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8BA" w:rsidRDefault="00A108BA" w:rsidP="00A108BA">
      <w:pPr>
        <w:tabs>
          <w:tab w:val="left" w:pos="426"/>
          <w:tab w:val="num" w:pos="851"/>
        </w:tabs>
        <w:spacing w:before="60" w:after="60" w:line="240" w:lineRule="auto"/>
        <w:jc w:val="both"/>
        <w:rPr>
          <w:rFonts w:ascii="Times New Roman" w:hAnsi="Times New Roman"/>
        </w:rPr>
      </w:pPr>
      <w:r w:rsidRPr="00BD4F3D">
        <w:rPr>
          <w:rFonts w:ascii="Times New Roman" w:hAnsi="Times New Roman"/>
          <w:color w:val="000080"/>
        </w:rPr>
        <w:t>2.2 Инструкция по заполнению заявки</w:t>
      </w:r>
      <w:r>
        <w:rPr>
          <w:rFonts w:ascii="Times New Roman" w:hAnsi="Times New Roman"/>
          <w:color w:val="000080"/>
        </w:rPr>
        <w:t>:</w:t>
      </w:r>
    </w:p>
    <w:p w:rsidR="00A108BA" w:rsidRPr="00D86355" w:rsidRDefault="00A108BA" w:rsidP="00A108BA">
      <w:pPr>
        <w:tabs>
          <w:tab w:val="left" w:pos="426"/>
          <w:tab w:val="num" w:pos="851"/>
        </w:tabs>
        <w:spacing w:before="60" w:after="60" w:line="240" w:lineRule="auto"/>
        <w:jc w:val="both"/>
        <w:rPr>
          <w:rFonts w:ascii="Times New Roman" w:hAnsi="Times New Roman"/>
        </w:rPr>
      </w:pPr>
      <w:r w:rsidRPr="00D86355">
        <w:rPr>
          <w:rFonts w:ascii="Times New Roman" w:hAnsi="Times New Roman"/>
        </w:rPr>
        <w:t>Пояснение терминов, характеристик и способов их изложения (обязательные правила прочтения участником требований Заказчика к показателям товаров и формирования участником предложения в ответ на требования За</w:t>
      </w:r>
      <w:r>
        <w:rPr>
          <w:rFonts w:ascii="Times New Roman" w:hAnsi="Times New Roman"/>
        </w:rPr>
        <w:t>казчика к показателям товаров):</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 xml:space="preserve">В аукционной документации установлена инструкция о порядке заполнения заявки, также в примечании Пояснение терминов, характеристик и способов их изложения вводятся дополнительные правила. Данные правила могут быть использованы исключительно в рамках данной закупки и не является инструкцией / разъяснением позиции заказчика в отношении любых других закупок, в том числе, аналогичных. Далее указанное Пояснение терминов, характеристик и способов их изложения обозначается как Инструкция. Изложенные в Инструкции правила прочтения текста относится исключительно к части Технического задания изложенной выше, а именно пункта 2.1 "Функциональные, технические и качественные характеристики, эксплуатационные характеристики товара, если при оказании услуг предполагается использовать товары, поставки которых не являются предметом контракта, с указанием показателей, позволяющих определить соответствие закупаемого товара, потребностям заказчика (максимальных и (или) минимальных значений таких показателей, а также значений показателей, которые не могут изменяться) (техническое задание)" раздела II настоящей документации. Все приложения к Техническому заданию (при наличии таковых) являются его неотъемлемой частью. Инструкция является обязательной, ее несоблюдение является основанием для отклонения заявки, если участник закупки указал хотя бы одно значение показателя не в строгом соответствии с Инструкцией. Пояснение терминов, характеристик и способов их изложения (Инструкция) имеет приоритет перед инструкцией о порядке заполнения заявки, которая содержится в общей части аукционной документации. </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При подготовке заявки участник закупки должен исходить из того, что он готовит своё предложение с учетом требований к техническим характеристикам и показателям, установленным в документации после полного изучения содержания вышеназванной документации и всех приложений к ней. Такие показатели указаны в Техническом задании. Участник закупки обязан дать предложение в виде значений показателей по всем значениям показателей</w:t>
      </w:r>
      <w:r>
        <w:rPr>
          <w:rFonts w:ascii="Times New Roman" w:hAnsi="Times New Roman"/>
        </w:rPr>
        <w:t>,</w:t>
      </w:r>
      <w:r w:rsidRPr="00D86355">
        <w:rPr>
          <w:rFonts w:ascii="Times New Roman" w:hAnsi="Times New Roman"/>
        </w:rPr>
        <w:t xml:space="preserve"> указанным в Техническом задании, при этом «Раздел: Примечание к Техническому заданию» не содержит показателей товара и их значений. Участник закупки вправе не воспроизводить Изложенные в Инструкции правила прочтения текста. В ходе исполнения контракта (работ) используется множество единичных комплектов товара. Все единицы товара должны быть взаимозаменяемыми (идентичными), что обеспечивается соответствием каждой единицы товара предложенным участником закупки показателям. Характеристики всех элементов должны быть отражены в той мере, в какой это предусмотрено соответствующими заданными Заказчиком значениями с учетом обязательности Инструкции и необходимости указания всех значений, установленных в Техническом задании. </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Участник закупки свободен в формировании своего предложения в пределах установленных в документации требований заказчика, однако, должен учитывать, что взаимоисключающие значения показателей признаются предоставлением недостоверной информации. Под взаимоисключающими значениями показателей признаются такие значения показателей, которые не могут иметь место одновременно в готовом товаре (например, длина прямоугольника = 2,0 см, ширина прямоугольника = 2,0 см, площадь прямоугольника = 3,2 см</w:t>
      </w:r>
      <w:r w:rsidRPr="00D86355">
        <w:rPr>
          <w:rFonts w:ascii="Times New Roman" w:hAnsi="Times New Roman"/>
          <w:vertAlign w:val="superscript"/>
        </w:rPr>
        <w:t>2</w:t>
      </w:r>
      <w:r w:rsidRPr="00D86355">
        <w:rPr>
          <w:rFonts w:ascii="Times New Roman" w:hAnsi="Times New Roman"/>
        </w:rPr>
        <w:t xml:space="preserve">, здесь взаимоисключающими являются значения длины и ширины с площадью фигуры). Участник закупки должен учитывать взаимосвязь отдельных показателей между собой и то, что взаимоисключающие значения отдельных взаимосвязанных показателей признаются предоставлением недостоверной информации. Участник закупки должен отдавать себе отчет в необходимости соблюдения достоверности условий применения товара, например, использование веществ на водной основе, с водным растворителем при отрицательных температурах признается недостоверной информацией; использование силиконового герметика при температурах ниже минус 150 градусов Цельсия признается недостоверной информацией. Также, если участник закупки указывает конкретное значение товара, которое не соответствует предложенному им спектру его исполнений, такие сведения признаются недостоверными. В связи с изложенным участник закупки обязан не допускать в первой части заявки взаимоисключающие значения показателей для чего, например, размерности конструкции, необходимость обеспечить выбранное значение одного показателя </w:t>
      </w:r>
      <w:r w:rsidRPr="00D86355">
        <w:rPr>
          <w:rFonts w:ascii="Times New Roman" w:hAnsi="Times New Roman"/>
        </w:rPr>
        <w:lastRenderedPageBreak/>
        <w:t xml:space="preserve">ограничивает право участника закупки указывать произвольные значения, например, относительно размерности отдельных элементов конструкции и пр. </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 xml:space="preserve">Характеристикой товара является единичный комплект свойств и значений, отличающих его от ближайшего к нему по совокупности свойств и значений. Показателем является направление оценки соответствия предложения участника закупки требованиям заказчика в отношении характеристик предмета закупки, его элементов. Показатели и их значения необходимы для описания характеристик товара. Показатели являются неизменными значениями, если иное прямо не установлено инструкцией в виде выбора при многовариантности показателя. Требуемыми значениями показателя является информация о количестве или качестве и т.п. такого показателя в требованиях заказчика. Предложенными участником закупки значениями показателя является информация о количестве или качестве и т.п. такого показателя в предложении участника закупки в соответствии с корреспондирующими требованиями заказчика. Значение показателя может быть выражено в числовой форме или в форме описания (словесное описание значения). Конкретным признается значение показателя, соответствующее требованием Инструкции. Конкретным числовым значением показателя по умолчанию является значение, выраженное в форме единственного числа (точное значение показателя), а в предусмотренных ниже Инструкцией случаях, конкретным числовым значением является значение показателя, выраженного в виде множества чисел. Конкретность значения показателя в форме описания словами определяется в соответствии с Инструкцией и правилами русского языка. </w:t>
      </w:r>
    </w:p>
    <w:p w:rsidR="00A108BA" w:rsidRPr="00D86355" w:rsidRDefault="00A108BA" w:rsidP="00A108BA">
      <w:pPr>
        <w:spacing w:after="0" w:line="240" w:lineRule="auto"/>
        <w:jc w:val="both"/>
        <w:rPr>
          <w:rFonts w:ascii="Times New Roman" w:hAnsi="Times New Roman"/>
        </w:rPr>
      </w:pPr>
      <w:r w:rsidRPr="00D86355">
        <w:rPr>
          <w:rFonts w:ascii="Times New Roman" w:hAnsi="Times New Roman"/>
        </w:rPr>
        <w:t>Устанавливаются максимальные значения показателей, минимальные значения показателей, значения показателей, которые не могут изменяться. Значения показателей в форме описания словами устанавливаются, в том числе, с описанием одного или нескольких значений показателей (вариантов), в том числе, которые не могут изменяться (в том числе, альтернативных). Если иное далее прямо специально не оговорено настоящей Инструкцией, то конкретными значениями показателей является указание сведений, которое соответствует требованиям документации, при этом из значения показателя должны быть исключены формулировки исключающие точное значение (типа: «около», «более», «от», «в диапазоне» и пр.), предположительные формулировки (типа: «может быть» и пр.), указания на долженствование (типа: «должен обеспечить», «должен соответствовать» и пр.), неконкретные формулировки (типа: «сколько понадобится», «по согласованию с заказчиком», и пр.), отсылочные показатели (типа: «не хуже обычного», «в количестве согласно требованиям нормативов» и пр.), указания на альтернативность (например, «1 или 2», «красный, а может и белый»), указание на причинно-следственные связи (например, «если нормальный, то хватит», «в случае если большой, то широкий» и пр.), открытость перечней (например, «например, зеленый», «выполняется из бетона и т.д.», «применяется растворитель Р4 и пр.»), а также прочие формулировки сведений, не являющиеся точной идентификацией объема, качества и порядка реализации предложения, включая например, неточные цифровые значения («больше 3», «от 15 до 45,6», «плюс-минус» и пр.), неточные качественные / цифровые значения («из числа», «в том числе»). Исключения из указанного выше перечислены ниже. Пояснения к указанному выше перечислены ниже. В случае описания характеристик товаров словами, а также при помощи указания марок, моделей, участник закупки должен учитывать, что термин «выше» означает указание на последующую модификацию, при этом числовое значение в марке, модели, исполнении (прочем условном обозначении характеристики) должно быть изменено на большее значение, соответствующее реально существующему значению, например, операционная система выше «</w:t>
      </w:r>
      <w:r w:rsidRPr="00D86355">
        <w:rPr>
          <w:rFonts w:ascii="Times New Roman" w:hAnsi="Times New Roman"/>
          <w:lang w:val="en-US"/>
        </w:rPr>
        <w:t>Windows</w:t>
      </w:r>
      <w:r w:rsidRPr="00D86355">
        <w:rPr>
          <w:rFonts w:ascii="Times New Roman" w:hAnsi="Times New Roman"/>
        </w:rPr>
        <w:t xml:space="preserve"> 7», означает необходимость использования операционной системы  «</w:t>
      </w:r>
      <w:r w:rsidRPr="00D86355">
        <w:rPr>
          <w:rFonts w:ascii="Times New Roman" w:hAnsi="Times New Roman"/>
          <w:lang w:val="en-US"/>
        </w:rPr>
        <w:t>Windows</w:t>
      </w:r>
      <w:r w:rsidRPr="00D86355">
        <w:rPr>
          <w:rFonts w:ascii="Times New Roman" w:hAnsi="Times New Roman"/>
        </w:rPr>
        <w:t xml:space="preserve"> 8» и т.д. Аналогичным образом, операционная система ниже «</w:t>
      </w:r>
      <w:r w:rsidRPr="00D86355">
        <w:rPr>
          <w:rFonts w:ascii="Times New Roman" w:hAnsi="Times New Roman"/>
          <w:lang w:val="en-US"/>
        </w:rPr>
        <w:t>Windows</w:t>
      </w:r>
      <w:r w:rsidRPr="00D86355">
        <w:rPr>
          <w:rFonts w:ascii="Times New Roman" w:hAnsi="Times New Roman"/>
        </w:rPr>
        <w:t xml:space="preserve"> 10», означает необходимость использования операционной системы  «</w:t>
      </w:r>
      <w:r w:rsidRPr="00D86355">
        <w:rPr>
          <w:rFonts w:ascii="Times New Roman" w:hAnsi="Times New Roman"/>
          <w:lang w:val="en-US"/>
        </w:rPr>
        <w:t>Windows</w:t>
      </w:r>
      <w:r w:rsidRPr="00D86355">
        <w:rPr>
          <w:rFonts w:ascii="Times New Roman" w:hAnsi="Times New Roman"/>
        </w:rPr>
        <w:t xml:space="preserve"> 8» и т.д. В указанном случае слова «не выше», «не ниже» означают то же самое, но с возможностью предложить указанную марку, модель, исполнение. Числовые значения показателя устанавливаются, в том числе, с описанием минимальных и (или) максимальных значений границ множества. Равным образом, числовые значения показателя устанавливаются, в том числе, с описанием нескольких значений показателей, которые не могут изменяться (в том числе, альтернативных). Указание показателя во множественном числе означает необходимость предоставить все возможные в соответствии с выбором участника закупки значения такого показателя и, в любом случае, больше чем одно значение показателя.  Выбор участника закупки должен соответствовать необходимости реализации всех требований заказчика во всех проистекающих из таких требований вариантах с учетом положений инструкции, например: при требовании устойчивость треугольной детали обеспечивается ножками длинами более 100 мм – участник закупки указывает, что устойчивость </w:t>
      </w:r>
      <w:r w:rsidRPr="00D86355">
        <w:rPr>
          <w:rFonts w:ascii="Times New Roman" w:hAnsi="Times New Roman"/>
        </w:rPr>
        <w:lastRenderedPageBreak/>
        <w:t xml:space="preserve">треугольной детали обеспечивается ножками длинами 110 мм и 150 мм. Размер по габаритам означает расстояние между двумя перпендикулярными земле (условная плоскость основания) прямыми (длина, ширина) или параллельными земле прямыми (высота), проведенными через крайние точки описываемого предмета (крайними точками считаются две самые удаленные точки в проекции на  землю в отношении длины и ширины; две самые удаленные точки в перпендикулярной земле проекции в отношении высоты). Шаг = расстояние между центральными продольными осями соседних элементов (однородных, если иное прямо не указано в документации применительно к этому показателю).  Если иное ниже этого абзаца прямо специально не оговорено Инструкцией, то необходимо, в том числе, придерживаться следующих общих правил (в этом абзаце приведены общие правила и примеры, описанные и читаемые по требованиям русского языка): Необходимо указать все требуемые характеристики (показатели, значения показателей) в соответствии с Инструкцией. Заказчик вправе указать, а участник обязан предоставить в этом случае указанное заказчиком количество значений по каждому из показателей, подлежащих предоставлению. Значения показателей должны быть исчерпывающими. Например, если участник закупки указывает не предусмотренную документацией как конкретное  значение показателя неполноту значения, то изложенное является неконкретным значением (Например, «Объем бутылки 0, … литра» - признается ненадлежащим заполнением заявки, так как число не написано полностью (исчерпывающим образом). Значения показателей должны быть точными. Например, если участник закупки указывает не предусмотренную документацией как конкретное значение показателя вариативность значений, то изложенное является неконкретным значением (Например, «Высота от более 8,2 до 8,6 метра» - признается ненадлежащим заполнением заявки, так как не указан конкретный параметр высоты). Значения показателей должны быть конкретными. Например, если участник закупки указывает не предусмотренную документацией как конкретное значение показателя вариативность значений, то изложенное является неконкретным значением («3 цвета: красный, белый, зеленый или синий» - признается ненадлежащим заполнением заявки, так как не указан конкретный показатель третьего цвета). В случае, если Заказчиком указано рекомендованное требование, участник закупки вправе принять таковое, исключив указание на рекомендательный характер требования, либо не принять таковое, указав, что такое рекомендованное значение не применяется. Любое значение, если иное не следует из документации, должно указываться как точное. Указание «таких как» «или, например», означает, что заказчику необходимо получить указанный с ним спектр значений, участник закупки обязан не убирать такое указание, предоставить конкретный перечень, будучи вправе добавить дополнительные значения по своему усмотрению. Указание «таких как», «такие как» со словами «и т.д.» означает необходимость оставления перечня открытым. Значения показателей должны быть полными. Например, если участник закупки в не предусмотренном документацией случае указывает множественность значений шире чем их описание, то изложенное является неполным значением («3 цвета: красный и белый» - признается ненадлежащим заполнением заявки, так как не указаны все три цвета). Значения показателей должны быть непротиворечивыми как между собой, так и с самими показателями. Например, если участник закупки указывает противоречащие друг другу множественности значений и (или) их описания, то изложенное является противоречивым значением («3 цвета: красный, синий и белый, что означает 2 цвета: желтый и черный» - признается ненадлежащим заполнением заявки, так как множественности значений противоречат друг другу). Значения показателей должны быть достоверными: значения показателей должны быть связаны между собой и с самими показателями с логической точки зрения и не противоречить в части возможности одновременной истинности их значений. Например, если участник закупки указывает противоречащие друг другу показатели: емкость бутылки = 0,5 литра, бутылка полная, содержание алкоголя 40%, то есть 0,112 литра – изложенное признается ненадлежащим заполнением заявки, так как пересчет указанных значений показывает невозможность их одновременной истинности. Значения показателей должны быть выражены в той же числовой форме, что и в документации (требование Заказчика «глубина 10 см» - участник предлагает «глубина </w:t>
      </w:r>
      <w:r w:rsidRPr="00D86355">
        <w:rPr>
          <w:rFonts w:ascii="Times New Roman" w:hAnsi="Times New Roman"/>
          <w:lang w:val="en-US"/>
        </w:rPr>
        <w:t>X</w:t>
      </w:r>
      <w:r w:rsidRPr="00D86355">
        <w:rPr>
          <w:rFonts w:ascii="Times New Roman" w:hAnsi="Times New Roman"/>
        </w:rPr>
        <w:t xml:space="preserve"> см» (где Х римская цифра) - признается ненадлежащим заполнением заявки). Значения показателей должны быть выражены теми же единицами измерений, что и в документации (требование Заказчика «глубина 10 см» - участник предлагает «глубина 3,94 дюйма» - признается ненадлежащим заполнением заявки). Значения показателей должны соответствовать требованиям документации по значениям и порядку их описания. Например, если участник закупки указывает противоречащие требованиям документации множественности значений и (или) их описания, то такое предложение не является надлежащим (требование </w:t>
      </w:r>
      <w:r w:rsidRPr="00D86355">
        <w:rPr>
          <w:rFonts w:ascii="Times New Roman" w:hAnsi="Times New Roman"/>
        </w:rPr>
        <w:lastRenderedPageBreak/>
        <w:t xml:space="preserve">Заказчика «3 оттенка: </w:t>
      </w:r>
      <w:r w:rsidRPr="00D86355">
        <w:rPr>
          <w:rFonts w:ascii="Times New Roman" w:hAnsi="Times New Roman"/>
          <w:lang w:val="en-US"/>
        </w:rPr>
        <w:t>RAL</w:t>
      </w:r>
      <w:r w:rsidRPr="00D86355">
        <w:rPr>
          <w:rFonts w:ascii="Times New Roman" w:hAnsi="Times New Roman"/>
        </w:rPr>
        <w:t xml:space="preserve"> 4010, </w:t>
      </w:r>
      <w:r w:rsidRPr="00D86355">
        <w:rPr>
          <w:rFonts w:ascii="Times New Roman" w:hAnsi="Times New Roman"/>
          <w:lang w:val="en-US"/>
        </w:rPr>
        <w:t>RAL</w:t>
      </w:r>
      <w:r w:rsidRPr="00D86355">
        <w:rPr>
          <w:rFonts w:ascii="Times New Roman" w:hAnsi="Times New Roman"/>
        </w:rPr>
        <w:t xml:space="preserve"> 1013, </w:t>
      </w:r>
      <w:r w:rsidRPr="00D86355">
        <w:rPr>
          <w:rFonts w:ascii="Times New Roman" w:hAnsi="Times New Roman"/>
          <w:lang w:val="en-US"/>
        </w:rPr>
        <w:t>RAL</w:t>
      </w:r>
      <w:r w:rsidRPr="00D86355">
        <w:rPr>
          <w:rFonts w:ascii="Times New Roman" w:hAnsi="Times New Roman"/>
        </w:rPr>
        <w:t xml:space="preserve"> 6018» - участник предлагает  «3 цвета: синий, белый, зеленый» - признается ненадлежащим заполнением заявки). Указание в отношении варианта исполнения, свойства товара, выполнения функционала «любой» во всех его формах означает неизменность такого указания до конца предложения. Отсутствие описания показателей того или иного товара, его значений является основанием признать заявку ненадлежащей. Последовательность описания товаров и построчная последовательность изложения значений их показателей должна строго соответствовать установленной Заказчиком в техническом задании. Значения показателей указываются в той последовательности, в которой описываются соответствующие типы товара, в противном случае  Заказчик вправе счесть такие значения неконкретными, недостоверными или не предоставленными. Также заказчик вправе выделять жирным шрифтом / отдельным предложением разделы в рамках описания одного товара, при этом описание технических характеристик и требований к ним в рамках раздела по умолчанию относится только к тому виду, который поименован в заглавии раздела. Нарушение правил описания того или иного товара, его показателей и значений показателей  является основанием признать заявку ненадлежащей. Если возможность проведения каких-либо действий с товаром в ходе выполнения работ с ним предусмотрена с условием «может быть», то участник закупки вправе указать, что такая возможность имеется или нет по своему усмотрению и в соответствии с реальными показателями товара, сохранив  условие «может быть». Для удобства участников закупки Заказчик вправе вводить обозначение границ между описанием самого показателя и требуемого значения показателя, так  совместное указание предлогов («от» или «до») со словами («менее» или «более» или «не менее» или «не более») означает, что между ними (предлогом и такими словами) проходит граница описания самого показателя и требуемого значения показателя. Если иное прямо не установлено документацией, то предполагается, что все геометрические формы являются правильными (линии треугольника, квадрата и т.п. являются прямыми; радиус круга, радиус сферы и т.п. является постоянным; и т.д.); площадь, объем таких фигур рассчитываются, исходя из отсутствия погрешностей, допусков и т.п.; размер стороны треугольника, диагонали квадрата и т.п. также рассчитываются исходя из  отсутствия погрешностей, допусков и т.п.; полезные свойства, описанные такими фигурами, например, угол обзора и его изменение, объем и вместимость емкости с твердыми стенками, а также все производные характеристики, например, давление жидкости, плотность нагнетенного газа и т.п. рассчитываются, исходя из указанных правил. При этом, если иное прямо не установлено документацией, то предполагается, что все указанные в документации значения являются исчерпывающим перечнем значений, необходимых для совершения соответствующих расчетов и определения требуемых характеристик.Если по условиям возможны технологические потери, погрешности и т.п. (например, испарение воды в ходе приготовления цементного раствора), то таковые считаются равными нулю, пока иное не оговорено особо. Количество допустимых дефектов подлежит конкретизации. Если заказчиком установлены требования к неизменности показателя, представляющего собой множество (например, промежуток), то участнику, который воспроизвел его в точности, достаточно применить товар, характеристика которого попадает в границы этого множества и в этом случае такой товар считается надлежащим. Наименования товаров, данные Заказчиком в техническом задании, являются неизменными показателями товара, но могут дополняться другими сведениями участником закупки. Если иное прямо не предусмотрено Инструкцией то наименования показателей не подлежат изменению. Наименования показателей не подлежат изменению, однако, если часть наименования показателя дана с альтернативностью вариантов, например,  ребро А или В = более 3 и ребро А или В = более 4, то участник закупки дает предложение, уточняя такую часть наименования показателя по правилам уточнения значений показателей, то есть, например, ребро А = 4 и ребро А = 4. Указание в отношении свойства  товара терминов «предназначен», «предназначены», «могут выступать», «может выступать» с учетом всех форм (окончания, суффиксы, приставки, предлоги, частицы) и соответствующие показатели, значения показателей неизменны в пределах соответствующего предложения (до точки), что обусловлено, в том числе, необходимости унификации всех элементов товара на разных участках, в том числе, например, для ремонта и замены. Качественные значения показателей товара / материала в рамках одной характеристики - значения показателей, которые не имеют возможности определения на числовой прямой (характеристик «более», «менее» и пр.) и выражают определенное свойство товара, например,  «Тип изготовления труб по данным таблицы 1 ГОСТ 13663 = Горячедеформированные или холоднодеформированные или электросварные или электросварные холоднодеформированные или электросварные </w:t>
      </w:r>
      <w:r w:rsidRPr="00D86355">
        <w:rPr>
          <w:rFonts w:ascii="Times New Roman" w:hAnsi="Times New Roman"/>
        </w:rPr>
        <w:lastRenderedPageBreak/>
        <w:t xml:space="preserve">горячекалиброваные», что означает необходимость выбора по общим правилам инструкции из множества перечисленных значений. Указание на наличие функционала или на исполнение функционала товара «по требованию» означает, что такое предложение должно быть скопировано в первую часть заявки без изменений. Качественные и количественные значения показателей каждого товара / материала в рамках одной характеристики, должны быть точно и индивидуально подобраны с учетом их взаимосвязи для каждого конкретного товара / материала с учетом реально существующих свойств требуемого товара / материала и не должны противоречить требованиям документации, а так же  в соответствии с таковыми законодательным актам Российской Федерации, государственным стандартам (в том числе признанным в Российской 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 (необходимо учитывать </w:t>
      </w:r>
      <w:r w:rsidRPr="00C96F56">
        <w:rPr>
          <w:rFonts w:ascii="Times New Roman" w:hAnsi="Times New Roman"/>
        </w:rPr>
        <w:t>также ссылки одних нормативных / прочих руководящих документов на другие). Если одна цифра используется для расчетов следующей и так далее, то в расчетах все цифры принимаются равными тем значениям, как они округлены в представленных в показателях формах записи. Инструкция предусматривает понятие пропорциональности и точной пропорциональности. Пропорция = определённое соотношение частей между собой, равенство отношений двух или более пар чисел. Видом пропорции является «отношение» как показатель процентной доли в совокупности. Если процентная доля совокупности не указана специально, то совокупность вещей в их отношении считается равной ста процентам. Пропорциональность означает точность соблюдения математических правил пропорции в пределах ±50%, а точная пропорциональность означает точность соблюдения математических правил пропорции в пределах ±1%. Если допустимое отклонение параметра выражено с предлогом, то такое отклонение конкретизируется участником закупки отдельно как указание «отклонение =» с сохранением соответствующего предлога, который в заявке участника приобретает значение «включительно» при этом</w:t>
      </w:r>
      <w:r w:rsidRPr="00D86355">
        <w:rPr>
          <w:rFonts w:ascii="Times New Roman" w:hAnsi="Times New Roman"/>
        </w:rPr>
        <w:t xml:space="preserve"> числовое значение допустимого отклонения может изменяться; также участник указывает номинальное значение, все соответствующие границы основного параметра, взятого с учетом отклонений, как интервальное значение, при этом отклонение берется от первичного значения из технического задания; по указанным правилам первичный параметр может быть задан как точное число, а равно как множество, в отношении которого необходимо сделать самостоятельный выбор.  Если по условиям выбора участником закупки конкретного товара отклонения в разные стороны имеют разный размер, то участник закупки указывает отдельно отклонение в каждую сторону. Если допустимое отклонение параметра выражено со словами «более», «менее», «не более», «не менее», а также любыми формами этих слов указанное правило «отклонение параметра выражено с предлогом» не применяется. </w:t>
      </w:r>
    </w:p>
    <w:p w:rsidR="00A108BA" w:rsidRDefault="00A108BA" w:rsidP="00A108BA">
      <w:pPr>
        <w:tabs>
          <w:tab w:val="left" w:pos="3402"/>
        </w:tabs>
        <w:autoSpaceDE w:val="0"/>
        <w:autoSpaceDN w:val="0"/>
        <w:adjustRightInd w:val="0"/>
        <w:spacing w:after="0" w:line="240" w:lineRule="auto"/>
        <w:jc w:val="both"/>
        <w:rPr>
          <w:rFonts w:ascii="Times New Roman" w:hAnsi="Times New Roman"/>
        </w:rPr>
      </w:pPr>
      <w:r w:rsidRPr="00D86355">
        <w:rPr>
          <w:rFonts w:ascii="Times New Roman" w:hAnsi="Times New Roman"/>
        </w:rPr>
        <w:t xml:space="preserve">При заполнении заявки участник закупки должен принимать во внимание, помимо указанного выше, в том числе, следующие </w:t>
      </w:r>
      <w:r w:rsidRPr="00D86355">
        <w:rPr>
          <w:rFonts w:ascii="Times New Roman" w:hAnsi="Times New Roman"/>
          <w:u w:val="single"/>
        </w:rPr>
        <w:t>общие правила в отношении конкретности значений показателей</w:t>
      </w:r>
      <w:r w:rsidRPr="00D86355">
        <w:rPr>
          <w:rFonts w:ascii="Times New Roman" w:hAnsi="Times New Roman"/>
        </w:rPr>
        <w:t>: Промежуток — множество чисел, обладающее тем свойством, что вместе с любыми двумя неравными числами, причем одно должно быть больше другого (предельные значения), содержит любое, лежащее между ними. Промежуток используется для описания множества значений, любое из которых отвечает потребности заказчика по соответствующему показателю, при этом участник закупки должен указать в заявке одно точное значение. Промежуток используется, в том числе, для описания геометрических значений (длина, ширина и пр.). Если  иное прямо не установлено Инструкцией далее, то указанием на промежуток значений является указание на максимальное и (или) минимальное значения при помощи записи «от х до у», «от х», «до у» (указание на максимальное и минимальное значения означает, что они включены в промежуток и отвечают потребности заказчика, а такое указание на максимальное или минимальное значение означает, что они не включены в промежуток и не отвечают потребности заказчика). Если Заказчик полагает возможным ограничить множество значений по правилам промежутка только с одной стороны, помимо «от» и «до», используются, в том числе, понятия «более» (значение больше и не включает указанное), «менее» (значение меньше и не включает указанное</w:t>
      </w:r>
      <w:r w:rsidRPr="00C96F56">
        <w:rPr>
          <w:rFonts w:ascii="Times New Roman" w:hAnsi="Times New Roman"/>
        </w:rPr>
        <w:t xml:space="preserve">), «не менее» (указанное значение и большие), «не более» (указанное значение и меньшие); данными понятиями он также может ограничивать любую / любые из сторон множества, при этом если используются объединенные единой записью самостоятельные числа значения показателя, то такие понятия распространяются в равной мере на каждое. В этом случае, если иное специально не оговорено, любое из подходящих значений отвечает потребности заказчика по соответствующему показателю, при этом участник закупки должен указать в заявке одно точное значение. Заказчик вправе ограничить </w:t>
      </w:r>
      <w:r w:rsidRPr="00C96F56">
        <w:rPr>
          <w:rFonts w:ascii="Times New Roman" w:hAnsi="Times New Roman"/>
        </w:rPr>
        <w:lastRenderedPageBreak/>
        <w:t>множество значений по правилам диапазона или интервала только с одной стороны, указав соответствующее число и значение, при этом</w:t>
      </w:r>
      <w:r w:rsidRPr="00D86355">
        <w:rPr>
          <w:rFonts w:ascii="Times New Roman" w:hAnsi="Times New Roman"/>
        </w:rPr>
        <w:t xml:space="preserve"> участник закупки должен указать по общим правилам описания диапазона или интервала оба значения. Слово «включительно» позволяет дать сопровождающееся им значение, если по прочим правилам выбора крайнего числа промежутка (в том числе и для формирования интервала) таковое не может быть дано, данное слово исключается из значения показателя при формировании участником конкретного предложения. «Рабочее значение» («Рабочий» параметр  - например, рабочая температура) указывается участником закупки с воспроизведением предельных отклонений, уточняющих слов и т.д., если таковые их сопровождают в техническом задании. «Номинальное» значение указывается участником закупки без предельных отклонений, уточняющих слов и т.д., если иное прямо не установлено документацией при помощи соответствующих знаков. Указание в Техническом задании на множественность потенциальных вариантов номинального значения, например, со знаками «±» и т.п. означает, что Заказчик выбрал наиболее оптимальное значение (без отклонений) и подчеркивает его, однако, дает возможность альтернативных предложений по правилам множества. Если номинальное значение с указанием в Техническом задании на множественность потенциальных вариантов номинального значения указано как неизменное, то это вызвано потребностями заказчика, в том числе, в интервальном значении показателя. Качественные и числовые параметры передачи данных в процессе связи являются неизменными значениями. Диапазонным является показатель, описывающий множество чисел, ограниченных двумя неравными числами, причем одно должно быть больше другого, при этом любое число множества отвечает потребности заказчика по соответствующему показателю, однако, участник закупки должен дать предложение также в виде множества чисел в рамках заданных заказчиком предельных значений (границ диапазона) в соответствии с требованиями руководящих документов технического характера, в том числе, по выбранной разновидности товара (то есть в виде интервала значений внутри диапазона), требованиями Инструкции. Заказчик вводит указанные требования, в том числе, например, так как указание участником закупки точными значениями показателей, которые изменяются в зависимости от партии, влечет неприемлемый риск невозможности приемки исполнения. Участник закупки при сокращении диапазона значений принимает на себя все риски необходимости соответствия товара выбранному им сокращенному диапазону. Заказчик всегда признает предложение точного значения при требовании диапазона не соответствующим требованиям документации, так как это влечет неприемлемый риск невозможности приемки исполнения. Если Заказчик устанавливает требование к значению показателя в виде диапазона, то, если иное не установлено при помощи уточняющих слов, знаков и пр., по умолчанию  участник закупки вправе предложить те же самые значения или иные значения по указанным выше в отношении диапазонных значений правилам, указав на интервальность своего предложения в соответствии с предусмотренными Инструкцией правилам отображения интервалов, при этом сохранение указания на диапазон значений означает отсутствие конкретизации предложения. Гарантированными значениями являются крайние значения, которые используются при выражении заказчиком характеристики при помощи множества значений с ограничением только крайнего из них при помощи категории, аналогичных способов описания (например, «3 и более»), «от не менее 8» и т.д. Гарантированные значения Заказчик вводит для того, чтобы не связывать участника закупки необходимостью иметь в наличии товар, проводить испытания конкретных партий товара и т.п., однако, установить границу, нарушение которой будет означать предложение товара, не соответствующего потребностям Заказчика. Определение взаимосвязанных свойств товара, например, изотропность, осуществляется  исходя из  гарантированных значений. Неизменное значение указывается заказчиком, в том числе, в кавычках. Также заказчик вправе акцентировать это, поставив относимые к нему слова «неизменное значение». В случае, если Заказчик устанавливает требуемую характеристику как неизменное значение, то участник закупки должен воспроизвести требование заказчика дословно, если иное не предусмотрено Инструкцией. Положения нормативных актов, руководящих документов технического характера также могут быть выделены кавычками в целях их дословного воспроизведения. В случае, если заказчик устанавливает требуемую характеристику как неизменное значение (в кавычках вместе с показателем), то участник закупки должен воспроизвести требование заказчика дословно вместе с показателем, однако, должен исключить указания на долженствование (например, вместо «должен быть устойчив …» необходимо указать «устойчив …»). Цитаты и указанное требование вводятся, в том числе, для того, чтобы включать в текст технического задания максимально возможно </w:t>
      </w:r>
      <w:r w:rsidRPr="00D86355">
        <w:rPr>
          <w:rFonts w:ascii="Times New Roman" w:hAnsi="Times New Roman"/>
        </w:rPr>
        <w:lastRenderedPageBreak/>
        <w:t xml:space="preserve">точные цитаты из ГОСТ, СП, других нормативных документов, оставив, например, указания на допустимость, возможность при определенных условиях, однако, обязать указывать конкретные характеристики в спецификации. Если наименование характеристики / показателя определено цитатой, а в цитате стоит определенный Инструкцией термин, например, «диапазон», а равно термин стоит в кавычках отдельно, но  по условиям технического задания задано точное или интервальное значение за рамками цитаты, кавычек, то участник закупки руководствуется обозначениями технического задания, вне зависимости от изложенного в цитате термина. Указание на возможность выбора в текущем времени эксплуатации товара одного из нескольких режимов его функционирования, работы, управления им, такой перечень и указывающий на выбор знак, указывающее на выбор слово не могут быть заменены участником закупки другими.   Указание на возможность применения нескольких способов нанесения, использования одновременно с условием «может быть» должно быть сохранено. Разновидностью неизменного значения является указание значения со словами «максимум» и / или «минимум». Такое значение и такие слова воспроизводятся участником закупки дословно, включая любого рода предлоги, знаки и пр., при этом для исполнения контракта принимается любое значение соответственно ниже и / или выше, если иное не установлено Инструкцией. С этим не надо путать указание «максимальная», «минимальная», которые, наоборот, требуют конкретизации значения. Указание «как минимум», означает, что заказчику необходимо получить указанное значение или указанный спектр значений (заказчик вправе подчеркнуть такое значение или спектр значений словами "в том числе"), участник закупки обязан убрать такое указание, обязан добавить </w:t>
      </w:r>
      <w:r w:rsidRPr="00C96F56">
        <w:rPr>
          <w:rFonts w:ascii="Times New Roman" w:hAnsi="Times New Roman"/>
        </w:rPr>
        <w:t>дополнительные значения (если наличие таких значений следует из описания товара, из описания показателя), вправе добавить дополнительные значения по своему усмотрению (это общая норма, применяется, если в отношении указания «как минимум» не предусмотрено иное).  Показатели адгезии и их полезный эффект являются неизменными значениями до конца предложения. Интервальным является показатель, описывающий множество чисел, ограниченных двумя неравными числами, причем одно должно быть больше другого, при этом любое число множества отвечает потребности заказчика по соответствующей характеристике, однако, участник закупки должен дать предложение также в виде множества чисел не уже</w:t>
      </w:r>
      <w:r w:rsidRPr="00D86355">
        <w:rPr>
          <w:rFonts w:ascii="Times New Roman" w:hAnsi="Times New Roman"/>
        </w:rPr>
        <w:t xml:space="preserve"> заданных заказчиком предельных значений в соответствии с требованиями руководящих документов технического характера, в том числе, по выбранной разновидности товара, так как для удовлетворения потребностей заказчика необходимо не просто любое, а каждое значение внутри интервала. Интервал обозначается знаком «тире». Интервал, в том числе, используется для описания полезных свойства товара, в том числе, например, угол открывания двери и пр. Заказчик вправе установить ширину интервала, требуемого внутри диапазона. Категория – разновидность множества, которая  может применяться в том случае, если в руководящем документе есть несколько в зависимости от сортов и прочих разновидностей товара альтернативных частично совпадающих множеств, которые указаны как неточные  (например, как интервалы с указанием одной границы) и заказчик не считает целесообразным ограничивать вторую. Например, указывая минимальную требуемую категорию (не менее) Заказчик дает возможность участнику закупки выбрать любую с более высокими характеристиками, что отображается изменением минимального числа категории. Например, указывая максимальную требуемую категорию (не менее) Заказчик дает возможность участнику закупки также выбрать любую с менее высокими характеристиками, что отображается изменением минимального числа категории. Изменение предлогов, наречий, прочих уточняющих слов и знаков категории не допускается, так как влечет неприемлемый риск невозможности поставки соответствующего товара. Вместо категорий могут использоваться аналогичные по смыслу варианты описания («не менее = х и более», «не более = у и менее»), например, «уровень стойкости к растрескиванию не менее = 2 часа и более». В отношении полезных свойств показателя участник закупки вправе изменить число в значении показателя в лучшую сторону. Если иное специально не оговорено техническим заданием, в случае, когда характеристики указаны Заказчиком «в пределах до», «в пределах от» (при отсутствии иных указаний в техническом задании, сюда относится химический состав металлов и прочих веществ), значит, по таким характеристикам существует значительное количество руководящих документов (ГОСТ, ОСТ, ТУ и пр.), поэтому участник закупки должен дать предложение согласно любому из соответствующих руководящих документов (ГОСТ, ОСТ, ТУ и пр.) с поправкой на предельные отклонения в указанных рамках, то есть между нулем и максимально возможным значением по руководящим документам, если минимальное значение не установлено руководящими документами; от минимального значения до максимального по руководящим документам, если </w:t>
      </w:r>
      <w:r w:rsidRPr="00D86355">
        <w:rPr>
          <w:rFonts w:ascii="Times New Roman" w:hAnsi="Times New Roman"/>
        </w:rPr>
        <w:lastRenderedPageBreak/>
        <w:t xml:space="preserve">минимальное значение и максимальное значение установлены руководящими документами; указать минимальное значение, если только минимальное значение установлено руководящими документами, сопроводив его словами «минимум» или «не менее». Если иное специально не оговорено техническим заданием, указание Заказчиком «в пределах не менее», «в пределах не более» позволяет участнику закупки предложить одно точное значение или интервальное значение на его усмотрение в соответствии с характеристиками товара по прочим правилам применения  указаний «в пределах до», «в пределах от». При указании требования «в пределах не менее», «в пределах не более» относительно к нескольким маркам, видам товара участник закупки указывает сведения по каждой из них по общим правилам применения слов «в пределах не менее», «в пределах не более». При конкретизации значения показателя «в пределах» участник закупки указывает обе границы как границы интервального значения. Если Заказчик указывает ГОСТ или иной руководящий документ, которым должен соответствовать товар, то все характеристики такого товара должны соответствовать указанным Заказчиком руководящим документам. Указание на зависимости, в том числе, по руководящим документам термином «в зависимости» является неизменным значением, например «в зависимости от нормируемой прочности / показателей фактической однородности прочности бетона», неизменными являются описания такого показателя и соответствующих характеристик до конца предложения (до точки). Указание на то, что характеристика подлежит определению «по согласованию с потребителем» означает, что при недостаточности данных в проектных решениях исполнитель контракта будет осуществлять подбор значений по месту в пределах указанной заказчиком вариативности вариантов исполнения товара, в связи с чем такое предложение в техническом задании не подлежит какой-либо модификации участником закупки. Термины «Область применения», «условия нанесения», «условия монтажа» и соответствующие показатели, значения показателей неизменны в пределах соответствующего предложения (до точки), что обусловлено, в том числе, необходимости унификации всех элементов товара на разных участках, в том числе, например, для ремонта и замены. Перечень и наименования сигналов является неизменным значением (общее правило), если инструкцией не предписаны конкретные требования к множественности указания сигналов, противоречащие данному правилу в отношении перечня сигналов. Примерные значения по ГОСТ, а также эквивалентные им показатели по ГОСТ, например, «округленно равно», сохраняются как неизменные, а установленные по иным руководящим документам заменяются на точные, если иное не установлено настоящей Инструкцией или при помощи соответствующих символов в соответствии с ней, таким образом, указанием на использование товара по ГОСТ является сохранение соответствующего знака, а указанием на использование товара исключительно по ТУ, </w:t>
      </w:r>
      <w:r w:rsidRPr="00D86355">
        <w:rPr>
          <w:rFonts w:ascii="Times New Roman" w:hAnsi="Times New Roman"/>
          <w:lang w:val="en-US"/>
        </w:rPr>
        <w:t>EN</w:t>
      </w:r>
      <w:r w:rsidRPr="00D86355">
        <w:rPr>
          <w:rFonts w:ascii="Times New Roman" w:hAnsi="Times New Roman"/>
        </w:rPr>
        <w:t xml:space="preserve"> и пр. (товар не соответствует ГОСТ) является указание точного значения. Это необходимо по причине отсутствия правил соотношения значений «округленно равно» и т.п. по ГОСТ в таковые в иных стандартах. В то же время, исключение «округленно равно» и т.п. из характеристик по ГОСТ влечет неприемлемые риски невозможности приемки исполнения. Неизменными являются «программируемые значения», «программируемые параметры», возможности интеграции при указании данных терминов в любых словоформах.  Если иное не установлено документацией, заказчик устанавливает требование, а участник закупки обязан соблюдать правило, что точность указания значений показателей, установленная в требованиях к товару, является обязательной, а именно количество знаков после запятой в предложении участника закупки должно соответствовать указанному Заказчиком в документации по соответствующему показателю. Указание заказчиком в описании показателя термина «возможность подключения» указывает на неизменность значения в отношении габаритов подключаемых изделий и данного термина. Если имеющееся в нормативном / ином руководящем документе значение содержит большее число знаков, чем указанная заказчиком точность производится округление значения к ближайшему целому. Заказчик вводит данные требования для отсутствия разночтений максимальных и минимальных значений показателей товара, расхождения взаимосвязанных параметров. Участник закупки должен указать все значения, включая интервальные, диапазонные и пр., исходя из их взаимосвязанности между собой, например, вариация значения соотносится диапазоном или интервалом к соответствующему значению, к которому дается вариация, или, например, время достижения требуемых «технических характеристик», если указано в диапазоне или интервале должно корреспондировать диапазонным ли интервальным характеристикам, если иное не установлено в документации. Если в техническом задании указаны значения показателей, а по результатам выбора определенной разновидности товара по указанным Заказчиком руководящим документам на товар они не </w:t>
      </w:r>
      <w:r w:rsidRPr="00D86355">
        <w:rPr>
          <w:rFonts w:ascii="Times New Roman" w:hAnsi="Times New Roman"/>
        </w:rPr>
        <w:lastRenderedPageBreak/>
        <w:t xml:space="preserve">нормируются, участник закупки указывает «не нормируется». Если какие-либо действия предусмотрены руководящим документом на товар в качестве обязательных условий их функционирования, однако, выполняются при монтаже, после установки, такое требование не может изменяться (все предложение до точки). Если в техническом задании указаны, а по результатам выбора определенной разновидности товара по руководящим документам на товар такая характеристика и (или) показатели и (или) значения показателей не применяется к выбранной разновидности товара, не учитывается для нее, то участник закупки указывает «не применяется», «не учитывается» и пр. соответственно, например, если в техническом задании указаны значения показателя, а по результатам выбора определенной разновидности товара по руководящим документам на товар они не определяются, то участник закупки указывает «не определяется», при этом, если по указанным в настоящем предложении правилам не применяется разновидность товара, то все относящиеся к ней характеристики также заполняются как «не применяется». Указание на допустимость с термином «возможное условие» (во всех словоформах) означает право участника закупки принять таковое, убрав указание на допустимость и возможность, а равно отклонить таковое, указав, что такое условие «не применяется». Однако, если по условиям указанных Заказчиком руководящих документов характеристики нормируются на усмотрение потребителя (Заказчика) и Заказчиком установлены требования к ним, участник закупки должен дать предложение в соответствии с такими требованиями. Заказчик вводит указанные требования для отсутствия споров о соответствии товара и методов определения его характеристик требованиям указанных Заказчиком руководящих документов на товар. Если иное специально не установлено в документации, то все рекомендуемые и справочные значения по ГОСТ и иным руководящим документам являются обязательными. Если ГОСТ и иные руководящие документы устанавливают взаимосвязь марок, типов и пр. между собой, а также между способами производства, материалами для производства и пр., то такие соотношения считаются исчерпывающими и обязательными. Дюйм равен 25,4 мм и применяется там, где дюймовые размеры указаны </w:t>
      </w:r>
      <w:r w:rsidRPr="00C96F56">
        <w:rPr>
          <w:rFonts w:ascii="Times New Roman" w:hAnsi="Times New Roman"/>
        </w:rPr>
        <w:t>производителем. Заказчик вправе установить дюймовые размеры через слэш, также заказчик вправе помочь участнику закупки разобраться в них, взяв такие размеры в кавычки, что не означает обычного действия кавычек по инструкции, а просто выделяет описание дюймовой размерности. Степени защиты, обеспечиваемые оболочками, предусмотренные ГОСТ 14254-2015, равно как и разделенные точкой классы прочности крепежных деталей, это два самостоятельных числа значения показателя, объединенные единой записью. Длительность «экстренного режима», длительность «аварийного режима» является неизменным значением. Указание на характер допустимых дефектов является неизменным значением. Применение словосочетания «из числа» (если иное не предусмотрено инструкцией в качестве специальной нормы) указывает на необходимость выбора одного или нескольких значений из указанного после него исчерпывающего перечня с исключением из предлагаемого участником закупки значения показателя данного словосочетания, указаний на долженствование, условность, допустимость и пр. (при этом такой выбор должен строго соответствовать Инструкции, прочим позициям технического задания, руководящим документам технического характера); при этом указания на долженствование, условность, допустимость и пр. заменяются участником закупки на однозначные формулировки, например, «не допускается» заменяется на «нет». Применение словосочетания «из числа» совместно с сочетанием «как минимум» (специальная норма)  указывает на необходимость выбора нескольких значений из указанного после него исчерпывающего перечня с исключением из предлагаемого участником закупки значения показателя данного словосочетания, указаний на долженствование, условность, допустимость и пр. (при этом такой выбор должен строго соответствовать Инструкции, прочим позициям технического задания, руководящим документам технического характера), также участник закупки вправе дополнить приведенный Заказчиком перечень по своему усмотрению, обязан дополнить приведенный Заказчиком перечень, если необходимость этого следует из прочих характеристик товара; при этом указания на долженствование, условность, допустимость и пр. заменяются участником закупки на однозначные формулировки, например, «не допускается» заменяется на «нет». При описании материалов, испытываемых по импортным стандартам, либо исторически обозначающихся внесистемными единицами, могут использоваться предусмотренные такими стандартами единицы измерения, если таковые имеются на русскоязычных сайтах / в каталогах вместо общепринятых на территории России единиц, например, температура может отображаться в градусах Кельвина («К»). Заказчик вправе, но</w:t>
      </w:r>
      <w:r w:rsidRPr="00D86355">
        <w:rPr>
          <w:rFonts w:ascii="Times New Roman" w:hAnsi="Times New Roman"/>
        </w:rPr>
        <w:t xml:space="preserve"> не обязан применять к таким единицам пояснения или единицы перевода в круглых скобках после </w:t>
      </w:r>
      <w:r w:rsidRPr="00D86355">
        <w:rPr>
          <w:rFonts w:ascii="Times New Roman" w:hAnsi="Times New Roman"/>
        </w:rPr>
        <w:lastRenderedPageBreak/>
        <w:t xml:space="preserve">описания значения показателя или давать описание одного и того же показателя в двух разных единицах (например, «давление не менее 24 (2,4) атм. (МПа)»), в этом случае участник закупки обязан дать непротиворечивое предложение по обеим таким единицам </w:t>
      </w:r>
      <w:r w:rsidRPr="000558DF">
        <w:rPr>
          <w:rFonts w:ascii="Times New Roman" w:hAnsi="Times New Roman"/>
        </w:rPr>
        <w:t>измерения либо, по своему усмотрению, исключить любую из них и указать значение только по одной. Участник закупки при заполнении первой части заявки должен учитывать, что если в соответствии с требованиями Заказчика конкретным показателям товара, подлежащим предоставлению участником, является множество чисел или несколько нечисловых значений показателя, то участник закупки</w:t>
      </w:r>
      <w:r>
        <w:rPr>
          <w:rFonts w:ascii="Times New Roman" w:hAnsi="Times New Roman"/>
        </w:rPr>
        <w:t xml:space="preserve">, соблюдая инструкцию, </w:t>
      </w:r>
      <w:r w:rsidRPr="000558DF">
        <w:rPr>
          <w:rFonts w:ascii="Times New Roman" w:hAnsi="Times New Roman"/>
        </w:rPr>
        <w:t>обязан указать именно множество чисел или несколько нечисловых значений показателя соответственно, так как иначе его заявка будет признана не соответствующей требованиям Заказчика.</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 xml:space="preserve">При заполнении заявки участник закупки должен принимать во внимание, помимо указанного выше, в том числе, следующие </w:t>
      </w:r>
      <w:r w:rsidRPr="00D86355">
        <w:rPr>
          <w:rFonts w:ascii="Times New Roman" w:hAnsi="Times New Roman"/>
          <w:b/>
          <w:u w:val="single"/>
        </w:rPr>
        <w:t>специальные правила в отношении знаков</w:t>
      </w:r>
      <w:r w:rsidRPr="00D86355">
        <w:rPr>
          <w:rFonts w:ascii="Times New Roman" w:hAnsi="Times New Roman"/>
        </w:rPr>
        <w:t xml:space="preserve">: </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 xml:space="preserve">Запятая (,) – знак препинания, разделяющий однородные члены в одной рубрике перечисления. Запятая между числами при отсутствии между ними пробела играет роль десятичного разделителя — знака, используемого для разделения целой и дробной частей вещественного числа в форме десятичной дроби в системе десятичного исчисления. Запятая, используемая между не выраженными цифрами значениями показателей, выраженными не только цифрами, но и (или) буквами, словами, значениями показателей, рассматривается по смыслу соответствующих предложений (с точки зрения русского языка и прочих правил настоящей Инструкции), то есть по умолчанию как перечисление однородных членов, в полном составе необходимых Заказчику. Точка с запятой (;) - знак препинания, который по Правилам русской орфографии и пунктуации ставится в конце рубрик перечисления, если рубрики эти не являются самостоятельными предложениями, но достаточно распространены, и особенно если внутри их уже есть какие-либо знаки препинания. Точка с запятой в рамках текста рассматривается по смыслу соответствующих предложений (с точки зрения русского языка и прочих правил настоящей Инструкции). Знаки «+» (плюс), «–» (минус), их сочетание, могут использоваться, указывая на возможное предельное отклонение от показателей. Также указанные знаки могут использоваться в традиционных описаниях характеристик, например, формулах канатов, напряжении электричества, температуры по правилам прочтения традиционных описаний таких характеристик.  При описании температуры или иных характеристик Заказчик также во избежание путаницы может использовать буквенное описание указанных знаков «плюс», «минус». Точка (.) – знак препинания, который ставится в конце законченного повествовательного предложения, как полного, так и неполного, а равно в конце рубрик перечисления, если рубрики эти являются развитыми и внутри их уже есть какие-либо знаки препинания. Точка, если иное прямо не указано в Инструкции, означает окончание зоны действия ранее примененного в соответствующем предложении требования к рубрике перечисления (соответствующих слов, знаков). Рубрика перечисления и действие соответствующих слов, знаков завершается с окончанием описания соответствующего показателя и его значений, если иное не установлено знаками и предусмотрено Инструкцией.  В целях избежать путаницы, необходимо учитывать, что после сокращения ставится точка. Сокращенные </w:t>
      </w:r>
      <w:r w:rsidRPr="00C96F56">
        <w:rPr>
          <w:rFonts w:ascii="Times New Roman" w:hAnsi="Times New Roman"/>
        </w:rPr>
        <w:t>названия единиц измерения пишутся без точек, напр.: кг (килограмм), ц (центнер), тс (тонна-сила), Мкс (максвелл). Так же пишутся сокращения млн (миллион) и млрд (миллиард). (См. также § 209 Правила русской орфографии и пунктуации. Полный академический справочник / Под ред. В.В. Лопатина). Вне зависимости от разделения точкой выраженные единой записью (несколько цифр подряд) характеристики полезных свойств стойкости материалов, предусмотренных ГОСТами в рамках Единой системы защиты от коррозии и старения, представляют самостоятельные числа - значения показателя, объединенные единой записью. Звёздочка или астери́ск (*) — типографский знак в виде небольшой, обычно пяти- или шестиконечной звёздочки</w:t>
      </w:r>
      <w:r w:rsidRPr="00D86355">
        <w:rPr>
          <w:rFonts w:ascii="Times New Roman" w:hAnsi="Times New Roman"/>
        </w:rPr>
        <w:t xml:space="preserve">, расположенной в строке или поднятой над строкой. Используется для ссылок и примечаний. Пробе́л ( ) - интервал между буквами / цифрами, обозначающий границы слов («литера, воспроизводимая отсутствием начертания»). Пробел используется для разграничения между двумя разными словами, между двумя разными цифрами. В связи с особенностями ручного набора технического задания Заказчик разъясняет, что при уяснении смысла пробел имеет приоритетное значение перед остальными знаками и может ставиться, в том числе, до и перед запятой, точкой, точкой с запятой, двоеточием, вопросительным и восклицательным знаками, многоточием (кроме многоточия, стоящего в начале предложения); с обеих сторон дефиса и апострофа и т.д. Для разделения достаточно одного пробела вне зависимости от его длины. Кавы́чки (« ») — парный знак препинания, который употребляется для выделения прямой речи, цитат, отсылок, названий и пр. Форма кавычек не </w:t>
      </w:r>
      <w:r w:rsidRPr="00D86355">
        <w:rPr>
          <w:rFonts w:ascii="Times New Roman" w:hAnsi="Times New Roman"/>
        </w:rPr>
        <w:lastRenderedPageBreak/>
        <w:t xml:space="preserve">имеет значения, например "...". Отображение в инструкции слов или терминов в кавычках не означает обязательности использования этих кавычек при описании требований к товару.  Используется Заказчиком при желании выделить наименования нормативных актов, разновидностей товара, марок стали и пр. в тех случаях, когда заказчик полагает необходимым дополнительно указать на это участнику закупки. Положения нормативных актов, руководящих документов технического характера также могут быть выделены кавычками в целях их дословного воспроизведения. Заказчик вправе использовать любой не указанный в инструкции небуквенный орфографический знак, чтобы окончить им любое ранее данное указание на неизменность значения. Взамен  кавычек  Заказчик вправе сопроводить указанную цитату термином «неизменное значение». Знак (/) (косая черта, слэш) употребляется в русском языке как знак альтернативности понятий или обозначения единого сложного понятия, напр.: регулируется на размер/вес; также указанный знак используется в значениях близких к союзам: и (или). В связи с этим Заказчик использует указанный знак, в том числе, чтобы обозначить необходимость в одном из нескольких или нескольких из нескольких перечисленных значений по одному и тому же показателю. Участник закупки должен выбрать правила применения знака слэш на основании взаимосвязи характеристик товара, прочих указаний документации. То есть, если слэш используется в значениях близких к союзам «и (или)» и по условиям документации не следует обязательности всей множественности выбора, то слэш используется как указание на выбор одного или нескольких значений из представленных вариантов значений, при этом таковые должны строго соответствовать результатам реализации участником закупки возможности множественного выбора (в том числе не из этой характеристик, а из иных). Реализуя выбор нескольких значений показателя, между которыми стоит знак слэш, участник закупки должен убрать указанный знак между выбранными для предложения значениями показателя, и исключить иные (неподходящие под его выбор) варианты значений показателя, в противном случае предложение будет считаться неконкретным. Если иное прямо не установлено особо, допускается использование сгруппированных путем разделения небуквенным орфографическим знаком для отделения друг от друга частей единого названия или характеристик товаров, работ, услуг, если их запись в таком в виде является общепринятой, а равно в прочих устойчивых описаниях товара. Например, посадка в резьбовом соединении обозначается дробью, в числителе которой указывают обозначение поля допуска внутренней резьбы, а в знаменателе - обозначение поля допуска наружной резьбы. Во избежание путаницы Заказчик вправе указать на документ, содержащий правила такого прочтения. В той же функции употребляется косая черта в сокращенных обозначениях составных единиц измерения, напр.: ц/га (центнер на гектар), об/мин (оборот в минуту). (См. также § 114 Правила русской орфографии и пунктуации. Полный академический справочник / Под ред. В.В. Лопатина). Также слэш может использоваться как разделитель целой и дробной частей числа для дробей в иных системах счисления кроме десятичной. Знак «=» (равно) опционально используется для подчеркивания границы разделения между собой показателя и значения, особенно он важен, кода в силу особенностей табличной формы описания заказчик решил, чтобы часть показателя была включена в ту часть, где находится значение показателя, например, чтобы подчеркнуть категорийность показателя и  т.п. Все находящиеся от начала предложения до знака «равно» слова относятся к показателю, а если в предложении несколько знаков «равно» то следующим показателем является текст, начиная от «точки с запятой» до второго знака «равно» и далее по аналогии.  Знак кратности (х) – может использоваться Заказчиком, в том числе, для того, чтобы подчеркнуть кратность характеристик и (или) значений. Также указанный знак может применяться в традиционных обозначениях, например, в обозначении габаритов (длина, ширина, высота и пр.) В традиционных обозначениях как знак умножения применяется знак «Х». Дефис (-) употребляется в составе письменных эквивалентов сложных слов, часть которых передается цифрой, буквой или буквами (в том числе нерусского алфавита) или иным начертанием (даже таким, которое невозможно «прочесть»), напр.: 25-процентный, Т-образный, и пр. Дефис также употребляется как указание на диапазонную характеристику. Дефис также употребляется как знак переноса между строками после начальной части разорванного слова. Дефис применяется при записи конструкций с однородными членами, имеющими общий конечный элемент, если все члены, кроме последнего, представлены только начальными элементами; такой дефис называют «висячим», напр.: шарико- и роликоподшипники. При описании температуры первый из знаков «дефис» или «тире» по умолчанию читается как минус (если нет словесного указания «минус» и (или) «плюс»), а последующий как указание на диапазон или интервал значений. Разделительный союз означает альтернативность значений, то </w:t>
      </w:r>
      <w:r w:rsidRPr="00D86355">
        <w:rPr>
          <w:rFonts w:ascii="Times New Roman" w:hAnsi="Times New Roman"/>
        </w:rPr>
        <w:lastRenderedPageBreak/>
        <w:t>есть необходимость выбора между однородными членами рубрики перечисления, соединенными разделительным союзом.</w:t>
      </w:r>
      <w:r w:rsidRPr="00D86355">
        <w:rPr>
          <w:rFonts w:ascii="Times New Roman" w:hAnsi="Times New Roman"/>
          <w:color w:val="FF0000"/>
        </w:rPr>
        <w:t xml:space="preserve"> </w:t>
      </w:r>
      <w:r w:rsidRPr="00D86355">
        <w:rPr>
          <w:rFonts w:ascii="Times New Roman" w:hAnsi="Times New Roman"/>
        </w:rPr>
        <w:t>Заказчик вправе использовать общеупотребительные математические и логические знаки, например, математические знаки  «≤», «≥», «&lt;», «&gt;», «±», «≠» и пр. При отсутствии иного указания такие знаки читаются в соответствии с общеупотребительными математическими и логическими знаками. В связи с особенностями ручного набора текста знаки «+-», «-+», «±» «+–», «–+» могут применяться как равнозначные. Помимо всего изложенного в инструкции, участнику закупки необходимо учитывать, что в случае, если в данной инструкции отсутствуют какие-либо пояснения по применяемым словам, словосочетаниям, знакам препинания, символам, то участник электронного аукциона при подготовке заявки должен руководствоваться общепринятыми правилами чтения. В целях исключения споров Заказчик при трактовке не перечисленных в инструкции правил формирования текста использует "Правила русской орфографии и пунктуации. Полный академический справочник" / Под ред. В.В. Лопатина. — М: АСТ, 2009. - 432 с. ISBN 978-5-462-00930-3 "Правила русской орфографии и пунктуации. Полный академический справочник" / Под ред. В.В. Лопатина. — М: Эксмо, 2009. - 480 с. ISBN 978-5-699-18553-5.</w:t>
      </w:r>
    </w:p>
    <w:p w:rsidR="00D30226" w:rsidRDefault="00D30226"/>
    <w:sectPr w:rsidR="00D30226" w:rsidSect="00D302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108BA"/>
    <w:rsid w:val="002742BD"/>
    <w:rsid w:val="00374D2B"/>
    <w:rsid w:val="00A108BA"/>
    <w:rsid w:val="00D302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8B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8321</Words>
  <Characters>47432</Characters>
  <Application>Microsoft Office Word</Application>
  <DocSecurity>0</DocSecurity>
  <Lines>395</Lines>
  <Paragraphs>111</Paragraphs>
  <ScaleCrop>false</ScaleCrop>
  <Company/>
  <LinksUpToDate>false</LinksUpToDate>
  <CharactersWithSpaces>55642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Petr</cp:lastModifiedBy>
  <cp:revision>2</cp:revision>
  <dcterms:created xsi:type="dcterms:W3CDTF">2017-05-26T05:20:00Z</dcterms:created>
  <dcterms:modified xsi:type="dcterms:W3CDTF">2017-05-26T05:20:00Z</dcterms:modified>
</cp:coreProperties>
</file>