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821" w:rsidRPr="000764DE" w:rsidRDefault="00787821" w:rsidP="00787821">
      <w:pPr>
        <w:ind w:firstLine="709"/>
        <w:jc w:val="right"/>
        <w:rPr>
          <w:b/>
          <w:bCs/>
          <w:i/>
        </w:rPr>
      </w:pPr>
      <w:r w:rsidRPr="000764DE">
        <w:rPr>
          <w:b/>
          <w:bCs/>
          <w:i/>
        </w:rPr>
        <w:t>Форма №1</w:t>
      </w:r>
    </w:p>
    <w:p w:rsidR="00787821" w:rsidRPr="000764DE" w:rsidRDefault="00787821" w:rsidP="00787821">
      <w:pPr>
        <w:ind w:firstLine="709"/>
        <w:rPr>
          <w:i/>
          <w:sz w:val="20"/>
          <w:szCs w:val="20"/>
        </w:rPr>
      </w:pPr>
    </w:p>
    <w:p w:rsidR="00787821" w:rsidRDefault="00787821" w:rsidP="00787821">
      <w:pPr>
        <w:keepNext/>
        <w:ind w:firstLine="709"/>
        <w:jc w:val="center"/>
        <w:outlineLvl w:val="3"/>
      </w:pPr>
      <w:r w:rsidRPr="004B3C79">
        <w:rPr>
          <w:b/>
        </w:rPr>
        <w:t>Первая часть заявки участника закупки</w:t>
      </w:r>
      <w:r>
        <w:t xml:space="preserve"> </w:t>
      </w:r>
    </w:p>
    <w:p w:rsidR="00787821" w:rsidRPr="00B55CE2" w:rsidRDefault="00787821" w:rsidP="00787821">
      <w:pPr>
        <w:keepNext/>
        <w:ind w:firstLine="709"/>
        <w:jc w:val="center"/>
        <w:outlineLvl w:val="3"/>
      </w:pPr>
    </w:p>
    <w:p w:rsidR="00787821" w:rsidRPr="000764DE" w:rsidRDefault="00787821" w:rsidP="00787821">
      <w:pPr>
        <w:ind w:firstLine="709"/>
        <w:jc w:val="both"/>
      </w:pPr>
      <w:r w:rsidRPr="000764DE">
        <w:t xml:space="preserve">1. </w:t>
      </w:r>
      <w:r w:rsidRPr="00B101BF">
        <w:t xml:space="preserve">Изучив аукционную документацию </w:t>
      </w:r>
      <w:r w:rsidRPr="004971D1">
        <w:t xml:space="preserve">на право заключения договора на </w:t>
      </w:r>
      <w:r w:rsidRPr="00DD7E82">
        <w:t xml:space="preserve">выполнение работ по ремонту помещений в ЦТП (1 этаж, подвал) на объекте, расположенном </w:t>
      </w:r>
      <w:r w:rsidRPr="00DD7E82">
        <w:rPr>
          <w:bCs/>
        </w:rPr>
        <w:t>п</w:t>
      </w:r>
      <w:r w:rsidRPr="00DD7E82">
        <w:t xml:space="preserve">о адресу: </w:t>
      </w:r>
      <w:proofErr w:type="gramStart"/>
      <w:r w:rsidRPr="00DD7E82">
        <w:t>г</w:t>
      </w:r>
      <w:proofErr w:type="gramEnd"/>
      <w:r w:rsidRPr="00DD7E82">
        <w:t>. Москва, Дмитровское шоссе, д. 110, стр. 65</w:t>
      </w:r>
      <w:r>
        <w:t xml:space="preserve"> </w:t>
      </w:r>
      <w:r w:rsidRPr="00EE1EE0">
        <w:t>мы выражаем свое желание участвовать в аукционе на условиях, установленных в аукционной документации, и направляем техническое</w:t>
      </w:r>
      <w:r>
        <w:t xml:space="preserve"> предложение участника закупки</w:t>
      </w:r>
      <w:r w:rsidRPr="000764DE">
        <w:t xml:space="preserve">. </w:t>
      </w:r>
    </w:p>
    <w:p w:rsidR="00787821" w:rsidRDefault="00787821" w:rsidP="00787821">
      <w:pPr>
        <w:ind w:firstLine="709"/>
        <w:jc w:val="both"/>
      </w:pPr>
      <w:r w:rsidRPr="000764DE">
        <w:t xml:space="preserve">2. </w:t>
      </w:r>
      <w:r>
        <w:t xml:space="preserve">Мы согласны </w:t>
      </w:r>
      <w:r>
        <w:rPr>
          <w:bCs/>
        </w:rPr>
        <w:t>выполнить</w:t>
      </w:r>
      <w:r w:rsidRPr="00A00404">
        <w:rPr>
          <w:bCs/>
        </w:rPr>
        <w:t xml:space="preserve"> работы</w:t>
      </w:r>
      <w:r w:rsidRPr="00EE1EE0">
        <w:t xml:space="preserve"> в соответствии с требованиями аукциона на условиях, предусмотренных документацией по проведению аукциона </w:t>
      </w:r>
      <w:r>
        <w:t xml:space="preserve">на право заключения договора на </w:t>
      </w:r>
      <w:r w:rsidRPr="00F839C6">
        <w:t xml:space="preserve">выполнение работ по ремонту помещений в ЦТП (1 этаж, подвал) на объекте, расположенном </w:t>
      </w:r>
      <w:r w:rsidRPr="00F839C6">
        <w:rPr>
          <w:bCs/>
        </w:rPr>
        <w:t>п</w:t>
      </w:r>
      <w:r w:rsidRPr="00F839C6">
        <w:t xml:space="preserve">о адресу: </w:t>
      </w:r>
      <w:proofErr w:type="gramStart"/>
      <w:r w:rsidRPr="00F839C6">
        <w:t>г</w:t>
      </w:r>
      <w:proofErr w:type="gramEnd"/>
      <w:r w:rsidRPr="00F839C6">
        <w:t>. Москва, Дмитровское шоссе, д. 110, стр. 65</w:t>
      </w:r>
      <w:r>
        <w:t>.</w:t>
      </w:r>
    </w:p>
    <w:p w:rsidR="00787821" w:rsidRDefault="00787821" w:rsidP="00787821">
      <w:pPr>
        <w:ind w:firstLine="709"/>
        <w:jc w:val="both"/>
      </w:pPr>
    </w:p>
    <w:p w:rsidR="00787821" w:rsidRPr="00B55CE2" w:rsidRDefault="00787821" w:rsidP="00787821">
      <w:pPr>
        <w:spacing w:after="120"/>
        <w:jc w:val="center"/>
        <w:rPr>
          <w:b/>
        </w:rPr>
      </w:pPr>
      <w:r w:rsidRPr="00B55CE2">
        <w:rPr>
          <w:b/>
        </w:rPr>
        <w:t>Техническое предложение участника закупки</w:t>
      </w:r>
    </w:p>
    <w:p w:rsidR="007213D4" w:rsidRPr="000B0FCB" w:rsidRDefault="007213D4" w:rsidP="007213D4">
      <w:pPr>
        <w:numPr>
          <w:ilvl w:val="0"/>
          <w:numId w:val="1"/>
        </w:numPr>
        <w:spacing w:after="160" w:line="259" w:lineRule="auto"/>
        <w:ind w:left="284" w:hanging="284"/>
        <w:contextualSpacing/>
        <w:jc w:val="both"/>
      </w:pPr>
      <w:r>
        <w:t>Наименование работ: ремонт помещений в ЦИП (1 этаж, подвал)</w:t>
      </w:r>
      <w:proofErr w:type="gramStart"/>
      <w:r>
        <w:t>.</w:t>
      </w:r>
      <w:proofErr w:type="gramEnd"/>
      <w:r>
        <w:t xml:space="preserve"> </w:t>
      </w:r>
      <w:proofErr w:type="gramStart"/>
      <w:r>
        <w:t>Р</w:t>
      </w:r>
      <w:r w:rsidRPr="000B0FCB">
        <w:t>абочая документация составляется подрядчиком и согласовывается с заказчиком после заключения договора).</w:t>
      </w:r>
      <w:proofErr w:type="gramEnd"/>
    </w:p>
    <w:p w:rsidR="007213D4" w:rsidRPr="000B0FCB" w:rsidRDefault="007213D4" w:rsidP="007213D4">
      <w:pPr>
        <w:numPr>
          <w:ilvl w:val="0"/>
          <w:numId w:val="1"/>
        </w:numPr>
        <w:spacing w:after="160" w:line="259" w:lineRule="auto"/>
        <w:ind w:left="284" w:hanging="284"/>
        <w:contextualSpacing/>
        <w:jc w:val="both"/>
      </w:pPr>
      <w:r w:rsidRPr="000B0FCB">
        <w:t>Работы по ремонту помещений в ЦТП проводятся на 1-м этаже и в подвале ЦТП. Общая площадь, выделяемая под ремонт – 194,6 м</w:t>
      </w:r>
      <w:proofErr w:type="gramStart"/>
      <w:r w:rsidRPr="000B0FCB">
        <w:rPr>
          <w:vertAlign w:val="superscript"/>
        </w:rPr>
        <w:t>2</w:t>
      </w:r>
      <w:proofErr w:type="gramEnd"/>
      <w:r w:rsidRPr="000B0FCB">
        <w:t>.</w:t>
      </w:r>
    </w:p>
    <w:p w:rsidR="007213D4" w:rsidRPr="000B0FCB" w:rsidRDefault="007213D4" w:rsidP="007213D4">
      <w:pPr>
        <w:numPr>
          <w:ilvl w:val="0"/>
          <w:numId w:val="1"/>
        </w:numPr>
        <w:spacing w:after="160" w:line="259" w:lineRule="auto"/>
        <w:ind w:left="284" w:hanging="284"/>
        <w:contextualSpacing/>
        <w:jc w:val="both"/>
      </w:pPr>
      <w:r w:rsidRPr="000B0FCB">
        <w:t xml:space="preserve">Место проведения работ: </w:t>
      </w:r>
      <w:proofErr w:type="gramStart"/>
      <w:r w:rsidRPr="000B0FCB">
        <w:t>г</w:t>
      </w:r>
      <w:proofErr w:type="gramEnd"/>
      <w:r w:rsidRPr="000B0FCB">
        <w:t>. Москва, Дмитровское шоссе, д. 110, стр. 65.</w:t>
      </w:r>
    </w:p>
    <w:p w:rsidR="007213D4" w:rsidRPr="000B0FCB" w:rsidRDefault="007213D4" w:rsidP="007213D4">
      <w:pPr>
        <w:numPr>
          <w:ilvl w:val="0"/>
          <w:numId w:val="1"/>
        </w:numPr>
        <w:spacing w:after="160" w:line="259" w:lineRule="auto"/>
        <w:ind w:left="284" w:hanging="284"/>
        <w:contextualSpacing/>
        <w:jc w:val="both"/>
      </w:pPr>
      <w:r w:rsidRPr="000B0FCB">
        <w:t>Дата начала выполнения работ с момента подписания Договора</w:t>
      </w:r>
      <w:r w:rsidRPr="000B0FCB">
        <w:rPr>
          <w:rFonts w:eastAsia="Calibri"/>
        </w:rPr>
        <w:t>.</w:t>
      </w:r>
    </w:p>
    <w:p w:rsidR="007213D4" w:rsidRPr="000B0FCB" w:rsidRDefault="007213D4" w:rsidP="007213D4">
      <w:pPr>
        <w:numPr>
          <w:ilvl w:val="0"/>
          <w:numId w:val="1"/>
        </w:numPr>
        <w:tabs>
          <w:tab w:val="left" w:pos="362"/>
        </w:tabs>
        <w:spacing w:after="160" w:line="259" w:lineRule="auto"/>
        <w:ind w:left="284" w:right="40" w:hanging="284"/>
        <w:jc w:val="both"/>
        <w:rPr>
          <w:rFonts w:eastAsia="Calibri"/>
        </w:rPr>
      </w:pPr>
      <w:r w:rsidRPr="005604D3">
        <w:rPr>
          <w:rFonts w:eastAsia="Calibri"/>
          <w:b/>
        </w:rPr>
        <w:t xml:space="preserve">Срок выполнения работ составляет 30 календарных дней </w:t>
      </w:r>
      <w:proofErr w:type="gramStart"/>
      <w:r w:rsidRPr="005604D3">
        <w:rPr>
          <w:rFonts w:eastAsia="Calibri"/>
          <w:b/>
        </w:rPr>
        <w:t>с даты начала</w:t>
      </w:r>
      <w:proofErr w:type="gramEnd"/>
      <w:r w:rsidRPr="005604D3">
        <w:rPr>
          <w:rFonts w:eastAsia="Calibri"/>
          <w:b/>
        </w:rPr>
        <w:t xml:space="preserve"> выполнения работ</w:t>
      </w:r>
      <w:r w:rsidRPr="000B0FCB">
        <w:rPr>
          <w:rFonts w:eastAsia="Calibri"/>
        </w:rPr>
        <w:t>.</w:t>
      </w:r>
    </w:p>
    <w:p w:rsidR="007213D4" w:rsidRPr="000B0FCB" w:rsidRDefault="005604D3" w:rsidP="007213D4">
      <w:pPr>
        <w:numPr>
          <w:ilvl w:val="0"/>
          <w:numId w:val="1"/>
        </w:numPr>
        <w:tabs>
          <w:tab w:val="left" w:pos="362"/>
        </w:tabs>
        <w:spacing w:after="160" w:line="259" w:lineRule="auto"/>
        <w:ind w:left="284" w:right="40" w:hanging="284"/>
        <w:jc w:val="both"/>
        <w:rPr>
          <w:rFonts w:eastAsia="Calibri"/>
        </w:rPr>
      </w:pPr>
      <w:r>
        <w:rPr>
          <w:rFonts w:eastAsia="Calibri"/>
        </w:rPr>
        <w:t>В</w:t>
      </w:r>
      <w:r w:rsidR="007213D4" w:rsidRPr="000B0FCB">
        <w:rPr>
          <w:rFonts w:eastAsia="Calibri"/>
        </w:rPr>
        <w:t>ыполнени</w:t>
      </w:r>
      <w:r>
        <w:rPr>
          <w:rFonts w:eastAsia="Calibri"/>
        </w:rPr>
        <w:t>е</w:t>
      </w:r>
      <w:r w:rsidR="007213D4" w:rsidRPr="000B0FCB">
        <w:rPr>
          <w:rFonts w:eastAsia="Calibri"/>
        </w:rPr>
        <w:t xml:space="preserve"> работ: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567"/>
          <w:tab w:val="left" w:pos="851"/>
        </w:tabs>
        <w:spacing w:after="160" w:line="259" w:lineRule="auto"/>
        <w:ind w:left="284" w:right="40" w:hanging="284"/>
        <w:jc w:val="both"/>
      </w:pPr>
      <w:r w:rsidRPr="000B0FCB">
        <w:rPr>
          <w:rFonts w:eastAsia="Calibri"/>
        </w:rPr>
        <w:t xml:space="preserve">Подрядчик самостоятельно и за свой счет выполняет основные работы, включая сопутствующие, </w:t>
      </w:r>
      <w:r w:rsidRPr="000B0FCB">
        <w:t>согласно сметной и рабочей документации в соответствии с нормативной и проектной документацией.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426"/>
        </w:tabs>
        <w:spacing w:after="160" w:line="259" w:lineRule="auto"/>
        <w:ind w:left="284" w:right="40" w:hanging="284"/>
        <w:jc w:val="both"/>
        <w:rPr>
          <w:rFonts w:eastAsia="Calibri"/>
        </w:rPr>
      </w:pPr>
      <w:r w:rsidRPr="000B0FCB">
        <w:rPr>
          <w:rFonts w:eastAsia="Calibri"/>
          <w:szCs w:val="20"/>
        </w:rPr>
        <w:t>Наличие у рабочих удостоверения ПТМ (Пожарно-технического минимума) и</w:t>
      </w:r>
      <w:r w:rsidRPr="000B0FCB">
        <w:rPr>
          <w:rFonts w:eastAsia="Calibri"/>
        </w:rPr>
        <w:t xml:space="preserve"> соответствующих допусков на огневые работы – в случае проведения таких.</w:t>
      </w:r>
    </w:p>
    <w:p w:rsidR="007213D4" w:rsidRPr="000B0FCB" w:rsidRDefault="007213D4" w:rsidP="007213D4">
      <w:pPr>
        <w:tabs>
          <w:tab w:val="left" w:pos="362"/>
        </w:tabs>
        <w:ind w:left="284" w:right="40" w:hanging="284"/>
        <w:jc w:val="both"/>
        <w:rPr>
          <w:rFonts w:eastAsia="Calibri"/>
        </w:rPr>
      </w:pPr>
      <w:r w:rsidRPr="000B0FCB">
        <w:rPr>
          <w:rFonts w:eastAsia="Calibri"/>
        </w:rPr>
        <w:t xml:space="preserve">Самостоятельное открытие ответственными представителями </w:t>
      </w:r>
      <w:proofErr w:type="spellStart"/>
      <w:proofErr w:type="gramStart"/>
      <w:r w:rsidRPr="000B0FCB">
        <w:rPr>
          <w:rFonts w:eastAsia="Calibri"/>
        </w:rPr>
        <w:t>наряд-допусков</w:t>
      </w:r>
      <w:proofErr w:type="spellEnd"/>
      <w:proofErr w:type="gramEnd"/>
      <w:r w:rsidRPr="000B0FCB">
        <w:rPr>
          <w:rFonts w:eastAsia="Calibri"/>
        </w:rPr>
        <w:t xml:space="preserve"> на огневые работы в ПЧ.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362"/>
        </w:tabs>
        <w:spacing w:after="160" w:line="259" w:lineRule="auto"/>
        <w:ind w:left="284" w:right="40" w:hanging="284"/>
        <w:jc w:val="both"/>
        <w:rPr>
          <w:rFonts w:eastAsia="Calibri"/>
        </w:rPr>
      </w:pPr>
      <w:r w:rsidRPr="000B0FCB">
        <w:rPr>
          <w:rFonts w:eastAsia="Calibri"/>
        </w:rPr>
        <w:t>Заказчик имеет право проводить выборочно экспертное исследование поставленных Подрядчиком материалов.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362"/>
        </w:tabs>
        <w:spacing w:after="160" w:line="259" w:lineRule="auto"/>
        <w:ind w:left="284" w:right="40" w:hanging="284"/>
        <w:jc w:val="both"/>
        <w:rPr>
          <w:rFonts w:eastAsia="Calibri"/>
        </w:rPr>
      </w:pPr>
      <w:r w:rsidRPr="000B0FCB">
        <w:rPr>
          <w:rFonts w:eastAsia="Calibri"/>
        </w:rPr>
        <w:t>Проживание на территории режимного предприятия не допустимо.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362"/>
        </w:tabs>
        <w:spacing w:after="160" w:line="259" w:lineRule="auto"/>
        <w:ind w:left="284" w:right="40" w:hanging="284"/>
        <w:jc w:val="both"/>
        <w:rPr>
          <w:rFonts w:eastAsia="Calibri"/>
        </w:rPr>
      </w:pPr>
      <w:r w:rsidRPr="000B0FCB">
        <w:rPr>
          <w:rFonts w:eastAsia="Calibri"/>
        </w:rPr>
        <w:t xml:space="preserve">Работы проводятся с 8:00 до 20:00 в календарные дни. 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362"/>
        </w:tabs>
        <w:spacing w:after="160" w:line="259" w:lineRule="auto"/>
        <w:ind w:left="284" w:right="40" w:hanging="284"/>
        <w:jc w:val="both"/>
        <w:rPr>
          <w:rFonts w:eastAsia="Calibri"/>
        </w:rPr>
      </w:pPr>
      <w:r w:rsidRPr="000B0FCB">
        <w:rPr>
          <w:rFonts w:eastAsia="Calibri"/>
        </w:rPr>
        <w:t>Подрядчик доставля</w:t>
      </w:r>
      <w:r w:rsidR="005604D3">
        <w:rPr>
          <w:rFonts w:eastAsia="Calibri"/>
        </w:rPr>
        <w:t>ет</w:t>
      </w:r>
      <w:r w:rsidRPr="000B0FCB">
        <w:rPr>
          <w:rFonts w:eastAsia="Calibri"/>
        </w:rPr>
        <w:t xml:space="preserve"> рабочих, необходимые материалы и инструмент ежедневно самостоятельно. Самостоятельно организовыва</w:t>
      </w:r>
      <w:r w:rsidR="005604D3">
        <w:rPr>
          <w:rFonts w:eastAsia="Calibri"/>
        </w:rPr>
        <w:t>ет</w:t>
      </w:r>
      <w:r w:rsidRPr="000B0FCB">
        <w:rPr>
          <w:rFonts w:eastAsia="Calibri"/>
        </w:rPr>
        <w:t xml:space="preserve"> работы, выполня</w:t>
      </w:r>
      <w:r w:rsidR="005604D3">
        <w:rPr>
          <w:rFonts w:eastAsia="Calibri"/>
        </w:rPr>
        <w:t>ет</w:t>
      </w:r>
      <w:r w:rsidRPr="000B0FCB">
        <w:rPr>
          <w:rFonts w:eastAsia="Calibri"/>
        </w:rPr>
        <w:t xml:space="preserve"> </w:t>
      </w:r>
      <w:proofErr w:type="gramStart"/>
      <w:r w:rsidRPr="000B0FCB">
        <w:rPr>
          <w:rFonts w:eastAsia="Calibri"/>
        </w:rPr>
        <w:t>контроль за</w:t>
      </w:r>
      <w:proofErr w:type="gramEnd"/>
      <w:r w:rsidRPr="000B0FCB">
        <w:rPr>
          <w:rFonts w:eastAsia="Calibri"/>
        </w:rPr>
        <w:t xml:space="preserve"> качеством выполнения работ. 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362"/>
        </w:tabs>
        <w:spacing w:after="160" w:line="259" w:lineRule="auto"/>
        <w:ind w:left="284" w:right="40" w:hanging="284"/>
        <w:jc w:val="both"/>
        <w:rPr>
          <w:rFonts w:eastAsia="Calibri"/>
        </w:rPr>
      </w:pPr>
      <w:r w:rsidRPr="000B0FCB">
        <w:rPr>
          <w:rFonts w:eastAsia="Calibri"/>
          <w:szCs w:val="20"/>
        </w:rPr>
        <w:t>Подрядчик предостав</w:t>
      </w:r>
      <w:r w:rsidR="005604D3">
        <w:rPr>
          <w:rFonts w:eastAsia="Calibri"/>
          <w:szCs w:val="20"/>
        </w:rPr>
        <w:t>ляет</w:t>
      </w:r>
      <w:r w:rsidRPr="000B0FCB">
        <w:rPr>
          <w:rFonts w:eastAsia="Calibri"/>
          <w:szCs w:val="20"/>
        </w:rPr>
        <w:t xml:space="preserve"> договор об утилизации отходов</w:t>
      </w:r>
      <w:r w:rsidRPr="000B0FCB">
        <w:rPr>
          <w:rFonts w:eastAsia="Calibri"/>
        </w:rPr>
        <w:t>, содерж</w:t>
      </w:r>
      <w:r w:rsidR="005604D3">
        <w:rPr>
          <w:rFonts w:eastAsia="Calibri"/>
        </w:rPr>
        <w:t>ит</w:t>
      </w:r>
      <w:r w:rsidRPr="000B0FCB">
        <w:rPr>
          <w:rFonts w:eastAsia="Calibri"/>
        </w:rPr>
        <w:t xml:space="preserve"> площадку строительства в чистоте и порядке, при возникновении мусора самостоятельно его утилизир</w:t>
      </w:r>
      <w:r w:rsidR="005604D3">
        <w:rPr>
          <w:rFonts w:eastAsia="Calibri"/>
        </w:rPr>
        <w:t>ует</w:t>
      </w:r>
      <w:r w:rsidRPr="000B0FCB">
        <w:rPr>
          <w:rFonts w:eastAsia="Calibri"/>
        </w:rPr>
        <w:t>. При вывозе мусора предоставля</w:t>
      </w:r>
      <w:r w:rsidR="005604D3">
        <w:rPr>
          <w:rFonts w:eastAsia="Calibri"/>
        </w:rPr>
        <w:t>ет</w:t>
      </w:r>
      <w:r w:rsidRPr="000B0FCB">
        <w:rPr>
          <w:rFonts w:eastAsia="Calibri"/>
        </w:rPr>
        <w:t xml:space="preserve"> талоны по утилизации отходов.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362"/>
        </w:tabs>
        <w:spacing w:after="160" w:line="259" w:lineRule="auto"/>
        <w:ind w:left="284" w:right="40" w:hanging="284"/>
        <w:jc w:val="both"/>
        <w:rPr>
          <w:rFonts w:eastAsia="Calibri"/>
        </w:rPr>
      </w:pPr>
      <w:r w:rsidRPr="000B0FCB">
        <w:rPr>
          <w:rFonts w:eastAsia="Calibri"/>
        </w:rPr>
        <w:t xml:space="preserve"> Персонал, привлекаемый для выполнения работ по предмету аукциона, име</w:t>
      </w:r>
      <w:r w:rsidR="005604D3">
        <w:rPr>
          <w:rFonts w:eastAsia="Calibri"/>
        </w:rPr>
        <w:t>ет</w:t>
      </w:r>
      <w:r w:rsidRPr="000B0FCB">
        <w:rPr>
          <w:rFonts w:eastAsia="Calibri"/>
        </w:rPr>
        <w:t xml:space="preserve"> гражданство РФ и име</w:t>
      </w:r>
      <w:r w:rsidR="005604D3">
        <w:rPr>
          <w:rFonts w:eastAsia="Calibri"/>
        </w:rPr>
        <w:t>ет</w:t>
      </w:r>
      <w:r w:rsidRPr="000B0FCB">
        <w:rPr>
          <w:rFonts w:eastAsia="Calibri"/>
        </w:rPr>
        <w:t xml:space="preserve"> необходимую квалификацию, а также про</w:t>
      </w:r>
      <w:r w:rsidR="005604D3">
        <w:rPr>
          <w:rFonts w:eastAsia="Calibri"/>
        </w:rPr>
        <w:t>ходит</w:t>
      </w:r>
      <w:r w:rsidRPr="000B0FCB">
        <w:rPr>
          <w:rFonts w:eastAsia="Calibri"/>
        </w:rPr>
        <w:t xml:space="preserve"> соответствующую проверку в отделе режима Заказчика.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567"/>
          <w:tab w:val="left" w:pos="709"/>
          <w:tab w:val="left" w:pos="851"/>
        </w:tabs>
        <w:spacing w:after="160" w:line="259" w:lineRule="auto"/>
        <w:ind w:left="284" w:right="40" w:hanging="284"/>
        <w:jc w:val="both"/>
        <w:rPr>
          <w:rFonts w:eastAsia="Calibri"/>
        </w:rPr>
      </w:pPr>
      <w:r w:rsidRPr="000B0FCB">
        <w:rPr>
          <w:rFonts w:eastAsia="Calibri"/>
        </w:rPr>
        <w:t>Работы выполняются с использованием материалов Подрядчика. Подрядчик располага</w:t>
      </w:r>
      <w:r w:rsidR="005604D3">
        <w:rPr>
          <w:rFonts w:eastAsia="Calibri"/>
        </w:rPr>
        <w:t>ет</w:t>
      </w:r>
      <w:r w:rsidRPr="000B0FCB">
        <w:rPr>
          <w:rFonts w:eastAsia="Calibri"/>
        </w:rPr>
        <w:t xml:space="preserve"> необходимыми материально-техническими средствами, инвентарем, экипировкой, снаряжением и другим необходимым оборудованием для выполнения работ по Договору.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567"/>
          <w:tab w:val="left" w:pos="851"/>
        </w:tabs>
        <w:spacing w:after="160" w:line="259" w:lineRule="auto"/>
        <w:ind w:left="284" w:right="40" w:hanging="284"/>
        <w:jc w:val="both"/>
        <w:rPr>
          <w:rFonts w:eastAsia="Calibri"/>
        </w:rPr>
      </w:pPr>
      <w:r w:rsidRPr="000B0FCB">
        <w:rPr>
          <w:rFonts w:eastAsia="Calibri"/>
        </w:rPr>
        <w:lastRenderedPageBreak/>
        <w:t>При сдаче работ предостав</w:t>
      </w:r>
      <w:r w:rsidR="005604D3">
        <w:rPr>
          <w:rFonts w:eastAsia="Calibri"/>
        </w:rPr>
        <w:t>ляет</w:t>
      </w:r>
      <w:r w:rsidRPr="000B0FCB">
        <w:rPr>
          <w:rFonts w:eastAsia="Calibri"/>
        </w:rPr>
        <w:t xml:space="preserve"> акты освидетельствования скрытых работ, выполнение которых невозможно проверить в момент сдачи здания в эксплуатацию. С приложениями:</w:t>
      </w:r>
    </w:p>
    <w:p w:rsidR="007213D4" w:rsidRPr="000B0FCB" w:rsidRDefault="007213D4" w:rsidP="007213D4">
      <w:pPr>
        <w:tabs>
          <w:tab w:val="left" w:pos="567"/>
          <w:tab w:val="left" w:pos="851"/>
        </w:tabs>
        <w:ind w:left="284" w:right="40"/>
        <w:jc w:val="both"/>
        <w:rPr>
          <w:rFonts w:eastAsia="Calibri"/>
        </w:rPr>
      </w:pPr>
    </w:p>
    <w:p w:rsidR="007213D4" w:rsidRPr="000B0FCB" w:rsidRDefault="007213D4" w:rsidP="007213D4">
      <w:pPr>
        <w:spacing w:line="276" w:lineRule="auto"/>
        <w:ind w:left="284" w:hanging="284"/>
        <w:contextualSpacing/>
      </w:pPr>
      <w:r w:rsidRPr="000B0FCB">
        <w:t>- Исполнительная схема;</w:t>
      </w:r>
    </w:p>
    <w:p w:rsidR="007213D4" w:rsidRPr="000B0FCB" w:rsidRDefault="007213D4" w:rsidP="007213D4">
      <w:pPr>
        <w:spacing w:line="276" w:lineRule="auto"/>
        <w:ind w:left="284" w:hanging="284"/>
        <w:contextualSpacing/>
      </w:pPr>
      <w:r w:rsidRPr="000B0FCB">
        <w:t>- Паспорт качества;</w:t>
      </w:r>
    </w:p>
    <w:p w:rsidR="007213D4" w:rsidRPr="000B0FCB" w:rsidRDefault="007213D4" w:rsidP="007213D4">
      <w:pPr>
        <w:spacing w:line="276" w:lineRule="auto"/>
        <w:ind w:left="284" w:hanging="284"/>
        <w:contextualSpacing/>
      </w:pPr>
      <w:r w:rsidRPr="000B0FCB">
        <w:t>- Сертификат соответствия.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709"/>
          <w:tab w:val="left" w:pos="993"/>
        </w:tabs>
        <w:spacing w:after="160" w:line="259" w:lineRule="auto"/>
        <w:ind w:left="284" w:right="40" w:hanging="284"/>
        <w:jc w:val="both"/>
        <w:rPr>
          <w:rFonts w:eastAsia="Calibri"/>
          <w:szCs w:val="20"/>
        </w:rPr>
      </w:pPr>
      <w:r w:rsidRPr="000B0FCB">
        <w:rPr>
          <w:rFonts w:eastAsia="Calibri"/>
          <w:szCs w:val="20"/>
        </w:rPr>
        <w:t>Подрядчик предостав</w:t>
      </w:r>
      <w:r w:rsidR="005604D3">
        <w:rPr>
          <w:rFonts w:eastAsia="Calibri"/>
          <w:szCs w:val="20"/>
        </w:rPr>
        <w:t>ляет</w:t>
      </w:r>
      <w:r w:rsidRPr="000B0FCB">
        <w:rPr>
          <w:rFonts w:eastAsia="Calibri"/>
          <w:szCs w:val="20"/>
        </w:rPr>
        <w:t xml:space="preserve"> Заказчику приказ о назначении ответственного производителя работ (СП 48.13330.2011, п.5.2.), с приложением надлежащим образом заверенных копий документов, подтверждающих наличие у ответственного лица соответствующей квалификации (документ об окончании профессионального учебного заведения в области строительства);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709"/>
          <w:tab w:val="left" w:pos="993"/>
        </w:tabs>
        <w:spacing w:after="160" w:line="259" w:lineRule="auto"/>
        <w:ind w:left="284" w:right="40" w:hanging="284"/>
        <w:jc w:val="both"/>
        <w:rPr>
          <w:rFonts w:eastAsia="Calibri"/>
          <w:szCs w:val="20"/>
        </w:rPr>
      </w:pPr>
      <w:r w:rsidRPr="000B0FCB">
        <w:rPr>
          <w:rFonts w:eastAsia="Calibri"/>
          <w:szCs w:val="20"/>
        </w:rPr>
        <w:t>Подрядчик своими силами уточняет размеры и количество требуемых материалов по месту.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709"/>
          <w:tab w:val="left" w:pos="993"/>
        </w:tabs>
        <w:spacing w:after="160" w:line="259" w:lineRule="auto"/>
        <w:ind w:left="284" w:right="40" w:hanging="284"/>
        <w:jc w:val="both"/>
        <w:rPr>
          <w:rFonts w:eastAsia="Calibri"/>
          <w:szCs w:val="20"/>
        </w:rPr>
      </w:pPr>
      <w:r w:rsidRPr="000B0FCB">
        <w:rPr>
          <w:rFonts w:eastAsia="Calibri"/>
          <w:szCs w:val="20"/>
        </w:rPr>
        <w:t>До заключения Договора Подрядчик согласовывает у Заказчика сметный расчет на основе Сметной документации (Приложение № 2 к Договору) с применением коэффициента аукционного снижения.</w:t>
      </w:r>
    </w:p>
    <w:p w:rsidR="007213D4" w:rsidRPr="005604D3" w:rsidRDefault="007213D4" w:rsidP="007213D4">
      <w:pPr>
        <w:numPr>
          <w:ilvl w:val="0"/>
          <w:numId w:val="1"/>
        </w:numPr>
        <w:tabs>
          <w:tab w:val="left" w:pos="362"/>
        </w:tabs>
        <w:spacing w:after="160" w:line="259" w:lineRule="auto"/>
        <w:ind w:left="284" w:right="40" w:hanging="284"/>
        <w:jc w:val="both"/>
        <w:rPr>
          <w:rFonts w:eastAsia="Calibri"/>
          <w:b/>
        </w:rPr>
      </w:pPr>
      <w:r w:rsidRPr="005604D3">
        <w:rPr>
          <w:rFonts w:eastAsia="Calibri"/>
          <w:b/>
        </w:rPr>
        <w:t>Перечень и объёмы выполнения работ:</w:t>
      </w:r>
    </w:p>
    <w:p w:rsidR="007213D4" w:rsidRPr="000B0FCB" w:rsidRDefault="007213D4" w:rsidP="007213D4">
      <w:pPr>
        <w:tabs>
          <w:tab w:val="left" w:pos="362"/>
        </w:tabs>
        <w:ind w:left="284" w:right="40"/>
        <w:jc w:val="both"/>
        <w:rPr>
          <w:rFonts w:eastAsia="Calibri"/>
        </w:rPr>
      </w:pPr>
    </w:p>
    <w:tbl>
      <w:tblPr>
        <w:tblW w:w="5000" w:type="pct"/>
        <w:tblLook w:val="04A0"/>
      </w:tblPr>
      <w:tblGrid>
        <w:gridCol w:w="619"/>
        <w:gridCol w:w="6967"/>
        <w:gridCol w:w="1859"/>
        <w:gridCol w:w="1237"/>
      </w:tblGrid>
      <w:tr w:rsidR="007213D4" w:rsidRPr="000B0FCB" w:rsidTr="007213D4">
        <w:trPr>
          <w:trHeight w:val="570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jc w:val="center"/>
              <w:rPr>
                <w:b/>
              </w:rPr>
            </w:pPr>
            <w:r w:rsidRPr="000B0FCB">
              <w:rPr>
                <w:b/>
              </w:rPr>
              <w:t xml:space="preserve">№ </w:t>
            </w:r>
            <w:proofErr w:type="spellStart"/>
            <w:proofErr w:type="gramStart"/>
            <w:r w:rsidRPr="000B0FCB">
              <w:rPr>
                <w:b/>
              </w:rPr>
              <w:t>п</w:t>
            </w:r>
            <w:proofErr w:type="spellEnd"/>
            <w:proofErr w:type="gramEnd"/>
            <w:r w:rsidRPr="000B0FCB">
              <w:rPr>
                <w:b/>
              </w:rPr>
              <w:t>/</w:t>
            </w:r>
            <w:proofErr w:type="spellStart"/>
            <w:r w:rsidRPr="000B0FCB">
              <w:rPr>
                <w:b/>
              </w:rPr>
              <w:t>п</w:t>
            </w:r>
            <w:proofErr w:type="spellEnd"/>
          </w:p>
        </w:tc>
        <w:tc>
          <w:tcPr>
            <w:tcW w:w="3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jc w:val="center"/>
              <w:rPr>
                <w:b/>
              </w:rPr>
            </w:pPr>
            <w:r w:rsidRPr="000B0FCB">
              <w:rPr>
                <w:b/>
              </w:rPr>
              <w:t xml:space="preserve">Состав работ 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jc w:val="center"/>
              <w:rPr>
                <w:b/>
              </w:rPr>
            </w:pPr>
            <w:r w:rsidRPr="000B0FCB">
              <w:rPr>
                <w:b/>
              </w:rPr>
              <w:t xml:space="preserve">Ед. </w:t>
            </w:r>
            <w:proofErr w:type="spellStart"/>
            <w:r w:rsidRPr="000B0FCB">
              <w:rPr>
                <w:b/>
              </w:rPr>
              <w:t>изм</w:t>
            </w:r>
            <w:proofErr w:type="spellEnd"/>
            <w:r w:rsidRPr="000B0FCB">
              <w:rPr>
                <w:b/>
              </w:rPr>
              <w:t>.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jc w:val="center"/>
              <w:rPr>
                <w:b/>
              </w:rPr>
            </w:pPr>
            <w:r w:rsidRPr="000B0FCB">
              <w:rPr>
                <w:b/>
              </w:rPr>
              <w:t>Кол-во единиц</w:t>
            </w:r>
          </w:p>
        </w:tc>
      </w:tr>
      <w:tr w:rsidR="007213D4" w:rsidRPr="000B0FCB" w:rsidTr="007213D4">
        <w:trPr>
          <w:trHeight w:val="333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1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Разборка покрытий из керамических плиток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</w:p>
          <w:p w:rsidR="007213D4" w:rsidRPr="000B0FCB" w:rsidRDefault="007213D4" w:rsidP="008F3F8F">
            <w:pPr>
              <w:rPr>
                <w:iCs/>
                <w:sz w:val="20"/>
                <w:szCs w:val="20"/>
              </w:rPr>
            </w:pPr>
            <w:r w:rsidRPr="000B0FCB">
              <w:rPr>
                <w:iCs/>
              </w:rPr>
              <w:t xml:space="preserve"> </w:t>
            </w:r>
            <w:r w:rsidRPr="000B0FCB">
              <w:rPr>
                <w:iCs/>
                <w:sz w:val="20"/>
                <w:szCs w:val="20"/>
              </w:rPr>
              <w:t>покрытия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0,126</w:t>
            </w:r>
          </w:p>
        </w:tc>
      </w:tr>
      <w:tr w:rsidR="007213D4" w:rsidRPr="000B0FCB" w:rsidTr="007213D4">
        <w:trPr>
          <w:trHeight w:val="564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2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Расчистка поверхностей от старых покрасок (шпателем, щетками и т.д.)  потолка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</w:p>
          <w:p w:rsidR="007213D4" w:rsidRPr="000B0FCB" w:rsidRDefault="007213D4" w:rsidP="008F3F8F">
            <w:pPr>
              <w:ind w:right="360"/>
              <w:rPr>
                <w:iCs/>
                <w:sz w:val="20"/>
                <w:szCs w:val="20"/>
              </w:rPr>
            </w:pPr>
            <w:r w:rsidRPr="000B0FCB">
              <w:rPr>
                <w:iCs/>
                <w:sz w:val="20"/>
                <w:szCs w:val="20"/>
              </w:rPr>
              <w:t>поверхности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182</w:t>
            </w:r>
          </w:p>
        </w:tc>
      </w:tr>
      <w:tr w:rsidR="007213D4" w:rsidRPr="000B0FCB" w:rsidTr="007213D4">
        <w:trPr>
          <w:trHeight w:val="57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3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Разборка облицовки стен из керамических глазурованных плиток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</w:p>
          <w:p w:rsidR="007213D4" w:rsidRPr="000B0FCB" w:rsidRDefault="007213D4" w:rsidP="008F3F8F">
            <w:pPr>
              <w:rPr>
                <w:iCs/>
                <w:sz w:val="20"/>
                <w:szCs w:val="20"/>
              </w:rPr>
            </w:pPr>
            <w:r w:rsidRPr="000B0FCB">
              <w:rPr>
                <w:iCs/>
                <w:sz w:val="20"/>
                <w:szCs w:val="20"/>
              </w:rPr>
              <w:t>облицовки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0,2127</w:t>
            </w:r>
          </w:p>
        </w:tc>
      </w:tr>
      <w:tr w:rsidR="007213D4" w:rsidRPr="000B0FCB" w:rsidTr="007213D4">
        <w:trPr>
          <w:trHeight w:val="524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4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Расчистка поверхностей от старых покрасок (шпателем, щетками и т.д.) стен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</w:p>
          <w:p w:rsidR="007213D4" w:rsidRPr="000B0FCB" w:rsidRDefault="007213D4" w:rsidP="008F3F8F">
            <w:pPr>
              <w:rPr>
                <w:iCs/>
                <w:sz w:val="20"/>
                <w:szCs w:val="20"/>
              </w:rPr>
            </w:pPr>
            <w:r w:rsidRPr="000B0FCB">
              <w:rPr>
                <w:iCs/>
                <w:sz w:val="20"/>
                <w:szCs w:val="20"/>
              </w:rPr>
              <w:t>поверхности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457,17</w:t>
            </w:r>
          </w:p>
        </w:tc>
      </w:tr>
      <w:tr w:rsidR="007213D4" w:rsidRPr="000B0FCB" w:rsidTr="007213D4">
        <w:trPr>
          <w:trHeight w:val="396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5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Демонтаж осветительных приборов, выключатели, розетки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шт.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0,12</w:t>
            </w:r>
          </w:p>
        </w:tc>
      </w:tr>
      <w:tr w:rsidR="007213D4" w:rsidRPr="000B0FCB" w:rsidTr="007213D4">
        <w:trPr>
          <w:trHeight w:val="57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6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Демонтаж осветительных приборов, светильник для люминесцентных ламп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шт.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0,14</w:t>
            </w:r>
          </w:p>
        </w:tc>
      </w:tr>
      <w:tr w:rsidR="007213D4" w:rsidRPr="000B0FCB" w:rsidTr="007213D4">
        <w:trPr>
          <w:trHeight w:val="52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7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Демонтаж санитарно-технических приборов унитазов со смывным бачком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 xml:space="preserve">100 </w:t>
            </w:r>
            <w:proofErr w:type="spellStart"/>
            <w:r w:rsidRPr="000B0FCB">
              <w:rPr>
                <w:iCs/>
              </w:rPr>
              <w:t>компл</w:t>
            </w:r>
            <w:proofErr w:type="spellEnd"/>
            <w:r w:rsidRPr="000B0FCB">
              <w:rPr>
                <w:iCs/>
              </w:rPr>
              <w:t>.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0,01</w:t>
            </w:r>
          </w:p>
        </w:tc>
      </w:tr>
      <w:tr w:rsidR="007213D4" w:rsidRPr="000B0FCB" w:rsidTr="007213D4">
        <w:trPr>
          <w:trHeight w:val="57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8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Демонтаж санитарно-технических приборов умывальников или раковин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 xml:space="preserve">100 </w:t>
            </w:r>
            <w:proofErr w:type="spellStart"/>
            <w:r w:rsidRPr="000B0FCB">
              <w:rPr>
                <w:iCs/>
              </w:rPr>
              <w:t>компл</w:t>
            </w:r>
            <w:proofErr w:type="spellEnd"/>
            <w:r w:rsidRPr="000B0FCB">
              <w:rPr>
                <w:iCs/>
              </w:rPr>
              <w:t>.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0,01</w:t>
            </w:r>
          </w:p>
        </w:tc>
      </w:tr>
      <w:tr w:rsidR="007213D4" w:rsidRPr="000B0FCB" w:rsidTr="007213D4">
        <w:trPr>
          <w:trHeight w:val="224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9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Резка труб диаметром 168 мм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 труб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0,8</w:t>
            </w:r>
          </w:p>
        </w:tc>
      </w:tr>
      <w:tr w:rsidR="007213D4" w:rsidRPr="000B0FCB" w:rsidTr="007213D4">
        <w:trPr>
          <w:trHeight w:val="498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10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Разборка трубопроводов центрального отопления на сварке диаметром труб до 150 мм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0,8</w:t>
            </w:r>
          </w:p>
        </w:tc>
      </w:tr>
      <w:tr w:rsidR="007213D4" w:rsidRPr="000B0FCB" w:rsidTr="007213D4">
        <w:trPr>
          <w:trHeight w:val="564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11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Разборка деревянных заполнений проемов оконных без подоконных досок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0,208</w:t>
            </w:r>
          </w:p>
        </w:tc>
      </w:tr>
      <w:tr w:rsidR="007213D4" w:rsidRPr="000B0FCB" w:rsidTr="007213D4">
        <w:trPr>
          <w:trHeight w:val="209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12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Снятие деревянных подоконных досок в каменных зданиях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0,08</w:t>
            </w:r>
          </w:p>
        </w:tc>
      </w:tr>
      <w:tr w:rsidR="007213D4" w:rsidRPr="000B0FCB" w:rsidTr="007213D4">
        <w:trPr>
          <w:trHeight w:val="254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13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Демонтаж металлических дверных блоков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 шт.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0,4</w:t>
            </w:r>
          </w:p>
        </w:tc>
      </w:tr>
      <w:tr w:rsidR="007213D4" w:rsidRPr="000B0FCB" w:rsidTr="007213D4">
        <w:trPr>
          <w:trHeight w:val="356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14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Устройство стяжек бетонных толщиной 20 мм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</w:p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стяжки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1,82</w:t>
            </w:r>
          </w:p>
        </w:tc>
      </w:tr>
      <w:tr w:rsidR="007213D4" w:rsidRPr="000B0FCB" w:rsidTr="007213D4">
        <w:trPr>
          <w:trHeight w:val="56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15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Добавляется или исключается на каждые 5 мм изменения толщины стяжки к позиции 3.11-10-3 до 50 мм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</w:p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 xml:space="preserve"> стяжки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1,82</w:t>
            </w:r>
          </w:p>
        </w:tc>
      </w:tr>
      <w:tr w:rsidR="007213D4" w:rsidRPr="000B0FCB" w:rsidTr="007213D4">
        <w:trPr>
          <w:trHeight w:val="284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16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 xml:space="preserve">Армирование подстилающих слоев и </w:t>
            </w:r>
            <w:proofErr w:type="spellStart"/>
            <w:r w:rsidRPr="000B0FCB">
              <w:t>набетонок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 т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0,455</w:t>
            </w:r>
          </w:p>
        </w:tc>
      </w:tr>
      <w:tr w:rsidR="007213D4" w:rsidRPr="000B0FCB" w:rsidTr="007213D4">
        <w:trPr>
          <w:trHeight w:val="54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17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 xml:space="preserve">Устройство </w:t>
            </w:r>
            <w:proofErr w:type="spellStart"/>
            <w:r w:rsidRPr="000B0FCB">
              <w:t>самовыравнивающихся</w:t>
            </w:r>
            <w:proofErr w:type="spellEnd"/>
            <w:r w:rsidRPr="000B0FCB">
              <w:t xml:space="preserve"> стяжек из специализированных сухих смесей толщиной 5 мм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</w:p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стяжки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1,82</w:t>
            </w:r>
          </w:p>
        </w:tc>
      </w:tr>
      <w:tr w:rsidR="007213D4" w:rsidRPr="000B0FCB" w:rsidTr="007213D4">
        <w:trPr>
          <w:trHeight w:val="269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18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roofErr w:type="spellStart"/>
            <w:r w:rsidRPr="000B0FCB">
              <w:t>Огрунтовка</w:t>
            </w:r>
            <w:proofErr w:type="spellEnd"/>
            <w:r w:rsidRPr="000B0FCB">
              <w:t xml:space="preserve"> бетонных поверхностей лаком первый слой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1,82</w:t>
            </w:r>
          </w:p>
        </w:tc>
      </w:tr>
      <w:tr w:rsidR="007213D4" w:rsidRPr="000B0FCB" w:rsidTr="007213D4">
        <w:trPr>
          <w:trHeight w:val="57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19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roofErr w:type="spellStart"/>
            <w:r w:rsidRPr="000B0FCB">
              <w:t>Огрунтовка</w:t>
            </w:r>
            <w:proofErr w:type="spellEnd"/>
            <w:r w:rsidRPr="000B0FCB">
              <w:t xml:space="preserve"> бетонных  поверхностей лаком </w:t>
            </w:r>
            <w:proofErr w:type="gramStart"/>
            <w:r w:rsidRPr="000B0FCB">
              <w:t>-п</w:t>
            </w:r>
            <w:proofErr w:type="gramEnd"/>
            <w:r w:rsidRPr="000B0FCB">
              <w:t>оследующий слой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1,82</w:t>
            </w:r>
          </w:p>
        </w:tc>
      </w:tr>
      <w:tr w:rsidR="007213D4" w:rsidRPr="000B0FCB" w:rsidTr="007213D4">
        <w:trPr>
          <w:trHeight w:val="57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lastRenderedPageBreak/>
              <w:t>20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Устройство стяжек бетонных толщиной 20 мм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</w:p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стяжки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0,126</w:t>
            </w:r>
          </w:p>
        </w:tc>
      </w:tr>
      <w:tr w:rsidR="007213D4" w:rsidRPr="000B0FCB" w:rsidTr="007213D4">
        <w:trPr>
          <w:trHeight w:val="855"/>
        </w:trPr>
        <w:tc>
          <w:tcPr>
            <w:tcW w:w="2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21</w:t>
            </w:r>
          </w:p>
        </w:tc>
        <w:tc>
          <w:tcPr>
            <w:tcW w:w="3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Добавляется или исключается на каждые 5 мм изменения толщины стяжки к позиции 3.11-10-3 до 50 мм</w:t>
            </w:r>
          </w:p>
        </w:tc>
        <w:tc>
          <w:tcPr>
            <w:tcW w:w="8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</w:p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стяжки</w:t>
            </w:r>
          </w:p>
        </w:tc>
        <w:tc>
          <w:tcPr>
            <w:tcW w:w="5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0,126</w:t>
            </w:r>
          </w:p>
        </w:tc>
      </w:tr>
      <w:tr w:rsidR="007213D4" w:rsidRPr="000B0FCB" w:rsidTr="007213D4">
        <w:trPr>
          <w:trHeight w:val="25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22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 xml:space="preserve">Армирование подстилающих слоев и </w:t>
            </w:r>
            <w:proofErr w:type="spellStart"/>
            <w:r w:rsidRPr="000B0FCB">
              <w:t>набетонок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</w:t>
            </w:r>
            <w:proofErr w:type="gramStart"/>
            <w:r w:rsidRPr="000B0FCB">
              <w:rPr>
                <w:iCs/>
              </w:rPr>
              <w:t xml:space="preserve"> Т</w:t>
            </w:r>
            <w:proofErr w:type="gramEnd"/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0,0315</w:t>
            </w:r>
          </w:p>
        </w:tc>
      </w:tr>
      <w:tr w:rsidR="007213D4" w:rsidRPr="000B0FCB" w:rsidTr="007213D4">
        <w:trPr>
          <w:trHeight w:val="528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23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Устройство покрытий на цементном растворе из плиток керамических для полов многоцветных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</w:p>
          <w:p w:rsidR="007213D4" w:rsidRPr="000B0FCB" w:rsidRDefault="007213D4" w:rsidP="008F3F8F">
            <w:pPr>
              <w:rPr>
                <w:iCs/>
                <w:sz w:val="20"/>
                <w:szCs w:val="20"/>
              </w:rPr>
            </w:pPr>
            <w:r w:rsidRPr="000B0FCB">
              <w:rPr>
                <w:iCs/>
                <w:sz w:val="20"/>
                <w:szCs w:val="20"/>
              </w:rPr>
              <w:t>покрытия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0,126</w:t>
            </w:r>
          </w:p>
        </w:tc>
      </w:tr>
      <w:tr w:rsidR="007213D4" w:rsidRPr="000B0FCB" w:rsidTr="007213D4">
        <w:trPr>
          <w:trHeight w:val="512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24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Обработка поверхностей потолков грунтовкой глубокого проникновения внутри помещения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1,82</w:t>
            </w:r>
          </w:p>
        </w:tc>
      </w:tr>
      <w:tr w:rsidR="007213D4" w:rsidRPr="000B0FCB" w:rsidTr="007213D4">
        <w:trPr>
          <w:trHeight w:val="779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25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Улучшенная окраска поливинилацетатными водоэмульсионными составами по штукатурке потолков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  <w:r w:rsidRPr="000B0FCB">
              <w:rPr>
                <w:iCs/>
                <w:sz w:val="20"/>
                <w:szCs w:val="20"/>
              </w:rPr>
              <w:t>окрашиваемой поверхности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1,82</w:t>
            </w:r>
          </w:p>
        </w:tc>
      </w:tr>
      <w:tr w:rsidR="007213D4" w:rsidRPr="000B0FCB" w:rsidTr="007213D4">
        <w:trPr>
          <w:trHeight w:val="268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26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Устройство каркаса при оштукатуривании стен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  <w:r w:rsidRPr="000B0FCB">
              <w:rPr>
                <w:iCs/>
                <w:sz w:val="20"/>
                <w:szCs w:val="20"/>
              </w:rPr>
              <w:t>оштукатуриваемой поверхности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4,359</w:t>
            </w:r>
          </w:p>
        </w:tc>
      </w:tr>
      <w:tr w:rsidR="007213D4" w:rsidRPr="000B0FCB" w:rsidTr="007213D4">
        <w:trPr>
          <w:trHeight w:val="803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27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Улучшенное оштукатуривание стен по сетке без устройства каркаса известковым раствором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  <w:r w:rsidRPr="000B0FCB">
              <w:rPr>
                <w:iCs/>
                <w:sz w:val="20"/>
                <w:szCs w:val="20"/>
              </w:rPr>
              <w:t>оштукатуриваемой поверхности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4,359</w:t>
            </w:r>
          </w:p>
        </w:tc>
      </w:tr>
      <w:tr w:rsidR="007213D4" w:rsidRPr="000B0FCB" w:rsidTr="007213D4">
        <w:trPr>
          <w:trHeight w:val="546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28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Обработка поверхностей стен грунтовкой глубокого проникновения внутри помещения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4,359</w:t>
            </w:r>
          </w:p>
        </w:tc>
      </w:tr>
      <w:tr w:rsidR="007213D4" w:rsidRPr="000B0FCB" w:rsidTr="007213D4">
        <w:trPr>
          <w:trHeight w:val="696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29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Улучшенная окраска поливинилацетатными водоэмульсионными составами по штукатурке стен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  <w:r w:rsidRPr="000B0FCB">
              <w:rPr>
                <w:iCs/>
                <w:sz w:val="20"/>
                <w:szCs w:val="20"/>
              </w:rPr>
              <w:t>окрашиваемой поверхности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4,359</w:t>
            </w:r>
          </w:p>
        </w:tc>
      </w:tr>
      <w:tr w:rsidR="007213D4" w:rsidRPr="000B0FCB" w:rsidTr="007213D4">
        <w:trPr>
          <w:trHeight w:val="664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30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Обработка поверхностей стен грунтовкой глубокого проникновения внутри помещения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0,2127</w:t>
            </w:r>
          </w:p>
        </w:tc>
      </w:tr>
      <w:tr w:rsidR="007213D4" w:rsidRPr="000B0FCB" w:rsidTr="007213D4">
        <w:trPr>
          <w:trHeight w:val="769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31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Гладкая облицовка стен, столбов, пилястр и откосов (без карнизных, плинтусных и угловых плиток) без установки плиток туалетного гарнитура по кирпичу и бетону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  <w:r w:rsidRPr="000B0FCB">
              <w:rPr>
                <w:iCs/>
              </w:rPr>
              <w:t xml:space="preserve"> </w:t>
            </w:r>
            <w:r w:rsidRPr="000B0FCB">
              <w:rPr>
                <w:iCs/>
                <w:sz w:val="20"/>
                <w:szCs w:val="20"/>
              </w:rPr>
              <w:t>поверхности облицовки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0,2127</w:t>
            </w:r>
          </w:p>
        </w:tc>
      </w:tr>
      <w:tr w:rsidR="007213D4" w:rsidRPr="000B0FCB" w:rsidTr="007213D4">
        <w:trPr>
          <w:trHeight w:val="548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32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roofErr w:type="spellStart"/>
            <w:r w:rsidRPr="000B0FCB">
              <w:t>Огрунтовка</w:t>
            </w:r>
            <w:proofErr w:type="spellEnd"/>
            <w:r w:rsidRPr="000B0FCB">
              <w:t xml:space="preserve"> металлических поверхностей грунтовкой ГФ-021 за один раз (Трубы)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0,1</w:t>
            </w:r>
          </w:p>
        </w:tc>
      </w:tr>
      <w:tr w:rsidR="007213D4" w:rsidRPr="000B0FCB" w:rsidTr="007213D4">
        <w:trPr>
          <w:trHeight w:val="556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33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 xml:space="preserve">Окраска </w:t>
            </w:r>
            <w:proofErr w:type="spellStart"/>
            <w:r w:rsidRPr="000B0FCB">
              <w:t>огрунтованных</w:t>
            </w:r>
            <w:proofErr w:type="spellEnd"/>
            <w:r w:rsidRPr="000B0FCB">
              <w:t xml:space="preserve"> металлических поверхностей эмалями ПФ-115 (2 слоя) (Трубы)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0,1</w:t>
            </w:r>
          </w:p>
        </w:tc>
      </w:tr>
      <w:tr w:rsidR="007213D4" w:rsidRPr="000B0FCB" w:rsidTr="007213D4">
        <w:trPr>
          <w:trHeight w:val="57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34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 xml:space="preserve">Установка унитазов с бачком </w:t>
            </w:r>
            <w:proofErr w:type="spellStart"/>
            <w:r w:rsidRPr="000B0FCB">
              <w:t>непосредстенно</w:t>
            </w:r>
            <w:proofErr w:type="spellEnd"/>
            <w:r w:rsidRPr="000B0FCB">
              <w:t xml:space="preserve"> присоединенным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 комплект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1</w:t>
            </w:r>
          </w:p>
        </w:tc>
      </w:tr>
      <w:tr w:rsidR="007213D4" w:rsidRPr="000B0FCB" w:rsidTr="007213D4">
        <w:trPr>
          <w:trHeight w:val="57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35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Установка умывальников одиночных с подводкой холодной и горячей воды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 комплект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1</w:t>
            </w:r>
          </w:p>
        </w:tc>
      </w:tr>
      <w:tr w:rsidR="007213D4" w:rsidRPr="000B0FCB" w:rsidTr="007213D4">
        <w:trPr>
          <w:trHeight w:val="807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36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roofErr w:type="gramStart"/>
            <w:r w:rsidRPr="000B0FCB">
              <w:t>Трубы</w:t>
            </w:r>
            <w:proofErr w:type="gramEnd"/>
            <w:r w:rsidRPr="000B0FCB">
              <w:t xml:space="preserve"> гофрированные поливинилхлоридные наружным диаметром 20 мм открыто по стенам и потолкам с установкой соединительных коробок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1,8</w:t>
            </w:r>
          </w:p>
        </w:tc>
      </w:tr>
      <w:tr w:rsidR="007213D4" w:rsidRPr="000B0FCB" w:rsidTr="007213D4">
        <w:trPr>
          <w:trHeight w:val="1103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37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Затягивание проводов и кабелей в проложенные трубы и металлические рукава, провод первый одножильный или многожильный в общей оплетке, суммарное сечение до 6 мм</w:t>
            </w:r>
            <w:proofErr w:type="gramStart"/>
            <w:r w:rsidRPr="000B0FCB">
              <w:t>2</w:t>
            </w:r>
            <w:proofErr w:type="gram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0,9</w:t>
            </w:r>
          </w:p>
        </w:tc>
      </w:tr>
      <w:tr w:rsidR="007213D4" w:rsidRPr="000B0FCB" w:rsidTr="007213D4">
        <w:trPr>
          <w:trHeight w:val="1119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38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Затягивание проводов и кабелей в проложенные трубы и металлические рукава, провод первый одножильный или многожильный в общей оплетке, суммарное сечение до 16 мм</w:t>
            </w:r>
            <w:proofErr w:type="gramStart"/>
            <w:r w:rsidRPr="000B0FCB">
              <w:t>2</w:t>
            </w:r>
            <w:proofErr w:type="gram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0,9</w:t>
            </w:r>
          </w:p>
        </w:tc>
      </w:tr>
      <w:tr w:rsidR="007213D4" w:rsidRPr="000B0FCB" w:rsidTr="007213D4">
        <w:trPr>
          <w:trHeight w:val="285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39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 xml:space="preserve">Розетка штепсельная </w:t>
            </w:r>
            <w:proofErr w:type="spellStart"/>
            <w:r w:rsidRPr="000B0FCB">
              <w:t>трехполюсная</w:t>
            </w:r>
            <w:proofErr w:type="spell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шт.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0,06</w:t>
            </w:r>
          </w:p>
        </w:tc>
      </w:tr>
      <w:tr w:rsidR="007213D4" w:rsidRPr="000B0FCB" w:rsidTr="007213D4">
        <w:trPr>
          <w:trHeight w:val="274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40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 xml:space="preserve">Выключатель </w:t>
            </w:r>
            <w:proofErr w:type="spellStart"/>
            <w:r w:rsidRPr="000B0FCB">
              <w:t>полугерметический</w:t>
            </w:r>
            <w:proofErr w:type="spellEnd"/>
            <w:r w:rsidRPr="000B0FCB">
              <w:t xml:space="preserve"> и герметический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шт.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0,06</w:t>
            </w:r>
          </w:p>
        </w:tc>
      </w:tr>
      <w:tr w:rsidR="007213D4" w:rsidRPr="000B0FCB" w:rsidTr="007213D4">
        <w:trPr>
          <w:trHeight w:val="704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41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 xml:space="preserve">Светильники с люминесцентными лампами, </w:t>
            </w:r>
            <w:proofErr w:type="gramStart"/>
            <w:r w:rsidRPr="000B0FCB">
              <w:t>светильник</w:t>
            </w:r>
            <w:proofErr w:type="gramEnd"/>
            <w:r w:rsidRPr="000B0FCB">
              <w:t xml:space="preserve"> отдельно устанавливаемый на подвесах (штангах) с количеством ламп в светильнике до 4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шт.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0,15</w:t>
            </w:r>
          </w:p>
        </w:tc>
      </w:tr>
      <w:tr w:rsidR="007213D4" w:rsidRPr="000B0FCB" w:rsidTr="007213D4">
        <w:trPr>
          <w:trHeight w:val="421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42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Установка противопожарных металлических двупольных дверных блоков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 шт.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0,4</w:t>
            </w:r>
          </w:p>
        </w:tc>
      </w:tr>
      <w:tr w:rsidR="007213D4" w:rsidRPr="000B0FCB" w:rsidTr="007213D4">
        <w:trPr>
          <w:trHeight w:val="57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lastRenderedPageBreak/>
              <w:t>43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Установка дверного доводчика к металлическим дверям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  шт.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r w:rsidRPr="000B0FCB">
              <w:t>4</w:t>
            </w:r>
          </w:p>
        </w:tc>
      </w:tr>
      <w:tr w:rsidR="007213D4" w:rsidRPr="000B0FCB" w:rsidTr="007213D4">
        <w:trPr>
          <w:trHeight w:val="1131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44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 xml:space="preserve">Установка в жилых и общественных зданиях оконных блоков из </w:t>
            </w:r>
            <w:proofErr w:type="spellStart"/>
            <w:r w:rsidRPr="000B0FCB">
              <w:t>ПВХ-профилей</w:t>
            </w:r>
            <w:proofErr w:type="spellEnd"/>
            <w:r w:rsidRPr="000B0FCB">
              <w:t>, поворотные (откидные, поворотно-откидные) двух- и трехстворчатые площадь проема более 2 м</w:t>
            </w:r>
            <w:proofErr w:type="gramStart"/>
            <w:r w:rsidRPr="000B0FCB">
              <w:t>2</w:t>
            </w:r>
            <w:proofErr w:type="gramEnd"/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  <w:proofErr w:type="gramStart"/>
            <w:r w:rsidRPr="000B0FCB">
              <w:rPr>
                <w:iCs/>
              </w:rPr>
              <w:t>2</w:t>
            </w:r>
            <w:proofErr w:type="gramEnd"/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3D4" w:rsidRPr="000B0FCB" w:rsidRDefault="007213D4" w:rsidP="008F3F8F">
            <w:r w:rsidRPr="000B0FCB">
              <w:t>0,208</w:t>
            </w:r>
          </w:p>
        </w:tc>
      </w:tr>
      <w:tr w:rsidR="007213D4" w:rsidRPr="000B0FCB" w:rsidTr="007213D4">
        <w:trPr>
          <w:trHeight w:val="570"/>
        </w:trPr>
        <w:tc>
          <w:tcPr>
            <w:tcW w:w="29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13D4" w:rsidRPr="000B0FCB" w:rsidRDefault="007213D4" w:rsidP="008F3F8F">
            <w:pPr>
              <w:jc w:val="center"/>
            </w:pPr>
            <w:r w:rsidRPr="000B0FCB">
              <w:t>45</w:t>
            </w:r>
          </w:p>
        </w:tc>
        <w:tc>
          <w:tcPr>
            <w:tcW w:w="3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213D4" w:rsidRPr="000B0FCB" w:rsidRDefault="007213D4" w:rsidP="008F3F8F">
            <w:r w:rsidRPr="000B0FCB">
              <w:t>Установка подоконных досок из ПВХ в каменных стенах толщиной до 0,51 м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213D4" w:rsidRPr="000B0FCB" w:rsidRDefault="007213D4" w:rsidP="008F3F8F">
            <w:pPr>
              <w:rPr>
                <w:iCs/>
              </w:rPr>
            </w:pPr>
            <w:r w:rsidRPr="000B0FCB">
              <w:rPr>
                <w:iCs/>
              </w:rPr>
              <w:t>100 м</w:t>
            </w:r>
          </w:p>
        </w:tc>
        <w:tc>
          <w:tcPr>
            <w:tcW w:w="58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213D4" w:rsidRPr="000B0FCB" w:rsidRDefault="007213D4" w:rsidP="008F3F8F">
            <w:r w:rsidRPr="000B0FCB">
              <w:t>0,16</w:t>
            </w:r>
          </w:p>
        </w:tc>
      </w:tr>
    </w:tbl>
    <w:p w:rsidR="007213D4" w:rsidRPr="000B0FCB" w:rsidRDefault="005604D3" w:rsidP="007213D4">
      <w:pPr>
        <w:numPr>
          <w:ilvl w:val="0"/>
          <w:numId w:val="1"/>
        </w:numPr>
        <w:spacing w:after="160" w:line="259" w:lineRule="auto"/>
        <w:ind w:left="426" w:right="40"/>
        <w:jc w:val="both"/>
        <w:rPr>
          <w:rFonts w:eastAsia="Calibri"/>
        </w:rPr>
      </w:pPr>
      <w:r>
        <w:rPr>
          <w:rFonts w:eastAsia="Calibri"/>
        </w:rPr>
        <w:t>К</w:t>
      </w:r>
      <w:r w:rsidR="007213D4" w:rsidRPr="000B0FCB">
        <w:rPr>
          <w:rFonts w:eastAsia="Calibri"/>
        </w:rPr>
        <w:t>ачеств</w:t>
      </w:r>
      <w:r>
        <w:rPr>
          <w:rFonts w:eastAsia="Calibri"/>
        </w:rPr>
        <w:t>о</w:t>
      </w:r>
      <w:r w:rsidR="007213D4" w:rsidRPr="000B0FCB">
        <w:rPr>
          <w:rFonts w:eastAsia="Calibri"/>
        </w:rPr>
        <w:t xml:space="preserve"> и безопасност</w:t>
      </w:r>
      <w:r>
        <w:rPr>
          <w:rFonts w:eastAsia="Calibri"/>
        </w:rPr>
        <w:t>ь</w:t>
      </w:r>
      <w:r w:rsidR="007213D4" w:rsidRPr="000B0FCB">
        <w:rPr>
          <w:rFonts w:eastAsia="Calibri"/>
        </w:rPr>
        <w:t xml:space="preserve"> выполняемых работ:</w:t>
      </w:r>
    </w:p>
    <w:p w:rsidR="007213D4" w:rsidRPr="000B0FCB" w:rsidRDefault="007213D4" w:rsidP="007213D4">
      <w:pPr>
        <w:numPr>
          <w:ilvl w:val="1"/>
          <w:numId w:val="1"/>
        </w:numPr>
        <w:tabs>
          <w:tab w:val="left" w:pos="993"/>
        </w:tabs>
        <w:spacing w:after="160" w:line="259" w:lineRule="auto"/>
        <w:ind w:left="426" w:right="40" w:hanging="426"/>
        <w:jc w:val="both"/>
        <w:rPr>
          <w:rFonts w:eastAsia="Calibri"/>
        </w:rPr>
      </w:pPr>
      <w:r w:rsidRPr="000B0FCB">
        <w:rPr>
          <w:rFonts w:eastAsia="Calibri"/>
        </w:rPr>
        <w:t>Качество работ соответств</w:t>
      </w:r>
      <w:r w:rsidR="005604D3">
        <w:rPr>
          <w:rFonts w:eastAsia="Calibri"/>
        </w:rPr>
        <w:t>ует</w:t>
      </w:r>
      <w:r w:rsidRPr="000B0FCB">
        <w:rPr>
          <w:rFonts w:eastAsia="Calibri"/>
        </w:rPr>
        <w:t xml:space="preserve"> актуальной версии, следующей нормативно-технической документации:</w:t>
      </w:r>
    </w:p>
    <w:p w:rsidR="007213D4" w:rsidRPr="000B0FCB" w:rsidRDefault="007213D4" w:rsidP="007213D4">
      <w:pPr>
        <w:ind w:left="426"/>
        <w:jc w:val="both"/>
        <w:rPr>
          <w:rFonts w:eastAsia="Calibri"/>
          <w:lang w:eastAsia="en-US"/>
        </w:rPr>
      </w:pPr>
      <w:proofErr w:type="spellStart"/>
      <w:r w:rsidRPr="000B0FCB">
        <w:rPr>
          <w:rFonts w:eastAsia="Calibri"/>
          <w:lang w:eastAsia="en-US"/>
        </w:rPr>
        <w:t>СНиП</w:t>
      </w:r>
      <w:proofErr w:type="spellEnd"/>
      <w:r w:rsidRPr="000B0FCB">
        <w:rPr>
          <w:rFonts w:eastAsia="Calibri"/>
          <w:lang w:eastAsia="en-US"/>
        </w:rPr>
        <w:t xml:space="preserve"> 12-03-2001 «Безопасность труда в строительстве. Часть 1. Общие требования»;</w:t>
      </w:r>
    </w:p>
    <w:p w:rsidR="007213D4" w:rsidRPr="000B0FCB" w:rsidRDefault="007213D4" w:rsidP="007213D4">
      <w:pPr>
        <w:ind w:left="426"/>
        <w:jc w:val="both"/>
        <w:rPr>
          <w:rFonts w:eastAsia="Calibri"/>
          <w:lang w:eastAsia="en-US"/>
        </w:rPr>
      </w:pPr>
      <w:proofErr w:type="spellStart"/>
      <w:r w:rsidRPr="000B0FCB">
        <w:rPr>
          <w:rFonts w:eastAsia="Calibri"/>
          <w:lang w:eastAsia="en-US"/>
        </w:rPr>
        <w:t>СНиП</w:t>
      </w:r>
      <w:proofErr w:type="spellEnd"/>
      <w:r w:rsidRPr="000B0FCB">
        <w:rPr>
          <w:rFonts w:eastAsia="Calibri"/>
          <w:lang w:eastAsia="en-US"/>
        </w:rPr>
        <w:t xml:space="preserve"> 12-04-2002 «Безопасность труда в строительстве. Часть 2. Строительное производство»;</w:t>
      </w:r>
    </w:p>
    <w:p w:rsidR="007213D4" w:rsidRPr="000B0FCB" w:rsidRDefault="007213D4" w:rsidP="007213D4">
      <w:pPr>
        <w:ind w:left="426"/>
        <w:jc w:val="both"/>
        <w:rPr>
          <w:rFonts w:eastAsia="Calibri"/>
          <w:lang w:eastAsia="en-US"/>
        </w:rPr>
      </w:pPr>
      <w:r w:rsidRPr="000B0FCB">
        <w:rPr>
          <w:rFonts w:eastAsia="Calibri"/>
          <w:lang w:eastAsia="en-US"/>
        </w:rPr>
        <w:t xml:space="preserve">СП 48.13330.2011 «Организация строительства»; </w:t>
      </w:r>
    </w:p>
    <w:p w:rsidR="007213D4" w:rsidRPr="000B0FCB" w:rsidRDefault="007213D4" w:rsidP="007213D4">
      <w:pPr>
        <w:ind w:left="426"/>
        <w:jc w:val="both"/>
        <w:rPr>
          <w:rFonts w:eastAsia="Calibri"/>
          <w:lang w:eastAsia="en-US"/>
        </w:rPr>
      </w:pPr>
      <w:r w:rsidRPr="000B0FCB">
        <w:rPr>
          <w:rFonts w:eastAsia="Calibri"/>
          <w:lang w:eastAsia="en-US"/>
        </w:rPr>
        <w:t xml:space="preserve">СП 16.13330.2011 Стальные конструкции. Актуализированная редакция </w:t>
      </w:r>
      <w:proofErr w:type="spellStart"/>
      <w:r w:rsidRPr="000B0FCB">
        <w:rPr>
          <w:rFonts w:eastAsia="Calibri"/>
          <w:lang w:eastAsia="en-US"/>
        </w:rPr>
        <w:t>СНиП</w:t>
      </w:r>
      <w:proofErr w:type="spellEnd"/>
      <w:r w:rsidRPr="000B0FCB">
        <w:rPr>
          <w:rFonts w:eastAsia="Calibri"/>
          <w:lang w:eastAsia="en-US"/>
        </w:rPr>
        <w:t xml:space="preserve"> II-23-81* (с Изменением N 1)</w:t>
      </w:r>
    </w:p>
    <w:p w:rsidR="007213D4" w:rsidRPr="000B0FCB" w:rsidRDefault="007213D4" w:rsidP="007213D4">
      <w:pPr>
        <w:ind w:left="426"/>
        <w:jc w:val="both"/>
        <w:rPr>
          <w:rFonts w:eastAsia="Calibri"/>
          <w:lang w:eastAsia="en-US"/>
        </w:rPr>
      </w:pPr>
      <w:r w:rsidRPr="000B0FCB">
        <w:rPr>
          <w:rFonts w:eastAsia="Calibri"/>
          <w:lang w:eastAsia="en-US"/>
        </w:rPr>
        <w:t>СП 70.13330.2012 «Несущие и ограждающие конструкции»;</w:t>
      </w:r>
    </w:p>
    <w:p w:rsidR="007213D4" w:rsidRPr="000B0FCB" w:rsidRDefault="007213D4" w:rsidP="007213D4">
      <w:pPr>
        <w:ind w:left="426"/>
        <w:jc w:val="both"/>
        <w:rPr>
          <w:rFonts w:eastAsia="Calibri"/>
          <w:lang w:eastAsia="en-US"/>
        </w:rPr>
      </w:pPr>
      <w:proofErr w:type="spellStart"/>
      <w:r w:rsidRPr="000B0FCB">
        <w:rPr>
          <w:rFonts w:eastAsia="Calibri"/>
          <w:lang w:eastAsia="en-US"/>
        </w:rPr>
        <w:t>СНиП</w:t>
      </w:r>
      <w:proofErr w:type="spellEnd"/>
      <w:r w:rsidRPr="000B0FCB">
        <w:rPr>
          <w:rFonts w:eastAsia="Calibri"/>
          <w:lang w:eastAsia="en-US"/>
        </w:rPr>
        <w:t xml:space="preserve"> 21-01-97* «Пожарная безопасность зданий и сооружений»;</w:t>
      </w:r>
    </w:p>
    <w:p w:rsidR="007213D4" w:rsidRPr="000B0FCB" w:rsidRDefault="007213D4" w:rsidP="007213D4">
      <w:pPr>
        <w:ind w:left="426"/>
        <w:jc w:val="both"/>
        <w:rPr>
          <w:rFonts w:eastAsia="Calibri"/>
          <w:lang w:eastAsia="en-US"/>
        </w:rPr>
      </w:pPr>
      <w:r w:rsidRPr="000B0FCB">
        <w:rPr>
          <w:rFonts w:eastAsia="Calibri"/>
          <w:lang w:eastAsia="en-US"/>
        </w:rPr>
        <w:t>ФЗ РФ №123-ФЗ от 22.07.2008 г. «Технический регламент о требованиях пожарной безопасности»;</w:t>
      </w:r>
    </w:p>
    <w:p w:rsidR="007213D4" w:rsidRPr="000B0FCB" w:rsidRDefault="007213D4" w:rsidP="007213D4">
      <w:pPr>
        <w:ind w:left="426"/>
        <w:jc w:val="both"/>
        <w:rPr>
          <w:rFonts w:eastAsia="Calibri"/>
          <w:lang w:eastAsia="en-US"/>
        </w:rPr>
      </w:pPr>
      <w:r w:rsidRPr="000B0FCB">
        <w:rPr>
          <w:rFonts w:eastAsia="Calibri"/>
          <w:lang w:eastAsia="en-US"/>
        </w:rPr>
        <w:t>При проведении работ соблюда</w:t>
      </w:r>
      <w:r w:rsidR="005604D3">
        <w:rPr>
          <w:rFonts w:eastAsia="Calibri"/>
          <w:lang w:eastAsia="en-US"/>
        </w:rPr>
        <w:t>ются</w:t>
      </w:r>
      <w:r w:rsidRPr="000B0FCB">
        <w:rPr>
          <w:rFonts w:eastAsia="Calibri"/>
          <w:lang w:eastAsia="en-US"/>
        </w:rPr>
        <w:t xml:space="preserve"> требования Правил противопожарного режима в РФ, утвержденных Постановлением Правительства РФ от 25.04.2012г. № 390.</w:t>
      </w:r>
    </w:p>
    <w:p w:rsidR="007213D4" w:rsidRPr="000B0FCB" w:rsidRDefault="007213D4" w:rsidP="007213D4">
      <w:pPr>
        <w:ind w:left="426"/>
        <w:jc w:val="both"/>
        <w:rPr>
          <w:lang w:eastAsia="en-US"/>
        </w:rPr>
      </w:pPr>
      <w:r w:rsidRPr="000B0FCB">
        <w:rPr>
          <w:lang w:eastAsia="en-US"/>
        </w:rPr>
        <w:t>СП 43.13330.2012 Сооружения промышленных предприятий»;</w:t>
      </w:r>
    </w:p>
    <w:p w:rsidR="007213D4" w:rsidRPr="000B0FCB" w:rsidRDefault="007213D4" w:rsidP="007213D4">
      <w:pPr>
        <w:ind w:left="426"/>
        <w:jc w:val="both"/>
        <w:rPr>
          <w:rFonts w:eastAsia="Calibri"/>
          <w:lang w:eastAsia="en-US"/>
        </w:rPr>
      </w:pPr>
      <w:r w:rsidRPr="000B0FCB">
        <w:rPr>
          <w:rFonts w:eastAsia="Calibri"/>
          <w:lang w:eastAsia="en-US"/>
        </w:rPr>
        <w:t>СП 51.13330.2011 – «Защита от шума»;</w:t>
      </w:r>
    </w:p>
    <w:p w:rsidR="007213D4" w:rsidRPr="000B0FCB" w:rsidRDefault="007213D4" w:rsidP="007213D4">
      <w:pPr>
        <w:ind w:left="426"/>
        <w:jc w:val="both"/>
        <w:rPr>
          <w:lang w:eastAsia="en-US"/>
        </w:rPr>
      </w:pPr>
      <w:r w:rsidRPr="000B0FCB">
        <w:rPr>
          <w:lang w:eastAsia="en-US"/>
        </w:rPr>
        <w:t xml:space="preserve">СП 63.13330.2012 Бетонные и железобетонные конструкции. Основные положения. Актуализированная редакция </w:t>
      </w:r>
      <w:proofErr w:type="spellStart"/>
      <w:r w:rsidRPr="000B0FCB">
        <w:rPr>
          <w:lang w:eastAsia="en-US"/>
        </w:rPr>
        <w:t>СНиП</w:t>
      </w:r>
      <w:proofErr w:type="spellEnd"/>
      <w:r w:rsidRPr="000B0FCB">
        <w:rPr>
          <w:lang w:eastAsia="en-US"/>
        </w:rPr>
        <w:t xml:space="preserve"> 52-01-2003;</w:t>
      </w:r>
    </w:p>
    <w:p w:rsidR="007213D4" w:rsidRPr="000B0FCB" w:rsidRDefault="007213D4" w:rsidP="007213D4">
      <w:pPr>
        <w:ind w:left="426"/>
        <w:jc w:val="both"/>
        <w:rPr>
          <w:lang w:eastAsia="en-US"/>
        </w:rPr>
      </w:pPr>
      <w:r w:rsidRPr="000B0FCB">
        <w:rPr>
          <w:lang w:eastAsia="en-US"/>
        </w:rPr>
        <w:t xml:space="preserve">СП 71.13330.2017 Изоляционные и отделочные покрытия. Актуализированная редакция </w:t>
      </w:r>
      <w:proofErr w:type="spellStart"/>
      <w:r w:rsidRPr="000B0FCB">
        <w:rPr>
          <w:lang w:eastAsia="en-US"/>
        </w:rPr>
        <w:t>СНиП</w:t>
      </w:r>
      <w:proofErr w:type="spellEnd"/>
      <w:r w:rsidRPr="000B0FCB">
        <w:rPr>
          <w:lang w:eastAsia="en-US"/>
        </w:rPr>
        <w:t xml:space="preserve"> 3.04.01-87;</w:t>
      </w:r>
    </w:p>
    <w:p w:rsidR="007213D4" w:rsidRPr="000B0FCB" w:rsidRDefault="007213D4" w:rsidP="007213D4">
      <w:pPr>
        <w:ind w:left="426"/>
        <w:jc w:val="both"/>
        <w:rPr>
          <w:rFonts w:eastAsia="Calibri"/>
          <w:lang w:eastAsia="en-US"/>
        </w:rPr>
      </w:pPr>
      <w:r w:rsidRPr="000B0FCB">
        <w:rPr>
          <w:rFonts w:eastAsia="Calibri"/>
          <w:szCs w:val="22"/>
          <w:lang w:eastAsia="en-US"/>
        </w:rPr>
        <w:t xml:space="preserve">ПУЭ </w:t>
      </w:r>
      <w:r w:rsidRPr="000B0FCB">
        <w:rPr>
          <w:rFonts w:eastAsia="Calibri"/>
          <w:lang w:eastAsia="en-US"/>
        </w:rPr>
        <w:t>Правила устройства электроустановок.</w:t>
      </w:r>
    </w:p>
    <w:p w:rsidR="007213D4" w:rsidRPr="000B0FCB" w:rsidRDefault="007213D4" w:rsidP="007213D4">
      <w:pPr>
        <w:numPr>
          <w:ilvl w:val="1"/>
          <w:numId w:val="1"/>
        </w:numPr>
        <w:spacing w:after="160" w:line="259" w:lineRule="auto"/>
        <w:ind w:left="360" w:right="40"/>
        <w:jc w:val="both"/>
      </w:pPr>
      <w:r w:rsidRPr="000B0FCB">
        <w:t>Все используемые материалы и оборудование име</w:t>
      </w:r>
      <w:r w:rsidR="005604D3">
        <w:t>ют</w:t>
      </w:r>
      <w:r w:rsidRPr="000B0FCB">
        <w:t xml:space="preserve"> технические паспорта и сертификаты соответствия. Подрядчик несет ответственность за качество используемых материалов и оборудования. </w:t>
      </w:r>
      <w:r w:rsidR="005604D3">
        <w:rPr>
          <w:rFonts w:eastAsia="Calibri"/>
          <w:szCs w:val="28"/>
        </w:rPr>
        <w:t>При выполнении Работ</w:t>
      </w:r>
      <w:r w:rsidRPr="000B0FCB">
        <w:rPr>
          <w:rFonts w:eastAsia="Calibri"/>
          <w:szCs w:val="28"/>
        </w:rPr>
        <w:t xml:space="preserve"> предостав</w:t>
      </w:r>
      <w:r w:rsidR="005604D3">
        <w:rPr>
          <w:rFonts w:eastAsia="Calibri"/>
          <w:szCs w:val="28"/>
        </w:rPr>
        <w:t>ляются</w:t>
      </w:r>
      <w:r w:rsidRPr="000B0FCB">
        <w:rPr>
          <w:rFonts w:eastAsia="Calibri"/>
          <w:szCs w:val="28"/>
        </w:rPr>
        <w:t xml:space="preserve"> сертификаты соответствия, сертификаты пожарной безопасности на материалы.</w:t>
      </w:r>
    </w:p>
    <w:p w:rsidR="007213D4" w:rsidRPr="000B0FCB" w:rsidRDefault="007213D4" w:rsidP="007213D4">
      <w:pPr>
        <w:ind w:left="360" w:right="40"/>
        <w:jc w:val="both"/>
        <w:rPr>
          <w:rFonts w:eastAsia="Calibri"/>
          <w:bCs/>
        </w:rPr>
      </w:pPr>
      <w:r w:rsidRPr="000B0FCB">
        <w:t xml:space="preserve">Используемые материалы </w:t>
      </w:r>
      <w:r w:rsidR="005604D3">
        <w:t>являются</w:t>
      </w:r>
      <w:r w:rsidRPr="000B0FCB">
        <w:t xml:space="preserve"> новыми, не бывшими в употреблении. </w:t>
      </w:r>
      <w:r w:rsidRPr="000B0FCB">
        <w:rPr>
          <w:rFonts w:eastAsia="Calibri"/>
          <w:bCs/>
        </w:rPr>
        <w:t xml:space="preserve">Материалы </w:t>
      </w:r>
      <w:r w:rsidR="005604D3">
        <w:rPr>
          <w:rFonts w:eastAsia="Calibri"/>
          <w:bCs/>
        </w:rPr>
        <w:t>будут</w:t>
      </w:r>
      <w:r w:rsidRPr="000B0FCB">
        <w:rPr>
          <w:rFonts w:eastAsia="Calibri"/>
          <w:bCs/>
        </w:rPr>
        <w:t xml:space="preserve"> не хуже </w:t>
      </w:r>
      <w:proofErr w:type="gramStart"/>
      <w:r w:rsidRPr="000B0FCB">
        <w:rPr>
          <w:rFonts w:eastAsia="Calibri"/>
          <w:bCs/>
        </w:rPr>
        <w:t>указанных</w:t>
      </w:r>
      <w:proofErr w:type="gramEnd"/>
      <w:r w:rsidRPr="000B0FCB">
        <w:rPr>
          <w:rFonts w:eastAsia="Calibri"/>
          <w:bCs/>
        </w:rPr>
        <w:t xml:space="preserve"> в смете.</w:t>
      </w:r>
    </w:p>
    <w:p w:rsidR="007213D4" w:rsidRPr="000B0FCB" w:rsidRDefault="007213D4" w:rsidP="007213D4">
      <w:pPr>
        <w:numPr>
          <w:ilvl w:val="0"/>
          <w:numId w:val="1"/>
        </w:numPr>
        <w:spacing w:after="160" w:line="259" w:lineRule="auto"/>
        <w:ind w:right="40"/>
        <w:jc w:val="both"/>
        <w:rPr>
          <w:rFonts w:eastAsia="Calibri"/>
          <w:bCs/>
        </w:rPr>
      </w:pPr>
      <w:r w:rsidRPr="000B0FCB">
        <w:rPr>
          <w:rFonts w:eastAsia="Calibri"/>
          <w:bCs/>
        </w:rPr>
        <w:t>Порядок сдачи и приемки результатов работ:</w:t>
      </w:r>
    </w:p>
    <w:p w:rsidR="007213D4" w:rsidRPr="000B0FCB" w:rsidRDefault="007213D4" w:rsidP="007213D4">
      <w:pPr>
        <w:numPr>
          <w:ilvl w:val="1"/>
          <w:numId w:val="1"/>
        </w:numPr>
        <w:spacing w:after="160" w:line="259" w:lineRule="auto"/>
        <w:ind w:left="360" w:right="40"/>
        <w:jc w:val="both"/>
        <w:rPr>
          <w:rFonts w:eastAsia="Calibri"/>
        </w:rPr>
      </w:pPr>
      <w:r w:rsidRPr="000B0FCB">
        <w:rPr>
          <w:rFonts w:eastAsia="Calibri"/>
        </w:rPr>
        <w:t xml:space="preserve">Заказчик в одностороннем порядке может уменьшить объем выполняемых работ.  </w:t>
      </w:r>
    </w:p>
    <w:p w:rsidR="007213D4" w:rsidRPr="000B0FCB" w:rsidRDefault="007213D4" w:rsidP="007213D4">
      <w:pPr>
        <w:ind w:left="360" w:right="40"/>
        <w:jc w:val="both"/>
        <w:rPr>
          <w:rFonts w:eastAsia="Calibri"/>
          <w:bCs/>
        </w:rPr>
      </w:pPr>
      <w:r w:rsidRPr="000B0FCB">
        <w:rPr>
          <w:rFonts w:eastAsia="Calibri"/>
          <w:bCs/>
        </w:rPr>
        <w:t>По окончании работ при отсутствии замечаний от эксплуатирующего подразделения Подрядчик предоставляет исполнительную документацию, подписывается акт приемки. Если в процессе работ выполняются работы, скрываемые последующими работами, составляется акт освидетельствования скрытых работ.</w:t>
      </w:r>
    </w:p>
    <w:p w:rsidR="007213D4" w:rsidRPr="000B0FCB" w:rsidRDefault="007213D4" w:rsidP="007213D4">
      <w:pPr>
        <w:numPr>
          <w:ilvl w:val="1"/>
          <w:numId w:val="1"/>
        </w:numPr>
        <w:spacing w:after="160" w:line="259" w:lineRule="auto"/>
        <w:ind w:left="360" w:right="40"/>
        <w:jc w:val="both"/>
        <w:rPr>
          <w:rFonts w:eastAsia="Calibri"/>
          <w:bCs/>
        </w:rPr>
      </w:pPr>
      <w:r w:rsidRPr="000B0FCB">
        <w:rPr>
          <w:rFonts w:eastAsia="Calibri"/>
          <w:bCs/>
        </w:rPr>
        <w:t>Перечень исполнительной документации:</w:t>
      </w:r>
    </w:p>
    <w:p w:rsidR="007213D4" w:rsidRPr="000B0FCB" w:rsidRDefault="007213D4" w:rsidP="007213D4">
      <w:pPr>
        <w:ind w:left="357" w:hanging="76"/>
        <w:jc w:val="both"/>
      </w:pPr>
      <w:r>
        <w:t>- Исполнительные схемы</w:t>
      </w:r>
      <w:r w:rsidRPr="000B0FCB">
        <w:t xml:space="preserve"> - 4 экз. на бумажном носителе + 1 экз. на электронном носителе;</w:t>
      </w:r>
    </w:p>
    <w:p w:rsidR="007213D4" w:rsidRPr="000B0FCB" w:rsidRDefault="007213D4" w:rsidP="007213D4">
      <w:pPr>
        <w:ind w:left="357" w:hanging="76"/>
        <w:jc w:val="both"/>
      </w:pPr>
      <w:r w:rsidRPr="000B0FCB">
        <w:t>- Акты скрытых работ - 4 экз. на бумажном носителе.</w:t>
      </w:r>
    </w:p>
    <w:p w:rsidR="007213D4" w:rsidRPr="005604D3" w:rsidRDefault="007213D4" w:rsidP="007213D4">
      <w:pPr>
        <w:numPr>
          <w:ilvl w:val="0"/>
          <w:numId w:val="1"/>
        </w:numPr>
        <w:spacing w:after="160" w:line="259" w:lineRule="auto"/>
        <w:ind w:left="357" w:right="40" w:hanging="357"/>
        <w:jc w:val="both"/>
        <w:rPr>
          <w:b/>
        </w:rPr>
      </w:pPr>
      <w:r w:rsidRPr="005604D3">
        <w:rPr>
          <w:b/>
        </w:rPr>
        <w:t>Срок предоставления гарантии качества на результаты выполненных работ:</w:t>
      </w:r>
    </w:p>
    <w:p w:rsidR="007213D4" w:rsidRPr="005604D3" w:rsidRDefault="007213D4" w:rsidP="007213D4">
      <w:pPr>
        <w:ind w:left="284"/>
        <w:jc w:val="both"/>
        <w:rPr>
          <w:b/>
        </w:rPr>
      </w:pPr>
      <w:r w:rsidRPr="005604D3">
        <w:rPr>
          <w:b/>
        </w:rPr>
        <w:t xml:space="preserve">5 лет с момента подписания </w:t>
      </w:r>
      <w:r w:rsidRPr="005604D3">
        <w:rPr>
          <w:rFonts w:eastAsia="Calibri"/>
          <w:b/>
        </w:rPr>
        <w:t>Акта о приемке выполненных работ (по форме КС-2) с приложением справки о стоимости выполненных работ и затрат</w:t>
      </w:r>
      <w:r w:rsidRPr="005604D3">
        <w:rPr>
          <w:rFonts w:ascii="Calibri" w:eastAsia="Calibri" w:hAnsi="Calibri"/>
          <w:b/>
          <w:sz w:val="22"/>
          <w:shd w:val="clear" w:color="auto" w:fill="FFFFFF"/>
          <w:lang w:eastAsia="en-US"/>
        </w:rPr>
        <w:t xml:space="preserve"> </w:t>
      </w:r>
      <w:r w:rsidRPr="005604D3">
        <w:rPr>
          <w:rFonts w:eastAsia="Calibri"/>
          <w:b/>
        </w:rPr>
        <w:t>(по форме  КС</w:t>
      </w:r>
      <w:r w:rsidRPr="005604D3">
        <w:rPr>
          <w:rFonts w:eastAsia="Calibri"/>
          <w:b/>
        </w:rPr>
        <w:noBreakHyphen/>
        <w:t>3).</w:t>
      </w:r>
      <w:r w:rsidRPr="005604D3">
        <w:rPr>
          <w:b/>
        </w:rPr>
        <w:t xml:space="preserve"> </w:t>
      </w:r>
    </w:p>
    <w:p w:rsidR="008927FA" w:rsidRDefault="007213D4" w:rsidP="007213D4">
      <w:pPr>
        <w:spacing w:after="60"/>
        <w:ind w:left="426"/>
        <w:jc w:val="both"/>
      </w:pPr>
      <w:r>
        <w:t xml:space="preserve"> </w:t>
      </w:r>
    </w:p>
    <w:sectPr w:rsidR="008927FA" w:rsidSect="0078782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E0B9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87821"/>
    <w:rsid w:val="005604D3"/>
    <w:rsid w:val="007213D4"/>
    <w:rsid w:val="00787821"/>
    <w:rsid w:val="008927FA"/>
    <w:rsid w:val="00EA6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78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1561</Words>
  <Characters>8899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10440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Bill Gates</dc:creator>
  <cp:keywords/>
  <dc:description/>
  <cp:lastModifiedBy>Bill Gates</cp:lastModifiedBy>
  <cp:revision>2</cp:revision>
  <dcterms:created xsi:type="dcterms:W3CDTF">2020-02-16T11:23:00Z</dcterms:created>
  <dcterms:modified xsi:type="dcterms:W3CDTF">2020-02-16T11:51:00Z</dcterms:modified>
</cp:coreProperties>
</file>