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Look w:val="01E0" w:firstRow="1" w:lastRow="1" w:firstColumn="1" w:lastColumn="1" w:noHBand="0" w:noVBand="0"/>
      </w:tblPr>
      <w:tblGrid>
        <w:gridCol w:w="4928"/>
        <w:gridCol w:w="4961"/>
      </w:tblGrid>
      <w:tr w:rsidR="00884219" w:rsidRPr="0072300D" w:rsidTr="00CA7AB3">
        <w:tc>
          <w:tcPr>
            <w:tcW w:w="4928" w:type="dxa"/>
          </w:tcPr>
          <w:p w:rsidR="00884219" w:rsidRPr="00114354" w:rsidRDefault="00884219" w:rsidP="00CA7AB3">
            <w:pPr>
              <w:widowControl/>
              <w:autoSpaceDE w:val="0"/>
              <w:autoSpaceDN w:val="0"/>
              <w:adjustRightInd w:val="0"/>
              <w:spacing w:before="0" w:line="240" w:lineRule="auto"/>
              <w:rPr>
                <w:rFonts w:ascii="Times New Roman CYR" w:hAnsi="Times New Roman CYR" w:cs="Times New Roman CYR"/>
                <w:b/>
                <w:bCs/>
                <w:sz w:val="28"/>
                <w:szCs w:val="28"/>
              </w:rPr>
            </w:pPr>
            <w:bookmarkStart w:id="0" w:name="_GoBack"/>
            <w:bookmarkEnd w:id="0"/>
          </w:p>
        </w:tc>
        <w:tc>
          <w:tcPr>
            <w:tcW w:w="4961" w:type="dxa"/>
          </w:tcPr>
          <w:p w:rsidR="00884219" w:rsidRPr="00220D4C" w:rsidRDefault="00884219" w:rsidP="00CA7AB3">
            <w:pPr>
              <w:widowControl/>
              <w:autoSpaceDE w:val="0"/>
              <w:autoSpaceDN w:val="0"/>
              <w:adjustRightInd w:val="0"/>
              <w:spacing w:before="0" w:line="240" w:lineRule="auto"/>
              <w:jc w:val="right"/>
              <w:rPr>
                <w:b/>
                <w:bCs/>
                <w:sz w:val="24"/>
                <w:szCs w:val="24"/>
              </w:rPr>
            </w:pPr>
            <w:r w:rsidRPr="00FC2B0F">
              <w:rPr>
                <w:b/>
                <w:bCs/>
                <w:sz w:val="24"/>
                <w:szCs w:val="24"/>
              </w:rPr>
              <w:t>"УТВЕРЖДАЮ"</w:t>
            </w:r>
          </w:p>
          <w:p w:rsidR="00884219" w:rsidRDefault="00884219" w:rsidP="00CA7AB3">
            <w:pPr>
              <w:widowControl/>
              <w:autoSpaceDE w:val="0"/>
              <w:autoSpaceDN w:val="0"/>
              <w:adjustRightInd w:val="0"/>
              <w:spacing w:before="0" w:line="240" w:lineRule="auto"/>
              <w:jc w:val="right"/>
              <w:rPr>
                <w:rFonts w:ascii="Times New Roman CYR" w:hAnsi="Times New Roman CYR" w:cs="Times New Roman CYR"/>
                <w:sz w:val="24"/>
                <w:szCs w:val="24"/>
              </w:rPr>
            </w:pPr>
            <w:bookmarkStart w:id="1" w:name="Утверждаю"/>
            <w:r w:rsidRPr="00220D4C">
              <w:rPr>
                <w:sz w:val="24"/>
                <w:szCs w:val="24"/>
              </w:rPr>
              <w:t>Заместитель директора – начальник Управления организации закупок</w:t>
            </w:r>
            <w:r w:rsidRPr="00691A25">
              <w:rPr>
                <w:rFonts w:ascii="Times New Roman CYR" w:hAnsi="Times New Roman CYR" w:cs="Times New Roman CYR"/>
                <w:sz w:val="24"/>
                <w:szCs w:val="24"/>
              </w:rPr>
              <w:t xml:space="preserve"> </w:t>
            </w:r>
          </w:p>
          <w:p w:rsidR="00884219" w:rsidRDefault="00884219" w:rsidP="00CA7AB3">
            <w:pPr>
              <w:widowControl/>
              <w:autoSpaceDE w:val="0"/>
              <w:autoSpaceDN w:val="0"/>
              <w:adjustRightInd w:val="0"/>
              <w:spacing w:before="0" w:line="240" w:lineRule="auto"/>
              <w:jc w:val="right"/>
              <w:rPr>
                <w:rFonts w:ascii="Times New Roman CYR" w:hAnsi="Times New Roman CYR" w:cs="Times New Roman CYR"/>
                <w:sz w:val="24"/>
                <w:szCs w:val="24"/>
              </w:rPr>
            </w:pPr>
            <w:r w:rsidRPr="00691A25">
              <w:rPr>
                <w:rFonts w:ascii="Times New Roman CYR" w:hAnsi="Times New Roman CYR" w:cs="Times New Roman CYR"/>
                <w:sz w:val="24"/>
                <w:szCs w:val="24"/>
              </w:rPr>
              <w:t>Государственного казенного учреждения</w:t>
            </w:r>
            <w:r>
              <w:rPr>
                <w:rFonts w:ascii="Times New Roman CYR" w:hAnsi="Times New Roman CYR" w:cs="Times New Roman CYR"/>
                <w:sz w:val="24"/>
                <w:szCs w:val="24"/>
              </w:rPr>
              <w:t xml:space="preserve"> </w:t>
            </w:r>
            <w:r w:rsidRPr="00691A25">
              <w:rPr>
                <w:rFonts w:ascii="Times New Roman CYR" w:hAnsi="Times New Roman CYR" w:cs="Times New Roman CYR"/>
                <w:sz w:val="24"/>
                <w:szCs w:val="24"/>
              </w:rPr>
              <w:t>Республики Карелия «Центр организации закупок</w:t>
            </w:r>
            <w:r>
              <w:rPr>
                <w:rFonts w:ascii="Times New Roman CYR" w:hAnsi="Times New Roman CYR" w:cs="Times New Roman CYR"/>
                <w:sz w:val="24"/>
                <w:szCs w:val="24"/>
              </w:rPr>
              <w:t xml:space="preserve"> </w:t>
            </w:r>
            <w:r w:rsidRPr="00691A25">
              <w:rPr>
                <w:rFonts w:ascii="Times New Roman CYR" w:hAnsi="Times New Roman CYR" w:cs="Times New Roman CYR"/>
                <w:sz w:val="24"/>
                <w:szCs w:val="24"/>
              </w:rPr>
              <w:t>Республики Карелия и мониторинга в сфере экономики»</w:t>
            </w:r>
          </w:p>
          <w:p w:rsidR="00884219" w:rsidRDefault="00884219" w:rsidP="00CA7AB3">
            <w:pPr>
              <w:widowControl/>
              <w:autoSpaceDE w:val="0"/>
              <w:autoSpaceDN w:val="0"/>
              <w:adjustRightInd w:val="0"/>
              <w:spacing w:before="0" w:line="240" w:lineRule="auto"/>
              <w:jc w:val="right"/>
              <w:rPr>
                <w:rFonts w:ascii="Times New Roman CYR" w:hAnsi="Times New Roman CYR" w:cs="Times New Roman CYR"/>
                <w:sz w:val="24"/>
                <w:szCs w:val="24"/>
              </w:rPr>
            </w:pPr>
            <w:r w:rsidRPr="00691A25">
              <w:rPr>
                <w:rFonts w:ascii="Times New Roman CYR" w:hAnsi="Times New Roman CYR" w:cs="Times New Roman CYR"/>
                <w:sz w:val="24"/>
                <w:szCs w:val="24"/>
              </w:rPr>
              <w:t xml:space="preserve">________________ </w:t>
            </w:r>
            <w:r>
              <w:rPr>
                <w:rFonts w:ascii="Times New Roman CYR" w:hAnsi="Times New Roman CYR" w:cs="Times New Roman CYR"/>
                <w:sz w:val="24"/>
                <w:szCs w:val="24"/>
              </w:rPr>
              <w:t>С.Н</w:t>
            </w:r>
            <w:r w:rsidRPr="00691A25">
              <w:rPr>
                <w:rFonts w:ascii="Times New Roman CYR" w:hAnsi="Times New Roman CYR" w:cs="Times New Roman CYR"/>
                <w:sz w:val="24"/>
                <w:szCs w:val="24"/>
              </w:rPr>
              <w:t>.</w:t>
            </w:r>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Тимукова</w:t>
            </w:r>
            <w:proofErr w:type="spellEnd"/>
            <w:r w:rsidRPr="00691A25">
              <w:rPr>
                <w:rFonts w:ascii="Times New Roman CYR" w:hAnsi="Times New Roman CYR" w:cs="Times New Roman CYR"/>
                <w:sz w:val="24"/>
                <w:szCs w:val="24"/>
              </w:rPr>
              <w:t xml:space="preserve"> </w:t>
            </w:r>
          </w:p>
          <w:p w:rsidR="00884219" w:rsidRPr="0072300D" w:rsidRDefault="00884219" w:rsidP="00015CF6">
            <w:pPr>
              <w:widowControl/>
              <w:autoSpaceDE w:val="0"/>
              <w:autoSpaceDN w:val="0"/>
              <w:adjustRightInd w:val="0"/>
              <w:spacing w:before="0" w:line="240" w:lineRule="auto"/>
              <w:jc w:val="right"/>
              <w:rPr>
                <w:sz w:val="24"/>
                <w:szCs w:val="24"/>
                <w:lang w:eastAsia="x-none"/>
              </w:rPr>
            </w:pPr>
            <w:r w:rsidRPr="00691A25">
              <w:rPr>
                <w:rFonts w:ascii="Times New Roman CYR" w:hAnsi="Times New Roman CYR" w:cs="Times New Roman CYR"/>
                <w:sz w:val="24"/>
                <w:szCs w:val="24"/>
              </w:rPr>
              <w:t>«</w:t>
            </w:r>
            <w:r w:rsidR="00015CF6">
              <w:rPr>
                <w:rFonts w:ascii="Times New Roman CYR" w:hAnsi="Times New Roman CYR" w:cs="Times New Roman CYR"/>
                <w:sz w:val="24"/>
                <w:szCs w:val="24"/>
              </w:rPr>
              <w:t>_____</w:t>
            </w:r>
            <w:r w:rsidRPr="00691A25">
              <w:rPr>
                <w:rFonts w:ascii="Times New Roman CYR" w:hAnsi="Times New Roman CYR" w:cs="Times New Roman CYR"/>
                <w:sz w:val="24"/>
                <w:szCs w:val="24"/>
              </w:rPr>
              <w:t>»</w:t>
            </w:r>
            <w:r>
              <w:rPr>
                <w:rFonts w:ascii="Times New Roman CYR" w:hAnsi="Times New Roman CYR" w:cs="Times New Roman CYR"/>
                <w:sz w:val="24"/>
                <w:szCs w:val="24"/>
              </w:rPr>
              <w:t xml:space="preserve"> </w:t>
            </w:r>
            <w:r w:rsidR="00015CF6">
              <w:rPr>
                <w:rFonts w:ascii="Times New Roman CYR" w:hAnsi="Times New Roman CYR" w:cs="Times New Roman CYR"/>
                <w:sz w:val="24"/>
                <w:szCs w:val="24"/>
              </w:rPr>
              <w:t>_____________</w:t>
            </w:r>
            <w:r>
              <w:rPr>
                <w:rFonts w:ascii="Times New Roman CYR" w:hAnsi="Times New Roman CYR" w:cs="Times New Roman CYR"/>
                <w:sz w:val="24"/>
                <w:szCs w:val="24"/>
              </w:rPr>
              <w:t xml:space="preserve"> </w:t>
            </w:r>
            <w:r w:rsidRPr="00691A25">
              <w:rPr>
                <w:rFonts w:ascii="Times New Roman CYR" w:hAnsi="Times New Roman CYR" w:cs="Times New Roman CYR"/>
                <w:sz w:val="24"/>
                <w:szCs w:val="24"/>
              </w:rPr>
              <w:t>20</w:t>
            </w:r>
            <w:r w:rsidR="009256DB">
              <w:rPr>
                <w:rFonts w:ascii="Times New Roman CYR" w:hAnsi="Times New Roman CYR" w:cs="Times New Roman CYR"/>
                <w:sz w:val="24"/>
                <w:szCs w:val="24"/>
              </w:rPr>
              <w:t>20</w:t>
            </w:r>
            <w:r w:rsidRPr="00691A25">
              <w:rPr>
                <w:rFonts w:ascii="Times New Roman CYR" w:hAnsi="Times New Roman CYR" w:cs="Times New Roman CYR"/>
                <w:sz w:val="24"/>
                <w:szCs w:val="24"/>
              </w:rPr>
              <w:t xml:space="preserve"> г.</w:t>
            </w:r>
            <w:bookmarkEnd w:id="1"/>
          </w:p>
        </w:tc>
      </w:tr>
    </w:tbl>
    <w:p w:rsidR="00A072DF" w:rsidRPr="001051CF" w:rsidRDefault="00A072DF" w:rsidP="0098407C">
      <w:pPr>
        <w:tabs>
          <w:tab w:val="left" w:pos="851"/>
          <w:tab w:val="left" w:pos="1985"/>
          <w:tab w:val="left" w:pos="9498"/>
        </w:tabs>
        <w:suppressAutoHyphens/>
        <w:autoSpaceDE w:val="0"/>
        <w:autoSpaceDN w:val="0"/>
        <w:adjustRightInd w:val="0"/>
        <w:spacing w:before="0" w:line="240" w:lineRule="auto"/>
        <w:jc w:val="both"/>
        <w:rPr>
          <w:rFonts w:ascii="Times New Roman CYR" w:hAnsi="Times New Roman CYR" w:cs="Times New Roman CYR"/>
          <w:b/>
          <w:bCs/>
          <w:sz w:val="24"/>
          <w:szCs w:val="24"/>
        </w:rPr>
      </w:pPr>
    </w:p>
    <w:p w:rsidR="00AB63FD" w:rsidRPr="001051CF" w:rsidRDefault="00884219" w:rsidP="0098407C">
      <w:pPr>
        <w:tabs>
          <w:tab w:val="left" w:pos="709"/>
          <w:tab w:val="left" w:pos="1985"/>
          <w:tab w:val="left" w:pos="9498"/>
        </w:tabs>
        <w:suppressAutoHyphens/>
        <w:autoSpaceDE w:val="0"/>
        <w:autoSpaceDN w:val="0"/>
        <w:adjustRightInd w:val="0"/>
        <w:spacing w:before="0" w:line="240" w:lineRule="auto"/>
        <w:rPr>
          <w:sz w:val="24"/>
          <w:szCs w:val="24"/>
        </w:rPr>
      </w:pPr>
      <w:r>
        <w:rPr>
          <w:sz w:val="24"/>
          <w:szCs w:val="24"/>
        </w:rPr>
        <w:t>И</w:t>
      </w:r>
      <w:r w:rsidR="00AB63FD" w:rsidRPr="001051CF">
        <w:rPr>
          <w:sz w:val="24"/>
          <w:szCs w:val="24"/>
        </w:rPr>
        <w:t>звещени</w:t>
      </w:r>
      <w:r>
        <w:rPr>
          <w:sz w:val="24"/>
          <w:szCs w:val="24"/>
        </w:rPr>
        <w:t>е</w:t>
      </w:r>
    </w:p>
    <w:p w:rsidR="00D600B2" w:rsidRPr="001051CF" w:rsidRDefault="00AB63FD" w:rsidP="0098407C">
      <w:pPr>
        <w:pStyle w:val="23"/>
        <w:spacing w:after="0"/>
        <w:ind w:left="0"/>
        <w:jc w:val="center"/>
        <w:rPr>
          <w:sz w:val="24"/>
          <w:szCs w:val="24"/>
        </w:rPr>
      </w:pPr>
      <w:r w:rsidRPr="001051CF">
        <w:rPr>
          <w:sz w:val="24"/>
          <w:szCs w:val="24"/>
        </w:rPr>
        <w:t>о проведении аукциона в электронной форме</w:t>
      </w:r>
      <w:r w:rsidR="00264BBF" w:rsidRPr="001051CF">
        <w:rPr>
          <w:sz w:val="24"/>
          <w:szCs w:val="24"/>
        </w:rPr>
        <w:t xml:space="preserve"> </w:t>
      </w:r>
      <w:r w:rsidRPr="001051CF">
        <w:rPr>
          <w:sz w:val="24"/>
          <w:szCs w:val="24"/>
        </w:rPr>
        <w:t>на право</w:t>
      </w:r>
      <w:r w:rsidR="00884219">
        <w:rPr>
          <w:sz w:val="24"/>
          <w:szCs w:val="24"/>
          <w:lang w:val="ru-RU"/>
        </w:rPr>
        <w:t xml:space="preserve"> </w:t>
      </w:r>
      <w:r w:rsidR="00884219" w:rsidRPr="001051CF">
        <w:rPr>
          <w:sz w:val="24"/>
          <w:szCs w:val="24"/>
        </w:rPr>
        <w:t>заключения</w:t>
      </w:r>
      <w:r w:rsidRPr="001051CF">
        <w:rPr>
          <w:sz w:val="24"/>
          <w:szCs w:val="24"/>
        </w:rPr>
        <w:t xml:space="preserve"> </w:t>
      </w:r>
      <w:bookmarkStart w:id="2" w:name="контракт"/>
      <w:r w:rsidR="00E10AA7" w:rsidRPr="001051CF">
        <w:rPr>
          <w:sz w:val="24"/>
          <w:szCs w:val="24"/>
        </w:rPr>
        <w:t>государственного контракта</w:t>
      </w:r>
      <w:r w:rsidR="00D600B2" w:rsidRPr="001051CF">
        <w:rPr>
          <w:sz w:val="24"/>
          <w:szCs w:val="24"/>
        </w:rPr>
        <w:t xml:space="preserve"> </w:t>
      </w:r>
      <w:bookmarkEnd w:id="2"/>
      <w:r w:rsidR="00274120" w:rsidRPr="001051CF">
        <w:rPr>
          <w:sz w:val="24"/>
          <w:szCs w:val="24"/>
          <w:lang w:val="ru-RU"/>
        </w:rPr>
        <w:t xml:space="preserve">(далее также – контракт) </w:t>
      </w:r>
      <w:r w:rsidR="00D600B2" w:rsidRPr="001051CF">
        <w:rPr>
          <w:sz w:val="24"/>
          <w:szCs w:val="24"/>
        </w:rPr>
        <w:t>на</w:t>
      </w:r>
      <w:r w:rsidR="00250F68" w:rsidRPr="001051CF">
        <w:rPr>
          <w:sz w:val="24"/>
          <w:szCs w:val="24"/>
        </w:rPr>
        <w:t xml:space="preserve"> </w:t>
      </w:r>
      <w:bookmarkStart w:id="3" w:name="предмет_РП"/>
      <w:r w:rsidR="000D0EF7" w:rsidRPr="000D0EF7">
        <w:rPr>
          <w:sz w:val="24"/>
          <w:szCs w:val="24"/>
        </w:rPr>
        <w:t>выполнение работ по ремонту кабинетов № 210, 211, 212 административного здания по адресу: г. Петрозаводск, ул. Свердлова, д. 8</w:t>
      </w:r>
      <w:r w:rsidR="00477A3A" w:rsidRPr="001051CF">
        <w:rPr>
          <w:sz w:val="24"/>
          <w:szCs w:val="24"/>
        </w:rPr>
        <w:t xml:space="preserve"> </w:t>
      </w:r>
      <w:bookmarkEnd w:id="3"/>
    </w:p>
    <w:p w:rsidR="004340E1" w:rsidRDefault="00477A3A" w:rsidP="0098407C">
      <w:pPr>
        <w:pStyle w:val="23"/>
        <w:spacing w:after="0"/>
        <w:ind w:left="0"/>
        <w:jc w:val="center"/>
        <w:rPr>
          <w:sz w:val="24"/>
          <w:szCs w:val="24"/>
          <w:lang w:val="ru-RU"/>
        </w:rPr>
      </w:pPr>
      <w:r w:rsidRPr="001051CF">
        <w:rPr>
          <w:sz w:val="24"/>
          <w:szCs w:val="24"/>
        </w:rPr>
        <w:t xml:space="preserve">(реестровый номер № </w:t>
      </w:r>
      <w:bookmarkStart w:id="4" w:name="номер"/>
      <w:r w:rsidR="00A93CA5">
        <w:rPr>
          <w:sz w:val="24"/>
          <w:szCs w:val="24"/>
          <w:lang w:val="ru-RU"/>
        </w:rPr>
        <w:t>1</w:t>
      </w:r>
      <w:r w:rsidR="000D0EF7">
        <w:rPr>
          <w:sz w:val="24"/>
          <w:szCs w:val="24"/>
          <w:lang w:val="ru-RU"/>
        </w:rPr>
        <w:t>76</w:t>
      </w:r>
      <w:r w:rsidR="00983B7E" w:rsidRPr="001051CF">
        <w:rPr>
          <w:sz w:val="24"/>
          <w:szCs w:val="24"/>
        </w:rPr>
        <w:t>/20</w:t>
      </w:r>
      <w:r w:rsidR="005A7D6B">
        <w:rPr>
          <w:sz w:val="24"/>
          <w:szCs w:val="24"/>
          <w:lang w:val="ru-RU"/>
        </w:rPr>
        <w:t>20</w:t>
      </w:r>
      <w:r w:rsidR="00983B7E" w:rsidRPr="001051CF">
        <w:rPr>
          <w:sz w:val="24"/>
          <w:szCs w:val="24"/>
        </w:rPr>
        <w:t xml:space="preserve">-А </w:t>
      </w:r>
      <w:bookmarkEnd w:id="4"/>
      <w:r w:rsidR="00C575E2">
        <w:rPr>
          <w:sz w:val="24"/>
          <w:szCs w:val="24"/>
          <w:lang w:val="ru-RU"/>
        </w:rPr>
        <w:t xml:space="preserve">) </w:t>
      </w:r>
    </w:p>
    <w:p w:rsidR="007522DE" w:rsidRDefault="007522DE" w:rsidP="0098407C">
      <w:pPr>
        <w:pStyle w:val="23"/>
        <w:spacing w:after="0"/>
        <w:ind w:left="0"/>
        <w:jc w:val="center"/>
        <w:rPr>
          <w:sz w:val="24"/>
          <w:szCs w:val="24"/>
          <w:lang w:val="ru-RU"/>
        </w:rPr>
      </w:pPr>
    </w:p>
    <w:p w:rsidR="007522DE" w:rsidRPr="007522DE" w:rsidRDefault="007522DE" w:rsidP="0098407C">
      <w:pPr>
        <w:pStyle w:val="23"/>
        <w:spacing w:after="0"/>
        <w:ind w:left="0"/>
        <w:jc w:val="center"/>
        <w:rPr>
          <w:sz w:val="24"/>
          <w:szCs w:val="24"/>
          <w:lang w:val="ru-RU"/>
        </w:rPr>
      </w:pPr>
      <w:bookmarkStart w:id="5" w:name="СМП_шапка"/>
      <w:r w:rsidRPr="00F50C8A">
        <w:rPr>
          <w:b/>
          <w:sz w:val="24"/>
          <w:szCs w:val="24"/>
        </w:rPr>
        <w:t>У СУБЪЕКТОВ МАЛОГО ПРЕДПРИНИМАТЕЛЬСТВА, СОЦИАЛЬНО ОРИЕНТИРОВАННЫХ НЕКОММЕРЧЕСКИХ ОРГАНИЗАЦИЙ</w:t>
      </w:r>
    </w:p>
    <w:bookmarkEnd w:id="5"/>
    <w:p w:rsidR="004340E1" w:rsidRPr="001051CF" w:rsidRDefault="004340E1" w:rsidP="0098407C">
      <w:pPr>
        <w:pStyle w:val="23"/>
        <w:spacing w:after="0"/>
        <w:ind w:left="0"/>
        <w:rPr>
          <w:color w:val="FF0000"/>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9"/>
        <w:gridCol w:w="5703"/>
      </w:tblGrid>
      <w:tr w:rsidR="00072BA9" w:rsidRPr="001051CF" w:rsidTr="00EE60C2">
        <w:tc>
          <w:tcPr>
            <w:tcW w:w="4219" w:type="dxa"/>
          </w:tcPr>
          <w:p w:rsidR="00072BA9" w:rsidRPr="001051CF" w:rsidRDefault="00072BA9" w:rsidP="002A396C">
            <w:pPr>
              <w:autoSpaceDE w:val="0"/>
              <w:autoSpaceDN w:val="0"/>
              <w:adjustRightInd w:val="0"/>
              <w:snapToGrid w:val="0"/>
              <w:spacing w:before="0" w:line="240" w:lineRule="auto"/>
              <w:jc w:val="both"/>
              <w:rPr>
                <w:rFonts w:ascii="Times New Roman CYR" w:hAnsi="Times New Roman CYR" w:cs="Times New Roman CYR"/>
                <w:sz w:val="24"/>
                <w:szCs w:val="24"/>
              </w:rPr>
            </w:pPr>
            <w:r w:rsidRPr="001051CF">
              <w:rPr>
                <w:rFonts w:ascii="Times New Roman CYR" w:hAnsi="Times New Roman CYR" w:cs="Times New Roman CYR"/>
                <w:sz w:val="24"/>
                <w:szCs w:val="24"/>
              </w:rPr>
              <w:t xml:space="preserve">Наименование Уполномоченного </w:t>
            </w:r>
            <w:r w:rsidR="002A396C" w:rsidRPr="001051CF">
              <w:rPr>
                <w:rFonts w:ascii="Times New Roman CYR" w:hAnsi="Times New Roman CYR" w:cs="Times New Roman CYR"/>
                <w:sz w:val="24"/>
                <w:szCs w:val="24"/>
              </w:rPr>
              <w:t>учреждения</w:t>
            </w:r>
          </w:p>
        </w:tc>
        <w:tc>
          <w:tcPr>
            <w:tcW w:w="5703" w:type="dxa"/>
          </w:tcPr>
          <w:p w:rsidR="00072BA9" w:rsidRPr="001051CF" w:rsidRDefault="002A396C" w:rsidP="00712AFF">
            <w:pPr>
              <w:autoSpaceDE w:val="0"/>
              <w:autoSpaceDN w:val="0"/>
              <w:adjustRightInd w:val="0"/>
              <w:snapToGrid w:val="0"/>
              <w:spacing w:before="0" w:line="240" w:lineRule="auto"/>
              <w:jc w:val="both"/>
              <w:rPr>
                <w:rFonts w:ascii="Times New Roman CYR" w:hAnsi="Times New Roman CYR" w:cs="Times New Roman CYR"/>
                <w:sz w:val="24"/>
                <w:szCs w:val="24"/>
              </w:rPr>
            </w:pPr>
            <w:r w:rsidRPr="001051CF">
              <w:rPr>
                <w:rFonts w:ascii="Times New Roman CYR" w:hAnsi="Times New Roman CYR" w:cs="Times New Roman CYR"/>
                <w:sz w:val="24"/>
                <w:szCs w:val="24"/>
              </w:rPr>
              <w:t>Государственное казенное учреждение Республики Карелия «Центр организации закупок Республики Карелия и мониторинга в сфере экономики»</w:t>
            </w:r>
          </w:p>
        </w:tc>
      </w:tr>
      <w:tr w:rsidR="00072BA9" w:rsidRPr="001051CF" w:rsidTr="00EE60C2">
        <w:tc>
          <w:tcPr>
            <w:tcW w:w="4219" w:type="dxa"/>
          </w:tcPr>
          <w:p w:rsidR="00072BA9" w:rsidRPr="001051CF" w:rsidRDefault="00A45E4D" w:rsidP="00FA29F6">
            <w:pPr>
              <w:autoSpaceDE w:val="0"/>
              <w:autoSpaceDN w:val="0"/>
              <w:adjustRightInd w:val="0"/>
              <w:snapToGrid w:val="0"/>
              <w:spacing w:before="0" w:line="240" w:lineRule="auto"/>
              <w:jc w:val="both"/>
              <w:rPr>
                <w:rFonts w:ascii="Times New Roman CYR" w:hAnsi="Times New Roman CYR" w:cs="Times New Roman CYR"/>
                <w:sz w:val="24"/>
                <w:szCs w:val="24"/>
              </w:rPr>
            </w:pPr>
            <w:r w:rsidRPr="001051CF">
              <w:rPr>
                <w:rFonts w:ascii="Times New Roman CYR" w:hAnsi="Times New Roman CYR" w:cs="Times New Roman CYR"/>
                <w:sz w:val="24"/>
                <w:szCs w:val="24"/>
              </w:rPr>
              <w:t>Место нахождения</w:t>
            </w:r>
            <w:r w:rsidR="00EE2C49" w:rsidRPr="001051CF">
              <w:rPr>
                <w:rFonts w:ascii="Times New Roman CYR" w:hAnsi="Times New Roman CYR" w:cs="Times New Roman CYR"/>
                <w:sz w:val="24"/>
                <w:szCs w:val="24"/>
              </w:rPr>
              <w:t xml:space="preserve"> </w:t>
            </w:r>
            <w:r w:rsidR="00072BA9" w:rsidRPr="001051CF">
              <w:rPr>
                <w:rFonts w:ascii="Times New Roman CYR" w:hAnsi="Times New Roman CYR" w:cs="Times New Roman CYR"/>
                <w:sz w:val="24"/>
                <w:szCs w:val="24"/>
              </w:rPr>
              <w:t xml:space="preserve">Уполномоченного </w:t>
            </w:r>
            <w:r w:rsidR="002A396C" w:rsidRPr="001051CF">
              <w:rPr>
                <w:rFonts w:ascii="Times New Roman CYR" w:hAnsi="Times New Roman CYR" w:cs="Times New Roman CYR"/>
                <w:sz w:val="24"/>
                <w:szCs w:val="24"/>
              </w:rPr>
              <w:t>учреждения</w:t>
            </w:r>
          </w:p>
        </w:tc>
        <w:tc>
          <w:tcPr>
            <w:tcW w:w="5703" w:type="dxa"/>
          </w:tcPr>
          <w:p w:rsidR="00072BA9" w:rsidRPr="001051CF" w:rsidRDefault="001661B6" w:rsidP="001661B6">
            <w:pPr>
              <w:autoSpaceDE w:val="0"/>
              <w:autoSpaceDN w:val="0"/>
              <w:adjustRightInd w:val="0"/>
              <w:snapToGrid w:val="0"/>
              <w:spacing w:before="0" w:line="240" w:lineRule="auto"/>
              <w:jc w:val="both"/>
              <w:rPr>
                <w:rFonts w:ascii="Times New Roman CYR" w:hAnsi="Times New Roman CYR" w:cs="Times New Roman CYR"/>
                <w:sz w:val="24"/>
                <w:szCs w:val="24"/>
              </w:rPr>
            </w:pPr>
            <w:r w:rsidRPr="001051CF">
              <w:rPr>
                <w:rFonts w:ascii="Times New Roman CYR" w:hAnsi="Times New Roman CYR" w:cs="Times New Roman CYR"/>
                <w:sz w:val="24"/>
                <w:szCs w:val="24"/>
              </w:rPr>
              <w:t>185035, Республика Карелия, г.</w:t>
            </w:r>
            <w:r w:rsidR="00AD73DC">
              <w:rPr>
                <w:rFonts w:ascii="Times New Roman CYR" w:hAnsi="Times New Roman CYR" w:cs="Times New Roman CYR"/>
                <w:sz w:val="24"/>
                <w:szCs w:val="24"/>
              </w:rPr>
              <w:t xml:space="preserve"> </w:t>
            </w:r>
            <w:r w:rsidR="00072BA9" w:rsidRPr="001051CF">
              <w:rPr>
                <w:rFonts w:ascii="Times New Roman CYR" w:hAnsi="Times New Roman CYR" w:cs="Times New Roman CYR"/>
                <w:sz w:val="24"/>
                <w:szCs w:val="24"/>
              </w:rPr>
              <w:t>Петрозаводск</w:t>
            </w:r>
            <w:r w:rsidRPr="001051CF">
              <w:rPr>
                <w:rFonts w:ascii="Times New Roman CYR" w:hAnsi="Times New Roman CYR" w:cs="Times New Roman CYR"/>
                <w:sz w:val="24"/>
                <w:szCs w:val="24"/>
              </w:rPr>
              <w:t>, пр.</w:t>
            </w:r>
            <w:r w:rsidR="00AD73DC">
              <w:rPr>
                <w:rFonts w:ascii="Times New Roman CYR" w:hAnsi="Times New Roman CYR" w:cs="Times New Roman CYR"/>
                <w:sz w:val="24"/>
                <w:szCs w:val="24"/>
              </w:rPr>
              <w:t xml:space="preserve"> </w:t>
            </w:r>
            <w:r w:rsidRPr="001051CF">
              <w:rPr>
                <w:rFonts w:ascii="Times New Roman CYR" w:hAnsi="Times New Roman CYR" w:cs="Times New Roman CYR"/>
                <w:sz w:val="24"/>
                <w:szCs w:val="24"/>
              </w:rPr>
              <w:t>Ленина, д.</w:t>
            </w:r>
            <w:r w:rsidR="00AD73DC">
              <w:rPr>
                <w:rFonts w:ascii="Times New Roman CYR" w:hAnsi="Times New Roman CYR" w:cs="Times New Roman CYR"/>
                <w:sz w:val="24"/>
                <w:szCs w:val="24"/>
              </w:rPr>
              <w:t xml:space="preserve"> </w:t>
            </w:r>
            <w:r w:rsidRPr="001051CF">
              <w:rPr>
                <w:rFonts w:ascii="Times New Roman CYR" w:hAnsi="Times New Roman CYR" w:cs="Times New Roman CYR"/>
                <w:sz w:val="24"/>
                <w:szCs w:val="24"/>
              </w:rPr>
              <w:t>20-А</w:t>
            </w:r>
          </w:p>
        </w:tc>
      </w:tr>
      <w:tr w:rsidR="00EE2C49" w:rsidRPr="001051CF" w:rsidTr="00EE60C2">
        <w:tc>
          <w:tcPr>
            <w:tcW w:w="4219" w:type="dxa"/>
          </w:tcPr>
          <w:p w:rsidR="00EE2C49" w:rsidRPr="001051CF" w:rsidRDefault="00EE2C49" w:rsidP="00FA29F6">
            <w:pPr>
              <w:autoSpaceDE w:val="0"/>
              <w:autoSpaceDN w:val="0"/>
              <w:adjustRightInd w:val="0"/>
              <w:snapToGrid w:val="0"/>
              <w:spacing w:before="0" w:line="240" w:lineRule="auto"/>
              <w:jc w:val="both"/>
              <w:rPr>
                <w:rFonts w:ascii="Times New Roman CYR" w:hAnsi="Times New Roman CYR" w:cs="Times New Roman CYR"/>
                <w:sz w:val="24"/>
                <w:szCs w:val="24"/>
              </w:rPr>
            </w:pPr>
            <w:r w:rsidRPr="001051CF">
              <w:rPr>
                <w:rFonts w:ascii="Times New Roman CYR" w:hAnsi="Times New Roman CYR" w:cs="Times New Roman CYR"/>
                <w:sz w:val="24"/>
                <w:szCs w:val="24"/>
              </w:rPr>
              <w:t xml:space="preserve">Почтовый адрес Уполномоченного </w:t>
            </w:r>
            <w:r w:rsidR="002A396C" w:rsidRPr="001051CF">
              <w:rPr>
                <w:rFonts w:ascii="Times New Roman CYR" w:hAnsi="Times New Roman CYR" w:cs="Times New Roman CYR"/>
                <w:sz w:val="24"/>
                <w:szCs w:val="24"/>
              </w:rPr>
              <w:t>учреждения</w:t>
            </w:r>
          </w:p>
        </w:tc>
        <w:tc>
          <w:tcPr>
            <w:tcW w:w="5703" w:type="dxa"/>
          </w:tcPr>
          <w:p w:rsidR="00EE2C49" w:rsidRPr="001051CF" w:rsidRDefault="003A07D8" w:rsidP="00AD73DC">
            <w:pPr>
              <w:autoSpaceDE w:val="0"/>
              <w:autoSpaceDN w:val="0"/>
              <w:adjustRightInd w:val="0"/>
              <w:snapToGrid w:val="0"/>
              <w:spacing w:before="0" w:line="240" w:lineRule="auto"/>
              <w:jc w:val="left"/>
              <w:rPr>
                <w:rFonts w:ascii="Times New Roman CYR" w:hAnsi="Times New Roman CYR" w:cs="Times New Roman CYR"/>
                <w:sz w:val="24"/>
                <w:szCs w:val="24"/>
              </w:rPr>
            </w:pPr>
            <w:r w:rsidRPr="001051CF">
              <w:rPr>
                <w:rFonts w:ascii="Times New Roman CYR" w:hAnsi="Times New Roman CYR" w:cs="Times New Roman CYR"/>
                <w:sz w:val="24"/>
                <w:szCs w:val="24"/>
              </w:rPr>
              <w:t>185035, Республика Карелия, г.</w:t>
            </w:r>
            <w:r>
              <w:rPr>
                <w:rFonts w:ascii="Times New Roman CYR" w:hAnsi="Times New Roman CYR" w:cs="Times New Roman CYR"/>
                <w:sz w:val="24"/>
                <w:szCs w:val="24"/>
              </w:rPr>
              <w:t xml:space="preserve"> </w:t>
            </w:r>
            <w:r w:rsidRPr="001051CF">
              <w:rPr>
                <w:rFonts w:ascii="Times New Roman CYR" w:hAnsi="Times New Roman CYR" w:cs="Times New Roman CYR"/>
                <w:sz w:val="24"/>
                <w:szCs w:val="24"/>
              </w:rPr>
              <w:t>Петрозаводск, пр.</w:t>
            </w:r>
            <w:r>
              <w:rPr>
                <w:rFonts w:ascii="Times New Roman CYR" w:hAnsi="Times New Roman CYR" w:cs="Times New Roman CYR"/>
                <w:sz w:val="24"/>
                <w:szCs w:val="24"/>
              </w:rPr>
              <w:t xml:space="preserve"> </w:t>
            </w:r>
            <w:r w:rsidRPr="001051CF">
              <w:rPr>
                <w:rFonts w:ascii="Times New Roman CYR" w:hAnsi="Times New Roman CYR" w:cs="Times New Roman CYR"/>
                <w:sz w:val="24"/>
                <w:szCs w:val="24"/>
              </w:rPr>
              <w:t>Ленина, д.</w:t>
            </w:r>
            <w:r>
              <w:rPr>
                <w:rFonts w:ascii="Times New Roman CYR" w:hAnsi="Times New Roman CYR" w:cs="Times New Roman CYR"/>
                <w:sz w:val="24"/>
                <w:szCs w:val="24"/>
              </w:rPr>
              <w:t xml:space="preserve"> </w:t>
            </w:r>
            <w:r w:rsidRPr="001051CF">
              <w:rPr>
                <w:rFonts w:ascii="Times New Roman CYR" w:hAnsi="Times New Roman CYR" w:cs="Times New Roman CYR"/>
                <w:sz w:val="24"/>
                <w:szCs w:val="24"/>
              </w:rPr>
              <w:t>20-А</w:t>
            </w:r>
          </w:p>
        </w:tc>
      </w:tr>
      <w:tr w:rsidR="00A45E4D" w:rsidRPr="001051CF" w:rsidTr="00EE60C2">
        <w:tc>
          <w:tcPr>
            <w:tcW w:w="4219" w:type="dxa"/>
          </w:tcPr>
          <w:p w:rsidR="00A45E4D" w:rsidRPr="001051CF" w:rsidRDefault="00A45E4D" w:rsidP="00FA29F6">
            <w:pPr>
              <w:autoSpaceDE w:val="0"/>
              <w:autoSpaceDN w:val="0"/>
              <w:adjustRightInd w:val="0"/>
              <w:snapToGrid w:val="0"/>
              <w:spacing w:before="0" w:line="240" w:lineRule="auto"/>
              <w:jc w:val="both"/>
              <w:rPr>
                <w:rFonts w:ascii="Times New Roman CYR" w:hAnsi="Times New Roman CYR" w:cs="Times New Roman CYR"/>
                <w:sz w:val="24"/>
                <w:szCs w:val="24"/>
              </w:rPr>
            </w:pPr>
            <w:r w:rsidRPr="001051CF">
              <w:rPr>
                <w:rFonts w:ascii="Times New Roman CYR" w:hAnsi="Times New Roman CYR" w:cs="Times New Roman CYR"/>
                <w:sz w:val="24"/>
                <w:szCs w:val="24"/>
              </w:rPr>
              <w:t xml:space="preserve">Адрес электронной почты Уполномоченного </w:t>
            </w:r>
            <w:r w:rsidR="002A396C" w:rsidRPr="001051CF">
              <w:rPr>
                <w:rFonts w:ascii="Times New Roman CYR" w:hAnsi="Times New Roman CYR" w:cs="Times New Roman CYR"/>
                <w:sz w:val="24"/>
                <w:szCs w:val="24"/>
              </w:rPr>
              <w:t>учреждения</w:t>
            </w:r>
          </w:p>
        </w:tc>
        <w:tc>
          <w:tcPr>
            <w:tcW w:w="5703" w:type="dxa"/>
          </w:tcPr>
          <w:p w:rsidR="00A45E4D" w:rsidRPr="001051CF" w:rsidRDefault="00A3387E" w:rsidP="00261E06">
            <w:pPr>
              <w:autoSpaceDE w:val="0"/>
              <w:autoSpaceDN w:val="0"/>
              <w:adjustRightInd w:val="0"/>
              <w:snapToGrid w:val="0"/>
              <w:spacing w:before="0" w:line="240" w:lineRule="auto"/>
              <w:jc w:val="both"/>
              <w:rPr>
                <w:rFonts w:ascii="Times New Roman CYR" w:hAnsi="Times New Roman CYR" w:cs="Times New Roman CYR"/>
                <w:sz w:val="24"/>
                <w:szCs w:val="24"/>
              </w:rPr>
            </w:pPr>
            <w:hyperlink r:id="rId9" w:history="1">
              <w:r w:rsidR="00261E06" w:rsidRPr="001051CF">
                <w:rPr>
                  <w:rStyle w:val="ad"/>
                  <w:rFonts w:ascii="Times New Roman CYR" w:hAnsi="Times New Roman CYR" w:cs="Times New Roman CYR"/>
                  <w:sz w:val="24"/>
                  <w:szCs w:val="24"/>
                  <w:lang w:val="en-US"/>
                </w:rPr>
                <w:t>coz.rk@yandex.ru</w:t>
              </w:r>
            </w:hyperlink>
          </w:p>
        </w:tc>
      </w:tr>
      <w:tr w:rsidR="00072BA9" w:rsidRPr="001051CF" w:rsidTr="00EE60C2">
        <w:tc>
          <w:tcPr>
            <w:tcW w:w="4219" w:type="dxa"/>
          </w:tcPr>
          <w:p w:rsidR="00072BA9" w:rsidRPr="001051CF" w:rsidRDefault="00EE2C49" w:rsidP="00FA29F6">
            <w:pPr>
              <w:autoSpaceDE w:val="0"/>
              <w:autoSpaceDN w:val="0"/>
              <w:adjustRightInd w:val="0"/>
              <w:snapToGrid w:val="0"/>
              <w:spacing w:before="0" w:line="240" w:lineRule="auto"/>
              <w:jc w:val="both"/>
              <w:rPr>
                <w:sz w:val="24"/>
                <w:szCs w:val="24"/>
              </w:rPr>
            </w:pPr>
            <w:r w:rsidRPr="001051CF">
              <w:rPr>
                <w:sz w:val="24"/>
                <w:szCs w:val="24"/>
              </w:rPr>
              <w:t xml:space="preserve">Номер контактного телефона </w:t>
            </w:r>
            <w:r w:rsidR="00072BA9" w:rsidRPr="001051CF">
              <w:rPr>
                <w:sz w:val="24"/>
                <w:szCs w:val="24"/>
              </w:rPr>
              <w:t xml:space="preserve">Уполномоченного </w:t>
            </w:r>
            <w:r w:rsidR="002A396C" w:rsidRPr="001051CF">
              <w:rPr>
                <w:rFonts w:ascii="Times New Roman CYR" w:hAnsi="Times New Roman CYR" w:cs="Times New Roman CYR"/>
                <w:sz w:val="24"/>
                <w:szCs w:val="24"/>
              </w:rPr>
              <w:t>учреждения</w:t>
            </w:r>
          </w:p>
        </w:tc>
        <w:tc>
          <w:tcPr>
            <w:tcW w:w="5703" w:type="dxa"/>
          </w:tcPr>
          <w:p w:rsidR="00072BA9" w:rsidRPr="001051CF" w:rsidRDefault="00072BA9" w:rsidP="00FA29F6">
            <w:pPr>
              <w:autoSpaceDE w:val="0"/>
              <w:autoSpaceDN w:val="0"/>
              <w:adjustRightInd w:val="0"/>
              <w:snapToGrid w:val="0"/>
              <w:spacing w:before="0" w:line="240" w:lineRule="auto"/>
              <w:jc w:val="both"/>
              <w:rPr>
                <w:rFonts w:ascii="Times New Roman CYR" w:hAnsi="Times New Roman CYR" w:cs="Times New Roman CYR"/>
                <w:sz w:val="24"/>
                <w:szCs w:val="24"/>
              </w:rPr>
            </w:pPr>
            <w:r w:rsidRPr="001051CF">
              <w:rPr>
                <w:rFonts w:ascii="Times New Roman CYR" w:hAnsi="Times New Roman CYR"/>
                <w:sz w:val="24"/>
                <w:szCs w:val="24"/>
              </w:rPr>
              <w:t>8-8142-784403</w:t>
            </w:r>
          </w:p>
        </w:tc>
      </w:tr>
      <w:tr w:rsidR="00B364FA" w:rsidRPr="001051CF" w:rsidTr="00EE60C2">
        <w:tc>
          <w:tcPr>
            <w:tcW w:w="4219" w:type="dxa"/>
          </w:tcPr>
          <w:p w:rsidR="00B364FA" w:rsidRPr="001051CF" w:rsidRDefault="00B364FA" w:rsidP="00FA29F6">
            <w:pPr>
              <w:autoSpaceDE w:val="0"/>
              <w:autoSpaceDN w:val="0"/>
              <w:adjustRightInd w:val="0"/>
              <w:snapToGrid w:val="0"/>
              <w:spacing w:before="0" w:line="240" w:lineRule="auto"/>
              <w:jc w:val="both"/>
              <w:rPr>
                <w:sz w:val="24"/>
                <w:szCs w:val="24"/>
              </w:rPr>
            </w:pPr>
            <w:r w:rsidRPr="001051CF">
              <w:rPr>
                <w:sz w:val="24"/>
                <w:szCs w:val="24"/>
              </w:rPr>
              <w:t xml:space="preserve">Ответственное должностное лицо Уполномоченного </w:t>
            </w:r>
            <w:r w:rsidR="002A396C" w:rsidRPr="001051CF">
              <w:rPr>
                <w:rFonts w:ascii="Times New Roman CYR" w:hAnsi="Times New Roman CYR" w:cs="Times New Roman CYR"/>
                <w:sz w:val="24"/>
                <w:szCs w:val="24"/>
              </w:rPr>
              <w:t>учреждения</w:t>
            </w:r>
          </w:p>
        </w:tc>
        <w:tc>
          <w:tcPr>
            <w:tcW w:w="5703" w:type="dxa"/>
          </w:tcPr>
          <w:p w:rsidR="00B364FA" w:rsidRPr="001051CF" w:rsidRDefault="000D0EF7" w:rsidP="00C575E2">
            <w:pPr>
              <w:autoSpaceDE w:val="0"/>
              <w:autoSpaceDN w:val="0"/>
              <w:adjustRightInd w:val="0"/>
              <w:snapToGrid w:val="0"/>
              <w:spacing w:before="0" w:line="240" w:lineRule="auto"/>
              <w:jc w:val="both"/>
              <w:rPr>
                <w:rFonts w:ascii="Times New Roman CYR" w:hAnsi="Times New Roman CYR"/>
                <w:sz w:val="24"/>
                <w:szCs w:val="24"/>
              </w:rPr>
            </w:pPr>
            <w:bookmarkStart w:id="6" w:name="ДО_ЦОЗ"/>
            <w:r>
              <w:rPr>
                <w:rFonts w:ascii="Times New Roman CYR" w:hAnsi="Times New Roman CYR"/>
                <w:sz w:val="24"/>
                <w:szCs w:val="24"/>
              </w:rPr>
              <w:t>Егорова Евгения Александровна</w:t>
            </w:r>
            <w:r w:rsidR="00C575E2">
              <w:rPr>
                <w:rFonts w:ascii="Times New Roman CYR" w:hAnsi="Times New Roman CYR"/>
                <w:sz w:val="24"/>
                <w:szCs w:val="24"/>
              </w:rPr>
              <w:t xml:space="preserve"> </w:t>
            </w:r>
            <w:bookmarkEnd w:id="6"/>
          </w:p>
        </w:tc>
      </w:tr>
      <w:tr w:rsidR="00853804" w:rsidRPr="001051CF" w:rsidTr="00EE60C2">
        <w:tc>
          <w:tcPr>
            <w:tcW w:w="4219" w:type="dxa"/>
          </w:tcPr>
          <w:p w:rsidR="00853804" w:rsidRPr="001051CF" w:rsidRDefault="00853804" w:rsidP="00FA29F6">
            <w:pPr>
              <w:autoSpaceDE w:val="0"/>
              <w:autoSpaceDN w:val="0"/>
              <w:adjustRightInd w:val="0"/>
              <w:snapToGrid w:val="0"/>
              <w:spacing w:before="0" w:line="240" w:lineRule="auto"/>
              <w:jc w:val="both"/>
              <w:rPr>
                <w:sz w:val="24"/>
                <w:szCs w:val="24"/>
              </w:rPr>
            </w:pPr>
            <w:r w:rsidRPr="001051CF">
              <w:rPr>
                <w:sz w:val="24"/>
                <w:szCs w:val="24"/>
              </w:rPr>
              <w:t>Наименование Заказчика</w:t>
            </w:r>
            <w:r w:rsidR="00E97771" w:rsidRPr="001051CF">
              <w:rPr>
                <w:sz w:val="24"/>
                <w:szCs w:val="24"/>
              </w:rPr>
              <w:t xml:space="preserve"> </w:t>
            </w:r>
            <w:r w:rsidR="00E97771" w:rsidRPr="001051CF">
              <w:rPr>
                <w:bCs/>
                <w:sz w:val="24"/>
                <w:szCs w:val="24"/>
              </w:rPr>
              <w:t>(далее – Заказчик)</w:t>
            </w:r>
          </w:p>
        </w:tc>
        <w:tc>
          <w:tcPr>
            <w:tcW w:w="5703" w:type="dxa"/>
          </w:tcPr>
          <w:p w:rsidR="00853804" w:rsidRPr="001051CF" w:rsidRDefault="00A93CA5" w:rsidP="00C575E2">
            <w:pPr>
              <w:tabs>
                <w:tab w:val="left" w:pos="-1260"/>
              </w:tabs>
              <w:autoSpaceDE w:val="0"/>
              <w:autoSpaceDN w:val="0"/>
              <w:adjustRightInd w:val="0"/>
              <w:spacing w:before="0" w:line="240" w:lineRule="auto"/>
              <w:ind w:right="612"/>
              <w:jc w:val="left"/>
              <w:rPr>
                <w:rFonts w:ascii="Times New Roman CYR" w:hAnsi="Times New Roman CYR" w:cs="Times New Roman CYR"/>
                <w:sz w:val="24"/>
                <w:szCs w:val="24"/>
              </w:rPr>
            </w:pPr>
            <w:bookmarkStart w:id="7" w:name="Наименование_З"/>
            <w:r w:rsidRPr="00687EB5">
              <w:rPr>
                <w:sz w:val="22"/>
                <w:szCs w:val="22"/>
              </w:rPr>
              <w:t>Государственное казённое учреждение Республики Карелия «Управление делами Правительства Республики Карелия»</w:t>
            </w:r>
            <w:r w:rsidR="00C575E2">
              <w:rPr>
                <w:rFonts w:ascii="Times New Roman CYR" w:hAnsi="Times New Roman CYR" w:cs="Times New Roman CYR"/>
                <w:sz w:val="24"/>
                <w:szCs w:val="24"/>
              </w:rPr>
              <w:t xml:space="preserve"> </w:t>
            </w:r>
            <w:bookmarkEnd w:id="7"/>
          </w:p>
        </w:tc>
      </w:tr>
      <w:tr w:rsidR="00853804" w:rsidRPr="001051CF" w:rsidTr="00EE60C2">
        <w:tc>
          <w:tcPr>
            <w:tcW w:w="4219" w:type="dxa"/>
          </w:tcPr>
          <w:p w:rsidR="00853804" w:rsidRPr="001051CF" w:rsidRDefault="00853804" w:rsidP="00FA29F6">
            <w:pPr>
              <w:autoSpaceDE w:val="0"/>
              <w:autoSpaceDN w:val="0"/>
              <w:adjustRightInd w:val="0"/>
              <w:snapToGrid w:val="0"/>
              <w:spacing w:before="0" w:line="240" w:lineRule="auto"/>
              <w:jc w:val="both"/>
              <w:rPr>
                <w:sz w:val="24"/>
                <w:szCs w:val="24"/>
              </w:rPr>
            </w:pPr>
            <w:r w:rsidRPr="001051CF">
              <w:rPr>
                <w:sz w:val="24"/>
                <w:szCs w:val="24"/>
              </w:rPr>
              <w:t>Место нахождения Заказчика</w:t>
            </w:r>
          </w:p>
        </w:tc>
        <w:tc>
          <w:tcPr>
            <w:tcW w:w="5703" w:type="dxa"/>
          </w:tcPr>
          <w:p w:rsidR="00853804" w:rsidRPr="001051CF" w:rsidRDefault="007522DE" w:rsidP="00C575E2">
            <w:pPr>
              <w:tabs>
                <w:tab w:val="left" w:pos="-1260"/>
              </w:tabs>
              <w:autoSpaceDE w:val="0"/>
              <w:autoSpaceDN w:val="0"/>
              <w:adjustRightInd w:val="0"/>
              <w:spacing w:before="0" w:line="240" w:lineRule="auto"/>
              <w:ind w:right="612"/>
              <w:jc w:val="left"/>
              <w:rPr>
                <w:rFonts w:ascii="Times New Roman CYR" w:hAnsi="Times New Roman CYR" w:cs="Times New Roman CYR"/>
                <w:sz w:val="24"/>
                <w:szCs w:val="24"/>
              </w:rPr>
            </w:pPr>
            <w:bookmarkStart w:id="8" w:name="Адрес_МН"/>
            <w:r>
              <w:rPr>
                <w:rFonts w:ascii="Times New Roman CYR" w:hAnsi="Times New Roman CYR" w:cs="Times New Roman CYR"/>
                <w:sz w:val="24"/>
                <w:szCs w:val="24"/>
              </w:rPr>
              <w:t xml:space="preserve"> </w:t>
            </w:r>
            <w:r w:rsidR="00A93CA5" w:rsidRPr="009C2C60">
              <w:rPr>
                <w:color w:val="000000"/>
                <w:sz w:val="22"/>
                <w:szCs w:val="22"/>
              </w:rPr>
              <w:t>Республика Карелия, г. Петрозаводск, пр.  Ленина, д. 19</w:t>
            </w:r>
            <w:r w:rsidR="00C575E2">
              <w:rPr>
                <w:rFonts w:ascii="Times New Roman CYR" w:hAnsi="Times New Roman CYR" w:cs="Times New Roman CYR"/>
                <w:sz w:val="24"/>
                <w:szCs w:val="24"/>
              </w:rPr>
              <w:t xml:space="preserve"> </w:t>
            </w:r>
            <w:bookmarkEnd w:id="8"/>
          </w:p>
        </w:tc>
      </w:tr>
      <w:tr w:rsidR="00853804" w:rsidRPr="001051CF" w:rsidTr="00EE60C2">
        <w:tc>
          <w:tcPr>
            <w:tcW w:w="4219" w:type="dxa"/>
          </w:tcPr>
          <w:p w:rsidR="00853804" w:rsidRPr="001051CF" w:rsidRDefault="00853804" w:rsidP="00FA29F6">
            <w:pPr>
              <w:autoSpaceDE w:val="0"/>
              <w:autoSpaceDN w:val="0"/>
              <w:adjustRightInd w:val="0"/>
              <w:snapToGrid w:val="0"/>
              <w:spacing w:before="0" w:line="240" w:lineRule="auto"/>
              <w:jc w:val="both"/>
              <w:rPr>
                <w:sz w:val="24"/>
                <w:szCs w:val="24"/>
              </w:rPr>
            </w:pPr>
            <w:r w:rsidRPr="001051CF">
              <w:rPr>
                <w:sz w:val="24"/>
                <w:szCs w:val="24"/>
              </w:rPr>
              <w:t>Почтовый адрес Заказчика</w:t>
            </w:r>
          </w:p>
        </w:tc>
        <w:tc>
          <w:tcPr>
            <w:tcW w:w="5703" w:type="dxa"/>
          </w:tcPr>
          <w:p w:rsidR="00853804" w:rsidRPr="001051CF" w:rsidRDefault="007522DE" w:rsidP="00C575E2">
            <w:pPr>
              <w:tabs>
                <w:tab w:val="left" w:pos="-1260"/>
              </w:tabs>
              <w:autoSpaceDE w:val="0"/>
              <w:autoSpaceDN w:val="0"/>
              <w:adjustRightInd w:val="0"/>
              <w:spacing w:before="0" w:line="240" w:lineRule="auto"/>
              <w:ind w:right="612"/>
              <w:jc w:val="left"/>
              <w:rPr>
                <w:rFonts w:ascii="Times New Roman CYR" w:hAnsi="Times New Roman CYR" w:cs="Times New Roman CYR"/>
                <w:sz w:val="24"/>
                <w:szCs w:val="24"/>
              </w:rPr>
            </w:pPr>
            <w:bookmarkStart w:id="9" w:name="Адрес_П"/>
            <w:r>
              <w:rPr>
                <w:rFonts w:ascii="Times New Roman CYR" w:hAnsi="Times New Roman CYR" w:cs="Times New Roman CYR"/>
                <w:sz w:val="24"/>
                <w:szCs w:val="24"/>
              </w:rPr>
              <w:t xml:space="preserve"> </w:t>
            </w:r>
            <w:r w:rsidR="00A93CA5" w:rsidRPr="009C2C60">
              <w:rPr>
                <w:color w:val="000000"/>
                <w:sz w:val="22"/>
                <w:szCs w:val="22"/>
              </w:rPr>
              <w:t>185028, Республика Карелия, ул. Свердлова, д.25а</w:t>
            </w:r>
            <w:r w:rsidR="00C575E2">
              <w:rPr>
                <w:rFonts w:ascii="Times New Roman CYR" w:hAnsi="Times New Roman CYR" w:cs="Times New Roman CYR"/>
                <w:sz w:val="24"/>
                <w:szCs w:val="24"/>
              </w:rPr>
              <w:t xml:space="preserve"> </w:t>
            </w:r>
            <w:bookmarkEnd w:id="9"/>
          </w:p>
        </w:tc>
      </w:tr>
      <w:tr w:rsidR="00853804" w:rsidRPr="001051CF" w:rsidTr="00EE60C2">
        <w:tc>
          <w:tcPr>
            <w:tcW w:w="4219" w:type="dxa"/>
          </w:tcPr>
          <w:p w:rsidR="00853804" w:rsidRPr="001051CF" w:rsidRDefault="00853804" w:rsidP="00FA29F6">
            <w:pPr>
              <w:autoSpaceDE w:val="0"/>
              <w:autoSpaceDN w:val="0"/>
              <w:adjustRightInd w:val="0"/>
              <w:snapToGrid w:val="0"/>
              <w:spacing w:before="0" w:line="240" w:lineRule="auto"/>
              <w:jc w:val="both"/>
              <w:rPr>
                <w:rFonts w:ascii="Times New Roman CYR" w:hAnsi="Times New Roman CYR" w:cs="Times New Roman CYR"/>
                <w:sz w:val="24"/>
                <w:szCs w:val="24"/>
              </w:rPr>
            </w:pPr>
            <w:r w:rsidRPr="001051CF">
              <w:rPr>
                <w:rFonts w:ascii="Times New Roman CYR" w:hAnsi="Times New Roman CYR" w:cs="Times New Roman CYR"/>
                <w:sz w:val="24"/>
                <w:szCs w:val="24"/>
              </w:rPr>
              <w:t>Адрес электронной почты Заказчика</w:t>
            </w:r>
          </w:p>
        </w:tc>
        <w:tc>
          <w:tcPr>
            <w:tcW w:w="5703" w:type="dxa"/>
          </w:tcPr>
          <w:p w:rsidR="00853804" w:rsidRPr="001051CF" w:rsidRDefault="007522DE" w:rsidP="00C575E2">
            <w:pPr>
              <w:tabs>
                <w:tab w:val="left" w:pos="-1260"/>
              </w:tabs>
              <w:autoSpaceDE w:val="0"/>
              <w:autoSpaceDN w:val="0"/>
              <w:adjustRightInd w:val="0"/>
              <w:spacing w:before="0" w:line="240" w:lineRule="auto"/>
              <w:ind w:right="612"/>
              <w:jc w:val="left"/>
              <w:rPr>
                <w:rFonts w:ascii="Times New Roman CYR" w:hAnsi="Times New Roman CYR" w:cs="Times New Roman CYR"/>
                <w:sz w:val="24"/>
                <w:szCs w:val="24"/>
              </w:rPr>
            </w:pPr>
            <w:bookmarkStart w:id="10" w:name="Адрес_Е"/>
            <w:r>
              <w:rPr>
                <w:rFonts w:ascii="Times New Roman CYR" w:hAnsi="Times New Roman CYR" w:cs="Times New Roman CYR"/>
                <w:sz w:val="24"/>
                <w:szCs w:val="24"/>
              </w:rPr>
              <w:t xml:space="preserve"> </w:t>
            </w:r>
            <w:r w:rsidR="00A93CA5">
              <w:rPr>
                <w:spacing w:val="1"/>
                <w:sz w:val="22"/>
                <w:szCs w:val="22"/>
              </w:rPr>
              <w:t>zakaz@xoz.karelia.ru</w:t>
            </w:r>
            <w:bookmarkEnd w:id="10"/>
          </w:p>
        </w:tc>
      </w:tr>
      <w:tr w:rsidR="00853804" w:rsidRPr="001051CF" w:rsidTr="00EE60C2">
        <w:tc>
          <w:tcPr>
            <w:tcW w:w="4219" w:type="dxa"/>
          </w:tcPr>
          <w:p w:rsidR="00853804" w:rsidRPr="001051CF" w:rsidRDefault="00853804" w:rsidP="00FA29F6">
            <w:pPr>
              <w:autoSpaceDE w:val="0"/>
              <w:autoSpaceDN w:val="0"/>
              <w:adjustRightInd w:val="0"/>
              <w:snapToGrid w:val="0"/>
              <w:spacing w:before="0" w:line="240" w:lineRule="auto"/>
              <w:jc w:val="both"/>
              <w:rPr>
                <w:rFonts w:ascii="Times New Roman CYR" w:hAnsi="Times New Roman CYR" w:cs="Times New Roman CYR"/>
                <w:sz w:val="24"/>
                <w:szCs w:val="24"/>
              </w:rPr>
            </w:pPr>
            <w:r w:rsidRPr="001051CF">
              <w:rPr>
                <w:rFonts w:ascii="Times New Roman CYR" w:hAnsi="Times New Roman CYR" w:cs="Times New Roman CYR"/>
                <w:sz w:val="24"/>
                <w:szCs w:val="24"/>
              </w:rPr>
              <w:t>Номер контактного телефона</w:t>
            </w:r>
            <w:r w:rsidR="00B364FA" w:rsidRPr="001051CF">
              <w:rPr>
                <w:rFonts w:ascii="Times New Roman CYR" w:hAnsi="Times New Roman CYR" w:cs="Times New Roman CYR"/>
                <w:sz w:val="24"/>
                <w:szCs w:val="24"/>
              </w:rPr>
              <w:t xml:space="preserve"> </w:t>
            </w:r>
            <w:r w:rsidRPr="001051CF">
              <w:rPr>
                <w:rFonts w:ascii="Times New Roman CYR" w:hAnsi="Times New Roman CYR" w:cs="Times New Roman CYR"/>
                <w:sz w:val="24"/>
                <w:szCs w:val="24"/>
              </w:rPr>
              <w:t>Заказчика</w:t>
            </w:r>
          </w:p>
        </w:tc>
        <w:tc>
          <w:tcPr>
            <w:tcW w:w="5703" w:type="dxa"/>
          </w:tcPr>
          <w:p w:rsidR="00853804" w:rsidRPr="001051CF" w:rsidRDefault="007522DE" w:rsidP="00C575E2">
            <w:pPr>
              <w:tabs>
                <w:tab w:val="left" w:pos="-1260"/>
              </w:tabs>
              <w:autoSpaceDE w:val="0"/>
              <w:autoSpaceDN w:val="0"/>
              <w:adjustRightInd w:val="0"/>
              <w:spacing w:before="0" w:line="240" w:lineRule="auto"/>
              <w:ind w:right="612"/>
              <w:jc w:val="left"/>
              <w:rPr>
                <w:rFonts w:ascii="Times New Roman CYR" w:hAnsi="Times New Roman CYR" w:cs="Times New Roman CYR"/>
                <w:sz w:val="24"/>
                <w:szCs w:val="24"/>
              </w:rPr>
            </w:pPr>
            <w:bookmarkStart w:id="11" w:name="Телефон_З"/>
            <w:r>
              <w:rPr>
                <w:rFonts w:ascii="Times New Roman CYR" w:hAnsi="Times New Roman CYR" w:cs="Times New Roman CYR"/>
                <w:sz w:val="24"/>
                <w:szCs w:val="24"/>
              </w:rPr>
              <w:t xml:space="preserve"> </w:t>
            </w:r>
            <w:r w:rsidR="00A93CA5">
              <w:rPr>
                <w:sz w:val="22"/>
                <w:szCs w:val="22"/>
              </w:rPr>
              <w:t>8 (8142) 764548</w:t>
            </w:r>
            <w:r w:rsidR="00C575E2">
              <w:rPr>
                <w:rFonts w:ascii="Times New Roman CYR" w:hAnsi="Times New Roman CYR" w:cs="Times New Roman CYR"/>
                <w:sz w:val="24"/>
                <w:szCs w:val="24"/>
              </w:rPr>
              <w:t xml:space="preserve"> </w:t>
            </w:r>
            <w:bookmarkEnd w:id="11"/>
          </w:p>
        </w:tc>
      </w:tr>
      <w:tr w:rsidR="00B364FA" w:rsidRPr="001051CF" w:rsidTr="00EE60C2">
        <w:tc>
          <w:tcPr>
            <w:tcW w:w="4219" w:type="dxa"/>
          </w:tcPr>
          <w:p w:rsidR="00B364FA" w:rsidRPr="001051CF" w:rsidRDefault="00B364FA" w:rsidP="00FA29F6">
            <w:pPr>
              <w:autoSpaceDE w:val="0"/>
              <w:autoSpaceDN w:val="0"/>
              <w:adjustRightInd w:val="0"/>
              <w:snapToGrid w:val="0"/>
              <w:spacing w:before="0" w:line="240" w:lineRule="auto"/>
              <w:jc w:val="both"/>
              <w:rPr>
                <w:rFonts w:ascii="Times New Roman CYR" w:hAnsi="Times New Roman CYR" w:cs="Times New Roman CYR"/>
                <w:sz w:val="24"/>
                <w:szCs w:val="24"/>
              </w:rPr>
            </w:pPr>
            <w:r w:rsidRPr="001051CF">
              <w:rPr>
                <w:sz w:val="24"/>
                <w:szCs w:val="24"/>
              </w:rPr>
              <w:t xml:space="preserve">Ответственное должностное лицо </w:t>
            </w:r>
            <w:r w:rsidRPr="001051CF">
              <w:rPr>
                <w:rFonts w:ascii="Times New Roman CYR" w:hAnsi="Times New Roman CYR" w:cs="Times New Roman CYR"/>
                <w:sz w:val="24"/>
                <w:szCs w:val="24"/>
              </w:rPr>
              <w:t>Заказчика</w:t>
            </w:r>
          </w:p>
        </w:tc>
        <w:tc>
          <w:tcPr>
            <w:tcW w:w="5703" w:type="dxa"/>
          </w:tcPr>
          <w:p w:rsidR="00B364FA" w:rsidRPr="001051CF" w:rsidRDefault="007522DE" w:rsidP="00C575E2">
            <w:pPr>
              <w:tabs>
                <w:tab w:val="left" w:pos="-1260"/>
              </w:tabs>
              <w:autoSpaceDE w:val="0"/>
              <w:autoSpaceDN w:val="0"/>
              <w:adjustRightInd w:val="0"/>
              <w:spacing w:before="0" w:line="240" w:lineRule="auto"/>
              <w:ind w:right="612"/>
              <w:jc w:val="left"/>
              <w:rPr>
                <w:rFonts w:ascii="Times New Roman CYR" w:hAnsi="Times New Roman CYR" w:cs="Times New Roman CYR"/>
                <w:sz w:val="24"/>
                <w:szCs w:val="24"/>
              </w:rPr>
            </w:pPr>
            <w:bookmarkStart w:id="12" w:name="ДЛицо_З"/>
            <w:r>
              <w:rPr>
                <w:rFonts w:ascii="Times New Roman CYR" w:hAnsi="Times New Roman CYR" w:cs="Times New Roman CYR"/>
                <w:sz w:val="24"/>
                <w:szCs w:val="24"/>
              </w:rPr>
              <w:t xml:space="preserve"> </w:t>
            </w:r>
            <w:r w:rsidR="00A93CA5">
              <w:rPr>
                <w:sz w:val="22"/>
                <w:szCs w:val="22"/>
              </w:rPr>
              <w:t>Мельникова Ольга Евгеньевна</w:t>
            </w:r>
            <w:r w:rsidR="00C575E2">
              <w:rPr>
                <w:rFonts w:ascii="Times New Roman CYR" w:hAnsi="Times New Roman CYR" w:cs="Times New Roman CYR"/>
                <w:sz w:val="24"/>
                <w:szCs w:val="24"/>
              </w:rPr>
              <w:t xml:space="preserve"> </w:t>
            </w:r>
            <w:bookmarkEnd w:id="12"/>
          </w:p>
        </w:tc>
      </w:tr>
      <w:tr w:rsidR="009D4243" w:rsidRPr="001051CF" w:rsidTr="00EE60C2">
        <w:tc>
          <w:tcPr>
            <w:tcW w:w="4219" w:type="dxa"/>
          </w:tcPr>
          <w:p w:rsidR="009D4243" w:rsidRPr="001051CF" w:rsidRDefault="009D4243" w:rsidP="00FA29F6">
            <w:pPr>
              <w:autoSpaceDE w:val="0"/>
              <w:autoSpaceDN w:val="0"/>
              <w:adjustRightInd w:val="0"/>
              <w:snapToGrid w:val="0"/>
              <w:spacing w:before="0" w:line="240" w:lineRule="auto"/>
              <w:jc w:val="both"/>
              <w:rPr>
                <w:bCs/>
                <w:sz w:val="24"/>
                <w:szCs w:val="24"/>
              </w:rPr>
            </w:pPr>
            <w:r w:rsidRPr="001051CF">
              <w:rPr>
                <w:bCs/>
                <w:sz w:val="24"/>
                <w:szCs w:val="24"/>
              </w:rPr>
              <w:t>Наименование объекта закупки</w:t>
            </w:r>
          </w:p>
        </w:tc>
        <w:tc>
          <w:tcPr>
            <w:tcW w:w="5703" w:type="dxa"/>
          </w:tcPr>
          <w:p w:rsidR="009D4243" w:rsidRPr="001051CF" w:rsidRDefault="007522DE" w:rsidP="007522DE">
            <w:pPr>
              <w:tabs>
                <w:tab w:val="left" w:pos="-1260"/>
              </w:tabs>
              <w:autoSpaceDE w:val="0"/>
              <w:autoSpaceDN w:val="0"/>
              <w:adjustRightInd w:val="0"/>
              <w:spacing w:before="0" w:line="240" w:lineRule="auto"/>
              <w:ind w:right="612"/>
              <w:jc w:val="left"/>
              <w:rPr>
                <w:rFonts w:ascii="Times New Roman CYR" w:hAnsi="Times New Roman CYR" w:cs="Times New Roman CYR"/>
                <w:sz w:val="24"/>
                <w:szCs w:val="24"/>
              </w:rPr>
            </w:pPr>
            <w:bookmarkStart w:id="13" w:name="предмет_ИП"/>
            <w:r>
              <w:rPr>
                <w:rFonts w:ascii="Times New Roman CYR" w:hAnsi="Times New Roman CYR" w:cs="Times New Roman CYR"/>
                <w:sz w:val="24"/>
                <w:szCs w:val="24"/>
              </w:rPr>
              <w:t xml:space="preserve"> </w:t>
            </w:r>
            <w:r w:rsidR="000D0EF7" w:rsidRPr="000D0EF7">
              <w:rPr>
                <w:rFonts w:ascii="Times New Roman CYR" w:hAnsi="Times New Roman CYR" w:cs="Times New Roman CYR"/>
                <w:sz w:val="24"/>
                <w:szCs w:val="24"/>
              </w:rPr>
              <w:t>выполнение работ по ремонту кабинетов № 210, 211, 212 административного здания по адресу: г. Петрозаводск, ул. Свердлова, д. 8</w:t>
            </w:r>
            <w:bookmarkEnd w:id="13"/>
          </w:p>
        </w:tc>
      </w:tr>
      <w:tr w:rsidR="001F581A" w:rsidRPr="001051CF" w:rsidTr="00EE60C2">
        <w:tc>
          <w:tcPr>
            <w:tcW w:w="4219" w:type="dxa"/>
          </w:tcPr>
          <w:p w:rsidR="001F581A" w:rsidRPr="001051CF" w:rsidRDefault="001F581A" w:rsidP="00FA29F6">
            <w:pPr>
              <w:autoSpaceDE w:val="0"/>
              <w:autoSpaceDN w:val="0"/>
              <w:adjustRightInd w:val="0"/>
              <w:snapToGrid w:val="0"/>
              <w:spacing w:before="0" w:line="240" w:lineRule="auto"/>
              <w:jc w:val="both"/>
              <w:rPr>
                <w:bCs/>
                <w:sz w:val="24"/>
                <w:szCs w:val="24"/>
              </w:rPr>
            </w:pPr>
            <w:r w:rsidRPr="001051CF">
              <w:rPr>
                <w:bCs/>
                <w:sz w:val="24"/>
                <w:szCs w:val="24"/>
              </w:rPr>
              <w:t>Краткое описание объекта закупки</w:t>
            </w:r>
          </w:p>
          <w:p w:rsidR="001F581A" w:rsidRPr="001051CF" w:rsidRDefault="001F581A" w:rsidP="00FA29F6">
            <w:pPr>
              <w:autoSpaceDE w:val="0"/>
              <w:autoSpaceDN w:val="0"/>
              <w:adjustRightInd w:val="0"/>
              <w:snapToGrid w:val="0"/>
              <w:spacing w:before="0" w:line="240" w:lineRule="auto"/>
              <w:jc w:val="both"/>
              <w:rPr>
                <w:bCs/>
                <w:i/>
                <w:sz w:val="20"/>
                <w:szCs w:val="20"/>
              </w:rPr>
            </w:pPr>
          </w:p>
        </w:tc>
        <w:tc>
          <w:tcPr>
            <w:tcW w:w="5703" w:type="dxa"/>
          </w:tcPr>
          <w:p w:rsidR="001F581A" w:rsidRPr="001051CF" w:rsidRDefault="007522DE" w:rsidP="00384316">
            <w:pPr>
              <w:widowControl/>
              <w:autoSpaceDE w:val="0"/>
              <w:autoSpaceDN w:val="0"/>
              <w:adjustRightInd w:val="0"/>
              <w:spacing w:before="0" w:line="240" w:lineRule="auto"/>
              <w:jc w:val="both"/>
              <w:rPr>
                <w:i/>
                <w:iCs/>
                <w:sz w:val="20"/>
                <w:szCs w:val="20"/>
              </w:rPr>
            </w:pPr>
            <w:r w:rsidRPr="00C139C0">
              <w:rPr>
                <w:bCs/>
                <w:sz w:val="24"/>
                <w:szCs w:val="24"/>
              </w:rPr>
              <w:t>Указано в разделе 3 «ТЕХНИЧЕСКОЕ ЗАДАНИЕ» документации об аукционе в электронной форме.</w:t>
            </w:r>
          </w:p>
        </w:tc>
      </w:tr>
      <w:tr w:rsidR="009D4243" w:rsidRPr="001051CF" w:rsidTr="00EE60C2">
        <w:tc>
          <w:tcPr>
            <w:tcW w:w="4219" w:type="dxa"/>
          </w:tcPr>
          <w:p w:rsidR="00996BD1" w:rsidRPr="001051CF" w:rsidRDefault="00996BD1" w:rsidP="00FA29F6">
            <w:pPr>
              <w:autoSpaceDE w:val="0"/>
              <w:autoSpaceDN w:val="0"/>
              <w:adjustRightInd w:val="0"/>
              <w:snapToGrid w:val="0"/>
              <w:spacing w:before="0" w:line="240" w:lineRule="auto"/>
              <w:jc w:val="both"/>
              <w:rPr>
                <w:bCs/>
                <w:sz w:val="24"/>
                <w:szCs w:val="24"/>
              </w:rPr>
            </w:pPr>
            <w:r w:rsidRPr="001051CF">
              <w:rPr>
                <w:bCs/>
                <w:sz w:val="24"/>
                <w:szCs w:val="24"/>
              </w:rPr>
              <w:t>Информация о количестве и месте</w:t>
            </w:r>
            <w:r w:rsidR="009D4243" w:rsidRPr="001051CF">
              <w:rPr>
                <w:bCs/>
                <w:sz w:val="24"/>
                <w:szCs w:val="24"/>
              </w:rPr>
              <w:t xml:space="preserve"> </w:t>
            </w:r>
            <w:r w:rsidRPr="001051CF">
              <w:rPr>
                <w:bCs/>
                <w:sz w:val="24"/>
                <w:szCs w:val="24"/>
              </w:rPr>
              <w:t>доставки</w:t>
            </w:r>
            <w:r w:rsidR="009D4243" w:rsidRPr="001051CF">
              <w:rPr>
                <w:bCs/>
                <w:sz w:val="24"/>
                <w:szCs w:val="24"/>
              </w:rPr>
              <w:t xml:space="preserve"> товара</w:t>
            </w:r>
          </w:p>
        </w:tc>
        <w:tc>
          <w:tcPr>
            <w:tcW w:w="5703" w:type="dxa"/>
          </w:tcPr>
          <w:p w:rsidR="009D4243" w:rsidRPr="001051CF" w:rsidRDefault="00A93CA5" w:rsidP="007522DE">
            <w:pPr>
              <w:tabs>
                <w:tab w:val="left" w:pos="-1260"/>
              </w:tabs>
              <w:autoSpaceDE w:val="0"/>
              <w:autoSpaceDN w:val="0"/>
              <w:adjustRightInd w:val="0"/>
              <w:spacing w:before="0" w:line="240" w:lineRule="auto"/>
              <w:ind w:right="34"/>
              <w:jc w:val="both"/>
              <w:rPr>
                <w:rFonts w:ascii="Times New Roman CYR" w:hAnsi="Times New Roman CYR" w:cs="Times New Roman CYR"/>
                <w:sz w:val="24"/>
                <w:szCs w:val="24"/>
              </w:rPr>
            </w:pPr>
            <w:bookmarkStart w:id="14" w:name="Место_Т"/>
            <w:r>
              <w:rPr>
                <w:bCs/>
                <w:sz w:val="24"/>
                <w:szCs w:val="24"/>
              </w:rPr>
              <w:t>-</w:t>
            </w:r>
            <w:r w:rsidR="007522DE">
              <w:rPr>
                <w:rFonts w:eastAsia="Calibri"/>
                <w:sz w:val="24"/>
                <w:szCs w:val="24"/>
                <w:shd w:val="clear" w:color="auto" w:fill="FFFFFF"/>
                <w:lang w:eastAsia="en-US"/>
              </w:rPr>
              <w:t xml:space="preserve"> </w:t>
            </w:r>
            <w:bookmarkEnd w:id="14"/>
          </w:p>
        </w:tc>
      </w:tr>
      <w:tr w:rsidR="00996BD1" w:rsidRPr="001051CF" w:rsidTr="00EE60C2">
        <w:tc>
          <w:tcPr>
            <w:tcW w:w="4219" w:type="dxa"/>
          </w:tcPr>
          <w:p w:rsidR="00996BD1" w:rsidRPr="001051CF" w:rsidRDefault="00996BD1" w:rsidP="00FA29F6">
            <w:pPr>
              <w:autoSpaceDE w:val="0"/>
              <w:autoSpaceDN w:val="0"/>
              <w:adjustRightInd w:val="0"/>
              <w:snapToGrid w:val="0"/>
              <w:spacing w:before="0" w:line="240" w:lineRule="auto"/>
              <w:jc w:val="both"/>
              <w:rPr>
                <w:bCs/>
                <w:sz w:val="24"/>
                <w:szCs w:val="24"/>
              </w:rPr>
            </w:pPr>
            <w:r w:rsidRPr="001051CF">
              <w:rPr>
                <w:bCs/>
                <w:sz w:val="24"/>
                <w:szCs w:val="24"/>
              </w:rPr>
              <w:t>Место выполнения работы или оказания услуги</w:t>
            </w:r>
          </w:p>
        </w:tc>
        <w:tc>
          <w:tcPr>
            <w:tcW w:w="5703" w:type="dxa"/>
          </w:tcPr>
          <w:p w:rsidR="00996BD1" w:rsidRPr="001051CF" w:rsidRDefault="009F682C" w:rsidP="0080174D">
            <w:pPr>
              <w:tabs>
                <w:tab w:val="left" w:pos="-1260"/>
              </w:tabs>
              <w:autoSpaceDE w:val="0"/>
              <w:autoSpaceDN w:val="0"/>
              <w:adjustRightInd w:val="0"/>
              <w:spacing w:before="0" w:line="240" w:lineRule="auto"/>
              <w:ind w:right="612"/>
              <w:jc w:val="left"/>
              <w:rPr>
                <w:rFonts w:ascii="Times New Roman CYR" w:hAnsi="Times New Roman CYR" w:cs="Times New Roman CYR"/>
                <w:sz w:val="24"/>
                <w:szCs w:val="24"/>
              </w:rPr>
            </w:pPr>
            <w:bookmarkStart w:id="15" w:name="Место_У"/>
            <w:r w:rsidRPr="009F682C">
              <w:rPr>
                <w:rFonts w:ascii="Times New Roman CYR" w:hAnsi="Times New Roman CYR" w:cs="Times New Roman CYR"/>
                <w:sz w:val="24"/>
                <w:szCs w:val="24"/>
              </w:rPr>
              <w:t xml:space="preserve">185035, Республика Карелия, </w:t>
            </w:r>
            <w:proofErr w:type="spellStart"/>
            <w:r w:rsidRPr="009F682C">
              <w:rPr>
                <w:rFonts w:ascii="Times New Roman CYR" w:hAnsi="Times New Roman CYR" w:cs="Times New Roman CYR"/>
                <w:sz w:val="24"/>
                <w:szCs w:val="24"/>
              </w:rPr>
              <w:t>г</w:t>
            </w:r>
            <w:proofErr w:type="gramStart"/>
            <w:r w:rsidRPr="009F682C">
              <w:rPr>
                <w:rFonts w:ascii="Times New Roman CYR" w:hAnsi="Times New Roman CYR" w:cs="Times New Roman CYR"/>
                <w:sz w:val="24"/>
                <w:szCs w:val="24"/>
              </w:rPr>
              <w:t>.П</w:t>
            </w:r>
            <w:proofErr w:type="gramEnd"/>
            <w:r w:rsidRPr="009F682C">
              <w:rPr>
                <w:rFonts w:ascii="Times New Roman CYR" w:hAnsi="Times New Roman CYR" w:cs="Times New Roman CYR"/>
                <w:sz w:val="24"/>
                <w:szCs w:val="24"/>
              </w:rPr>
              <w:t>етрозаводск</w:t>
            </w:r>
            <w:proofErr w:type="spellEnd"/>
            <w:r w:rsidRPr="009F682C">
              <w:rPr>
                <w:rFonts w:ascii="Times New Roman CYR" w:hAnsi="Times New Roman CYR" w:cs="Times New Roman CYR"/>
                <w:sz w:val="24"/>
                <w:szCs w:val="24"/>
              </w:rPr>
              <w:t xml:space="preserve">, </w:t>
            </w:r>
            <w:proofErr w:type="spellStart"/>
            <w:r w:rsidRPr="009F682C">
              <w:rPr>
                <w:rFonts w:ascii="Times New Roman CYR" w:hAnsi="Times New Roman CYR" w:cs="Times New Roman CYR"/>
                <w:sz w:val="24"/>
                <w:szCs w:val="24"/>
              </w:rPr>
              <w:t>ул.Свердлова</w:t>
            </w:r>
            <w:proofErr w:type="spellEnd"/>
            <w:r w:rsidRPr="009F682C">
              <w:rPr>
                <w:rFonts w:ascii="Times New Roman CYR" w:hAnsi="Times New Roman CYR" w:cs="Times New Roman CYR"/>
                <w:sz w:val="24"/>
                <w:szCs w:val="24"/>
              </w:rPr>
              <w:t>, д.8, кабинеты № 210, 211, 212</w:t>
            </w:r>
            <w:r w:rsidR="0080174D">
              <w:rPr>
                <w:rFonts w:ascii="Times New Roman CYR" w:hAnsi="Times New Roman CYR" w:cs="Times New Roman CYR"/>
                <w:sz w:val="24"/>
                <w:szCs w:val="24"/>
              </w:rPr>
              <w:t xml:space="preserve"> </w:t>
            </w:r>
            <w:bookmarkEnd w:id="15"/>
          </w:p>
        </w:tc>
      </w:tr>
      <w:tr w:rsidR="009D4243" w:rsidRPr="001051CF" w:rsidTr="00EE60C2">
        <w:tc>
          <w:tcPr>
            <w:tcW w:w="4219" w:type="dxa"/>
          </w:tcPr>
          <w:p w:rsidR="009D4243" w:rsidRPr="001051CF" w:rsidRDefault="009D4243" w:rsidP="00FA29F6">
            <w:pPr>
              <w:autoSpaceDE w:val="0"/>
              <w:autoSpaceDN w:val="0"/>
              <w:adjustRightInd w:val="0"/>
              <w:snapToGrid w:val="0"/>
              <w:spacing w:before="0" w:line="240" w:lineRule="auto"/>
              <w:jc w:val="both"/>
              <w:rPr>
                <w:bCs/>
                <w:sz w:val="24"/>
                <w:szCs w:val="24"/>
              </w:rPr>
            </w:pPr>
            <w:r w:rsidRPr="001051CF">
              <w:rPr>
                <w:bCs/>
                <w:sz w:val="24"/>
                <w:szCs w:val="24"/>
              </w:rPr>
              <w:lastRenderedPageBreak/>
              <w:t>Сроки поставки товара или завершения работы либо график оказания услуг</w:t>
            </w:r>
          </w:p>
        </w:tc>
        <w:tc>
          <w:tcPr>
            <w:tcW w:w="5703" w:type="dxa"/>
          </w:tcPr>
          <w:p w:rsidR="009D4243" w:rsidRPr="001051CF" w:rsidRDefault="009F682C" w:rsidP="00C575E2">
            <w:pPr>
              <w:tabs>
                <w:tab w:val="left" w:pos="-1260"/>
              </w:tabs>
              <w:autoSpaceDE w:val="0"/>
              <w:autoSpaceDN w:val="0"/>
              <w:adjustRightInd w:val="0"/>
              <w:spacing w:before="0" w:line="240" w:lineRule="auto"/>
              <w:ind w:right="612"/>
              <w:jc w:val="left"/>
              <w:rPr>
                <w:rFonts w:ascii="Times New Roman CYR" w:hAnsi="Times New Roman CYR" w:cs="Times New Roman CYR"/>
                <w:sz w:val="24"/>
                <w:szCs w:val="24"/>
              </w:rPr>
            </w:pPr>
            <w:bookmarkStart w:id="16" w:name="Срок"/>
            <w:r w:rsidRPr="009F682C">
              <w:rPr>
                <w:rFonts w:ascii="Times New Roman CYR" w:hAnsi="Times New Roman CYR" w:cs="Times New Roman CYR"/>
                <w:sz w:val="24"/>
                <w:szCs w:val="24"/>
              </w:rPr>
              <w:t xml:space="preserve">в течение 34 (тридцати четырех) рабочих дней </w:t>
            </w:r>
            <w:proofErr w:type="gramStart"/>
            <w:r w:rsidRPr="009F682C">
              <w:rPr>
                <w:rFonts w:ascii="Times New Roman CYR" w:hAnsi="Times New Roman CYR" w:cs="Times New Roman CYR"/>
                <w:sz w:val="24"/>
                <w:szCs w:val="24"/>
              </w:rPr>
              <w:t>с даты заключения</w:t>
            </w:r>
            <w:proofErr w:type="gramEnd"/>
            <w:r w:rsidRPr="009F682C">
              <w:rPr>
                <w:rFonts w:ascii="Times New Roman CYR" w:hAnsi="Times New Roman CYR" w:cs="Times New Roman CYR"/>
                <w:sz w:val="24"/>
                <w:szCs w:val="24"/>
              </w:rPr>
              <w:t xml:space="preserve"> контракта. </w:t>
            </w:r>
            <w:r w:rsidR="00C575E2">
              <w:rPr>
                <w:rFonts w:ascii="Times New Roman CYR" w:hAnsi="Times New Roman CYR" w:cs="Times New Roman CYR"/>
                <w:sz w:val="24"/>
                <w:szCs w:val="24"/>
              </w:rPr>
              <w:t xml:space="preserve"> </w:t>
            </w:r>
            <w:bookmarkEnd w:id="16"/>
          </w:p>
        </w:tc>
      </w:tr>
      <w:tr w:rsidR="00996BD1" w:rsidRPr="001051CF" w:rsidTr="00EE60C2">
        <w:tc>
          <w:tcPr>
            <w:tcW w:w="4219" w:type="dxa"/>
          </w:tcPr>
          <w:p w:rsidR="00996BD1" w:rsidRPr="001051CF" w:rsidRDefault="00996BD1" w:rsidP="00FA29F6">
            <w:pPr>
              <w:autoSpaceDE w:val="0"/>
              <w:autoSpaceDN w:val="0"/>
              <w:adjustRightInd w:val="0"/>
              <w:snapToGrid w:val="0"/>
              <w:spacing w:before="0" w:line="240" w:lineRule="auto"/>
              <w:jc w:val="both"/>
              <w:rPr>
                <w:bCs/>
                <w:sz w:val="24"/>
                <w:szCs w:val="24"/>
              </w:rPr>
            </w:pPr>
            <w:r w:rsidRPr="001051CF">
              <w:rPr>
                <w:bCs/>
                <w:sz w:val="24"/>
                <w:szCs w:val="24"/>
              </w:rPr>
              <w:t>Начальная (максимальная) цена контракта</w:t>
            </w:r>
          </w:p>
        </w:tc>
        <w:tc>
          <w:tcPr>
            <w:tcW w:w="5703" w:type="dxa"/>
          </w:tcPr>
          <w:p w:rsidR="00996BD1" w:rsidRPr="001051CF" w:rsidRDefault="009F682C" w:rsidP="00C575E2">
            <w:pPr>
              <w:tabs>
                <w:tab w:val="left" w:pos="-1260"/>
              </w:tabs>
              <w:autoSpaceDE w:val="0"/>
              <w:autoSpaceDN w:val="0"/>
              <w:adjustRightInd w:val="0"/>
              <w:spacing w:before="0" w:line="240" w:lineRule="auto"/>
              <w:ind w:right="612"/>
              <w:jc w:val="left"/>
              <w:rPr>
                <w:rFonts w:ascii="Times New Roman CYR" w:hAnsi="Times New Roman CYR" w:cs="Times New Roman CYR"/>
                <w:sz w:val="24"/>
                <w:szCs w:val="24"/>
              </w:rPr>
            </w:pPr>
            <w:bookmarkStart w:id="17" w:name="НМЦК"/>
            <w:r w:rsidRPr="009F682C">
              <w:rPr>
                <w:rFonts w:ascii="Times New Roman CYR" w:hAnsi="Times New Roman CYR" w:cs="Times New Roman CYR"/>
                <w:sz w:val="24"/>
                <w:szCs w:val="24"/>
              </w:rPr>
              <w:t>149</w:t>
            </w:r>
            <w:r>
              <w:rPr>
                <w:rFonts w:ascii="Times New Roman CYR" w:hAnsi="Times New Roman CYR" w:cs="Times New Roman CYR"/>
                <w:sz w:val="24"/>
                <w:szCs w:val="24"/>
              </w:rPr>
              <w:t> </w:t>
            </w:r>
            <w:r w:rsidRPr="009F682C">
              <w:rPr>
                <w:rFonts w:ascii="Times New Roman CYR" w:hAnsi="Times New Roman CYR" w:cs="Times New Roman CYR"/>
                <w:sz w:val="24"/>
                <w:szCs w:val="24"/>
              </w:rPr>
              <w:t>141</w:t>
            </w:r>
            <w:r>
              <w:rPr>
                <w:rFonts w:ascii="Times New Roman CYR" w:hAnsi="Times New Roman CYR" w:cs="Times New Roman CYR"/>
                <w:sz w:val="24"/>
                <w:szCs w:val="24"/>
              </w:rPr>
              <w:t xml:space="preserve"> </w:t>
            </w:r>
            <w:r w:rsidR="00C575E2" w:rsidRPr="007E5B89">
              <w:rPr>
                <w:rFonts w:ascii="Times New Roman CYR" w:hAnsi="Times New Roman CYR" w:cs="Times New Roman CYR"/>
                <w:bCs/>
                <w:sz w:val="24"/>
                <w:szCs w:val="24"/>
              </w:rPr>
              <w:t>(</w:t>
            </w:r>
            <w:r>
              <w:rPr>
                <w:rFonts w:ascii="Times New Roman CYR" w:hAnsi="Times New Roman CYR" w:cs="Times New Roman CYR"/>
                <w:bCs/>
                <w:sz w:val="24"/>
                <w:szCs w:val="24"/>
              </w:rPr>
              <w:t>сто сорок девять тысяч сто сорок один</w:t>
            </w:r>
            <w:r w:rsidR="00C575E2" w:rsidRPr="007E5B89">
              <w:rPr>
                <w:rFonts w:ascii="Times New Roman CYR" w:hAnsi="Times New Roman CYR" w:cs="Times New Roman CYR"/>
                <w:bCs/>
                <w:sz w:val="24"/>
                <w:szCs w:val="24"/>
              </w:rPr>
              <w:t>) руб</w:t>
            </w:r>
            <w:r>
              <w:rPr>
                <w:rFonts w:ascii="Times New Roman CYR" w:hAnsi="Times New Roman CYR" w:cs="Times New Roman CYR"/>
                <w:bCs/>
                <w:sz w:val="24"/>
                <w:szCs w:val="24"/>
              </w:rPr>
              <w:t>.</w:t>
            </w:r>
            <w:r w:rsidR="00C575E2" w:rsidRPr="007E5B89">
              <w:rPr>
                <w:rFonts w:ascii="Times New Roman CYR" w:hAnsi="Times New Roman CYR" w:cs="Times New Roman CYR"/>
                <w:bCs/>
                <w:sz w:val="24"/>
                <w:szCs w:val="24"/>
              </w:rPr>
              <w:t xml:space="preserve"> </w:t>
            </w:r>
            <w:r w:rsidR="00A93CA5">
              <w:rPr>
                <w:rFonts w:ascii="Times New Roman CYR" w:hAnsi="Times New Roman CYR" w:cs="Times New Roman CYR"/>
                <w:bCs/>
                <w:sz w:val="24"/>
                <w:szCs w:val="24"/>
              </w:rPr>
              <w:t>00</w:t>
            </w:r>
            <w:r w:rsidR="00C575E2" w:rsidRPr="007E5B89">
              <w:rPr>
                <w:rFonts w:ascii="Times New Roman CYR" w:hAnsi="Times New Roman CYR" w:cs="Times New Roman CYR"/>
                <w:bCs/>
                <w:sz w:val="24"/>
                <w:szCs w:val="24"/>
              </w:rPr>
              <w:t xml:space="preserve"> копеек</w:t>
            </w:r>
            <w:r w:rsidR="00C575E2">
              <w:rPr>
                <w:rFonts w:ascii="Times New Roman CYR" w:hAnsi="Times New Roman CYR" w:cs="Times New Roman CYR"/>
                <w:sz w:val="24"/>
                <w:szCs w:val="24"/>
              </w:rPr>
              <w:t xml:space="preserve"> </w:t>
            </w:r>
            <w:bookmarkEnd w:id="17"/>
          </w:p>
        </w:tc>
      </w:tr>
      <w:tr w:rsidR="00996BD1" w:rsidRPr="001051CF" w:rsidTr="00EE60C2">
        <w:tc>
          <w:tcPr>
            <w:tcW w:w="4219" w:type="dxa"/>
          </w:tcPr>
          <w:p w:rsidR="00B72C08" w:rsidRPr="001051CF" w:rsidRDefault="00B72C08" w:rsidP="00B72C08">
            <w:pPr>
              <w:widowControl/>
              <w:autoSpaceDE w:val="0"/>
              <w:autoSpaceDN w:val="0"/>
              <w:adjustRightInd w:val="0"/>
              <w:spacing w:before="240" w:line="240" w:lineRule="auto"/>
              <w:jc w:val="both"/>
              <w:rPr>
                <w:sz w:val="24"/>
                <w:szCs w:val="24"/>
              </w:rPr>
            </w:pPr>
            <w:r w:rsidRPr="001051CF">
              <w:rPr>
                <w:sz w:val="24"/>
                <w:szCs w:val="24"/>
              </w:rPr>
              <w:t>Начальная цена единицы товара, работы, услуги, а также начальная сумма цен указанных единиц и максимальное значение цены контракта.</w:t>
            </w:r>
          </w:p>
          <w:p w:rsidR="00F65883" w:rsidRPr="001051CF" w:rsidRDefault="00B72C08" w:rsidP="00B72C08">
            <w:pPr>
              <w:widowControl/>
              <w:autoSpaceDE w:val="0"/>
              <w:autoSpaceDN w:val="0"/>
              <w:adjustRightInd w:val="0"/>
              <w:spacing w:before="0" w:line="240" w:lineRule="auto"/>
              <w:jc w:val="both"/>
              <w:rPr>
                <w:i/>
                <w:sz w:val="20"/>
                <w:szCs w:val="20"/>
              </w:rPr>
            </w:pPr>
            <w:r w:rsidRPr="001051CF">
              <w:rPr>
                <w:i/>
                <w:sz w:val="20"/>
                <w:szCs w:val="20"/>
              </w:rPr>
              <w:t xml:space="preserve"> </w:t>
            </w:r>
          </w:p>
        </w:tc>
        <w:tc>
          <w:tcPr>
            <w:tcW w:w="5703" w:type="dxa"/>
          </w:tcPr>
          <w:p w:rsidR="00E92595" w:rsidRDefault="00A93CA5" w:rsidP="0080174D">
            <w:pPr>
              <w:pStyle w:val="ConsPlusNormal"/>
              <w:ind w:firstLine="0"/>
              <w:jc w:val="both"/>
              <w:rPr>
                <w:i/>
              </w:rPr>
            </w:pPr>
            <w:bookmarkStart w:id="18" w:name="НЦЕ_МЗЦ"/>
            <w:r>
              <w:rPr>
                <w:rFonts w:ascii="Times New Roman" w:hAnsi="Times New Roman"/>
                <w:i/>
                <w:iCs/>
                <w:sz w:val="24"/>
                <w:szCs w:val="24"/>
              </w:rPr>
              <w:t>-</w:t>
            </w:r>
            <w:bookmarkEnd w:id="18"/>
          </w:p>
          <w:p w:rsidR="006E5236" w:rsidRPr="001051CF" w:rsidRDefault="006E5236" w:rsidP="0080174D">
            <w:pPr>
              <w:widowControl/>
              <w:autoSpaceDE w:val="0"/>
              <w:autoSpaceDN w:val="0"/>
              <w:adjustRightInd w:val="0"/>
              <w:spacing w:before="0" w:line="240" w:lineRule="auto"/>
              <w:jc w:val="both"/>
              <w:rPr>
                <w:i/>
                <w:sz w:val="20"/>
                <w:szCs w:val="20"/>
              </w:rPr>
            </w:pPr>
          </w:p>
        </w:tc>
      </w:tr>
      <w:tr w:rsidR="00C62840" w:rsidRPr="001051CF" w:rsidTr="00EE60C2">
        <w:tc>
          <w:tcPr>
            <w:tcW w:w="4219" w:type="dxa"/>
          </w:tcPr>
          <w:p w:rsidR="00C62840" w:rsidRPr="001051CF" w:rsidRDefault="00C62840" w:rsidP="00C62840">
            <w:pPr>
              <w:widowControl/>
              <w:autoSpaceDE w:val="0"/>
              <w:autoSpaceDN w:val="0"/>
              <w:adjustRightInd w:val="0"/>
              <w:spacing w:before="0" w:line="240" w:lineRule="auto"/>
              <w:jc w:val="both"/>
              <w:rPr>
                <w:sz w:val="24"/>
                <w:szCs w:val="24"/>
              </w:rPr>
            </w:pPr>
            <w:r w:rsidRPr="001051CF">
              <w:rPr>
                <w:sz w:val="24"/>
                <w:szCs w:val="24"/>
              </w:rPr>
              <w:t>Ориентировочное значение цены контракта либо формула цены и максимальное значение цены контракта</w:t>
            </w:r>
          </w:p>
        </w:tc>
        <w:tc>
          <w:tcPr>
            <w:tcW w:w="5703" w:type="dxa"/>
          </w:tcPr>
          <w:p w:rsidR="00C62840" w:rsidRPr="001051CF" w:rsidRDefault="00A93CA5" w:rsidP="00C62840">
            <w:pPr>
              <w:tabs>
                <w:tab w:val="left" w:pos="-1260"/>
              </w:tabs>
              <w:autoSpaceDE w:val="0"/>
              <w:autoSpaceDN w:val="0"/>
              <w:adjustRightInd w:val="0"/>
              <w:spacing w:before="0" w:line="240" w:lineRule="auto"/>
              <w:ind w:right="612"/>
              <w:jc w:val="both"/>
              <w:rPr>
                <w:rFonts w:ascii="Times New Roman CYR" w:hAnsi="Times New Roman CYR" w:cs="Times New Roman CYR"/>
                <w:sz w:val="24"/>
                <w:szCs w:val="24"/>
              </w:rPr>
            </w:pPr>
            <w:bookmarkStart w:id="19" w:name="ОЗЦ_МЗЦ"/>
            <w:r>
              <w:rPr>
                <w:sz w:val="24"/>
                <w:szCs w:val="24"/>
              </w:rPr>
              <w:t>-</w:t>
            </w:r>
          </w:p>
          <w:bookmarkEnd w:id="19"/>
          <w:p w:rsidR="00C62840" w:rsidRPr="001051CF" w:rsidRDefault="00C62840" w:rsidP="00A93CA5">
            <w:pPr>
              <w:widowControl/>
              <w:autoSpaceDE w:val="0"/>
              <w:autoSpaceDN w:val="0"/>
              <w:adjustRightInd w:val="0"/>
              <w:spacing w:before="0" w:line="240" w:lineRule="auto"/>
              <w:jc w:val="both"/>
              <w:rPr>
                <w:rFonts w:ascii="Times New Roman CYR" w:hAnsi="Times New Roman CYR" w:cs="Times New Roman CYR"/>
                <w:sz w:val="24"/>
                <w:szCs w:val="24"/>
              </w:rPr>
            </w:pPr>
          </w:p>
        </w:tc>
      </w:tr>
      <w:tr w:rsidR="00996BD1" w:rsidRPr="001051CF" w:rsidTr="00EE60C2">
        <w:tc>
          <w:tcPr>
            <w:tcW w:w="4219" w:type="dxa"/>
          </w:tcPr>
          <w:p w:rsidR="00996BD1" w:rsidRPr="001051CF" w:rsidRDefault="00996BD1" w:rsidP="00A92005">
            <w:pPr>
              <w:autoSpaceDE w:val="0"/>
              <w:autoSpaceDN w:val="0"/>
              <w:adjustRightInd w:val="0"/>
              <w:snapToGrid w:val="0"/>
              <w:spacing w:before="0" w:line="240" w:lineRule="auto"/>
              <w:jc w:val="both"/>
              <w:rPr>
                <w:bCs/>
                <w:sz w:val="24"/>
                <w:szCs w:val="24"/>
              </w:rPr>
            </w:pPr>
            <w:r w:rsidRPr="001051CF">
              <w:rPr>
                <w:bCs/>
                <w:sz w:val="24"/>
                <w:szCs w:val="24"/>
              </w:rPr>
              <w:t>Источник финансирования</w:t>
            </w:r>
          </w:p>
        </w:tc>
        <w:tc>
          <w:tcPr>
            <w:tcW w:w="5703" w:type="dxa"/>
          </w:tcPr>
          <w:p w:rsidR="00996BD1" w:rsidRPr="001051CF" w:rsidRDefault="006E5236" w:rsidP="006E5236">
            <w:pPr>
              <w:tabs>
                <w:tab w:val="left" w:pos="-1260"/>
                <w:tab w:val="left" w:pos="952"/>
              </w:tabs>
              <w:autoSpaceDE w:val="0"/>
              <w:autoSpaceDN w:val="0"/>
              <w:adjustRightInd w:val="0"/>
              <w:spacing w:before="0" w:line="240" w:lineRule="auto"/>
              <w:ind w:right="612"/>
              <w:jc w:val="both"/>
              <w:rPr>
                <w:rFonts w:ascii="Times New Roman CYR" w:hAnsi="Times New Roman CYR" w:cs="Times New Roman CYR"/>
                <w:sz w:val="24"/>
                <w:szCs w:val="24"/>
              </w:rPr>
            </w:pPr>
            <w:bookmarkStart w:id="20" w:name="ИсточникФинансирования"/>
            <w:r>
              <w:rPr>
                <w:rFonts w:ascii="Times New Roman CYR" w:hAnsi="Times New Roman CYR" w:cs="Times New Roman CYR"/>
                <w:sz w:val="24"/>
                <w:szCs w:val="24"/>
              </w:rPr>
              <w:t xml:space="preserve"> </w:t>
            </w:r>
            <w:r w:rsidRPr="002D5CE3">
              <w:rPr>
                <w:rFonts w:ascii="Times New Roman CYR" w:hAnsi="Times New Roman CYR" w:cs="Times New Roman CYR"/>
                <w:sz w:val="24"/>
                <w:szCs w:val="24"/>
              </w:rPr>
              <w:t>Бюджет Республики Карели</w:t>
            </w:r>
            <w:r>
              <w:rPr>
                <w:rFonts w:ascii="Times New Roman CYR" w:hAnsi="Times New Roman CYR" w:cs="Times New Roman CYR"/>
                <w:sz w:val="24"/>
                <w:szCs w:val="24"/>
              </w:rPr>
              <w:t xml:space="preserve">я </w:t>
            </w:r>
            <w:bookmarkEnd w:id="20"/>
          </w:p>
        </w:tc>
      </w:tr>
      <w:tr w:rsidR="004A1055" w:rsidRPr="001051CF" w:rsidTr="00EE60C2">
        <w:tc>
          <w:tcPr>
            <w:tcW w:w="4219" w:type="dxa"/>
          </w:tcPr>
          <w:p w:rsidR="004A1055" w:rsidRPr="001051CF" w:rsidRDefault="004A1055" w:rsidP="004A1055">
            <w:pPr>
              <w:widowControl/>
              <w:autoSpaceDE w:val="0"/>
              <w:autoSpaceDN w:val="0"/>
              <w:adjustRightInd w:val="0"/>
              <w:spacing w:before="0" w:line="240" w:lineRule="auto"/>
              <w:jc w:val="both"/>
              <w:rPr>
                <w:sz w:val="24"/>
                <w:szCs w:val="24"/>
              </w:rPr>
            </w:pPr>
            <w:r w:rsidRPr="001051CF">
              <w:rPr>
                <w:sz w:val="24"/>
                <w:szCs w:val="24"/>
              </w:rPr>
              <w:t>Идентификационный код закупки</w:t>
            </w:r>
          </w:p>
        </w:tc>
        <w:tc>
          <w:tcPr>
            <w:tcW w:w="5703" w:type="dxa"/>
          </w:tcPr>
          <w:p w:rsidR="004A1055" w:rsidRPr="001051CF" w:rsidRDefault="006E5236" w:rsidP="006E5236">
            <w:pPr>
              <w:tabs>
                <w:tab w:val="left" w:pos="-1260"/>
              </w:tabs>
              <w:autoSpaceDE w:val="0"/>
              <w:autoSpaceDN w:val="0"/>
              <w:adjustRightInd w:val="0"/>
              <w:spacing w:before="0" w:line="240" w:lineRule="auto"/>
              <w:ind w:right="612"/>
              <w:jc w:val="both"/>
              <w:rPr>
                <w:rFonts w:ascii="Times New Roman CYR" w:hAnsi="Times New Roman CYR" w:cs="Times New Roman CYR"/>
                <w:sz w:val="24"/>
                <w:szCs w:val="24"/>
              </w:rPr>
            </w:pPr>
            <w:bookmarkStart w:id="21" w:name="ИКЗ"/>
            <w:r>
              <w:rPr>
                <w:rFonts w:ascii="Times New Roman CYR" w:hAnsi="Times New Roman CYR" w:cs="Times New Roman CYR"/>
                <w:sz w:val="24"/>
                <w:szCs w:val="24"/>
              </w:rPr>
              <w:t xml:space="preserve"> </w:t>
            </w:r>
            <w:r w:rsidR="00C6157C" w:rsidRPr="00C6157C">
              <w:rPr>
                <w:rFonts w:ascii="Times New Roman CYR" w:hAnsi="Times New Roman CYR" w:cs="Times New Roman CYR"/>
                <w:sz w:val="24"/>
                <w:szCs w:val="24"/>
              </w:rPr>
              <w:t>20 21001005853100101001 0039 001 4339 244</w:t>
            </w:r>
            <w:r>
              <w:rPr>
                <w:rFonts w:ascii="Times New Roman CYR" w:hAnsi="Times New Roman CYR" w:cs="Times New Roman CYR"/>
                <w:sz w:val="24"/>
                <w:szCs w:val="24"/>
              </w:rPr>
              <w:t xml:space="preserve"> </w:t>
            </w:r>
            <w:bookmarkEnd w:id="21"/>
          </w:p>
        </w:tc>
      </w:tr>
      <w:tr w:rsidR="00996BD1" w:rsidRPr="001051CF" w:rsidTr="00EE60C2">
        <w:tc>
          <w:tcPr>
            <w:tcW w:w="4219" w:type="dxa"/>
          </w:tcPr>
          <w:p w:rsidR="006B10EC" w:rsidRPr="001051CF" w:rsidRDefault="00996BD1" w:rsidP="00F5416B">
            <w:pPr>
              <w:tabs>
                <w:tab w:val="left" w:pos="-1260"/>
              </w:tabs>
              <w:autoSpaceDE w:val="0"/>
              <w:autoSpaceDN w:val="0"/>
              <w:adjustRightInd w:val="0"/>
              <w:spacing w:before="0" w:line="240" w:lineRule="auto"/>
              <w:jc w:val="both"/>
              <w:rPr>
                <w:i/>
                <w:sz w:val="20"/>
                <w:szCs w:val="20"/>
              </w:rPr>
            </w:pPr>
            <w:r w:rsidRPr="001051CF">
              <w:rPr>
                <w:bCs/>
                <w:sz w:val="24"/>
                <w:szCs w:val="24"/>
              </w:rPr>
              <w:t>Ограничение участия в определении поставщика (подрядчика, исполнителя), установленное в соответствии с Федеральным законом от 05.04.2013 года № 44-ФЗ «О контрактной системе в сфере закупок товаров, работ, услуг для обеспечения государственных и муниципальных нужд»</w:t>
            </w:r>
            <w:r w:rsidR="001A3501" w:rsidRPr="001051CF">
              <w:rPr>
                <w:bCs/>
                <w:sz w:val="24"/>
                <w:szCs w:val="24"/>
              </w:rPr>
              <w:t xml:space="preserve"> </w:t>
            </w:r>
          </w:p>
        </w:tc>
        <w:tc>
          <w:tcPr>
            <w:tcW w:w="5703" w:type="dxa"/>
          </w:tcPr>
          <w:p w:rsidR="00996BD1" w:rsidRPr="001051CF" w:rsidRDefault="006B10EC" w:rsidP="00627F21">
            <w:pPr>
              <w:tabs>
                <w:tab w:val="left" w:pos="-1260"/>
                <w:tab w:val="left" w:pos="5029"/>
              </w:tabs>
              <w:autoSpaceDE w:val="0"/>
              <w:autoSpaceDN w:val="0"/>
              <w:adjustRightInd w:val="0"/>
              <w:spacing w:before="0" w:line="240" w:lineRule="auto"/>
              <w:ind w:right="34"/>
              <w:jc w:val="both"/>
              <w:rPr>
                <w:rFonts w:ascii="Times New Roman CYR" w:hAnsi="Times New Roman CYR" w:cs="Times New Roman CYR"/>
                <w:sz w:val="24"/>
                <w:szCs w:val="24"/>
              </w:rPr>
            </w:pPr>
            <w:bookmarkStart w:id="22" w:name="СМП_тело"/>
            <w:r w:rsidRPr="001051CF">
              <w:rPr>
                <w:rFonts w:ascii="Times New Roman CYR" w:hAnsi="Times New Roman CYR" w:cs="Times New Roman CYR"/>
                <w:sz w:val="24"/>
                <w:szCs w:val="24"/>
              </w:rPr>
              <w:t>Участниками аукциона в электронной форме могут быть только субъекты малого предпринимательства, социально ориентированные некоммерческие организации</w:t>
            </w:r>
            <w:r w:rsidR="008C0FFF" w:rsidRPr="001051CF">
              <w:rPr>
                <w:rFonts w:ascii="Times New Roman CYR" w:hAnsi="Times New Roman CYR" w:cs="Times New Roman CYR"/>
                <w:sz w:val="24"/>
                <w:szCs w:val="24"/>
              </w:rPr>
              <w:t xml:space="preserve"> в целях реализации требований </w:t>
            </w:r>
            <w:r w:rsidR="00627F21" w:rsidRPr="001051CF">
              <w:rPr>
                <w:rFonts w:ascii="Times New Roman CYR" w:hAnsi="Times New Roman CYR" w:cs="Times New Roman CYR"/>
                <w:sz w:val="24"/>
                <w:szCs w:val="24"/>
              </w:rPr>
              <w:t xml:space="preserve">части 1 статьи 30 </w:t>
            </w:r>
            <w:r w:rsidR="00627F21" w:rsidRPr="001051CF">
              <w:rPr>
                <w:bCs/>
                <w:sz w:val="24"/>
                <w:szCs w:val="24"/>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00705BE6" w:rsidRPr="001051CF">
              <w:rPr>
                <w:rFonts w:ascii="Times New Roman CYR" w:hAnsi="Times New Roman CYR" w:cs="Times New Roman CYR"/>
                <w:sz w:val="24"/>
                <w:szCs w:val="24"/>
              </w:rPr>
              <w:t>.</w:t>
            </w:r>
            <w:bookmarkEnd w:id="22"/>
          </w:p>
          <w:p w:rsidR="00705BE6" w:rsidRPr="001051CF" w:rsidRDefault="00705BE6" w:rsidP="00627F21">
            <w:pPr>
              <w:tabs>
                <w:tab w:val="left" w:pos="-1260"/>
                <w:tab w:val="left" w:pos="5029"/>
              </w:tabs>
              <w:autoSpaceDE w:val="0"/>
              <w:autoSpaceDN w:val="0"/>
              <w:adjustRightInd w:val="0"/>
              <w:spacing w:before="0" w:line="240" w:lineRule="auto"/>
              <w:ind w:right="34"/>
              <w:jc w:val="both"/>
              <w:rPr>
                <w:rFonts w:ascii="Times New Roman CYR" w:hAnsi="Times New Roman CYR" w:cs="Times New Roman CYR"/>
                <w:sz w:val="24"/>
                <w:szCs w:val="24"/>
              </w:rPr>
            </w:pPr>
          </w:p>
        </w:tc>
      </w:tr>
      <w:tr w:rsidR="00996BD1" w:rsidRPr="001051CF" w:rsidTr="00EE60C2">
        <w:tc>
          <w:tcPr>
            <w:tcW w:w="4219" w:type="dxa"/>
          </w:tcPr>
          <w:p w:rsidR="00996BD1" w:rsidRPr="001051CF" w:rsidRDefault="00996BD1" w:rsidP="00A92005">
            <w:pPr>
              <w:tabs>
                <w:tab w:val="left" w:pos="-1260"/>
              </w:tabs>
              <w:autoSpaceDE w:val="0"/>
              <w:autoSpaceDN w:val="0"/>
              <w:adjustRightInd w:val="0"/>
              <w:spacing w:before="0" w:line="240" w:lineRule="auto"/>
              <w:jc w:val="both"/>
              <w:rPr>
                <w:rFonts w:ascii="Times New Roman CYR" w:hAnsi="Times New Roman CYR" w:cs="Times New Roman CYR"/>
                <w:sz w:val="24"/>
                <w:szCs w:val="24"/>
              </w:rPr>
            </w:pPr>
            <w:r w:rsidRPr="001051CF">
              <w:rPr>
                <w:rFonts w:ascii="Times New Roman CYR" w:hAnsi="Times New Roman CYR" w:cs="Times New Roman CYR"/>
                <w:sz w:val="24"/>
                <w:szCs w:val="24"/>
              </w:rPr>
              <w:t>Способ определения поставщика (подрядчика, исполнителя)</w:t>
            </w:r>
          </w:p>
        </w:tc>
        <w:tc>
          <w:tcPr>
            <w:tcW w:w="5703" w:type="dxa"/>
          </w:tcPr>
          <w:p w:rsidR="00996BD1" w:rsidRPr="001051CF" w:rsidRDefault="00996BD1" w:rsidP="00A92005">
            <w:pPr>
              <w:tabs>
                <w:tab w:val="left" w:pos="-1260"/>
                <w:tab w:val="left" w:pos="5029"/>
              </w:tabs>
              <w:autoSpaceDE w:val="0"/>
              <w:autoSpaceDN w:val="0"/>
              <w:adjustRightInd w:val="0"/>
              <w:spacing w:before="0" w:line="240" w:lineRule="auto"/>
              <w:ind w:right="34"/>
              <w:jc w:val="both"/>
              <w:rPr>
                <w:rFonts w:ascii="Times New Roman CYR" w:hAnsi="Times New Roman CYR" w:cs="Times New Roman CYR"/>
                <w:sz w:val="24"/>
                <w:szCs w:val="24"/>
              </w:rPr>
            </w:pPr>
            <w:r w:rsidRPr="001051CF">
              <w:rPr>
                <w:rFonts w:ascii="Times New Roman CYR" w:hAnsi="Times New Roman CYR" w:cs="Times New Roman CYR"/>
                <w:sz w:val="24"/>
                <w:szCs w:val="24"/>
              </w:rPr>
              <w:t xml:space="preserve">Аукцион в электронной форме </w:t>
            </w:r>
          </w:p>
          <w:p w:rsidR="00996BD1" w:rsidRPr="001051CF" w:rsidRDefault="00996BD1" w:rsidP="00A92005">
            <w:pPr>
              <w:tabs>
                <w:tab w:val="left" w:pos="-1260"/>
                <w:tab w:val="left" w:pos="5029"/>
              </w:tabs>
              <w:autoSpaceDE w:val="0"/>
              <w:autoSpaceDN w:val="0"/>
              <w:adjustRightInd w:val="0"/>
              <w:spacing w:before="0" w:line="240" w:lineRule="auto"/>
              <w:ind w:right="34"/>
              <w:jc w:val="both"/>
              <w:rPr>
                <w:rFonts w:ascii="Times New Roman CYR" w:hAnsi="Times New Roman CYR" w:cs="Times New Roman CYR"/>
                <w:sz w:val="24"/>
                <w:szCs w:val="24"/>
              </w:rPr>
            </w:pPr>
          </w:p>
        </w:tc>
      </w:tr>
      <w:tr w:rsidR="00996BD1" w:rsidRPr="001051CF" w:rsidTr="00EE60C2">
        <w:tc>
          <w:tcPr>
            <w:tcW w:w="4219" w:type="dxa"/>
          </w:tcPr>
          <w:p w:rsidR="00996BD1" w:rsidRPr="001051CF" w:rsidRDefault="00996BD1" w:rsidP="00A92005">
            <w:pPr>
              <w:tabs>
                <w:tab w:val="left" w:pos="-1260"/>
              </w:tabs>
              <w:autoSpaceDE w:val="0"/>
              <w:autoSpaceDN w:val="0"/>
              <w:adjustRightInd w:val="0"/>
              <w:spacing w:before="0" w:line="240" w:lineRule="auto"/>
              <w:jc w:val="both"/>
              <w:rPr>
                <w:rFonts w:ascii="Times New Roman CYR" w:hAnsi="Times New Roman CYR" w:cs="Times New Roman CYR"/>
                <w:sz w:val="24"/>
                <w:szCs w:val="24"/>
              </w:rPr>
            </w:pPr>
            <w:r w:rsidRPr="001051CF">
              <w:rPr>
                <w:rFonts w:ascii="Times New Roman CYR" w:hAnsi="Times New Roman CYR" w:cs="Times New Roman CYR"/>
                <w:sz w:val="24"/>
                <w:szCs w:val="24"/>
              </w:rPr>
              <w:t>Адрес электронной площадки в информационно-телекоммуникационной сети «Интернет»</w:t>
            </w:r>
          </w:p>
        </w:tc>
        <w:tc>
          <w:tcPr>
            <w:tcW w:w="5703" w:type="dxa"/>
          </w:tcPr>
          <w:p w:rsidR="00996BD1" w:rsidRPr="001051CF" w:rsidRDefault="00026A3D" w:rsidP="00A92005">
            <w:pPr>
              <w:tabs>
                <w:tab w:val="left" w:pos="-1260"/>
                <w:tab w:val="left" w:pos="5029"/>
              </w:tabs>
              <w:autoSpaceDE w:val="0"/>
              <w:autoSpaceDN w:val="0"/>
              <w:adjustRightInd w:val="0"/>
              <w:spacing w:before="0" w:line="240" w:lineRule="auto"/>
              <w:ind w:right="34"/>
              <w:jc w:val="both"/>
              <w:rPr>
                <w:rFonts w:ascii="Times New Roman CYR" w:hAnsi="Times New Roman CYR" w:cs="Times New Roman CYR"/>
                <w:sz w:val="24"/>
                <w:szCs w:val="24"/>
              </w:rPr>
            </w:pPr>
            <w:bookmarkStart w:id="23" w:name="ТЭПлощадка"/>
            <w:r w:rsidRPr="00A93CA5">
              <w:rPr>
                <w:rFonts w:ascii="Times New Roman CYR" w:hAnsi="Times New Roman CYR" w:cs="Times New Roman CYR"/>
                <w:sz w:val="24"/>
                <w:szCs w:val="24"/>
              </w:rPr>
              <w:t>http://www.sberbank-ast.ru</w:t>
            </w:r>
            <w:bookmarkEnd w:id="23"/>
          </w:p>
        </w:tc>
      </w:tr>
      <w:tr w:rsidR="00996BD1" w:rsidRPr="001051CF" w:rsidTr="00EE60C2">
        <w:tc>
          <w:tcPr>
            <w:tcW w:w="4219" w:type="dxa"/>
          </w:tcPr>
          <w:p w:rsidR="00996BD1" w:rsidRPr="001051CF" w:rsidRDefault="00996BD1" w:rsidP="00A92005">
            <w:pPr>
              <w:autoSpaceDE w:val="0"/>
              <w:autoSpaceDN w:val="0"/>
              <w:adjustRightInd w:val="0"/>
              <w:snapToGrid w:val="0"/>
              <w:spacing w:before="0" w:line="240" w:lineRule="auto"/>
              <w:jc w:val="both"/>
              <w:rPr>
                <w:bCs/>
                <w:sz w:val="24"/>
                <w:szCs w:val="24"/>
              </w:rPr>
            </w:pPr>
            <w:r w:rsidRPr="001051CF">
              <w:rPr>
                <w:bCs/>
                <w:sz w:val="24"/>
                <w:szCs w:val="24"/>
              </w:rPr>
              <w:t>Срок подачи заявок участников закупки</w:t>
            </w:r>
          </w:p>
        </w:tc>
        <w:tc>
          <w:tcPr>
            <w:tcW w:w="5703" w:type="dxa"/>
          </w:tcPr>
          <w:p w:rsidR="00996BD1" w:rsidRPr="001051CF" w:rsidRDefault="00996BD1" w:rsidP="00A92005">
            <w:pPr>
              <w:widowControl/>
              <w:tabs>
                <w:tab w:val="left" w:pos="5029"/>
              </w:tabs>
              <w:autoSpaceDE w:val="0"/>
              <w:autoSpaceDN w:val="0"/>
              <w:adjustRightInd w:val="0"/>
              <w:spacing w:before="0" w:line="240" w:lineRule="auto"/>
              <w:ind w:right="34"/>
              <w:jc w:val="both"/>
              <w:rPr>
                <w:rFonts w:ascii="Times New Roman CYR" w:hAnsi="Times New Roman CYR" w:cs="Times New Roman CYR"/>
                <w:sz w:val="24"/>
                <w:szCs w:val="24"/>
              </w:rPr>
            </w:pPr>
            <w:proofErr w:type="gramStart"/>
            <w:r w:rsidRPr="001051CF">
              <w:rPr>
                <w:rFonts w:ascii="Times New Roman CYR" w:hAnsi="Times New Roman CYR" w:cs="Times New Roman CYR"/>
                <w:sz w:val="24"/>
                <w:szCs w:val="24"/>
              </w:rPr>
              <w:t>В любое время с момента размещения извещения о проведении аукциона в электронной форме до предусмотренных документацией</w:t>
            </w:r>
            <w:proofErr w:type="gramEnd"/>
            <w:r w:rsidRPr="001051CF">
              <w:rPr>
                <w:rFonts w:ascii="Times New Roman CYR" w:hAnsi="Times New Roman CYR" w:cs="Times New Roman CYR"/>
                <w:sz w:val="24"/>
                <w:szCs w:val="24"/>
              </w:rPr>
              <w:t xml:space="preserve"> об аукционе в электронной форме даты и времени окончания срока подачи заявок на участие в аукционе в электронной форме: </w:t>
            </w:r>
          </w:p>
          <w:p w:rsidR="00996BD1" w:rsidRPr="001051CF" w:rsidRDefault="00996BD1" w:rsidP="002063C2">
            <w:pPr>
              <w:tabs>
                <w:tab w:val="left" w:pos="5029"/>
              </w:tabs>
              <w:autoSpaceDE w:val="0"/>
              <w:autoSpaceDN w:val="0"/>
              <w:adjustRightInd w:val="0"/>
              <w:snapToGrid w:val="0"/>
              <w:spacing w:before="0" w:line="240" w:lineRule="auto"/>
              <w:ind w:right="34"/>
              <w:jc w:val="both"/>
              <w:rPr>
                <w:rFonts w:ascii="Times New Roman CYR" w:hAnsi="Times New Roman CYR" w:cs="Times New Roman CYR"/>
                <w:sz w:val="24"/>
                <w:szCs w:val="24"/>
              </w:rPr>
            </w:pPr>
            <w:bookmarkStart w:id="24" w:name="Срок_заявок"/>
            <w:r w:rsidRPr="001051CF">
              <w:rPr>
                <w:sz w:val="24"/>
                <w:szCs w:val="24"/>
              </w:rPr>
              <w:t>«</w:t>
            </w:r>
            <w:r w:rsidR="009F682C">
              <w:rPr>
                <w:sz w:val="24"/>
                <w:szCs w:val="24"/>
              </w:rPr>
              <w:t>26</w:t>
            </w:r>
            <w:r w:rsidRPr="001051CF">
              <w:rPr>
                <w:sz w:val="24"/>
                <w:szCs w:val="24"/>
              </w:rPr>
              <w:t xml:space="preserve">» </w:t>
            </w:r>
            <w:r w:rsidR="008B2FE5">
              <w:rPr>
                <w:sz w:val="24"/>
                <w:szCs w:val="24"/>
              </w:rPr>
              <w:t>февраля</w:t>
            </w:r>
            <w:r w:rsidRPr="001051CF">
              <w:rPr>
                <w:sz w:val="24"/>
                <w:szCs w:val="24"/>
              </w:rPr>
              <w:t xml:space="preserve"> 20</w:t>
            </w:r>
            <w:r w:rsidR="00EE2C70">
              <w:rPr>
                <w:sz w:val="24"/>
                <w:szCs w:val="24"/>
              </w:rPr>
              <w:t>20</w:t>
            </w:r>
            <w:r w:rsidRPr="001051CF">
              <w:rPr>
                <w:sz w:val="24"/>
                <w:szCs w:val="24"/>
              </w:rPr>
              <w:t xml:space="preserve"> года</w:t>
            </w:r>
            <w:r w:rsidRPr="001051CF">
              <w:rPr>
                <w:rFonts w:ascii="Times New Roman CYR" w:hAnsi="Times New Roman CYR" w:cs="Times New Roman CYR"/>
                <w:sz w:val="24"/>
                <w:szCs w:val="24"/>
              </w:rPr>
              <w:t xml:space="preserve"> </w:t>
            </w:r>
            <w:r w:rsidRPr="001051CF">
              <w:rPr>
                <w:sz w:val="24"/>
                <w:szCs w:val="24"/>
              </w:rPr>
              <w:t>10</w:t>
            </w:r>
            <w:r w:rsidRPr="001051CF">
              <w:rPr>
                <w:rFonts w:ascii="Times New Roman CYR" w:hAnsi="Times New Roman CYR" w:cs="Times New Roman CYR"/>
                <w:sz w:val="24"/>
                <w:szCs w:val="24"/>
              </w:rPr>
              <w:t>:</w:t>
            </w:r>
            <w:r w:rsidRPr="001051CF">
              <w:rPr>
                <w:sz w:val="24"/>
                <w:szCs w:val="24"/>
              </w:rPr>
              <w:t>00</w:t>
            </w:r>
            <w:r w:rsidRPr="001051CF">
              <w:t xml:space="preserve"> </w:t>
            </w:r>
            <w:r w:rsidRPr="001051CF">
              <w:rPr>
                <w:rFonts w:ascii="Times New Roman CYR" w:hAnsi="Times New Roman CYR" w:cs="Times New Roman CYR"/>
                <w:sz w:val="24"/>
                <w:szCs w:val="24"/>
              </w:rPr>
              <w:t>часов (время московское)</w:t>
            </w:r>
            <w:bookmarkEnd w:id="24"/>
          </w:p>
        </w:tc>
      </w:tr>
      <w:tr w:rsidR="00996BD1" w:rsidRPr="001051CF" w:rsidTr="00EE60C2">
        <w:tc>
          <w:tcPr>
            <w:tcW w:w="4219" w:type="dxa"/>
          </w:tcPr>
          <w:p w:rsidR="00996BD1" w:rsidRPr="001051CF" w:rsidRDefault="00996BD1" w:rsidP="00A92005">
            <w:pPr>
              <w:autoSpaceDE w:val="0"/>
              <w:autoSpaceDN w:val="0"/>
              <w:adjustRightInd w:val="0"/>
              <w:snapToGrid w:val="0"/>
              <w:spacing w:before="0" w:line="240" w:lineRule="auto"/>
              <w:jc w:val="both"/>
              <w:rPr>
                <w:bCs/>
                <w:sz w:val="24"/>
                <w:szCs w:val="24"/>
              </w:rPr>
            </w:pPr>
            <w:r w:rsidRPr="001051CF">
              <w:rPr>
                <w:bCs/>
                <w:sz w:val="24"/>
                <w:szCs w:val="24"/>
              </w:rPr>
              <w:t>Место подачи заявок участников закупки</w:t>
            </w:r>
          </w:p>
        </w:tc>
        <w:tc>
          <w:tcPr>
            <w:tcW w:w="5703" w:type="dxa"/>
          </w:tcPr>
          <w:p w:rsidR="00996BD1" w:rsidRPr="00026A3D" w:rsidRDefault="00996BD1" w:rsidP="00026A3D">
            <w:pPr>
              <w:autoSpaceDE w:val="0"/>
              <w:autoSpaceDN w:val="0"/>
              <w:adjustRightInd w:val="0"/>
              <w:snapToGrid w:val="0"/>
              <w:spacing w:before="0" w:line="240" w:lineRule="auto"/>
              <w:jc w:val="both"/>
              <w:rPr>
                <w:rFonts w:ascii="Times New Roman CYR" w:hAnsi="Times New Roman CYR" w:cs="Times New Roman CYR"/>
                <w:sz w:val="24"/>
                <w:szCs w:val="24"/>
              </w:rPr>
            </w:pPr>
            <w:r w:rsidRPr="00026A3D">
              <w:rPr>
                <w:rFonts w:ascii="Times New Roman CYR" w:hAnsi="Times New Roman CYR" w:cs="Times New Roman CYR"/>
                <w:sz w:val="24"/>
                <w:szCs w:val="24"/>
              </w:rPr>
              <w:t xml:space="preserve">Электронная площадка, указанная в настоящем </w:t>
            </w:r>
            <w:r w:rsidRPr="00B25558">
              <w:rPr>
                <w:rFonts w:ascii="Times New Roman CYR" w:hAnsi="Times New Roman CYR" w:cs="Times New Roman CYR"/>
                <w:sz w:val="24"/>
                <w:szCs w:val="24"/>
              </w:rPr>
              <w:t>извещении</w:t>
            </w:r>
            <w:r w:rsidR="007626DD" w:rsidRPr="00B25558">
              <w:rPr>
                <w:rFonts w:ascii="Times New Roman CYR" w:hAnsi="Times New Roman CYR" w:cs="Times New Roman CYR"/>
                <w:sz w:val="24"/>
                <w:szCs w:val="24"/>
              </w:rPr>
              <w:t xml:space="preserve"> </w:t>
            </w:r>
            <w:r w:rsidR="00026A3D" w:rsidRPr="00B25558">
              <w:rPr>
                <w:rFonts w:ascii="Times New Roman CYR" w:hAnsi="Times New Roman CYR" w:cs="Times New Roman CYR"/>
                <w:sz w:val="24"/>
                <w:szCs w:val="24"/>
              </w:rPr>
              <w:fldChar w:fldCharType="begin"/>
            </w:r>
            <w:r w:rsidR="00026A3D" w:rsidRPr="00B25558">
              <w:rPr>
                <w:rFonts w:ascii="Times New Roman CYR" w:hAnsi="Times New Roman CYR" w:cs="Times New Roman CYR"/>
                <w:sz w:val="24"/>
                <w:szCs w:val="24"/>
              </w:rPr>
              <w:instrText xml:space="preserve"> REF  ТЭПлощадка  \* MERGEFORMAT </w:instrText>
            </w:r>
            <w:r w:rsidR="00026A3D" w:rsidRPr="00B25558">
              <w:rPr>
                <w:rFonts w:ascii="Times New Roman CYR" w:hAnsi="Times New Roman CYR" w:cs="Times New Roman CYR"/>
                <w:sz w:val="24"/>
                <w:szCs w:val="24"/>
              </w:rPr>
              <w:fldChar w:fldCharType="separate"/>
            </w:r>
            <w:r w:rsidR="00DB5FA0" w:rsidRPr="00A93CA5">
              <w:rPr>
                <w:rFonts w:ascii="Times New Roman CYR" w:hAnsi="Times New Roman CYR" w:cs="Times New Roman CYR"/>
                <w:sz w:val="24"/>
                <w:szCs w:val="24"/>
              </w:rPr>
              <w:t>http://www.sberbank-ast.ru</w:t>
            </w:r>
            <w:r w:rsidR="00026A3D" w:rsidRPr="00B25558">
              <w:rPr>
                <w:rFonts w:ascii="Times New Roman CYR" w:hAnsi="Times New Roman CYR" w:cs="Times New Roman CYR"/>
                <w:sz w:val="24"/>
                <w:szCs w:val="24"/>
              </w:rPr>
              <w:fldChar w:fldCharType="end"/>
            </w:r>
            <w:r w:rsidRPr="00026A3D">
              <w:rPr>
                <w:rFonts w:ascii="Times New Roman CYR" w:hAnsi="Times New Roman CYR" w:cs="Times New Roman CYR"/>
                <w:sz w:val="24"/>
                <w:szCs w:val="24"/>
              </w:rPr>
              <w:t xml:space="preserve"> </w:t>
            </w:r>
          </w:p>
        </w:tc>
      </w:tr>
      <w:tr w:rsidR="00996BD1" w:rsidRPr="001051CF" w:rsidTr="00EE60C2">
        <w:tc>
          <w:tcPr>
            <w:tcW w:w="4219" w:type="dxa"/>
          </w:tcPr>
          <w:p w:rsidR="00996BD1" w:rsidRPr="001051CF" w:rsidRDefault="00996BD1" w:rsidP="00A92005">
            <w:pPr>
              <w:autoSpaceDE w:val="0"/>
              <w:autoSpaceDN w:val="0"/>
              <w:adjustRightInd w:val="0"/>
              <w:snapToGrid w:val="0"/>
              <w:spacing w:before="0" w:line="240" w:lineRule="auto"/>
              <w:jc w:val="both"/>
              <w:rPr>
                <w:bCs/>
                <w:sz w:val="24"/>
                <w:szCs w:val="24"/>
              </w:rPr>
            </w:pPr>
            <w:r w:rsidRPr="001051CF">
              <w:rPr>
                <w:bCs/>
                <w:sz w:val="24"/>
                <w:szCs w:val="24"/>
              </w:rPr>
              <w:t>Порядок подачи заявок участников закупки</w:t>
            </w:r>
          </w:p>
        </w:tc>
        <w:tc>
          <w:tcPr>
            <w:tcW w:w="5703" w:type="dxa"/>
          </w:tcPr>
          <w:p w:rsidR="00996BD1" w:rsidRPr="001051CF" w:rsidRDefault="00996BD1" w:rsidP="00A92005">
            <w:pPr>
              <w:autoSpaceDE w:val="0"/>
              <w:autoSpaceDN w:val="0"/>
              <w:adjustRightInd w:val="0"/>
              <w:snapToGrid w:val="0"/>
              <w:spacing w:before="0" w:line="240" w:lineRule="auto"/>
              <w:jc w:val="both"/>
              <w:rPr>
                <w:rFonts w:ascii="Times New Roman CYR" w:hAnsi="Times New Roman CYR" w:cs="Times New Roman CYR"/>
                <w:sz w:val="24"/>
                <w:szCs w:val="24"/>
              </w:rPr>
            </w:pPr>
            <w:r w:rsidRPr="001051CF">
              <w:rPr>
                <w:rFonts w:ascii="Times New Roman CYR" w:hAnsi="Times New Roman CYR" w:cs="Times New Roman CYR"/>
                <w:sz w:val="24"/>
                <w:szCs w:val="24"/>
              </w:rPr>
              <w:t xml:space="preserve">В соответствии со статьей 66 </w:t>
            </w:r>
            <w:r w:rsidRPr="001051CF">
              <w:rPr>
                <w:bCs/>
                <w:sz w:val="24"/>
                <w:szCs w:val="24"/>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00CF5339" w:rsidRPr="001051CF">
              <w:rPr>
                <w:bCs/>
                <w:sz w:val="24"/>
                <w:szCs w:val="24"/>
              </w:rPr>
              <w:t>,</w:t>
            </w:r>
            <w:r w:rsidR="00A56EA7" w:rsidRPr="001051CF">
              <w:rPr>
                <w:bCs/>
                <w:sz w:val="24"/>
                <w:szCs w:val="24"/>
              </w:rPr>
              <w:t xml:space="preserve"> Регламентом функционирования электронной площадки</w:t>
            </w:r>
            <w:r w:rsidR="00CF5339" w:rsidRPr="001051CF">
              <w:rPr>
                <w:bCs/>
                <w:sz w:val="24"/>
                <w:szCs w:val="24"/>
              </w:rPr>
              <w:t xml:space="preserve"> и пунктом 19 раздела 1 документации об электронном аукционе</w:t>
            </w:r>
          </w:p>
        </w:tc>
      </w:tr>
      <w:tr w:rsidR="00996BD1" w:rsidRPr="001051CF" w:rsidTr="00EE60C2">
        <w:tc>
          <w:tcPr>
            <w:tcW w:w="4219" w:type="dxa"/>
          </w:tcPr>
          <w:p w:rsidR="00996BD1" w:rsidRPr="001051CF" w:rsidRDefault="00996BD1" w:rsidP="00A92005">
            <w:pPr>
              <w:autoSpaceDE w:val="0"/>
              <w:autoSpaceDN w:val="0"/>
              <w:adjustRightInd w:val="0"/>
              <w:snapToGrid w:val="0"/>
              <w:spacing w:before="0" w:line="240" w:lineRule="auto"/>
              <w:jc w:val="both"/>
              <w:rPr>
                <w:sz w:val="24"/>
                <w:szCs w:val="24"/>
              </w:rPr>
            </w:pPr>
            <w:r w:rsidRPr="001051CF">
              <w:rPr>
                <w:sz w:val="24"/>
                <w:szCs w:val="24"/>
              </w:rPr>
              <w:t xml:space="preserve">Дата окончания срока рассмотрения заявок на участие в аукционе в </w:t>
            </w:r>
            <w:r w:rsidRPr="001051CF">
              <w:rPr>
                <w:sz w:val="24"/>
                <w:szCs w:val="24"/>
              </w:rPr>
              <w:lastRenderedPageBreak/>
              <w:t xml:space="preserve">электронной форме </w:t>
            </w:r>
          </w:p>
        </w:tc>
        <w:tc>
          <w:tcPr>
            <w:tcW w:w="5703" w:type="dxa"/>
          </w:tcPr>
          <w:p w:rsidR="00996BD1" w:rsidRPr="001051CF" w:rsidRDefault="00996BD1" w:rsidP="000B3827">
            <w:pPr>
              <w:autoSpaceDE w:val="0"/>
              <w:autoSpaceDN w:val="0"/>
              <w:adjustRightInd w:val="0"/>
              <w:snapToGrid w:val="0"/>
              <w:spacing w:before="0" w:line="240" w:lineRule="auto"/>
              <w:jc w:val="both"/>
              <w:rPr>
                <w:rFonts w:ascii="Times New Roman CYR" w:hAnsi="Times New Roman CYR" w:cs="Times New Roman CYR"/>
                <w:sz w:val="24"/>
                <w:szCs w:val="24"/>
              </w:rPr>
            </w:pPr>
            <w:bookmarkStart w:id="25" w:name="Срок_рассмотрения"/>
            <w:r w:rsidRPr="001051CF">
              <w:rPr>
                <w:sz w:val="24"/>
                <w:szCs w:val="24"/>
              </w:rPr>
              <w:lastRenderedPageBreak/>
              <w:t>«</w:t>
            </w:r>
            <w:r w:rsidR="009F682C">
              <w:rPr>
                <w:sz w:val="24"/>
                <w:szCs w:val="24"/>
              </w:rPr>
              <w:t>2</w:t>
            </w:r>
            <w:r w:rsidR="008B2FE5">
              <w:rPr>
                <w:sz w:val="24"/>
                <w:szCs w:val="24"/>
              </w:rPr>
              <w:t>7</w:t>
            </w:r>
            <w:r w:rsidRPr="001051CF">
              <w:rPr>
                <w:sz w:val="24"/>
                <w:szCs w:val="24"/>
              </w:rPr>
              <w:t xml:space="preserve">» </w:t>
            </w:r>
            <w:r w:rsidR="008B2FE5">
              <w:rPr>
                <w:sz w:val="24"/>
                <w:szCs w:val="24"/>
              </w:rPr>
              <w:t>февраля</w:t>
            </w:r>
            <w:r w:rsidRPr="001051CF">
              <w:rPr>
                <w:sz w:val="24"/>
                <w:szCs w:val="24"/>
              </w:rPr>
              <w:t xml:space="preserve"> 20</w:t>
            </w:r>
            <w:r w:rsidR="00EE2C70">
              <w:rPr>
                <w:sz w:val="24"/>
                <w:szCs w:val="24"/>
              </w:rPr>
              <w:t>20</w:t>
            </w:r>
            <w:r w:rsidRPr="001051CF">
              <w:rPr>
                <w:sz w:val="24"/>
                <w:szCs w:val="24"/>
              </w:rPr>
              <w:t xml:space="preserve"> года</w:t>
            </w:r>
            <w:bookmarkEnd w:id="25"/>
          </w:p>
        </w:tc>
      </w:tr>
      <w:tr w:rsidR="00996BD1" w:rsidRPr="001051CF" w:rsidTr="00EE60C2">
        <w:tc>
          <w:tcPr>
            <w:tcW w:w="4219" w:type="dxa"/>
          </w:tcPr>
          <w:p w:rsidR="00996BD1" w:rsidRPr="001051CF" w:rsidRDefault="00996BD1" w:rsidP="00A92005">
            <w:pPr>
              <w:autoSpaceDE w:val="0"/>
              <w:autoSpaceDN w:val="0"/>
              <w:adjustRightInd w:val="0"/>
              <w:snapToGrid w:val="0"/>
              <w:spacing w:before="0" w:line="240" w:lineRule="auto"/>
              <w:jc w:val="both"/>
              <w:rPr>
                <w:sz w:val="24"/>
                <w:szCs w:val="24"/>
              </w:rPr>
            </w:pPr>
            <w:r w:rsidRPr="001051CF">
              <w:rPr>
                <w:rFonts w:ascii="Times New Roman CYR" w:hAnsi="Times New Roman CYR" w:cs="Times New Roman CYR"/>
                <w:sz w:val="24"/>
                <w:szCs w:val="24"/>
              </w:rPr>
              <w:lastRenderedPageBreak/>
              <w:t>Дата проведения аукциона в электронной форме</w:t>
            </w:r>
          </w:p>
        </w:tc>
        <w:tc>
          <w:tcPr>
            <w:tcW w:w="5703" w:type="dxa"/>
          </w:tcPr>
          <w:p w:rsidR="00996BD1" w:rsidRPr="001051CF" w:rsidRDefault="00996BD1" w:rsidP="001F0A82">
            <w:pPr>
              <w:autoSpaceDE w:val="0"/>
              <w:autoSpaceDN w:val="0"/>
              <w:adjustRightInd w:val="0"/>
              <w:snapToGrid w:val="0"/>
              <w:spacing w:before="0" w:line="240" w:lineRule="auto"/>
              <w:jc w:val="both"/>
              <w:rPr>
                <w:rFonts w:ascii="Times New Roman CYR" w:hAnsi="Times New Roman CYR" w:cs="Times New Roman CYR"/>
                <w:sz w:val="24"/>
                <w:szCs w:val="24"/>
              </w:rPr>
            </w:pPr>
            <w:bookmarkStart w:id="26" w:name="Дата_аукциона"/>
            <w:r w:rsidRPr="001051CF">
              <w:rPr>
                <w:sz w:val="24"/>
                <w:szCs w:val="24"/>
              </w:rPr>
              <w:t>«</w:t>
            </w:r>
            <w:r w:rsidR="009F682C">
              <w:rPr>
                <w:sz w:val="24"/>
                <w:szCs w:val="24"/>
              </w:rPr>
              <w:t>2</w:t>
            </w:r>
            <w:r w:rsidR="008B2FE5">
              <w:rPr>
                <w:sz w:val="24"/>
                <w:szCs w:val="24"/>
              </w:rPr>
              <w:t>8</w:t>
            </w:r>
            <w:r w:rsidRPr="001051CF">
              <w:rPr>
                <w:sz w:val="24"/>
                <w:szCs w:val="24"/>
              </w:rPr>
              <w:t xml:space="preserve">» </w:t>
            </w:r>
            <w:r w:rsidR="008B2FE5">
              <w:rPr>
                <w:sz w:val="24"/>
                <w:szCs w:val="24"/>
              </w:rPr>
              <w:t>февраля</w:t>
            </w:r>
            <w:r w:rsidRPr="001051CF">
              <w:rPr>
                <w:sz w:val="24"/>
                <w:szCs w:val="24"/>
              </w:rPr>
              <w:t xml:space="preserve"> 20</w:t>
            </w:r>
            <w:r w:rsidR="00EE2C70">
              <w:rPr>
                <w:sz w:val="24"/>
                <w:szCs w:val="24"/>
              </w:rPr>
              <w:t>20</w:t>
            </w:r>
            <w:r w:rsidRPr="001051CF">
              <w:rPr>
                <w:sz w:val="24"/>
                <w:szCs w:val="24"/>
              </w:rPr>
              <w:t xml:space="preserve"> года</w:t>
            </w:r>
            <w:bookmarkEnd w:id="26"/>
          </w:p>
        </w:tc>
      </w:tr>
      <w:tr w:rsidR="00996BD1" w:rsidRPr="001051CF" w:rsidTr="00EE60C2">
        <w:tc>
          <w:tcPr>
            <w:tcW w:w="4219" w:type="dxa"/>
          </w:tcPr>
          <w:p w:rsidR="000B1216" w:rsidRPr="00F34450" w:rsidRDefault="000B1216" w:rsidP="000B1216">
            <w:pPr>
              <w:autoSpaceDE w:val="0"/>
              <w:autoSpaceDN w:val="0"/>
              <w:adjustRightInd w:val="0"/>
              <w:snapToGrid w:val="0"/>
              <w:spacing w:before="0" w:line="240" w:lineRule="auto"/>
              <w:jc w:val="both"/>
              <w:rPr>
                <w:rFonts w:ascii="Times New Roman CYR" w:hAnsi="Times New Roman CYR" w:cs="Times New Roman CYR"/>
                <w:sz w:val="24"/>
                <w:szCs w:val="24"/>
              </w:rPr>
            </w:pPr>
            <w:r w:rsidRPr="00F34450">
              <w:rPr>
                <w:rFonts w:ascii="Times New Roman CYR" w:hAnsi="Times New Roman CYR" w:cs="Times New Roman CYR"/>
                <w:sz w:val="24"/>
                <w:szCs w:val="24"/>
              </w:rPr>
              <w:t>Размер и порядок внесения денежных сре</w:t>
            </w:r>
            <w:proofErr w:type="gramStart"/>
            <w:r w:rsidRPr="00F34450">
              <w:rPr>
                <w:rFonts w:ascii="Times New Roman CYR" w:hAnsi="Times New Roman CYR" w:cs="Times New Roman CYR"/>
                <w:sz w:val="24"/>
                <w:szCs w:val="24"/>
              </w:rPr>
              <w:t>дств в к</w:t>
            </w:r>
            <w:proofErr w:type="gramEnd"/>
            <w:r w:rsidRPr="00F34450">
              <w:rPr>
                <w:rFonts w:ascii="Times New Roman CYR" w:hAnsi="Times New Roman CYR" w:cs="Times New Roman CYR"/>
                <w:sz w:val="24"/>
                <w:szCs w:val="24"/>
              </w:rPr>
              <w:t>ачестве обеспечения заявок на участие в аукционе в электронной форме, условия банковской гарантии</w:t>
            </w:r>
          </w:p>
          <w:p w:rsidR="00355C77" w:rsidRPr="001051CF" w:rsidRDefault="00355C77" w:rsidP="00A92005">
            <w:pPr>
              <w:autoSpaceDE w:val="0"/>
              <w:autoSpaceDN w:val="0"/>
              <w:adjustRightInd w:val="0"/>
              <w:snapToGrid w:val="0"/>
              <w:spacing w:before="0" w:line="240" w:lineRule="auto"/>
              <w:jc w:val="both"/>
              <w:rPr>
                <w:rFonts w:ascii="Times New Roman CYR" w:hAnsi="Times New Roman CYR" w:cs="Times New Roman CYR"/>
                <w:sz w:val="24"/>
                <w:szCs w:val="24"/>
              </w:rPr>
            </w:pPr>
          </w:p>
          <w:p w:rsidR="00355C77" w:rsidRPr="001051CF" w:rsidRDefault="00355C77" w:rsidP="00355C77">
            <w:pPr>
              <w:autoSpaceDE w:val="0"/>
              <w:autoSpaceDN w:val="0"/>
              <w:adjustRightInd w:val="0"/>
              <w:snapToGrid w:val="0"/>
              <w:spacing w:before="0" w:line="240" w:lineRule="auto"/>
              <w:jc w:val="both"/>
              <w:rPr>
                <w:rFonts w:ascii="Times New Roman CYR" w:hAnsi="Times New Roman CYR" w:cs="Times New Roman CYR"/>
                <w:strike/>
                <w:sz w:val="24"/>
                <w:szCs w:val="24"/>
              </w:rPr>
            </w:pPr>
          </w:p>
        </w:tc>
        <w:tc>
          <w:tcPr>
            <w:tcW w:w="5703" w:type="dxa"/>
          </w:tcPr>
          <w:p w:rsidR="00C56A8A" w:rsidRPr="001051CF" w:rsidRDefault="008B2FE5" w:rsidP="000B1216">
            <w:pPr>
              <w:pStyle w:val="ConsPlusNormal"/>
              <w:ind w:firstLine="0"/>
              <w:jc w:val="both"/>
              <w:rPr>
                <w:rFonts w:ascii="Times New Roman" w:hAnsi="Times New Roman"/>
                <w:i/>
              </w:rPr>
            </w:pPr>
            <w:r>
              <w:rPr>
                <w:rFonts w:ascii="Times New Roman" w:hAnsi="Times New Roman"/>
                <w:i/>
              </w:rPr>
              <w:t>-</w:t>
            </w:r>
          </w:p>
        </w:tc>
      </w:tr>
      <w:tr w:rsidR="00996BD1" w:rsidRPr="001051CF" w:rsidTr="00EE60C2">
        <w:tc>
          <w:tcPr>
            <w:tcW w:w="4219" w:type="dxa"/>
          </w:tcPr>
          <w:p w:rsidR="00996BD1" w:rsidRPr="001051CF" w:rsidRDefault="00996BD1" w:rsidP="00A92005">
            <w:pPr>
              <w:autoSpaceDE w:val="0"/>
              <w:autoSpaceDN w:val="0"/>
              <w:adjustRightInd w:val="0"/>
              <w:snapToGrid w:val="0"/>
              <w:spacing w:before="0" w:line="240" w:lineRule="auto"/>
              <w:jc w:val="both"/>
              <w:rPr>
                <w:bCs/>
                <w:sz w:val="24"/>
                <w:szCs w:val="24"/>
              </w:rPr>
            </w:pPr>
            <w:r w:rsidRPr="001051CF">
              <w:rPr>
                <w:bCs/>
                <w:sz w:val="24"/>
                <w:szCs w:val="24"/>
              </w:rPr>
              <w:t>Размер об</w:t>
            </w:r>
            <w:r w:rsidR="0044793C" w:rsidRPr="001051CF">
              <w:rPr>
                <w:bCs/>
                <w:sz w:val="24"/>
                <w:szCs w:val="24"/>
              </w:rPr>
              <w:t>еспечения исполнения контракта</w:t>
            </w:r>
            <w:r w:rsidRPr="001051CF">
              <w:rPr>
                <w:bCs/>
                <w:sz w:val="24"/>
                <w:szCs w:val="24"/>
              </w:rPr>
              <w:t xml:space="preserve"> </w:t>
            </w:r>
          </w:p>
        </w:tc>
        <w:tc>
          <w:tcPr>
            <w:tcW w:w="5703" w:type="dxa"/>
          </w:tcPr>
          <w:p w:rsidR="00D26C31" w:rsidRPr="001051CF" w:rsidRDefault="00026A3D" w:rsidP="00026A3D">
            <w:pPr>
              <w:widowControl/>
              <w:autoSpaceDE w:val="0"/>
              <w:autoSpaceDN w:val="0"/>
              <w:adjustRightInd w:val="0"/>
              <w:spacing w:before="0" w:line="240" w:lineRule="auto"/>
              <w:jc w:val="both"/>
              <w:rPr>
                <w:sz w:val="24"/>
                <w:szCs w:val="24"/>
              </w:rPr>
            </w:pPr>
            <w:bookmarkStart w:id="27" w:name="Обеспечение_контракта"/>
            <w:r w:rsidRPr="001051CF">
              <w:rPr>
                <w:bCs/>
                <w:sz w:val="24"/>
                <w:szCs w:val="24"/>
              </w:rPr>
              <w:t xml:space="preserve">Обеспечение исполнения контракта </w:t>
            </w:r>
            <w:r w:rsidRPr="001051CF">
              <w:rPr>
                <w:color w:val="000000"/>
                <w:sz w:val="24"/>
                <w:szCs w:val="24"/>
              </w:rPr>
              <w:t xml:space="preserve">установлено в размере </w:t>
            </w:r>
            <w:r w:rsidR="008B2FE5">
              <w:rPr>
                <w:rFonts w:ascii="Times New Roman CYR" w:hAnsi="Times New Roman CYR" w:cs="Times New Roman CYR"/>
                <w:sz w:val="24"/>
                <w:szCs w:val="24"/>
              </w:rPr>
              <w:t>5</w:t>
            </w:r>
            <w:r w:rsidRPr="001051CF">
              <w:rPr>
                <w:rFonts w:ascii="Times New Roman CYR" w:hAnsi="Times New Roman CYR" w:cs="Times New Roman CYR"/>
                <w:sz w:val="24"/>
                <w:szCs w:val="24"/>
              </w:rPr>
              <w:t xml:space="preserve"> % </w:t>
            </w:r>
            <w:r w:rsidRPr="001051CF">
              <w:rPr>
                <w:bCs/>
                <w:sz w:val="24"/>
                <w:szCs w:val="24"/>
              </w:rPr>
              <w:t xml:space="preserve">от цены, по которой в соответствии с Законом № 44-ФЗ заключается контракт, </w:t>
            </w:r>
            <w:r w:rsidRPr="005C0F79">
              <w:rPr>
                <w:sz w:val="24"/>
                <w:szCs w:val="24"/>
              </w:rPr>
              <w:t>но не может составлять менее чем размер аванса</w:t>
            </w:r>
            <w:r w:rsidRPr="001051CF">
              <w:rPr>
                <w:bCs/>
                <w:sz w:val="24"/>
                <w:szCs w:val="24"/>
              </w:rPr>
              <w:t xml:space="preserve"> (если контрактом предусмотрена выплата аванса).</w:t>
            </w:r>
          </w:p>
          <w:bookmarkEnd w:id="27"/>
          <w:p w:rsidR="00033BAC" w:rsidRPr="001051CF" w:rsidRDefault="00033BAC" w:rsidP="00F603F4">
            <w:pPr>
              <w:widowControl/>
              <w:autoSpaceDE w:val="0"/>
              <w:autoSpaceDN w:val="0"/>
              <w:adjustRightInd w:val="0"/>
              <w:spacing w:before="0" w:line="240" w:lineRule="auto"/>
              <w:jc w:val="both"/>
              <w:rPr>
                <w:sz w:val="20"/>
                <w:szCs w:val="20"/>
              </w:rPr>
            </w:pPr>
          </w:p>
        </w:tc>
      </w:tr>
      <w:tr w:rsidR="0044793C" w:rsidRPr="001051CF" w:rsidTr="00EE60C2">
        <w:tc>
          <w:tcPr>
            <w:tcW w:w="4219" w:type="dxa"/>
          </w:tcPr>
          <w:p w:rsidR="0044793C" w:rsidRPr="001051CF" w:rsidRDefault="002322A1" w:rsidP="00567052">
            <w:pPr>
              <w:autoSpaceDE w:val="0"/>
              <w:autoSpaceDN w:val="0"/>
              <w:adjustRightInd w:val="0"/>
              <w:snapToGrid w:val="0"/>
              <w:spacing w:before="0" w:line="240" w:lineRule="auto"/>
              <w:jc w:val="both"/>
              <w:rPr>
                <w:bCs/>
                <w:sz w:val="24"/>
                <w:szCs w:val="24"/>
              </w:rPr>
            </w:pPr>
            <w:r w:rsidRPr="001051CF">
              <w:rPr>
                <w:bCs/>
                <w:sz w:val="24"/>
                <w:szCs w:val="24"/>
              </w:rPr>
              <w:t>П</w:t>
            </w:r>
            <w:r w:rsidR="0044793C" w:rsidRPr="001051CF">
              <w:rPr>
                <w:bCs/>
                <w:sz w:val="24"/>
                <w:szCs w:val="24"/>
              </w:rPr>
              <w:t>орядок предоставления обеспечения исполнения контракта</w:t>
            </w:r>
            <w:r w:rsidR="00C62840" w:rsidRPr="001051CF">
              <w:rPr>
                <w:bCs/>
                <w:sz w:val="24"/>
                <w:szCs w:val="24"/>
              </w:rPr>
              <w:t>, устанавливаемые в соответствии с Федеральным законом от 05.04.2013 года № 44-ФЗ «О контрактной системе в сфере закупок товаров, работ, услуг для обеспечения государственных и муниципальных нужд»</w:t>
            </w:r>
          </w:p>
        </w:tc>
        <w:tc>
          <w:tcPr>
            <w:tcW w:w="5703" w:type="dxa"/>
          </w:tcPr>
          <w:p w:rsidR="0044793C" w:rsidRPr="001051CF" w:rsidRDefault="00B25782" w:rsidP="00F7567E">
            <w:pPr>
              <w:widowControl/>
              <w:autoSpaceDE w:val="0"/>
              <w:autoSpaceDN w:val="0"/>
              <w:adjustRightInd w:val="0"/>
              <w:spacing w:before="0" w:line="240" w:lineRule="auto"/>
              <w:jc w:val="both"/>
              <w:rPr>
                <w:rFonts w:ascii="Times New Roman CYR" w:hAnsi="Times New Roman CYR" w:cs="Times New Roman CYR"/>
                <w:sz w:val="24"/>
                <w:szCs w:val="24"/>
              </w:rPr>
            </w:pPr>
            <w:proofErr w:type="gramStart"/>
            <w:r w:rsidRPr="001051CF">
              <w:rPr>
                <w:sz w:val="24"/>
                <w:szCs w:val="24"/>
              </w:rPr>
              <w:t xml:space="preserve">Исполнение контракта может обеспечиваться предоставлением банковской гарантии, выданной банком и соответствующей требованиям </w:t>
            </w:r>
            <w:hyperlink r:id="rId10" w:history="1">
              <w:r w:rsidRPr="001051CF">
                <w:rPr>
                  <w:sz w:val="24"/>
                  <w:szCs w:val="24"/>
                </w:rPr>
                <w:t>статьи 45</w:t>
              </w:r>
            </w:hyperlink>
            <w:r w:rsidRPr="001051CF">
              <w:rPr>
                <w:sz w:val="24"/>
                <w:szCs w:val="24"/>
              </w:rPr>
              <w:t xml:space="preserve"> Федерального закона </w:t>
            </w:r>
            <w:r w:rsidRPr="001051CF">
              <w:rPr>
                <w:bCs/>
                <w:sz w:val="24"/>
                <w:szCs w:val="24"/>
              </w:rPr>
              <w:t>от 05.04.2013 года № 44-ФЗ «О контрактной системе в сфере закупок товаров, работ, услуг для обеспечения государственных и муниципальных нужд»</w:t>
            </w:r>
            <w:r w:rsidRPr="001051CF">
              <w:rPr>
                <w:sz w:val="24"/>
                <w:szCs w:val="24"/>
              </w:rPr>
              <w:t xml:space="preserve">, или внесением денежных средств на </w:t>
            </w:r>
            <w:r w:rsidR="007626DD" w:rsidRPr="001051CF">
              <w:rPr>
                <w:sz w:val="24"/>
                <w:szCs w:val="24"/>
              </w:rPr>
              <w:t>указанный Заказчиком</w:t>
            </w:r>
            <w:r w:rsidRPr="001051CF">
              <w:rPr>
                <w:sz w:val="24"/>
                <w:szCs w:val="24"/>
              </w:rPr>
              <w:t xml:space="preserve"> счет</w:t>
            </w:r>
            <w:r w:rsidR="008E5447" w:rsidRPr="001051CF">
              <w:rPr>
                <w:rFonts w:ascii="Times New Roman CYR" w:hAnsi="Times New Roman CYR" w:cs="Times New Roman CYR"/>
                <w:sz w:val="24"/>
                <w:szCs w:val="24"/>
              </w:rPr>
              <w:t xml:space="preserve">, </w:t>
            </w:r>
            <w:r w:rsidR="007626DD" w:rsidRPr="001051CF">
              <w:rPr>
                <w:rFonts w:cs="Calibri"/>
                <w:sz w:val="24"/>
                <w:szCs w:val="24"/>
              </w:rPr>
              <w:t>на котором в соответствии с законодательством Российской Федерации учитываются операции со средствами, поступающими Заказчику.</w:t>
            </w:r>
            <w:proofErr w:type="gramEnd"/>
          </w:p>
          <w:p w:rsidR="00AB0624" w:rsidRPr="001051CF" w:rsidRDefault="008E5447" w:rsidP="00B25782">
            <w:pPr>
              <w:widowControl/>
              <w:autoSpaceDE w:val="0"/>
              <w:autoSpaceDN w:val="0"/>
              <w:adjustRightInd w:val="0"/>
              <w:spacing w:before="0" w:line="240" w:lineRule="auto"/>
              <w:jc w:val="both"/>
              <w:rPr>
                <w:sz w:val="24"/>
                <w:szCs w:val="24"/>
              </w:rPr>
            </w:pPr>
            <w:r w:rsidRPr="001051CF">
              <w:rPr>
                <w:rFonts w:ascii="Times New Roman CYR" w:hAnsi="Times New Roman CYR" w:cs="Times New Roman CYR"/>
                <w:sz w:val="24"/>
                <w:szCs w:val="24"/>
              </w:rPr>
              <w:t xml:space="preserve">Способ обеспечения исполнения контракта </w:t>
            </w:r>
            <w:r w:rsidRPr="001051CF">
              <w:rPr>
                <w:sz w:val="24"/>
                <w:szCs w:val="24"/>
              </w:rPr>
              <w:t>определяется участником закупки, с которым заключается контракт, самостоятельно.</w:t>
            </w:r>
          </w:p>
          <w:p w:rsidR="00AB0624" w:rsidRPr="001051CF" w:rsidRDefault="00AB0624" w:rsidP="00B25782">
            <w:pPr>
              <w:widowControl/>
              <w:autoSpaceDE w:val="0"/>
              <w:autoSpaceDN w:val="0"/>
              <w:adjustRightInd w:val="0"/>
              <w:spacing w:before="0" w:line="240" w:lineRule="auto"/>
              <w:jc w:val="both"/>
              <w:rPr>
                <w:sz w:val="24"/>
                <w:szCs w:val="24"/>
              </w:rPr>
            </w:pPr>
            <w:r w:rsidRPr="001051CF">
              <w:rPr>
                <w:sz w:val="24"/>
                <w:szCs w:val="24"/>
              </w:rPr>
              <w:t>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r w:rsidR="00B25782" w:rsidRPr="001051CF">
              <w:rPr>
                <w:sz w:val="24"/>
                <w:szCs w:val="24"/>
              </w:rPr>
              <w:t xml:space="preserve"> </w:t>
            </w:r>
          </w:p>
          <w:p w:rsidR="008E5447" w:rsidRPr="001051CF" w:rsidRDefault="00B25782" w:rsidP="00B25782">
            <w:pPr>
              <w:widowControl/>
              <w:autoSpaceDE w:val="0"/>
              <w:autoSpaceDN w:val="0"/>
              <w:adjustRightInd w:val="0"/>
              <w:spacing w:before="0" w:line="240" w:lineRule="auto"/>
              <w:jc w:val="both"/>
              <w:rPr>
                <w:rFonts w:ascii="Times New Roman CYR" w:hAnsi="Times New Roman CYR" w:cs="Times New Roman CYR"/>
                <w:sz w:val="24"/>
                <w:szCs w:val="24"/>
              </w:rPr>
            </w:pPr>
            <w:r w:rsidRPr="001051CF">
              <w:rPr>
                <w:sz w:val="24"/>
                <w:szCs w:val="24"/>
              </w:rPr>
              <w:t>Контракт заключается после предоставления участником закупки,</w:t>
            </w:r>
            <w:r w:rsidRPr="001051CF">
              <w:rPr>
                <w:rFonts w:ascii="Times New Roman CYR" w:hAnsi="Times New Roman CYR" w:cs="Times New Roman CYR"/>
                <w:sz w:val="24"/>
                <w:szCs w:val="24"/>
              </w:rPr>
              <w:t xml:space="preserve"> с которым заключается контракт, обеспечения исполнения контракта.</w:t>
            </w:r>
          </w:p>
          <w:p w:rsidR="000136DE" w:rsidRPr="001051CF" w:rsidRDefault="001F4D91" w:rsidP="001F4D91">
            <w:pPr>
              <w:widowControl/>
              <w:autoSpaceDE w:val="0"/>
              <w:autoSpaceDN w:val="0"/>
              <w:adjustRightInd w:val="0"/>
              <w:spacing w:before="0" w:line="240" w:lineRule="auto"/>
              <w:jc w:val="both"/>
              <w:rPr>
                <w:rFonts w:ascii="Times New Roman CYR" w:hAnsi="Times New Roman CYR" w:cs="Times New Roman CYR"/>
                <w:sz w:val="24"/>
                <w:szCs w:val="24"/>
              </w:rPr>
            </w:pPr>
            <w:r w:rsidRPr="001051CF">
              <w:rPr>
                <w:rFonts w:ascii="Times New Roman CYR" w:hAnsi="Times New Roman CYR" w:cs="Times New Roman CYR"/>
                <w:sz w:val="24"/>
                <w:szCs w:val="24"/>
              </w:rPr>
              <w:t xml:space="preserve">Иные требования к </w:t>
            </w:r>
            <w:r w:rsidR="000136DE" w:rsidRPr="001051CF">
              <w:rPr>
                <w:rFonts w:ascii="Times New Roman CYR" w:hAnsi="Times New Roman CYR" w:cs="Times New Roman CYR"/>
                <w:sz w:val="24"/>
                <w:szCs w:val="24"/>
              </w:rPr>
              <w:t>порядк</w:t>
            </w:r>
            <w:r w:rsidRPr="001051CF">
              <w:rPr>
                <w:rFonts w:ascii="Times New Roman CYR" w:hAnsi="Times New Roman CYR" w:cs="Times New Roman CYR"/>
                <w:sz w:val="24"/>
                <w:szCs w:val="24"/>
              </w:rPr>
              <w:t>у</w:t>
            </w:r>
            <w:r w:rsidR="000136DE" w:rsidRPr="001051CF">
              <w:rPr>
                <w:rFonts w:ascii="Times New Roman CYR" w:hAnsi="Times New Roman CYR" w:cs="Times New Roman CYR"/>
                <w:sz w:val="24"/>
                <w:szCs w:val="24"/>
              </w:rPr>
              <w:t xml:space="preserve"> предоставления обеспечения исполнения контракта содерж</w:t>
            </w:r>
            <w:r w:rsidRPr="001051CF">
              <w:rPr>
                <w:rFonts w:ascii="Times New Roman CYR" w:hAnsi="Times New Roman CYR" w:cs="Times New Roman CYR"/>
                <w:sz w:val="24"/>
                <w:szCs w:val="24"/>
              </w:rPr>
              <w:t>а</w:t>
            </w:r>
            <w:r w:rsidR="000136DE" w:rsidRPr="001051CF">
              <w:rPr>
                <w:rFonts w:ascii="Times New Roman CYR" w:hAnsi="Times New Roman CYR" w:cs="Times New Roman CYR"/>
                <w:sz w:val="24"/>
                <w:szCs w:val="24"/>
              </w:rPr>
              <w:t xml:space="preserve">тся в пункте </w:t>
            </w:r>
            <w:r w:rsidR="00331A37" w:rsidRPr="001051CF">
              <w:rPr>
                <w:rFonts w:ascii="Times New Roman CYR" w:hAnsi="Times New Roman CYR" w:cs="Times New Roman CYR"/>
                <w:sz w:val="24"/>
                <w:szCs w:val="24"/>
              </w:rPr>
              <w:t>25 раздела 1 документации об электронном аукционе.</w:t>
            </w:r>
          </w:p>
        </w:tc>
      </w:tr>
      <w:tr w:rsidR="0044793C" w:rsidRPr="001051CF" w:rsidTr="004042DC">
        <w:trPr>
          <w:trHeight w:val="2832"/>
        </w:trPr>
        <w:tc>
          <w:tcPr>
            <w:tcW w:w="4219" w:type="dxa"/>
          </w:tcPr>
          <w:p w:rsidR="0044793C" w:rsidRPr="001051CF" w:rsidRDefault="002322A1" w:rsidP="00A92005">
            <w:pPr>
              <w:autoSpaceDE w:val="0"/>
              <w:autoSpaceDN w:val="0"/>
              <w:adjustRightInd w:val="0"/>
              <w:snapToGrid w:val="0"/>
              <w:spacing w:before="0" w:line="240" w:lineRule="auto"/>
              <w:jc w:val="both"/>
              <w:rPr>
                <w:bCs/>
                <w:sz w:val="24"/>
                <w:szCs w:val="24"/>
              </w:rPr>
            </w:pPr>
            <w:r w:rsidRPr="001051CF">
              <w:rPr>
                <w:bCs/>
                <w:sz w:val="24"/>
                <w:szCs w:val="24"/>
              </w:rPr>
              <w:t>Т</w:t>
            </w:r>
            <w:r w:rsidR="0044793C" w:rsidRPr="001051CF">
              <w:rPr>
                <w:bCs/>
                <w:sz w:val="24"/>
                <w:szCs w:val="24"/>
              </w:rPr>
              <w:t>ребования к обеспечению</w:t>
            </w:r>
            <w:r w:rsidRPr="001051CF">
              <w:rPr>
                <w:bCs/>
                <w:sz w:val="24"/>
                <w:szCs w:val="24"/>
              </w:rPr>
              <w:t xml:space="preserve"> исполнения контракта</w:t>
            </w:r>
          </w:p>
        </w:tc>
        <w:tc>
          <w:tcPr>
            <w:tcW w:w="5703" w:type="dxa"/>
            <w:shd w:val="clear" w:color="auto" w:fill="auto"/>
          </w:tcPr>
          <w:p w:rsidR="00B76BFF" w:rsidRPr="001051CF" w:rsidRDefault="00B76BFF" w:rsidP="00B76E1E">
            <w:pPr>
              <w:widowControl/>
              <w:numPr>
                <w:ilvl w:val="0"/>
                <w:numId w:val="17"/>
              </w:numPr>
              <w:autoSpaceDE w:val="0"/>
              <w:autoSpaceDN w:val="0"/>
              <w:adjustRightInd w:val="0"/>
              <w:spacing w:before="0" w:line="240" w:lineRule="auto"/>
              <w:ind w:left="0" w:firstLine="0"/>
              <w:jc w:val="both"/>
              <w:rPr>
                <w:sz w:val="24"/>
                <w:szCs w:val="24"/>
              </w:rPr>
            </w:pPr>
            <w:r w:rsidRPr="001051CF">
              <w:rPr>
                <w:rFonts w:ascii="Times New Roman CYR" w:hAnsi="Times New Roman CYR" w:cs="Times New Roman CYR"/>
                <w:sz w:val="24"/>
                <w:szCs w:val="24"/>
              </w:rPr>
              <w:t>Документы, подтверждающие обеспечение исполнения контракта должны быть предоставлены Заказчику одновременно с контрактом, подписанным участником аукциона</w:t>
            </w:r>
            <w:r w:rsidR="000B5481" w:rsidRPr="001051CF">
              <w:rPr>
                <w:rFonts w:ascii="Times New Roman CYR" w:hAnsi="Times New Roman CYR" w:cs="Times New Roman CYR"/>
                <w:sz w:val="24"/>
                <w:szCs w:val="24"/>
              </w:rPr>
              <w:t xml:space="preserve"> в электронной форме</w:t>
            </w:r>
            <w:r w:rsidRPr="001051CF">
              <w:rPr>
                <w:rFonts w:ascii="Times New Roman CYR" w:hAnsi="Times New Roman CYR" w:cs="Times New Roman CYR"/>
                <w:sz w:val="24"/>
                <w:szCs w:val="24"/>
              </w:rPr>
              <w:t>, с которым заключается контракт</w:t>
            </w:r>
            <w:r w:rsidRPr="001051CF">
              <w:rPr>
                <w:sz w:val="24"/>
                <w:szCs w:val="24"/>
              </w:rPr>
              <w:t>.</w:t>
            </w:r>
          </w:p>
          <w:p w:rsidR="00B76BFF" w:rsidRPr="001051CF" w:rsidRDefault="00B76BFF" w:rsidP="00B76E1E">
            <w:pPr>
              <w:widowControl/>
              <w:numPr>
                <w:ilvl w:val="0"/>
                <w:numId w:val="17"/>
              </w:numPr>
              <w:autoSpaceDE w:val="0"/>
              <w:autoSpaceDN w:val="0"/>
              <w:adjustRightInd w:val="0"/>
              <w:spacing w:before="0" w:line="240" w:lineRule="auto"/>
              <w:ind w:left="0" w:firstLine="0"/>
              <w:jc w:val="both"/>
              <w:rPr>
                <w:sz w:val="24"/>
                <w:szCs w:val="24"/>
              </w:rPr>
            </w:pPr>
            <w:r w:rsidRPr="001051CF">
              <w:rPr>
                <w:sz w:val="24"/>
                <w:szCs w:val="24"/>
              </w:rPr>
              <w:t xml:space="preserve">В рамках предоставления обеспечения контракта должны быть обеспечены обязательства поставщика (подрядчика, исполнителя) по возмещению убытков Заказчика, причиненных неисполнением или ненадлежащим исполнением обязательств по контракту, а также обязанность выплаты неустойки, штрафа, предусмотренных </w:t>
            </w:r>
            <w:r w:rsidRPr="001051CF">
              <w:rPr>
                <w:sz w:val="24"/>
                <w:szCs w:val="24"/>
              </w:rPr>
              <w:lastRenderedPageBreak/>
              <w:t>контрактом.</w:t>
            </w:r>
          </w:p>
          <w:p w:rsidR="00150DA9" w:rsidRPr="001051CF" w:rsidRDefault="00150DA9" w:rsidP="00B76E1E">
            <w:pPr>
              <w:widowControl/>
              <w:numPr>
                <w:ilvl w:val="0"/>
                <w:numId w:val="17"/>
              </w:numPr>
              <w:autoSpaceDE w:val="0"/>
              <w:autoSpaceDN w:val="0"/>
              <w:adjustRightInd w:val="0"/>
              <w:spacing w:before="0" w:line="240" w:lineRule="auto"/>
              <w:ind w:left="0" w:firstLine="0"/>
              <w:jc w:val="both"/>
              <w:rPr>
                <w:sz w:val="24"/>
                <w:szCs w:val="24"/>
              </w:rPr>
            </w:pPr>
            <w:proofErr w:type="gramStart"/>
            <w:r w:rsidRPr="001051CF">
              <w:rPr>
                <w:sz w:val="24"/>
                <w:szCs w:val="24"/>
              </w:rPr>
              <w:t xml:space="preserve">Если при проведении </w:t>
            </w:r>
            <w:r w:rsidRPr="001051CF">
              <w:rPr>
                <w:rFonts w:ascii="Times New Roman CYR" w:hAnsi="Times New Roman CYR" w:cs="Times New Roman CYR"/>
                <w:sz w:val="24"/>
                <w:szCs w:val="24"/>
              </w:rPr>
              <w:t>аукциона в электронной форме</w:t>
            </w:r>
            <w:r w:rsidRPr="001051CF">
              <w:rPr>
                <w:sz w:val="24"/>
                <w:szCs w:val="24"/>
              </w:rPr>
              <w:t xml:space="preserve"> начальная (максимальная) цена контракта составляет более чем пятнадцать миллионов рублей и участником </w:t>
            </w:r>
            <w:r w:rsidRPr="001051CF">
              <w:rPr>
                <w:rFonts w:ascii="Times New Roman CYR" w:hAnsi="Times New Roman CYR" w:cs="Times New Roman CYR"/>
                <w:sz w:val="24"/>
                <w:szCs w:val="24"/>
              </w:rPr>
              <w:t>аукциона в электронной форме</w:t>
            </w:r>
            <w:r w:rsidRPr="001051CF">
              <w:rPr>
                <w:sz w:val="24"/>
                <w:szCs w:val="24"/>
              </w:rPr>
              <w:t>,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w:t>
            </w:r>
            <w:proofErr w:type="gramEnd"/>
            <w:r w:rsidRPr="001051CF">
              <w:rPr>
                <w:sz w:val="24"/>
                <w:szCs w:val="24"/>
              </w:rPr>
              <w:t xml:space="preserve"> цен указанных единиц, то таким участником должно быть предоставлено обеспечение исполнения контракта в размере, превышающем в полтора раза размер обеспечения исполнения контракта, но не менее чем в размере аванса (если контрактом предусмотрена выплата аванса).</w:t>
            </w:r>
          </w:p>
          <w:p w:rsidR="00150DA9" w:rsidRPr="001051CF" w:rsidRDefault="00150DA9" w:rsidP="00B76E1E">
            <w:pPr>
              <w:widowControl/>
              <w:numPr>
                <w:ilvl w:val="0"/>
                <w:numId w:val="17"/>
              </w:numPr>
              <w:autoSpaceDE w:val="0"/>
              <w:autoSpaceDN w:val="0"/>
              <w:adjustRightInd w:val="0"/>
              <w:spacing w:before="0" w:line="240" w:lineRule="auto"/>
              <w:ind w:left="0" w:firstLine="0"/>
              <w:jc w:val="both"/>
              <w:rPr>
                <w:sz w:val="24"/>
                <w:szCs w:val="24"/>
              </w:rPr>
            </w:pPr>
            <w:proofErr w:type="gramStart"/>
            <w:r w:rsidRPr="001051CF">
              <w:rPr>
                <w:sz w:val="24"/>
                <w:szCs w:val="24"/>
              </w:rPr>
              <w:t xml:space="preserve">Если при проведении </w:t>
            </w:r>
            <w:r w:rsidRPr="001051CF">
              <w:rPr>
                <w:rFonts w:ascii="Times New Roman CYR" w:hAnsi="Times New Roman CYR" w:cs="Times New Roman CYR"/>
                <w:sz w:val="24"/>
                <w:szCs w:val="24"/>
              </w:rPr>
              <w:t>аукциона в электронной форме</w:t>
            </w:r>
            <w:r w:rsidRPr="001051CF">
              <w:rPr>
                <w:sz w:val="24"/>
                <w:szCs w:val="24"/>
              </w:rPr>
              <w:t xml:space="preserve"> начальная (максимальная) цена контракта составляет пятнадцать миллионов рублей и менее и участником </w:t>
            </w:r>
            <w:r w:rsidRPr="001051CF">
              <w:rPr>
                <w:rFonts w:ascii="Times New Roman CYR" w:hAnsi="Times New Roman CYR" w:cs="Times New Roman CYR"/>
                <w:sz w:val="24"/>
                <w:szCs w:val="24"/>
              </w:rPr>
              <w:t>аукциона в электронной форме</w:t>
            </w:r>
            <w:r w:rsidRPr="001051CF">
              <w:rPr>
                <w:sz w:val="24"/>
                <w:szCs w:val="24"/>
              </w:rPr>
              <w:t>,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w:t>
            </w:r>
            <w:proofErr w:type="gramEnd"/>
            <w:r w:rsidRPr="001051CF">
              <w:rPr>
                <w:sz w:val="24"/>
                <w:szCs w:val="24"/>
              </w:rPr>
              <w:t xml:space="preserve"> </w:t>
            </w:r>
            <w:proofErr w:type="gramStart"/>
            <w:r w:rsidRPr="001051CF">
              <w:rPr>
                <w:sz w:val="24"/>
                <w:szCs w:val="24"/>
              </w:rPr>
              <w:t xml:space="preserve">цен указанных единиц, то в случае, если таким участником не представлена информация, подтверждающая его добросовестность в соответствии со статьей 37 </w:t>
            </w:r>
            <w:r w:rsidRPr="001051CF">
              <w:rPr>
                <w:bCs/>
                <w:sz w:val="24"/>
                <w:szCs w:val="24"/>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1051CF">
              <w:rPr>
                <w:sz w:val="24"/>
                <w:szCs w:val="24"/>
              </w:rPr>
              <w:t xml:space="preserve"> </w:t>
            </w:r>
            <w:r w:rsidRPr="001051CF">
              <w:rPr>
                <w:bCs/>
                <w:sz w:val="24"/>
                <w:szCs w:val="24"/>
              </w:rPr>
              <w:t>(</w:t>
            </w:r>
            <w:r w:rsidRPr="001051CF">
              <w:rPr>
                <w:sz w:val="24"/>
                <w:szCs w:val="24"/>
              </w:rPr>
              <w:t>с одновременным предоставлением таким участником обеспечения исполнения контракта в размере, указанном в документации о закупке), обеспечение исполнения контракта должно</w:t>
            </w:r>
            <w:proofErr w:type="gramEnd"/>
            <w:r w:rsidRPr="001051CF">
              <w:rPr>
                <w:sz w:val="24"/>
                <w:szCs w:val="24"/>
              </w:rPr>
              <w:t xml:space="preserve"> быть предоставлено в размере, превышающем в полтора раза размер обеспечения исполнения контракта, но не менее чем в размере аванса (если контрактом предусмотрена выплата аванса).</w:t>
            </w:r>
          </w:p>
          <w:p w:rsidR="00740013" w:rsidRPr="001051CF" w:rsidRDefault="00740013" w:rsidP="00B76E1E">
            <w:pPr>
              <w:widowControl/>
              <w:numPr>
                <w:ilvl w:val="0"/>
                <w:numId w:val="17"/>
              </w:numPr>
              <w:autoSpaceDE w:val="0"/>
              <w:autoSpaceDN w:val="0"/>
              <w:adjustRightInd w:val="0"/>
              <w:spacing w:before="0" w:line="240" w:lineRule="auto"/>
              <w:ind w:left="0" w:firstLine="0"/>
              <w:jc w:val="both"/>
              <w:rPr>
                <w:sz w:val="24"/>
                <w:szCs w:val="24"/>
              </w:rPr>
            </w:pPr>
            <w:proofErr w:type="gramStart"/>
            <w:r w:rsidRPr="001051CF">
              <w:rPr>
                <w:sz w:val="24"/>
                <w:szCs w:val="24"/>
              </w:rPr>
              <w:t xml:space="preserve">Участник закупки, с которым заключается контракт по результатам определения поставщика (подрядчика, исполнителя) в соответствии с </w:t>
            </w:r>
            <w:hyperlink r:id="rId11" w:history="1">
              <w:r w:rsidRPr="001051CF">
                <w:rPr>
                  <w:color w:val="0000FF"/>
                  <w:sz w:val="24"/>
                  <w:szCs w:val="24"/>
                </w:rPr>
                <w:t>пунктом 1 части 1 статьи 30</w:t>
              </w:r>
            </w:hyperlink>
            <w:r w:rsidRPr="001051CF">
              <w:rPr>
                <w:sz w:val="24"/>
                <w:szCs w:val="24"/>
              </w:rPr>
              <w:t xml:space="preserve"> Закона № 44-ФЗ, освобождается от предоставления обеспечения исполнения контракта, в том числе с учетом положений </w:t>
            </w:r>
            <w:hyperlink r:id="rId12" w:history="1">
              <w:r w:rsidRPr="001051CF">
                <w:rPr>
                  <w:color w:val="0000FF"/>
                  <w:sz w:val="24"/>
                  <w:szCs w:val="24"/>
                </w:rPr>
                <w:t>статьи 37</w:t>
              </w:r>
            </w:hyperlink>
            <w:r w:rsidRPr="001051CF">
              <w:rPr>
                <w:sz w:val="24"/>
                <w:szCs w:val="24"/>
              </w:rPr>
              <w:t xml:space="preserve"> Закона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w:t>
            </w:r>
            <w:r w:rsidRPr="001051CF">
              <w:rPr>
                <w:sz w:val="24"/>
                <w:szCs w:val="24"/>
              </w:rPr>
              <w:lastRenderedPageBreak/>
              <w:t>учета правопреемства</w:t>
            </w:r>
            <w:proofErr w:type="gramEnd"/>
            <w:r w:rsidRPr="001051CF">
              <w:rPr>
                <w:sz w:val="24"/>
                <w:szCs w:val="24"/>
              </w:rPr>
              <w:t xml:space="preserve">)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Законом № 44-ФЗ для предоставления обеспечения исполнения контракта. При этом сумма цен таких контрактов должна составлять не </w:t>
            </w:r>
            <w:proofErr w:type="gramStart"/>
            <w:r w:rsidRPr="001051CF">
              <w:rPr>
                <w:sz w:val="24"/>
                <w:szCs w:val="24"/>
              </w:rPr>
              <w:t>менее начальной</w:t>
            </w:r>
            <w:proofErr w:type="gramEnd"/>
            <w:r w:rsidRPr="001051CF">
              <w:rPr>
                <w:sz w:val="24"/>
                <w:szCs w:val="24"/>
              </w:rPr>
              <w:t xml:space="preserve"> (максимальной) цены контракта, указанной в извещении об осуществлении закупки и документации о закупке.</w:t>
            </w:r>
          </w:p>
          <w:p w:rsidR="009E0534" w:rsidRPr="001051CF" w:rsidRDefault="009E0534" w:rsidP="00B76E1E">
            <w:pPr>
              <w:widowControl/>
              <w:numPr>
                <w:ilvl w:val="0"/>
                <w:numId w:val="17"/>
              </w:numPr>
              <w:autoSpaceDE w:val="0"/>
              <w:autoSpaceDN w:val="0"/>
              <w:adjustRightInd w:val="0"/>
              <w:spacing w:before="0" w:line="240" w:lineRule="auto"/>
              <w:ind w:left="0" w:firstLine="0"/>
              <w:jc w:val="both"/>
              <w:rPr>
                <w:rFonts w:ascii="Times New Roman CYR" w:hAnsi="Times New Roman CYR" w:cs="Times New Roman CYR"/>
                <w:sz w:val="24"/>
                <w:szCs w:val="24"/>
              </w:rPr>
            </w:pPr>
            <w:r w:rsidRPr="001051CF">
              <w:rPr>
                <w:sz w:val="24"/>
                <w:szCs w:val="24"/>
              </w:rPr>
              <w:t>Иные требования и условия банковской гарантии, представляемой в качестве обеспечения исполнения контракта, содержатся в пункте 25 раздела 1 документации об аукционе в электронной форме.</w:t>
            </w:r>
            <w:r w:rsidRPr="001051CF">
              <w:rPr>
                <w:rFonts w:cs="Calibri"/>
                <w:sz w:val="24"/>
                <w:szCs w:val="24"/>
              </w:rPr>
              <w:t xml:space="preserve"> </w:t>
            </w:r>
          </w:p>
        </w:tc>
      </w:tr>
      <w:tr w:rsidR="00996BD1" w:rsidRPr="001051CF" w:rsidTr="00EE60C2">
        <w:tc>
          <w:tcPr>
            <w:tcW w:w="4219" w:type="dxa"/>
          </w:tcPr>
          <w:p w:rsidR="00080EF3" w:rsidRPr="001051CF" w:rsidRDefault="00080EF3" w:rsidP="00080EF3">
            <w:pPr>
              <w:widowControl/>
              <w:autoSpaceDE w:val="0"/>
              <w:autoSpaceDN w:val="0"/>
              <w:adjustRightInd w:val="0"/>
              <w:spacing w:before="0" w:line="240" w:lineRule="auto"/>
              <w:jc w:val="both"/>
              <w:rPr>
                <w:sz w:val="24"/>
                <w:szCs w:val="24"/>
              </w:rPr>
            </w:pPr>
            <w:r w:rsidRPr="001051CF">
              <w:rPr>
                <w:sz w:val="24"/>
                <w:szCs w:val="24"/>
              </w:rPr>
              <w:lastRenderedPageBreak/>
              <w:t>Требование обеспечения гарантийных обязательств</w:t>
            </w:r>
          </w:p>
          <w:p w:rsidR="00996BD1" w:rsidRPr="001051CF" w:rsidRDefault="00996BD1" w:rsidP="00F7589A">
            <w:pPr>
              <w:autoSpaceDE w:val="0"/>
              <w:autoSpaceDN w:val="0"/>
              <w:adjustRightInd w:val="0"/>
              <w:snapToGrid w:val="0"/>
              <w:spacing w:before="0" w:line="240" w:lineRule="auto"/>
              <w:jc w:val="both"/>
              <w:rPr>
                <w:bCs/>
                <w:sz w:val="24"/>
                <w:szCs w:val="24"/>
              </w:rPr>
            </w:pPr>
          </w:p>
        </w:tc>
        <w:tc>
          <w:tcPr>
            <w:tcW w:w="5703" w:type="dxa"/>
          </w:tcPr>
          <w:p w:rsidR="00CC5F4D" w:rsidRPr="001051CF" w:rsidRDefault="00CC5F4D" w:rsidP="00CC5F4D">
            <w:pPr>
              <w:widowControl/>
              <w:autoSpaceDE w:val="0"/>
              <w:autoSpaceDN w:val="0"/>
              <w:adjustRightInd w:val="0"/>
              <w:spacing w:before="0" w:line="240" w:lineRule="auto"/>
              <w:jc w:val="both"/>
              <w:rPr>
                <w:sz w:val="24"/>
                <w:szCs w:val="24"/>
              </w:rPr>
            </w:pPr>
            <w:bookmarkStart w:id="28" w:name="Обеспечение_ГО"/>
            <w:r w:rsidRPr="001051CF">
              <w:rPr>
                <w:sz w:val="24"/>
                <w:szCs w:val="24"/>
              </w:rPr>
              <w:t xml:space="preserve">Обеспечение гарантийных обязательств </w:t>
            </w:r>
            <w:r w:rsidRPr="001051CF">
              <w:rPr>
                <w:color w:val="000000"/>
                <w:sz w:val="24"/>
                <w:szCs w:val="24"/>
              </w:rPr>
              <w:t xml:space="preserve">установлено в размере </w:t>
            </w:r>
            <w:r w:rsidR="008B2FE5">
              <w:rPr>
                <w:rFonts w:ascii="Times New Roman CYR" w:hAnsi="Times New Roman CYR" w:cs="Times New Roman CYR"/>
                <w:sz w:val="24"/>
                <w:szCs w:val="24"/>
              </w:rPr>
              <w:t>0,</w:t>
            </w:r>
            <w:r w:rsidR="009F682C">
              <w:rPr>
                <w:rFonts w:ascii="Times New Roman CYR" w:hAnsi="Times New Roman CYR" w:cs="Times New Roman CYR"/>
                <w:sz w:val="24"/>
                <w:szCs w:val="24"/>
              </w:rPr>
              <w:t>5</w:t>
            </w:r>
            <w:r w:rsidR="008B2FE5">
              <w:rPr>
                <w:rFonts w:ascii="Times New Roman CYR" w:hAnsi="Times New Roman CYR" w:cs="Times New Roman CYR"/>
                <w:sz w:val="24"/>
                <w:szCs w:val="24"/>
              </w:rPr>
              <w:t>0</w:t>
            </w:r>
            <w:r w:rsidRPr="001051CF">
              <w:rPr>
                <w:rFonts w:ascii="Times New Roman CYR" w:hAnsi="Times New Roman CYR" w:cs="Times New Roman CYR"/>
                <w:sz w:val="24"/>
                <w:szCs w:val="24"/>
              </w:rPr>
              <w:t xml:space="preserve"> % начальной (максимальной) цены контракта</w:t>
            </w:r>
            <w:r w:rsidRPr="001051CF">
              <w:rPr>
                <w:rFonts w:ascii="Times New Roman CYR" w:hAnsi="Times New Roman CYR" w:cs="Times New Roman CYR"/>
                <w:b/>
                <w:bCs/>
                <w:sz w:val="24"/>
                <w:szCs w:val="24"/>
              </w:rPr>
              <w:t xml:space="preserve">, </w:t>
            </w:r>
            <w:r w:rsidRPr="001051CF">
              <w:rPr>
                <w:rFonts w:ascii="Times New Roman CYR" w:hAnsi="Times New Roman CYR" w:cs="Times New Roman CYR"/>
                <w:sz w:val="24"/>
                <w:szCs w:val="24"/>
              </w:rPr>
              <w:t xml:space="preserve">что составляет </w:t>
            </w:r>
            <w:r w:rsidR="009F682C" w:rsidRPr="009F682C">
              <w:rPr>
                <w:rFonts w:ascii="Times New Roman CYR" w:hAnsi="Times New Roman CYR" w:cs="Times New Roman CYR"/>
                <w:sz w:val="24"/>
                <w:szCs w:val="24"/>
              </w:rPr>
              <w:t>745</w:t>
            </w:r>
            <w:r w:rsidRPr="001051CF">
              <w:rPr>
                <w:rFonts w:ascii="Times New Roman CYR" w:hAnsi="Times New Roman CYR" w:cs="Times New Roman CYR"/>
                <w:sz w:val="24"/>
                <w:szCs w:val="24"/>
              </w:rPr>
              <w:t xml:space="preserve"> (</w:t>
            </w:r>
            <w:r w:rsidR="009F682C">
              <w:rPr>
                <w:rFonts w:ascii="Times New Roman CYR" w:hAnsi="Times New Roman CYR" w:cs="Times New Roman CYR"/>
                <w:sz w:val="24"/>
                <w:szCs w:val="24"/>
              </w:rPr>
              <w:t>семьсот сорок пять</w:t>
            </w:r>
            <w:r w:rsidRPr="001051CF">
              <w:rPr>
                <w:rFonts w:ascii="Times New Roman CYR" w:hAnsi="Times New Roman CYR" w:cs="Times New Roman CYR"/>
                <w:sz w:val="24"/>
                <w:szCs w:val="24"/>
              </w:rPr>
              <w:t xml:space="preserve">) руб. </w:t>
            </w:r>
            <w:r w:rsidR="009F682C">
              <w:rPr>
                <w:rFonts w:ascii="Times New Roman CYR" w:hAnsi="Times New Roman CYR" w:cs="Times New Roman CYR"/>
                <w:sz w:val="24"/>
                <w:szCs w:val="24"/>
              </w:rPr>
              <w:t>71</w:t>
            </w:r>
            <w:r w:rsidRPr="001051CF">
              <w:rPr>
                <w:rFonts w:ascii="Times New Roman CYR" w:hAnsi="Times New Roman CYR" w:cs="Times New Roman CYR"/>
                <w:sz w:val="24"/>
                <w:szCs w:val="24"/>
              </w:rPr>
              <w:t xml:space="preserve"> коп</w:t>
            </w:r>
            <w:r w:rsidRPr="001051CF">
              <w:rPr>
                <w:sz w:val="24"/>
                <w:szCs w:val="24"/>
              </w:rPr>
              <w:t xml:space="preserve">. </w:t>
            </w:r>
          </w:p>
          <w:bookmarkEnd w:id="28"/>
          <w:p w:rsidR="00567052" w:rsidRPr="001051CF" w:rsidRDefault="00924D54" w:rsidP="00924D54">
            <w:pPr>
              <w:widowControl/>
              <w:autoSpaceDE w:val="0"/>
              <w:autoSpaceDN w:val="0"/>
              <w:adjustRightInd w:val="0"/>
              <w:spacing w:before="0" w:line="240" w:lineRule="auto"/>
              <w:jc w:val="both"/>
              <w:rPr>
                <w:rFonts w:cs="Calibri"/>
                <w:i/>
                <w:sz w:val="20"/>
                <w:szCs w:val="20"/>
              </w:rPr>
            </w:pPr>
            <w:r w:rsidRPr="001051CF">
              <w:rPr>
                <w:rFonts w:cs="Calibri"/>
                <w:i/>
                <w:sz w:val="20"/>
                <w:szCs w:val="20"/>
              </w:rPr>
              <w:t xml:space="preserve"> </w:t>
            </w:r>
          </w:p>
        </w:tc>
      </w:tr>
      <w:tr w:rsidR="00080EF3" w:rsidRPr="001051CF" w:rsidTr="00EE60C2">
        <w:tc>
          <w:tcPr>
            <w:tcW w:w="4219" w:type="dxa"/>
          </w:tcPr>
          <w:p w:rsidR="00080EF3" w:rsidRPr="001051CF" w:rsidRDefault="00080EF3" w:rsidP="00080EF3">
            <w:pPr>
              <w:autoSpaceDE w:val="0"/>
              <w:autoSpaceDN w:val="0"/>
              <w:adjustRightInd w:val="0"/>
              <w:snapToGrid w:val="0"/>
              <w:spacing w:before="0" w:line="240" w:lineRule="auto"/>
              <w:jc w:val="both"/>
              <w:rPr>
                <w:bCs/>
                <w:sz w:val="24"/>
                <w:szCs w:val="24"/>
              </w:rPr>
            </w:pPr>
            <w:r w:rsidRPr="001051CF">
              <w:rPr>
                <w:bCs/>
                <w:sz w:val="24"/>
                <w:szCs w:val="24"/>
              </w:rPr>
              <w:t xml:space="preserve">Информация о банковском сопровождении контракта в соответствии со статьей 35 Федерального закона от 05.04.2013 года № 44-ФЗ «О контрактной системе в сфере закупок товаров, работ, услуг для обеспечения государственных и муниципальных нужд» </w:t>
            </w:r>
          </w:p>
        </w:tc>
        <w:tc>
          <w:tcPr>
            <w:tcW w:w="5703" w:type="dxa"/>
          </w:tcPr>
          <w:p w:rsidR="00080EF3" w:rsidRPr="001051CF" w:rsidRDefault="00026A3D" w:rsidP="00026A3D">
            <w:pPr>
              <w:widowControl/>
              <w:autoSpaceDE w:val="0"/>
              <w:autoSpaceDN w:val="0"/>
              <w:adjustRightInd w:val="0"/>
              <w:spacing w:before="0" w:line="240" w:lineRule="auto"/>
              <w:jc w:val="both"/>
              <w:rPr>
                <w:rFonts w:cs="Calibri"/>
                <w:i/>
                <w:sz w:val="20"/>
                <w:szCs w:val="20"/>
              </w:rPr>
            </w:pPr>
            <w:bookmarkStart w:id="29" w:name="Банковское_сопров"/>
            <w:r w:rsidRPr="00E96300">
              <w:rPr>
                <w:rFonts w:cs="Calibri"/>
                <w:sz w:val="24"/>
                <w:szCs w:val="20"/>
              </w:rPr>
              <w:t>Не требуется</w:t>
            </w:r>
            <w:bookmarkEnd w:id="29"/>
          </w:p>
        </w:tc>
      </w:tr>
      <w:tr w:rsidR="00080EF3" w:rsidRPr="001051CF" w:rsidTr="00EE60C2">
        <w:tc>
          <w:tcPr>
            <w:tcW w:w="4219" w:type="dxa"/>
          </w:tcPr>
          <w:p w:rsidR="00080EF3" w:rsidRPr="001051CF" w:rsidRDefault="00080EF3" w:rsidP="00150DA9">
            <w:pPr>
              <w:autoSpaceDE w:val="0"/>
              <w:autoSpaceDN w:val="0"/>
              <w:adjustRightInd w:val="0"/>
              <w:snapToGrid w:val="0"/>
              <w:spacing w:before="0" w:line="240" w:lineRule="auto"/>
              <w:jc w:val="both"/>
              <w:rPr>
                <w:bCs/>
                <w:sz w:val="24"/>
                <w:szCs w:val="24"/>
              </w:rPr>
            </w:pPr>
            <w:r w:rsidRPr="001051CF">
              <w:rPr>
                <w:bCs/>
                <w:sz w:val="24"/>
                <w:szCs w:val="24"/>
              </w:rPr>
              <w:t>Преимущества, предоставляемые учреждениям и предприятиям уголовно-исполнительной системы в отношении предлагаемой ими цены контракта</w:t>
            </w:r>
            <w:r w:rsidR="00150DA9" w:rsidRPr="001051CF">
              <w:rPr>
                <w:bCs/>
                <w:sz w:val="24"/>
                <w:szCs w:val="24"/>
              </w:rPr>
              <w:t>, суммы цен единиц товара, работы, услуги</w:t>
            </w:r>
            <w:r w:rsidRPr="001051CF">
              <w:rPr>
                <w:bCs/>
                <w:sz w:val="24"/>
                <w:szCs w:val="24"/>
              </w:rPr>
              <w:t xml:space="preserve"> в размере до 15 % </w:t>
            </w:r>
          </w:p>
        </w:tc>
        <w:tc>
          <w:tcPr>
            <w:tcW w:w="5703" w:type="dxa"/>
          </w:tcPr>
          <w:p w:rsidR="00080EF3" w:rsidRPr="001051CF" w:rsidRDefault="00080EF3" w:rsidP="00A92005">
            <w:pPr>
              <w:autoSpaceDE w:val="0"/>
              <w:autoSpaceDN w:val="0"/>
              <w:adjustRightInd w:val="0"/>
              <w:snapToGrid w:val="0"/>
              <w:spacing w:before="0" w:line="240" w:lineRule="auto"/>
              <w:jc w:val="both"/>
              <w:rPr>
                <w:rFonts w:ascii="Times New Roman CYR" w:hAnsi="Times New Roman CYR" w:cs="Times New Roman CYR"/>
                <w:sz w:val="24"/>
                <w:szCs w:val="24"/>
              </w:rPr>
            </w:pPr>
            <w:bookmarkStart w:id="30" w:name="УИС"/>
            <w:r w:rsidRPr="001051CF">
              <w:rPr>
                <w:rFonts w:ascii="Times New Roman CYR" w:hAnsi="Times New Roman CYR" w:cs="Times New Roman CYR"/>
                <w:sz w:val="24"/>
                <w:szCs w:val="24"/>
              </w:rPr>
              <w:t xml:space="preserve">Не </w:t>
            </w:r>
            <w:proofErr w:type="gramStart"/>
            <w:r w:rsidRPr="001051CF">
              <w:rPr>
                <w:rFonts w:ascii="Times New Roman CYR" w:hAnsi="Times New Roman CYR" w:cs="Times New Roman CYR"/>
                <w:sz w:val="24"/>
                <w:szCs w:val="24"/>
              </w:rPr>
              <w:t>установлены</w:t>
            </w:r>
            <w:bookmarkEnd w:id="30"/>
            <w:proofErr w:type="gramEnd"/>
          </w:p>
        </w:tc>
      </w:tr>
      <w:tr w:rsidR="00080EF3" w:rsidRPr="001051CF" w:rsidTr="00EE60C2">
        <w:tc>
          <w:tcPr>
            <w:tcW w:w="4219" w:type="dxa"/>
          </w:tcPr>
          <w:p w:rsidR="00080EF3" w:rsidRPr="001051CF" w:rsidRDefault="00080EF3" w:rsidP="00150DA9">
            <w:pPr>
              <w:autoSpaceDE w:val="0"/>
              <w:autoSpaceDN w:val="0"/>
              <w:adjustRightInd w:val="0"/>
              <w:snapToGrid w:val="0"/>
              <w:spacing w:before="0" w:line="240" w:lineRule="auto"/>
              <w:jc w:val="both"/>
              <w:rPr>
                <w:bCs/>
                <w:sz w:val="24"/>
                <w:szCs w:val="24"/>
              </w:rPr>
            </w:pPr>
            <w:r w:rsidRPr="001051CF">
              <w:rPr>
                <w:bCs/>
                <w:sz w:val="24"/>
                <w:szCs w:val="24"/>
              </w:rPr>
              <w:t>Преимущества, предоставляемые организациям инвалидов в отношении предлагаемой ими</w:t>
            </w:r>
            <w:r w:rsidR="00150DA9" w:rsidRPr="001051CF">
              <w:rPr>
                <w:bCs/>
                <w:sz w:val="24"/>
                <w:szCs w:val="24"/>
              </w:rPr>
              <w:t xml:space="preserve"> цены контракта, суммы цен единиц товара, работы, услуги</w:t>
            </w:r>
            <w:r w:rsidRPr="001051CF">
              <w:rPr>
                <w:bCs/>
                <w:sz w:val="24"/>
                <w:szCs w:val="24"/>
              </w:rPr>
              <w:t xml:space="preserve"> цены контракта в размере до 15 %</w:t>
            </w:r>
          </w:p>
        </w:tc>
        <w:tc>
          <w:tcPr>
            <w:tcW w:w="5703" w:type="dxa"/>
          </w:tcPr>
          <w:p w:rsidR="00080EF3" w:rsidRPr="001051CF" w:rsidRDefault="00080EF3" w:rsidP="00A92005">
            <w:pPr>
              <w:autoSpaceDE w:val="0"/>
              <w:autoSpaceDN w:val="0"/>
              <w:adjustRightInd w:val="0"/>
              <w:snapToGrid w:val="0"/>
              <w:spacing w:before="0" w:line="240" w:lineRule="auto"/>
              <w:jc w:val="both"/>
              <w:rPr>
                <w:rFonts w:ascii="Times New Roman CYR" w:hAnsi="Times New Roman CYR" w:cs="Times New Roman CYR"/>
                <w:sz w:val="24"/>
                <w:szCs w:val="24"/>
              </w:rPr>
            </w:pPr>
            <w:bookmarkStart w:id="31" w:name="Инвалиды"/>
            <w:r w:rsidRPr="001051CF">
              <w:rPr>
                <w:rFonts w:ascii="Times New Roman CYR" w:hAnsi="Times New Roman CYR" w:cs="Times New Roman CYR"/>
                <w:sz w:val="24"/>
                <w:szCs w:val="24"/>
              </w:rPr>
              <w:t xml:space="preserve">Не </w:t>
            </w:r>
            <w:proofErr w:type="gramStart"/>
            <w:r w:rsidRPr="001051CF">
              <w:rPr>
                <w:rFonts w:ascii="Times New Roman CYR" w:hAnsi="Times New Roman CYR" w:cs="Times New Roman CYR"/>
                <w:sz w:val="24"/>
                <w:szCs w:val="24"/>
              </w:rPr>
              <w:t>установлены</w:t>
            </w:r>
            <w:bookmarkEnd w:id="31"/>
            <w:proofErr w:type="gramEnd"/>
          </w:p>
        </w:tc>
      </w:tr>
      <w:tr w:rsidR="00080EF3" w:rsidRPr="001051CF" w:rsidTr="00EE60C2">
        <w:tc>
          <w:tcPr>
            <w:tcW w:w="4219" w:type="dxa"/>
          </w:tcPr>
          <w:p w:rsidR="00080EF3" w:rsidRPr="001051CF" w:rsidRDefault="00080EF3" w:rsidP="007F7414">
            <w:pPr>
              <w:autoSpaceDE w:val="0"/>
              <w:autoSpaceDN w:val="0"/>
              <w:adjustRightInd w:val="0"/>
              <w:snapToGrid w:val="0"/>
              <w:spacing w:before="0" w:line="240" w:lineRule="auto"/>
              <w:jc w:val="both"/>
              <w:rPr>
                <w:bCs/>
                <w:sz w:val="24"/>
                <w:szCs w:val="24"/>
              </w:rPr>
            </w:pPr>
            <w:r w:rsidRPr="001051CF">
              <w:rPr>
                <w:bCs/>
                <w:sz w:val="24"/>
                <w:szCs w:val="24"/>
              </w:rPr>
              <w:t xml:space="preserve">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w:t>
            </w:r>
            <w:r w:rsidRPr="001051CF">
              <w:rPr>
                <w:bCs/>
                <w:sz w:val="24"/>
                <w:szCs w:val="24"/>
              </w:rPr>
              <w:lastRenderedPageBreak/>
              <w:t xml:space="preserve">предпринимательства, социально ориентированных некоммерческих организаций </w:t>
            </w:r>
          </w:p>
        </w:tc>
        <w:tc>
          <w:tcPr>
            <w:tcW w:w="5703" w:type="dxa"/>
          </w:tcPr>
          <w:p w:rsidR="00026A3D" w:rsidRPr="004042DC" w:rsidRDefault="00026A3D" w:rsidP="00026A3D">
            <w:pPr>
              <w:widowControl/>
              <w:autoSpaceDE w:val="0"/>
              <w:autoSpaceDN w:val="0"/>
              <w:adjustRightInd w:val="0"/>
              <w:spacing w:before="0" w:line="240" w:lineRule="auto"/>
              <w:jc w:val="both"/>
              <w:rPr>
                <w:rFonts w:cs="Calibri"/>
                <w:i/>
                <w:sz w:val="20"/>
                <w:szCs w:val="20"/>
              </w:rPr>
            </w:pPr>
            <w:r w:rsidRPr="00E96300">
              <w:rPr>
                <w:rFonts w:cs="Calibri"/>
                <w:sz w:val="24"/>
                <w:szCs w:val="20"/>
              </w:rPr>
              <w:lastRenderedPageBreak/>
              <w:t xml:space="preserve">Не требуется </w:t>
            </w:r>
          </w:p>
          <w:p w:rsidR="00080EF3" w:rsidRPr="001051CF" w:rsidRDefault="00080EF3" w:rsidP="003538AC">
            <w:pPr>
              <w:autoSpaceDE w:val="0"/>
              <w:autoSpaceDN w:val="0"/>
              <w:adjustRightInd w:val="0"/>
              <w:snapToGrid w:val="0"/>
              <w:spacing w:before="0" w:line="240" w:lineRule="auto"/>
              <w:jc w:val="both"/>
              <w:rPr>
                <w:rFonts w:ascii="Times New Roman CYR" w:hAnsi="Times New Roman CYR" w:cs="Times New Roman CYR"/>
                <w:i/>
                <w:sz w:val="20"/>
                <w:szCs w:val="20"/>
              </w:rPr>
            </w:pPr>
          </w:p>
        </w:tc>
      </w:tr>
      <w:tr w:rsidR="00080EF3" w:rsidRPr="001051CF" w:rsidTr="00EE60C2">
        <w:tc>
          <w:tcPr>
            <w:tcW w:w="4219" w:type="dxa"/>
          </w:tcPr>
          <w:p w:rsidR="00080EF3" w:rsidRPr="001051CF" w:rsidRDefault="00080EF3" w:rsidP="00302EC6">
            <w:pPr>
              <w:autoSpaceDE w:val="0"/>
              <w:autoSpaceDN w:val="0"/>
              <w:adjustRightInd w:val="0"/>
              <w:snapToGrid w:val="0"/>
              <w:spacing w:before="0" w:line="240" w:lineRule="auto"/>
              <w:jc w:val="both"/>
              <w:rPr>
                <w:bCs/>
                <w:sz w:val="24"/>
                <w:szCs w:val="24"/>
              </w:rPr>
            </w:pPr>
            <w:r w:rsidRPr="001051CF">
              <w:rPr>
                <w:bCs/>
                <w:sz w:val="24"/>
                <w:szCs w:val="24"/>
              </w:rPr>
              <w:lastRenderedPageBreak/>
              <w:t xml:space="preserve">Предъявляемые к участникам </w:t>
            </w:r>
            <w:r w:rsidRPr="001051CF">
              <w:rPr>
                <w:sz w:val="24"/>
                <w:szCs w:val="24"/>
              </w:rPr>
              <w:t>аукциона</w:t>
            </w:r>
            <w:r w:rsidRPr="001051CF">
              <w:rPr>
                <w:bCs/>
                <w:sz w:val="24"/>
                <w:szCs w:val="24"/>
              </w:rPr>
              <w:t xml:space="preserve"> </w:t>
            </w:r>
            <w:r w:rsidRPr="001051CF">
              <w:rPr>
                <w:rFonts w:ascii="Times New Roman CYR" w:hAnsi="Times New Roman CYR" w:cs="Times New Roman CYR"/>
                <w:sz w:val="24"/>
                <w:szCs w:val="24"/>
              </w:rPr>
              <w:t>в электронной форме</w:t>
            </w:r>
            <w:r w:rsidRPr="001051CF">
              <w:rPr>
                <w:bCs/>
                <w:sz w:val="24"/>
                <w:szCs w:val="24"/>
              </w:rPr>
              <w:t xml:space="preserve">  требования</w:t>
            </w:r>
            <w:r w:rsidRPr="001051CF">
              <w:rPr>
                <w:sz w:val="24"/>
                <w:szCs w:val="24"/>
              </w:rPr>
              <w:t xml:space="preserve"> </w:t>
            </w:r>
          </w:p>
        </w:tc>
        <w:tc>
          <w:tcPr>
            <w:tcW w:w="5703" w:type="dxa"/>
          </w:tcPr>
          <w:p w:rsidR="00080EF3" w:rsidRPr="001051CF" w:rsidRDefault="00080EF3" w:rsidP="00A92005">
            <w:pPr>
              <w:widowControl/>
              <w:autoSpaceDE w:val="0"/>
              <w:autoSpaceDN w:val="0"/>
              <w:adjustRightInd w:val="0"/>
              <w:spacing w:before="0" w:line="240" w:lineRule="auto"/>
              <w:jc w:val="both"/>
              <w:rPr>
                <w:sz w:val="24"/>
                <w:szCs w:val="24"/>
              </w:rPr>
            </w:pPr>
            <w:r w:rsidRPr="001051CF">
              <w:rPr>
                <w:bCs/>
                <w:sz w:val="24"/>
                <w:szCs w:val="24"/>
              </w:rPr>
              <w:t>1. Единые требования:</w:t>
            </w:r>
            <w:r w:rsidRPr="001051CF">
              <w:rPr>
                <w:sz w:val="24"/>
                <w:szCs w:val="24"/>
              </w:rPr>
              <w:t xml:space="preserve"> </w:t>
            </w:r>
          </w:p>
          <w:p w:rsidR="00080EF3" w:rsidRPr="001051CF" w:rsidRDefault="00080EF3" w:rsidP="00A92005">
            <w:pPr>
              <w:widowControl/>
              <w:autoSpaceDE w:val="0"/>
              <w:autoSpaceDN w:val="0"/>
              <w:adjustRightInd w:val="0"/>
              <w:spacing w:before="0" w:line="240" w:lineRule="auto"/>
              <w:jc w:val="both"/>
              <w:rPr>
                <w:sz w:val="24"/>
                <w:szCs w:val="24"/>
              </w:rPr>
            </w:pPr>
            <w:r w:rsidRPr="001051CF">
              <w:rPr>
                <w:sz w:val="24"/>
                <w:szCs w:val="24"/>
              </w:rPr>
              <w:t xml:space="preserve">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1051CF">
              <w:rPr>
                <w:sz w:val="24"/>
                <w:szCs w:val="24"/>
              </w:rPr>
              <w:t>являющихся</w:t>
            </w:r>
            <w:proofErr w:type="gramEnd"/>
            <w:r w:rsidRPr="001051CF">
              <w:rPr>
                <w:sz w:val="24"/>
                <w:szCs w:val="24"/>
              </w:rPr>
              <w:t xml:space="preserve"> объектом закупки – </w:t>
            </w:r>
          </w:p>
          <w:p w:rsidR="00080EF3" w:rsidRPr="001051CF" w:rsidRDefault="00080EF3" w:rsidP="004E3C2B">
            <w:pPr>
              <w:widowControl/>
              <w:autoSpaceDE w:val="0"/>
              <w:autoSpaceDN w:val="0"/>
              <w:adjustRightInd w:val="0"/>
              <w:spacing w:before="0" w:line="240" w:lineRule="auto"/>
              <w:jc w:val="both"/>
              <w:rPr>
                <w:i/>
                <w:iCs/>
                <w:sz w:val="20"/>
                <w:szCs w:val="20"/>
              </w:rPr>
            </w:pPr>
            <w:bookmarkStart w:id="32" w:name="Лицензия"/>
            <w:r w:rsidRPr="001051CF">
              <w:rPr>
                <w:sz w:val="24"/>
                <w:szCs w:val="24"/>
              </w:rPr>
              <w:t>Не установлено</w:t>
            </w:r>
            <w:bookmarkEnd w:id="32"/>
            <w:r w:rsidRPr="001051CF">
              <w:rPr>
                <w:sz w:val="24"/>
                <w:szCs w:val="24"/>
              </w:rPr>
              <w:t>;</w:t>
            </w:r>
          </w:p>
          <w:p w:rsidR="00080EF3" w:rsidRPr="001051CF" w:rsidRDefault="00080EF3" w:rsidP="00A92005">
            <w:pPr>
              <w:widowControl/>
              <w:autoSpaceDE w:val="0"/>
              <w:autoSpaceDN w:val="0"/>
              <w:adjustRightInd w:val="0"/>
              <w:spacing w:before="0" w:line="240" w:lineRule="auto"/>
              <w:jc w:val="both"/>
              <w:rPr>
                <w:sz w:val="24"/>
                <w:szCs w:val="24"/>
              </w:rPr>
            </w:pPr>
            <w:r w:rsidRPr="001051CF">
              <w:rPr>
                <w:sz w:val="24"/>
                <w:szCs w:val="24"/>
              </w:rPr>
              <w:t xml:space="preserve">2) </w:t>
            </w:r>
            <w:proofErr w:type="spellStart"/>
            <w:r w:rsidRPr="001051CF">
              <w:rPr>
                <w:sz w:val="24"/>
                <w:szCs w:val="24"/>
              </w:rPr>
              <w:t>непроведение</w:t>
            </w:r>
            <w:proofErr w:type="spellEnd"/>
            <w:r w:rsidRPr="001051CF">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080EF3" w:rsidRPr="001051CF" w:rsidRDefault="00080EF3" w:rsidP="00A92005">
            <w:pPr>
              <w:widowControl/>
              <w:autoSpaceDE w:val="0"/>
              <w:autoSpaceDN w:val="0"/>
              <w:adjustRightInd w:val="0"/>
              <w:spacing w:before="0" w:line="240" w:lineRule="auto"/>
              <w:jc w:val="both"/>
              <w:rPr>
                <w:sz w:val="24"/>
                <w:szCs w:val="24"/>
              </w:rPr>
            </w:pPr>
            <w:r w:rsidRPr="001051CF">
              <w:rPr>
                <w:sz w:val="24"/>
                <w:szCs w:val="24"/>
              </w:rPr>
              <w:t xml:space="preserve">3) </w:t>
            </w:r>
            <w:proofErr w:type="spellStart"/>
            <w:r w:rsidRPr="001051CF">
              <w:rPr>
                <w:sz w:val="24"/>
                <w:szCs w:val="24"/>
              </w:rPr>
              <w:t>неприостановление</w:t>
            </w:r>
            <w:proofErr w:type="spellEnd"/>
            <w:r w:rsidRPr="001051CF">
              <w:rPr>
                <w:sz w:val="24"/>
                <w:szCs w:val="24"/>
              </w:rPr>
              <w:t xml:space="preserve"> деятельности участника закупки в порядке, установленном </w:t>
            </w:r>
            <w:hyperlink r:id="rId13" w:history="1">
              <w:r w:rsidRPr="001051CF">
                <w:rPr>
                  <w:sz w:val="24"/>
                  <w:szCs w:val="24"/>
                </w:rPr>
                <w:t>Кодексом</w:t>
              </w:r>
            </w:hyperlink>
            <w:r w:rsidRPr="001051CF">
              <w:rPr>
                <w:sz w:val="24"/>
                <w:szCs w:val="24"/>
              </w:rPr>
              <w:t xml:space="preserve"> Российской Федерации об административных правонарушениях, на дату подачи заявки на участие в закупке;</w:t>
            </w:r>
          </w:p>
          <w:p w:rsidR="00080EF3" w:rsidRPr="001051CF" w:rsidRDefault="00080EF3" w:rsidP="00A92005">
            <w:pPr>
              <w:widowControl/>
              <w:autoSpaceDE w:val="0"/>
              <w:autoSpaceDN w:val="0"/>
              <w:adjustRightInd w:val="0"/>
              <w:spacing w:before="0" w:line="240" w:lineRule="auto"/>
              <w:jc w:val="both"/>
              <w:rPr>
                <w:sz w:val="24"/>
                <w:szCs w:val="24"/>
              </w:rPr>
            </w:pPr>
            <w:proofErr w:type="gramStart"/>
            <w:r w:rsidRPr="001051CF">
              <w:rPr>
                <w:sz w:val="24"/>
                <w:szCs w:val="24"/>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4" w:history="1">
              <w:r w:rsidRPr="001051CF">
                <w:rPr>
                  <w:sz w:val="24"/>
                  <w:szCs w:val="24"/>
                </w:rPr>
                <w:t>законодательством</w:t>
              </w:r>
            </w:hyperlink>
            <w:r w:rsidRPr="001051CF">
              <w:rPr>
                <w:sz w:val="24"/>
                <w:szCs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1051CF">
              <w:rPr>
                <w:sz w:val="24"/>
                <w:szCs w:val="24"/>
              </w:rPr>
              <w:t xml:space="preserve"> обязанности </w:t>
            </w:r>
            <w:proofErr w:type="gramStart"/>
            <w:r w:rsidRPr="001051CF">
              <w:rPr>
                <w:sz w:val="24"/>
                <w:szCs w:val="24"/>
              </w:rPr>
              <w:t>заявителя</w:t>
            </w:r>
            <w:proofErr w:type="gramEnd"/>
            <w:r w:rsidRPr="001051CF">
              <w:rPr>
                <w:sz w:val="24"/>
                <w:szCs w:val="24"/>
              </w:rPr>
              <w:t xml:space="preserve"> по уплате этих сумм исполненной или которые признаны безнадежными к взысканию в соответствии с </w:t>
            </w:r>
            <w:hyperlink r:id="rId15" w:history="1">
              <w:r w:rsidRPr="001051CF">
                <w:rPr>
                  <w:sz w:val="24"/>
                  <w:szCs w:val="24"/>
                </w:rPr>
                <w:t>законодательством</w:t>
              </w:r>
            </w:hyperlink>
            <w:r w:rsidRPr="001051CF">
              <w:rPr>
                <w:sz w:val="24"/>
                <w:szCs w:val="24"/>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w:t>
            </w:r>
          </w:p>
          <w:p w:rsidR="00080EF3" w:rsidRPr="001051CF" w:rsidRDefault="00080EF3" w:rsidP="00E615B5">
            <w:pPr>
              <w:widowControl/>
              <w:autoSpaceDE w:val="0"/>
              <w:autoSpaceDN w:val="0"/>
              <w:adjustRightInd w:val="0"/>
              <w:spacing w:before="0" w:line="240" w:lineRule="auto"/>
              <w:jc w:val="both"/>
              <w:rPr>
                <w:bCs/>
                <w:sz w:val="24"/>
                <w:szCs w:val="24"/>
              </w:rPr>
            </w:pPr>
            <w:proofErr w:type="gramStart"/>
            <w:r w:rsidRPr="001051CF">
              <w:rPr>
                <w:sz w:val="24"/>
                <w:szCs w:val="24"/>
              </w:rPr>
              <w:t xml:space="preserve">5) </w:t>
            </w:r>
            <w:r w:rsidRPr="001051CF">
              <w:rPr>
                <w:bCs/>
                <w:sz w:val="24"/>
                <w:szCs w:val="24"/>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6" w:history="1">
              <w:r w:rsidRPr="001051CF">
                <w:rPr>
                  <w:bCs/>
                  <w:sz w:val="24"/>
                  <w:szCs w:val="24"/>
                </w:rPr>
                <w:t>статьями 289</w:t>
              </w:r>
            </w:hyperlink>
            <w:r w:rsidRPr="001051CF">
              <w:rPr>
                <w:bCs/>
                <w:sz w:val="24"/>
                <w:szCs w:val="24"/>
              </w:rPr>
              <w:t xml:space="preserve">, </w:t>
            </w:r>
            <w:hyperlink r:id="rId17" w:history="1">
              <w:r w:rsidRPr="001051CF">
                <w:rPr>
                  <w:bCs/>
                  <w:sz w:val="24"/>
                  <w:szCs w:val="24"/>
                </w:rPr>
                <w:t>290</w:t>
              </w:r>
            </w:hyperlink>
            <w:r w:rsidRPr="001051CF">
              <w:rPr>
                <w:bCs/>
                <w:sz w:val="24"/>
                <w:szCs w:val="24"/>
              </w:rPr>
              <w:t xml:space="preserve">, </w:t>
            </w:r>
            <w:hyperlink r:id="rId18" w:history="1">
              <w:r w:rsidRPr="001051CF">
                <w:rPr>
                  <w:bCs/>
                  <w:sz w:val="24"/>
                  <w:szCs w:val="24"/>
                </w:rPr>
                <w:t>291</w:t>
              </w:r>
            </w:hyperlink>
            <w:r w:rsidRPr="001051CF">
              <w:rPr>
                <w:bCs/>
                <w:sz w:val="24"/>
                <w:szCs w:val="24"/>
              </w:rPr>
              <w:t xml:space="preserve">, </w:t>
            </w:r>
            <w:hyperlink r:id="rId19" w:history="1">
              <w:r w:rsidRPr="001051CF">
                <w:rPr>
                  <w:bCs/>
                  <w:sz w:val="24"/>
                  <w:szCs w:val="24"/>
                </w:rPr>
                <w:t>291.1</w:t>
              </w:r>
            </w:hyperlink>
            <w:r w:rsidRPr="001051CF">
              <w:rPr>
                <w:bCs/>
                <w:sz w:val="24"/>
                <w:szCs w:val="24"/>
              </w:rPr>
              <w:t xml:space="preserve"> Уголовного кодекса Российской Федерации (за исключением лиц, у которых такая судимость погашена или снята), а </w:t>
            </w:r>
            <w:r w:rsidRPr="001051CF">
              <w:rPr>
                <w:bCs/>
                <w:sz w:val="24"/>
                <w:szCs w:val="24"/>
              </w:rPr>
              <w:lastRenderedPageBreak/>
              <w:t>также неприменение в</w:t>
            </w:r>
            <w:proofErr w:type="gramEnd"/>
            <w:r w:rsidRPr="001051CF">
              <w:rPr>
                <w:bCs/>
                <w:sz w:val="24"/>
                <w:szCs w:val="24"/>
              </w:rPr>
              <w:t xml:space="preserve"> </w:t>
            </w:r>
            <w:proofErr w:type="gramStart"/>
            <w:r w:rsidRPr="001051CF">
              <w:rPr>
                <w:bCs/>
                <w:sz w:val="24"/>
                <w:szCs w:val="24"/>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080EF3" w:rsidRPr="001051CF" w:rsidRDefault="00080EF3" w:rsidP="00E615B5">
            <w:pPr>
              <w:widowControl/>
              <w:autoSpaceDE w:val="0"/>
              <w:autoSpaceDN w:val="0"/>
              <w:adjustRightInd w:val="0"/>
              <w:spacing w:before="0" w:line="240" w:lineRule="auto"/>
              <w:jc w:val="both"/>
              <w:rPr>
                <w:bCs/>
                <w:sz w:val="24"/>
                <w:szCs w:val="24"/>
              </w:rPr>
            </w:pPr>
            <w:r w:rsidRPr="001051CF">
              <w:rPr>
                <w:bCs/>
                <w:sz w:val="24"/>
                <w:szCs w:val="24"/>
              </w:rPr>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0" w:history="1">
              <w:r w:rsidRPr="001051CF">
                <w:rPr>
                  <w:bCs/>
                  <w:sz w:val="24"/>
                  <w:szCs w:val="24"/>
                </w:rPr>
                <w:t>статьей 19.28</w:t>
              </w:r>
            </w:hyperlink>
            <w:r w:rsidRPr="001051CF">
              <w:rPr>
                <w:bCs/>
                <w:sz w:val="24"/>
                <w:szCs w:val="24"/>
              </w:rPr>
              <w:t xml:space="preserve"> Кодекса Российской Федерации об административных правонарушениях* </w:t>
            </w:r>
          </w:p>
          <w:p w:rsidR="00080EF3" w:rsidRPr="001051CF" w:rsidRDefault="00080EF3" w:rsidP="00E615B5">
            <w:pPr>
              <w:widowControl/>
              <w:autoSpaceDE w:val="0"/>
              <w:autoSpaceDN w:val="0"/>
              <w:adjustRightInd w:val="0"/>
              <w:spacing w:before="0" w:line="240" w:lineRule="auto"/>
              <w:jc w:val="both"/>
              <w:rPr>
                <w:b/>
                <w:bCs/>
                <w:sz w:val="24"/>
                <w:szCs w:val="24"/>
              </w:rPr>
            </w:pPr>
            <w:r w:rsidRPr="001051CF">
              <w:rPr>
                <w:bCs/>
                <w:i/>
                <w:sz w:val="20"/>
                <w:szCs w:val="20"/>
              </w:rPr>
              <w:t>* требование предъявляется только к участнику закупки, который является юридическим лицом</w:t>
            </w:r>
            <w:r w:rsidRPr="001051CF">
              <w:rPr>
                <w:bCs/>
                <w:sz w:val="24"/>
                <w:szCs w:val="24"/>
              </w:rPr>
              <w:t>;</w:t>
            </w:r>
          </w:p>
          <w:p w:rsidR="00080EF3" w:rsidRPr="001051CF" w:rsidRDefault="00080EF3" w:rsidP="00A92005">
            <w:pPr>
              <w:widowControl/>
              <w:autoSpaceDE w:val="0"/>
              <w:autoSpaceDN w:val="0"/>
              <w:adjustRightInd w:val="0"/>
              <w:spacing w:before="0" w:line="240" w:lineRule="auto"/>
              <w:jc w:val="both"/>
              <w:rPr>
                <w:sz w:val="24"/>
                <w:szCs w:val="24"/>
              </w:rPr>
            </w:pPr>
            <w:r w:rsidRPr="001051CF">
              <w:rPr>
                <w:sz w:val="24"/>
                <w:szCs w:val="24"/>
              </w:rPr>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p>
          <w:p w:rsidR="00080EF3" w:rsidRPr="001051CF" w:rsidRDefault="00080EF3" w:rsidP="00A92005">
            <w:pPr>
              <w:widowControl/>
              <w:autoSpaceDE w:val="0"/>
              <w:autoSpaceDN w:val="0"/>
              <w:adjustRightInd w:val="0"/>
              <w:spacing w:before="0" w:line="240" w:lineRule="auto"/>
              <w:jc w:val="both"/>
              <w:rPr>
                <w:sz w:val="24"/>
                <w:szCs w:val="24"/>
              </w:rPr>
            </w:pPr>
            <w:r w:rsidRPr="001051CF">
              <w:rPr>
                <w:sz w:val="24"/>
                <w:szCs w:val="24"/>
              </w:rPr>
              <w:t>Не установлено;</w:t>
            </w:r>
          </w:p>
          <w:p w:rsidR="00080EF3" w:rsidRPr="001051CF" w:rsidRDefault="00080EF3" w:rsidP="00A92005">
            <w:pPr>
              <w:widowControl/>
              <w:autoSpaceDE w:val="0"/>
              <w:autoSpaceDN w:val="0"/>
              <w:adjustRightInd w:val="0"/>
              <w:spacing w:before="0" w:line="240" w:lineRule="auto"/>
              <w:jc w:val="both"/>
              <w:rPr>
                <w:sz w:val="24"/>
                <w:szCs w:val="24"/>
              </w:rPr>
            </w:pPr>
            <w:proofErr w:type="gramStart"/>
            <w:r w:rsidRPr="001051CF">
              <w:rPr>
                <w:sz w:val="24"/>
                <w:szCs w:val="24"/>
              </w:rPr>
              <w:t>8)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Pr="001051CF">
              <w:rPr>
                <w:sz w:val="24"/>
                <w:szCs w:val="24"/>
              </w:rPr>
              <w:t xml:space="preserve"> </w:t>
            </w:r>
            <w:proofErr w:type="gramStart"/>
            <w:r w:rsidRPr="001051CF">
              <w:rPr>
                <w:sz w:val="24"/>
                <w:szCs w:val="24"/>
              </w:rP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1051CF">
              <w:rPr>
                <w:sz w:val="24"/>
                <w:szCs w:val="24"/>
              </w:rPr>
              <w:t>неполнородными</w:t>
            </w:r>
            <w:proofErr w:type="spellEnd"/>
            <w:r w:rsidRPr="001051CF">
              <w:rPr>
                <w:sz w:val="24"/>
                <w:szCs w:val="24"/>
              </w:rPr>
              <w:t xml:space="preserve"> (имеющими общих отца или мать) братьями и сестрами), усыновителями или усыновленными указанных физических лиц;</w:t>
            </w:r>
            <w:proofErr w:type="gramEnd"/>
          </w:p>
          <w:p w:rsidR="00080EF3" w:rsidRPr="001051CF" w:rsidRDefault="00080EF3" w:rsidP="00A92005">
            <w:pPr>
              <w:widowControl/>
              <w:autoSpaceDE w:val="0"/>
              <w:autoSpaceDN w:val="0"/>
              <w:adjustRightInd w:val="0"/>
              <w:spacing w:before="0" w:line="240" w:lineRule="auto"/>
              <w:jc w:val="both"/>
              <w:rPr>
                <w:sz w:val="24"/>
                <w:szCs w:val="24"/>
              </w:rPr>
            </w:pPr>
            <w:r w:rsidRPr="001051CF">
              <w:rPr>
                <w:sz w:val="24"/>
                <w:szCs w:val="24"/>
              </w:rPr>
              <w:lastRenderedPageBreak/>
              <w:t>9) участник закупки не является офшорной компанией;</w:t>
            </w:r>
          </w:p>
          <w:p w:rsidR="00080EF3" w:rsidRPr="001051CF" w:rsidRDefault="00080EF3" w:rsidP="0016503C">
            <w:pPr>
              <w:pStyle w:val="ConsPlusNormal"/>
              <w:ind w:firstLine="0"/>
              <w:jc w:val="both"/>
              <w:rPr>
                <w:sz w:val="24"/>
                <w:szCs w:val="24"/>
              </w:rPr>
            </w:pPr>
            <w:r w:rsidRPr="001051CF">
              <w:rPr>
                <w:rFonts w:ascii="Times New Roman" w:hAnsi="Times New Roman"/>
                <w:sz w:val="24"/>
                <w:szCs w:val="24"/>
              </w:rPr>
              <w:t>10) отсутствие у участника закупки ограничений для участия в закупках, установленных законодательством Российской Федерации.</w:t>
            </w:r>
          </w:p>
          <w:p w:rsidR="00080EF3" w:rsidRPr="001051CF" w:rsidRDefault="00080EF3" w:rsidP="00583413">
            <w:pPr>
              <w:widowControl/>
              <w:autoSpaceDE w:val="0"/>
              <w:autoSpaceDN w:val="0"/>
              <w:adjustRightInd w:val="0"/>
              <w:spacing w:before="0" w:line="240" w:lineRule="auto"/>
              <w:jc w:val="both"/>
              <w:rPr>
                <w:sz w:val="24"/>
                <w:szCs w:val="24"/>
              </w:rPr>
            </w:pPr>
            <w:r w:rsidRPr="001051CF">
              <w:rPr>
                <w:sz w:val="24"/>
                <w:szCs w:val="24"/>
              </w:rPr>
              <w:t xml:space="preserve">2. </w:t>
            </w:r>
            <w:proofErr w:type="gramStart"/>
            <w:r w:rsidRPr="001051CF">
              <w:rPr>
                <w:sz w:val="24"/>
                <w:szCs w:val="24"/>
              </w:rPr>
              <w:t xml:space="preserve">Отсутствие в предусмотренном Федеральным законом </w:t>
            </w:r>
            <w:r w:rsidRPr="001051CF">
              <w:rPr>
                <w:bCs/>
                <w:sz w:val="24"/>
                <w:szCs w:val="24"/>
              </w:rPr>
              <w:t xml:space="preserve">от 05.04.2013 года № 44-ФЗ «О контрактной системе в сфере закупок товаров, работ, услуг для обеспечения государственных и муниципальных нужд» </w:t>
            </w:r>
            <w:r w:rsidRPr="001051CF">
              <w:rPr>
                <w:sz w:val="24"/>
                <w:szCs w:val="24"/>
              </w:rPr>
              <w:t xml:space="preserve">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w:t>
            </w:r>
            <w:proofErr w:type="gramEnd"/>
          </w:p>
        </w:tc>
      </w:tr>
      <w:tr w:rsidR="00080EF3" w:rsidRPr="001051CF" w:rsidTr="00EE60C2">
        <w:tc>
          <w:tcPr>
            <w:tcW w:w="4219" w:type="dxa"/>
          </w:tcPr>
          <w:p w:rsidR="00080EF3" w:rsidRPr="001051CF" w:rsidRDefault="00080EF3" w:rsidP="00254BD3">
            <w:pPr>
              <w:widowControl/>
              <w:autoSpaceDE w:val="0"/>
              <w:autoSpaceDN w:val="0"/>
              <w:adjustRightInd w:val="0"/>
              <w:spacing w:before="0" w:line="240" w:lineRule="auto"/>
              <w:jc w:val="both"/>
              <w:rPr>
                <w:iCs/>
                <w:sz w:val="24"/>
                <w:szCs w:val="24"/>
              </w:rPr>
            </w:pPr>
            <w:proofErr w:type="gramStart"/>
            <w:r w:rsidRPr="001051CF">
              <w:rPr>
                <w:bCs/>
                <w:sz w:val="24"/>
                <w:szCs w:val="24"/>
              </w:rPr>
              <w:lastRenderedPageBreak/>
              <w:t xml:space="preserve">Перечень документов, которые должны быть представлены участниками </w:t>
            </w:r>
            <w:r w:rsidRPr="001051CF">
              <w:rPr>
                <w:sz w:val="24"/>
                <w:szCs w:val="24"/>
              </w:rPr>
              <w:t>аукциона</w:t>
            </w:r>
            <w:r w:rsidRPr="001051CF">
              <w:rPr>
                <w:bCs/>
                <w:sz w:val="24"/>
                <w:szCs w:val="24"/>
              </w:rPr>
              <w:t xml:space="preserve"> </w:t>
            </w:r>
            <w:r w:rsidRPr="001051CF">
              <w:rPr>
                <w:rFonts w:ascii="Times New Roman CYR" w:hAnsi="Times New Roman CYR" w:cs="Times New Roman CYR"/>
                <w:sz w:val="24"/>
                <w:szCs w:val="24"/>
              </w:rPr>
              <w:t>в электронной форме</w:t>
            </w:r>
            <w:r w:rsidRPr="001051CF">
              <w:rPr>
                <w:bCs/>
                <w:sz w:val="24"/>
                <w:szCs w:val="24"/>
              </w:rPr>
              <w:t xml:space="preserve"> в соответствии с пунктом 1 части 1 статьи 31 Федерального закона от 05.04.2013 года № 44-ФЗ «О контрактной системе в сфере закупок товаров, работ, услуг для обеспечения государственных и муниципальных нужд» - документы, подтверждающие </w:t>
            </w:r>
            <w:r w:rsidRPr="001051CF">
              <w:rPr>
                <w:sz w:val="24"/>
                <w:szCs w:val="24"/>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w:t>
            </w:r>
            <w:proofErr w:type="gramEnd"/>
            <w:r w:rsidRPr="001051CF">
              <w:rPr>
                <w:sz w:val="24"/>
                <w:szCs w:val="24"/>
              </w:rPr>
              <w:t xml:space="preserve"> услуги, являющихся объектом закупки, </w:t>
            </w:r>
            <w:r w:rsidRPr="001051CF">
              <w:rPr>
                <w:iCs/>
                <w:sz w:val="24"/>
                <w:szCs w:val="24"/>
              </w:rPr>
              <w:t>или копии этих документов</w:t>
            </w:r>
          </w:p>
        </w:tc>
        <w:tc>
          <w:tcPr>
            <w:tcW w:w="5703" w:type="dxa"/>
          </w:tcPr>
          <w:p w:rsidR="00080EF3" w:rsidRPr="001051CF" w:rsidRDefault="00631677" w:rsidP="00CC43FE">
            <w:pPr>
              <w:autoSpaceDE w:val="0"/>
              <w:autoSpaceDN w:val="0"/>
              <w:adjustRightInd w:val="0"/>
              <w:spacing w:before="0" w:line="240" w:lineRule="auto"/>
              <w:jc w:val="both"/>
              <w:rPr>
                <w:rFonts w:ascii="Times New Roman CYR" w:hAnsi="Times New Roman CYR" w:cs="Times New Roman CYR"/>
                <w:bCs/>
                <w:i/>
                <w:sz w:val="20"/>
                <w:szCs w:val="20"/>
              </w:rPr>
            </w:pPr>
            <w:bookmarkStart w:id="33" w:name="Копия_Лицензии"/>
            <w:r>
              <w:rPr>
                <w:rFonts w:ascii="Times New Roman CYR" w:hAnsi="Times New Roman CYR" w:cs="Times New Roman CYR"/>
                <w:sz w:val="24"/>
                <w:szCs w:val="24"/>
              </w:rPr>
              <w:t>Не установлено</w:t>
            </w:r>
            <w:r w:rsidRPr="001051CF">
              <w:rPr>
                <w:rFonts w:ascii="Times New Roman CYR" w:hAnsi="Times New Roman CYR" w:cs="Times New Roman CYR"/>
                <w:bCs/>
                <w:i/>
                <w:sz w:val="20"/>
                <w:szCs w:val="20"/>
              </w:rPr>
              <w:t xml:space="preserve"> </w:t>
            </w:r>
          </w:p>
          <w:bookmarkEnd w:id="33"/>
          <w:p w:rsidR="00080EF3" w:rsidRPr="001051CF" w:rsidRDefault="00080EF3" w:rsidP="00650CBB">
            <w:pPr>
              <w:autoSpaceDE w:val="0"/>
              <w:autoSpaceDN w:val="0"/>
              <w:adjustRightInd w:val="0"/>
              <w:spacing w:before="0" w:line="240" w:lineRule="auto"/>
              <w:jc w:val="both"/>
              <w:rPr>
                <w:i/>
                <w:sz w:val="20"/>
                <w:szCs w:val="20"/>
              </w:rPr>
            </w:pPr>
          </w:p>
        </w:tc>
      </w:tr>
      <w:tr w:rsidR="00080EF3" w:rsidRPr="001051CF" w:rsidTr="00EE60C2">
        <w:tc>
          <w:tcPr>
            <w:tcW w:w="4219" w:type="dxa"/>
          </w:tcPr>
          <w:p w:rsidR="00080EF3" w:rsidRPr="001051CF" w:rsidRDefault="00080EF3" w:rsidP="0041289B">
            <w:pPr>
              <w:autoSpaceDE w:val="0"/>
              <w:autoSpaceDN w:val="0"/>
              <w:adjustRightInd w:val="0"/>
              <w:snapToGrid w:val="0"/>
              <w:spacing w:before="0" w:line="240" w:lineRule="auto"/>
              <w:jc w:val="both"/>
              <w:rPr>
                <w:bCs/>
                <w:sz w:val="24"/>
                <w:szCs w:val="24"/>
              </w:rPr>
            </w:pPr>
            <w:r w:rsidRPr="001051CF">
              <w:rPr>
                <w:bCs/>
                <w:sz w:val="24"/>
                <w:szCs w:val="24"/>
              </w:rPr>
              <w:t xml:space="preserve">Предъявляемые к участникам </w:t>
            </w:r>
            <w:r w:rsidRPr="001051CF">
              <w:rPr>
                <w:sz w:val="24"/>
                <w:szCs w:val="24"/>
              </w:rPr>
              <w:t>аукциона</w:t>
            </w:r>
            <w:r w:rsidRPr="001051CF">
              <w:rPr>
                <w:bCs/>
                <w:sz w:val="24"/>
                <w:szCs w:val="24"/>
              </w:rPr>
              <w:t xml:space="preserve"> </w:t>
            </w:r>
            <w:r w:rsidRPr="001051CF">
              <w:rPr>
                <w:rFonts w:ascii="Times New Roman CYR" w:hAnsi="Times New Roman CYR" w:cs="Times New Roman CYR"/>
                <w:sz w:val="24"/>
                <w:szCs w:val="24"/>
              </w:rPr>
              <w:t>в электронной форме</w:t>
            </w:r>
            <w:r w:rsidRPr="001051CF">
              <w:rPr>
                <w:bCs/>
                <w:sz w:val="24"/>
                <w:szCs w:val="24"/>
              </w:rPr>
              <w:t xml:space="preserve">  дополнительные требования</w:t>
            </w:r>
          </w:p>
          <w:p w:rsidR="00080EF3" w:rsidRPr="001051CF" w:rsidRDefault="00080EF3" w:rsidP="0041289B">
            <w:pPr>
              <w:widowControl/>
              <w:autoSpaceDE w:val="0"/>
              <w:autoSpaceDN w:val="0"/>
              <w:adjustRightInd w:val="0"/>
              <w:spacing w:before="0" w:line="240" w:lineRule="auto"/>
              <w:jc w:val="both"/>
              <w:rPr>
                <w:i/>
                <w:sz w:val="20"/>
                <w:szCs w:val="20"/>
              </w:rPr>
            </w:pPr>
          </w:p>
        </w:tc>
        <w:tc>
          <w:tcPr>
            <w:tcW w:w="5703" w:type="dxa"/>
          </w:tcPr>
          <w:p w:rsidR="00631677" w:rsidRDefault="00631677" w:rsidP="00C12648">
            <w:pPr>
              <w:widowControl/>
              <w:autoSpaceDE w:val="0"/>
              <w:autoSpaceDN w:val="0"/>
              <w:adjustRightInd w:val="0"/>
              <w:spacing w:before="0" w:line="240" w:lineRule="auto"/>
              <w:jc w:val="both"/>
              <w:rPr>
                <w:sz w:val="24"/>
                <w:szCs w:val="24"/>
              </w:rPr>
            </w:pPr>
            <w:r>
              <w:rPr>
                <w:rFonts w:ascii="Times New Roman CYR" w:hAnsi="Times New Roman CYR" w:cs="Times New Roman CYR"/>
                <w:sz w:val="24"/>
                <w:szCs w:val="24"/>
              </w:rPr>
              <w:t>Не установлено</w:t>
            </w:r>
          </w:p>
          <w:p w:rsidR="00631677" w:rsidRDefault="00631677" w:rsidP="00C12648">
            <w:pPr>
              <w:widowControl/>
              <w:autoSpaceDE w:val="0"/>
              <w:autoSpaceDN w:val="0"/>
              <w:adjustRightInd w:val="0"/>
              <w:spacing w:before="0" w:line="240" w:lineRule="auto"/>
              <w:jc w:val="both"/>
              <w:rPr>
                <w:sz w:val="24"/>
                <w:szCs w:val="24"/>
              </w:rPr>
            </w:pPr>
          </w:p>
          <w:p w:rsidR="00080EF3" w:rsidRPr="001051CF" w:rsidRDefault="00080EF3" w:rsidP="000A2AB5">
            <w:pPr>
              <w:widowControl/>
              <w:autoSpaceDE w:val="0"/>
              <w:autoSpaceDN w:val="0"/>
              <w:adjustRightInd w:val="0"/>
              <w:spacing w:before="0" w:line="240" w:lineRule="auto"/>
              <w:jc w:val="both"/>
              <w:rPr>
                <w:sz w:val="24"/>
                <w:szCs w:val="24"/>
              </w:rPr>
            </w:pPr>
          </w:p>
        </w:tc>
      </w:tr>
      <w:tr w:rsidR="00080EF3" w:rsidRPr="001051CF" w:rsidTr="00EE60C2">
        <w:tc>
          <w:tcPr>
            <w:tcW w:w="4219" w:type="dxa"/>
          </w:tcPr>
          <w:p w:rsidR="00080EF3" w:rsidRPr="001051CF" w:rsidRDefault="00080EF3" w:rsidP="007802C9">
            <w:pPr>
              <w:widowControl/>
              <w:autoSpaceDE w:val="0"/>
              <w:autoSpaceDN w:val="0"/>
              <w:adjustRightInd w:val="0"/>
              <w:spacing w:before="0" w:line="240" w:lineRule="auto"/>
              <w:jc w:val="both"/>
              <w:rPr>
                <w:iCs/>
                <w:sz w:val="24"/>
                <w:szCs w:val="24"/>
              </w:rPr>
            </w:pPr>
            <w:proofErr w:type="gramStart"/>
            <w:r w:rsidRPr="001051CF">
              <w:rPr>
                <w:bCs/>
                <w:sz w:val="24"/>
                <w:szCs w:val="24"/>
              </w:rPr>
              <w:t xml:space="preserve">Перечень документов, которые должны быть представлены участниками </w:t>
            </w:r>
            <w:r w:rsidRPr="001051CF">
              <w:rPr>
                <w:sz w:val="24"/>
                <w:szCs w:val="24"/>
              </w:rPr>
              <w:t>аукциона</w:t>
            </w:r>
            <w:r w:rsidRPr="001051CF">
              <w:rPr>
                <w:bCs/>
                <w:sz w:val="24"/>
                <w:szCs w:val="24"/>
              </w:rPr>
              <w:t xml:space="preserve"> </w:t>
            </w:r>
            <w:r w:rsidRPr="001051CF">
              <w:rPr>
                <w:rFonts w:ascii="Times New Roman CYR" w:hAnsi="Times New Roman CYR" w:cs="Times New Roman CYR"/>
                <w:sz w:val="24"/>
                <w:szCs w:val="24"/>
              </w:rPr>
              <w:t>в электронной форме</w:t>
            </w:r>
            <w:r w:rsidRPr="001051CF">
              <w:rPr>
                <w:bCs/>
                <w:sz w:val="24"/>
                <w:szCs w:val="24"/>
              </w:rPr>
              <w:t xml:space="preserve"> в соответствии с частями 2 и 2.1 статьи 31 Федерального закона от 05.04.2013 года № 44-ФЗ «О контрактной системе в сфере закупок товаров, работ, услуг для обеспечения государственных и муниципальных нужд» - документы, подтверждающие соответствие участников закупки дополнительным требованиям, </w:t>
            </w:r>
            <w:r w:rsidRPr="001051CF">
              <w:rPr>
                <w:iCs/>
                <w:sz w:val="24"/>
                <w:szCs w:val="24"/>
              </w:rPr>
              <w:t xml:space="preserve">или копии этих документов </w:t>
            </w:r>
            <w:r w:rsidRPr="001051CF">
              <w:rPr>
                <w:bCs/>
                <w:sz w:val="24"/>
                <w:szCs w:val="24"/>
              </w:rPr>
              <w:t>(при наличии таких требований)</w:t>
            </w:r>
            <w:proofErr w:type="gramEnd"/>
          </w:p>
        </w:tc>
        <w:tc>
          <w:tcPr>
            <w:tcW w:w="5703" w:type="dxa"/>
          </w:tcPr>
          <w:p w:rsidR="00631677" w:rsidRDefault="00631677" w:rsidP="003538AC">
            <w:pPr>
              <w:autoSpaceDE w:val="0"/>
              <w:autoSpaceDN w:val="0"/>
              <w:adjustRightInd w:val="0"/>
              <w:spacing w:before="0" w:line="240" w:lineRule="auto"/>
              <w:jc w:val="both"/>
              <w:rPr>
                <w:rFonts w:ascii="Times New Roman CYR" w:hAnsi="Times New Roman CYR" w:cs="Times New Roman CYR"/>
                <w:bCs/>
                <w:i/>
                <w:sz w:val="20"/>
                <w:szCs w:val="20"/>
              </w:rPr>
            </w:pPr>
            <w:r>
              <w:rPr>
                <w:rFonts w:ascii="Times New Roman CYR" w:hAnsi="Times New Roman CYR" w:cs="Times New Roman CYR"/>
                <w:sz w:val="24"/>
                <w:szCs w:val="24"/>
              </w:rPr>
              <w:t>Не установлено</w:t>
            </w:r>
          </w:p>
          <w:p w:rsidR="00080EF3" w:rsidRPr="001051CF" w:rsidRDefault="00080EF3" w:rsidP="003538AC">
            <w:pPr>
              <w:autoSpaceDE w:val="0"/>
              <w:autoSpaceDN w:val="0"/>
              <w:adjustRightInd w:val="0"/>
              <w:spacing w:before="0" w:line="240" w:lineRule="auto"/>
              <w:jc w:val="both"/>
              <w:rPr>
                <w:rFonts w:ascii="Times New Roman CYR" w:hAnsi="Times New Roman CYR" w:cs="Times New Roman CYR"/>
                <w:bCs/>
                <w:i/>
                <w:sz w:val="20"/>
                <w:szCs w:val="20"/>
              </w:rPr>
            </w:pPr>
          </w:p>
          <w:p w:rsidR="00080EF3" w:rsidRPr="001051CF" w:rsidRDefault="00080EF3" w:rsidP="009D0C81">
            <w:pPr>
              <w:autoSpaceDE w:val="0"/>
              <w:autoSpaceDN w:val="0"/>
              <w:adjustRightInd w:val="0"/>
              <w:snapToGrid w:val="0"/>
              <w:spacing w:before="0" w:line="240" w:lineRule="auto"/>
              <w:jc w:val="both"/>
              <w:rPr>
                <w:rFonts w:ascii="Times New Roman CYR" w:hAnsi="Times New Roman CYR" w:cs="Times New Roman CYR"/>
                <w:sz w:val="24"/>
                <w:szCs w:val="24"/>
              </w:rPr>
            </w:pPr>
          </w:p>
        </w:tc>
      </w:tr>
      <w:tr w:rsidR="00080EF3" w:rsidRPr="001051CF" w:rsidTr="00EE60C2">
        <w:tc>
          <w:tcPr>
            <w:tcW w:w="4219" w:type="dxa"/>
          </w:tcPr>
          <w:p w:rsidR="00080EF3" w:rsidRPr="001051CF" w:rsidRDefault="00080EF3" w:rsidP="00563B7A">
            <w:pPr>
              <w:autoSpaceDE w:val="0"/>
              <w:autoSpaceDN w:val="0"/>
              <w:adjustRightInd w:val="0"/>
              <w:snapToGrid w:val="0"/>
              <w:spacing w:before="0" w:line="240" w:lineRule="auto"/>
              <w:jc w:val="both"/>
              <w:rPr>
                <w:bCs/>
                <w:sz w:val="24"/>
                <w:szCs w:val="24"/>
              </w:rPr>
            </w:pPr>
            <w:r w:rsidRPr="001051CF">
              <w:rPr>
                <w:bCs/>
                <w:sz w:val="24"/>
                <w:szCs w:val="24"/>
              </w:rPr>
              <w:lastRenderedPageBreak/>
              <w:t>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c>
          <w:tcPr>
            <w:tcW w:w="5703" w:type="dxa"/>
          </w:tcPr>
          <w:p w:rsidR="00080EF3" w:rsidRPr="001051CF" w:rsidRDefault="00080EF3" w:rsidP="00FE3693">
            <w:pPr>
              <w:pStyle w:val="ConsPlusNormal"/>
              <w:suppressAutoHyphens/>
              <w:ind w:firstLine="0"/>
              <w:jc w:val="both"/>
              <w:rPr>
                <w:rFonts w:ascii="Times New Roman" w:hAnsi="Times New Roman"/>
                <w:i/>
                <w:iCs/>
                <w:u w:val="single"/>
              </w:rPr>
            </w:pPr>
          </w:p>
          <w:p w:rsidR="00080EF3" w:rsidRPr="001051CF" w:rsidRDefault="008B2FE5" w:rsidP="0015122E">
            <w:pPr>
              <w:pStyle w:val="ConsPlusNormal"/>
              <w:jc w:val="both"/>
              <w:rPr>
                <w:rFonts w:ascii="Times New Roman" w:hAnsi="Times New Roman"/>
                <w:sz w:val="24"/>
                <w:szCs w:val="24"/>
              </w:rPr>
            </w:pPr>
            <w:bookmarkStart w:id="34" w:name="Условия_Ограничения_Запреты"/>
            <w:r>
              <w:rPr>
                <w:rFonts w:ascii="Times New Roman" w:hAnsi="Times New Roman"/>
                <w:iCs/>
                <w:sz w:val="24"/>
                <w:szCs w:val="24"/>
              </w:rPr>
              <w:t>Не установлено</w:t>
            </w:r>
          </w:p>
          <w:bookmarkEnd w:id="34"/>
          <w:p w:rsidR="00080EF3" w:rsidRPr="001051CF" w:rsidRDefault="00080EF3" w:rsidP="008C1F66">
            <w:pPr>
              <w:spacing w:before="0" w:line="240" w:lineRule="auto"/>
              <w:jc w:val="both"/>
              <w:rPr>
                <w:i/>
                <w:sz w:val="20"/>
                <w:szCs w:val="20"/>
              </w:rPr>
            </w:pPr>
          </w:p>
        </w:tc>
      </w:tr>
      <w:tr w:rsidR="000C5933" w:rsidRPr="00353407" w:rsidTr="000C5933">
        <w:tc>
          <w:tcPr>
            <w:tcW w:w="4219" w:type="dxa"/>
            <w:tcBorders>
              <w:top w:val="single" w:sz="4" w:space="0" w:color="auto"/>
              <w:left w:val="single" w:sz="4" w:space="0" w:color="auto"/>
              <w:bottom w:val="single" w:sz="4" w:space="0" w:color="auto"/>
              <w:right w:val="single" w:sz="4" w:space="0" w:color="auto"/>
            </w:tcBorders>
          </w:tcPr>
          <w:p w:rsidR="000C5933" w:rsidRPr="00353407" w:rsidRDefault="000C5933" w:rsidP="009011CE">
            <w:pPr>
              <w:autoSpaceDE w:val="0"/>
              <w:autoSpaceDN w:val="0"/>
              <w:adjustRightInd w:val="0"/>
              <w:snapToGrid w:val="0"/>
              <w:spacing w:before="0" w:line="240" w:lineRule="auto"/>
              <w:jc w:val="both"/>
              <w:rPr>
                <w:bCs/>
                <w:sz w:val="24"/>
                <w:szCs w:val="24"/>
              </w:rPr>
            </w:pPr>
            <w:r w:rsidRPr="00353407">
              <w:rPr>
                <w:bCs/>
                <w:sz w:val="24"/>
                <w:szCs w:val="24"/>
              </w:rPr>
              <w:t>Размер аванса, устанавливаемый в соответствии с законодательством Российской Федерации о контрактной системе в сфере закупок</w:t>
            </w:r>
          </w:p>
          <w:p w:rsidR="000C5933" w:rsidRPr="00353407" w:rsidRDefault="000C5933" w:rsidP="009011CE">
            <w:pPr>
              <w:autoSpaceDE w:val="0"/>
              <w:autoSpaceDN w:val="0"/>
              <w:adjustRightInd w:val="0"/>
              <w:snapToGrid w:val="0"/>
              <w:spacing w:before="0" w:line="240" w:lineRule="auto"/>
              <w:jc w:val="both"/>
              <w:rPr>
                <w:bCs/>
                <w:sz w:val="24"/>
                <w:szCs w:val="24"/>
              </w:rPr>
            </w:pPr>
          </w:p>
          <w:p w:rsidR="000C5933" w:rsidRPr="00353407" w:rsidRDefault="000C5933" w:rsidP="009011CE">
            <w:pPr>
              <w:autoSpaceDE w:val="0"/>
              <w:autoSpaceDN w:val="0"/>
              <w:adjustRightInd w:val="0"/>
              <w:snapToGrid w:val="0"/>
              <w:spacing w:before="0" w:line="240" w:lineRule="auto"/>
              <w:jc w:val="both"/>
              <w:rPr>
                <w:bCs/>
                <w:sz w:val="24"/>
                <w:szCs w:val="24"/>
              </w:rPr>
            </w:pPr>
          </w:p>
        </w:tc>
        <w:tc>
          <w:tcPr>
            <w:tcW w:w="5703" w:type="dxa"/>
            <w:tcBorders>
              <w:top w:val="single" w:sz="4" w:space="0" w:color="auto"/>
              <w:left w:val="single" w:sz="4" w:space="0" w:color="auto"/>
              <w:bottom w:val="single" w:sz="4" w:space="0" w:color="auto"/>
              <w:right w:val="single" w:sz="4" w:space="0" w:color="auto"/>
            </w:tcBorders>
          </w:tcPr>
          <w:p w:rsidR="000C5933" w:rsidRPr="009F682C" w:rsidRDefault="000C5933" w:rsidP="000C5933">
            <w:pPr>
              <w:pStyle w:val="ConsPlusNormal"/>
              <w:suppressAutoHyphens/>
              <w:ind w:firstLine="0"/>
              <w:jc w:val="both"/>
              <w:rPr>
                <w:rFonts w:ascii="Times New Roman" w:hAnsi="Times New Roman"/>
                <w:iCs/>
                <w:sz w:val="24"/>
                <w:szCs w:val="24"/>
              </w:rPr>
            </w:pPr>
            <w:r w:rsidRPr="009F682C">
              <w:rPr>
                <w:rFonts w:ascii="Times New Roman" w:hAnsi="Times New Roman"/>
                <w:iCs/>
                <w:sz w:val="24"/>
                <w:szCs w:val="24"/>
              </w:rPr>
              <w:t xml:space="preserve">Не </w:t>
            </w:r>
            <w:proofErr w:type="gramStart"/>
            <w:r w:rsidRPr="009F682C">
              <w:rPr>
                <w:rFonts w:ascii="Times New Roman" w:hAnsi="Times New Roman"/>
                <w:iCs/>
                <w:sz w:val="24"/>
                <w:szCs w:val="24"/>
              </w:rPr>
              <w:t>установлен</w:t>
            </w:r>
            <w:proofErr w:type="gramEnd"/>
          </w:p>
        </w:tc>
      </w:tr>
    </w:tbl>
    <w:p w:rsidR="0018392F" w:rsidRPr="001051CF" w:rsidRDefault="0018392F" w:rsidP="0098407C">
      <w:pPr>
        <w:keepNext/>
        <w:keepLines/>
        <w:suppressLineNumbers/>
        <w:autoSpaceDE w:val="0"/>
        <w:autoSpaceDN w:val="0"/>
        <w:adjustRightInd w:val="0"/>
        <w:spacing w:before="0" w:line="240" w:lineRule="auto"/>
        <w:jc w:val="left"/>
        <w:rPr>
          <w:sz w:val="24"/>
          <w:szCs w:val="24"/>
        </w:rPr>
      </w:pPr>
    </w:p>
    <w:p w:rsidR="00AB63FD" w:rsidRPr="001051CF" w:rsidRDefault="0018392F" w:rsidP="0098407C">
      <w:pPr>
        <w:keepNext/>
        <w:keepLines/>
        <w:suppressLineNumbers/>
        <w:autoSpaceDE w:val="0"/>
        <w:autoSpaceDN w:val="0"/>
        <w:adjustRightInd w:val="0"/>
        <w:spacing w:before="0" w:line="240" w:lineRule="auto"/>
        <w:jc w:val="left"/>
        <w:rPr>
          <w:sz w:val="24"/>
          <w:szCs w:val="24"/>
        </w:rPr>
      </w:pPr>
      <w:r w:rsidRPr="001051CF">
        <w:rPr>
          <w:sz w:val="24"/>
          <w:szCs w:val="24"/>
        </w:rPr>
        <w:br w:type="page"/>
      </w:r>
    </w:p>
    <w:tbl>
      <w:tblPr>
        <w:tblW w:w="9606" w:type="dxa"/>
        <w:tblLook w:val="01E0" w:firstRow="1" w:lastRow="1" w:firstColumn="1" w:lastColumn="1" w:noHBand="0" w:noVBand="0"/>
      </w:tblPr>
      <w:tblGrid>
        <w:gridCol w:w="4644"/>
        <w:gridCol w:w="4962"/>
      </w:tblGrid>
      <w:tr w:rsidR="009D667E" w:rsidRPr="001051CF">
        <w:tc>
          <w:tcPr>
            <w:tcW w:w="4644" w:type="dxa"/>
          </w:tcPr>
          <w:p w:rsidR="009D667E" w:rsidRPr="001051CF" w:rsidRDefault="009D667E" w:rsidP="0098407C">
            <w:pPr>
              <w:widowControl/>
              <w:autoSpaceDE w:val="0"/>
              <w:autoSpaceDN w:val="0"/>
              <w:adjustRightInd w:val="0"/>
              <w:spacing w:before="0" w:line="240" w:lineRule="auto"/>
              <w:rPr>
                <w:rFonts w:ascii="Times New Roman CYR" w:hAnsi="Times New Roman CYR" w:cs="Times New Roman CYR"/>
                <w:b/>
                <w:bCs/>
                <w:sz w:val="28"/>
                <w:szCs w:val="28"/>
              </w:rPr>
            </w:pPr>
          </w:p>
        </w:tc>
        <w:tc>
          <w:tcPr>
            <w:tcW w:w="4962" w:type="dxa"/>
          </w:tcPr>
          <w:p w:rsidR="001D6697" w:rsidRPr="001051CF" w:rsidRDefault="001D6697" w:rsidP="00CC43FE">
            <w:pPr>
              <w:widowControl/>
              <w:autoSpaceDE w:val="0"/>
              <w:autoSpaceDN w:val="0"/>
              <w:adjustRightInd w:val="0"/>
              <w:spacing w:before="0" w:line="240" w:lineRule="auto"/>
              <w:ind w:left="34"/>
              <w:jc w:val="left"/>
              <w:rPr>
                <w:bCs/>
                <w:sz w:val="24"/>
                <w:szCs w:val="24"/>
              </w:rPr>
            </w:pPr>
          </w:p>
          <w:p w:rsidR="00DB5FA0" w:rsidRDefault="00884219" w:rsidP="00CA7AB3">
            <w:pPr>
              <w:widowControl/>
              <w:autoSpaceDE w:val="0"/>
              <w:autoSpaceDN w:val="0"/>
              <w:adjustRightInd w:val="0"/>
              <w:spacing w:before="0" w:line="240" w:lineRule="auto"/>
              <w:jc w:val="right"/>
              <w:rPr>
                <w:rFonts w:ascii="Times New Roman CYR" w:hAnsi="Times New Roman CYR" w:cs="Times New Roman CYR"/>
                <w:sz w:val="24"/>
                <w:szCs w:val="24"/>
              </w:rPr>
            </w:pPr>
            <w:r>
              <w:rPr>
                <w:b/>
                <w:bCs/>
                <w:sz w:val="24"/>
                <w:szCs w:val="24"/>
              </w:rPr>
              <w:fldChar w:fldCharType="begin"/>
            </w:r>
            <w:r>
              <w:rPr>
                <w:b/>
                <w:bCs/>
                <w:sz w:val="24"/>
                <w:szCs w:val="24"/>
              </w:rPr>
              <w:instrText xml:space="preserve"> REF  Утверждаю  \* MERGEFORMAT </w:instrText>
            </w:r>
            <w:r>
              <w:rPr>
                <w:b/>
                <w:bCs/>
                <w:sz w:val="24"/>
                <w:szCs w:val="24"/>
              </w:rPr>
              <w:fldChar w:fldCharType="separate"/>
            </w:r>
            <w:r w:rsidR="00DB5FA0" w:rsidRPr="00220D4C">
              <w:rPr>
                <w:sz w:val="24"/>
                <w:szCs w:val="24"/>
              </w:rPr>
              <w:t>Заместитель директора – начальник Управления организации закупок</w:t>
            </w:r>
            <w:r w:rsidR="00DB5FA0" w:rsidRPr="00691A25">
              <w:rPr>
                <w:rFonts w:ascii="Times New Roman CYR" w:hAnsi="Times New Roman CYR" w:cs="Times New Roman CYR"/>
                <w:sz w:val="24"/>
                <w:szCs w:val="24"/>
              </w:rPr>
              <w:t xml:space="preserve"> </w:t>
            </w:r>
          </w:p>
          <w:p w:rsidR="00DB5FA0" w:rsidRDefault="00DB5FA0" w:rsidP="00CA7AB3">
            <w:pPr>
              <w:widowControl/>
              <w:autoSpaceDE w:val="0"/>
              <w:autoSpaceDN w:val="0"/>
              <w:adjustRightInd w:val="0"/>
              <w:spacing w:before="0" w:line="240" w:lineRule="auto"/>
              <w:jc w:val="right"/>
              <w:rPr>
                <w:rFonts w:ascii="Times New Roman CYR" w:hAnsi="Times New Roman CYR" w:cs="Times New Roman CYR"/>
                <w:sz w:val="24"/>
                <w:szCs w:val="24"/>
              </w:rPr>
            </w:pPr>
            <w:r w:rsidRPr="00691A25">
              <w:rPr>
                <w:rFonts w:ascii="Times New Roman CYR" w:hAnsi="Times New Roman CYR" w:cs="Times New Roman CYR"/>
                <w:sz w:val="24"/>
                <w:szCs w:val="24"/>
              </w:rPr>
              <w:t>Государственного казенного учреждения</w:t>
            </w:r>
            <w:r>
              <w:rPr>
                <w:rFonts w:ascii="Times New Roman CYR" w:hAnsi="Times New Roman CYR" w:cs="Times New Roman CYR"/>
                <w:sz w:val="24"/>
                <w:szCs w:val="24"/>
              </w:rPr>
              <w:t xml:space="preserve"> </w:t>
            </w:r>
            <w:r w:rsidRPr="00691A25">
              <w:rPr>
                <w:rFonts w:ascii="Times New Roman CYR" w:hAnsi="Times New Roman CYR" w:cs="Times New Roman CYR"/>
                <w:sz w:val="24"/>
                <w:szCs w:val="24"/>
              </w:rPr>
              <w:t>Республики Карелия «Центр организации закупок</w:t>
            </w:r>
            <w:r>
              <w:rPr>
                <w:rFonts w:ascii="Times New Roman CYR" w:hAnsi="Times New Roman CYR" w:cs="Times New Roman CYR"/>
                <w:sz w:val="24"/>
                <w:szCs w:val="24"/>
              </w:rPr>
              <w:t xml:space="preserve"> </w:t>
            </w:r>
            <w:r w:rsidRPr="00691A25">
              <w:rPr>
                <w:rFonts w:ascii="Times New Roman CYR" w:hAnsi="Times New Roman CYR" w:cs="Times New Roman CYR"/>
                <w:sz w:val="24"/>
                <w:szCs w:val="24"/>
              </w:rPr>
              <w:t>Республики Карелия и мониторинга в сфере экономики»</w:t>
            </w:r>
          </w:p>
          <w:p w:rsidR="00DB5FA0" w:rsidRDefault="00DB5FA0" w:rsidP="00CA7AB3">
            <w:pPr>
              <w:widowControl/>
              <w:autoSpaceDE w:val="0"/>
              <w:autoSpaceDN w:val="0"/>
              <w:adjustRightInd w:val="0"/>
              <w:spacing w:before="0" w:line="240" w:lineRule="auto"/>
              <w:jc w:val="right"/>
              <w:rPr>
                <w:rFonts w:ascii="Times New Roman CYR" w:hAnsi="Times New Roman CYR" w:cs="Times New Roman CYR"/>
                <w:sz w:val="24"/>
                <w:szCs w:val="24"/>
              </w:rPr>
            </w:pPr>
            <w:r w:rsidRPr="00691A25">
              <w:rPr>
                <w:rFonts w:ascii="Times New Roman CYR" w:hAnsi="Times New Roman CYR" w:cs="Times New Roman CYR"/>
                <w:sz w:val="24"/>
                <w:szCs w:val="24"/>
              </w:rPr>
              <w:t xml:space="preserve">________________ </w:t>
            </w:r>
            <w:r>
              <w:rPr>
                <w:rFonts w:ascii="Times New Roman CYR" w:hAnsi="Times New Roman CYR" w:cs="Times New Roman CYR"/>
                <w:sz w:val="24"/>
                <w:szCs w:val="24"/>
              </w:rPr>
              <w:t>С.Н</w:t>
            </w:r>
            <w:r w:rsidRPr="00691A25">
              <w:rPr>
                <w:rFonts w:ascii="Times New Roman CYR" w:hAnsi="Times New Roman CYR" w:cs="Times New Roman CYR"/>
                <w:sz w:val="24"/>
                <w:szCs w:val="24"/>
              </w:rPr>
              <w:t>.</w:t>
            </w:r>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Тимукова</w:t>
            </w:r>
            <w:proofErr w:type="spellEnd"/>
            <w:r w:rsidRPr="00691A25">
              <w:rPr>
                <w:rFonts w:ascii="Times New Roman CYR" w:hAnsi="Times New Roman CYR" w:cs="Times New Roman CYR"/>
                <w:sz w:val="24"/>
                <w:szCs w:val="24"/>
              </w:rPr>
              <w:t xml:space="preserve"> </w:t>
            </w:r>
          </w:p>
          <w:p w:rsidR="009D667E" w:rsidRPr="001051CF" w:rsidRDefault="00DB5FA0" w:rsidP="00884219">
            <w:pPr>
              <w:widowControl/>
              <w:autoSpaceDE w:val="0"/>
              <w:autoSpaceDN w:val="0"/>
              <w:adjustRightInd w:val="0"/>
              <w:spacing w:before="0" w:line="240" w:lineRule="auto"/>
              <w:ind w:left="34"/>
              <w:jc w:val="right"/>
              <w:rPr>
                <w:rFonts w:ascii="Times New Roman CYR" w:hAnsi="Times New Roman CYR" w:cs="Times New Roman CYR"/>
                <w:b/>
                <w:bCs/>
                <w:sz w:val="22"/>
                <w:szCs w:val="22"/>
              </w:rPr>
            </w:pPr>
            <w:r w:rsidRPr="00691A25">
              <w:rPr>
                <w:rFonts w:ascii="Times New Roman CYR" w:hAnsi="Times New Roman CYR" w:cs="Times New Roman CYR"/>
                <w:sz w:val="24"/>
                <w:szCs w:val="24"/>
              </w:rPr>
              <w:t>«</w:t>
            </w:r>
            <w:r>
              <w:rPr>
                <w:rFonts w:ascii="Times New Roman CYR" w:hAnsi="Times New Roman CYR" w:cs="Times New Roman CYR"/>
                <w:sz w:val="24"/>
                <w:szCs w:val="24"/>
              </w:rPr>
              <w:t>_____</w:t>
            </w:r>
            <w:r w:rsidRPr="00691A25">
              <w:rPr>
                <w:rFonts w:ascii="Times New Roman CYR" w:hAnsi="Times New Roman CYR" w:cs="Times New Roman CYR"/>
                <w:sz w:val="24"/>
                <w:szCs w:val="24"/>
              </w:rPr>
              <w:t>»</w:t>
            </w:r>
            <w:r>
              <w:rPr>
                <w:rFonts w:ascii="Times New Roman CYR" w:hAnsi="Times New Roman CYR" w:cs="Times New Roman CYR"/>
                <w:sz w:val="24"/>
                <w:szCs w:val="24"/>
              </w:rPr>
              <w:t xml:space="preserve"> _____________ </w:t>
            </w:r>
            <w:r w:rsidRPr="00691A25">
              <w:rPr>
                <w:rFonts w:ascii="Times New Roman CYR" w:hAnsi="Times New Roman CYR" w:cs="Times New Roman CYR"/>
                <w:sz w:val="24"/>
                <w:szCs w:val="24"/>
              </w:rPr>
              <w:t>20</w:t>
            </w:r>
            <w:r>
              <w:rPr>
                <w:rFonts w:ascii="Times New Roman CYR" w:hAnsi="Times New Roman CYR" w:cs="Times New Roman CYR"/>
                <w:sz w:val="24"/>
                <w:szCs w:val="24"/>
              </w:rPr>
              <w:t>20</w:t>
            </w:r>
            <w:r w:rsidRPr="00691A25">
              <w:rPr>
                <w:rFonts w:ascii="Times New Roman CYR" w:hAnsi="Times New Roman CYR" w:cs="Times New Roman CYR"/>
                <w:sz w:val="24"/>
                <w:szCs w:val="24"/>
              </w:rPr>
              <w:t xml:space="preserve"> г.</w:t>
            </w:r>
            <w:r w:rsidR="00884219">
              <w:rPr>
                <w:b/>
                <w:bCs/>
                <w:sz w:val="24"/>
                <w:szCs w:val="24"/>
              </w:rPr>
              <w:fldChar w:fldCharType="end"/>
            </w:r>
          </w:p>
        </w:tc>
      </w:tr>
    </w:tbl>
    <w:p w:rsidR="00AB63FD" w:rsidRPr="001051CF" w:rsidRDefault="00AB63FD" w:rsidP="0098407C">
      <w:pPr>
        <w:keepNext/>
        <w:keepLines/>
        <w:suppressLineNumbers/>
        <w:autoSpaceDE w:val="0"/>
        <w:autoSpaceDN w:val="0"/>
        <w:adjustRightInd w:val="0"/>
        <w:spacing w:before="0" w:line="240" w:lineRule="auto"/>
        <w:rPr>
          <w:b/>
          <w:bCs/>
          <w:sz w:val="24"/>
          <w:szCs w:val="24"/>
        </w:rPr>
      </w:pPr>
    </w:p>
    <w:p w:rsidR="00250F68" w:rsidRPr="001051CF" w:rsidRDefault="00250F68" w:rsidP="0098407C">
      <w:pPr>
        <w:keepNext/>
        <w:keepLines/>
        <w:suppressLineNumbers/>
        <w:autoSpaceDE w:val="0"/>
        <w:autoSpaceDN w:val="0"/>
        <w:adjustRightInd w:val="0"/>
        <w:spacing w:before="0" w:line="240" w:lineRule="auto"/>
        <w:rPr>
          <w:b/>
          <w:bCs/>
          <w:sz w:val="24"/>
          <w:szCs w:val="24"/>
        </w:rPr>
      </w:pPr>
    </w:p>
    <w:p w:rsidR="00250F68" w:rsidRPr="001051CF" w:rsidRDefault="00250F68" w:rsidP="0098407C">
      <w:pPr>
        <w:keepNext/>
        <w:keepLines/>
        <w:suppressLineNumbers/>
        <w:autoSpaceDE w:val="0"/>
        <w:autoSpaceDN w:val="0"/>
        <w:adjustRightInd w:val="0"/>
        <w:spacing w:before="0" w:line="240" w:lineRule="auto"/>
        <w:rPr>
          <w:b/>
          <w:bCs/>
          <w:sz w:val="24"/>
          <w:szCs w:val="24"/>
        </w:rPr>
      </w:pPr>
    </w:p>
    <w:p w:rsidR="00250F68" w:rsidRPr="001051CF" w:rsidRDefault="00250F68" w:rsidP="0098407C">
      <w:pPr>
        <w:keepNext/>
        <w:keepLines/>
        <w:suppressLineNumbers/>
        <w:autoSpaceDE w:val="0"/>
        <w:autoSpaceDN w:val="0"/>
        <w:adjustRightInd w:val="0"/>
        <w:spacing w:before="0" w:line="240" w:lineRule="auto"/>
        <w:rPr>
          <w:b/>
          <w:bCs/>
          <w:sz w:val="24"/>
          <w:szCs w:val="24"/>
        </w:rPr>
      </w:pPr>
    </w:p>
    <w:p w:rsidR="00250F68" w:rsidRPr="001051CF" w:rsidRDefault="00250F68" w:rsidP="0098407C">
      <w:pPr>
        <w:keepNext/>
        <w:keepLines/>
        <w:suppressLineNumbers/>
        <w:autoSpaceDE w:val="0"/>
        <w:autoSpaceDN w:val="0"/>
        <w:adjustRightInd w:val="0"/>
        <w:spacing w:before="0" w:line="240" w:lineRule="auto"/>
        <w:rPr>
          <w:b/>
          <w:bCs/>
          <w:sz w:val="24"/>
          <w:szCs w:val="24"/>
        </w:rPr>
      </w:pPr>
    </w:p>
    <w:p w:rsidR="00AB63FD" w:rsidRPr="001051CF" w:rsidRDefault="00AB63FD" w:rsidP="0098407C">
      <w:pPr>
        <w:keepNext/>
        <w:keepLines/>
        <w:suppressLineNumbers/>
        <w:autoSpaceDE w:val="0"/>
        <w:autoSpaceDN w:val="0"/>
        <w:adjustRightInd w:val="0"/>
        <w:spacing w:before="0" w:line="240" w:lineRule="auto"/>
        <w:rPr>
          <w:b/>
          <w:bCs/>
          <w:sz w:val="24"/>
          <w:szCs w:val="24"/>
        </w:rPr>
      </w:pPr>
    </w:p>
    <w:p w:rsidR="00AB63FD" w:rsidRPr="001051CF" w:rsidRDefault="00AB63FD" w:rsidP="0098407C">
      <w:pPr>
        <w:keepNext/>
        <w:keepLines/>
        <w:suppressLineNumbers/>
        <w:autoSpaceDE w:val="0"/>
        <w:autoSpaceDN w:val="0"/>
        <w:adjustRightInd w:val="0"/>
        <w:spacing w:before="0" w:line="240" w:lineRule="auto"/>
        <w:rPr>
          <w:b/>
          <w:bCs/>
          <w:sz w:val="24"/>
          <w:szCs w:val="24"/>
        </w:rPr>
      </w:pPr>
    </w:p>
    <w:p w:rsidR="00AB63FD" w:rsidRPr="001051CF" w:rsidRDefault="00AB63FD" w:rsidP="0098407C">
      <w:pPr>
        <w:keepNext/>
        <w:keepLines/>
        <w:suppressLineNumbers/>
        <w:autoSpaceDE w:val="0"/>
        <w:autoSpaceDN w:val="0"/>
        <w:adjustRightInd w:val="0"/>
        <w:spacing w:before="0" w:line="240" w:lineRule="auto"/>
        <w:rPr>
          <w:b/>
          <w:bCs/>
          <w:sz w:val="24"/>
          <w:szCs w:val="24"/>
        </w:rPr>
      </w:pPr>
    </w:p>
    <w:p w:rsidR="00AB63FD" w:rsidRPr="001051CF" w:rsidRDefault="00AB63FD" w:rsidP="0098407C">
      <w:pPr>
        <w:keepNext/>
        <w:keepLines/>
        <w:suppressLineNumbers/>
        <w:autoSpaceDE w:val="0"/>
        <w:autoSpaceDN w:val="0"/>
        <w:adjustRightInd w:val="0"/>
        <w:spacing w:before="0" w:line="240" w:lineRule="auto"/>
        <w:rPr>
          <w:b/>
          <w:bCs/>
          <w:sz w:val="24"/>
          <w:szCs w:val="24"/>
        </w:rPr>
      </w:pPr>
    </w:p>
    <w:p w:rsidR="00AB63FD" w:rsidRPr="001051CF" w:rsidRDefault="00AB63FD" w:rsidP="0098407C">
      <w:pPr>
        <w:keepNext/>
        <w:keepLines/>
        <w:suppressLineNumbers/>
        <w:autoSpaceDE w:val="0"/>
        <w:autoSpaceDN w:val="0"/>
        <w:adjustRightInd w:val="0"/>
        <w:spacing w:before="0" w:line="240" w:lineRule="auto"/>
        <w:rPr>
          <w:b/>
          <w:bCs/>
          <w:sz w:val="24"/>
          <w:szCs w:val="24"/>
        </w:rPr>
      </w:pPr>
    </w:p>
    <w:p w:rsidR="00AB63FD" w:rsidRPr="001051CF" w:rsidRDefault="00AB63FD" w:rsidP="0098407C">
      <w:pPr>
        <w:keepNext/>
        <w:keepLines/>
        <w:suppressLineNumbers/>
        <w:autoSpaceDE w:val="0"/>
        <w:autoSpaceDN w:val="0"/>
        <w:adjustRightInd w:val="0"/>
        <w:spacing w:before="0" w:line="240" w:lineRule="auto"/>
        <w:rPr>
          <w:b/>
          <w:bCs/>
          <w:sz w:val="24"/>
          <w:szCs w:val="24"/>
        </w:rPr>
      </w:pPr>
    </w:p>
    <w:p w:rsidR="00AB63FD" w:rsidRPr="001051CF" w:rsidRDefault="00AB63FD" w:rsidP="0098407C">
      <w:pPr>
        <w:keepNext/>
        <w:keepLines/>
        <w:suppressLineNumbers/>
        <w:autoSpaceDE w:val="0"/>
        <w:autoSpaceDN w:val="0"/>
        <w:adjustRightInd w:val="0"/>
        <w:spacing w:before="0" w:line="240" w:lineRule="auto"/>
        <w:rPr>
          <w:b/>
          <w:bCs/>
          <w:sz w:val="24"/>
          <w:szCs w:val="24"/>
        </w:rPr>
      </w:pPr>
    </w:p>
    <w:p w:rsidR="00AB63FD" w:rsidRPr="001051CF" w:rsidRDefault="00884219" w:rsidP="0098407C">
      <w:pPr>
        <w:keepNext/>
        <w:keepLines/>
        <w:suppressLineNumbers/>
        <w:autoSpaceDE w:val="0"/>
        <w:autoSpaceDN w:val="0"/>
        <w:adjustRightInd w:val="0"/>
        <w:spacing w:before="0" w:line="240" w:lineRule="auto"/>
        <w:rPr>
          <w:b/>
          <w:bCs/>
          <w:sz w:val="24"/>
          <w:szCs w:val="24"/>
        </w:rPr>
      </w:pPr>
      <w:r>
        <w:rPr>
          <w:b/>
          <w:bCs/>
          <w:sz w:val="24"/>
          <w:szCs w:val="24"/>
        </w:rPr>
        <w:t>Д</w:t>
      </w:r>
      <w:r w:rsidR="00CC43FE" w:rsidRPr="001051CF">
        <w:rPr>
          <w:b/>
          <w:bCs/>
          <w:sz w:val="24"/>
          <w:szCs w:val="24"/>
        </w:rPr>
        <w:t>окументаци</w:t>
      </w:r>
      <w:r>
        <w:rPr>
          <w:b/>
          <w:bCs/>
          <w:sz w:val="24"/>
          <w:szCs w:val="24"/>
        </w:rPr>
        <w:t>я</w:t>
      </w:r>
      <w:r w:rsidR="00CC43FE" w:rsidRPr="001051CF">
        <w:rPr>
          <w:b/>
          <w:bCs/>
          <w:sz w:val="24"/>
          <w:szCs w:val="24"/>
        </w:rPr>
        <w:t xml:space="preserve"> </w:t>
      </w:r>
    </w:p>
    <w:p w:rsidR="00AB63FD" w:rsidRPr="001051CF" w:rsidRDefault="00AB63FD" w:rsidP="0098407C">
      <w:pPr>
        <w:widowControl/>
        <w:suppressAutoHyphens/>
        <w:autoSpaceDE w:val="0"/>
        <w:autoSpaceDN w:val="0"/>
        <w:adjustRightInd w:val="0"/>
        <w:spacing w:before="0" w:line="240" w:lineRule="auto"/>
        <w:rPr>
          <w:sz w:val="24"/>
          <w:szCs w:val="24"/>
        </w:rPr>
      </w:pPr>
      <w:r w:rsidRPr="001051CF">
        <w:rPr>
          <w:sz w:val="24"/>
          <w:szCs w:val="24"/>
        </w:rPr>
        <w:t xml:space="preserve">об аукционе в электронной форме </w:t>
      </w:r>
    </w:p>
    <w:p w:rsidR="004340E1" w:rsidRPr="001051CF" w:rsidRDefault="00054D14" w:rsidP="0098407C">
      <w:pPr>
        <w:pStyle w:val="23"/>
        <w:spacing w:after="0"/>
        <w:ind w:left="0"/>
        <w:jc w:val="center"/>
        <w:rPr>
          <w:sz w:val="24"/>
          <w:szCs w:val="24"/>
        </w:rPr>
      </w:pPr>
      <w:r w:rsidRPr="001051CF">
        <w:rPr>
          <w:sz w:val="24"/>
          <w:szCs w:val="24"/>
        </w:rPr>
        <w:t xml:space="preserve">на право заключения </w:t>
      </w:r>
      <w:r w:rsidR="00884219">
        <w:rPr>
          <w:sz w:val="24"/>
          <w:szCs w:val="24"/>
        </w:rPr>
        <w:fldChar w:fldCharType="begin"/>
      </w:r>
      <w:r w:rsidR="00884219">
        <w:rPr>
          <w:sz w:val="24"/>
          <w:szCs w:val="24"/>
        </w:rPr>
        <w:instrText xml:space="preserve"> REF  контракт </w:instrText>
      </w:r>
      <w:r w:rsidR="00884219">
        <w:rPr>
          <w:sz w:val="24"/>
          <w:szCs w:val="24"/>
        </w:rPr>
        <w:fldChar w:fldCharType="separate"/>
      </w:r>
      <w:r w:rsidR="00DB5FA0" w:rsidRPr="001051CF">
        <w:rPr>
          <w:sz w:val="24"/>
          <w:szCs w:val="24"/>
        </w:rPr>
        <w:t xml:space="preserve">государственного контракта </w:t>
      </w:r>
      <w:r w:rsidR="00884219">
        <w:rPr>
          <w:sz w:val="24"/>
          <w:szCs w:val="24"/>
        </w:rPr>
        <w:fldChar w:fldCharType="end"/>
      </w:r>
      <w:r w:rsidRPr="001051CF">
        <w:rPr>
          <w:sz w:val="24"/>
          <w:szCs w:val="24"/>
        </w:rPr>
        <w:t xml:space="preserve">на </w:t>
      </w:r>
      <w:r w:rsidR="00884219">
        <w:rPr>
          <w:sz w:val="24"/>
          <w:szCs w:val="24"/>
        </w:rPr>
        <w:fldChar w:fldCharType="begin"/>
      </w:r>
      <w:r w:rsidR="00884219">
        <w:rPr>
          <w:sz w:val="24"/>
          <w:szCs w:val="24"/>
        </w:rPr>
        <w:instrText xml:space="preserve"> REF  предмет_РП </w:instrText>
      </w:r>
      <w:r w:rsidR="00884219">
        <w:rPr>
          <w:sz w:val="24"/>
          <w:szCs w:val="24"/>
        </w:rPr>
        <w:fldChar w:fldCharType="separate"/>
      </w:r>
      <w:r w:rsidR="009F682C" w:rsidRPr="000D0EF7">
        <w:rPr>
          <w:sz w:val="24"/>
          <w:szCs w:val="24"/>
        </w:rPr>
        <w:t>выполнение работ по ремонту кабинетов № 210, 211, 212 административного здания по адресу: г. Петрозаводск, ул. Свердлова, д. 8</w:t>
      </w:r>
      <w:r w:rsidR="009F682C" w:rsidRPr="001051CF">
        <w:rPr>
          <w:sz w:val="24"/>
          <w:szCs w:val="24"/>
        </w:rPr>
        <w:t xml:space="preserve"> </w:t>
      </w:r>
      <w:r w:rsidR="00884219">
        <w:rPr>
          <w:sz w:val="24"/>
          <w:szCs w:val="24"/>
        </w:rPr>
        <w:fldChar w:fldCharType="end"/>
      </w:r>
    </w:p>
    <w:p w:rsidR="004340E1" w:rsidRPr="001051CF" w:rsidRDefault="004340E1" w:rsidP="0098407C">
      <w:pPr>
        <w:pStyle w:val="23"/>
        <w:spacing w:after="0"/>
        <w:jc w:val="center"/>
      </w:pPr>
    </w:p>
    <w:p w:rsidR="004340E1" w:rsidRPr="001051CF" w:rsidRDefault="002C38F7" w:rsidP="00930A8C">
      <w:pPr>
        <w:pStyle w:val="23"/>
        <w:spacing w:after="0"/>
        <w:ind w:left="0"/>
        <w:jc w:val="center"/>
        <w:rPr>
          <w:color w:val="FF0000"/>
        </w:rPr>
      </w:pPr>
      <w:r w:rsidRPr="001051CF">
        <w:rPr>
          <w:sz w:val="24"/>
          <w:szCs w:val="24"/>
        </w:rPr>
        <w:t xml:space="preserve">(реестровый номер № </w:t>
      </w:r>
      <w:r>
        <w:rPr>
          <w:sz w:val="24"/>
          <w:szCs w:val="24"/>
        </w:rPr>
        <w:fldChar w:fldCharType="begin"/>
      </w:r>
      <w:r>
        <w:rPr>
          <w:sz w:val="24"/>
          <w:szCs w:val="24"/>
        </w:rPr>
        <w:instrText xml:space="preserve"> REF  номер </w:instrText>
      </w:r>
      <w:r>
        <w:rPr>
          <w:sz w:val="24"/>
          <w:szCs w:val="24"/>
        </w:rPr>
        <w:fldChar w:fldCharType="separate"/>
      </w:r>
      <w:r w:rsidR="009F682C">
        <w:rPr>
          <w:sz w:val="24"/>
          <w:szCs w:val="24"/>
          <w:lang w:val="ru-RU"/>
        </w:rPr>
        <w:t>176</w:t>
      </w:r>
      <w:r w:rsidR="009F682C" w:rsidRPr="001051CF">
        <w:rPr>
          <w:sz w:val="24"/>
          <w:szCs w:val="24"/>
        </w:rPr>
        <w:t>/20</w:t>
      </w:r>
      <w:r w:rsidR="009F682C">
        <w:rPr>
          <w:sz w:val="24"/>
          <w:szCs w:val="24"/>
          <w:lang w:val="ru-RU"/>
        </w:rPr>
        <w:t>20</w:t>
      </w:r>
      <w:r w:rsidR="009F682C" w:rsidRPr="001051CF">
        <w:rPr>
          <w:sz w:val="24"/>
          <w:szCs w:val="24"/>
        </w:rPr>
        <w:t xml:space="preserve">-А </w:t>
      </w:r>
      <w:r>
        <w:rPr>
          <w:sz w:val="24"/>
          <w:szCs w:val="24"/>
        </w:rPr>
        <w:fldChar w:fldCharType="end"/>
      </w:r>
      <w:r>
        <w:rPr>
          <w:sz w:val="24"/>
          <w:szCs w:val="24"/>
          <w:lang w:val="ru-RU"/>
        </w:rPr>
        <w:t>)</w:t>
      </w:r>
    </w:p>
    <w:p w:rsidR="004340E1" w:rsidRPr="001051CF" w:rsidRDefault="004340E1" w:rsidP="0098407C">
      <w:pPr>
        <w:pStyle w:val="23"/>
        <w:spacing w:after="0"/>
        <w:ind w:left="0"/>
        <w:rPr>
          <w:i/>
          <w:iCs/>
        </w:rPr>
      </w:pPr>
    </w:p>
    <w:p w:rsidR="00DB5FA0" w:rsidRPr="007522DE" w:rsidRDefault="007522DE" w:rsidP="0098407C">
      <w:pPr>
        <w:pStyle w:val="23"/>
        <w:spacing w:after="0"/>
        <w:ind w:left="0"/>
        <w:jc w:val="center"/>
        <w:rPr>
          <w:sz w:val="24"/>
          <w:szCs w:val="24"/>
          <w:lang w:val="ru-RU"/>
        </w:rPr>
      </w:pPr>
      <w:r>
        <w:rPr>
          <w:rFonts w:ascii="Times New Roman CYR" w:hAnsi="Times New Roman CYR" w:cs="Times New Roman CYR"/>
          <w:i/>
          <w:iCs/>
          <w:sz w:val="24"/>
          <w:szCs w:val="24"/>
        </w:rPr>
        <w:fldChar w:fldCharType="begin"/>
      </w:r>
      <w:r>
        <w:rPr>
          <w:rFonts w:ascii="Times New Roman CYR" w:hAnsi="Times New Roman CYR" w:cs="Times New Roman CYR"/>
          <w:i/>
          <w:iCs/>
          <w:sz w:val="24"/>
          <w:szCs w:val="24"/>
        </w:rPr>
        <w:instrText xml:space="preserve"> REF  СМП_шапка </w:instrText>
      </w:r>
      <w:r>
        <w:rPr>
          <w:rFonts w:ascii="Times New Roman CYR" w:hAnsi="Times New Roman CYR" w:cs="Times New Roman CYR"/>
          <w:i/>
          <w:iCs/>
          <w:sz w:val="24"/>
          <w:szCs w:val="24"/>
        </w:rPr>
        <w:fldChar w:fldCharType="separate"/>
      </w:r>
      <w:r w:rsidR="00DB5FA0" w:rsidRPr="00F50C8A">
        <w:rPr>
          <w:b/>
          <w:sz w:val="24"/>
          <w:szCs w:val="24"/>
        </w:rPr>
        <w:t>У СУБЪЕКТОВ МАЛОГО ПРЕДПРИНИМАТЕЛЬСТВА, СОЦИАЛЬНО ОРИЕНТИРОВАННЫХ НЕКОММЕРЧЕСКИХ ОРГАНИЗАЦИЙ</w:t>
      </w:r>
    </w:p>
    <w:p w:rsidR="00AB63FD" w:rsidRPr="001051CF" w:rsidRDefault="007522DE" w:rsidP="0098407C">
      <w:pPr>
        <w:widowControl/>
        <w:autoSpaceDE w:val="0"/>
        <w:autoSpaceDN w:val="0"/>
        <w:adjustRightInd w:val="0"/>
        <w:spacing w:before="0" w:line="240" w:lineRule="auto"/>
        <w:rPr>
          <w:rFonts w:ascii="Times New Roman CYR" w:hAnsi="Times New Roman CYR" w:cs="Times New Roman CYR"/>
          <w:sz w:val="24"/>
          <w:szCs w:val="24"/>
        </w:rPr>
      </w:pPr>
      <w:r>
        <w:rPr>
          <w:rFonts w:ascii="Times New Roman CYR" w:hAnsi="Times New Roman CYR" w:cs="Times New Roman CYR"/>
          <w:i/>
          <w:iCs/>
          <w:sz w:val="24"/>
          <w:szCs w:val="24"/>
        </w:rPr>
        <w:fldChar w:fldCharType="end"/>
      </w:r>
    </w:p>
    <w:p w:rsidR="00AB63FD" w:rsidRPr="001051CF" w:rsidRDefault="00AB63FD" w:rsidP="0098407C">
      <w:pPr>
        <w:widowControl/>
        <w:autoSpaceDE w:val="0"/>
        <w:autoSpaceDN w:val="0"/>
        <w:adjustRightInd w:val="0"/>
        <w:spacing w:before="0" w:line="240" w:lineRule="auto"/>
        <w:rPr>
          <w:rFonts w:ascii="Times New Roman CYR" w:hAnsi="Times New Roman CYR" w:cs="Times New Roman CYR"/>
          <w:sz w:val="24"/>
          <w:szCs w:val="24"/>
        </w:rPr>
      </w:pPr>
    </w:p>
    <w:p w:rsidR="00AB63FD" w:rsidRPr="001051CF" w:rsidRDefault="00AB63FD" w:rsidP="0098407C">
      <w:pPr>
        <w:widowControl/>
        <w:autoSpaceDE w:val="0"/>
        <w:autoSpaceDN w:val="0"/>
        <w:adjustRightInd w:val="0"/>
        <w:spacing w:before="0" w:line="240" w:lineRule="auto"/>
        <w:rPr>
          <w:rFonts w:ascii="Times New Roman CYR" w:hAnsi="Times New Roman CYR" w:cs="Times New Roman CYR"/>
          <w:sz w:val="24"/>
          <w:szCs w:val="24"/>
        </w:rPr>
      </w:pPr>
    </w:p>
    <w:p w:rsidR="00AB63FD" w:rsidRPr="001051CF" w:rsidRDefault="00AB63FD" w:rsidP="0098407C">
      <w:pPr>
        <w:widowControl/>
        <w:autoSpaceDE w:val="0"/>
        <w:autoSpaceDN w:val="0"/>
        <w:adjustRightInd w:val="0"/>
        <w:spacing w:before="0" w:line="240" w:lineRule="auto"/>
        <w:rPr>
          <w:rFonts w:ascii="Times New Roman CYR" w:hAnsi="Times New Roman CYR" w:cs="Times New Roman CYR"/>
          <w:sz w:val="24"/>
          <w:szCs w:val="24"/>
        </w:rPr>
      </w:pPr>
    </w:p>
    <w:p w:rsidR="00AB63FD" w:rsidRPr="001051CF" w:rsidRDefault="00AB63FD" w:rsidP="0098407C">
      <w:pPr>
        <w:widowControl/>
        <w:autoSpaceDE w:val="0"/>
        <w:autoSpaceDN w:val="0"/>
        <w:adjustRightInd w:val="0"/>
        <w:spacing w:before="0" w:line="240" w:lineRule="auto"/>
        <w:rPr>
          <w:rFonts w:ascii="Times New Roman CYR" w:hAnsi="Times New Roman CYR" w:cs="Times New Roman CYR"/>
          <w:sz w:val="24"/>
          <w:szCs w:val="24"/>
        </w:rPr>
      </w:pPr>
    </w:p>
    <w:p w:rsidR="00AB63FD" w:rsidRPr="001051CF" w:rsidRDefault="00AB63FD" w:rsidP="0098407C">
      <w:pPr>
        <w:widowControl/>
        <w:autoSpaceDE w:val="0"/>
        <w:autoSpaceDN w:val="0"/>
        <w:adjustRightInd w:val="0"/>
        <w:spacing w:before="0" w:line="240" w:lineRule="auto"/>
        <w:rPr>
          <w:rFonts w:ascii="Times New Roman CYR" w:hAnsi="Times New Roman CYR" w:cs="Times New Roman CYR"/>
          <w:sz w:val="24"/>
          <w:szCs w:val="24"/>
        </w:rPr>
      </w:pPr>
    </w:p>
    <w:p w:rsidR="00AB63FD" w:rsidRPr="001051CF" w:rsidRDefault="00AB63FD" w:rsidP="0098407C">
      <w:pPr>
        <w:widowControl/>
        <w:autoSpaceDE w:val="0"/>
        <w:autoSpaceDN w:val="0"/>
        <w:adjustRightInd w:val="0"/>
        <w:spacing w:before="0" w:line="240" w:lineRule="auto"/>
        <w:rPr>
          <w:rFonts w:ascii="Times New Roman CYR" w:hAnsi="Times New Roman CYR" w:cs="Times New Roman CYR"/>
          <w:sz w:val="24"/>
          <w:szCs w:val="24"/>
        </w:rPr>
      </w:pPr>
    </w:p>
    <w:p w:rsidR="00AB63FD" w:rsidRPr="001051CF" w:rsidRDefault="00AB63FD" w:rsidP="0098407C">
      <w:pPr>
        <w:widowControl/>
        <w:autoSpaceDE w:val="0"/>
        <w:autoSpaceDN w:val="0"/>
        <w:adjustRightInd w:val="0"/>
        <w:spacing w:before="0" w:line="240" w:lineRule="auto"/>
        <w:rPr>
          <w:rFonts w:ascii="Times New Roman CYR" w:hAnsi="Times New Roman CYR" w:cs="Times New Roman CYR"/>
          <w:sz w:val="24"/>
          <w:szCs w:val="24"/>
        </w:rPr>
      </w:pPr>
    </w:p>
    <w:p w:rsidR="00AB63FD" w:rsidRPr="001051CF" w:rsidRDefault="00AB63FD" w:rsidP="0098407C">
      <w:pPr>
        <w:widowControl/>
        <w:autoSpaceDE w:val="0"/>
        <w:autoSpaceDN w:val="0"/>
        <w:adjustRightInd w:val="0"/>
        <w:spacing w:before="0" w:line="240" w:lineRule="auto"/>
        <w:rPr>
          <w:rFonts w:ascii="Times New Roman CYR" w:hAnsi="Times New Roman CYR" w:cs="Times New Roman CYR"/>
          <w:sz w:val="24"/>
          <w:szCs w:val="24"/>
        </w:rPr>
      </w:pPr>
    </w:p>
    <w:p w:rsidR="00AB63FD" w:rsidRPr="001051CF" w:rsidRDefault="00AB63FD" w:rsidP="0098407C">
      <w:pPr>
        <w:widowControl/>
        <w:autoSpaceDE w:val="0"/>
        <w:autoSpaceDN w:val="0"/>
        <w:adjustRightInd w:val="0"/>
        <w:spacing w:before="0" w:line="240" w:lineRule="auto"/>
        <w:rPr>
          <w:rFonts w:ascii="Times New Roman CYR" w:hAnsi="Times New Roman CYR" w:cs="Times New Roman CYR"/>
          <w:sz w:val="24"/>
          <w:szCs w:val="24"/>
        </w:rPr>
      </w:pPr>
    </w:p>
    <w:p w:rsidR="00AB63FD" w:rsidRPr="001051CF" w:rsidRDefault="00AB63FD" w:rsidP="0098407C">
      <w:pPr>
        <w:widowControl/>
        <w:autoSpaceDE w:val="0"/>
        <w:autoSpaceDN w:val="0"/>
        <w:adjustRightInd w:val="0"/>
        <w:spacing w:before="0" w:line="240" w:lineRule="auto"/>
        <w:rPr>
          <w:rFonts w:ascii="Times New Roman CYR" w:hAnsi="Times New Roman CYR" w:cs="Times New Roman CYR"/>
          <w:sz w:val="24"/>
          <w:szCs w:val="24"/>
        </w:rPr>
      </w:pPr>
    </w:p>
    <w:p w:rsidR="00AB63FD" w:rsidRPr="001051CF" w:rsidRDefault="00AB63FD" w:rsidP="0098407C">
      <w:pPr>
        <w:widowControl/>
        <w:autoSpaceDE w:val="0"/>
        <w:autoSpaceDN w:val="0"/>
        <w:adjustRightInd w:val="0"/>
        <w:spacing w:before="0" w:line="240" w:lineRule="auto"/>
        <w:rPr>
          <w:rFonts w:ascii="Times New Roman CYR" w:hAnsi="Times New Roman CYR" w:cs="Times New Roman CYR"/>
          <w:sz w:val="24"/>
          <w:szCs w:val="24"/>
        </w:rPr>
      </w:pPr>
    </w:p>
    <w:p w:rsidR="00AB63FD" w:rsidRPr="001051CF" w:rsidRDefault="00AB63FD" w:rsidP="0098407C">
      <w:pPr>
        <w:widowControl/>
        <w:autoSpaceDE w:val="0"/>
        <w:autoSpaceDN w:val="0"/>
        <w:adjustRightInd w:val="0"/>
        <w:spacing w:before="0" w:line="240" w:lineRule="auto"/>
        <w:rPr>
          <w:rFonts w:ascii="Times New Roman CYR" w:hAnsi="Times New Roman CYR" w:cs="Times New Roman CYR"/>
          <w:sz w:val="24"/>
          <w:szCs w:val="24"/>
        </w:rPr>
      </w:pPr>
    </w:p>
    <w:p w:rsidR="00AB63FD" w:rsidRPr="001051CF" w:rsidRDefault="00AB63FD" w:rsidP="0098407C">
      <w:pPr>
        <w:widowControl/>
        <w:autoSpaceDE w:val="0"/>
        <w:autoSpaceDN w:val="0"/>
        <w:adjustRightInd w:val="0"/>
        <w:spacing w:before="0" w:line="240" w:lineRule="auto"/>
        <w:rPr>
          <w:rFonts w:ascii="Times New Roman CYR" w:hAnsi="Times New Roman CYR" w:cs="Times New Roman CYR"/>
          <w:sz w:val="24"/>
          <w:szCs w:val="24"/>
        </w:rPr>
      </w:pPr>
    </w:p>
    <w:p w:rsidR="00AB63FD" w:rsidRPr="001051CF" w:rsidRDefault="00AB63FD" w:rsidP="0098407C">
      <w:pPr>
        <w:widowControl/>
        <w:autoSpaceDE w:val="0"/>
        <w:autoSpaceDN w:val="0"/>
        <w:adjustRightInd w:val="0"/>
        <w:spacing w:before="0" w:line="240" w:lineRule="auto"/>
        <w:rPr>
          <w:rFonts w:ascii="Times New Roman CYR" w:hAnsi="Times New Roman CYR" w:cs="Times New Roman CYR"/>
          <w:sz w:val="24"/>
          <w:szCs w:val="24"/>
        </w:rPr>
      </w:pPr>
    </w:p>
    <w:p w:rsidR="00AB63FD" w:rsidRPr="001051CF" w:rsidRDefault="00AB63FD" w:rsidP="0098407C">
      <w:pPr>
        <w:widowControl/>
        <w:autoSpaceDE w:val="0"/>
        <w:autoSpaceDN w:val="0"/>
        <w:adjustRightInd w:val="0"/>
        <w:spacing w:before="0" w:line="240" w:lineRule="auto"/>
        <w:rPr>
          <w:rFonts w:ascii="Times New Roman CYR" w:hAnsi="Times New Roman CYR" w:cs="Times New Roman CYR"/>
          <w:sz w:val="24"/>
          <w:szCs w:val="24"/>
        </w:rPr>
      </w:pPr>
    </w:p>
    <w:p w:rsidR="00AB63FD" w:rsidRPr="001051CF" w:rsidRDefault="00AB63FD" w:rsidP="0098407C">
      <w:pPr>
        <w:widowControl/>
        <w:autoSpaceDE w:val="0"/>
        <w:autoSpaceDN w:val="0"/>
        <w:adjustRightInd w:val="0"/>
        <w:spacing w:before="0" w:line="240" w:lineRule="auto"/>
        <w:rPr>
          <w:rFonts w:ascii="Times New Roman CYR" w:hAnsi="Times New Roman CYR" w:cs="Times New Roman CYR"/>
          <w:sz w:val="24"/>
          <w:szCs w:val="24"/>
        </w:rPr>
      </w:pPr>
    </w:p>
    <w:p w:rsidR="00AB63FD" w:rsidRPr="001051CF" w:rsidRDefault="00AB63FD" w:rsidP="0098407C">
      <w:pPr>
        <w:widowControl/>
        <w:autoSpaceDE w:val="0"/>
        <w:autoSpaceDN w:val="0"/>
        <w:adjustRightInd w:val="0"/>
        <w:spacing w:before="0" w:line="240" w:lineRule="auto"/>
        <w:rPr>
          <w:rFonts w:ascii="Times New Roman CYR" w:hAnsi="Times New Roman CYR"/>
          <w:b/>
          <w:bCs/>
          <w:sz w:val="24"/>
          <w:szCs w:val="24"/>
        </w:rPr>
      </w:pPr>
      <w:r w:rsidRPr="001051CF">
        <w:rPr>
          <w:rFonts w:ascii="Times New Roman CYR" w:hAnsi="Times New Roman CYR"/>
          <w:b/>
          <w:bCs/>
          <w:sz w:val="24"/>
          <w:szCs w:val="24"/>
        </w:rPr>
        <w:t>Петрозаводск</w:t>
      </w:r>
    </w:p>
    <w:p w:rsidR="00AB63FD" w:rsidRPr="001051CF" w:rsidRDefault="00AB63FD" w:rsidP="0098407C">
      <w:pPr>
        <w:widowControl/>
        <w:autoSpaceDE w:val="0"/>
        <w:autoSpaceDN w:val="0"/>
        <w:adjustRightInd w:val="0"/>
        <w:spacing w:before="0" w:line="240" w:lineRule="auto"/>
        <w:rPr>
          <w:rFonts w:ascii="Times New Roman CYR" w:hAnsi="Times New Roman CYR"/>
          <w:b/>
          <w:bCs/>
          <w:vanish/>
          <w:sz w:val="24"/>
          <w:szCs w:val="24"/>
        </w:rPr>
      </w:pPr>
      <w:r w:rsidRPr="001051CF">
        <w:rPr>
          <w:rFonts w:ascii="Times New Roman CYR" w:hAnsi="Times New Roman CYR"/>
          <w:b/>
          <w:bCs/>
          <w:sz w:val="24"/>
          <w:szCs w:val="24"/>
        </w:rPr>
        <w:t>20</w:t>
      </w:r>
      <w:r w:rsidR="00657930">
        <w:rPr>
          <w:rFonts w:ascii="Times New Roman CYR" w:hAnsi="Times New Roman CYR"/>
          <w:b/>
          <w:bCs/>
          <w:sz w:val="24"/>
          <w:szCs w:val="24"/>
        </w:rPr>
        <w:t>20</w:t>
      </w:r>
    </w:p>
    <w:p w:rsidR="00EE2C70" w:rsidRPr="00377103" w:rsidRDefault="00AB63FD" w:rsidP="00EE2C70">
      <w:pPr>
        <w:pStyle w:val="21"/>
        <w:keepNext/>
        <w:keepLines/>
        <w:widowControl w:val="0"/>
        <w:suppressLineNumbers/>
        <w:suppressAutoHyphens/>
        <w:jc w:val="center"/>
        <w:rPr>
          <w:b/>
          <w:bCs/>
          <w:sz w:val="28"/>
          <w:szCs w:val="28"/>
        </w:rPr>
      </w:pPr>
      <w:r w:rsidRPr="001051CF">
        <w:br w:type="page"/>
      </w:r>
      <w:r w:rsidR="00EE2C70" w:rsidRPr="00377103">
        <w:rPr>
          <w:b/>
          <w:bCs/>
          <w:sz w:val="28"/>
          <w:szCs w:val="28"/>
        </w:rPr>
        <w:lastRenderedPageBreak/>
        <w:t>Содержание документации об аукционе в электронной форме (далее также – электронный аукцион, аукцион):</w:t>
      </w:r>
    </w:p>
    <w:p w:rsidR="00EE2C70" w:rsidRPr="00377103" w:rsidRDefault="00EE2C70" w:rsidP="00EE2C70">
      <w:pPr>
        <w:pStyle w:val="21"/>
        <w:keepNext/>
        <w:keepLines/>
        <w:widowControl w:val="0"/>
        <w:suppressLineNumbers/>
        <w:suppressAutoHyphens/>
        <w:jc w:val="center"/>
        <w:rPr>
          <w:b/>
          <w:bCs/>
          <w:sz w:val="28"/>
          <w:szCs w:val="28"/>
        </w:rPr>
      </w:pPr>
    </w:p>
    <w:p w:rsidR="00EE2C70" w:rsidRPr="00377103" w:rsidRDefault="00EE2C70" w:rsidP="00EE2C70">
      <w:pPr>
        <w:pStyle w:val="21"/>
        <w:keepNext/>
        <w:keepLines/>
        <w:widowControl w:val="0"/>
        <w:suppressLineNumbers/>
        <w:suppressAutoHyphens/>
        <w:jc w:val="center"/>
        <w:rPr>
          <w:b/>
          <w:bCs/>
          <w:sz w:val="28"/>
          <w:szCs w:val="28"/>
        </w:rPr>
      </w:pPr>
    </w:p>
    <w:p w:rsidR="00EE2C70" w:rsidRPr="00377103" w:rsidRDefault="00EE2C70" w:rsidP="00EE2C70">
      <w:pPr>
        <w:widowControl/>
        <w:numPr>
          <w:ilvl w:val="0"/>
          <w:numId w:val="1"/>
        </w:numPr>
        <w:tabs>
          <w:tab w:val="clear" w:pos="170"/>
          <w:tab w:val="num" w:pos="720"/>
        </w:tabs>
        <w:autoSpaceDE w:val="0"/>
        <w:autoSpaceDN w:val="0"/>
        <w:adjustRightInd w:val="0"/>
        <w:spacing w:before="0" w:line="240" w:lineRule="auto"/>
        <w:ind w:left="720" w:hanging="720"/>
        <w:jc w:val="both"/>
        <w:rPr>
          <w:b/>
          <w:bCs/>
          <w:sz w:val="28"/>
          <w:szCs w:val="28"/>
        </w:rPr>
      </w:pPr>
      <w:r w:rsidRPr="00377103">
        <w:rPr>
          <w:b/>
          <w:bCs/>
          <w:sz w:val="28"/>
          <w:szCs w:val="28"/>
        </w:rPr>
        <w:t>ОБЩИЕ УСЛОВИЯ ПРОВЕДЕНИЯ АУКЦИОНА. ПОРЯДОК ПОДАЧИ ЗАЯВОК И ТРЕБОВАНИЯ К ПОДАЧЕ ЗАЯВКИ НА УЧАСТИЕ В АУКЦИОНЕ.</w:t>
      </w:r>
    </w:p>
    <w:p w:rsidR="00EE2C70" w:rsidRPr="00377103" w:rsidRDefault="00EE2C70" w:rsidP="00EE2C70">
      <w:pPr>
        <w:widowControl/>
        <w:numPr>
          <w:ilvl w:val="0"/>
          <w:numId w:val="1"/>
        </w:numPr>
        <w:tabs>
          <w:tab w:val="clear" w:pos="170"/>
          <w:tab w:val="num" w:pos="0"/>
          <w:tab w:val="num" w:pos="720"/>
        </w:tabs>
        <w:autoSpaceDE w:val="0"/>
        <w:autoSpaceDN w:val="0"/>
        <w:adjustRightInd w:val="0"/>
        <w:spacing w:before="0" w:line="240" w:lineRule="auto"/>
        <w:ind w:left="720" w:hanging="720"/>
        <w:jc w:val="both"/>
        <w:rPr>
          <w:b/>
          <w:bCs/>
          <w:sz w:val="28"/>
          <w:szCs w:val="28"/>
        </w:rPr>
      </w:pPr>
      <w:r w:rsidRPr="00377103">
        <w:rPr>
          <w:b/>
          <w:bCs/>
          <w:sz w:val="28"/>
          <w:szCs w:val="28"/>
        </w:rPr>
        <w:t>ИНФОРМАЦИОННАЯ КАРТА АУКЦИОНА.</w:t>
      </w:r>
    </w:p>
    <w:p w:rsidR="00EE2C70" w:rsidRPr="00377103" w:rsidRDefault="00EE2C70" w:rsidP="00EE2C70">
      <w:pPr>
        <w:widowControl/>
        <w:numPr>
          <w:ilvl w:val="0"/>
          <w:numId w:val="1"/>
        </w:numPr>
        <w:tabs>
          <w:tab w:val="clear" w:pos="170"/>
          <w:tab w:val="num" w:pos="0"/>
          <w:tab w:val="num" w:pos="720"/>
        </w:tabs>
        <w:autoSpaceDE w:val="0"/>
        <w:autoSpaceDN w:val="0"/>
        <w:adjustRightInd w:val="0"/>
        <w:spacing w:before="0" w:line="240" w:lineRule="auto"/>
        <w:ind w:left="720" w:hanging="720"/>
        <w:jc w:val="both"/>
        <w:rPr>
          <w:b/>
          <w:bCs/>
          <w:sz w:val="28"/>
          <w:szCs w:val="28"/>
        </w:rPr>
      </w:pPr>
      <w:r w:rsidRPr="00377103">
        <w:rPr>
          <w:b/>
          <w:bCs/>
          <w:sz w:val="28"/>
          <w:szCs w:val="28"/>
        </w:rPr>
        <w:t>ТЕХНИЧЕСКОЕ ЗАДАНИЕ.</w:t>
      </w:r>
    </w:p>
    <w:p w:rsidR="00EE2C70" w:rsidRPr="00C37F27" w:rsidRDefault="00EE2C70" w:rsidP="00EE2C70">
      <w:pPr>
        <w:widowControl/>
        <w:numPr>
          <w:ilvl w:val="0"/>
          <w:numId w:val="1"/>
        </w:numPr>
        <w:tabs>
          <w:tab w:val="clear" w:pos="170"/>
          <w:tab w:val="num" w:pos="0"/>
          <w:tab w:val="num" w:pos="720"/>
        </w:tabs>
        <w:autoSpaceDE w:val="0"/>
        <w:autoSpaceDN w:val="0"/>
        <w:adjustRightInd w:val="0"/>
        <w:spacing w:before="0" w:line="240" w:lineRule="auto"/>
        <w:ind w:left="720" w:hanging="720"/>
        <w:jc w:val="both"/>
        <w:rPr>
          <w:b/>
          <w:bCs/>
          <w:i/>
          <w:iCs/>
          <w:sz w:val="28"/>
          <w:szCs w:val="28"/>
        </w:rPr>
      </w:pPr>
      <w:r w:rsidRPr="00377103">
        <w:rPr>
          <w:b/>
          <w:bCs/>
          <w:sz w:val="28"/>
          <w:szCs w:val="28"/>
        </w:rPr>
        <w:t xml:space="preserve">ПРОЕКТ КОНТРАКТА </w:t>
      </w:r>
      <w:r w:rsidRPr="00377103">
        <w:rPr>
          <w:b/>
          <w:bCs/>
          <w:i/>
          <w:iCs/>
          <w:sz w:val="28"/>
          <w:szCs w:val="28"/>
        </w:rPr>
        <w:t>(</w:t>
      </w:r>
      <w:r w:rsidRPr="00C37F27">
        <w:rPr>
          <w:b/>
          <w:bCs/>
          <w:i/>
          <w:iCs/>
          <w:sz w:val="28"/>
          <w:szCs w:val="28"/>
        </w:rPr>
        <w:t>ПРОЕКТ ГОСУДАРСТВЕННОГО КОНТРАКТА, ПРОЕКТ ГРАЖДАНСКО-ПРАВОВОГО ДОГОВОРА (далее – также КОНТРАКТ)).</w:t>
      </w:r>
    </w:p>
    <w:p w:rsidR="00EE2C70" w:rsidRPr="00377103" w:rsidRDefault="00EE2C70" w:rsidP="00EE2C70">
      <w:pPr>
        <w:widowControl/>
        <w:numPr>
          <w:ilvl w:val="0"/>
          <w:numId w:val="1"/>
        </w:numPr>
        <w:tabs>
          <w:tab w:val="clear" w:pos="170"/>
          <w:tab w:val="num" w:pos="0"/>
          <w:tab w:val="num" w:pos="720"/>
        </w:tabs>
        <w:autoSpaceDE w:val="0"/>
        <w:autoSpaceDN w:val="0"/>
        <w:adjustRightInd w:val="0"/>
        <w:spacing w:before="0" w:line="240" w:lineRule="auto"/>
        <w:ind w:left="720" w:hanging="720"/>
        <w:jc w:val="both"/>
        <w:rPr>
          <w:b/>
          <w:bCs/>
          <w:sz w:val="28"/>
          <w:szCs w:val="28"/>
        </w:rPr>
      </w:pPr>
      <w:r w:rsidRPr="00377103">
        <w:rPr>
          <w:rFonts w:ascii="Times New Roman CYR" w:hAnsi="Times New Roman CYR" w:cs="Times New Roman CYR"/>
          <w:b/>
          <w:bCs/>
          <w:sz w:val="28"/>
          <w:szCs w:val="28"/>
        </w:rPr>
        <w:t>ОБОСНОВАНИЕ НАЧАЛЬНОЙ (МАКСИМАЛЬНОЙ) ЦЕНЫ КОНТРАКТА.</w:t>
      </w:r>
    </w:p>
    <w:p w:rsidR="00EE2C70" w:rsidRPr="00377103" w:rsidRDefault="00EE2C70" w:rsidP="00EE2C70">
      <w:pPr>
        <w:widowControl/>
        <w:autoSpaceDE w:val="0"/>
        <w:autoSpaceDN w:val="0"/>
        <w:adjustRightInd w:val="0"/>
        <w:spacing w:before="0" w:line="240" w:lineRule="auto"/>
        <w:jc w:val="left"/>
        <w:rPr>
          <w:rFonts w:ascii="Times New Roman CYR" w:hAnsi="Times New Roman CYR" w:cs="Times New Roman CYR"/>
          <w:kern w:val="28"/>
          <w:sz w:val="24"/>
          <w:szCs w:val="24"/>
        </w:rPr>
      </w:pPr>
    </w:p>
    <w:p w:rsidR="00EE2C70" w:rsidRPr="00377103" w:rsidRDefault="00EE2C70" w:rsidP="00EE2C70">
      <w:pPr>
        <w:widowControl/>
        <w:autoSpaceDE w:val="0"/>
        <w:autoSpaceDN w:val="0"/>
        <w:adjustRightInd w:val="0"/>
        <w:spacing w:before="0" w:line="240" w:lineRule="auto"/>
        <w:jc w:val="left"/>
        <w:rPr>
          <w:rFonts w:ascii="Times New Roman CYR" w:hAnsi="Times New Roman CYR" w:cs="Times New Roman CYR"/>
          <w:kern w:val="28"/>
          <w:sz w:val="24"/>
          <w:szCs w:val="24"/>
        </w:rPr>
      </w:pPr>
    </w:p>
    <w:p w:rsidR="00EE2C70" w:rsidRPr="00377103" w:rsidRDefault="00EE2C70" w:rsidP="00EE2C70">
      <w:pPr>
        <w:pStyle w:val="2"/>
        <w:jc w:val="center"/>
        <w:rPr>
          <w:rFonts w:ascii="Times New Roman" w:hAnsi="Times New Roman"/>
          <w:b/>
          <w:bCs/>
          <w:sz w:val="28"/>
          <w:szCs w:val="28"/>
        </w:rPr>
      </w:pPr>
      <w:bookmarkStart w:id="35" w:name="_Toc256095293"/>
      <w:r w:rsidRPr="00377103">
        <w:rPr>
          <w:rFonts w:ascii="Times New Roman" w:hAnsi="Times New Roman"/>
          <w:b/>
          <w:bCs/>
          <w:sz w:val="28"/>
          <w:szCs w:val="28"/>
        </w:rPr>
        <w:t>Раздел 1.  </w:t>
      </w:r>
      <w:bookmarkEnd w:id="35"/>
      <w:r w:rsidRPr="00377103">
        <w:rPr>
          <w:rFonts w:ascii="Times New Roman" w:hAnsi="Times New Roman"/>
          <w:b/>
          <w:bCs/>
          <w:sz w:val="28"/>
          <w:szCs w:val="28"/>
        </w:rPr>
        <w:t>ОБЩИЕ УСЛОВИЯ ПРОВЕДЕНИЯ  АУКЦИОНА. ПОРЯДОК ПОДАЧИ ЗАЯВОК И ТРЕБОВАНИЯ К ПОДАЧЕ ЗАЯВКИ НА УЧАСТИЕ В АУКЦИОНЕ.</w:t>
      </w:r>
    </w:p>
    <w:p w:rsidR="00EE2C70" w:rsidRPr="00377103" w:rsidRDefault="00EE2C70" w:rsidP="00EE2C70">
      <w:pPr>
        <w:widowControl/>
        <w:autoSpaceDE w:val="0"/>
        <w:autoSpaceDN w:val="0"/>
        <w:adjustRightInd w:val="0"/>
        <w:spacing w:before="0" w:line="240" w:lineRule="auto"/>
        <w:jc w:val="left"/>
        <w:rPr>
          <w:rFonts w:ascii="Times New Roman CYR" w:hAnsi="Times New Roman CYR" w:cs="Times New Roman CYR"/>
          <w:sz w:val="24"/>
          <w:szCs w:val="24"/>
        </w:rPr>
      </w:pPr>
    </w:p>
    <w:p w:rsidR="00EE2C70" w:rsidRPr="00377103" w:rsidRDefault="00EE2C70" w:rsidP="00EE2C70">
      <w:pPr>
        <w:widowControl/>
        <w:autoSpaceDE w:val="0"/>
        <w:autoSpaceDN w:val="0"/>
        <w:adjustRightInd w:val="0"/>
        <w:spacing w:before="0" w:line="240" w:lineRule="auto"/>
        <w:ind w:firstLine="709"/>
        <w:jc w:val="both"/>
        <w:rPr>
          <w:b/>
          <w:bCs/>
          <w:sz w:val="24"/>
          <w:szCs w:val="24"/>
        </w:rPr>
      </w:pPr>
      <w:r w:rsidRPr="00377103">
        <w:rPr>
          <w:b/>
          <w:bCs/>
          <w:sz w:val="24"/>
          <w:szCs w:val="24"/>
        </w:rPr>
        <w:t>1. Информация об аукционе в электронной форме.</w:t>
      </w:r>
    </w:p>
    <w:p w:rsidR="00EE2C70" w:rsidRPr="00377103" w:rsidRDefault="00EE2C70" w:rsidP="00EE2C70">
      <w:pPr>
        <w:pStyle w:val="35"/>
        <w:tabs>
          <w:tab w:val="clear" w:pos="1307"/>
        </w:tabs>
        <w:ind w:left="0" w:firstLine="709"/>
      </w:pPr>
      <w:r w:rsidRPr="00377103">
        <w:t>1.1. Настоящий аукцион в электронной форме проводится в порядке, установленном Федеральным законом от 05.04.2013 года № 44-ФЗ «О контрактной системе в сфере закупок товаров, работ, услуг для обеспечения государственных и муниципальных нужд» (далее – Закон № 44-ФЗ) и настоящей документацией об электронном аукционе.</w:t>
      </w:r>
    </w:p>
    <w:p w:rsidR="00EE2C70" w:rsidRPr="00377103" w:rsidRDefault="00EE2C70" w:rsidP="00EE2C70">
      <w:pPr>
        <w:pStyle w:val="35"/>
        <w:tabs>
          <w:tab w:val="clear" w:pos="1307"/>
        </w:tabs>
        <w:ind w:left="0" w:firstLine="709"/>
      </w:pPr>
      <w:r w:rsidRPr="00377103">
        <w:t xml:space="preserve">1.2. Сведения о Заказчике, об ответственном должностном лице Заказчика, о контрактной службе, контрактном управляющем, ответственных за заключение контракта и Уполномоченном </w:t>
      </w:r>
      <w:r w:rsidRPr="00377103">
        <w:rPr>
          <w:rFonts w:ascii="Times New Roman CYR" w:hAnsi="Times New Roman CYR" w:cs="Times New Roman CYR"/>
        </w:rPr>
        <w:t>учреждени</w:t>
      </w:r>
      <w:r w:rsidRPr="00377103">
        <w:rPr>
          <w:rFonts w:ascii="Times New Roman CYR" w:hAnsi="Times New Roman CYR" w:cs="Times New Roman CYR"/>
          <w:lang w:val="ru-RU"/>
        </w:rPr>
        <w:t>и</w:t>
      </w:r>
      <w:r w:rsidRPr="00377103">
        <w:t xml:space="preserve"> указаны в разделе 2  </w:t>
      </w:r>
      <w:r w:rsidRPr="00377103">
        <w:rPr>
          <w:b/>
          <w:bCs/>
          <w:i/>
          <w:iCs/>
          <w:u w:val="single"/>
        </w:rPr>
        <w:t>«ИНФОРМАЦИОННАЯ КАРТА АУКЦИОНА»</w:t>
      </w:r>
      <w:r w:rsidRPr="00377103">
        <w:rPr>
          <w:b/>
          <w:bCs/>
          <w:i/>
          <w:iCs/>
        </w:rPr>
        <w:t>.</w:t>
      </w:r>
      <w:r w:rsidRPr="00377103">
        <w:t xml:space="preserve"> </w:t>
      </w: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r w:rsidRPr="00377103">
        <w:rPr>
          <w:sz w:val="24"/>
          <w:szCs w:val="24"/>
        </w:rPr>
        <w:t xml:space="preserve">1.3. Проведение настоящего аукциона обеспечивается оператором электронной площадки на сайте в информационно-телекоммуникационной сети «Интернет»: </w:t>
      </w:r>
      <w:r w:rsidR="00413AED" w:rsidRPr="009F682C">
        <w:rPr>
          <w:rFonts w:ascii="Times New Roman CYR" w:hAnsi="Times New Roman CYR" w:cs="Times New Roman CYR"/>
          <w:sz w:val="24"/>
          <w:szCs w:val="24"/>
        </w:rPr>
        <w:fldChar w:fldCharType="begin"/>
      </w:r>
      <w:r w:rsidR="00413AED" w:rsidRPr="009F682C">
        <w:rPr>
          <w:rFonts w:ascii="Times New Roman CYR" w:hAnsi="Times New Roman CYR" w:cs="Times New Roman CYR"/>
          <w:sz w:val="24"/>
          <w:szCs w:val="24"/>
        </w:rPr>
        <w:instrText xml:space="preserve"> REF  ТЭПлощадка  \* MERGEFORMAT </w:instrText>
      </w:r>
      <w:r w:rsidR="00413AED" w:rsidRPr="009F682C">
        <w:rPr>
          <w:rFonts w:ascii="Times New Roman CYR" w:hAnsi="Times New Roman CYR" w:cs="Times New Roman CYR"/>
          <w:sz w:val="24"/>
          <w:szCs w:val="24"/>
        </w:rPr>
        <w:fldChar w:fldCharType="separate"/>
      </w:r>
      <w:r w:rsidR="00DB5FA0" w:rsidRPr="009F682C">
        <w:rPr>
          <w:rFonts w:ascii="Times New Roman CYR" w:hAnsi="Times New Roman CYR" w:cs="Times New Roman CYR"/>
          <w:sz w:val="24"/>
          <w:szCs w:val="24"/>
        </w:rPr>
        <w:t>http://www.sberbank-ast.ru</w:t>
      </w:r>
      <w:r w:rsidR="00413AED" w:rsidRPr="009F682C">
        <w:rPr>
          <w:rFonts w:ascii="Times New Roman CYR" w:hAnsi="Times New Roman CYR" w:cs="Times New Roman CYR"/>
          <w:sz w:val="24"/>
          <w:szCs w:val="24"/>
        </w:rPr>
        <w:fldChar w:fldCharType="end"/>
      </w:r>
      <w:r w:rsidRPr="009F682C">
        <w:rPr>
          <w:rFonts w:ascii="Times New Roman CYR" w:hAnsi="Times New Roman CYR" w:cs="Times New Roman CYR"/>
          <w:sz w:val="24"/>
          <w:szCs w:val="24"/>
        </w:rPr>
        <w:t>.</w:t>
      </w:r>
      <w:r w:rsidRPr="00377103">
        <w:rPr>
          <w:rFonts w:ascii="Times New Roman CYR" w:hAnsi="Times New Roman CYR" w:cs="Times New Roman CYR"/>
          <w:sz w:val="24"/>
          <w:szCs w:val="24"/>
        </w:rPr>
        <w:t xml:space="preserve"> </w:t>
      </w: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r w:rsidRPr="00377103">
        <w:rPr>
          <w:rFonts w:cs="Calibri"/>
          <w:sz w:val="24"/>
          <w:szCs w:val="24"/>
        </w:rPr>
        <w:t>Функционирование электронных площадок осуществляется в соответствии с едиными требованиями, установленными федеральным органом исполнительной власти по регулированию контрактной системы в сфере закупок.</w:t>
      </w: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r w:rsidRPr="00377103">
        <w:rPr>
          <w:color w:val="000000"/>
          <w:sz w:val="24"/>
          <w:szCs w:val="24"/>
        </w:rPr>
        <w:t xml:space="preserve">Взаимодействие с оператором электронной площадки регулируется Законом № 44-ФЗ и регламентом работы электронной площадки. </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 xml:space="preserve">1.4. Проведение переговоров Заказчиком, Уполномоченным </w:t>
      </w:r>
      <w:r w:rsidRPr="00377103">
        <w:rPr>
          <w:rFonts w:ascii="Times New Roman CYR" w:hAnsi="Times New Roman CYR" w:cs="Times New Roman CYR"/>
          <w:sz w:val="24"/>
          <w:szCs w:val="24"/>
        </w:rPr>
        <w:t>учреждением</w:t>
      </w:r>
      <w:r w:rsidRPr="00377103">
        <w:rPr>
          <w:sz w:val="24"/>
          <w:szCs w:val="24"/>
        </w:rPr>
        <w:t>, членами комиссии по осуществлению закупки с участником закупки в отношении заявок на участие в определении поставщика (подрядчика, исполнителя), в том числе в отношении заявки, поданной таким участником, не допускается до выявления победителя указанного определения, за исключением случаев, предусмотренных Законом № 44-ФЗ.</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 xml:space="preserve">При проведении электронного аукциона проведение переговоров Заказчика, Уполномоченного </w:t>
      </w:r>
      <w:r w:rsidRPr="00377103">
        <w:rPr>
          <w:rFonts w:ascii="Times New Roman CYR" w:hAnsi="Times New Roman CYR" w:cs="Times New Roman CYR"/>
          <w:sz w:val="24"/>
          <w:szCs w:val="24"/>
        </w:rPr>
        <w:t>учреждения</w:t>
      </w:r>
      <w:r w:rsidRPr="00377103">
        <w:rPr>
          <w:sz w:val="24"/>
          <w:szCs w:val="24"/>
        </w:rPr>
        <w:t xml:space="preserve"> с оператором электронной площадки и оператора электронной площадки с участником электронного аукциона не допускается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r w:rsidRPr="00377103">
        <w:rPr>
          <w:sz w:val="24"/>
          <w:szCs w:val="24"/>
        </w:rPr>
        <w:t xml:space="preserve">1.5. Законодательство Российской Федерации и иные нормативные правовые акты, регулирующие порядок и условия проведения настоящего аукциона, а также исполнения </w:t>
      </w:r>
      <w:r w:rsidRPr="00377103">
        <w:rPr>
          <w:sz w:val="24"/>
          <w:szCs w:val="24"/>
        </w:rPr>
        <w:lastRenderedPageBreak/>
        <w:t>контракта, который будет заключен по результатам проведения настоящего аукциона, изучаются участником закупки самостоятельно.</w:t>
      </w: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r w:rsidRPr="00377103">
        <w:rPr>
          <w:sz w:val="24"/>
          <w:szCs w:val="24"/>
        </w:rPr>
        <w:t>1.6. Подавая заявку на участие в аукционе, участник закупки тем самым подтверждает, что он ознакомлен с настоящей документацией, включая прилагаемый к ней проект контракта, и согласен поставить товары, выполнить работы, оказать услуги на предусмотренных документацией об электронном аукционе условиях.</w:t>
      </w: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p>
    <w:p w:rsidR="00EE2C70" w:rsidRPr="00377103" w:rsidRDefault="00EE2C70" w:rsidP="00EE2C70">
      <w:pPr>
        <w:widowControl/>
        <w:autoSpaceDE w:val="0"/>
        <w:autoSpaceDN w:val="0"/>
        <w:adjustRightInd w:val="0"/>
        <w:spacing w:before="0" w:line="240" w:lineRule="auto"/>
        <w:jc w:val="both"/>
        <w:rPr>
          <w:b/>
          <w:bCs/>
          <w:sz w:val="24"/>
          <w:szCs w:val="24"/>
        </w:rPr>
      </w:pPr>
      <w:r w:rsidRPr="00377103">
        <w:rPr>
          <w:b/>
          <w:bCs/>
          <w:sz w:val="24"/>
          <w:szCs w:val="24"/>
        </w:rPr>
        <w:t xml:space="preserve">2. Наименование и описание объекта закупки и условия контракта, в том числе обоснование начальной (максимальной) цены контракта, </w:t>
      </w:r>
      <w:r w:rsidRPr="00377103">
        <w:rPr>
          <w:b/>
          <w:sz w:val="24"/>
          <w:szCs w:val="24"/>
        </w:rPr>
        <w:t>начальных цен единиц товара, работы, услуги</w:t>
      </w:r>
      <w:r w:rsidRPr="00377103">
        <w:rPr>
          <w:b/>
          <w:bCs/>
          <w:sz w:val="24"/>
          <w:szCs w:val="24"/>
        </w:rPr>
        <w:t>.</w:t>
      </w:r>
    </w:p>
    <w:p w:rsidR="00EE2C70" w:rsidRPr="00377103" w:rsidRDefault="00EE2C70" w:rsidP="00EE2C70">
      <w:pPr>
        <w:widowControl/>
        <w:autoSpaceDE w:val="0"/>
        <w:autoSpaceDN w:val="0"/>
        <w:adjustRightInd w:val="0"/>
        <w:spacing w:before="0" w:line="240" w:lineRule="auto"/>
        <w:ind w:firstLine="709"/>
        <w:jc w:val="both"/>
        <w:rPr>
          <w:bCs/>
          <w:sz w:val="24"/>
          <w:szCs w:val="24"/>
        </w:rPr>
      </w:pPr>
      <w:r w:rsidRPr="00377103">
        <w:rPr>
          <w:bCs/>
          <w:sz w:val="24"/>
          <w:szCs w:val="24"/>
        </w:rPr>
        <w:t xml:space="preserve">2.1. Наименование и описание объекта закупки представлено в разделе </w:t>
      </w:r>
      <w:r w:rsidRPr="00377103">
        <w:rPr>
          <w:sz w:val="24"/>
          <w:szCs w:val="24"/>
        </w:rPr>
        <w:t xml:space="preserve">2  </w:t>
      </w:r>
      <w:r w:rsidRPr="00377103">
        <w:rPr>
          <w:b/>
          <w:bCs/>
          <w:i/>
          <w:iCs/>
          <w:sz w:val="24"/>
          <w:szCs w:val="24"/>
          <w:u w:val="single"/>
        </w:rPr>
        <w:t>«ИНФОРМАЦИОННАЯ КАРТА АУКЦИОНА»</w:t>
      </w:r>
      <w:r w:rsidRPr="00377103">
        <w:rPr>
          <w:b/>
          <w:bCs/>
          <w:i/>
          <w:iCs/>
          <w:sz w:val="24"/>
          <w:szCs w:val="24"/>
        </w:rPr>
        <w:t>.</w:t>
      </w:r>
      <w:r w:rsidRPr="00377103">
        <w:rPr>
          <w:bCs/>
          <w:sz w:val="24"/>
          <w:szCs w:val="24"/>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377103">
        <w:rPr>
          <w:bCs/>
          <w:sz w:val="24"/>
          <w:szCs w:val="24"/>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377103">
        <w:rPr>
          <w:bCs/>
          <w:sz w:val="24"/>
          <w:szCs w:val="24"/>
        </w:rPr>
        <w:t xml:space="preserve"> указанные машины и оборудование.</w:t>
      </w:r>
    </w:p>
    <w:p w:rsidR="00EE2C70" w:rsidRPr="00377103" w:rsidRDefault="00EE2C70" w:rsidP="00EE2C70">
      <w:pPr>
        <w:spacing w:before="0" w:line="240" w:lineRule="auto"/>
        <w:ind w:firstLine="709"/>
        <w:jc w:val="both"/>
        <w:rPr>
          <w:bCs/>
          <w:sz w:val="24"/>
          <w:szCs w:val="24"/>
        </w:rPr>
      </w:pPr>
      <w:r w:rsidRPr="00377103">
        <w:rPr>
          <w:bCs/>
          <w:sz w:val="24"/>
          <w:szCs w:val="24"/>
        </w:rPr>
        <w:t xml:space="preserve">2.2. </w:t>
      </w:r>
      <w:proofErr w:type="gramStart"/>
      <w:r w:rsidRPr="00377103">
        <w:rPr>
          <w:bCs/>
          <w:sz w:val="24"/>
          <w:szCs w:val="24"/>
        </w:rPr>
        <w:t xml:space="preserve">При составлении описания объекта закупки используются </w:t>
      </w:r>
      <w:r w:rsidRPr="00377103">
        <w:rPr>
          <w:sz w:val="24"/>
          <w:szCs w:val="24"/>
        </w:rPr>
        <w:t>показатели, требования, условные обозначения и терминология,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w:t>
      </w:r>
      <w:proofErr w:type="gramEnd"/>
      <w:r w:rsidRPr="00377103">
        <w:rPr>
          <w:sz w:val="24"/>
          <w:szCs w:val="24"/>
        </w:rPr>
        <w:t xml:space="preserve">, </w:t>
      </w:r>
      <w:proofErr w:type="gramStart"/>
      <w:r w:rsidRPr="00377103">
        <w:rPr>
          <w:sz w:val="24"/>
          <w:szCs w:val="24"/>
        </w:rPr>
        <w:t>связанных</w:t>
      </w:r>
      <w:proofErr w:type="gramEnd"/>
      <w:r w:rsidRPr="00377103">
        <w:rPr>
          <w:sz w:val="24"/>
          <w:szCs w:val="24"/>
        </w:rPr>
        <w:t xml:space="preserve"> с определением соответствия поставляемого товара, выполняемой работы, оказываемой услуги потребностям заказчика. Если Заказчиком, Уполномоченным </w:t>
      </w:r>
      <w:r w:rsidRPr="00377103">
        <w:rPr>
          <w:rFonts w:ascii="Times New Roman CYR" w:hAnsi="Times New Roman CYR" w:cs="Times New Roman CYR"/>
          <w:sz w:val="24"/>
          <w:szCs w:val="24"/>
        </w:rPr>
        <w:t>учреждением</w:t>
      </w:r>
      <w:r w:rsidRPr="00377103">
        <w:rPr>
          <w:sz w:val="24"/>
          <w:szCs w:val="24"/>
        </w:rPr>
        <w:t xml:space="preserve"> при описании объекта закупки не используются такие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разделе 2  </w:t>
      </w:r>
      <w:r w:rsidRPr="00377103">
        <w:rPr>
          <w:b/>
          <w:bCs/>
          <w:i/>
          <w:iCs/>
          <w:sz w:val="24"/>
          <w:szCs w:val="24"/>
          <w:u w:val="single"/>
        </w:rPr>
        <w:t>«ИНФОРМАЦИОННАЯ КАРТА АУКЦИОНА»</w:t>
      </w:r>
      <w:r w:rsidRPr="00377103">
        <w:rPr>
          <w:b/>
          <w:bCs/>
          <w:i/>
          <w:iCs/>
          <w:sz w:val="24"/>
          <w:szCs w:val="24"/>
        </w:rPr>
        <w:t xml:space="preserve"> </w:t>
      </w:r>
      <w:r w:rsidRPr="00377103">
        <w:rPr>
          <w:bCs/>
          <w:sz w:val="24"/>
          <w:szCs w:val="24"/>
        </w:rPr>
        <w:t>указано обоснование необходимости использования других показателей, требований, обозначений и терминологии.</w:t>
      </w:r>
    </w:p>
    <w:p w:rsidR="00EE2C70" w:rsidRPr="00377103" w:rsidRDefault="00EE2C70" w:rsidP="00EE2C70">
      <w:pPr>
        <w:spacing w:before="0" w:line="240" w:lineRule="auto"/>
        <w:ind w:firstLine="709"/>
        <w:jc w:val="both"/>
        <w:rPr>
          <w:bCs/>
          <w:sz w:val="24"/>
          <w:szCs w:val="24"/>
        </w:rPr>
      </w:pPr>
      <w:r w:rsidRPr="00377103">
        <w:rPr>
          <w:bCs/>
          <w:sz w:val="24"/>
          <w:szCs w:val="24"/>
        </w:rPr>
        <w:t xml:space="preserve">2.3. </w:t>
      </w:r>
      <w:proofErr w:type="gramStart"/>
      <w:r w:rsidRPr="00377103">
        <w:rPr>
          <w:bCs/>
          <w:sz w:val="24"/>
          <w:szCs w:val="24"/>
        </w:rPr>
        <w:t xml:space="preserve">В случае если описание объекта закупки включает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w:t>
      </w:r>
      <w:r w:rsidRPr="00377103">
        <w:rPr>
          <w:sz w:val="24"/>
          <w:szCs w:val="24"/>
        </w:rPr>
        <w:t>документов, разрабатываемых и применяемых в национальной системе стандартизации</w:t>
      </w:r>
      <w:r w:rsidRPr="00377103">
        <w:rPr>
          <w:bCs/>
          <w:sz w:val="24"/>
          <w:szCs w:val="24"/>
        </w:rPr>
        <w:t>, технических условий</w:t>
      </w:r>
      <w:proofErr w:type="gramEnd"/>
      <w:r w:rsidRPr="00377103">
        <w:rPr>
          <w:bCs/>
          <w:sz w:val="24"/>
          <w:szCs w:val="24"/>
        </w:rPr>
        <w:t xml:space="preserve">, а также в отношении условных обозначений и терминологии, </w:t>
      </w:r>
      <w:r w:rsidRPr="00377103">
        <w:rPr>
          <w:bCs/>
          <w:iCs/>
          <w:sz w:val="24"/>
          <w:szCs w:val="24"/>
        </w:rPr>
        <w:t xml:space="preserve">указанные </w:t>
      </w:r>
      <w:r w:rsidRPr="00377103">
        <w:rPr>
          <w:bCs/>
          <w:sz w:val="24"/>
          <w:szCs w:val="24"/>
        </w:rPr>
        <w:t>спецификации, планы, чертежи, эскизы, фотографии, результаты работы, тестирования, требования прилагаются к настоящей документации</w:t>
      </w:r>
      <w:r w:rsidRPr="00377103">
        <w:rPr>
          <w:b/>
          <w:bCs/>
          <w:i/>
          <w:iCs/>
          <w:sz w:val="24"/>
          <w:szCs w:val="24"/>
        </w:rPr>
        <w:t>.</w:t>
      </w:r>
    </w:p>
    <w:p w:rsidR="00EE2C70" w:rsidRPr="00377103" w:rsidRDefault="00EE2C70" w:rsidP="00EE2C70">
      <w:pPr>
        <w:spacing w:before="0" w:line="240" w:lineRule="auto"/>
        <w:ind w:firstLine="709"/>
        <w:jc w:val="both"/>
        <w:rPr>
          <w:bCs/>
          <w:sz w:val="24"/>
          <w:szCs w:val="24"/>
        </w:rPr>
      </w:pPr>
      <w:r w:rsidRPr="00377103">
        <w:rPr>
          <w:bCs/>
          <w:sz w:val="24"/>
          <w:szCs w:val="24"/>
        </w:rPr>
        <w:t xml:space="preserve">2.4. В </w:t>
      </w:r>
      <w:r w:rsidRPr="00377103">
        <w:rPr>
          <w:sz w:val="24"/>
          <w:szCs w:val="24"/>
        </w:rPr>
        <w:t xml:space="preserve">разделе 2  </w:t>
      </w:r>
      <w:r w:rsidRPr="00377103">
        <w:rPr>
          <w:b/>
          <w:bCs/>
          <w:i/>
          <w:iCs/>
          <w:sz w:val="24"/>
          <w:szCs w:val="24"/>
          <w:u w:val="single"/>
        </w:rPr>
        <w:t>«ИНФОРМАЦИОННАЯ КАРТА АУКЦИОНА»</w:t>
      </w:r>
      <w:r w:rsidRPr="00377103">
        <w:rPr>
          <w:bCs/>
          <w:iCs/>
          <w:sz w:val="24"/>
          <w:szCs w:val="24"/>
        </w:rPr>
        <w:t xml:space="preserve"> может </w:t>
      </w:r>
      <w:r w:rsidRPr="00377103">
        <w:rPr>
          <w:bCs/>
          <w:sz w:val="24"/>
          <w:szCs w:val="24"/>
        </w:rPr>
        <w:t xml:space="preserve">содержаться требование о соответствии поставляемого товара изображению товара, на поставку которого </w:t>
      </w:r>
      <w:r w:rsidRPr="00377103">
        <w:rPr>
          <w:bCs/>
          <w:sz w:val="24"/>
          <w:szCs w:val="24"/>
        </w:rPr>
        <w:lastRenderedPageBreak/>
        <w:t>заключается контракт. В этом случае к настоящей документации прилагается изображение поставляемого товара, позволяющее его идентифицировать и подготовить заявку.</w:t>
      </w:r>
    </w:p>
    <w:p w:rsidR="00EE2C70" w:rsidRPr="00377103" w:rsidRDefault="00EE2C70" w:rsidP="00EE2C70">
      <w:pPr>
        <w:spacing w:before="0" w:line="240" w:lineRule="auto"/>
        <w:ind w:firstLine="709"/>
        <w:jc w:val="both"/>
        <w:rPr>
          <w:bCs/>
          <w:sz w:val="24"/>
          <w:szCs w:val="24"/>
        </w:rPr>
      </w:pPr>
      <w:r w:rsidRPr="00377103">
        <w:rPr>
          <w:bCs/>
          <w:sz w:val="24"/>
          <w:szCs w:val="24"/>
        </w:rPr>
        <w:t xml:space="preserve">2.5. </w:t>
      </w:r>
      <w:proofErr w:type="gramStart"/>
      <w:r w:rsidRPr="00377103">
        <w:rPr>
          <w:bCs/>
          <w:sz w:val="24"/>
          <w:szCs w:val="24"/>
        </w:rPr>
        <w:t xml:space="preserve">В случае если в документации об электронном аукционе содержится требование о соответствии поставляемого товара образцу или макету товара, на поставку которого заключается контракт, в разделе </w:t>
      </w:r>
      <w:r w:rsidRPr="00377103">
        <w:rPr>
          <w:sz w:val="24"/>
          <w:szCs w:val="24"/>
        </w:rPr>
        <w:t xml:space="preserve">2  </w:t>
      </w:r>
      <w:r w:rsidRPr="00377103">
        <w:rPr>
          <w:b/>
          <w:bCs/>
          <w:i/>
          <w:iCs/>
          <w:sz w:val="24"/>
          <w:szCs w:val="24"/>
          <w:u w:val="single"/>
        </w:rPr>
        <w:t>«ИНФОРМАЦИОННАЯ КАРТА АУКЦИОНА»</w:t>
      </w:r>
      <w:r w:rsidRPr="00377103">
        <w:rPr>
          <w:bCs/>
          <w:sz w:val="24"/>
          <w:szCs w:val="24"/>
        </w:rPr>
        <w:t xml:space="preserve"> указана информация о месте, датах начала и окончания, порядке и графике осмотра участниками закупки образца или макета товара, на поставку которого заключается контракт.</w:t>
      </w:r>
      <w:proofErr w:type="gramEnd"/>
    </w:p>
    <w:p w:rsidR="00EE2C70" w:rsidRPr="00377103" w:rsidRDefault="00EE2C70" w:rsidP="00EE2C70">
      <w:pPr>
        <w:spacing w:before="0" w:line="240" w:lineRule="auto"/>
        <w:ind w:firstLine="709"/>
        <w:jc w:val="both"/>
        <w:rPr>
          <w:bCs/>
          <w:sz w:val="24"/>
          <w:szCs w:val="24"/>
        </w:rPr>
      </w:pPr>
      <w:r w:rsidRPr="00377103">
        <w:rPr>
          <w:bCs/>
          <w:sz w:val="24"/>
          <w:szCs w:val="24"/>
        </w:rPr>
        <w:t xml:space="preserve">2.6. В случае если объектом закупки являются лекарственные средства,  документация об электронном аукционе содержит указание на международные непатентованные наименования лекарственных средств или при отсутствии таких наименований химические, </w:t>
      </w:r>
      <w:proofErr w:type="spellStart"/>
      <w:r w:rsidRPr="00377103">
        <w:rPr>
          <w:bCs/>
          <w:sz w:val="24"/>
          <w:szCs w:val="24"/>
        </w:rPr>
        <w:t>группировочные</w:t>
      </w:r>
      <w:proofErr w:type="spellEnd"/>
      <w:r w:rsidRPr="00377103">
        <w:rPr>
          <w:bCs/>
          <w:sz w:val="24"/>
          <w:szCs w:val="24"/>
        </w:rPr>
        <w:t xml:space="preserve"> наименования. Заказчик, </w:t>
      </w:r>
      <w:r w:rsidRPr="00377103">
        <w:rPr>
          <w:sz w:val="24"/>
          <w:szCs w:val="24"/>
        </w:rPr>
        <w:t xml:space="preserve">Уполномоченное </w:t>
      </w:r>
      <w:r w:rsidRPr="00377103">
        <w:rPr>
          <w:rFonts w:ascii="Times New Roman CYR" w:hAnsi="Times New Roman CYR" w:cs="Times New Roman CYR"/>
          <w:sz w:val="24"/>
          <w:szCs w:val="24"/>
        </w:rPr>
        <w:t>учреждение</w:t>
      </w:r>
      <w:r w:rsidRPr="00377103">
        <w:rPr>
          <w:bCs/>
          <w:sz w:val="24"/>
          <w:szCs w:val="24"/>
        </w:rPr>
        <w:t xml:space="preserve">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w:t>
      </w:r>
      <w:proofErr w:type="gramStart"/>
      <w:r w:rsidRPr="00377103">
        <w:rPr>
          <w:bCs/>
          <w:sz w:val="24"/>
          <w:szCs w:val="24"/>
        </w:rPr>
        <w:t xml:space="preserve">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w:t>
      </w:r>
      <w:proofErr w:type="spellStart"/>
      <w:r w:rsidRPr="00377103">
        <w:rPr>
          <w:bCs/>
          <w:sz w:val="24"/>
          <w:szCs w:val="24"/>
        </w:rPr>
        <w:t>группировочными</w:t>
      </w:r>
      <w:proofErr w:type="spellEnd"/>
      <w:r w:rsidRPr="00377103">
        <w:rPr>
          <w:bCs/>
          <w:sz w:val="24"/>
          <w:szCs w:val="24"/>
        </w:rPr>
        <w:t xml:space="preserve">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w:t>
      </w:r>
      <w:proofErr w:type="gramEnd"/>
      <w:r w:rsidRPr="00377103">
        <w:rPr>
          <w:bCs/>
          <w:sz w:val="24"/>
          <w:szCs w:val="24"/>
        </w:rPr>
        <w:t xml:space="preserve"> с химическими, </w:t>
      </w:r>
      <w:proofErr w:type="spellStart"/>
      <w:r w:rsidRPr="00377103">
        <w:rPr>
          <w:bCs/>
          <w:sz w:val="24"/>
          <w:szCs w:val="24"/>
        </w:rPr>
        <w:t>группировочными</w:t>
      </w:r>
      <w:proofErr w:type="spellEnd"/>
      <w:r w:rsidRPr="00377103">
        <w:rPr>
          <w:bCs/>
          <w:sz w:val="24"/>
          <w:szCs w:val="24"/>
        </w:rPr>
        <w:t xml:space="preserve"> наименованиями) и торговыми наименованиями.</w:t>
      </w:r>
    </w:p>
    <w:p w:rsidR="00EE2C70" w:rsidRPr="00377103" w:rsidRDefault="00EE2C70" w:rsidP="00EE2C70">
      <w:pPr>
        <w:spacing w:before="0" w:line="240" w:lineRule="auto"/>
        <w:ind w:firstLine="709"/>
        <w:jc w:val="both"/>
        <w:rPr>
          <w:bCs/>
          <w:sz w:val="24"/>
          <w:szCs w:val="24"/>
        </w:rPr>
      </w:pPr>
      <w:r w:rsidRPr="00377103">
        <w:rPr>
          <w:bCs/>
          <w:sz w:val="24"/>
          <w:szCs w:val="24"/>
        </w:rPr>
        <w:t xml:space="preserve">2.7. Поставляемый товар должен быть новым товаром (товаром, который не был в употреблении, в ремонте, в том </w:t>
      </w:r>
      <w:proofErr w:type="gramStart"/>
      <w:r w:rsidRPr="00377103">
        <w:rPr>
          <w:bCs/>
          <w:sz w:val="24"/>
          <w:szCs w:val="24"/>
        </w:rPr>
        <w:t>числе</w:t>
      </w:r>
      <w:proofErr w:type="gramEnd"/>
      <w:r w:rsidRPr="00377103">
        <w:rPr>
          <w:bCs/>
          <w:sz w:val="24"/>
          <w:szCs w:val="24"/>
        </w:rPr>
        <w:t xml:space="preserve"> который не был восстановлен, у которого не была осуществлена замена составных частей, не были восстановлены потребительские свойства) в </w:t>
      </w:r>
      <w:r w:rsidRPr="00377103">
        <w:rPr>
          <w:sz w:val="24"/>
          <w:szCs w:val="24"/>
        </w:rPr>
        <w:t xml:space="preserve">случае, если иное не указано в разделе 2 </w:t>
      </w:r>
      <w:r w:rsidRPr="00377103">
        <w:rPr>
          <w:b/>
          <w:bCs/>
          <w:i/>
          <w:iCs/>
          <w:sz w:val="24"/>
          <w:szCs w:val="24"/>
          <w:u w:val="single"/>
        </w:rPr>
        <w:t>«ИНФОРМАЦИОННАЯ КАРТА АУКЦИОНА»</w:t>
      </w:r>
      <w:r w:rsidRPr="00377103">
        <w:rPr>
          <w:bCs/>
          <w:sz w:val="24"/>
          <w:szCs w:val="24"/>
        </w:rPr>
        <w:t>.</w:t>
      </w:r>
    </w:p>
    <w:p w:rsidR="00EE2C70" w:rsidRPr="00377103" w:rsidRDefault="00EE2C70" w:rsidP="00EE2C70">
      <w:pPr>
        <w:widowControl/>
        <w:autoSpaceDE w:val="0"/>
        <w:autoSpaceDN w:val="0"/>
        <w:adjustRightInd w:val="0"/>
        <w:spacing w:before="0" w:line="240" w:lineRule="auto"/>
        <w:ind w:firstLine="709"/>
        <w:jc w:val="both"/>
        <w:rPr>
          <w:bCs/>
          <w:sz w:val="24"/>
          <w:szCs w:val="24"/>
        </w:rPr>
      </w:pPr>
      <w:r w:rsidRPr="00377103">
        <w:rPr>
          <w:bCs/>
          <w:sz w:val="24"/>
          <w:szCs w:val="24"/>
        </w:rPr>
        <w:t xml:space="preserve">2.8. </w:t>
      </w:r>
      <w:proofErr w:type="gramStart"/>
      <w:r w:rsidRPr="00377103">
        <w:rPr>
          <w:bCs/>
          <w:sz w:val="24"/>
          <w:szCs w:val="24"/>
        </w:rPr>
        <w:t xml:space="preserve">В случае если объектом закупки является </w:t>
      </w:r>
      <w:r w:rsidRPr="00377103">
        <w:rPr>
          <w:sz w:val="24"/>
          <w:szCs w:val="24"/>
        </w:rPr>
        <w:t xml:space="preserve">закупки работ по строительству, реконструкции, капитальному ремонту, сносу объекта капитального строительства </w:t>
      </w:r>
      <w:r w:rsidRPr="00377103">
        <w:rPr>
          <w:bCs/>
          <w:sz w:val="24"/>
          <w:szCs w:val="24"/>
        </w:rPr>
        <w:t>документация об электронном аукционе содержит</w:t>
      </w:r>
      <w:r w:rsidRPr="00377103">
        <w:rPr>
          <w:sz w:val="24"/>
          <w:szCs w:val="24"/>
        </w:rPr>
        <w:t xml:space="preserve">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w:t>
      </w:r>
      <w:hyperlink r:id="rId21" w:history="1">
        <w:r w:rsidRPr="00377103">
          <w:rPr>
            <w:sz w:val="24"/>
            <w:szCs w:val="24"/>
          </w:rPr>
          <w:t>частями 16</w:t>
        </w:r>
      </w:hyperlink>
      <w:r w:rsidRPr="00377103">
        <w:rPr>
          <w:sz w:val="24"/>
          <w:szCs w:val="24"/>
        </w:rPr>
        <w:t xml:space="preserve"> и </w:t>
      </w:r>
      <w:hyperlink r:id="rId22" w:history="1">
        <w:r w:rsidRPr="00377103">
          <w:rPr>
            <w:sz w:val="24"/>
            <w:szCs w:val="24"/>
          </w:rPr>
          <w:t>16.1 статьи 34</w:t>
        </w:r>
        <w:proofErr w:type="gramEnd"/>
      </w:hyperlink>
      <w:r w:rsidRPr="00377103">
        <w:rPr>
          <w:sz w:val="24"/>
          <w:szCs w:val="24"/>
        </w:rPr>
        <w:t xml:space="preserve"> Закона № 44-ФЗ, при которых предметом контракта </w:t>
      </w:r>
      <w:proofErr w:type="gramStart"/>
      <w:r w:rsidRPr="00377103">
        <w:rPr>
          <w:sz w:val="24"/>
          <w:szCs w:val="24"/>
        </w:rPr>
        <w:t>является</w:t>
      </w:r>
      <w:proofErr w:type="gramEnd"/>
      <w:r w:rsidRPr="00377103">
        <w:rPr>
          <w:sz w:val="24"/>
          <w:szCs w:val="24"/>
        </w:rPr>
        <w:t xml:space="preserve"> в том числе проектирование объекта капитального строительства. </w:t>
      </w:r>
    </w:p>
    <w:p w:rsidR="00EE2C70" w:rsidRPr="00377103" w:rsidRDefault="00EE2C70" w:rsidP="00EE2C70">
      <w:pPr>
        <w:spacing w:before="0" w:line="240" w:lineRule="auto"/>
        <w:ind w:firstLine="709"/>
        <w:jc w:val="both"/>
        <w:rPr>
          <w:bCs/>
          <w:sz w:val="24"/>
          <w:szCs w:val="24"/>
        </w:rPr>
      </w:pPr>
      <w:r w:rsidRPr="00377103">
        <w:rPr>
          <w:bCs/>
          <w:sz w:val="24"/>
          <w:szCs w:val="24"/>
        </w:rPr>
        <w:t xml:space="preserve">2.9. Документация об электронном аукционе содержит показатели, позволяющие определить соответствие </w:t>
      </w:r>
      <w:proofErr w:type="gramStart"/>
      <w:r w:rsidRPr="00377103">
        <w:rPr>
          <w:bCs/>
          <w:sz w:val="24"/>
          <w:szCs w:val="24"/>
        </w:rPr>
        <w:t>закупаемых</w:t>
      </w:r>
      <w:proofErr w:type="gramEnd"/>
      <w:r w:rsidRPr="00377103">
        <w:rPr>
          <w:bCs/>
          <w:sz w:val="24"/>
          <w:szCs w:val="24"/>
        </w:rPr>
        <w:t xml:space="preserve"> товара, работы, услуги установленным Заказчиком, </w:t>
      </w:r>
      <w:r w:rsidRPr="00377103">
        <w:rPr>
          <w:sz w:val="24"/>
          <w:szCs w:val="24"/>
        </w:rPr>
        <w:t xml:space="preserve">Уполномоченным </w:t>
      </w:r>
      <w:r w:rsidRPr="00377103">
        <w:rPr>
          <w:rFonts w:ascii="Times New Roman CYR" w:hAnsi="Times New Roman CYR" w:cs="Times New Roman CYR"/>
          <w:sz w:val="24"/>
          <w:szCs w:val="24"/>
        </w:rPr>
        <w:t>учреждением</w:t>
      </w:r>
      <w:r w:rsidRPr="00377103">
        <w:rPr>
          <w:bCs/>
          <w:sz w:val="24"/>
          <w:szCs w:val="24"/>
        </w:rPr>
        <w:t xml:space="preserve"> требованиям, которые приведены в </w:t>
      </w:r>
      <w:r w:rsidRPr="00377103">
        <w:rPr>
          <w:sz w:val="24"/>
          <w:szCs w:val="24"/>
        </w:rPr>
        <w:t xml:space="preserve">разделе 2 </w:t>
      </w:r>
      <w:r w:rsidRPr="00377103">
        <w:rPr>
          <w:b/>
          <w:bCs/>
          <w:i/>
          <w:iCs/>
          <w:sz w:val="24"/>
          <w:szCs w:val="24"/>
          <w:u w:val="single"/>
        </w:rPr>
        <w:t>«ИНФОРМАЦИОННАЯ КАРТА АУКЦИОНА»</w:t>
      </w:r>
      <w:r w:rsidRPr="00377103">
        <w:rPr>
          <w:sz w:val="24"/>
          <w:szCs w:val="24"/>
        </w:rPr>
        <w:t>.</w:t>
      </w:r>
      <w:r w:rsidRPr="00377103">
        <w:rPr>
          <w:bCs/>
          <w:sz w:val="24"/>
          <w:szCs w:val="24"/>
        </w:rPr>
        <w:t xml:space="preserve"> При этом установлены максимальные и (или) минимальные значения таких показателей, а также значения показателей, которые не могут изменяться. </w:t>
      </w:r>
    </w:p>
    <w:p w:rsidR="00EE2C70" w:rsidRPr="00377103" w:rsidRDefault="00EE2C70" w:rsidP="00EE2C70">
      <w:pPr>
        <w:spacing w:before="0" w:line="240" w:lineRule="auto"/>
        <w:ind w:firstLine="709"/>
        <w:jc w:val="both"/>
        <w:rPr>
          <w:bCs/>
          <w:sz w:val="24"/>
          <w:szCs w:val="24"/>
        </w:rPr>
      </w:pPr>
      <w:r w:rsidRPr="00377103">
        <w:rPr>
          <w:bCs/>
          <w:sz w:val="24"/>
          <w:szCs w:val="24"/>
        </w:rPr>
        <w:t xml:space="preserve">2.10. </w:t>
      </w:r>
      <w:proofErr w:type="gramStart"/>
      <w:r w:rsidRPr="00377103">
        <w:rPr>
          <w:bCs/>
          <w:sz w:val="24"/>
          <w:szCs w:val="24"/>
        </w:rPr>
        <w:t>Документация об электронном аукционе не содержит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w:t>
      </w:r>
      <w:proofErr w:type="gramEnd"/>
      <w:r w:rsidRPr="00377103">
        <w:rPr>
          <w:bCs/>
          <w:sz w:val="24"/>
          <w:szCs w:val="24"/>
        </w:rPr>
        <w:t xml:space="preserve">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 </w:t>
      </w:r>
      <w:r w:rsidRPr="00377103">
        <w:rPr>
          <w:sz w:val="24"/>
          <w:szCs w:val="24"/>
        </w:rPr>
        <w:t>№ 44-ФЗ</w:t>
      </w:r>
      <w:r w:rsidRPr="00377103">
        <w:rPr>
          <w:bCs/>
          <w:sz w:val="24"/>
          <w:szCs w:val="24"/>
        </w:rPr>
        <w:t>.</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bCs/>
          <w:sz w:val="24"/>
          <w:szCs w:val="24"/>
        </w:rPr>
        <w:lastRenderedPageBreak/>
        <w:t xml:space="preserve">2.11. </w:t>
      </w:r>
      <w:proofErr w:type="gramStart"/>
      <w:r w:rsidRPr="00377103">
        <w:rPr>
          <w:bCs/>
          <w:sz w:val="24"/>
          <w:szCs w:val="24"/>
        </w:rPr>
        <w:t xml:space="preserve">Требования </w:t>
      </w:r>
      <w:r w:rsidRPr="00377103">
        <w:rPr>
          <w:sz w:val="24"/>
          <w:szCs w:val="24"/>
        </w:rPr>
        <w:t xml:space="preserve">к гарантии качества товара, работы, услуги, а также требования </w:t>
      </w:r>
      <w:r w:rsidRPr="00377103">
        <w:rPr>
          <w:bCs/>
          <w:sz w:val="24"/>
          <w:szCs w:val="24"/>
        </w:rPr>
        <w:t xml:space="preserve">к гарантийному сроку и (или) объему предоставления гарантий их качества, к гарантийному обслуживанию товара </w:t>
      </w:r>
      <w:r w:rsidRPr="00377103">
        <w:rPr>
          <w:sz w:val="24"/>
          <w:szCs w:val="24"/>
        </w:rPr>
        <w:t>(далее - гарантийные обязательства),</w:t>
      </w:r>
      <w:r w:rsidRPr="00377103">
        <w:rPr>
          <w:bCs/>
          <w:sz w:val="24"/>
          <w:szCs w:val="24"/>
        </w:rPr>
        <w:t xml:space="preserve">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w:t>
      </w:r>
      <w:r w:rsidRPr="00377103">
        <w:rPr>
          <w:sz w:val="24"/>
          <w:szCs w:val="24"/>
        </w:rPr>
        <w:t>Уполномоченным учреждением</w:t>
      </w:r>
      <w:r w:rsidRPr="00377103">
        <w:rPr>
          <w:bCs/>
          <w:sz w:val="24"/>
          <w:szCs w:val="24"/>
        </w:rPr>
        <w:t xml:space="preserve"> при необходимости и содержатся в </w:t>
      </w:r>
      <w:r w:rsidRPr="00377103">
        <w:rPr>
          <w:sz w:val="24"/>
          <w:szCs w:val="24"/>
        </w:rPr>
        <w:t xml:space="preserve">разделе 2 </w:t>
      </w:r>
      <w:r w:rsidRPr="00377103">
        <w:rPr>
          <w:b/>
          <w:bCs/>
          <w:i/>
          <w:iCs/>
          <w:sz w:val="24"/>
          <w:szCs w:val="24"/>
          <w:u w:val="single"/>
        </w:rPr>
        <w:t>«ИНФОРМАЦИОННАЯ КАРТА</w:t>
      </w:r>
      <w:proofErr w:type="gramEnd"/>
      <w:r w:rsidRPr="00377103">
        <w:rPr>
          <w:b/>
          <w:bCs/>
          <w:i/>
          <w:iCs/>
          <w:sz w:val="24"/>
          <w:szCs w:val="24"/>
          <w:u w:val="single"/>
        </w:rPr>
        <w:t xml:space="preserve"> АУКЦИОНА»</w:t>
      </w:r>
      <w:r w:rsidRPr="00377103">
        <w:rPr>
          <w:bCs/>
          <w:sz w:val="24"/>
          <w:szCs w:val="24"/>
        </w:rPr>
        <w:t xml:space="preserve">. </w:t>
      </w:r>
      <w:proofErr w:type="gramStart"/>
      <w:r w:rsidRPr="00377103">
        <w:rPr>
          <w:bCs/>
          <w:sz w:val="24"/>
          <w:szCs w:val="24"/>
        </w:rPr>
        <w:t xml:space="preserve">В случае определения поставщика машин и оборудования Заказчик, </w:t>
      </w:r>
      <w:r w:rsidRPr="00377103">
        <w:rPr>
          <w:sz w:val="24"/>
          <w:szCs w:val="24"/>
        </w:rPr>
        <w:t>Уполномоченное учреждение</w:t>
      </w:r>
      <w:r w:rsidRPr="00377103">
        <w:rPr>
          <w:bCs/>
          <w:sz w:val="24"/>
          <w:szCs w:val="24"/>
        </w:rPr>
        <w:t xml:space="preserve"> устанавливает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w:t>
      </w:r>
      <w:proofErr w:type="gramEnd"/>
      <w:r w:rsidRPr="00377103">
        <w:rPr>
          <w:bCs/>
          <w:sz w:val="24"/>
          <w:szCs w:val="24"/>
        </w:rPr>
        <w:t xml:space="preserve"> Указанные требования содержатся в </w:t>
      </w:r>
      <w:r w:rsidRPr="00377103">
        <w:rPr>
          <w:sz w:val="24"/>
          <w:szCs w:val="24"/>
        </w:rPr>
        <w:t xml:space="preserve">разделе 2 </w:t>
      </w:r>
      <w:r w:rsidRPr="00377103">
        <w:rPr>
          <w:b/>
          <w:bCs/>
          <w:i/>
          <w:iCs/>
          <w:sz w:val="24"/>
          <w:szCs w:val="24"/>
          <w:u w:val="single"/>
        </w:rPr>
        <w:t>«ИНФОРМАЦИОННАЯ КАРТА АУКЦИОНА»</w:t>
      </w:r>
      <w:r w:rsidRPr="00377103">
        <w:rPr>
          <w:sz w:val="24"/>
          <w:szCs w:val="24"/>
        </w:rPr>
        <w:t xml:space="preserve"> </w:t>
      </w:r>
      <w:r w:rsidRPr="00377103">
        <w:rPr>
          <w:bCs/>
          <w:sz w:val="24"/>
          <w:szCs w:val="24"/>
        </w:rPr>
        <w:t xml:space="preserve">документации об электронном аукционе. В случае определения поставщика новых машин и оборудования Заказчик, </w:t>
      </w:r>
      <w:r w:rsidRPr="00377103">
        <w:rPr>
          <w:sz w:val="24"/>
          <w:szCs w:val="24"/>
        </w:rPr>
        <w:t>Уполномоченное учреждение</w:t>
      </w:r>
      <w:r w:rsidRPr="00377103">
        <w:rPr>
          <w:bCs/>
          <w:sz w:val="24"/>
          <w:szCs w:val="24"/>
        </w:rPr>
        <w:t xml:space="preserve"> устанавливает требования к предоставлению гарантии производителя и (или) поставщика данного товара и к сроку действия такой гарантии, которые содержатся в </w:t>
      </w:r>
      <w:r w:rsidRPr="00377103">
        <w:rPr>
          <w:sz w:val="24"/>
          <w:szCs w:val="24"/>
        </w:rPr>
        <w:t xml:space="preserve">разделе 2 </w:t>
      </w:r>
      <w:r w:rsidRPr="00377103">
        <w:rPr>
          <w:b/>
          <w:bCs/>
          <w:i/>
          <w:iCs/>
          <w:sz w:val="24"/>
          <w:szCs w:val="24"/>
          <w:u w:val="single"/>
        </w:rPr>
        <w:t>«ИНФОРМАЦИОННАЯ КАРТА АУКЦИОНА»</w:t>
      </w:r>
      <w:r w:rsidRPr="00377103">
        <w:rPr>
          <w:bCs/>
          <w:iCs/>
          <w:sz w:val="24"/>
          <w:szCs w:val="24"/>
        </w:rPr>
        <w:t xml:space="preserve"> настоящей </w:t>
      </w:r>
      <w:r w:rsidRPr="00377103">
        <w:rPr>
          <w:bCs/>
          <w:sz w:val="24"/>
          <w:szCs w:val="24"/>
        </w:rPr>
        <w:t>документации. Предоставление такой гарантии осуществляется вместе с данным товаром.</w:t>
      </w:r>
    </w:p>
    <w:p w:rsidR="00EE2C70" w:rsidRPr="00377103" w:rsidRDefault="00EE2C70" w:rsidP="00EE2C70">
      <w:pPr>
        <w:widowControl/>
        <w:autoSpaceDE w:val="0"/>
        <w:autoSpaceDN w:val="0"/>
        <w:adjustRightInd w:val="0"/>
        <w:spacing w:before="0" w:line="240" w:lineRule="auto"/>
        <w:ind w:firstLine="709"/>
        <w:jc w:val="both"/>
        <w:rPr>
          <w:bCs/>
          <w:iCs/>
          <w:sz w:val="24"/>
          <w:szCs w:val="24"/>
        </w:rPr>
      </w:pPr>
      <w:r w:rsidRPr="00377103">
        <w:rPr>
          <w:bCs/>
          <w:sz w:val="24"/>
          <w:szCs w:val="24"/>
        </w:rPr>
        <w:t xml:space="preserve">2.12. </w:t>
      </w:r>
      <w:r w:rsidRPr="00377103">
        <w:rPr>
          <w:sz w:val="24"/>
          <w:szCs w:val="24"/>
        </w:rPr>
        <w:t xml:space="preserve">Правительством Российской Федерации могут устанавливаться особенности описания отдельных видов объектов закупок. В случае их установления в отношении объекта закупки при проведении настоящего аукциона, информация об этом содержится в разделе 2 </w:t>
      </w:r>
      <w:r w:rsidRPr="00377103">
        <w:rPr>
          <w:b/>
          <w:bCs/>
          <w:i/>
          <w:iCs/>
          <w:sz w:val="24"/>
          <w:szCs w:val="24"/>
          <w:u w:val="single"/>
        </w:rPr>
        <w:t>«ИНФОРМАЦИОННАЯ КАРТА АУКЦИОНА»</w:t>
      </w:r>
      <w:r w:rsidRPr="00377103">
        <w:rPr>
          <w:bCs/>
          <w:iCs/>
          <w:sz w:val="24"/>
          <w:szCs w:val="24"/>
        </w:rPr>
        <w:t>.</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bCs/>
          <w:iCs/>
          <w:sz w:val="24"/>
          <w:szCs w:val="24"/>
        </w:rPr>
        <w:t>2.13. Условия контракта представлены в разделе 4 «</w:t>
      </w:r>
      <w:r w:rsidRPr="00377103">
        <w:rPr>
          <w:bCs/>
          <w:sz w:val="24"/>
          <w:szCs w:val="24"/>
        </w:rPr>
        <w:t>ПРОЕКТ ГОСУДАРСТВЕННОГО КОНТРАКТА».</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bCs/>
          <w:sz w:val="24"/>
          <w:szCs w:val="24"/>
        </w:rPr>
        <w:t xml:space="preserve">2.14. </w:t>
      </w:r>
      <w:r w:rsidRPr="00377103">
        <w:rPr>
          <w:sz w:val="24"/>
          <w:szCs w:val="24"/>
        </w:rPr>
        <w:t xml:space="preserve">Обоснование начальной (максимальной) цены контракта, начальных цен единиц товара, работы, услуги </w:t>
      </w:r>
      <w:r w:rsidRPr="00377103">
        <w:rPr>
          <w:color w:val="000000"/>
          <w:sz w:val="24"/>
          <w:szCs w:val="24"/>
        </w:rPr>
        <w:t xml:space="preserve">содержится </w:t>
      </w:r>
      <w:r w:rsidRPr="00377103">
        <w:rPr>
          <w:sz w:val="24"/>
          <w:szCs w:val="24"/>
        </w:rPr>
        <w:t>в разделе 5 «ОБОСНОВАНИЕ НАЧАЛЬНОЙ (МАКСИМАЛЬНОЙ) ЦЕНЫ КОНТРАКТА».</w:t>
      </w: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r w:rsidRPr="00377103">
        <w:rPr>
          <w:sz w:val="24"/>
          <w:szCs w:val="24"/>
        </w:rPr>
        <w:t xml:space="preserve">2.15. Если в соответствии с законодательством Российской Федерации установлены требования к товару, работе или услуге, информация об этом содержится в разделе 2 </w:t>
      </w:r>
      <w:r w:rsidRPr="00377103">
        <w:rPr>
          <w:b/>
          <w:bCs/>
          <w:i/>
          <w:iCs/>
          <w:sz w:val="24"/>
          <w:szCs w:val="24"/>
          <w:u w:val="single"/>
        </w:rPr>
        <w:t>«ИНФОРМАЦИОННАЯ КАРТА АУКЦИОНА»</w:t>
      </w:r>
      <w:r w:rsidRPr="00377103">
        <w:rPr>
          <w:bCs/>
          <w:iCs/>
          <w:sz w:val="24"/>
          <w:szCs w:val="24"/>
        </w:rPr>
        <w:t>.</w:t>
      </w: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r w:rsidRPr="00377103">
        <w:rPr>
          <w:sz w:val="24"/>
          <w:szCs w:val="24"/>
        </w:rPr>
        <w:t xml:space="preserve">2.16. Если в соответствии с законодательством Российской Федерации установлены требования к товару, работе или услуге, информация о представлении копий документов, подтверждающих соответствие товара, работы или услуги требованиям, установленным в соответствии с законодательством Российской Федерации, содержится в разделе 2 </w:t>
      </w:r>
      <w:r w:rsidRPr="00377103">
        <w:rPr>
          <w:b/>
          <w:bCs/>
          <w:i/>
          <w:iCs/>
          <w:sz w:val="24"/>
          <w:szCs w:val="24"/>
          <w:u w:val="single"/>
        </w:rPr>
        <w:t>«ИНФОРМАЦИОННАЯ КАРТА АУКЦИОНА»</w:t>
      </w:r>
      <w:r w:rsidRPr="00377103">
        <w:rPr>
          <w:bCs/>
          <w:iCs/>
          <w:sz w:val="24"/>
          <w:szCs w:val="24"/>
        </w:rPr>
        <w:t>.</w:t>
      </w:r>
      <w:r w:rsidRPr="00377103">
        <w:rPr>
          <w:sz w:val="24"/>
          <w:szCs w:val="24"/>
        </w:rPr>
        <w:t xml:space="preserve">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EE2C70" w:rsidRPr="00377103" w:rsidRDefault="00EE2C70" w:rsidP="00EE2C70">
      <w:pPr>
        <w:widowControl/>
        <w:tabs>
          <w:tab w:val="left" w:pos="5586"/>
        </w:tabs>
        <w:autoSpaceDE w:val="0"/>
        <w:autoSpaceDN w:val="0"/>
        <w:adjustRightInd w:val="0"/>
        <w:spacing w:before="0" w:line="240" w:lineRule="auto"/>
        <w:ind w:firstLine="709"/>
        <w:jc w:val="both"/>
        <w:rPr>
          <w:b/>
          <w:bCs/>
          <w:sz w:val="24"/>
          <w:szCs w:val="24"/>
        </w:rPr>
      </w:pPr>
    </w:p>
    <w:p w:rsidR="00EE2C70" w:rsidRPr="00377103" w:rsidRDefault="00EE2C70" w:rsidP="00EE2C70">
      <w:pPr>
        <w:widowControl/>
        <w:autoSpaceDE w:val="0"/>
        <w:autoSpaceDN w:val="0"/>
        <w:adjustRightInd w:val="0"/>
        <w:spacing w:before="0" w:line="240" w:lineRule="auto"/>
        <w:ind w:firstLine="709"/>
        <w:jc w:val="both"/>
        <w:rPr>
          <w:b/>
          <w:sz w:val="24"/>
          <w:szCs w:val="24"/>
        </w:rPr>
      </w:pPr>
      <w:r w:rsidRPr="00377103">
        <w:rPr>
          <w:b/>
          <w:bCs/>
          <w:sz w:val="24"/>
          <w:szCs w:val="24"/>
        </w:rPr>
        <w:t>3. </w:t>
      </w:r>
      <w:r w:rsidRPr="00377103">
        <w:rPr>
          <w:b/>
          <w:sz w:val="24"/>
          <w:szCs w:val="24"/>
        </w:rPr>
        <w:t xml:space="preserve">Количество и место доставки товара, являющегося предметом контракта, место выполнения работы или оказания услуги, </w:t>
      </w:r>
      <w:proofErr w:type="gramStart"/>
      <w:r w:rsidRPr="00377103">
        <w:rPr>
          <w:b/>
          <w:sz w:val="24"/>
          <w:szCs w:val="24"/>
        </w:rPr>
        <w:t>являющихся</w:t>
      </w:r>
      <w:proofErr w:type="gramEnd"/>
      <w:r w:rsidRPr="00377103">
        <w:rPr>
          <w:b/>
          <w:sz w:val="24"/>
          <w:szCs w:val="24"/>
        </w:rPr>
        <w:t xml:space="preserve"> предметом контракта</w:t>
      </w:r>
      <w:r w:rsidRPr="00377103">
        <w:rPr>
          <w:b/>
          <w:bCs/>
          <w:sz w:val="24"/>
          <w:szCs w:val="24"/>
        </w:rPr>
        <w:t>.</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 xml:space="preserve">3.1. Информация о количестве и месте доставки товара, являющегося предметом контракта, месте выполнения работы или оказания услуги, </w:t>
      </w:r>
      <w:proofErr w:type="gramStart"/>
      <w:r w:rsidRPr="00377103">
        <w:rPr>
          <w:sz w:val="24"/>
          <w:szCs w:val="24"/>
        </w:rPr>
        <w:t>являющихся</w:t>
      </w:r>
      <w:proofErr w:type="gramEnd"/>
      <w:r w:rsidRPr="00377103">
        <w:rPr>
          <w:sz w:val="24"/>
          <w:szCs w:val="24"/>
        </w:rPr>
        <w:t xml:space="preserve"> предметом контракта, содержится в разделе 2</w:t>
      </w:r>
      <w:r w:rsidRPr="00377103">
        <w:rPr>
          <w:bCs/>
          <w:iCs/>
          <w:sz w:val="24"/>
          <w:szCs w:val="24"/>
        </w:rPr>
        <w:t xml:space="preserve"> </w:t>
      </w:r>
      <w:r w:rsidRPr="00377103">
        <w:rPr>
          <w:b/>
          <w:bCs/>
          <w:i/>
          <w:iCs/>
          <w:sz w:val="24"/>
          <w:szCs w:val="24"/>
          <w:u w:val="single"/>
        </w:rPr>
        <w:t>«ИНФОРМАЦИОННАЯ КАРТА АУКЦИОНА»</w:t>
      </w:r>
      <w:r w:rsidRPr="00377103">
        <w:rPr>
          <w:bCs/>
          <w:iCs/>
          <w:sz w:val="24"/>
          <w:szCs w:val="24"/>
        </w:rPr>
        <w:t>.</w:t>
      </w:r>
      <w:r w:rsidRPr="00377103">
        <w:rPr>
          <w:sz w:val="24"/>
          <w:szCs w:val="24"/>
        </w:rPr>
        <w:t xml:space="preserve"> </w:t>
      </w: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p>
    <w:p w:rsidR="00EE2C70" w:rsidRPr="00377103" w:rsidRDefault="00EE2C70" w:rsidP="00EE2C70">
      <w:pPr>
        <w:widowControl/>
        <w:tabs>
          <w:tab w:val="left" w:pos="5586"/>
        </w:tabs>
        <w:autoSpaceDE w:val="0"/>
        <w:autoSpaceDN w:val="0"/>
        <w:adjustRightInd w:val="0"/>
        <w:spacing w:before="0" w:line="240" w:lineRule="auto"/>
        <w:ind w:firstLine="709"/>
        <w:jc w:val="both"/>
        <w:rPr>
          <w:b/>
          <w:sz w:val="24"/>
          <w:szCs w:val="24"/>
        </w:rPr>
      </w:pPr>
      <w:r w:rsidRPr="00377103">
        <w:rPr>
          <w:b/>
          <w:sz w:val="24"/>
          <w:szCs w:val="24"/>
        </w:rPr>
        <w:t>4. Сроки поставки товара или завершения работы либо график оказания услуг.</w:t>
      </w: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r w:rsidRPr="00377103">
        <w:rPr>
          <w:sz w:val="24"/>
          <w:szCs w:val="24"/>
        </w:rPr>
        <w:t>4.1. Сроки поставки товара или завершения работы либо график оказания услуг указаны в разделе 2</w:t>
      </w:r>
      <w:r w:rsidRPr="00377103">
        <w:rPr>
          <w:bCs/>
          <w:iCs/>
          <w:sz w:val="24"/>
          <w:szCs w:val="24"/>
        </w:rPr>
        <w:t xml:space="preserve"> </w:t>
      </w:r>
      <w:r w:rsidRPr="00377103">
        <w:rPr>
          <w:b/>
          <w:bCs/>
          <w:i/>
          <w:iCs/>
          <w:sz w:val="24"/>
          <w:szCs w:val="24"/>
          <w:u w:val="single"/>
        </w:rPr>
        <w:t>«ИНФОРМАЦИОННАЯ КАРТА АУКЦИОНА»</w:t>
      </w:r>
      <w:r w:rsidRPr="00377103">
        <w:rPr>
          <w:bCs/>
          <w:iCs/>
          <w:sz w:val="24"/>
          <w:szCs w:val="24"/>
        </w:rPr>
        <w:t>.</w:t>
      </w:r>
      <w:r w:rsidRPr="00377103">
        <w:rPr>
          <w:sz w:val="24"/>
          <w:szCs w:val="24"/>
        </w:rPr>
        <w:t xml:space="preserve"> </w:t>
      </w: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p>
    <w:p w:rsidR="00EE2C70" w:rsidRPr="00377103" w:rsidRDefault="00EE2C70" w:rsidP="00EE2C70">
      <w:pPr>
        <w:widowControl/>
        <w:autoSpaceDE w:val="0"/>
        <w:autoSpaceDN w:val="0"/>
        <w:adjustRightInd w:val="0"/>
        <w:spacing w:before="0" w:line="240" w:lineRule="auto"/>
        <w:ind w:firstLine="709"/>
        <w:jc w:val="both"/>
        <w:outlineLvl w:val="0"/>
        <w:rPr>
          <w:b/>
          <w:bCs/>
          <w:sz w:val="24"/>
          <w:szCs w:val="24"/>
        </w:rPr>
      </w:pPr>
      <w:r w:rsidRPr="00377103">
        <w:rPr>
          <w:b/>
          <w:bCs/>
          <w:sz w:val="24"/>
          <w:szCs w:val="24"/>
        </w:rPr>
        <w:t>5. </w:t>
      </w:r>
      <w:proofErr w:type="gramStart"/>
      <w:r w:rsidRPr="00377103">
        <w:rPr>
          <w:b/>
          <w:bCs/>
          <w:sz w:val="24"/>
          <w:szCs w:val="24"/>
        </w:rPr>
        <w:t>Начальная (максимальная) цена контракта, начальная цена единицы товара, работы, услуги, начальная сумма цен единиц товара, работы, услуги, максимальное значение цены контракта</w:t>
      </w:r>
      <w:r w:rsidRPr="00377103">
        <w:rPr>
          <w:b/>
          <w:sz w:val="24"/>
          <w:szCs w:val="24"/>
        </w:rPr>
        <w:t>.</w:t>
      </w:r>
      <w:proofErr w:type="gramEnd"/>
    </w:p>
    <w:p w:rsidR="00EE2C70" w:rsidRPr="00377103" w:rsidRDefault="00EE2C70" w:rsidP="00EE2C70">
      <w:pPr>
        <w:spacing w:before="0" w:line="240" w:lineRule="auto"/>
        <w:ind w:firstLine="709"/>
        <w:jc w:val="both"/>
        <w:rPr>
          <w:sz w:val="24"/>
          <w:szCs w:val="24"/>
        </w:rPr>
      </w:pPr>
      <w:r w:rsidRPr="00377103">
        <w:rPr>
          <w:sz w:val="24"/>
          <w:szCs w:val="24"/>
        </w:rPr>
        <w:t>5.1. Начальная (максимальная) цена контракта указана в разделе 2</w:t>
      </w:r>
      <w:r w:rsidRPr="00377103">
        <w:rPr>
          <w:bCs/>
          <w:iCs/>
          <w:sz w:val="24"/>
          <w:szCs w:val="24"/>
        </w:rPr>
        <w:t xml:space="preserve"> </w:t>
      </w:r>
      <w:r w:rsidRPr="00377103">
        <w:rPr>
          <w:b/>
          <w:bCs/>
          <w:i/>
          <w:iCs/>
          <w:sz w:val="24"/>
          <w:szCs w:val="24"/>
          <w:u w:val="single"/>
        </w:rPr>
        <w:lastRenderedPageBreak/>
        <w:t>«ИНФОРМАЦИОННАЯ КАРТА АУКЦИОНА»</w:t>
      </w:r>
      <w:r w:rsidRPr="00377103">
        <w:rPr>
          <w:sz w:val="24"/>
          <w:szCs w:val="24"/>
        </w:rPr>
        <w:t>.</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5.2. В случае если при заключении контракта количество поставляемых товаров, объем подлежащих выполнению работ, оказанию услуг невозможно определить, в разделе 2</w:t>
      </w:r>
      <w:r w:rsidRPr="00377103">
        <w:rPr>
          <w:bCs/>
          <w:iCs/>
          <w:sz w:val="24"/>
          <w:szCs w:val="24"/>
        </w:rPr>
        <w:t xml:space="preserve"> </w:t>
      </w:r>
      <w:r w:rsidRPr="00377103">
        <w:rPr>
          <w:b/>
          <w:bCs/>
          <w:i/>
          <w:iCs/>
          <w:sz w:val="24"/>
          <w:szCs w:val="24"/>
          <w:u w:val="single"/>
        </w:rPr>
        <w:t>«ИНФОРМАЦИОННАЯ КАРТА АУКЦИОНА»</w:t>
      </w:r>
      <w:r w:rsidRPr="00377103">
        <w:rPr>
          <w:bCs/>
          <w:iCs/>
          <w:sz w:val="24"/>
          <w:szCs w:val="24"/>
        </w:rPr>
        <w:t xml:space="preserve"> </w:t>
      </w:r>
      <w:r w:rsidRPr="00377103">
        <w:rPr>
          <w:sz w:val="24"/>
          <w:szCs w:val="24"/>
        </w:rPr>
        <w:t>указывается начальная цена единицы товара, работы, услуги, а также начальная сумма цен указанных единиц и максимальное значение цены контракта. В случае</w:t>
      </w:r>
      <w:proofErr w:type="gramStart"/>
      <w:r w:rsidRPr="00377103">
        <w:rPr>
          <w:sz w:val="24"/>
          <w:szCs w:val="24"/>
        </w:rPr>
        <w:t>,</w:t>
      </w:r>
      <w:proofErr w:type="gramEnd"/>
      <w:r w:rsidRPr="00377103">
        <w:rPr>
          <w:sz w:val="24"/>
          <w:szCs w:val="24"/>
        </w:rPr>
        <w:t xml:space="preserve"> если контрактом предусматривается выполнение работ, связанных с осуществлением регулярных перевозок автомобильным транспортом и городским наземным электрическим транспортом, допускается оплата такого контракта исходя из фактически выполненного объема данных работ, но не превышающего объема работ, подлежащих выполнению в соответствии с контрактом. </w:t>
      </w:r>
      <w:proofErr w:type="gramStart"/>
      <w:r w:rsidRPr="00377103">
        <w:rPr>
          <w:sz w:val="24"/>
          <w:szCs w:val="24"/>
        </w:rPr>
        <w:t>При этом оплата поставки товара, выполнения работы или оказания услуги осуществляется по цене единицы товара, работы, услуги исходя из количества товара, поставка которого будет осуществлена в ходе исполнения контракта, объема фактически выполненной работы или оказанной услуги, но в размере, не превышающем максимального значения цены контракта, указанного в разделе 2</w:t>
      </w:r>
      <w:r w:rsidRPr="00377103">
        <w:rPr>
          <w:bCs/>
          <w:iCs/>
          <w:sz w:val="24"/>
          <w:szCs w:val="24"/>
        </w:rPr>
        <w:t xml:space="preserve"> </w:t>
      </w:r>
      <w:r w:rsidRPr="00377103">
        <w:rPr>
          <w:b/>
          <w:bCs/>
          <w:i/>
          <w:iCs/>
          <w:sz w:val="24"/>
          <w:szCs w:val="24"/>
          <w:u w:val="single"/>
        </w:rPr>
        <w:t>«ИНФОРМАЦИОННАЯ КАРТА АУКЦИОНА»</w:t>
      </w:r>
      <w:r w:rsidRPr="00377103">
        <w:rPr>
          <w:sz w:val="24"/>
          <w:szCs w:val="24"/>
        </w:rPr>
        <w:t>.</w:t>
      </w:r>
      <w:proofErr w:type="gramEnd"/>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5.3. В случаях, установленных Правительством Российской Федерации в соответствии с частью 2 статьи 34 Закона № 44-ФЗ, в разделе 2</w:t>
      </w:r>
      <w:r w:rsidRPr="00377103">
        <w:rPr>
          <w:bCs/>
          <w:iCs/>
          <w:sz w:val="24"/>
          <w:szCs w:val="24"/>
        </w:rPr>
        <w:t xml:space="preserve"> </w:t>
      </w:r>
      <w:r w:rsidRPr="00377103">
        <w:rPr>
          <w:b/>
          <w:bCs/>
          <w:i/>
          <w:iCs/>
          <w:sz w:val="24"/>
          <w:szCs w:val="24"/>
          <w:u w:val="single"/>
        </w:rPr>
        <w:t>«ИНФОРМАЦИОННАЯ КАРТА АУКЦИОНА»</w:t>
      </w:r>
      <w:r w:rsidRPr="00377103">
        <w:rPr>
          <w:sz w:val="24"/>
          <w:szCs w:val="24"/>
        </w:rPr>
        <w:t xml:space="preserve"> настоящей документации о закупке указываются ориентировочное значение цены контракта либо формула цены и максимальное значение цены контракта.</w:t>
      </w:r>
    </w:p>
    <w:p w:rsidR="00EE2C70" w:rsidRPr="00377103" w:rsidRDefault="00EE2C70" w:rsidP="00EE2C70">
      <w:pPr>
        <w:widowControl/>
        <w:autoSpaceDE w:val="0"/>
        <w:autoSpaceDN w:val="0"/>
        <w:adjustRightInd w:val="0"/>
        <w:spacing w:before="0" w:line="240" w:lineRule="auto"/>
        <w:ind w:firstLine="709"/>
        <w:jc w:val="both"/>
        <w:rPr>
          <w:sz w:val="24"/>
          <w:szCs w:val="24"/>
        </w:rPr>
      </w:pPr>
    </w:p>
    <w:p w:rsidR="00EE2C70" w:rsidRPr="00377103" w:rsidRDefault="00EE2C70" w:rsidP="00EE2C70">
      <w:pPr>
        <w:spacing w:before="0" w:line="240" w:lineRule="auto"/>
        <w:ind w:firstLine="709"/>
        <w:jc w:val="both"/>
        <w:rPr>
          <w:sz w:val="24"/>
          <w:szCs w:val="24"/>
        </w:rPr>
      </w:pPr>
    </w:p>
    <w:p w:rsidR="00EE2C70" w:rsidRPr="00377103" w:rsidRDefault="00EE2C70" w:rsidP="00EE2C70">
      <w:pPr>
        <w:spacing w:before="0" w:line="240" w:lineRule="auto"/>
        <w:ind w:firstLine="709"/>
        <w:jc w:val="both"/>
        <w:rPr>
          <w:b/>
          <w:bCs/>
          <w:sz w:val="24"/>
          <w:szCs w:val="24"/>
        </w:rPr>
      </w:pPr>
      <w:r w:rsidRPr="00377103">
        <w:rPr>
          <w:b/>
          <w:bCs/>
          <w:sz w:val="24"/>
          <w:szCs w:val="24"/>
        </w:rPr>
        <w:t xml:space="preserve">6. Информация о валюте, используемой для формирования цены контракта и расчетов с поставщиками (подрядчиками, исполнителями). </w:t>
      </w:r>
    </w:p>
    <w:p w:rsidR="00EE2C70" w:rsidRPr="00377103" w:rsidRDefault="00EE2C70" w:rsidP="00EE2C70">
      <w:pPr>
        <w:spacing w:before="0" w:line="240" w:lineRule="auto"/>
        <w:ind w:firstLine="709"/>
        <w:jc w:val="both"/>
        <w:rPr>
          <w:sz w:val="24"/>
          <w:szCs w:val="24"/>
        </w:rPr>
      </w:pPr>
      <w:r w:rsidRPr="00377103">
        <w:rPr>
          <w:sz w:val="24"/>
          <w:szCs w:val="24"/>
        </w:rPr>
        <w:t>6.1. Для формирования начальной (максимальной) цены контракта и расчетов с поставщиками (</w:t>
      </w:r>
      <w:r w:rsidRPr="00377103">
        <w:rPr>
          <w:bCs/>
          <w:sz w:val="24"/>
          <w:szCs w:val="24"/>
        </w:rPr>
        <w:t>подрядчиками, исполнителями</w:t>
      </w:r>
      <w:r w:rsidRPr="00377103">
        <w:rPr>
          <w:sz w:val="24"/>
          <w:szCs w:val="24"/>
        </w:rPr>
        <w:t>) используется рубль Российской Федерации, если иное не указано в разделе 2</w:t>
      </w:r>
      <w:r w:rsidRPr="00377103">
        <w:rPr>
          <w:bCs/>
          <w:iCs/>
          <w:sz w:val="24"/>
          <w:szCs w:val="24"/>
        </w:rPr>
        <w:t xml:space="preserve"> </w:t>
      </w:r>
      <w:r w:rsidRPr="00377103">
        <w:rPr>
          <w:b/>
          <w:bCs/>
          <w:i/>
          <w:iCs/>
          <w:sz w:val="24"/>
          <w:szCs w:val="24"/>
          <w:u w:val="single"/>
        </w:rPr>
        <w:t>«ИНФОРМАЦИОННАЯ КАРТА АУКЦИОНА»</w:t>
      </w:r>
      <w:r w:rsidRPr="00377103">
        <w:rPr>
          <w:sz w:val="24"/>
          <w:szCs w:val="24"/>
        </w:rPr>
        <w:t>.</w:t>
      </w:r>
    </w:p>
    <w:p w:rsidR="00EE2C70" w:rsidRPr="00377103" w:rsidRDefault="00EE2C70" w:rsidP="00EE2C70">
      <w:pPr>
        <w:spacing w:before="0" w:line="240" w:lineRule="auto"/>
        <w:ind w:firstLine="709"/>
        <w:jc w:val="both"/>
        <w:rPr>
          <w:sz w:val="24"/>
          <w:szCs w:val="24"/>
        </w:rPr>
      </w:pPr>
    </w:p>
    <w:p w:rsidR="00EE2C70" w:rsidRPr="00377103" w:rsidRDefault="00EE2C70" w:rsidP="00EE2C70">
      <w:pPr>
        <w:spacing w:before="0" w:line="240" w:lineRule="auto"/>
        <w:ind w:firstLine="709"/>
        <w:jc w:val="both"/>
        <w:rPr>
          <w:b/>
          <w:sz w:val="24"/>
          <w:szCs w:val="24"/>
        </w:rPr>
      </w:pPr>
      <w:r w:rsidRPr="00377103">
        <w:rPr>
          <w:b/>
          <w:sz w:val="24"/>
          <w:szCs w:val="24"/>
        </w:rPr>
        <w:t xml:space="preserve">7. </w:t>
      </w:r>
      <w:r w:rsidRPr="00377103">
        <w:rPr>
          <w:b/>
          <w:bCs/>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 Форма, сроки и порядок оплаты товаров, работ, услуг.</w:t>
      </w:r>
    </w:p>
    <w:p w:rsidR="00EE2C70" w:rsidRPr="00377103" w:rsidRDefault="00EE2C70" w:rsidP="00EE2C70">
      <w:pPr>
        <w:spacing w:before="0" w:line="240" w:lineRule="auto"/>
        <w:ind w:firstLine="709"/>
        <w:jc w:val="both"/>
        <w:rPr>
          <w:sz w:val="24"/>
          <w:szCs w:val="24"/>
        </w:rPr>
      </w:pPr>
      <w:r w:rsidRPr="00377103">
        <w:rPr>
          <w:sz w:val="24"/>
          <w:szCs w:val="24"/>
        </w:rPr>
        <w:t>7.1. </w:t>
      </w:r>
      <w:r w:rsidRPr="00377103">
        <w:rPr>
          <w:bCs/>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r w:rsidRPr="00377103">
        <w:rPr>
          <w:sz w:val="24"/>
          <w:szCs w:val="24"/>
        </w:rPr>
        <w:t>, определяется в соответствии с законодательством Российской Федерации.</w:t>
      </w:r>
    </w:p>
    <w:p w:rsidR="00EE2C70" w:rsidRPr="00377103" w:rsidRDefault="00EE2C70" w:rsidP="00EE2C70">
      <w:pPr>
        <w:spacing w:before="0" w:line="240" w:lineRule="auto"/>
        <w:ind w:firstLine="709"/>
        <w:jc w:val="both"/>
        <w:rPr>
          <w:sz w:val="24"/>
          <w:szCs w:val="24"/>
        </w:rPr>
      </w:pPr>
      <w:r w:rsidRPr="00377103">
        <w:rPr>
          <w:sz w:val="24"/>
          <w:szCs w:val="24"/>
        </w:rPr>
        <w:t>7.2. Сведения о форме, сроках и порядке оплаты товаров, работ, услуг содержатся в разделе 2</w:t>
      </w:r>
      <w:r w:rsidRPr="00377103">
        <w:rPr>
          <w:bCs/>
          <w:iCs/>
          <w:sz w:val="24"/>
          <w:szCs w:val="24"/>
        </w:rPr>
        <w:t xml:space="preserve"> </w:t>
      </w:r>
      <w:r w:rsidRPr="00377103">
        <w:rPr>
          <w:b/>
          <w:bCs/>
          <w:i/>
          <w:iCs/>
          <w:sz w:val="24"/>
          <w:szCs w:val="24"/>
          <w:u w:val="single"/>
        </w:rPr>
        <w:t>«ИНФОРМАЦИОННАЯ КАРТА АУКЦИОНА»</w:t>
      </w:r>
      <w:r w:rsidRPr="00377103">
        <w:rPr>
          <w:sz w:val="24"/>
          <w:szCs w:val="24"/>
        </w:rPr>
        <w:t>.</w:t>
      </w:r>
    </w:p>
    <w:p w:rsidR="00EE2C70" w:rsidRPr="00377103" w:rsidRDefault="00EE2C70" w:rsidP="00EE2C70">
      <w:pPr>
        <w:spacing w:before="0" w:line="240" w:lineRule="auto"/>
        <w:ind w:firstLine="709"/>
        <w:jc w:val="both"/>
        <w:rPr>
          <w:sz w:val="24"/>
          <w:szCs w:val="24"/>
        </w:rPr>
      </w:pPr>
    </w:p>
    <w:p w:rsidR="00EE2C70" w:rsidRPr="00377103" w:rsidRDefault="00EE2C70" w:rsidP="00EE2C70">
      <w:pPr>
        <w:spacing w:before="0" w:line="240" w:lineRule="auto"/>
        <w:ind w:firstLine="709"/>
        <w:jc w:val="both"/>
        <w:rPr>
          <w:b/>
          <w:bCs/>
          <w:sz w:val="24"/>
          <w:szCs w:val="24"/>
        </w:rPr>
      </w:pPr>
      <w:r w:rsidRPr="00377103">
        <w:rPr>
          <w:b/>
          <w:bCs/>
          <w:sz w:val="24"/>
          <w:szCs w:val="24"/>
        </w:rPr>
        <w:t xml:space="preserve">8. Источник финансирования, </w:t>
      </w:r>
      <w:r w:rsidRPr="00377103">
        <w:rPr>
          <w:b/>
          <w:sz w:val="24"/>
          <w:szCs w:val="24"/>
        </w:rPr>
        <w:t>идентификационный код закупки.</w:t>
      </w:r>
    </w:p>
    <w:p w:rsidR="00EE2C70" w:rsidRPr="00377103" w:rsidRDefault="00EE2C70" w:rsidP="00EE2C70">
      <w:pPr>
        <w:spacing w:before="0" w:line="240" w:lineRule="auto"/>
        <w:ind w:firstLine="709"/>
        <w:jc w:val="both"/>
        <w:rPr>
          <w:sz w:val="24"/>
          <w:szCs w:val="24"/>
        </w:rPr>
      </w:pPr>
      <w:r w:rsidRPr="00377103">
        <w:rPr>
          <w:sz w:val="24"/>
          <w:szCs w:val="24"/>
        </w:rPr>
        <w:t>8.1. Финансирование контракта на поставку товаров, выполнение работ, оказание услуг, который будет заключен по результатам настоящего аукциона, будет осуществляться из средств бюджета Республики Карелия, если иное не указано в разделе 2</w:t>
      </w:r>
      <w:r w:rsidRPr="00377103">
        <w:rPr>
          <w:bCs/>
          <w:iCs/>
          <w:sz w:val="24"/>
          <w:szCs w:val="24"/>
        </w:rPr>
        <w:t xml:space="preserve"> </w:t>
      </w:r>
      <w:r w:rsidRPr="00377103">
        <w:rPr>
          <w:b/>
          <w:bCs/>
          <w:i/>
          <w:iCs/>
          <w:sz w:val="24"/>
          <w:szCs w:val="24"/>
          <w:u w:val="single"/>
        </w:rPr>
        <w:t>«ИНФОРМАЦИОННАЯ КАРТА АУКЦИОНА»</w:t>
      </w:r>
      <w:r w:rsidRPr="00377103">
        <w:rPr>
          <w:sz w:val="24"/>
          <w:szCs w:val="24"/>
        </w:rPr>
        <w:t>.</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 xml:space="preserve">8.2. Идентификационный код закупки определяется в соответствии со </w:t>
      </w:r>
      <w:hyperlink r:id="rId23" w:history="1">
        <w:r w:rsidRPr="00377103">
          <w:rPr>
            <w:sz w:val="24"/>
            <w:szCs w:val="24"/>
          </w:rPr>
          <w:t>статьей 23</w:t>
        </w:r>
      </w:hyperlink>
      <w:r w:rsidRPr="00377103">
        <w:rPr>
          <w:sz w:val="24"/>
          <w:szCs w:val="24"/>
        </w:rPr>
        <w:t xml:space="preserve"> Закона № 44-ФЗ и указан в разделе 2</w:t>
      </w:r>
      <w:r w:rsidRPr="00377103">
        <w:rPr>
          <w:bCs/>
          <w:iCs/>
          <w:sz w:val="24"/>
          <w:szCs w:val="24"/>
        </w:rPr>
        <w:t xml:space="preserve"> </w:t>
      </w:r>
      <w:r w:rsidRPr="00377103">
        <w:rPr>
          <w:b/>
          <w:bCs/>
          <w:i/>
          <w:iCs/>
          <w:sz w:val="24"/>
          <w:szCs w:val="24"/>
          <w:u w:val="single"/>
        </w:rPr>
        <w:t>«ИНФОРМАЦИОННАЯ КАРТА АУКЦИОНА»</w:t>
      </w:r>
      <w:r w:rsidRPr="00377103">
        <w:rPr>
          <w:sz w:val="24"/>
          <w:szCs w:val="24"/>
        </w:rPr>
        <w:t>.</w:t>
      </w:r>
    </w:p>
    <w:p w:rsidR="00EE2C70" w:rsidRPr="00377103" w:rsidRDefault="00EE2C70" w:rsidP="00EE2C70">
      <w:pPr>
        <w:spacing w:before="0" w:line="240" w:lineRule="auto"/>
        <w:ind w:firstLine="709"/>
        <w:jc w:val="both"/>
        <w:rPr>
          <w:sz w:val="24"/>
          <w:szCs w:val="24"/>
        </w:rPr>
      </w:pPr>
    </w:p>
    <w:p w:rsidR="00EE2C70" w:rsidRPr="00377103" w:rsidRDefault="00EE2C70" w:rsidP="00EE2C70">
      <w:pPr>
        <w:spacing w:before="0" w:line="240" w:lineRule="auto"/>
        <w:ind w:firstLine="709"/>
        <w:jc w:val="both"/>
        <w:rPr>
          <w:b/>
          <w:bCs/>
          <w:sz w:val="24"/>
          <w:szCs w:val="24"/>
        </w:rPr>
      </w:pPr>
      <w:r w:rsidRPr="00377103">
        <w:rPr>
          <w:b/>
          <w:bCs/>
          <w:sz w:val="24"/>
          <w:szCs w:val="24"/>
        </w:rPr>
        <w:t>9. Ограничение участия в определении поставщика (подрядчика, исполнителя), установленное в соответствии с Законом № 44-ФЗ.</w:t>
      </w:r>
    </w:p>
    <w:p w:rsidR="00EE2C70" w:rsidRPr="00377103" w:rsidRDefault="00EE2C70" w:rsidP="00EE2C70">
      <w:pPr>
        <w:spacing w:before="0" w:line="240" w:lineRule="auto"/>
        <w:ind w:firstLine="709"/>
        <w:jc w:val="both"/>
        <w:rPr>
          <w:sz w:val="24"/>
          <w:szCs w:val="24"/>
        </w:rPr>
      </w:pPr>
      <w:r w:rsidRPr="00377103">
        <w:rPr>
          <w:sz w:val="24"/>
          <w:szCs w:val="24"/>
        </w:rPr>
        <w:t>9.1. В случае если участником аукциона могут быть только субъекты малого предпринимательства, социально ориентированные некоммерческие организации, информация об этом содержится в разделе 2</w:t>
      </w:r>
      <w:r w:rsidRPr="00377103">
        <w:rPr>
          <w:bCs/>
          <w:iCs/>
          <w:sz w:val="24"/>
          <w:szCs w:val="24"/>
        </w:rPr>
        <w:t xml:space="preserve"> </w:t>
      </w:r>
      <w:r w:rsidRPr="00377103">
        <w:rPr>
          <w:b/>
          <w:bCs/>
          <w:i/>
          <w:iCs/>
          <w:sz w:val="24"/>
          <w:szCs w:val="24"/>
          <w:u w:val="single"/>
        </w:rPr>
        <w:t>«ИНФОРМАЦИОННАЯ КАРТА АУКЦИОНА»</w:t>
      </w:r>
      <w:r w:rsidRPr="00377103">
        <w:rPr>
          <w:sz w:val="24"/>
          <w:szCs w:val="24"/>
        </w:rPr>
        <w:t xml:space="preserve">. </w:t>
      </w:r>
      <w:proofErr w:type="gramStart"/>
      <w:r w:rsidRPr="00377103">
        <w:rPr>
          <w:sz w:val="24"/>
          <w:szCs w:val="24"/>
        </w:rPr>
        <w:t xml:space="preserve">В этом случае участниками закупки могут быть только субъекты малого </w:t>
      </w:r>
      <w:r w:rsidRPr="00377103">
        <w:rPr>
          <w:sz w:val="24"/>
          <w:szCs w:val="24"/>
        </w:rPr>
        <w:lastRenderedPageBreak/>
        <w:t>предпринимательства, которые должны соответствовать условиям отнесения лица к субъектам малого предпринимательства, установленным в статье 4 Федерального закона от 24.07.2007 года  № 209-ФЗ «О развитии малого и среднего предпринимательства в Российской Федерации»,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w:t>
      </w:r>
      <w:proofErr w:type="gramEnd"/>
      <w:r w:rsidRPr="00377103">
        <w:rPr>
          <w:sz w:val="24"/>
          <w:szCs w:val="24"/>
        </w:rPr>
        <w:t xml:space="preserve"> образования), осуществляющие в соответствии с учредительными документами виды деятельности, предусмотренные пунктом 1 статьи 31.1 Федерального закона от 12.01.1996 года № 7-ФЗ «О некоммерческих организациях». </w:t>
      </w: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r w:rsidRPr="00377103">
        <w:rPr>
          <w:sz w:val="24"/>
          <w:szCs w:val="24"/>
        </w:rPr>
        <w:t>В этом случае участники закупки обязаны декларировать в заявках на участие в аукционе свою принадлежность к субъектам малого предпринимательства или социально ориентированным некоммерческим организациям.</w:t>
      </w:r>
    </w:p>
    <w:p w:rsidR="00EE2C70" w:rsidRPr="00377103" w:rsidRDefault="00EE2C70" w:rsidP="00EE2C70">
      <w:pPr>
        <w:widowControl/>
        <w:tabs>
          <w:tab w:val="left" w:pos="5586"/>
        </w:tabs>
        <w:autoSpaceDE w:val="0"/>
        <w:autoSpaceDN w:val="0"/>
        <w:adjustRightInd w:val="0"/>
        <w:spacing w:before="0" w:line="240" w:lineRule="auto"/>
        <w:ind w:firstLine="709"/>
        <w:jc w:val="both"/>
        <w:rPr>
          <w:b/>
          <w:bCs/>
          <w:sz w:val="24"/>
          <w:szCs w:val="24"/>
        </w:rPr>
      </w:pPr>
    </w:p>
    <w:p w:rsidR="00EE2C70" w:rsidRPr="00377103" w:rsidRDefault="00EE2C70" w:rsidP="00EE2C70">
      <w:pPr>
        <w:widowControl/>
        <w:tabs>
          <w:tab w:val="left" w:pos="5586"/>
        </w:tabs>
        <w:autoSpaceDE w:val="0"/>
        <w:autoSpaceDN w:val="0"/>
        <w:adjustRightInd w:val="0"/>
        <w:spacing w:before="0" w:line="240" w:lineRule="auto"/>
        <w:ind w:firstLine="709"/>
        <w:jc w:val="both"/>
        <w:rPr>
          <w:b/>
          <w:bCs/>
          <w:sz w:val="24"/>
          <w:szCs w:val="24"/>
        </w:rPr>
      </w:pPr>
      <w:r w:rsidRPr="00377103">
        <w:rPr>
          <w:b/>
          <w:bCs/>
          <w:sz w:val="24"/>
          <w:szCs w:val="24"/>
        </w:rPr>
        <w:t>10. Требования к участникам аукциона в электронной форме.</w:t>
      </w:r>
    </w:p>
    <w:p w:rsidR="00EE2C70" w:rsidRPr="00377103" w:rsidRDefault="00EE2C70" w:rsidP="00EE2C70">
      <w:pPr>
        <w:pStyle w:val="ConsPlusNormal"/>
        <w:ind w:firstLine="709"/>
        <w:jc w:val="both"/>
        <w:rPr>
          <w:sz w:val="24"/>
          <w:szCs w:val="24"/>
        </w:rPr>
      </w:pPr>
      <w:r w:rsidRPr="00377103">
        <w:rPr>
          <w:rFonts w:ascii="Times New Roman" w:hAnsi="Times New Roman"/>
          <w:sz w:val="24"/>
          <w:szCs w:val="24"/>
        </w:rPr>
        <w:t>10.1. </w:t>
      </w:r>
      <w:proofErr w:type="gramStart"/>
      <w:r w:rsidRPr="00377103">
        <w:rPr>
          <w:rFonts w:ascii="Times New Roman" w:hAnsi="Times New Roman"/>
          <w:sz w:val="24"/>
          <w:szCs w:val="24"/>
        </w:rPr>
        <w:t xml:space="preserve">Участником закупки может быть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w:t>
      </w:r>
      <w:hyperlink r:id="rId24" w:history="1">
        <w:r w:rsidRPr="00377103">
          <w:rPr>
            <w:rFonts w:ascii="Times New Roman" w:hAnsi="Times New Roman"/>
            <w:sz w:val="24"/>
            <w:szCs w:val="24"/>
          </w:rPr>
          <w:t>подпунктом 1 пункта 3 статьи 284</w:t>
        </w:r>
      </w:hyperlink>
      <w:r w:rsidRPr="00377103">
        <w:rPr>
          <w:rFonts w:ascii="Times New Roman" w:hAnsi="Times New Roman"/>
          <w:sz w:val="24"/>
          <w:szCs w:val="24"/>
        </w:rPr>
        <w:t xml:space="preserve">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w:t>
      </w:r>
      <w:proofErr w:type="gramEnd"/>
      <w:r w:rsidRPr="00377103">
        <w:rPr>
          <w:rFonts w:ascii="Times New Roman" w:hAnsi="Times New Roman"/>
          <w:sz w:val="24"/>
          <w:szCs w:val="24"/>
        </w:rPr>
        <w:t xml:space="preserve"> раскрытия и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w:t>
      </w:r>
      <w:r w:rsidRPr="00377103">
        <w:rPr>
          <w:sz w:val="24"/>
          <w:szCs w:val="24"/>
        </w:rPr>
        <w:t>.</w:t>
      </w:r>
    </w:p>
    <w:p w:rsidR="00EE2C70" w:rsidRPr="00377103" w:rsidRDefault="00EE2C70" w:rsidP="00EE2C70">
      <w:pPr>
        <w:spacing w:before="0" w:line="240" w:lineRule="auto"/>
        <w:ind w:firstLine="709"/>
        <w:jc w:val="both"/>
        <w:rPr>
          <w:sz w:val="24"/>
          <w:szCs w:val="24"/>
        </w:rPr>
      </w:pPr>
      <w:r w:rsidRPr="00377103">
        <w:rPr>
          <w:sz w:val="24"/>
          <w:szCs w:val="24"/>
        </w:rPr>
        <w:t>10.2. Участник закупки должен соответствовать следующим единым требованиям, установленным в соответствии с законодательством Российской Федерации о контрактной системе в сфере закупок:</w:t>
      </w:r>
    </w:p>
    <w:p w:rsidR="00EE2C70" w:rsidRPr="00377103" w:rsidRDefault="00EE2C70" w:rsidP="00EE2C70">
      <w:pPr>
        <w:spacing w:before="0" w:line="240" w:lineRule="auto"/>
        <w:ind w:firstLine="709"/>
        <w:jc w:val="both"/>
        <w:rPr>
          <w:sz w:val="24"/>
          <w:szCs w:val="24"/>
        </w:rPr>
      </w:pPr>
      <w:r w:rsidRPr="00377103">
        <w:rPr>
          <w:sz w:val="24"/>
          <w:szCs w:val="24"/>
        </w:rPr>
        <w:t xml:space="preserve">10.2.1.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377103">
        <w:rPr>
          <w:sz w:val="24"/>
          <w:szCs w:val="24"/>
        </w:rPr>
        <w:t>являющихся</w:t>
      </w:r>
      <w:proofErr w:type="gramEnd"/>
      <w:r w:rsidRPr="00377103">
        <w:rPr>
          <w:sz w:val="24"/>
          <w:szCs w:val="24"/>
        </w:rPr>
        <w:t xml:space="preserve"> объектом закупки;</w:t>
      </w:r>
    </w:p>
    <w:p w:rsidR="00EE2C70" w:rsidRPr="00377103" w:rsidRDefault="00EE2C70" w:rsidP="00EE2C70">
      <w:pPr>
        <w:spacing w:before="0" w:line="240" w:lineRule="auto"/>
        <w:ind w:firstLine="709"/>
        <w:jc w:val="both"/>
        <w:rPr>
          <w:sz w:val="24"/>
          <w:szCs w:val="24"/>
        </w:rPr>
      </w:pPr>
      <w:r w:rsidRPr="00377103">
        <w:rPr>
          <w:sz w:val="24"/>
          <w:szCs w:val="24"/>
        </w:rPr>
        <w:t xml:space="preserve">10.2.2. </w:t>
      </w:r>
      <w:proofErr w:type="spellStart"/>
      <w:r w:rsidRPr="00377103">
        <w:rPr>
          <w:sz w:val="24"/>
          <w:szCs w:val="24"/>
        </w:rPr>
        <w:t>непроведение</w:t>
      </w:r>
      <w:proofErr w:type="spellEnd"/>
      <w:r w:rsidRPr="00377103">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EE2C70" w:rsidRPr="00377103" w:rsidRDefault="00EE2C70" w:rsidP="00EE2C70">
      <w:pPr>
        <w:spacing w:before="0" w:line="240" w:lineRule="auto"/>
        <w:ind w:firstLine="709"/>
        <w:jc w:val="both"/>
        <w:rPr>
          <w:sz w:val="24"/>
          <w:szCs w:val="24"/>
        </w:rPr>
      </w:pPr>
      <w:r w:rsidRPr="00377103">
        <w:rPr>
          <w:sz w:val="24"/>
          <w:szCs w:val="24"/>
        </w:rPr>
        <w:t xml:space="preserve">10.2.3. </w:t>
      </w:r>
      <w:proofErr w:type="spellStart"/>
      <w:r w:rsidRPr="00377103">
        <w:rPr>
          <w:sz w:val="24"/>
          <w:szCs w:val="24"/>
        </w:rPr>
        <w:t>неприостановление</w:t>
      </w:r>
      <w:proofErr w:type="spellEnd"/>
      <w:r w:rsidRPr="00377103">
        <w:rPr>
          <w:sz w:val="24"/>
          <w:szCs w:val="24"/>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EE2C70" w:rsidRPr="00377103" w:rsidRDefault="00EE2C70" w:rsidP="00EE2C70">
      <w:pPr>
        <w:spacing w:before="0" w:line="240" w:lineRule="auto"/>
        <w:ind w:firstLine="709"/>
        <w:jc w:val="both"/>
        <w:rPr>
          <w:sz w:val="24"/>
          <w:szCs w:val="24"/>
        </w:rPr>
      </w:pPr>
      <w:proofErr w:type="gramStart"/>
      <w:r w:rsidRPr="00377103">
        <w:rPr>
          <w:sz w:val="24"/>
          <w:szCs w:val="24"/>
        </w:rPr>
        <w:t>10.2.4.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377103">
        <w:rPr>
          <w:sz w:val="24"/>
          <w:szCs w:val="24"/>
        </w:rPr>
        <w:t xml:space="preserve"> обязанности </w:t>
      </w:r>
      <w:proofErr w:type="gramStart"/>
      <w:r w:rsidRPr="00377103">
        <w:rPr>
          <w:sz w:val="24"/>
          <w:szCs w:val="24"/>
        </w:rPr>
        <w:t>заявителя</w:t>
      </w:r>
      <w:proofErr w:type="gramEnd"/>
      <w:r w:rsidRPr="00377103">
        <w:rPr>
          <w:sz w:val="24"/>
          <w:szCs w:val="24"/>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377103">
        <w:rPr>
          <w:sz w:val="24"/>
          <w:szCs w:val="24"/>
        </w:rPr>
        <w:t>указанных</w:t>
      </w:r>
      <w:proofErr w:type="gramEnd"/>
      <w:r w:rsidRPr="00377103">
        <w:rPr>
          <w:sz w:val="24"/>
          <w:szCs w:val="24"/>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EE2C70" w:rsidRPr="00377103" w:rsidRDefault="00EE2C70" w:rsidP="00EE2C70">
      <w:pPr>
        <w:widowControl/>
        <w:autoSpaceDE w:val="0"/>
        <w:autoSpaceDN w:val="0"/>
        <w:adjustRightInd w:val="0"/>
        <w:spacing w:before="0" w:line="240" w:lineRule="auto"/>
        <w:ind w:firstLine="709"/>
        <w:jc w:val="both"/>
        <w:rPr>
          <w:bCs/>
          <w:sz w:val="24"/>
          <w:szCs w:val="24"/>
        </w:rPr>
      </w:pPr>
      <w:proofErr w:type="gramStart"/>
      <w:r w:rsidRPr="00377103">
        <w:rPr>
          <w:sz w:val="24"/>
          <w:szCs w:val="24"/>
        </w:rPr>
        <w:lastRenderedPageBreak/>
        <w:t xml:space="preserve">10.2.5. </w:t>
      </w:r>
      <w:r w:rsidRPr="00377103">
        <w:rPr>
          <w:bCs/>
          <w:sz w:val="24"/>
          <w:szCs w:val="24"/>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25" w:history="1">
        <w:r w:rsidRPr="00377103">
          <w:rPr>
            <w:bCs/>
            <w:sz w:val="24"/>
            <w:szCs w:val="24"/>
          </w:rPr>
          <w:t>статьями 289</w:t>
        </w:r>
      </w:hyperlink>
      <w:r w:rsidRPr="00377103">
        <w:rPr>
          <w:bCs/>
          <w:sz w:val="24"/>
          <w:szCs w:val="24"/>
        </w:rPr>
        <w:t xml:space="preserve">, </w:t>
      </w:r>
      <w:hyperlink r:id="rId26" w:history="1">
        <w:r w:rsidRPr="00377103">
          <w:rPr>
            <w:bCs/>
            <w:sz w:val="24"/>
            <w:szCs w:val="24"/>
          </w:rPr>
          <w:t>290</w:t>
        </w:r>
      </w:hyperlink>
      <w:r w:rsidRPr="00377103">
        <w:rPr>
          <w:bCs/>
          <w:sz w:val="24"/>
          <w:szCs w:val="24"/>
        </w:rPr>
        <w:t xml:space="preserve">, </w:t>
      </w:r>
      <w:hyperlink r:id="rId27" w:history="1">
        <w:r w:rsidRPr="00377103">
          <w:rPr>
            <w:bCs/>
            <w:sz w:val="24"/>
            <w:szCs w:val="24"/>
          </w:rPr>
          <w:t>291</w:t>
        </w:r>
      </w:hyperlink>
      <w:r w:rsidRPr="00377103">
        <w:rPr>
          <w:bCs/>
          <w:sz w:val="24"/>
          <w:szCs w:val="24"/>
        </w:rPr>
        <w:t xml:space="preserve">, </w:t>
      </w:r>
      <w:hyperlink r:id="rId28" w:history="1">
        <w:r w:rsidRPr="00377103">
          <w:rPr>
            <w:bCs/>
            <w:sz w:val="24"/>
            <w:szCs w:val="24"/>
          </w:rPr>
          <w:t>291.1</w:t>
        </w:r>
      </w:hyperlink>
      <w:r w:rsidRPr="00377103">
        <w:rPr>
          <w:bCs/>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w:t>
      </w:r>
      <w:proofErr w:type="gramEnd"/>
      <w:r w:rsidRPr="00377103">
        <w:rPr>
          <w:bCs/>
          <w:sz w:val="24"/>
          <w:szCs w:val="24"/>
        </w:rPr>
        <w:t xml:space="preserve"> </w:t>
      </w:r>
      <w:proofErr w:type="gramStart"/>
      <w:r w:rsidRPr="00377103">
        <w:rPr>
          <w:bCs/>
          <w:sz w:val="24"/>
          <w:szCs w:val="24"/>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EE2C70" w:rsidRPr="00377103" w:rsidRDefault="00EE2C70" w:rsidP="00EE2C70">
      <w:pPr>
        <w:spacing w:before="0" w:line="240" w:lineRule="auto"/>
        <w:ind w:firstLine="709"/>
        <w:jc w:val="both"/>
        <w:rPr>
          <w:bCs/>
          <w:sz w:val="24"/>
          <w:szCs w:val="24"/>
        </w:rPr>
      </w:pPr>
      <w:r w:rsidRPr="00377103">
        <w:rPr>
          <w:sz w:val="24"/>
          <w:szCs w:val="24"/>
        </w:rPr>
        <w:t>10.2.6.</w:t>
      </w:r>
      <w:r w:rsidRPr="00377103">
        <w:rPr>
          <w:bCs/>
          <w:sz w:val="24"/>
          <w:szCs w:val="24"/>
        </w:rPr>
        <w:t xml:space="preserve">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9" w:history="1">
        <w:r w:rsidRPr="00377103">
          <w:rPr>
            <w:bCs/>
            <w:sz w:val="24"/>
            <w:szCs w:val="24"/>
          </w:rPr>
          <w:t>статьей 19.28</w:t>
        </w:r>
      </w:hyperlink>
      <w:r w:rsidRPr="00377103">
        <w:rPr>
          <w:bCs/>
          <w:sz w:val="24"/>
          <w:szCs w:val="24"/>
        </w:rPr>
        <w:t xml:space="preserve"> Кодекса Российской Федерации об административных правонарушениях*</w:t>
      </w:r>
    </w:p>
    <w:p w:rsidR="00EE2C70" w:rsidRPr="00377103" w:rsidRDefault="00EE2C70" w:rsidP="00EE2C70">
      <w:pPr>
        <w:spacing w:before="0" w:line="240" w:lineRule="auto"/>
        <w:ind w:firstLine="709"/>
        <w:jc w:val="both"/>
        <w:rPr>
          <w:sz w:val="24"/>
          <w:szCs w:val="24"/>
        </w:rPr>
      </w:pPr>
      <w:r w:rsidRPr="00377103">
        <w:rPr>
          <w:bCs/>
          <w:i/>
          <w:sz w:val="20"/>
          <w:szCs w:val="20"/>
        </w:rPr>
        <w:t>* требование предъявляется только к участнику закупки, который является юридическим лицом</w:t>
      </w:r>
      <w:r w:rsidRPr="00377103">
        <w:rPr>
          <w:bCs/>
          <w:sz w:val="24"/>
          <w:szCs w:val="24"/>
        </w:rPr>
        <w:t>;</w:t>
      </w:r>
    </w:p>
    <w:p w:rsidR="00EE2C70" w:rsidRPr="00377103" w:rsidRDefault="00EE2C70" w:rsidP="00EE2C70">
      <w:pPr>
        <w:spacing w:before="0" w:line="240" w:lineRule="auto"/>
        <w:ind w:firstLine="709"/>
        <w:jc w:val="both"/>
        <w:rPr>
          <w:sz w:val="24"/>
          <w:szCs w:val="24"/>
        </w:rPr>
      </w:pPr>
      <w:r w:rsidRPr="00377103">
        <w:rPr>
          <w:sz w:val="24"/>
          <w:szCs w:val="24"/>
        </w:rPr>
        <w:t>10.2.7.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EE2C70" w:rsidRPr="00377103" w:rsidRDefault="00EE2C70" w:rsidP="00EE2C70">
      <w:pPr>
        <w:spacing w:before="0" w:line="240" w:lineRule="auto"/>
        <w:ind w:firstLine="709"/>
        <w:jc w:val="both"/>
        <w:rPr>
          <w:sz w:val="24"/>
          <w:szCs w:val="24"/>
        </w:rPr>
      </w:pPr>
      <w:proofErr w:type="gramStart"/>
      <w:r w:rsidRPr="00377103">
        <w:rPr>
          <w:sz w:val="24"/>
          <w:szCs w:val="24"/>
        </w:rPr>
        <w:t>10.2.8.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Pr="00377103">
        <w:rPr>
          <w:sz w:val="24"/>
          <w:szCs w:val="24"/>
        </w:rPr>
        <w:t xml:space="preserve"> </w:t>
      </w:r>
      <w:proofErr w:type="gramStart"/>
      <w:r w:rsidRPr="00377103">
        <w:rPr>
          <w:sz w:val="24"/>
          <w:szCs w:val="24"/>
        </w:rP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377103">
        <w:rPr>
          <w:sz w:val="24"/>
          <w:szCs w:val="24"/>
        </w:rPr>
        <w:t>неполнородными</w:t>
      </w:r>
      <w:proofErr w:type="spellEnd"/>
      <w:r w:rsidRPr="00377103">
        <w:rPr>
          <w:sz w:val="24"/>
          <w:szCs w:val="24"/>
        </w:rPr>
        <w:t xml:space="preserve"> (имеющими общих отца или мать) братьями и сестрами), усыновителями или усыновленными указанных физических лиц.</w:t>
      </w:r>
      <w:proofErr w:type="gramEnd"/>
      <w:r w:rsidRPr="00377103">
        <w:rPr>
          <w:sz w:val="24"/>
          <w:szCs w:val="24"/>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EE2C70" w:rsidRPr="00377103" w:rsidRDefault="00EE2C70" w:rsidP="00EE2C70">
      <w:pPr>
        <w:spacing w:before="0" w:line="240" w:lineRule="auto"/>
        <w:ind w:firstLine="709"/>
        <w:jc w:val="both"/>
        <w:rPr>
          <w:sz w:val="24"/>
          <w:szCs w:val="24"/>
        </w:rPr>
      </w:pPr>
      <w:r w:rsidRPr="00377103">
        <w:rPr>
          <w:sz w:val="24"/>
          <w:szCs w:val="24"/>
        </w:rPr>
        <w:t>10.2.9. участник закупки не является офшорной компанией;</w:t>
      </w:r>
    </w:p>
    <w:p w:rsidR="00EE2C70" w:rsidRPr="00377103" w:rsidRDefault="00EE2C70" w:rsidP="00EE2C70">
      <w:pPr>
        <w:pStyle w:val="ConsPlusNormal"/>
        <w:jc w:val="both"/>
        <w:rPr>
          <w:rFonts w:ascii="Times New Roman" w:hAnsi="Times New Roman"/>
          <w:sz w:val="24"/>
          <w:szCs w:val="24"/>
        </w:rPr>
      </w:pPr>
      <w:r w:rsidRPr="00377103">
        <w:rPr>
          <w:rFonts w:ascii="Times New Roman" w:hAnsi="Times New Roman"/>
          <w:sz w:val="24"/>
          <w:szCs w:val="24"/>
        </w:rPr>
        <w:t>10.2.10. отсутствие у участника закупки ограничений для участия в закупках, установленных законодательством Российской Федерации.</w:t>
      </w:r>
    </w:p>
    <w:p w:rsidR="00EE2C70" w:rsidRPr="00377103" w:rsidRDefault="00EE2C70" w:rsidP="00EE2C70">
      <w:pPr>
        <w:spacing w:before="0" w:line="240" w:lineRule="auto"/>
        <w:ind w:firstLine="709"/>
        <w:jc w:val="both"/>
        <w:rPr>
          <w:sz w:val="24"/>
          <w:szCs w:val="24"/>
        </w:rPr>
      </w:pPr>
      <w:r w:rsidRPr="00377103">
        <w:rPr>
          <w:sz w:val="24"/>
          <w:szCs w:val="24"/>
        </w:rPr>
        <w:t xml:space="preserve">10.3. Уполномоченное </w:t>
      </w:r>
      <w:r w:rsidRPr="00377103">
        <w:rPr>
          <w:rFonts w:ascii="Times New Roman CYR" w:hAnsi="Times New Roman CYR" w:cs="Times New Roman CYR"/>
          <w:sz w:val="24"/>
          <w:szCs w:val="24"/>
        </w:rPr>
        <w:t>учреждение</w:t>
      </w:r>
      <w:r w:rsidRPr="00377103">
        <w:rPr>
          <w:sz w:val="24"/>
          <w:szCs w:val="24"/>
        </w:rPr>
        <w:t xml:space="preserve"> на основании требования Заказчика вправе установить к участникам закупки </w:t>
      </w:r>
      <w:r w:rsidRPr="00377103">
        <w:rPr>
          <w:bCs/>
          <w:sz w:val="24"/>
          <w:szCs w:val="24"/>
        </w:rPr>
        <w:t xml:space="preserve">требование об отсутствии в предусмотренном Законом </w:t>
      </w:r>
      <w:r w:rsidRPr="00377103">
        <w:rPr>
          <w:sz w:val="24"/>
          <w:szCs w:val="24"/>
        </w:rPr>
        <w:t xml:space="preserve">№ 44-ФЗ </w:t>
      </w:r>
      <w:r w:rsidRPr="00377103">
        <w:rPr>
          <w:bCs/>
          <w:sz w:val="24"/>
          <w:szCs w:val="24"/>
        </w:rPr>
        <w:t>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 xml:space="preserve">10.4. Заказчик, Уполномоченное </w:t>
      </w:r>
      <w:r w:rsidRPr="00377103">
        <w:rPr>
          <w:rFonts w:ascii="Times New Roman CYR" w:hAnsi="Times New Roman CYR" w:cs="Times New Roman CYR"/>
          <w:sz w:val="24"/>
          <w:szCs w:val="24"/>
        </w:rPr>
        <w:t>учреждение</w:t>
      </w:r>
      <w:r w:rsidRPr="00377103">
        <w:rPr>
          <w:sz w:val="24"/>
          <w:szCs w:val="24"/>
        </w:rPr>
        <w:t xml:space="preserve"> устанавливает дополнительные требования к участникам аукциона в случае, если в соответствии с частями 2 и 2.1 статьи 31 Закона № 44-ФЗ Правительством Российской Федерации установлены к участникам закупок отдельных видов товаров, работ, услуг </w:t>
      </w:r>
      <w:hyperlink r:id="rId30" w:history="1">
        <w:r w:rsidRPr="00377103">
          <w:rPr>
            <w:sz w:val="24"/>
            <w:szCs w:val="24"/>
          </w:rPr>
          <w:t>дополнительные требования</w:t>
        </w:r>
      </w:hyperlink>
      <w:r w:rsidRPr="00377103">
        <w:rPr>
          <w:sz w:val="24"/>
          <w:szCs w:val="24"/>
        </w:rPr>
        <w:t>, в том числе к наличию:</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lastRenderedPageBreak/>
        <w:t>1) финансовых ресурсов для исполнения контракта;</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2) на праве собственности или ином законном основании оборудования и других материальных ресурсов для исполнения контракта;</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3) опыта работы, связанного с предметом контракта, и деловой репутации;</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4) необходимого количества специалистов и иных работников определенного уровня квалификации для исполнения контракта.</w:t>
      </w:r>
    </w:p>
    <w:p w:rsidR="00EE2C70" w:rsidRPr="00377103" w:rsidRDefault="00A3387E" w:rsidP="00EE2C70">
      <w:pPr>
        <w:widowControl/>
        <w:autoSpaceDE w:val="0"/>
        <w:autoSpaceDN w:val="0"/>
        <w:adjustRightInd w:val="0"/>
        <w:spacing w:before="0" w:line="240" w:lineRule="auto"/>
        <w:ind w:firstLine="709"/>
        <w:jc w:val="both"/>
        <w:rPr>
          <w:sz w:val="24"/>
          <w:szCs w:val="24"/>
        </w:rPr>
      </w:pPr>
      <w:hyperlink r:id="rId31" w:history="1">
        <w:r w:rsidR="00EE2C70" w:rsidRPr="00377103">
          <w:rPr>
            <w:sz w:val="24"/>
            <w:szCs w:val="24"/>
          </w:rPr>
          <w:t>Перечень</w:t>
        </w:r>
      </w:hyperlink>
      <w:r w:rsidR="00EE2C70" w:rsidRPr="00377103">
        <w:rPr>
          <w:sz w:val="24"/>
          <w:szCs w:val="24"/>
        </w:rPr>
        <w:t xml:space="preserve"> документов, которые подтверждают соответствие участников закупок дополнительным требованиям, устанавливается Правительством Российской Федерации.</w:t>
      </w:r>
    </w:p>
    <w:p w:rsidR="00EE2C70" w:rsidRPr="00377103" w:rsidRDefault="00EE2C70" w:rsidP="00EE2C70">
      <w:pPr>
        <w:spacing w:before="0" w:line="240" w:lineRule="auto"/>
        <w:ind w:firstLine="709"/>
        <w:jc w:val="both"/>
        <w:rPr>
          <w:sz w:val="24"/>
          <w:szCs w:val="24"/>
        </w:rPr>
      </w:pPr>
      <w:r w:rsidRPr="00377103">
        <w:rPr>
          <w:sz w:val="24"/>
          <w:szCs w:val="24"/>
        </w:rPr>
        <w:t xml:space="preserve">10.5. В случае если Уполномоченным </w:t>
      </w:r>
      <w:r w:rsidRPr="00377103">
        <w:rPr>
          <w:rFonts w:ascii="Times New Roman CYR" w:hAnsi="Times New Roman CYR" w:cs="Times New Roman CYR"/>
          <w:sz w:val="24"/>
          <w:szCs w:val="24"/>
        </w:rPr>
        <w:t>учреждением</w:t>
      </w:r>
      <w:r w:rsidRPr="00377103">
        <w:rPr>
          <w:sz w:val="24"/>
          <w:szCs w:val="24"/>
        </w:rPr>
        <w:t>, Заказчиком установлены единые требования к участникам закупки, предусмотренные пунктом 10.2.1 настоящего раздела документации об электронном аукционе, сведения об этом указаны в разделе 2</w:t>
      </w:r>
      <w:r w:rsidRPr="00377103">
        <w:rPr>
          <w:bCs/>
          <w:iCs/>
          <w:sz w:val="24"/>
          <w:szCs w:val="24"/>
        </w:rPr>
        <w:t xml:space="preserve"> </w:t>
      </w:r>
      <w:r w:rsidRPr="00377103">
        <w:rPr>
          <w:b/>
          <w:bCs/>
          <w:i/>
          <w:iCs/>
          <w:sz w:val="24"/>
          <w:szCs w:val="24"/>
          <w:u w:val="single"/>
        </w:rPr>
        <w:t>«ИНФОРМАЦИОННАЯ КАРТА АУКЦИОНА»</w:t>
      </w:r>
      <w:r w:rsidRPr="00377103">
        <w:rPr>
          <w:sz w:val="24"/>
          <w:szCs w:val="24"/>
        </w:rPr>
        <w:t>.</w:t>
      </w:r>
    </w:p>
    <w:p w:rsidR="00EE2C70" w:rsidRPr="00377103" w:rsidRDefault="00EE2C70" w:rsidP="00EE2C70">
      <w:pPr>
        <w:spacing w:before="0" w:line="240" w:lineRule="auto"/>
        <w:ind w:firstLine="709"/>
        <w:jc w:val="both"/>
        <w:rPr>
          <w:sz w:val="24"/>
          <w:szCs w:val="24"/>
        </w:rPr>
      </w:pPr>
      <w:r w:rsidRPr="00377103">
        <w:rPr>
          <w:sz w:val="24"/>
          <w:szCs w:val="24"/>
        </w:rPr>
        <w:t xml:space="preserve">10.6. В случае если Уполномоченным </w:t>
      </w:r>
      <w:r w:rsidRPr="00377103">
        <w:rPr>
          <w:rFonts w:ascii="Times New Roman CYR" w:hAnsi="Times New Roman CYR" w:cs="Times New Roman CYR"/>
          <w:sz w:val="24"/>
          <w:szCs w:val="24"/>
        </w:rPr>
        <w:t>учреждением</w:t>
      </w:r>
      <w:r w:rsidRPr="00377103">
        <w:rPr>
          <w:sz w:val="24"/>
          <w:szCs w:val="24"/>
        </w:rPr>
        <w:t>, Заказчиком установлено требование к участникам закупки, предусмотренное пунктом 10.3 настоящего раздела документации об электронном аукционе, сведения об этом указаны в разделе 2</w:t>
      </w:r>
      <w:r w:rsidRPr="00377103">
        <w:rPr>
          <w:bCs/>
          <w:iCs/>
          <w:sz w:val="24"/>
          <w:szCs w:val="24"/>
        </w:rPr>
        <w:t xml:space="preserve"> </w:t>
      </w:r>
      <w:r w:rsidRPr="00377103">
        <w:rPr>
          <w:b/>
          <w:bCs/>
          <w:i/>
          <w:iCs/>
          <w:sz w:val="24"/>
          <w:szCs w:val="24"/>
          <w:u w:val="single"/>
        </w:rPr>
        <w:t>«ИНФОРМАЦИОННАЯ КАРТА АУКЦИОНА»</w:t>
      </w:r>
      <w:r w:rsidRPr="00377103">
        <w:rPr>
          <w:sz w:val="24"/>
          <w:szCs w:val="24"/>
        </w:rPr>
        <w:t>.</w:t>
      </w:r>
    </w:p>
    <w:p w:rsidR="00EE2C70" w:rsidRPr="00377103" w:rsidRDefault="00EE2C70" w:rsidP="00EE2C70">
      <w:pPr>
        <w:spacing w:before="0" w:line="240" w:lineRule="auto"/>
        <w:ind w:firstLine="709"/>
        <w:jc w:val="both"/>
        <w:rPr>
          <w:sz w:val="24"/>
          <w:szCs w:val="24"/>
        </w:rPr>
      </w:pPr>
      <w:r w:rsidRPr="00377103">
        <w:rPr>
          <w:sz w:val="24"/>
          <w:szCs w:val="24"/>
        </w:rPr>
        <w:t xml:space="preserve">10.7. В случае если Уполномоченным </w:t>
      </w:r>
      <w:r w:rsidRPr="00377103">
        <w:rPr>
          <w:rFonts w:ascii="Times New Roman CYR" w:hAnsi="Times New Roman CYR" w:cs="Times New Roman CYR"/>
          <w:sz w:val="24"/>
          <w:szCs w:val="24"/>
        </w:rPr>
        <w:t>учреждением</w:t>
      </w:r>
      <w:r w:rsidRPr="00377103">
        <w:rPr>
          <w:sz w:val="24"/>
          <w:szCs w:val="24"/>
        </w:rPr>
        <w:t>, Заказчиком установлены требования к участникам закупки, предусмотренные пунктом 10.4 настоящего раздела документации об электронном аукционе, сведения об этом указаны в разделе 2</w:t>
      </w:r>
      <w:r w:rsidRPr="00377103">
        <w:rPr>
          <w:bCs/>
          <w:iCs/>
          <w:sz w:val="24"/>
          <w:szCs w:val="24"/>
        </w:rPr>
        <w:t xml:space="preserve"> </w:t>
      </w:r>
      <w:r w:rsidRPr="00377103">
        <w:rPr>
          <w:b/>
          <w:bCs/>
          <w:i/>
          <w:iCs/>
          <w:sz w:val="24"/>
          <w:szCs w:val="24"/>
          <w:u w:val="single"/>
        </w:rPr>
        <w:t>«ИНФОРМАЦИОННАЯ КАРТА АУКЦИОНА»</w:t>
      </w:r>
      <w:r w:rsidRPr="00377103">
        <w:rPr>
          <w:sz w:val="24"/>
          <w:szCs w:val="24"/>
        </w:rPr>
        <w:t>.</w:t>
      </w:r>
    </w:p>
    <w:p w:rsidR="00EE2C70" w:rsidRPr="00377103" w:rsidRDefault="00EE2C70" w:rsidP="00EE2C70">
      <w:pPr>
        <w:spacing w:before="0" w:line="240" w:lineRule="auto"/>
        <w:ind w:firstLine="709"/>
        <w:jc w:val="both"/>
        <w:rPr>
          <w:sz w:val="24"/>
          <w:szCs w:val="24"/>
        </w:rPr>
      </w:pPr>
      <w:r w:rsidRPr="00377103">
        <w:rPr>
          <w:sz w:val="24"/>
          <w:szCs w:val="24"/>
        </w:rPr>
        <w:t>10.8. Указанные в настоящем разделе документации об электронном аукционе требования предъявляются в равной мере ко всем участникам закупок.</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 xml:space="preserve">10.9. </w:t>
      </w:r>
      <w:proofErr w:type="gramStart"/>
      <w:r w:rsidRPr="00377103">
        <w:rPr>
          <w:sz w:val="24"/>
          <w:szCs w:val="24"/>
        </w:rPr>
        <w:t xml:space="preserve">Аукционная комиссия проверяет соответствие участников закупки требованиям, указанным в подпункте 10.2.1 пункта 10.2 и в пункте 10.3 (при наличии такого требования) настоящего раздела документации об электронном аукционе, и в отношении отдельных видов закупок товаров, работ, услуг требованиям, установленным в соответствии с </w:t>
      </w:r>
      <w:hyperlink r:id="rId32" w:history="1">
        <w:r w:rsidRPr="00377103">
          <w:rPr>
            <w:sz w:val="24"/>
            <w:szCs w:val="24"/>
          </w:rPr>
          <w:t>пунктом</w:t>
        </w:r>
      </w:hyperlink>
      <w:r w:rsidRPr="00377103">
        <w:rPr>
          <w:sz w:val="24"/>
          <w:szCs w:val="24"/>
        </w:rPr>
        <w:t xml:space="preserve"> 10.4 настоящей документации, если такие требования установлены Правительством Российской Федерации, а также вправе проверять соответствие участников закупки требованиям</w:t>
      </w:r>
      <w:proofErr w:type="gramEnd"/>
      <w:r w:rsidRPr="00377103">
        <w:rPr>
          <w:sz w:val="24"/>
          <w:szCs w:val="24"/>
        </w:rPr>
        <w:t xml:space="preserve">, </w:t>
      </w:r>
      <w:proofErr w:type="gramStart"/>
      <w:r w:rsidRPr="00377103">
        <w:rPr>
          <w:sz w:val="24"/>
          <w:szCs w:val="24"/>
        </w:rPr>
        <w:t>указанным</w:t>
      </w:r>
      <w:proofErr w:type="gramEnd"/>
      <w:r w:rsidRPr="00377103">
        <w:rPr>
          <w:sz w:val="24"/>
          <w:szCs w:val="24"/>
        </w:rPr>
        <w:t xml:space="preserve"> в подпунктах 10.2.2 – 10.2.10 пункта 10.2 настоящего раздела документации об электронном аукционе. Аукционная комиссия не вправе возлагать на участников закупки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w:t>
      </w:r>
      <w:hyperlink r:id="rId33" w:history="1">
        <w:r w:rsidRPr="00377103">
          <w:rPr>
            <w:sz w:val="24"/>
            <w:szCs w:val="24"/>
          </w:rPr>
          <w:t>пунктом</w:t>
        </w:r>
      </w:hyperlink>
      <w:r w:rsidRPr="00377103">
        <w:rPr>
          <w:sz w:val="24"/>
          <w:szCs w:val="24"/>
        </w:rPr>
        <w:t xml:space="preserve"> 10.4 настоящей документации.</w:t>
      </w:r>
    </w:p>
    <w:p w:rsidR="00EE2C70" w:rsidRPr="00377103" w:rsidRDefault="00EE2C70" w:rsidP="00EE2C70">
      <w:pPr>
        <w:spacing w:before="0" w:line="240" w:lineRule="auto"/>
        <w:ind w:firstLine="709"/>
        <w:jc w:val="both"/>
        <w:rPr>
          <w:sz w:val="24"/>
          <w:szCs w:val="24"/>
        </w:rPr>
      </w:pPr>
      <w:r w:rsidRPr="00377103">
        <w:rPr>
          <w:sz w:val="24"/>
          <w:szCs w:val="24"/>
        </w:rPr>
        <w:t xml:space="preserve">10.10. </w:t>
      </w:r>
      <w:proofErr w:type="gramStart"/>
      <w:r w:rsidRPr="00377103">
        <w:rPr>
          <w:sz w:val="24"/>
          <w:szCs w:val="24"/>
        </w:rPr>
        <w:t xml:space="preserve">Отстранение участника закупки от участия в аукционе в электронной форме или отказ от заключения контракта с победителем аукциона осуществляется в любой момент до заключения контракта, если Заказчик, Уполномоченное </w:t>
      </w:r>
      <w:r w:rsidRPr="00377103">
        <w:rPr>
          <w:rFonts w:ascii="Times New Roman CYR" w:hAnsi="Times New Roman CYR" w:cs="Times New Roman CYR"/>
          <w:sz w:val="24"/>
          <w:szCs w:val="24"/>
        </w:rPr>
        <w:t>учреждение</w:t>
      </w:r>
      <w:r w:rsidRPr="00377103">
        <w:rPr>
          <w:sz w:val="24"/>
          <w:szCs w:val="24"/>
        </w:rPr>
        <w:t xml:space="preserve"> или аукционная комиссия обнаружит, что участник закупки не соответствует требованиям, указанным в пунктах 10.2, 10.3 и 10.4 (при наличии таких требований) настоящего раздела документации об аукционе, или предоставил недостоверную информацию в</w:t>
      </w:r>
      <w:proofErr w:type="gramEnd"/>
      <w:r w:rsidRPr="00377103">
        <w:rPr>
          <w:sz w:val="24"/>
          <w:szCs w:val="24"/>
        </w:rPr>
        <w:t xml:space="preserve"> </w:t>
      </w:r>
      <w:proofErr w:type="gramStart"/>
      <w:r w:rsidRPr="00377103">
        <w:rPr>
          <w:sz w:val="24"/>
          <w:szCs w:val="24"/>
        </w:rPr>
        <w:t>отношении</w:t>
      </w:r>
      <w:proofErr w:type="gramEnd"/>
      <w:r w:rsidRPr="00377103">
        <w:rPr>
          <w:sz w:val="24"/>
          <w:szCs w:val="24"/>
        </w:rPr>
        <w:t xml:space="preserve"> своего соответствия указанным требованиям.</w:t>
      </w:r>
    </w:p>
    <w:p w:rsidR="00EE2C70" w:rsidRPr="00377103" w:rsidRDefault="00EE2C70" w:rsidP="00EE2C70">
      <w:pPr>
        <w:spacing w:before="0" w:line="240" w:lineRule="auto"/>
        <w:ind w:firstLine="709"/>
        <w:jc w:val="both"/>
        <w:rPr>
          <w:sz w:val="24"/>
          <w:szCs w:val="24"/>
        </w:rPr>
      </w:pPr>
      <w:r w:rsidRPr="00377103">
        <w:rPr>
          <w:sz w:val="24"/>
          <w:szCs w:val="24"/>
        </w:rPr>
        <w:t xml:space="preserve">10.11. </w:t>
      </w:r>
      <w:proofErr w:type="gramStart"/>
      <w:r w:rsidRPr="00377103">
        <w:rPr>
          <w:sz w:val="24"/>
          <w:szCs w:val="24"/>
        </w:rPr>
        <w:t xml:space="preserve">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пунктом 10.10 настоящего раздела документации об аукционе, отстранение участника закупки от участия в аукционе или отказ от заключения контракта с победителем аукциона осуществляется в любой момент до заключения контракта, если Заказчик, Уполномоченное </w:t>
      </w:r>
      <w:r w:rsidRPr="00377103">
        <w:rPr>
          <w:rFonts w:ascii="Times New Roman CYR" w:hAnsi="Times New Roman CYR" w:cs="Times New Roman CYR"/>
          <w:sz w:val="24"/>
          <w:szCs w:val="24"/>
        </w:rPr>
        <w:t>учреждение</w:t>
      </w:r>
      <w:r w:rsidRPr="00377103">
        <w:rPr>
          <w:sz w:val="24"/>
          <w:szCs w:val="24"/>
        </w:rPr>
        <w:t xml:space="preserve"> или аукционная комиссия обнаружит, что:</w:t>
      </w:r>
      <w:proofErr w:type="gramEnd"/>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1) предельная отпускная цена лекарственных препаратов, предлагаемых таким участником закупки, не зарегистрирована;</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 xml:space="preserve">2) предлагаемая таким участником закупки цена закупаемых лекарственных препаратов (в случае, если участник закупки является производителем таких лекарственных препаратов или если при осуществлении закупок для обеспечения нужд Республики Карелия </w:t>
      </w:r>
      <w:r w:rsidRPr="00377103">
        <w:rPr>
          <w:sz w:val="24"/>
          <w:szCs w:val="24"/>
        </w:rPr>
        <w:lastRenderedPageBreak/>
        <w:t>начальная (</w:t>
      </w:r>
      <w:proofErr w:type="gramStart"/>
      <w:r w:rsidRPr="00377103">
        <w:rPr>
          <w:sz w:val="24"/>
          <w:szCs w:val="24"/>
        </w:rPr>
        <w:t xml:space="preserve">максимальная) </w:t>
      </w:r>
      <w:proofErr w:type="gramEnd"/>
      <w:r w:rsidRPr="00377103">
        <w:rPr>
          <w:sz w:val="24"/>
          <w:szCs w:val="24"/>
        </w:rPr>
        <w:t>цена контракта превышает размер, который установлен Правительством Республики Карелия, и составляет не более десяти миллионов рублей) превышает их предельную отпускную цену, указанную в государственном реестре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и от снижения предлагаемой цены при заключении контракта участник закупки отказывается.</w:t>
      </w:r>
    </w:p>
    <w:p w:rsidR="00EE2C70" w:rsidRPr="00377103" w:rsidRDefault="00EE2C70" w:rsidP="00EE2C70">
      <w:pPr>
        <w:spacing w:before="0" w:line="240" w:lineRule="auto"/>
        <w:ind w:firstLine="709"/>
        <w:jc w:val="both"/>
        <w:rPr>
          <w:sz w:val="24"/>
          <w:szCs w:val="24"/>
        </w:rPr>
      </w:pPr>
      <w:r w:rsidRPr="00377103">
        <w:rPr>
          <w:sz w:val="24"/>
          <w:szCs w:val="24"/>
        </w:rPr>
        <w:t xml:space="preserve">10.12. </w:t>
      </w:r>
      <w:proofErr w:type="gramStart"/>
      <w:r w:rsidRPr="00377103">
        <w:rPr>
          <w:sz w:val="24"/>
          <w:szCs w:val="24"/>
        </w:rPr>
        <w:t>В случае отказа Заказчика от заключения контракта с победителем аукциона по основаниям, предусмотренным пунктами 10.10 и 10.11 настоящего раздела документации об аукционе, Заказчик не позднее одного рабочего дня, следующего за днем установления факта, являющегося основанием для такого отказа, составляет и размещает в единой информационной системе протокол об отказе от заключения контракта, содержащий информацию о месте и времени его составления, о</w:t>
      </w:r>
      <w:proofErr w:type="gramEnd"/>
      <w:r w:rsidRPr="00377103">
        <w:rPr>
          <w:sz w:val="24"/>
          <w:szCs w:val="24"/>
        </w:rPr>
        <w:t xml:space="preserve"> </w:t>
      </w:r>
      <w:proofErr w:type="gramStart"/>
      <w:r w:rsidRPr="00377103">
        <w:rPr>
          <w:sz w:val="24"/>
          <w:szCs w:val="24"/>
        </w:rPr>
        <w:t>лице</w:t>
      </w:r>
      <w:proofErr w:type="gramEnd"/>
      <w:r w:rsidRPr="00377103">
        <w:rPr>
          <w:sz w:val="24"/>
          <w:szCs w:val="24"/>
        </w:rPr>
        <w:t xml:space="preserve">, с которым Заказчик отказывается заключить контракт, о факте, являющемся основанием для такого отказа, а также реквизиты документов, подтверждающих этот факт. Указанный протокол в течение двух рабочих дней </w:t>
      </w:r>
      <w:proofErr w:type="gramStart"/>
      <w:r w:rsidRPr="00377103">
        <w:rPr>
          <w:sz w:val="24"/>
          <w:szCs w:val="24"/>
        </w:rPr>
        <w:t>с даты</w:t>
      </w:r>
      <w:proofErr w:type="gramEnd"/>
      <w:r w:rsidRPr="00377103">
        <w:rPr>
          <w:sz w:val="24"/>
          <w:szCs w:val="24"/>
        </w:rPr>
        <w:t xml:space="preserve"> его подписания направляется Заказчиком данному победителю.</w:t>
      </w:r>
    </w:p>
    <w:p w:rsidR="00EE2C70" w:rsidRPr="00377103" w:rsidRDefault="00EE2C70" w:rsidP="00EE2C70">
      <w:pPr>
        <w:spacing w:before="0" w:line="240" w:lineRule="auto"/>
        <w:ind w:firstLine="709"/>
        <w:jc w:val="both"/>
        <w:rPr>
          <w:sz w:val="24"/>
          <w:szCs w:val="24"/>
        </w:rPr>
      </w:pPr>
      <w:r w:rsidRPr="00377103">
        <w:rPr>
          <w:sz w:val="24"/>
          <w:szCs w:val="24"/>
        </w:rPr>
        <w:t>10.13. Решение об отстранении участника закупки от участия в электронном аукционе или отказ от заключения контракта с победителем электронного аукциона могут быть обжалованы таким участником или таким победителем в установленном Законом № 44-ФЗ порядке.</w:t>
      </w:r>
    </w:p>
    <w:p w:rsidR="00EE2C70" w:rsidRPr="00377103" w:rsidRDefault="00EE2C70" w:rsidP="00EE2C70">
      <w:pPr>
        <w:spacing w:before="0" w:line="240" w:lineRule="auto"/>
        <w:ind w:firstLine="709"/>
        <w:jc w:val="both"/>
        <w:rPr>
          <w:sz w:val="24"/>
          <w:szCs w:val="24"/>
        </w:rPr>
      </w:pPr>
    </w:p>
    <w:p w:rsidR="00EE2C70" w:rsidRPr="00377103" w:rsidRDefault="00EE2C70" w:rsidP="00EE2C70">
      <w:pPr>
        <w:spacing w:before="0" w:line="240" w:lineRule="auto"/>
        <w:ind w:firstLine="709"/>
        <w:jc w:val="both"/>
        <w:rPr>
          <w:b/>
          <w:bCs/>
          <w:sz w:val="24"/>
          <w:szCs w:val="24"/>
        </w:rPr>
      </w:pPr>
      <w:r w:rsidRPr="00377103">
        <w:rPr>
          <w:b/>
          <w:sz w:val="24"/>
          <w:szCs w:val="24"/>
        </w:rPr>
        <w:t>11.</w:t>
      </w:r>
      <w:r w:rsidRPr="00377103">
        <w:rPr>
          <w:sz w:val="24"/>
          <w:szCs w:val="24"/>
        </w:rPr>
        <w:t xml:space="preserve"> </w:t>
      </w:r>
      <w:r w:rsidRPr="00377103">
        <w:rPr>
          <w:b/>
          <w:bCs/>
          <w:sz w:val="24"/>
          <w:szCs w:val="24"/>
        </w:rPr>
        <w:t>Преимущества, предоставляемые учреждениям и предприятиям уголовно-исполнительной системы.</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bCs/>
          <w:sz w:val="24"/>
          <w:szCs w:val="24"/>
        </w:rPr>
        <w:t xml:space="preserve">11.1. </w:t>
      </w:r>
      <w:proofErr w:type="gramStart"/>
      <w:r w:rsidRPr="00377103">
        <w:rPr>
          <w:bCs/>
          <w:sz w:val="24"/>
          <w:szCs w:val="24"/>
        </w:rPr>
        <w:t>Заказчик</w:t>
      </w:r>
      <w:r w:rsidRPr="00377103">
        <w:rPr>
          <w:sz w:val="24"/>
          <w:szCs w:val="24"/>
        </w:rPr>
        <w:t xml:space="preserve">, Уполномоченное </w:t>
      </w:r>
      <w:r w:rsidRPr="00377103">
        <w:rPr>
          <w:rFonts w:ascii="Times New Roman CYR" w:hAnsi="Times New Roman CYR" w:cs="Times New Roman CYR"/>
          <w:sz w:val="24"/>
          <w:szCs w:val="24"/>
        </w:rPr>
        <w:t>учреждение</w:t>
      </w:r>
      <w:r w:rsidRPr="00377103">
        <w:rPr>
          <w:bCs/>
          <w:sz w:val="24"/>
          <w:szCs w:val="24"/>
        </w:rPr>
        <w:t xml:space="preserve"> предоставляет учреждениям и предприятиям уголовно-исполнительной системы, являющимся участниками закупки,</w:t>
      </w:r>
      <w:r w:rsidRPr="00377103">
        <w:rPr>
          <w:sz w:val="24"/>
          <w:szCs w:val="24"/>
        </w:rPr>
        <w:t xml:space="preserve"> </w:t>
      </w:r>
      <w:r w:rsidRPr="00377103">
        <w:rPr>
          <w:bCs/>
          <w:sz w:val="24"/>
          <w:szCs w:val="24"/>
        </w:rPr>
        <w:t xml:space="preserve">преимущества в отношении </w:t>
      </w:r>
      <w:r w:rsidRPr="00377103">
        <w:rPr>
          <w:sz w:val="24"/>
          <w:szCs w:val="24"/>
        </w:rPr>
        <w:t>предлагаемых ими цены контракта, суммы цен единиц товара, работы, услуги</w:t>
      </w:r>
      <w:r w:rsidRPr="00377103">
        <w:rPr>
          <w:bCs/>
          <w:sz w:val="24"/>
          <w:szCs w:val="24"/>
        </w:rPr>
        <w:t xml:space="preserve"> в размере до пятнадцати процентов в порядке и в соответствии с перечнями товаров, работ, услуг, </w:t>
      </w:r>
      <w:r w:rsidRPr="00377103">
        <w:rPr>
          <w:sz w:val="24"/>
          <w:szCs w:val="24"/>
        </w:rPr>
        <w:t>утвержденными Постановлением Правительства Российской Федерации от 14.07.2014 г. N 649 "О порядке предоставления учреждениям и предприятиям уголовно-исполнительной системы преимуществ в</w:t>
      </w:r>
      <w:proofErr w:type="gramEnd"/>
      <w:r w:rsidRPr="00377103">
        <w:rPr>
          <w:sz w:val="24"/>
          <w:szCs w:val="24"/>
        </w:rPr>
        <w:t xml:space="preserve"> </w:t>
      </w:r>
      <w:proofErr w:type="gramStart"/>
      <w:r w:rsidRPr="00377103">
        <w:rPr>
          <w:sz w:val="24"/>
          <w:szCs w:val="24"/>
        </w:rPr>
        <w:t>отношении</w:t>
      </w:r>
      <w:proofErr w:type="gramEnd"/>
      <w:r w:rsidRPr="00377103">
        <w:rPr>
          <w:sz w:val="24"/>
          <w:szCs w:val="24"/>
        </w:rPr>
        <w:t xml:space="preserve"> предлагаемой ими цены контракта"</w:t>
      </w:r>
      <w:r w:rsidRPr="00377103">
        <w:rPr>
          <w:bCs/>
          <w:sz w:val="24"/>
          <w:szCs w:val="24"/>
        </w:rPr>
        <w:t xml:space="preserve">. </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В случае</w:t>
      </w:r>
      <w:proofErr w:type="gramStart"/>
      <w:r w:rsidRPr="00377103">
        <w:rPr>
          <w:sz w:val="24"/>
          <w:szCs w:val="24"/>
        </w:rPr>
        <w:t>,</w:t>
      </w:r>
      <w:proofErr w:type="gramEnd"/>
      <w:r w:rsidRPr="00377103">
        <w:rPr>
          <w:sz w:val="24"/>
          <w:szCs w:val="24"/>
        </w:rPr>
        <w:t xml:space="preserve"> если </w:t>
      </w:r>
      <w:r w:rsidRPr="00377103">
        <w:rPr>
          <w:bCs/>
          <w:sz w:val="24"/>
          <w:szCs w:val="24"/>
        </w:rPr>
        <w:t>учреждениям и предприятиям уголовно-исполнительной системы</w:t>
      </w:r>
      <w:r w:rsidRPr="00377103">
        <w:rPr>
          <w:sz w:val="24"/>
          <w:szCs w:val="24"/>
        </w:rPr>
        <w:t xml:space="preserve"> предоставляются такие преимущества в отношении товаров, работ, услуг, включенных в указанные перечни, то информация о предоставлении преимуществ содержится в разделе 2 </w:t>
      </w:r>
      <w:r w:rsidRPr="00377103">
        <w:rPr>
          <w:b/>
          <w:bCs/>
          <w:i/>
          <w:iCs/>
          <w:sz w:val="24"/>
          <w:szCs w:val="24"/>
          <w:u w:val="single"/>
        </w:rPr>
        <w:t>«ИНФОРМАЦИОННАЯ КАРТА АУКЦИОНА»</w:t>
      </w:r>
      <w:r w:rsidRPr="00377103">
        <w:rPr>
          <w:sz w:val="24"/>
          <w:szCs w:val="24"/>
        </w:rPr>
        <w:t>.</w:t>
      </w:r>
    </w:p>
    <w:p w:rsidR="00EE2C70" w:rsidRPr="00377103" w:rsidRDefault="00EE2C70" w:rsidP="00EE2C70">
      <w:pPr>
        <w:spacing w:before="0" w:line="240" w:lineRule="auto"/>
        <w:ind w:firstLine="709"/>
        <w:jc w:val="both"/>
        <w:rPr>
          <w:bCs/>
          <w:sz w:val="24"/>
          <w:szCs w:val="24"/>
        </w:rPr>
      </w:pPr>
      <w:r w:rsidRPr="00377103">
        <w:rPr>
          <w:bCs/>
          <w:sz w:val="24"/>
          <w:szCs w:val="24"/>
        </w:rPr>
        <w:t>11.2. В случае если победителем аукциона признано учреждение или предприятие уголовно-исполнительной системы, контракт по требованию победителя заключается по предложенной им цене с учетом преимущества в отношении предложенных им цены контракта, суммы цен единиц товара, работы, услуги, но не выше начальной (максимальной) цены контракта, указанной в извещении о проведении электронного аукциона.</w:t>
      </w:r>
    </w:p>
    <w:p w:rsidR="00EE2C70" w:rsidRPr="00377103" w:rsidRDefault="00EE2C70" w:rsidP="00EE2C70">
      <w:pPr>
        <w:spacing w:before="0" w:line="240" w:lineRule="auto"/>
        <w:ind w:firstLine="709"/>
        <w:jc w:val="both"/>
        <w:rPr>
          <w:sz w:val="24"/>
          <w:szCs w:val="24"/>
        </w:rPr>
      </w:pPr>
    </w:p>
    <w:p w:rsidR="00EE2C70" w:rsidRPr="00377103" w:rsidRDefault="00EE2C70" w:rsidP="00EE2C70">
      <w:pPr>
        <w:spacing w:before="0" w:line="240" w:lineRule="auto"/>
        <w:ind w:firstLine="709"/>
        <w:jc w:val="both"/>
        <w:rPr>
          <w:b/>
          <w:bCs/>
          <w:sz w:val="24"/>
          <w:szCs w:val="24"/>
        </w:rPr>
      </w:pPr>
      <w:r w:rsidRPr="00377103">
        <w:rPr>
          <w:b/>
          <w:sz w:val="24"/>
          <w:szCs w:val="24"/>
        </w:rPr>
        <w:t>12.</w:t>
      </w:r>
      <w:r w:rsidRPr="00377103">
        <w:rPr>
          <w:sz w:val="24"/>
          <w:szCs w:val="24"/>
        </w:rPr>
        <w:t xml:space="preserve"> </w:t>
      </w:r>
      <w:r w:rsidRPr="00377103">
        <w:rPr>
          <w:b/>
          <w:bCs/>
          <w:sz w:val="24"/>
          <w:szCs w:val="24"/>
        </w:rPr>
        <w:t>Преимущества, предоставляемые организациям инвалидов.</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bCs/>
          <w:sz w:val="24"/>
          <w:szCs w:val="24"/>
        </w:rPr>
        <w:t>12.1.</w:t>
      </w:r>
      <w:r w:rsidRPr="00377103">
        <w:rPr>
          <w:sz w:val="24"/>
          <w:szCs w:val="24"/>
        </w:rPr>
        <w:t xml:space="preserve"> </w:t>
      </w:r>
      <w:proofErr w:type="gramStart"/>
      <w:r w:rsidRPr="00377103">
        <w:rPr>
          <w:sz w:val="24"/>
          <w:szCs w:val="24"/>
        </w:rPr>
        <w:t xml:space="preserve">Заказчик, Уполномоченное </w:t>
      </w:r>
      <w:r w:rsidRPr="00377103">
        <w:rPr>
          <w:rFonts w:ascii="Times New Roman CYR" w:hAnsi="Times New Roman CYR" w:cs="Times New Roman CYR"/>
          <w:sz w:val="24"/>
          <w:szCs w:val="24"/>
        </w:rPr>
        <w:t>учреждение</w:t>
      </w:r>
      <w:r w:rsidRPr="00377103">
        <w:rPr>
          <w:sz w:val="24"/>
          <w:szCs w:val="24"/>
        </w:rPr>
        <w:t xml:space="preserve"> предоставляет преимущества организациям инвалидов</w:t>
      </w:r>
      <w:r w:rsidRPr="00377103">
        <w:rPr>
          <w:bCs/>
          <w:sz w:val="24"/>
          <w:szCs w:val="24"/>
        </w:rPr>
        <w:t>, являющимся участниками закупки,</w:t>
      </w:r>
      <w:r w:rsidRPr="00377103">
        <w:rPr>
          <w:sz w:val="24"/>
          <w:szCs w:val="24"/>
        </w:rPr>
        <w:t xml:space="preserve"> в отношении предлагаемых ими цены контракта, суммы цен единиц товара, работы, услуги  в размере до пятнадцати процентов в порядке и в соответствии с перечнями товаров, работ, услуг, утвержденными Постановлением Правительства Российской Федерации от 15.04.2014 г. N 341 "О предоставлении преимуществ организациям инвалидов при определении поставщика (подрядчика, исполнителя) в отношении предлагаемой</w:t>
      </w:r>
      <w:proofErr w:type="gramEnd"/>
      <w:r w:rsidRPr="00377103">
        <w:rPr>
          <w:sz w:val="24"/>
          <w:szCs w:val="24"/>
        </w:rPr>
        <w:t xml:space="preserve"> ими цены контракта".</w:t>
      </w:r>
    </w:p>
    <w:p w:rsidR="00EE2C70" w:rsidRPr="00377103" w:rsidRDefault="00EE2C70" w:rsidP="00EE2C70">
      <w:pPr>
        <w:spacing w:before="0" w:line="240" w:lineRule="auto"/>
        <w:ind w:firstLine="709"/>
        <w:jc w:val="both"/>
        <w:rPr>
          <w:sz w:val="24"/>
          <w:szCs w:val="24"/>
        </w:rPr>
      </w:pPr>
      <w:r w:rsidRPr="00377103">
        <w:rPr>
          <w:sz w:val="24"/>
          <w:szCs w:val="24"/>
        </w:rPr>
        <w:t>В случае</w:t>
      </w:r>
      <w:proofErr w:type="gramStart"/>
      <w:r w:rsidRPr="00377103">
        <w:rPr>
          <w:sz w:val="24"/>
          <w:szCs w:val="24"/>
        </w:rPr>
        <w:t>,</w:t>
      </w:r>
      <w:proofErr w:type="gramEnd"/>
      <w:r w:rsidRPr="00377103">
        <w:rPr>
          <w:sz w:val="24"/>
          <w:szCs w:val="24"/>
        </w:rPr>
        <w:t xml:space="preserve"> если </w:t>
      </w:r>
      <w:r w:rsidRPr="00377103">
        <w:rPr>
          <w:bCs/>
          <w:sz w:val="24"/>
          <w:szCs w:val="24"/>
        </w:rPr>
        <w:t>организациям инвалидов</w:t>
      </w:r>
      <w:r w:rsidRPr="00377103">
        <w:rPr>
          <w:sz w:val="24"/>
          <w:szCs w:val="24"/>
        </w:rPr>
        <w:t xml:space="preserve"> предоставляются такие преимущества в отношении товаров, работ, услуг, включенных в указанные перечни, то информация о предоставлении преимуществ содержится в разделе 2 </w:t>
      </w:r>
      <w:r w:rsidRPr="00377103">
        <w:rPr>
          <w:b/>
          <w:bCs/>
          <w:i/>
          <w:iCs/>
          <w:sz w:val="24"/>
          <w:szCs w:val="24"/>
          <w:u w:val="single"/>
        </w:rPr>
        <w:t>«ИНФОРМАЦИОННАЯ КАРТА АУКЦИОНА»</w:t>
      </w:r>
      <w:r w:rsidRPr="00377103">
        <w:rPr>
          <w:sz w:val="24"/>
          <w:szCs w:val="24"/>
        </w:rPr>
        <w:t xml:space="preserve">. </w:t>
      </w:r>
    </w:p>
    <w:p w:rsidR="00EE2C70" w:rsidRPr="00377103" w:rsidRDefault="00EE2C70" w:rsidP="00EE2C70">
      <w:pPr>
        <w:spacing w:before="0" w:line="240" w:lineRule="auto"/>
        <w:ind w:firstLine="709"/>
        <w:jc w:val="both"/>
        <w:rPr>
          <w:sz w:val="24"/>
          <w:szCs w:val="24"/>
        </w:rPr>
      </w:pPr>
      <w:r w:rsidRPr="00377103">
        <w:rPr>
          <w:sz w:val="24"/>
          <w:szCs w:val="24"/>
        </w:rPr>
        <w:lastRenderedPageBreak/>
        <w:t xml:space="preserve">Преимущества организациям инвалидов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w:t>
      </w:r>
      <w:proofErr w:type="gramStart"/>
      <w:r w:rsidRPr="00377103">
        <w:rPr>
          <w:sz w:val="24"/>
          <w:szCs w:val="24"/>
        </w:rPr>
        <w:t>инвалидов</w:t>
      </w:r>
      <w:proofErr w:type="gramEnd"/>
      <w:r w:rsidRPr="00377103">
        <w:rPr>
          <w:sz w:val="24"/>
          <w:szCs w:val="24"/>
        </w:rPr>
        <w:t xml:space="preserve">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p w:rsidR="00EE2C70" w:rsidRPr="00377103" w:rsidRDefault="00EE2C70" w:rsidP="00EE2C70">
      <w:pPr>
        <w:spacing w:before="0" w:line="240" w:lineRule="auto"/>
        <w:ind w:firstLine="709"/>
        <w:jc w:val="both"/>
        <w:rPr>
          <w:bCs/>
          <w:sz w:val="24"/>
          <w:szCs w:val="24"/>
        </w:rPr>
      </w:pPr>
      <w:r w:rsidRPr="00377103">
        <w:rPr>
          <w:bCs/>
          <w:sz w:val="24"/>
          <w:szCs w:val="24"/>
        </w:rPr>
        <w:t xml:space="preserve">12.2. </w:t>
      </w:r>
      <w:r w:rsidRPr="00377103">
        <w:rPr>
          <w:sz w:val="24"/>
          <w:szCs w:val="24"/>
        </w:rPr>
        <w:t xml:space="preserve">В случае если победителем аукциона признана организация инвалидов, контракт по требованию победителя заключается по предложенной им цене с учетом преимущества в отношении предложенных им цены контракта, суммы цен единиц товара, работы, услуги, но не выше начальной (максимальной) цены контракта, указанной в извещении </w:t>
      </w:r>
      <w:r w:rsidRPr="00377103">
        <w:rPr>
          <w:bCs/>
          <w:sz w:val="24"/>
          <w:szCs w:val="24"/>
        </w:rPr>
        <w:t>о проведении электронного аукциона</w:t>
      </w:r>
      <w:r w:rsidRPr="00377103">
        <w:rPr>
          <w:sz w:val="24"/>
          <w:szCs w:val="24"/>
        </w:rPr>
        <w:t>.</w:t>
      </w:r>
    </w:p>
    <w:p w:rsidR="00EE2C70" w:rsidRPr="00377103" w:rsidRDefault="00EE2C70" w:rsidP="00EE2C70">
      <w:pPr>
        <w:spacing w:before="0" w:line="240" w:lineRule="auto"/>
        <w:ind w:firstLine="709"/>
        <w:jc w:val="both"/>
        <w:rPr>
          <w:sz w:val="24"/>
          <w:szCs w:val="24"/>
        </w:rPr>
      </w:pPr>
    </w:p>
    <w:p w:rsidR="00EE2C70" w:rsidRPr="00377103" w:rsidRDefault="00EE2C70" w:rsidP="00EE2C70">
      <w:pPr>
        <w:spacing w:before="0" w:line="240" w:lineRule="auto"/>
        <w:ind w:firstLine="709"/>
        <w:jc w:val="both"/>
        <w:rPr>
          <w:b/>
          <w:bCs/>
          <w:sz w:val="24"/>
          <w:szCs w:val="24"/>
        </w:rPr>
      </w:pPr>
      <w:r w:rsidRPr="00377103">
        <w:rPr>
          <w:b/>
          <w:sz w:val="24"/>
          <w:szCs w:val="24"/>
        </w:rPr>
        <w:t>13.</w:t>
      </w:r>
      <w:r w:rsidRPr="00377103">
        <w:rPr>
          <w:sz w:val="24"/>
          <w:szCs w:val="24"/>
        </w:rPr>
        <w:t xml:space="preserve"> </w:t>
      </w:r>
      <w:r w:rsidRPr="00377103">
        <w:rPr>
          <w:b/>
          <w:bCs/>
          <w:sz w:val="24"/>
          <w:szCs w:val="24"/>
        </w:rPr>
        <w:t>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EE2C70" w:rsidRPr="00377103" w:rsidRDefault="00EE2C70" w:rsidP="00EE2C70">
      <w:pPr>
        <w:spacing w:before="0" w:line="240" w:lineRule="auto"/>
        <w:ind w:firstLine="709"/>
        <w:jc w:val="both"/>
        <w:rPr>
          <w:sz w:val="24"/>
          <w:szCs w:val="24"/>
        </w:rPr>
      </w:pPr>
      <w:r w:rsidRPr="00377103">
        <w:rPr>
          <w:bCs/>
          <w:sz w:val="24"/>
          <w:szCs w:val="24"/>
        </w:rPr>
        <w:t>13.1.</w:t>
      </w:r>
      <w:r w:rsidRPr="00377103">
        <w:rPr>
          <w:sz w:val="24"/>
          <w:szCs w:val="24"/>
        </w:rPr>
        <w:t xml:space="preserve"> Информация об условиях, запретах,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содержится в разделе 2 </w:t>
      </w:r>
      <w:r w:rsidRPr="00377103">
        <w:rPr>
          <w:b/>
          <w:bCs/>
          <w:i/>
          <w:iCs/>
          <w:sz w:val="24"/>
          <w:szCs w:val="24"/>
          <w:u w:val="single"/>
        </w:rPr>
        <w:t>«ИНФОРМАЦИОННАЯ КАРТА АУКЦИОНА»</w:t>
      </w:r>
      <w:r w:rsidRPr="00377103">
        <w:rPr>
          <w:sz w:val="24"/>
          <w:szCs w:val="24"/>
        </w:rPr>
        <w:t xml:space="preserve">. </w:t>
      </w:r>
    </w:p>
    <w:p w:rsidR="00EE2C70" w:rsidRPr="00377103" w:rsidRDefault="00EE2C70" w:rsidP="00EE2C70">
      <w:pPr>
        <w:spacing w:before="0" w:line="240" w:lineRule="auto"/>
        <w:ind w:firstLine="709"/>
        <w:jc w:val="both"/>
        <w:rPr>
          <w:sz w:val="24"/>
          <w:szCs w:val="24"/>
        </w:rPr>
      </w:pPr>
      <w:r w:rsidRPr="00377103">
        <w:rPr>
          <w:sz w:val="24"/>
          <w:szCs w:val="24"/>
        </w:rPr>
        <w:t xml:space="preserve">13.2. </w:t>
      </w:r>
      <w:proofErr w:type="gramStart"/>
      <w:r w:rsidRPr="00377103">
        <w:rPr>
          <w:sz w:val="24"/>
          <w:szCs w:val="24"/>
        </w:rPr>
        <w:t xml:space="preserve">Информация об условиях допуска товаров, происходящих из иностранного государств или группы иностранных государств, для целей осуществления закупок товаров для обеспечения государственных нужд в порядке, установленном </w:t>
      </w:r>
      <w:r w:rsidRPr="00377103">
        <w:rPr>
          <w:bCs/>
          <w:sz w:val="24"/>
          <w:szCs w:val="24"/>
        </w:rPr>
        <w:t>приказом Министерства финансов Российской Федерации от 04 июня 2018 г. N 126н</w:t>
      </w:r>
      <w:r w:rsidRPr="00377103">
        <w:t xml:space="preserve"> </w:t>
      </w:r>
      <w:r w:rsidRPr="00377103">
        <w:rPr>
          <w:bCs/>
          <w:sz w:val="24"/>
          <w:szCs w:val="24"/>
        </w:rPr>
        <w:t>"Об условиях допуска товаров, происходящих из иностранного государства</w:t>
      </w:r>
      <w:r w:rsidRPr="00377103">
        <w:rPr>
          <w:sz w:val="24"/>
          <w:szCs w:val="24"/>
        </w:rPr>
        <w:t xml:space="preserve"> или группы иностранных государств</w:t>
      </w:r>
      <w:r w:rsidRPr="00377103">
        <w:rPr>
          <w:bCs/>
          <w:sz w:val="24"/>
          <w:szCs w:val="24"/>
        </w:rPr>
        <w:t>, для целей осуществления закупок товаров для обеспечения государственных и муниципальных нужд</w:t>
      </w:r>
      <w:proofErr w:type="gramEnd"/>
      <w:r w:rsidRPr="00377103">
        <w:rPr>
          <w:bCs/>
          <w:sz w:val="24"/>
          <w:szCs w:val="24"/>
        </w:rPr>
        <w:t xml:space="preserve">", содержится </w:t>
      </w:r>
      <w:r w:rsidRPr="00377103">
        <w:rPr>
          <w:sz w:val="24"/>
          <w:szCs w:val="24"/>
        </w:rPr>
        <w:t>в разделе 2</w:t>
      </w:r>
      <w:r w:rsidRPr="00377103">
        <w:rPr>
          <w:b/>
          <w:i/>
          <w:sz w:val="24"/>
          <w:szCs w:val="24"/>
          <w:u w:val="single"/>
        </w:rPr>
        <w:t xml:space="preserve"> «ИНФОРМАЦИОННАЯ КАРТА АУКЦИОНА».</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bCs/>
          <w:sz w:val="24"/>
          <w:szCs w:val="24"/>
        </w:rPr>
        <w:t>В соответствии с приказом Министерства финансов Российской Федерации от 04 июня 2018 г. N 126н</w:t>
      </w:r>
      <w:r w:rsidRPr="00377103">
        <w:t xml:space="preserve"> </w:t>
      </w:r>
      <w:r w:rsidRPr="00377103">
        <w:rPr>
          <w:bCs/>
          <w:sz w:val="24"/>
          <w:szCs w:val="24"/>
        </w:rPr>
        <w:t>(далее – Приказ N 126н)</w:t>
      </w:r>
      <w:r w:rsidRPr="00377103">
        <w:rPr>
          <w:sz w:val="24"/>
          <w:szCs w:val="24"/>
        </w:rPr>
        <w:t xml:space="preserve"> при проведен</w:t>
      </w:r>
      <w:proofErr w:type="gramStart"/>
      <w:r w:rsidRPr="00377103">
        <w:rPr>
          <w:sz w:val="24"/>
          <w:szCs w:val="24"/>
        </w:rPr>
        <w:t>ии ау</w:t>
      </w:r>
      <w:proofErr w:type="gramEnd"/>
      <w:r w:rsidRPr="00377103">
        <w:rPr>
          <w:sz w:val="24"/>
          <w:szCs w:val="24"/>
        </w:rPr>
        <w:t>кциона контракт заключается по цене:</w:t>
      </w:r>
    </w:p>
    <w:p w:rsidR="00EE2C70" w:rsidRPr="00377103" w:rsidRDefault="00EE2C70" w:rsidP="00EE2C70">
      <w:pPr>
        <w:widowControl/>
        <w:autoSpaceDE w:val="0"/>
        <w:autoSpaceDN w:val="0"/>
        <w:adjustRightInd w:val="0"/>
        <w:spacing w:before="0" w:line="240" w:lineRule="auto"/>
        <w:ind w:firstLine="709"/>
        <w:jc w:val="both"/>
        <w:rPr>
          <w:sz w:val="24"/>
          <w:szCs w:val="24"/>
        </w:rPr>
      </w:pPr>
      <w:proofErr w:type="gramStart"/>
      <w:r w:rsidRPr="00377103">
        <w:rPr>
          <w:sz w:val="24"/>
          <w:szCs w:val="24"/>
        </w:rPr>
        <w:t xml:space="preserve">а) сниженной на 15 процентов от предложенной победителем аукциона в случае, если заявка такого победителя содержит предложение о поставке товаров, указанных в приложении к Приказу </w:t>
      </w:r>
      <w:r w:rsidRPr="00377103">
        <w:rPr>
          <w:bCs/>
          <w:sz w:val="24"/>
          <w:szCs w:val="24"/>
        </w:rPr>
        <w:t>N 126н</w:t>
      </w:r>
      <w:r w:rsidRPr="00377103">
        <w:rPr>
          <w:sz w:val="24"/>
          <w:szCs w:val="24"/>
        </w:rPr>
        <w:t>,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roofErr w:type="gramEnd"/>
    </w:p>
    <w:p w:rsidR="00EE2C70" w:rsidRPr="00377103" w:rsidRDefault="00EE2C70" w:rsidP="00EE2C70">
      <w:pPr>
        <w:widowControl/>
        <w:autoSpaceDE w:val="0"/>
        <w:autoSpaceDN w:val="0"/>
        <w:adjustRightInd w:val="0"/>
        <w:spacing w:before="0" w:line="240" w:lineRule="auto"/>
        <w:ind w:firstLine="709"/>
        <w:jc w:val="both"/>
        <w:rPr>
          <w:sz w:val="24"/>
          <w:szCs w:val="24"/>
        </w:rPr>
      </w:pPr>
      <w:proofErr w:type="gramStart"/>
      <w:r w:rsidRPr="00377103">
        <w:rPr>
          <w:sz w:val="24"/>
          <w:szCs w:val="24"/>
        </w:rPr>
        <w:t xml:space="preserve">б) предложенной победителем аукциона в случае, если заявка такого победителя содержит предложение о поставке товаров, указанных в приложении к Приказу </w:t>
      </w:r>
      <w:r w:rsidRPr="00377103">
        <w:rPr>
          <w:bCs/>
          <w:sz w:val="24"/>
          <w:szCs w:val="24"/>
        </w:rPr>
        <w:t>N 126н</w:t>
      </w:r>
      <w:r w:rsidRPr="00377103">
        <w:rPr>
          <w:sz w:val="24"/>
          <w:szCs w:val="24"/>
        </w:rPr>
        <w:t>, и происходящих исключительно из государств - членов Евразийского экономического союза.</w:t>
      </w:r>
      <w:proofErr w:type="gramEnd"/>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Подтверждением страны происхождения товаров, указанных в приложении к Приказу, является указание (декларирование) участником закупки в заявке в соответствии с Законом № 44-ФЗ наименования страны происхождения товара.</w:t>
      </w:r>
    </w:p>
    <w:p w:rsidR="00EE2C70" w:rsidRPr="00377103" w:rsidRDefault="00EE2C70" w:rsidP="00EE2C70">
      <w:pPr>
        <w:widowControl/>
        <w:autoSpaceDE w:val="0"/>
        <w:autoSpaceDN w:val="0"/>
        <w:adjustRightInd w:val="0"/>
        <w:spacing w:before="0" w:line="240" w:lineRule="auto"/>
        <w:ind w:firstLine="709"/>
        <w:jc w:val="both"/>
        <w:rPr>
          <w:sz w:val="24"/>
          <w:szCs w:val="24"/>
        </w:rPr>
      </w:pPr>
    </w:p>
    <w:p w:rsidR="00EE2C70" w:rsidRPr="00377103" w:rsidRDefault="00EE2C70" w:rsidP="00EE2C70">
      <w:pPr>
        <w:spacing w:before="0" w:line="240" w:lineRule="auto"/>
        <w:ind w:firstLine="709"/>
        <w:jc w:val="both"/>
        <w:rPr>
          <w:sz w:val="24"/>
          <w:szCs w:val="24"/>
        </w:rPr>
      </w:pPr>
      <w:r w:rsidRPr="00377103">
        <w:rPr>
          <w:sz w:val="24"/>
          <w:szCs w:val="24"/>
        </w:rPr>
        <w:t xml:space="preserve">13.3. Информация об установлении запрета на допуск, ограничения допуска отдельных видов товаров, происходящих из иностранных государств, отдельных видов </w:t>
      </w:r>
      <w:r w:rsidRPr="00377103">
        <w:rPr>
          <w:bCs/>
          <w:sz w:val="24"/>
          <w:szCs w:val="24"/>
        </w:rPr>
        <w:t xml:space="preserve">работ, услуг, соответственно выполняемых, оказываемых иностранными лицами, а также основания для установления таких запретов указаны </w:t>
      </w:r>
      <w:r w:rsidRPr="00377103">
        <w:rPr>
          <w:sz w:val="24"/>
          <w:szCs w:val="24"/>
        </w:rPr>
        <w:t xml:space="preserve">в разделе 2 </w:t>
      </w:r>
      <w:r w:rsidRPr="00377103">
        <w:rPr>
          <w:b/>
          <w:i/>
          <w:sz w:val="24"/>
          <w:szCs w:val="24"/>
          <w:u w:val="single"/>
        </w:rPr>
        <w:t>«ИНФОРМАЦИОННАЯ КАРТА АУКЦИОНА».</w:t>
      </w:r>
    </w:p>
    <w:p w:rsidR="00EE2C70" w:rsidRPr="00377103" w:rsidRDefault="00EE2C70" w:rsidP="00EE2C70">
      <w:pPr>
        <w:spacing w:before="0" w:line="240" w:lineRule="auto"/>
        <w:ind w:firstLine="709"/>
        <w:jc w:val="both"/>
        <w:rPr>
          <w:sz w:val="24"/>
          <w:szCs w:val="24"/>
        </w:rPr>
      </w:pP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b/>
          <w:bCs/>
          <w:sz w:val="24"/>
          <w:szCs w:val="24"/>
        </w:rPr>
        <w:t>14. Размер и порядок внесения денежных сре</w:t>
      </w:r>
      <w:proofErr w:type="gramStart"/>
      <w:r w:rsidRPr="00377103">
        <w:rPr>
          <w:b/>
          <w:bCs/>
          <w:sz w:val="24"/>
          <w:szCs w:val="24"/>
        </w:rPr>
        <w:t>дств в к</w:t>
      </w:r>
      <w:proofErr w:type="gramEnd"/>
      <w:r w:rsidRPr="00377103">
        <w:rPr>
          <w:b/>
          <w:bCs/>
          <w:sz w:val="24"/>
          <w:szCs w:val="24"/>
        </w:rPr>
        <w:t>ачестве обеспечения заявок на участие в аукционе</w:t>
      </w:r>
      <w:r w:rsidRPr="00377103">
        <w:rPr>
          <w:b/>
          <w:sz w:val="24"/>
          <w:szCs w:val="24"/>
        </w:rPr>
        <w:t>, условия банковской гарантии.</w:t>
      </w:r>
    </w:p>
    <w:p w:rsidR="00EE2C70" w:rsidRPr="00377103" w:rsidRDefault="00EE2C70" w:rsidP="00EE2C70">
      <w:pPr>
        <w:spacing w:before="0" w:line="240" w:lineRule="auto"/>
        <w:ind w:firstLine="709"/>
        <w:jc w:val="both"/>
        <w:rPr>
          <w:b/>
          <w:bCs/>
          <w:sz w:val="24"/>
          <w:szCs w:val="24"/>
        </w:rPr>
      </w:pPr>
    </w:p>
    <w:p w:rsidR="00EE2C70" w:rsidRPr="00377103" w:rsidRDefault="00EE2C70" w:rsidP="00EE2C70">
      <w:pPr>
        <w:pStyle w:val="ConsPlusNormal"/>
        <w:jc w:val="both"/>
      </w:pPr>
      <w:r w:rsidRPr="00377103">
        <w:rPr>
          <w:rFonts w:ascii="Times New Roman" w:hAnsi="Times New Roman"/>
          <w:bCs/>
          <w:sz w:val="24"/>
          <w:szCs w:val="24"/>
        </w:rPr>
        <w:lastRenderedPageBreak/>
        <w:t>14.1. Заказчик устанавливает требование к обеспечению заявок на участие в аукционе при условии, что начальная (максимальная) цена контракта превышает 1 млн. рублей.</w:t>
      </w:r>
    </w:p>
    <w:p w:rsidR="00EE2C70" w:rsidRPr="00377103" w:rsidRDefault="00EE2C70" w:rsidP="00EE2C70">
      <w:pPr>
        <w:widowControl/>
        <w:autoSpaceDE w:val="0"/>
        <w:autoSpaceDN w:val="0"/>
        <w:adjustRightInd w:val="0"/>
        <w:spacing w:before="0" w:line="240" w:lineRule="auto"/>
        <w:jc w:val="both"/>
        <w:rPr>
          <w:sz w:val="24"/>
          <w:szCs w:val="24"/>
        </w:rPr>
      </w:pPr>
      <w:r w:rsidRPr="00377103">
        <w:rPr>
          <w:sz w:val="24"/>
          <w:szCs w:val="24"/>
        </w:rPr>
        <w:t>Обеспечение заявки на участие в аукционе в электронной форме может предоставляться участником закупки в виде денежных средств или банковской гарантии. Выбор способа обеспечения заявки на участие в аукционе осуществляется участником закупки.</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Требование об обеспечении заявки на участие в аукционе в равной мере относится ко всем участникам закупки, за исключением государственных, муниципальных учреждений, которые не предоставляют обеспечение подаваемых ими заявок на участие в определении поставщиков (подрядчиков, исполнителей).</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 xml:space="preserve">14.2. Размер обеспечения заявки на участие в настоящем аукционе указан в разделе 2 </w:t>
      </w:r>
      <w:r w:rsidRPr="00377103">
        <w:rPr>
          <w:b/>
          <w:bCs/>
          <w:i/>
          <w:iCs/>
          <w:sz w:val="24"/>
          <w:szCs w:val="24"/>
          <w:u w:val="single"/>
        </w:rPr>
        <w:t>«ИНФОРМАЦИОННАЯ КАРТА АУКЦИОНА»</w:t>
      </w:r>
      <w:r w:rsidRPr="00377103">
        <w:rPr>
          <w:sz w:val="24"/>
          <w:szCs w:val="24"/>
        </w:rPr>
        <w:t xml:space="preserve">. </w:t>
      </w:r>
    </w:p>
    <w:p w:rsidR="00EE2C70" w:rsidRPr="00377103" w:rsidRDefault="00EE2C70" w:rsidP="00EE2C70">
      <w:pPr>
        <w:widowControl/>
        <w:autoSpaceDE w:val="0"/>
        <w:autoSpaceDN w:val="0"/>
        <w:adjustRightInd w:val="0"/>
        <w:spacing w:before="0" w:line="240" w:lineRule="auto"/>
        <w:ind w:firstLine="709"/>
        <w:jc w:val="both"/>
        <w:rPr>
          <w:color w:val="000000"/>
          <w:sz w:val="24"/>
          <w:szCs w:val="24"/>
        </w:rPr>
      </w:pPr>
      <w:r w:rsidRPr="00377103">
        <w:rPr>
          <w:sz w:val="24"/>
          <w:szCs w:val="24"/>
        </w:rPr>
        <w:t xml:space="preserve">14.3. </w:t>
      </w:r>
      <w:r w:rsidRPr="00377103">
        <w:rPr>
          <w:bCs/>
          <w:sz w:val="24"/>
          <w:szCs w:val="24"/>
        </w:rPr>
        <w:t>Порядок внесения денежных сре</w:t>
      </w:r>
      <w:proofErr w:type="gramStart"/>
      <w:r w:rsidRPr="00377103">
        <w:rPr>
          <w:bCs/>
          <w:sz w:val="24"/>
          <w:szCs w:val="24"/>
        </w:rPr>
        <w:t>дств в к</w:t>
      </w:r>
      <w:proofErr w:type="gramEnd"/>
      <w:r w:rsidRPr="00377103">
        <w:rPr>
          <w:bCs/>
          <w:sz w:val="24"/>
          <w:szCs w:val="24"/>
        </w:rPr>
        <w:t>ачестве обеспечения заявок на участие в аукционе</w:t>
      </w:r>
      <w:r w:rsidRPr="00377103">
        <w:rPr>
          <w:sz w:val="24"/>
          <w:szCs w:val="24"/>
        </w:rPr>
        <w:t xml:space="preserve"> регламентируется статьей 44 Закона </w:t>
      </w:r>
      <w:r w:rsidRPr="00377103">
        <w:rPr>
          <w:bCs/>
          <w:sz w:val="24"/>
          <w:szCs w:val="24"/>
        </w:rPr>
        <w:t>№ 44-ФЗ</w:t>
      </w:r>
      <w:r w:rsidRPr="00377103">
        <w:rPr>
          <w:color w:val="000000"/>
          <w:sz w:val="24"/>
          <w:szCs w:val="24"/>
        </w:rPr>
        <w:t>.</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color w:val="000000"/>
          <w:sz w:val="24"/>
          <w:szCs w:val="24"/>
        </w:rPr>
        <w:t xml:space="preserve">14.4. </w:t>
      </w:r>
      <w:r w:rsidRPr="00377103">
        <w:rPr>
          <w:sz w:val="24"/>
          <w:szCs w:val="24"/>
        </w:rPr>
        <w:t>В случае</w:t>
      </w:r>
      <w:proofErr w:type="gramStart"/>
      <w:r w:rsidRPr="00377103">
        <w:rPr>
          <w:sz w:val="24"/>
          <w:szCs w:val="24"/>
        </w:rPr>
        <w:t>,</w:t>
      </w:r>
      <w:proofErr w:type="gramEnd"/>
      <w:r w:rsidRPr="00377103">
        <w:rPr>
          <w:sz w:val="24"/>
          <w:szCs w:val="24"/>
        </w:rPr>
        <w:t xml:space="preserve"> если закупка осуществляется в соответствии со </w:t>
      </w:r>
      <w:hyperlink r:id="rId34" w:history="1">
        <w:r w:rsidRPr="00377103">
          <w:rPr>
            <w:sz w:val="24"/>
            <w:szCs w:val="24"/>
          </w:rPr>
          <w:t>статьями 28</w:t>
        </w:r>
      </w:hyperlink>
      <w:r w:rsidRPr="00377103">
        <w:rPr>
          <w:sz w:val="24"/>
          <w:szCs w:val="24"/>
        </w:rPr>
        <w:t xml:space="preserve"> и </w:t>
      </w:r>
      <w:hyperlink r:id="rId35" w:history="1">
        <w:r w:rsidRPr="00377103">
          <w:rPr>
            <w:sz w:val="24"/>
            <w:szCs w:val="24"/>
          </w:rPr>
          <w:t>29</w:t>
        </w:r>
      </w:hyperlink>
      <w:r w:rsidRPr="00377103">
        <w:rPr>
          <w:sz w:val="24"/>
          <w:szCs w:val="24"/>
        </w:rPr>
        <w:t xml:space="preserve"> Закона № 44-ФЗ, участником закупки является учреждение или предприятие уголовно-исполнительной системы либо организация инвалидов и начальная (максимальная) цена контракта составляет более двадцати миллионов рублей, размер обеспечения заявки не может превышать два процента начальной (максимальной) цены контракта.</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 xml:space="preserve">14.5. </w:t>
      </w:r>
      <w:proofErr w:type="gramStart"/>
      <w:r w:rsidRPr="00377103">
        <w:rPr>
          <w:sz w:val="24"/>
          <w:szCs w:val="24"/>
        </w:rPr>
        <w:t xml:space="preserve">Банковская гарантия, выданная участнику закупки банком для целей обеспечения заявки на участие в аукционе, должна соответствовать требованиям гражданского законодательства и </w:t>
      </w:r>
      <w:hyperlink r:id="rId36" w:history="1">
        <w:r w:rsidRPr="00377103">
          <w:rPr>
            <w:sz w:val="24"/>
            <w:szCs w:val="24"/>
          </w:rPr>
          <w:t>статьи 45</w:t>
        </w:r>
      </w:hyperlink>
      <w:r w:rsidRPr="00377103">
        <w:rPr>
          <w:sz w:val="24"/>
          <w:szCs w:val="24"/>
        </w:rPr>
        <w:t xml:space="preserve"> Закона № 44-ФЗ, с учетом требований, утвержденных Постановлением Правительства Российской Федерации от 08.11.2013 г.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roofErr w:type="gramEnd"/>
    </w:p>
    <w:p w:rsidR="00EE2C70" w:rsidRPr="00377103" w:rsidRDefault="00EE2C70" w:rsidP="00EE2C70">
      <w:pPr>
        <w:widowControl/>
        <w:autoSpaceDE w:val="0"/>
        <w:autoSpaceDN w:val="0"/>
        <w:adjustRightInd w:val="0"/>
        <w:spacing w:before="0" w:line="240" w:lineRule="auto"/>
        <w:ind w:firstLine="709"/>
        <w:jc w:val="both"/>
        <w:rPr>
          <w:sz w:val="24"/>
          <w:szCs w:val="24"/>
        </w:rPr>
      </w:pPr>
      <w:proofErr w:type="gramStart"/>
      <w:r w:rsidRPr="00377103">
        <w:rPr>
          <w:sz w:val="24"/>
          <w:szCs w:val="24"/>
        </w:rPr>
        <w:t>В случае оформления банковской гарантии в письменной форме на бумажном носителе на нескольких листах обязательно наличие нумерации на всех листах</w:t>
      </w:r>
      <w:proofErr w:type="gramEnd"/>
      <w:r w:rsidRPr="00377103">
        <w:rPr>
          <w:sz w:val="24"/>
          <w:szCs w:val="24"/>
        </w:rPr>
        <w:t xml:space="preserve"> банковской гарантии, которые должны быть прошиты, подписаны и скреплены печатью гаранта.</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 xml:space="preserve">Срок действия банковской гарантии, предоставленной в качестве обеспечения заявки, должен составлять не менее чем два месяца </w:t>
      </w:r>
      <w:proofErr w:type="gramStart"/>
      <w:r w:rsidRPr="00377103">
        <w:rPr>
          <w:sz w:val="24"/>
          <w:szCs w:val="24"/>
        </w:rPr>
        <w:t>с даты окончания</w:t>
      </w:r>
      <w:proofErr w:type="gramEnd"/>
      <w:r w:rsidRPr="00377103">
        <w:rPr>
          <w:sz w:val="24"/>
          <w:szCs w:val="24"/>
        </w:rPr>
        <w:t xml:space="preserve"> срока подачи заявок.</w:t>
      </w:r>
    </w:p>
    <w:p w:rsidR="00EE2C70" w:rsidRPr="00377103" w:rsidRDefault="00EE2C70" w:rsidP="00EE2C70">
      <w:pPr>
        <w:autoSpaceDE w:val="0"/>
        <w:autoSpaceDN w:val="0"/>
        <w:adjustRightInd w:val="0"/>
        <w:spacing w:before="0" w:line="240" w:lineRule="auto"/>
        <w:ind w:firstLine="709"/>
        <w:jc w:val="both"/>
        <w:rPr>
          <w:rFonts w:cs="Calibri"/>
          <w:sz w:val="24"/>
          <w:szCs w:val="24"/>
        </w:rPr>
      </w:pPr>
      <w:r w:rsidRPr="00377103">
        <w:rPr>
          <w:sz w:val="24"/>
          <w:szCs w:val="24"/>
        </w:rPr>
        <w:t>Банковская гарантия, предоставляемая участником закупки в качестве обеспечения заявки</w:t>
      </w:r>
      <w:r w:rsidRPr="00377103">
        <w:rPr>
          <w:rFonts w:cs="Calibri"/>
          <w:sz w:val="24"/>
          <w:szCs w:val="24"/>
        </w:rPr>
        <w:t xml:space="preserve">, должна быть включена в реестр банковских гарантий, размещенный в единой информационной системе. </w:t>
      </w:r>
    </w:p>
    <w:p w:rsidR="00EE2C70" w:rsidRPr="00377103" w:rsidRDefault="00EE2C70" w:rsidP="00EE2C70">
      <w:pPr>
        <w:autoSpaceDE w:val="0"/>
        <w:autoSpaceDN w:val="0"/>
        <w:adjustRightInd w:val="0"/>
        <w:spacing w:before="0" w:line="240" w:lineRule="auto"/>
        <w:ind w:firstLine="709"/>
        <w:jc w:val="both"/>
        <w:rPr>
          <w:rFonts w:cs="Calibri"/>
          <w:sz w:val="24"/>
          <w:szCs w:val="24"/>
        </w:rPr>
      </w:pPr>
      <w:proofErr w:type="gramStart"/>
      <w:r w:rsidRPr="00377103">
        <w:rPr>
          <w:rFonts w:cs="Calibri"/>
          <w:sz w:val="24"/>
          <w:szCs w:val="24"/>
        </w:rPr>
        <w:t xml:space="preserve">Дополнительные требования к банковской гарантии, </w:t>
      </w:r>
      <w:hyperlink r:id="rId37" w:history="1">
        <w:r w:rsidRPr="00377103">
          <w:rPr>
            <w:rFonts w:cs="Calibri"/>
            <w:sz w:val="24"/>
            <w:szCs w:val="24"/>
          </w:rPr>
          <w:t>порядок</w:t>
        </w:r>
      </w:hyperlink>
      <w:r w:rsidRPr="00377103">
        <w:rPr>
          <w:rFonts w:cs="Calibri"/>
          <w:sz w:val="24"/>
          <w:szCs w:val="24"/>
        </w:rPr>
        <w:t xml:space="preserve"> (правила) ведения и размещения в единой информационной системе реестра банковских гарантий, </w:t>
      </w:r>
      <w:hyperlink r:id="rId38" w:history="1">
        <w:r w:rsidRPr="00377103">
          <w:rPr>
            <w:rFonts w:cs="Calibri"/>
            <w:sz w:val="24"/>
            <w:szCs w:val="24"/>
          </w:rPr>
          <w:t>форма</w:t>
        </w:r>
      </w:hyperlink>
      <w:r w:rsidRPr="00377103">
        <w:rPr>
          <w:rFonts w:cs="Calibri"/>
          <w:sz w:val="24"/>
          <w:szCs w:val="24"/>
        </w:rPr>
        <w:t xml:space="preserve"> требования об осуществлении уплаты денежной суммы по банковской гарантии установлены Постановлением Правительства Российской Федерации от 08.11.2013 г. № 1005 </w:t>
      </w:r>
      <w:r w:rsidRPr="00377103">
        <w:rPr>
          <w:sz w:val="24"/>
          <w:szCs w:val="24"/>
        </w:rPr>
        <w:t>«О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r w:rsidRPr="00377103">
        <w:rPr>
          <w:rFonts w:cs="Calibri"/>
          <w:sz w:val="24"/>
          <w:szCs w:val="24"/>
        </w:rPr>
        <w:t>.</w:t>
      </w:r>
      <w:proofErr w:type="gramEnd"/>
    </w:p>
    <w:p w:rsidR="00EE2C70" w:rsidRPr="00377103" w:rsidRDefault="00EE2C70" w:rsidP="00EE2C70">
      <w:pPr>
        <w:widowControl/>
        <w:autoSpaceDE w:val="0"/>
        <w:autoSpaceDN w:val="0"/>
        <w:adjustRightInd w:val="0"/>
        <w:spacing w:before="0" w:line="240" w:lineRule="auto"/>
        <w:ind w:firstLine="709"/>
        <w:jc w:val="both"/>
        <w:rPr>
          <w:sz w:val="24"/>
          <w:szCs w:val="24"/>
        </w:rPr>
      </w:pPr>
    </w:p>
    <w:p w:rsidR="00EE2C70" w:rsidRPr="00377103" w:rsidRDefault="00EE2C70" w:rsidP="00EE2C70">
      <w:pPr>
        <w:widowControl/>
        <w:autoSpaceDE w:val="0"/>
        <w:autoSpaceDN w:val="0"/>
        <w:adjustRightInd w:val="0"/>
        <w:spacing w:before="0" w:line="240" w:lineRule="auto"/>
        <w:ind w:firstLine="709"/>
        <w:jc w:val="both"/>
        <w:outlineLvl w:val="0"/>
        <w:rPr>
          <w:sz w:val="24"/>
          <w:szCs w:val="24"/>
        </w:rPr>
      </w:pPr>
      <w:r w:rsidRPr="00377103">
        <w:rPr>
          <w:b/>
          <w:sz w:val="24"/>
          <w:szCs w:val="24"/>
        </w:rPr>
        <w:t xml:space="preserve">15. </w:t>
      </w:r>
      <w:r w:rsidRPr="00377103">
        <w:rPr>
          <w:b/>
          <w:bCs/>
          <w:sz w:val="24"/>
          <w:szCs w:val="24"/>
        </w:rPr>
        <w:t>Порядок предоставления документации об электронном аукционе.</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15.1. Документация об электронном аукционе размещается Заказчиком, Уполномоченным учреждением одновременно с размещением извещения о проведен</w:t>
      </w:r>
      <w:proofErr w:type="gramStart"/>
      <w:r w:rsidRPr="00377103">
        <w:rPr>
          <w:sz w:val="24"/>
          <w:szCs w:val="24"/>
        </w:rPr>
        <w:t>ии ау</w:t>
      </w:r>
      <w:proofErr w:type="gramEnd"/>
      <w:r w:rsidRPr="00377103">
        <w:rPr>
          <w:sz w:val="24"/>
          <w:szCs w:val="24"/>
        </w:rPr>
        <w:t>кциона в единой информационной системе.</w:t>
      </w:r>
    </w:p>
    <w:p w:rsidR="00EE2C70" w:rsidRPr="00377103" w:rsidRDefault="00EE2C70" w:rsidP="00EE2C70">
      <w:pPr>
        <w:widowControl/>
        <w:autoSpaceDE w:val="0"/>
        <w:autoSpaceDN w:val="0"/>
        <w:adjustRightInd w:val="0"/>
        <w:spacing w:before="0" w:line="240" w:lineRule="auto"/>
        <w:ind w:firstLine="709"/>
        <w:jc w:val="both"/>
        <w:rPr>
          <w:bCs/>
          <w:sz w:val="24"/>
          <w:szCs w:val="24"/>
        </w:rPr>
      </w:pPr>
      <w:r w:rsidRPr="00377103">
        <w:rPr>
          <w:sz w:val="24"/>
          <w:szCs w:val="24"/>
        </w:rPr>
        <w:t xml:space="preserve">15.2. </w:t>
      </w:r>
      <w:r w:rsidRPr="00377103">
        <w:rPr>
          <w:bCs/>
          <w:sz w:val="24"/>
          <w:szCs w:val="24"/>
        </w:rPr>
        <w:t>Документация об электронном аукционе доступна для ознакомления без взимания платы.</w:t>
      </w:r>
    </w:p>
    <w:p w:rsidR="00EE2C70" w:rsidRPr="00377103" w:rsidRDefault="00EE2C70" w:rsidP="00EE2C70">
      <w:pPr>
        <w:widowControl/>
        <w:tabs>
          <w:tab w:val="left" w:pos="5586"/>
        </w:tabs>
        <w:autoSpaceDE w:val="0"/>
        <w:autoSpaceDN w:val="0"/>
        <w:adjustRightInd w:val="0"/>
        <w:spacing w:before="0" w:line="240" w:lineRule="auto"/>
        <w:ind w:firstLine="709"/>
        <w:jc w:val="both"/>
        <w:rPr>
          <w:b/>
          <w:bCs/>
          <w:sz w:val="24"/>
          <w:szCs w:val="24"/>
        </w:rPr>
      </w:pPr>
      <w:bookmarkStart w:id="36" w:name="Par1"/>
      <w:bookmarkEnd w:id="36"/>
    </w:p>
    <w:p w:rsidR="00EE2C70" w:rsidRPr="00377103" w:rsidRDefault="00EE2C70" w:rsidP="00EE2C70">
      <w:pPr>
        <w:spacing w:before="0" w:line="240" w:lineRule="auto"/>
        <w:ind w:firstLine="709"/>
        <w:jc w:val="both"/>
        <w:rPr>
          <w:b/>
          <w:bCs/>
          <w:sz w:val="24"/>
          <w:szCs w:val="24"/>
        </w:rPr>
      </w:pPr>
      <w:r w:rsidRPr="00377103">
        <w:rPr>
          <w:b/>
          <w:bCs/>
          <w:sz w:val="24"/>
          <w:szCs w:val="24"/>
        </w:rPr>
        <w:t>16. Порядок предоставления участникам аукциона разъяснений положений документации об электронном аукционе, даты начала и окончания срока такого предоставления.</w:t>
      </w:r>
    </w:p>
    <w:p w:rsidR="00EE2C70" w:rsidRPr="00377103" w:rsidRDefault="00EE2C70" w:rsidP="00EE2C70">
      <w:pPr>
        <w:pStyle w:val="ConsPlusNormal"/>
        <w:jc w:val="both"/>
        <w:rPr>
          <w:rFonts w:ascii="Times New Roman" w:hAnsi="Times New Roman"/>
          <w:bCs/>
          <w:sz w:val="24"/>
          <w:szCs w:val="24"/>
        </w:rPr>
      </w:pPr>
      <w:r w:rsidRPr="00377103">
        <w:rPr>
          <w:rFonts w:ascii="Times New Roman" w:hAnsi="Times New Roman"/>
          <w:bCs/>
          <w:sz w:val="24"/>
          <w:szCs w:val="24"/>
        </w:rPr>
        <w:t xml:space="preserve">16.1. Любой участник электронного аукциона, </w:t>
      </w:r>
      <w:r w:rsidRPr="00377103">
        <w:rPr>
          <w:rFonts w:ascii="Times New Roman" w:hAnsi="Times New Roman"/>
          <w:sz w:val="24"/>
          <w:szCs w:val="24"/>
        </w:rPr>
        <w:t xml:space="preserve">зарегистрированный в единой </w:t>
      </w:r>
      <w:r w:rsidRPr="00377103">
        <w:rPr>
          <w:rFonts w:ascii="Times New Roman" w:hAnsi="Times New Roman"/>
          <w:sz w:val="24"/>
          <w:szCs w:val="24"/>
        </w:rPr>
        <w:lastRenderedPageBreak/>
        <w:t xml:space="preserve">информационной системе  и </w:t>
      </w:r>
      <w:r w:rsidRPr="00377103">
        <w:rPr>
          <w:rFonts w:ascii="Times New Roman" w:hAnsi="Times New Roman"/>
          <w:bCs/>
          <w:sz w:val="24"/>
          <w:szCs w:val="24"/>
        </w:rPr>
        <w:t>аккредитованный на электронной площадке</w:t>
      </w:r>
      <w:r w:rsidRPr="00377103">
        <w:rPr>
          <w:rFonts w:ascii="Times New Roman" w:hAnsi="Times New Roman"/>
          <w:sz w:val="24"/>
          <w:szCs w:val="24"/>
        </w:rPr>
        <w:t>,</w:t>
      </w:r>
      <w:r w:rsidRPr="00377103">
        <w:rPr>
          <w:rFonts w:ascii="Times New Roman" w:hAnsi="Times New Roman"/>
          <w:bCs/>
          <w:sz w:val="24"/>
          <w:szCs w:val="24"/>
        </w:rPr>
        <w:t xml:space="preserve">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w:t>
      </w:r>
    </w:p>
    <w:p w:rsidR="00EE2C70" w:rsidRPr="00377103" w:rsidRDefault="00EE2C70" w:rsidP="00EE2C70">
      <w:pPr>
        <w:widowControl/>
        <w:autoSpaceDE w:val="0"/>
        <w:autoSpaceDN w:val="0"/>
        <w:adjustRightInd w:val="0"/>
        <w:spacing w:before="0" w:line="240" w:lineRule="auto"/>
        <w:ind w:firstLine="709"/>
        <w:jc w:val="both"/>
        <w:rPr>
          <w:bCs/>
          <w:sz w:val="24"/>
          <w:szCs w:val="24"/>
        </w:rPr>
      </w:pPr>
      <w:r w:rsidRPr="00377103">
        <w:rPr>
          <w:bCs/>
          <w:sz w:val="24"/>
          <w:szCs w:val="24"/>
        </w:rPr>
        <w:t xml:space="preserve">16.2. В течение одного часа с момента поступления запроса о даче разъяснений положений документации об аукционе он направляется оператором электронной площадки Заказчику, в Уполномоченное </w:t>
      </w:r>
      <w:r w:rsidRPr="00377103">
        <w:rPr>
          <w:rFonts w:ascii="Times New Roman CYR" w:hAnsi="Times New Roman CYR" w:cs="Times New Roman CYR"/>
          <w:sz w:val="24"/>
          <w:szCs w:val="24"/>
        </w:rPr>
        <w:t>учреждение</w:t>
      </w:r>
      <w:r w:rsidRPr="00377103">
        <w:rPr>
          <w:bCs/>
          <w:sz w:val="24"/>
          <w:szCs w:val="24"/>
        </w:rPr>
        <w:t>.</w:t>
      </w:r>
    </w:p>
    <w:p w:rsidR="00EE2C70" w:rsidRPr="00377103" w:rsidRDefault="00EE2C70" w:rsidP="00EE2C70">
      <w:pPr>
        <w:widowControl/>
        <w:autoSpaceDE w:val="0"/>
        <w:autoSpaceDN w:val="0"/>
        <w:adjustRightInd w:val="0"/>
        <w:spacing w:before="0" w:line="240" w:lineRule="auto"/>
        <w:ind w:firstLine="709"/>
        <w:jc w:val="both"/>
        <w:rPr>
          <w:bCs/>
          <w:sz w:val="24"/>
          <w:szCs w:val="24"/>
        </w:rPr>
      </w:pPr>
      <w:r w:rsidRPr="00377103">
        <w:rPr>
          <w:bCs/>
          <w:sz w:val="24"/>
          <w:szCs w:val="24"/>
        </w:rPr>
        <w:t xml:space="preserve">16.3. В течение двух дней с даты поступления от оператора электронной площадки указанного в </w:t>
      </w:r>
      <w:hyperlink w:anchor="Par1" w:history="1">
        <w:r w:rsidRPr="00377103">
          <w:rPr>
            <w:bCs/>
            <w:sz w:val="24"/>
            <w:szCs w:val="24"/>
          </w:rPr>
          <w:t>пункте</w:t>
        </w:r>
      </w:hyperlink>
      <w:r w:rsidRPr="00377103">
        <w:rPr>
          <w:bCs/>
          <w:sz w:val="24"/>
          <w:szCs w:val="24"/>
        </w:rPr>
        <w:t xml:space="preserve"> 16.1 настоящей документации запроса Заказчик, </w:t>
      </w:r>
      <w:r w:rsidRPr="00377103">
        <w:rPr>
          <w:sz w:val="24"/>
          <w:szCs w:val="24"/>
        </w:rPr>
        <w:t xml:space="preserve">Уполномоченное </w:t>
      </w:r>
      <w:r w:rsidRPr="00377103">
        <w:rPr>
          <w:rFonts w:ascii="Times New Roman CYR" w:hAnsi="Times New Roman CYR" w:cs="Times New Roman CYR"/>
          <w:sz w:val="24"/>
          <w:szCs w:val="24"/>
        </w:rPr>
        <w:t>учреждение</w:t>
      </w:r>
      <w:r w:rsidRPr="00377103">
        <w:rPr>
          <w:bCs/>
          <w:sz w:val="24"/>
          <w:szCs w:val="24"/>
        </w:rPr>
        <w:t xml:space="preserve">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аукциона, от которого поступил указанный запрос, при условии, что указанный запрос поступил Заказчику, в Уполномоченное </w:t>
      </w:r>
      <w:r w:rsidRPr="00377103">
        <w:rPr>
          <w:rFonts w:ascii="Times New Roman CYR" w:hAnsi="Times New Roman CYR" w:cs="Times New Roman CYR"/>
          <w:sz w:val="24"/>
          <w:szCs w:val="24"/>
        </w:rPr>
        <w:t>учреждение</w:t>
      </w:r>
      <w:r w:rsidRPr="00377103">
        <w:rPr>
          <w:bCs/>
          <w:sz w:val="24"/>
          <w:szCs w:val="24"/>
        </w:rPr>
        <w:t xml:space="preserve"> не </w:t>
      </w:r>
      <w:proofErr w:type="gramStart"/>
      <w:r w:rsidRPr="00377103">
        <w:rPr>
          <w:bCs/>
          <w:sz w:val="24"/>
          <w:szCs w:val="24"/>
        </w:rPr>
        <w:t>позднее</w:t>
      </w:r>
      <w:proofErr w:type="gramEnd"/>
      <w:r w:rsidRPr="00377103">
        <w:rPr>
          <w:bCs/>
          <w:sz w:val="24"/>
          <w:szCs w:val="24"/>
        </w:rPr>
        <w:t xml:space="preserve"> чем за три дня до даты окончания срока подачи заявок на участие в аукционе. Разъяснения положений документации об электронном аукционе не должны изменять ее суть.</w:t>
      </w:r>
    </w:p>
    <w:p w:rsidR="00EE2C70" w:rsidRPr="00377103" w:rsidRDefault="00EE2C70" w:rsidP="00EE2C70">
      <w:pPr>
        <w:widowControl/>
        <w:autoSpaceDE w:val="0"/>
        <w:autoSpaceDN w:val="0"/>
        <w:adjustRightInd w:val="0"/>
        <w:spacing w:before="0" w:line="240" w:lineRule="auto"/>
        <w:ind w:firstLine="709"/>
        <w:jc w:val="both"/>
        <w:rPr>
          <w:bCs/>
          <w:sz w:val="24"/>
          <w:szCs w:val="24"/>
        </w:rPr>
      </w:pPr>
      <w:r w:rsidRPr="00377103">
        <w:rPr>
          <w:bCs/>
          <w:sz w:val="24"/>
          <w:szCs w:val="24"/>
        </w:rPr>
        <w:t xml:space="preserve">16.4. </w:t>
      </w:r>
      <w:r w:rsidRPr="00377103">
        <w:rPr>
          <w:sz w:val="24"/>
          <w:szCs w:val="24"/>
        </w:rPr>
        <w:t xml:space="preserve">Даты начала и окончания срока предоставления участникам аукциона разъяснений положений документации об электронном аукционе указаны в разделе 2 </w:t>
      </w:r>
      <w:r w:rsidRPr="00377103">
        <w:rPr>
          <w:b/>
          <w:bCs/>
          <w:i/>
          <w:iCs/>
          <w:sz w:val="24"/>
          <w:szCs w:val="24"/>
          <w:u w:val="single"/>
        </w:rPr>
        <w:t>«ИНФОРМАЦИОННАЯ КАРТА АУКЦИОНА»</w:t>
      </w:r>
      <w:r w:rsidRPr="00377103">
        <w:rPr>
          <w:bCs/>
          <w:iCs/>
          <w:sz w:val="24"/>
          <w:szCs w:val="24"/>
        </w:rPr>
        <w:t>.</w:t>
      </w:r>
    </w:p>
    <w:p w:rsidR="00EE2C70" w:rsidRPr="00377103" w:rsidRDefault="00EE2C70" w:rsidP="00EE2C70">
      <w:pPr>
        <w:spacing w:before="0" w:line="240" w:lineRule="auto"/>
        <w:ind w:firstLine="709"/>
        <w:jc w:val="both"/>
        <w:rPr>
          <w:b/>
          <w:sz w:val="24"/>
          <w:szCs w:val="24"/>
        </w:rPr>
      </w:pPr>
    </w:p>
    <w:p w:rsidR="00EE2C70" w:rsidRPr="00377103" w:rsidRDefault="00EE2C70" w:rsidP="00EE2C70">
      <w:pPr>
        <w:spacing w:before="0" w:line="240" w:lineRule="auto"/>
        <w:ind w:firstLine="709"/>
        <w:jc w:val="both"/>
        <w:rPr>
          <w:b/>
          <w:sz w:val="24"/>
          <w:szCs w:val="24"/>
        </w:rPr>
      </w:pPr>
      <w:r w:rsidRPr="00377103">
        <w:rPr>
          <w:b/>
          <w:sz w:val="24"/>
          <w:szCs w:val="24"/>
        </w:rPr>
        <w:t xml:space="preserve">17. Внесение изменений в извещение и в документацию об электронном аукционе. </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 xml:space="preserve">17.1. Заказчик, Уполномоченное </w:t>
      </w:r>
      <w:r w:rsidRPr="00377103">
        <w:rPr>
          <w:rFonts w:ascii="Times New Roman CYR" w:hAnsi="Times New Roman CYR" w:cs="Times New Roman CYR"/>
          <w:sz w:val="24"/>
          <w:szCs w:val="24"/>
        </w:rPr>
        <w:t>учреждение</w:t>
      </w:r>
      <w:r w:rsidRPr="00377103">
        <w:rPr>
          <w:sz w:val="24"/>
          <w:szCs w:val="24"/>
        </w:rPr>
        <w:t xml:space="preserve">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извещение о проведении аукциона и в документацию  о таком аукционе не </w:t>
      </w:r>
      <w:proofErr w:type="gramStart"/>
      <w:r w:rsidRPr="00377103">
        <w:rPr>
          <w:sz w:val="24"/>
          <w:szCs w:val="24"/>
        </w:rPr>
        <w:t>позднее</w:t>
      </w:r>
      <w:proofErr w:type="gramEnd"/>
      <w:r w:rsidRPr="00377103">
        <w:rPr>
          <w:sz w:val="24"/>
          <w:szCs w:val="24"/>
        </w:rPr>
        <w:t xml:space="preserve"> чем за два дня до даты окончания срока подачи заявок на участие в таком аукционе. Изменение объекта закупки и увеличение размера обеспечения заявок на участие в аукционе не допускаются.</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 xml:space="preserve">17.2. В течение одного дня </w:t>
      </w:r>
      <w:proofErr w:type="gramStart"/>
      <w:r w:rsidRPr="00377103">
        <w:rPr>
          <w:sz w:val="24"/>
          <w:szCs w:val="24"/>
        </w:rPr>
        <w:t>с даты принятия</w:t>
      </w:r>
      <w:proofErr w:type="gramEnd"/>
      <w:r w:rsidRPr="00377103">
        <w:rPr>
          <w:sz w:val="24"/>
          <w:szCs w:val="24"/>
        </w:rPr>
        <w:t xml:space="preserve"> указанного решения Уполномоченное </w:t>
      </w:r>
      <w:r w:rsidRPr="00377103">
        <w:rPr>
          <w:rFonts w:ascii="Times New Roman CYR" w:hAnsi="Times New Roman CYR" w:cs="Times New Roman CYR"/>
          <w:sz w:val="24"/>
          <w:szCs w:val="24"/>
        </w:rPr>
        <w:t>учреждение</w:t>
      </w:r>
      <w:r w:rsidRPr="00377103">
        <w:rPr>
          <w:sz w:val="24"/>
          <w:szCs w:val="24"/>
        </w:rPr>
        <w:t xml:space="preserve"> размещает в единой информационной системе указанные изменения. </w:t>
      </w:r>
    </w:p>
    <w:p w:rsidR="00EE2C70" w:rsidRPr="00377103" w:rsidRDefault="00EE2C70" w:rsidP="00EE2C70">
      <w:pPr>
        <w:widowControl/>
        <w:autoSpaceDE w:val="0"/>
        <w:autoSpaceDN w:val="0"/>
        <w:adjustRightInd w:val="0"/>
        <w:spacing w:before="0" w:line="240" w:lineRule="auto"/>
        <w:jc w:val="both"/>
        <w:rPr>
          <w:sz w:val="24"/>
          <w:szCs w:val="24"/>
        </w:rPr>
      </w:pPr>
      <w:r w:rsidRPr="00377103">
        <w:rPr>
          <w:sz w:val="24"/>
          <w:szCs w:val="24"/>
        </w:rPr>
        <w:t xml:space="preserve">17.3.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w:t>
      </w:r>
      <w:r w:rsidRPr="00377103">
        <w:rPr>
          <w:bCs/>
          <w:sz w:val="24"/>
          <w:szCs w:val="24"/>
        </w:rPr>
        <w:t xml:space="preserve">этот срок составлял </w:t>
      </w:r>
      <w:r w:rsidRPr="00377103">
        <w:rPr>
          <w:sz w:val="24"/>
          <w:szCs w:val="24"/>
        </w:rPr>
        <w:t>не менее чем пятнадцать дней или, в случае, если начальная (</w:t>
      </w:r>
      <w:proofErr w:type="gramStart"/>
      <w:r w:rsidRPr="00377103">
        <w:rPr>
          <w:sz w:val="24"/>
          <w:szCs w:val="24"/>
        </w:rPr>
        <w:t xml:space="preserve">максимальная) </w:t>
      </w:r>
      <w:proofErr w:type="gramEnd"/>
      <w:r w:rsidRPr="00377103">
        <w:rPr>
          <w:sz w:val="24"/>
          <w:szCs w:val="24"/>
        </w:rPr>
        <w:t>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двух миллиардов рублей, не менее чем семь дней.</w:t>
      </w:r>
    </w:p>
    <w:p w:rsidR="00EE2C70" w:rsidRPr="00377103" w:rsidRDefault="00EE2C70" w:rsidP="00EE2C70">
      <w:pPr>
        <w:widowControl/>
        <w:autoSpaceDE w:val="0"/>
        <w:autoSpaceDN w:val="0"/>
        <w:adjustRightInd w:val="0"/>
        <w:spacing w:before="0" w:line="240" w:lineRule="auto"/>
        <w:ind w:firstLine="709"/>
        <w:jc w:val="both"/>
        <w:rPr>
          <w:sz w:val="24"/>
          <w:szCs w:val="24"/>
        </w:rPr>
      </w:pPr>
    </w:p>
    <w:p w:rsidR="00EE2C70" w:rsidRPr="00377103" w:rsidRDefault="00EE2C70" w:rsidP="00EE2C70">
      <w:pPr>
        <w:spacing w:before="0" w:line="240" w:lineRule="auto"/>
        <w:ind w:firstLine="709"/>
        <w:jc w:val="both"/>
        <w:rPr>
          <w:b/>
          <w:sz w:val="24"/>
          <w:szCs w:val="24"/>
        </w:rPr>
      </w:pPr>
      <w:r w:rsidRPr="00377103">
        <w:rPr>
          <w:b/>
          <w:sz w:val="24"/>
          <w:szCs w:val="24"/>
        </w:rPr>
        <w:t>18. Отмена аукциона в электронной форме.</w:t>
      </w:r>
    </w:p>
    <w:p w:rsidR="00EE2C70" w:rsidRPr="00377103" w:rsidRDefault="00EE2C70" w:rsidP="00EE2C70">
      <w:pPr>
        <w:spacing w:before="0" w:line="240" w:lineRule="auto"/>
        <w:ind w:firstLine="709"/>
        <w:jc w:val="both"/>
        <w:rPr>
          <w:sz w:val="24"/>
          <w:szCs w:val="24"/>
        </w:rPr>
      </w:pPr>
      <w:r w:rsidRPr="00377103">
        <w:rPr>
          <w:sz w:val="24"/>
          <w:szCs w:val="24"/>
        </w:rPr>
        <w:t xml:space="preserve">18.1. Заказчик, Уполномоченное </w:t>
      </w:r>
      <w:r w:rsidRPr="00377103">
        <w:rPr>
          <w:rFonts w:ascii="Times New Roman CYR" w:hAnsi="Times New Roman CYR" w:cs="Times New Roman CYR"/>
          <w:sz w:val="24"/>
          <w:szCs w:val="24"/>
        </w:rPr>
        <w:t>учреждение</w:t>
      </w:r>
      <w:r w:rsidRPr="00377103">
        <w:rPr>
          <w:sz w:val="24"/>
          <w:szCs w:val="24"/>
        </w:rPr>
        <w:t xml:space="preserve">, вправе отменить аукцион в электронной форме не </w:t>
      </w:r>
      <w:proofErr w:type="gramStart"/>
      <w:r w:rsidRPr="00377103">
        <w:rPr>
          <w:sz w:val="24"/>
          <w:szCs w:val="24"/>
        </w:rPr>
        <w:t>позднее</w:t>
      </w:r>
      <w:proofErr w:type="gramEnd"/>
      <w:r w:rsidRPr="00377103">
        <w:rPr>
          <w:sz w:val="24"/>
          <w:szCs w:val="24"/>
        </w:rPr>
        <w:t xml:space="preserve"> чем за пять дней до даты окончания срока подачи заявок на участие в аукционе. </w:t>
      </w:r>
    </w:p>
    <w:p w:rsidR="00EE2C70" w:rsidRPr="00377103" w:rsidRDefault="00EE2C70" w:rsidP="00EE2C70">
      <w:pPr>
        <w:spacing w:before="0" w:line="240" w:lineRule="auto"/>
        <w:ind w:firstLine="709"/>
        <w:jc w:val="both"/>
        <w:rPr>
          <w:sz w:val="24"/>
          <w:szCs w:val="24"/>
        </w:rPr>
      </w:pPr>
      <w:r w:rsidRPr="00377103">
        <w:rPr>
          <w:sz w:val="24"/>
          <w:szCs w:val="24"/>
        </w:rPr>
        <w:t xml:space="preserve">18.2. Решение об отмене аукциона в электронной форме размещается Заказчиком, Уполномоченным </w:t>
      </w:r>
      <w:r w:rsidRPr="00377103">
        <w:rPr>
          <w:rFonts w:ascii="Times New Roman CYR" w:hAnsi="Times New Roman CYR" w:cs="Times New Roman CYR"/>
          <w:sz w:val="24"/>
          <w:szCs w:val="24"/>
        </w:rPr>
        <w:t>учреждением</w:t>
      </w:r>
      <w:r w:rsidRPr="00377103">
        <w:rPr>
          <w:sz w:val="24"/>
          <w:szCs w:val="24"/>
        </w:rPr>
        <w:t xml:space="preserve"> в единой информационной системе в день принятия этого решения. Электронный аукцион считается отмененным с момента размещения решения о его отмене в единой информационной системе. </w:t>
      </w:r>
    </w:p>
    <w:p w:rsidR="00EE2C70" w:rsidRPr="00377103" w:rsidRDefault="00EE2C70" w:rsidP="00EE2C70">
      <w:pPr>
        <w:spacing w:before="0" w:line="240" w:lineRule="auto"/>
        <w:ind w:firstLine="709"/>
        <w:jc w:val="both"/>
        <w:rPr>
          <w:sz w:val="24"/>
          <w:szCs w:val="24"/>
        </w:rPr>
      </w:pPr>
      <w:r w:rsidRPr="00377103">
        <w:rPr>
          <w:sz w:val="24"/>
          <w:szCs w:val="24"/>
        </w:rPr>
        <w:t xml:space="preserve">18.3. По истечении срока отмены аукциона в электронной форме в соответствии с пунктом 18.1 настоящего раздела документации и до заключения контракта Заказчик, Уполномоченное </w:t>
      </w:r>
      <w:r w:rsidRPr="00377103">
        <w:rPr>
          <w:rFonts w:ascii="Times New Roman CYR" w:hAnsi="Times New Roman CYR" w:cs="Times New Roman CYR"/>
          <w:sz w:val="24"/>
          <w:szCs w:val="24"/>
        </w:rPr>
        <w:t>учреждение</w:t>
      </w:r>
      <w:r w:rsidRPr="00377103">
        <w:rPr>
          <w:sz w:val="24"/>
          <w:szCs w:val="24"/>
        </w:rPr>
        <w:t xml:space="preserve"> вправе отменить аукцион в электронной форме только в случае возникновения обстоятельств непреодолимой силы в соответствии с гражданским законодательством.</w:t>
      </w:r>
    </w:p>
    <w:p w:rsidR="00EE2C70" w:rsidRPr="00377103" w:rsidRDefault="00EE2C70" w:rsidP="00EE2C70">
      <w:pPr>
        <w:spacing w:before="0" w:line="240" w:lineRule="auto"/>
        <w:ind w:firstLine="709"/>
        <w:jc w:val="both"/>
        <w:rPr>
          <w:sz w:val="24"/>
          <w:szCs w:val="24"/>
        </w:rPr>
      </w:pPr>
      <w:r w:rsidRPr="00377103">
        <w:rPr>
          <w:sz w:val="24"/>
          <w:szCs w:val="24"/>
        </w:rPr>
        <w:lastRenderedPageBreak/>
        <w:t xml:space="preserve">18.4. При отмене аукциона в электронной форме Заказчик, Уполномоченное </w:t>
      </w:r>
      <w:r w:rsidRPr="00377103">
        <w:rPr>
          <w:rFonts w:ascii="Times New Roman CYR" w:hAnsi="Times New Roman CYR" w:cs="Times New Roman CYR"/>
          <w:sz w:val="24"/>
          <w:szCs w:val="24"/>
        </w:rPr>
        <w:t>учреждение</w:t>
      </w:r>
      <w:r w:rsidRPr="00377103">
        <w:rPr>
          <w:sz w:val="24"/>
          <w:szCs w:val="24"/>
        </w:rPr>
        <w:t xml:space="preserve"> не несет ответственность перед участниками закупки, подавшими заявки, за исключением случая, если вследствие отмены аукциона в электронной форме участникам закупки причинены убытки в результате недобросовестных действий Заказчика, Уполномоченного </w:t>
      </w:r>
      <w:r w:rsidRPr="00377103">
        <w:rPr>
          <w:rFonts w:ascii="Times New Roman CYR" w:hAnsi="Times New Roman CYR" w:cs="Times New Roman CYR"/>
          <w:sz w:val="24"/>
          <w:szCs w:val="24"/>
        </w:rPr>
        <w:t>учреждения</w:t>
      </w:r>
      <w:r w:rsidRPr="00377103">
        <w:rPr>
          <w:sz w:val="24"/>
          <w:szCs w:val="24"/>
        </w:rPr>
        <w:t>.</w:t>
      </w:r>
    </w:p>
    <w:p w:rsidR="00EE2C70" w:rsidRPr="00377103" w:rsidRDefault="00EE2C70" w:rsidP="00EE2C70">
      <w:pPr>
        <w:widowControl/>
        <w:tabs>
          <w:tab w:val="left" w:pos="5586"/>
        </w:tabs>
        <w:autoSpaceDE w:val="0"/>
        <w:autoSpaceDN w:val="0"/>
        <w:adjustRightInd w:val="0"/>
        <w:spacing w:before="0" w:line="240" w:lineRule="auto"/>
        <w:ind w:firstLine="709"/>
        <w:jc w:val="both"/>
        <w:rPr>
          <w:b/>
          <w:bCs/>
          <w:sz w:val="24"/>
          <w:szCs w:val="24"/>
        </w:rPr>
      </w:pPr>
    </w:p>
    <w:p w:rsidR="00EE2C70" w:rsidRPr="00377103" w:rsidRDefault="00EE2C70" w:rsidP="00EE2C70">
      <w:pPr>
        <w:widowControl/>
        <w:tabs>
          <w:tab w:val="left" w:pos="5586"/>
        </w:tabs>
        <w:autoSpaceDE w:val="0"/>
        <w:autoSpaceDN w:val="0"/>
        <w:adjustRightInd w:val="0"/>
        <w:spacing w:before="0" w:line="240" w:lineRule="auto"/>
        <w:ind w:firstLine="709"/>
        <w:jc w:val="both"/>
        <w:rPr>
          <w:b/>
          <w:bCs/>
          <w:sz w:val="24"/>
          <w:szCs w:val="24"/>
        </w:rPr>
      </w:pPr>
      <w:r w:rsidRPr="00377103">
        <w:rPr>
          <w:b/>
          <w:bCs/>
          <w:sz w:val="24"/>
          <w:szCs w:val="24"/>
        </w:rPr>
        <w:t>19. Требования к содержанию и составу заявки на участие в аукционе. Инструкция по заполнению заявки на участие в аукционе.</w:t>
      </w: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r w:rsidRPr="00377103">
        <w:rPr>
          <w:sz w:val="24"/>
          <w:szCs w:val="24"/>
        </w:rPr>
        <w:t>19.1. Заявка на участие в электронном аукционе состоит из двух частей.</w:t>
      </w: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r w:rsidRPr="00377103">
        <w:rPr>
          <w:sz w:val="24"/>
          <w:szCs w:val="24"/>
        </w:rPr>
        <w:t>19.2. Первая часть заявки на участие в электронном аукционе должна содержать:</w:t>
      </w:r>
    </w:p>
    <w:p w:rsidR="00EE2C70" w:rsidRPr="00377103" w:rsidRDefault="00EE2C70" w:rsidP="00EE2C70">
      <w:pPr>
        <w:spacing w:before="0" w:line="240" w:lineRule="auto"/>
        <w:ind w:firstLine="709"/>
        <w:jc w:val="both"/>
        <w:rPr>
          <w:sz w:val="24"/>
          <w:szCs w:val="24"/>
        </w:rPr>
      </w:pPr>
      <w:bookmarkStart w:id="37" w:name="sub_6631"/>
      <w:r w:rsidRPr="00377103">
        <w:rPr>
          <w:sz w:val="24"/>
          <w:szCs w:val="24"/>
        </w:rPr>
        <w:t xml:space="preserve">19.2.1. Согласие участника электронного аукциона на поставку товара, выполнение работы или оказание услуги на условиях, предусмотренных </w:t>
      </w:r>
      <w:r w:rsidRPr="00377103">
        <w:rPr>
          <w:rFonts w:cs="Calibri"/>
          <w:sz w:val="24"/>
          <w:szCs w:val="24"/>
        </w:rPr>
        <w:t>настоящей</w:t>
      </w:r>
      <w:r w:rsidRPr="00377103">
        <w:rPr>
          <w:sz w:val="24"/>
          <w:szCs w:val="24"/>
        </w:rPr>
        <w:t xml:space="preserve"> документацией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EE2C70" w:rsidRPr="00377103" w:rsidRDefault="00EE2C70" w:rsidP="00EE2C70">
      <w:pPr>
        <w:spacing w:before="0" w:line="240" w:lineRule="auto"/>
        <w:ind w:firstLine="709"/>
        <w:jc w:val="both"/>
        <w:rPr>
          <w:sz w:val="24"/>
          <w:szCs w:val="24"/>
        </w:rPr>
      </w:pPr>
      <w:bookmarkStart w:id="38" w:name="sub_6632"/>
      <w:bookmarkEnd w:id="37"/>
      <w:r w:rsidRPr="00377103">
        <w:rPr>
          <w:sz w:val="24"/>
          <w:szCs w:val="24"/>
        </w:rPr>
        <w:t xml:space="preserve">19.2.2. </w:t>
      </w:r>
      <w:r>
        <w:rPr>
          <w:sz w:val="24"/>
          <w:szCs w:val="24"/>
        </w:rPr>
        <w:t>П</w:t>
      </w:r>
      <w:r w:rsidRPr="0016211F">
        <w:rPr>
          <w:sz w:val="24"/>
          <w:szCs w:val="24"/>
        </w:rPr>
        <w:t>ри осуществлении закупки товара, в том числе поставляемого заказчику при выполнении закупаемых работ, оказании закупаемых услуг:</w:t>
      </w:r>
    </w:p>
    <w:p w:rsidR="00EE2C70" w:rsidRPr="00377103" w:rsidRDefault="00EE2C70" w:rsidP="00EE2C70">
      <w:pPr>
        <w:spacing w:before="0" w:line="240" w:lineRule="auto"/>
        <w:ind w:firstLine="709"/>
        <w:jc w:val="both"/>
        <w:rPr>
          <w:sz w:val="24"/>
          <w:szCs w:val="24"/>
        </w:rPr>
      </w:pPr>
      <w:bookmarkStart w:id="39" w:name="sub_66321"/>
      <w:bookmarkEnd w:id="38"/>
      <w:r w:rsidRPr="00377103">
        <w:rPr>
          <w:sz w:val="24"/>
          <w:szCs w:val="24"/>
        </w:rPr>
        <w:t xml:space="preserve">а) </w:t>
      </w:r>
      <w:r w:rsidRPr="0016211F">
        <w:rPr>
          <w:sz w:val="24"/>
          <w:szCs w:val="24"/>
        </w:rPr>
        <w:t>наименование страны происхождения товара;</w:t>
      </w:r>
    </w:p>
    <w:p w:rsidR="00EE2C70" w:rsidRPr="00377103" w:rsidRDefault="00EE2C70" w:rsidP="00EE2C70">
      <w:pPr>
        <w:spacing w:before="0" w:line="240" w:lineRule="auto"/>
        <w:ind w:firstLine="709"/>
        <w:jc w:val="both"/>
        <w:rPr>
          <w:sz w:val="24"/>
          <w:szCs w:val="24"/>
        </w:rPr>
      </w:pPr>
      <w:bookmarkStart w:id="40" w:name="sub_66322"/>
      <w:bookmarkEnd w:id="39"/>
      <w:r w:rsidRPr="00377103">
        <w:rPr>
          <w:sz w:val="24"/>
          <w:szCs w:val="24"/>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EE2C70" w:rsidRPr="00377103" w:rsidRDefault="00EE2C70" w:rsidP="00EE2C70">
      <w:pPr>
        <w:widowControl/>
        <w:autoSpaceDE w:val="0"/>
        <w:autoSpaceDN w:val="0"/>
        <w:adjustRightInd w:val="0"/>
        <w:spacing w:before="0" w:line="240" w:lineRule="auto"/>
        <w:jc w:val="both"/>
        <w:rPr>
          <w:sz w:val="24"/>
          <w:szCs w:val="24"/>
        </w:rPr>
      </w:pPr>
      <w:r w:rsidRPr="00377103">
        <w:rPr>
          <w:sz w:val="24"/>
          <w:szCs w:val="24"/>
        </w:rPr>
        <w:t xml:space="preserve">          19.2.3. При осуществлении закупки работ по строительству, реконструкции, капитальному ремонту, сносу объекта капитального строительства (в случае включения в документацию об электронном аукционе проектной документации, в соответствии с </w:t>
      </w:r>
      <w:hyperlink r:id="rId39" w:history="1">
        <w:r w:rsidRPr="00377103">
          <w:rPr>
            <w:sz w:val="24"/>
            <w:szCs w:val="24"/>
          </w:rPr>
          <w:t>пунктом 8 части 1 статьи 33</w:t>
        </w:r>
      </w:hyperlink>
      <w:r w:rsidRPr="00377103">
        <w:rPr>
          <w:sz w:val="24"/>
          <w:szCs w:val="24"/>
        </w:rPr>
        <w:t xml:space="preserve"> Закона № 44-ФЗ):</w:t>
      </w:r>
    </w:p>
    <w:p w:rsidR="00EE2C70" w:rsidRPr="00377103" w:rsidRDefault="00EE2C70" w:rsidP="00EE2C70">
      <w:pPr>
        <w:widowControl/>
        <w:autoSpaceDE w:val="0"/>
        <w:autoSpaceDN w:val="0"/>
        <w:adjustRightInd w:val="0"/>
        <w:spacing w:before="0" w:line="240" w:lineRule="auto"/>
        <w:jc w:val="both"/>
        <w:rPr>
          <w:sz w:val="24"/>
          <w:szCs w:val="24"/>
        </w:rPr>
      </w:pPr>
      <w:r w:rsidRPr="00377103">
        <w:rPr>
          <w:sz w:val="24"/>
          <w:szCs w:val="24"/>
        </w:rPr>
        <w:t xml:space="preserve"> исключительно согласие участника закупки на выполнение работ на условиях, предусмотренных документацией об электронном аукционе (такое согласие дается с применением программно-аппаратных средств электронной площадки).</w:t>
      </w:r>
    </w:p>
    <w:p w:rsidR="00EE2C70" w:rsidRPr="00377103" w:rsidRDefault="00EE2C70" w:rsidP="00EE2C70">
      <w:pPr>
        <w:spacing w:before="0" w:line="240" w:lineRule="auto"/>
        <w:ind w:firstLine="709"/>
        <w:jc w:val="both"/>
        <w:rPr>
          <w:sz w:val="24"/>
          <w:szCs w:val="24"/>
        </w:rPr>
      </w:pPr>
    </w:p>
    <w:bookmarkEnd w:id="40"/>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rFonts w:ascii="Times New Roman CYR" w:hAnsi="Times New Roman CYR" w:cs="Times New Roman CYR"/>
          <w:sz w:val="24"/>
          <w:szCs w:val="24"/>
        </w:rPr>
        <w:t xml:space="preserve">19.3. </w:t>
      </w:r>
      <w:r w:rsidRPr="00377103">
        <w:rPr>
          <w:rFonts w:cs="Calibri"/>
          <w:sz w:val="24"/>
          <w:szCs w:val="24"/>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r w:rsidRPr="00377103">
        <w:rPr>
          <w:rFonts w:ascii="Times New Roman CYR" w:hAnsi="Times New Roman CYR" w:cs="Times New Roman CYR"/>
          <w:sz w:val="24"/>
          <w:szCs w:val="24"/>
        </w:rPr>
        <w:t>.</w:t>
      </w: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r w:rsidRPr="00377103">
        <w:rPr>
          <w:sz w:val="24"/>
          <w:szCs w:val="24"/>
        </w:rPr>
        <w:t>19.4. Требования о документах и информации, предоставляемых в составе в</w:t>
      </w:r>
      <w:r w:rsidRPr="00377103">
        <w:rPr>
          <w:rFonts w:cs="Calibri"/>
          <w:sz w:val="24"/>
          <w:szCs w:val="24"/>
        </w:rPr>
        <w:t xml:space="preserve">торой </w:t>
      </w:r>
      <w:r w:rsidRPr="00377103">
        <w:rPr>
          <w:sz w:val="24"/>
          <w:szCs w:val="24"/>
        </w:rPr>
        <w:t xml:space="preserve">части заявки на участие в электронном аукционе содержатся в разделе 2 </w:t>
      </w:r>
      <w:r w:rsidRPr="00377103">
        <w:rPr>
          <w:b/>
          <w:bCs/>
          <w:i/>
          <w:iCs/>
          <w:sz w:val="24"/>
          <w:szCs w:val="24"/>
          <w:u w:val="single"/>
        </w:rPr>
        <w:t>«ИНФОРМАЦИОННАЯ КАРТА АУКЦИОНА».</w:t>
      </w: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r w:rsidRPr="00377103">
        <w:rPr>
          <w:sz w:val="24"/>
          <w:szCs w:val="24"/>
        </w:rPr>
        <w:t>19.5. В настоящем и других разделах документации об электронном аукционе могут содержаться дополнительные требования к содержанию и составу заявки на участие в аукционе.</w:t>
      </w:r>
    </w:p>
    <w:p w:rsidR="00EE2C70" w:rsidRPr="00377103" w:rsidRDefault="00EE2C70" w:rsidP="00EE2C70">
      <w:pPr>
        <w:pStyle w:val="ConsPlusNormal"/>
        <w:ind w:firstLine="709"/>
        <w:jc w:val="both"/>
        <w:rPr>
          <w:rFonts w:ascii="Times New Roman" w:hAnsi="Times New Roman"/>
          <w:sz w:val="24"/>
          <w:szCs w:val="24"/>
        </w:rPr>
      </w:pPr>
      <w:r w:rsidRPr="00377103">
        <w:rPr>
          <w:rFonts w:ascii="Times New Roman" w:hAnsi="Times New Roman"/>
          <w:sz w:val="24"/>
          <w:szCs w:val="24"/>
        </w:rPr>
        <w:t>19.6. В случае установления недостоверности информации, содержащейся в документах, представленных участником электронного аукциона в составе первой и второй частях заявки на участие в электронном аукционе, аукционная комиссия отстраняет такого участника от участия в электронном аукционе на любом этапе его проведения.</w:t>
      </w:r>
    </w:p>
    <w:p w:rsidR="00EE2C70" w:rsidRPr="00377103" w:rsidRDefault="00EE2C70" w:rsidP="00EE2C70">
      <w:pPr>
        <w:widowControl/>
        <w:tabs>
          <w:tab w:val="left" w:pos="5586"/>
        </w:tabs>
        <w:autoSpaceDE w:val="0"/>
        <w:autoSpaceDN w:val="0"/>
        <w:adjustRightInd w:val="0"/>
        <w:spacing w:before="0" w:line="240" w:lineRule="auto"/>
        <w:ind w:firstLine="709"/>
        <w:jc w:val="both"/>
        <w:rPr>
          <w:b/>
          <w:bCs/>
          <w:sz w:val="24"/>
          <w:szCs w:val="24"/>
        </w:rPr>
      </w:pPr>
    </w:p>
    <w:p w:rsidR="00EE2C70" w:rsidRPr="00377103" w:rsidRDefault="00EE2C70" w:rsidP="00EE2C70">
      <w:pPr>
        <w:widowControl/>
        <w:tabs>
          <w:tab w:val="left" w:pos="5586"/>
        </w:tabs>
        <w:autoSpaceDE w:val="0"/>
        <w:autoSpaceDN w:val="0"/>
        <w:adjustRightInd w:val="0"/>
        <w:spacing w:before="0" w:line="240" w:lineRule="auto"/>
        <w:ind w:firstLine="709"/>
        <w:jc w:val="both"/>
        <w:rPr>
          <w:b/>
          <w:bCs/>
          <w:sz w:val="24"/>
          <w:szCs w:val="24"/>
        </w:rPr>
      </w:pPr>
      <w:r w:rsidRPr="00377103">
        <w:rPr>
          <w:b/>
          <w:bCs/>
          <w:sz w:val="24"/>
          <w:szCs w:val="24"/>
        </w:rPr>
        <w:t>20. Расходы, связанные с участием в электронном аукционе.</w:t>
      </w: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r w:rsidRPr="00377103">
        <w:rPr>
          <w:sz w:val="24"/>
          <w:szCs w:val="24"/>
        </w:rPr>
        <w:t xml:space="preserve">Расходы, которые участник закупки несет в связи с участием в настоящем аукционе, в том числе связанные с подготовкой и подачей заявки на участие в аукционе, не подлежат возмещению Заказчиком или Уполномоченным </w:t>
      </w:r>
      <w:r w:rsidRPr="00377103">
        <w:rPr>
          <w:rFonts w:ascii="Times New Roman CYR" w:hAnsi="Times New Roman CYR" w:cs="Times New Roman CYR"/>
          <w:sz w:val="24"/>
          <w:szCs w:val="24"/>
        </w:rPr>
        <w:t>учреждением</w:t>
      </w:r>
      <w:r w:rsidRPr="00377103">
        <w:rPr>
          <w:sz w:val="24"/>
          <w:szCs w:val="24"/>
        </w:rPr>
        <w:t xml:space="preserve"> независимо от результатов аукциона.</w:t>
      </w: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p>
    <w:p w:rsidR="00EE2C70" w:rsidRPr="00377103" w:rsidRDefault="00EE2C70" w:rsidP="00EE2C70">
      <w:pPr>
        <w:widowControl/>
        <w:tabs>
          <w:tab w:val="left" w:pos="5586"/>
        </w:tabs>
        <w:autoSpaceDE w:val="0"/>
        <w:autoSpaceDN w:val="0"/>
        <w:adjustRightInd w:val="0"/>
        <w:spacing w:before="0" w:line="240" w:lineRule="auto"/>
        <w:ind w:firstLine="709"/>
        <w:jc w:val="both"/>
        <w:rPr>
          <w:b/>
          <w:bCs/>
          <w:sz w:val="24"/>
          <w:szCs w:val="24"/>
        </w:rPr>
      </w:pPr>
      <w:r w:rsidRPr="00377103">
        <w:rPr>
          <w:b/>
          <w:bCs/>
          <w:sz w:val="24"/>
          <w:szCs w:val="24"/>
        </w:rPr>
        <w:lastRenderedPageBreak/>
        <w:t>21. Срок, место и порядок подачи заявок на участие в аукционе. Дата и время окончания срока подачи заявок на участие в аукционе.</w:t>
      </w:r>
    </w:p>
    <w:p w:rsidR="00EE2C70" w:rsidRPr="00377103" w:rsidRDefault="00EE2C70" w:rsidP="00EE2C70">
      <w:pPr>
        <w:pStyle w:val="ConsPlusNormal"/>
        <w:jc w:val="both"/>
        <w:rPr>
          <w:rFonts w:ascii="Times New Roman" w:hAnsi="Times New Roman"/>
          <w:sz w:val="24"/>
          <w:szCs w:val="24"/>
        </w:rPr>
      </w:pPr>
      <w:r w:rsidRPr="00377103">
        <w:rPr>
          <w:rFonts w:ascii="Times New Roman" w:hAnsi="Times New Roman"/>
          <w:sz w:val="24"/>
          <w:szCs w:val="24"/>
        </w:rPr>
        <w:t>21.1. Для участия в электронном аукционе участник закупки, зарегистрированный в единой информационной системе и аккредитованный на электронной площадке, подает заявку на участие в аукционе.</w:t>
      </w:r>
    </w:p>
    <w:p w:rsidR="00EE2C70" w:rsidRPr="00377103" w:rsidRDefault="00EE2C70" w:rsidP="00EE2C70">
      <w:pPr>
        <w:widowControl/>
        <w:autoSpaceDE w:val="0"/>
        <w:autoSpaceDN w:val="0"/>
        <w:adjustRightInd w:val="0"/>
        <w:spacing w:before="0" w:line="240" w:lineRule="auto"/>
        <w:ind w:firstLine="720"/>
        <w:jc w:val="both"/>
        <w:rPr>
          <w:sz w:val="24"/>
          <w:szCs w:val="24"/>
        </w:rPr>
      </w:pPr>
      <w:proofErr w:type="gramStart"/>
      <w:r w:rsidRPr="00377103">
        <w:rPr>
          <w:sz w:val="24"/>
          <w:szCs w:val="24"/>
        </w:rPr>
        <w:t xml:space="preserve">При этом подача заявок на участие в закупках отдельных видов товаров, работ, услуг, в отношении участников которых Правительством Российской Федерации в соответствии с </w:t>
      </w:r>
      <w:hyperlink r:id="rId40" w:history="1">
        <w:r w:rsidRPr="00377103">
          <w:rPr>
            <w:sz w:val="24"/>
            <w:szCs w:val="24"/>
          </w:rPr>
          <w:t>частями 2</w:t>
        </w:r>
      </w:hyperlink>
      <w:r w:rsidRPr="00377103">
        <w:rPr>
          <w:sz w:val="24"/>
          <w:szCs w:val="24"/>
        </w:rPr>
        <w:t xml:space="preserve"> и </w:t>
      </w:r>
      <w:hyperlink r:id="rId41" w:history="1">
        <w:r w:rsidRPr="00377103">
          <w:rPr>
            <w:sz w:val="24"/>
            <w:szCs w:val="24"/>
          </w:rPr>
          <w:t>2.1 статьи 31</w:t>
        </w:r>
      </w:hyperlink>
      <w:r w:rsidRPr="00377103">
        <w:rPr>
          <w:sz w:val="24"/>
          <w:szCs w:val="24"/>
        </w:rPr>
        <w:t xml:space="preserve"> Закона № 44-ФЗ установлены дополнительные требования, осуществляется только участниками </w:t>
      </w:r>
      <w:r w:rsidRPr="00377103">
        <w:rPr>
          <w:rFonts w:cs="Calibri"/>
          <w:sz w:val="24"/>
          <w:szCs w:val="24"/>
        </w:rPr>
        <w:t>электронного аукциона</w:t>
      </w:r>
      <w:r w:rsidRPr="00377103">
        <w:rPr>
          <w:sz w:val="24"/>
          <w:szCs w:val="24"/>
        </w:rPr>
        <w:t xml:space="preserve">, электронные документы (или их копии) которых размещены в соответствии с </w:t>
      </w:r>
      <w:hyperlink r:id="rId42" w:history="1">
        <w:r w:rsidRPr="00377103">
          <w:rPr>
            <w:sz w:val="24"/>
            <w:szCs w:val="24"/>
          </w:rPr>
          <w:t>частью 13 статьи 24.2</w:t>
        </w:r>
      </w:hyperlink>
      <w:r w:rsidRPr="00377103">
        <w:rPr>
          <w:sz w:val="24"/>
          <w:szCs w:val="24"/>
        </w:rPr>
        <w:t xml:space="preserve"> Закона № 44-ФЗ оператором электронной площадки в реестре</w:t>
      </w:r>
      <w:proofErr w:type="gramEnd"/>
      <w:r w:rsidRPr="00377103">
        <w:rPr>
          <w:sz w:val="24"/>
          <w:szCs w:val="24"/>
        </w:rPr>
        <w:t xml:space="preserve"> участников закупок, аккредитованных на электронной площадке.</w:t>
      </w:r>
    </w:p>
    <w:p w:rsidR="00EE2C70" w:rsidRPr="00377103" w:rsidRDefault="00EE2C70" w:rsidP="00EE2C70">
      <w:pPr>
        <w:pStyle w:val="ConsPlusNormal"/>
        <w:jc w:val="both"/>
        <w:rPr>
          <w:rFonts w:ascii="Times New Roman" w:hAnsi="Times New Roman"/>
          <w:sz w:val="24"/>
          <w:szCs w:val="24"/>
        </w:rPr>
      </w:pP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r w:rsidRPr="00377103">
        <w:rPr>
          <w:sz w:val="24"/>
          <w:szCs w:val="24"/>
        </w:rPr>
        <w:t xml:space="preserve">21.2. </w:t>
      </w:r>
      <w:proofErr w:type="gramStart"/>
      <w:r w:rsidRPr="00377103">
        <w:rPr>
          <w:rFonts w:cs="Calibri"/>
          <w:sz w:val="24"/>
          <w:szCs w:val="24"/>
        </w:rPr>
        <w:t>Участник электронного аукциона вправе подать заявку на участие в аукционе в любое время с момента размещения извещения о его проведении до предусмотренных документацией об электронном аукционе даты и времени окончания срока подачи на участие в таком аукционе заявок.</w:t>
      </w:r>
      <w:proofErr w:type="gramEnd"/>
    </w:p>
    <w:p w:rsidR="00EE2C70" w:rsidRPr="00377103" w:rsidRDefault="00EE2C70" w:rsidP="00EE2C70">
      <w:pPr>
        <w:widowControl/>
        <w:tabs>
          <w:tab w:val="left" w:pos="5586"/>
        </w:tabs>
        <w:autoSpaceDE w:val="0"/>
        <w:autoSpaceDN w:val="0"/>
        <w:adjustRightInd w:val="0"/>
        <w:spacing w:before="0" w:line="240" w:lineRule="auto"/>
        <w:ind w:firstLine="709"/>
        <w:jc w:val="both"/>
        <w:rPr>
          <w:bCs/>
          <w:iCs/>
          <w:sz w:val="24"/>
          <w:szCs w:val="24"/>
        </w:rPr>
      </w:pPr>
      <w:r w:rsidRPr="00377103">
        <w:rPr>
          <w:sz w:val="24"/>
          <w:szCs w:val="24"/>
        </w:rPr>
        <w:t xml:space="preserve">21.3. Дата и время окончания срока подачи заявок на участие в аукционе указаны в разделе 2 </w:t>
      </w:r>
      <w:r w:rsidRPr="00377103">
        <w:rPr>
          <w:b/>
          <w:bCs/>
          <w:i/>
          <w:iCs/>
          <w:sz w:val="24"/>
          <w:szCs w:val="24"/>
          <w:u w:val="single"/>
        </w:rPr>
        <w:t>«ИНФОРМАЦИОННАЯ КАРТА АУКЦИОНА»</w:t>
      </w:r>
      <w:r w:rsidRPr="00377103">
        <w:rPr>
          <w:bCs/>
          <w:iCs/>
          <w:sz w:val="24"/>
          <w:szCs w:val="24"/>
        </w:rPr>
        <w:t>.</w:t>
      </w: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r w:rsidRPr="00377103">
        <w:rPr>
          <w:bCs/>
          <w:iCs/>
          <w:sz w:val="24"/>
          <w:szCs w:val="24"/>
        </w:rPr>
        <w:t xml:space="preserve">21.4. </w:t>
      </w:r>
      <w:r w:rsidRPr="00377103">
        <w:rPr>
          <w:rFonts w:cs="Calibri"/>
          <w:sz w:val="24"/>
          <w:szCs w:val="24"/>
        </w:rPr>
        <w:t xml:space="preserve">Заявка на участие в электронном аукционе направляется участником аукциона оператору электронной площадки в форме двух электронных документов, содержащих части заявки, предусмотренные пунктами 19.2 и 19.4 </w:t>
      </w:r>
      <w:r w:rsidRPr="00377103">
        <w:rPr>
          <w:sz w:val="24"/>
          <w:szCs w:val="24"/>
        </w:rPr>
        <w:t>настоящего раздела документации об электронном аукционе</w:t>
      </w:r>
      <w:r w:rsidRPr="00377103">
        <w:rPr>
          <w:rFonts w:cs="Calibri"/>
          <w:sz w:val="24"/>
          <w:szCs w:val="24"/>
        </w:rPr>
        <w:t>. Указанные электронные документы подаются одновременно.</w:t>
      </w:r>
    </w:p>
    <w:p w:rsidR="00EE2C70" w:rsidRPr="00377103" w:rsidRDefault="00EE2C70" w:rsidP="00EE2C70">
      <w:pPr>
        <w:widowControl/>
        <w:tabs>
          <w:tab w:val="left" w:pos="5586"/>
        </w:tabs>
        <w:autoSpaceDE w:val="0"/>
        <w:autoSpaceDN w:val="0"/>
        <w:adjustRightInd w:val="0"/>
        <w:spacing w:before="0" w:line="240" w:lineRule="auto"/>
        <w:ind w:firstLine="709"/>
        <w:jc w:val="both"/>
        <w:rPr>
          <w:rFonts w:cs="Calibri"/>
          <w:sz w:val="24"/>
          <w:szCs w:val="24"/>
        </w:rPr>
      </w:pPr>
      <w:r w:rsidRPr="00377103">
        <w:rPr>
          <w:sz w:val="24"/>
          <w:szCs w:val="24"/>
        </w:rPr>
        <w:t>21.5. </w:t>
      </w:r>
      <w:r w:rsidRPr="00377103">
        <w:rPr>
          <w:rFonts w:cs="Calibri"/>
          <w:sz w:val="24"/>
          <w:szCs w:val="24"/>
        </w:rPr>
        <w:t>Участник электронного аукциона вправе подать только одну заявку на участие в таком аукционе.</w:t>
      </w:r>
    </w:p>
    <w:p w:rsidR="00EE2C70" w:rsidRPr="00377103" w:rsidRDefault="00EE2C70" w:rsidP="00EE2C70">
      <w:pPr>
        <w:widowControl/>
        <w:tabs>
          <w:tab w:val="left" w:pos="5586"/>
        </w:tabs>
        <w:autoSpaceDE w:val="0"/>
        <w:autoSpaceDN w:val="0"/>
        <w:adjustRightInd w:val="0"/>
        <w:spacing w:before="0" w:line="240" w:lineRule="auto"/>
        <w:ind w:firstLine="709"/>
        <w:jc w:val="both"/>
        <w:rPr>
          <w:rFonts w:cs="Calibri"/>
          <w:sz w:val="24"/>
          <w:szCs w:val="24"/>
        </w:rPr>
      </w:pPr>
      <w:r w:rsidRPr="00377103">
        <w:rPr>
          <w:rFonts w:cs="Calibri"/>
          <w:sz w:val="24"/>
          <w:szCs w:val="24"/>
        </w:rPr>
        <w:t xml:space="preserve">21.6. </w:t>
      </w:r>
      <w:proofErr w:type="gramStart"/>
      <w:r w:rsidRPr="00377103">
        <w:rPr>
          <w:rFonts w:cs="Calibri"/>
          <w:sz w:val="24"/>
          <w:szCs w:val="24"/>
        </w:rPr>
        <w:t>Заявка на участие в электронном аукционе подается по форме, утвержденной Постановлением Правительства РФ от 05.11.2019 № 1401 «О типовых формах заявок на участие в электронных процедурах, закрытых электронных процедурах, требованиях к содержанию, составу, порядку разработки типовой документации о закупке и внесении изменения в дополнительные требования к операторам электронных площадок, операторам специализированных электронных площадок и функционированию электронных площадок, специализированных электронных площадок».</w:t>
      </w:r>
      <w:proofErr w:type="gramEnd"/>
    </w:p>
    <w:p w:rsidR="00EE2C70" w:rsidRPr="00377103" w:rsidRDefault="00EE2C70" w:rsidP="00EE2C70">
      <w:pPr>
        <w:widowControl/>
        <w:tabs>
          <w:tab w:val="left" w:pos="5586"/>
        </w:tabs>
        <w:autoSpaceDE w:val="0"/>
        <w:autoSpaceDN w:val="0"/>
        <w:adjustRightInd w:val="0"/>
        <w:spacing w:before="0" w:line="240" w:lineRule="auto"/>
        <w:ind w:firstLine="709"/>
        <w:jc w:val="both"/>
        <w:rPr>
          <w:rFonts w:cs="Calibri"/>
          <w:sz w:val="24"/>
          <w:szCs w:val="24"/>
        </w:rPr>
      </w:pPr>
    </w:p>
    <w:p w:rsidR="00EE2C70" w:rsidRPr="00377103" w:rsidRDefault="00EE2C70" w:rsidP="00EE2C70">
      <w:pPr>
        <w:widowControl/>
        <w:tabs>
          <w:tab w:val="left" w:pos="5586"/>
        </w:tabs>
        <w:autoSpaceDE w:val="0"/>
        <w:autoSpaceDN w:val="0"/>
        <w:adjustRightInd w:val="0"/>
        <w:spacing w:before="0" w:line="240" w:lineRule="auto"/>
        <w:ind w:firstLine="709"/>
        <w:jc w:val="both"/>
        <w:rPr>
          <w:rFonts w:cs="Calibri"/>
          <w:b/>
          <w:sz w:val="24"/>
          <w:szCs w:val="24"/>
        </w:rPr>
      </w:pPr>
      <w:r w:rsidRPr="00377103">
        <w:rPr>
          <w:rFonts w:cs="Calibri"/>
          <w:b/>
          <w:sz w:val="24"/>
          <w:szCs w:val="24"/>
        </w:rPr>
        <w:t>22. Изменение и отзыв заявок на участие в электронном аукционе.</w:t>
      </w:r>
    </w:p>
    <w:p w:rsidR="00EE2C70" w:rsidRPr="00377103" w:rsidRDefault="00EE2C70" w:rsidP="00EE2C70">
      <w:pPr>
        <w:widowControl/>
        <w:tabs>
          <w:tab w:val="left" w:pos="5586"/>
        </w:tabs>
        <w:autoSpaceDE w:val="0"/>
        <w:autoSpaceDN w:val="0"/>
        <w:adjustRightInd w:val="0"/>
        <w:spacing w:before="0" w:line="240" w:lineRule="auto"/>
        <w:ind w:firstLine="709"/>
        <w:jc w:val="both"/>
        <w:rPr>
          <w:rFonts w:cs="Calibri"/>
          <w:sz w:val="24"/>
          <w:szCs w:val="24"/>
        </w:rPr>
      </w:pPr>
      <w:r w:rsidRPr="00377103">
        <w:rPr>
          <w:rFonts w:cs="Calibri"/>
          <w:sz w:val="24"/>
          <w:szCs w:val="24"/>
        </w:rPr>
        <w:t>22.1. Участник электронного аукциона, подавший заявку на участие в аукционе, вправе отозвать данную заявку не позднее даты окончания срока подачи заявок на участие в аукционе, направив об этом уведомление оператору электронной площадки.</w:t>
      </w:r>
    </w:p>
    <w:p w:rsidR="00EE2C70" w:rsidRPr="00377103" w:rsidRDefault="00EE2C70" w:rsidP="00EE2C70">
      <w:pPr>
        <w:widowControl/>
        <w:tabs>
          <w:tab w:val="left" w:pos="5586"/>
        </w:tabs>
        <w:autoSpaceDE w:val="0"/>
        <w:autoSpaceDN w:val="0"/>
        <w:adjustRightInd w:val="0"/>
        <w:spacing w:before="0" w:line="240" w:lineRule="auto"/>
        <w:ind w:firstLine="709"/>
        <w:jc w:val="both"/>
        <w:rPr>
          <w:b/>
          <w:sz w:val="24"/>
          <w:szCs w:val="24"/>
        </w:rPr>
      </w:pPr>
      <w:r w:rsidRPr="00377103">
        <w:rPr>
          <w:rFonts w:cs="Calibri"/>
          <w:sz w:val="24"/>
          <w:szCs w:val="24"/>
        </w:rPr>
        <w:t xml:space="preserve">22.2. Уведомление об отзыве заявки является действительным, если уведомление получено Заказчиком, Уполномоченным </w:t>
      </w:r>
      <w:r w:rsidRPr="00377103">
        <w:rPr>
          <w:rFonts w:ascii="Times New Roman CYR" w:hAnsi="Times New Roman CYR" w:cs="Times New Roman CYR"/>
          <w:sz w:val="24"/>
          <w:szCs w:val="24"/>
        </w:rPr>
        <w:t>учреждением</w:t>
      </w:r>
      <w:r w:rsidRPr="00377103">
        <w:rPr>
          <w:rFonts w:cs="Calibri"/>
          <w:sz w:val="24"/>
          <w:szCs w:val="24"/>
        </w:rPr>
        <w:t xml:space="preserve"> до истечения срока подачи заявок.</w:t>
      </w: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p>
    <w:p w:rsidR="00EE2C70" w:rsidRPr="00377103" w:rsidRDefault="00EE2C70" w:rsidP="00EE2C70">
      <w:pPr>
        <w:widowControl/>
        <w:tabs>
          <w:tab w:val="left" w:pos="5586"/>
        </w:tabs>
        <w:autoSpaceDE w:val="0"/>
        <w:autoSpaceDN w:val="0"/>
        <w:adjustRightInd w:val="0"/>
        <w:spacing w:before="0" w:line="240" w:lineRule="auto"/>
        <w:ind w:firstLine="709"/>
        <w:jc w:val="both"/>
        <w:rPr>
          <w:b/>
          <w:bCs/>
          <w:sz w:val="24"/>
          <w:szCs w:val="24"/>
        </w:rPr>
      </w:pPr>
      <w:r w:rsidRPr="00377103">
        <w:rPr>
          <w:b/>
          <w:bCs/>
          <w:sz w:val="24"/>
          <w:szCs w:val="24"/>
        </w:rPr>
        <w:t>23. Дата окончания срока рассмотрения заявок на участие в аукционе.</w:t>
      </w:r>
    </w:p>
    <w:p w:rsidR="00EE2C70" w:rsidRPr="00377103" w:rsidRDefault="00EE2C70" w:rsidP="00EE2C70">
      <w:pPr>
        <w:widowControl/>
        <w:tabs>
          <w:tab w:val="left" w:pos="5586"/>
        </w:tabs>
        <w:autoSpaceDE w:val="0"/>
        <w:autoSpaceDN w:val="0"/>
        <w:adjustRightInd w:val="0"/>
        <w:spacing w:before="0" w:line="240" w:lineRule="auto"/>
        <w:ind w:firstLine="709"/>
        <w:jc w:val="both"/>
        <w:rPr>
          <w:b/>
          <w:bCs/>
          <w:i/>
          <w:iCs/>
          <w:sz w:val="24"/>
          <w:szCs w:val="24"/>
          <w:u w:val="single"/>
        </w:rPr>
      </w:pPr>
      <w:r w:rsidRPr="00377103">
        <w:rPr>
          <w:sz w:val="24"/>
          <w:szCs w:val="24"/>
        </w:rPr>
        <w:t xml:space="preserve">23.1. Дата </w:t>
      </w:r>
      <w:proofErr w:type="gramStart"/>
      <w:r w:rsidRPr="00377103">
        <w:rPr>
          <w:sz w:val="24"/>
          <w:szCs w:val="24"/>
        </w:rPr>
        <w:t>окончания срока рассмотрения первых частей заявок</w:t>
      </w:r>
      <w:proofErr w:type="gramEnd"/>
      <w:r w:rsidRPr="00377103">
        <w:rPr>
          <w:sz w:val="24"/>
          <w:szCs w:val="24"/>
        </w:rPr>
        <w:t xml:space="preserve"> на участие в аукционе указана в разделе 2 </w:t>
      </w:r>
      <w:r w:rsidRPr="00377103">
        <w:rPr>
          <w:b/>
          <w:bCs/>
          <w:i/>
          <w:iCs/>
          <w:sz w:val="24"/>
          <w:szCs w:val="24"/>
          <w:u w:val="single"/>
        </w:rPr>
        <w:t>«ИНФОРМАЦИОННАЯ КАРТА АУКЦИОНА».</w:t>
      </w: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p>
    <w:p w:rsidR="00EE2C70" w:rsidRPr="00377103" w:rsidRDefault="00EE2C70" w:rsidP="00EE2C70">
      <w:pPr>
        <w:widowControl/>
        <w:tabs>
          <w:tab w:val="left" w:pos="5586"/>
        </w:tabs>
        <w:autoSpaceDE w:val="0"/>
        <w:autoSpaceDN w:val="0"/>
        <w:adjustRightInd w:val="0"/>
        <w:spacing w:before="0" w:line="240" w:lineRule="auto"/>
        <w:ind w:firstLine="709"/>
        <w:jc w:val="both"/>
        <w:rPr>
          <w:b/>
          <w:bCs/>
          <w:sz w:val="24"/>
          <w:szCs w:val="24"/>
        </w:rPr>
      </w:pPr>
      <w:r w:rsidRPr="00377103">
        <w:rPr>
          <w:b/>
          <w:bCs/>
          <w:sz w:val="24"/>
          <w:szCs w:val="24"/>
        </w:rPr>
        <w:t>24. Проведение электронного аукциона. Дата проведения аукциона.</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24.1. Электронный аукцион проводится на электронной площадке в день, указанный в извещении о проведен</w:t>
      </w:r>
      <w:proofErr w:type="gramStart"/>
      <w:r w:rsidRPr="00377103">
        <w:rPr>
          <w:sz w:val="24"/>
          <w:szCs w:val="24"/>
        </w:rPr>
        <w:t>ии ау</w:t>
      </w:r>
      <w:proofErr w:type="gramEnd"/>
      <w:r w:rsidRPr="00377103">
        <w:rPr>
          <w:sz w:val="24"/>
          <w:szCs w:val="24"/>
        </w:rPr>
        <w:t xml:space="preserve">кциона. </w:t>
      </w:r>
      <w:proofErr w:type="gramStart"/>
      <w:r w:rsidRPr="00377103">
        <w:rPr>
          <w:sz w:val="24"/>
          <w:szCs w:val="24"/>
        </w:rPr>
        <w:t>Дата проведения аукциона указана также в разделе 2</w:t>
      </w:r>
      <w:r w:rsidRPr="00377103">
        <w:rPr>
          <w:b/>
          <w:bCs/>
          <w:i/>
          <w:iCs/>
          <w:sz w:val="24"/>
          <w:szCs w:val="24"/>
        </w:rPr>
        <w:t xml:space="preserve"> </w:t>
      </w:r>
      <w:r w:rsidRPr="00377103">
        <w:rPr>
          <w:b/>
          <w:bCs/>
          <w:i/>
          <w:iCs/>
          <w:sz w:val="24"/>
          <w:szCs w:val="24"/>
          <w:u w:val="single"/>
        </w:rPr>
        <w:t>«ИНФОРМАЦИОННАЯ КАРТА АУКЦИОНА»</w:t>
      </w:r>
      <w:r w:rsidRPr="00377103">
        <w:rPr>
          <w:sz w:val="24"/>
          <w:szCs w:val="24"/>
        </w:rPr>
        <w:t xml:space="preserve"> настоящей документации (</w:t>
      </w:r>
      <w:r w:rsidRPr="00377103">
        <w:rPr>
          <w:i/>
          <w:sz w:val="24"/>
          <w:szCs w:val="24"/>
        </w:rPr>
        <w:t xml:space="preserve">днем проведения электронного аукциона является </w:t>
      </w:r>
      <w:r w:rsidRPr="00377103">
        <w:rPr>
          <w:b/>
          <w:i/>
          <w:sz w:val="24"/>
          <w:szCs w:val="24"/>
        </w:rPr>
        <w:t>рабочий день</w:t>
      </w:r>
      <w:r w:rsidRPr="00377103">
        <w:rPr>
          <w:i/>
          <w:sz w:val="24"/>
          <w:szCs w:val="24"/>
        </w:rPr>
        <w:t>, следующий за датой окончания срока рассмотрения первых частей заявок на участие в таком аукционе.</w:t>
      </w:r>
      <w:proofErr w:type="gramEnd"/>
      <w:r w:rsidRPr="00377103">
        <w:rPr>
          <w:i/>
          <w:sz w:val="24"/>
          <w:szCs w:val="24"/>
        </w:rPr>
        <w:t xml:space="preserve"> </w:t>
      </w:r>
      <w:proofErr w:type="gramStart"/>
      <w:r w:rsidRPr="00377103">
        <w:rPr>
          <w:i/>
          <w:sz w:val="24"/>
          <w:szCs w:val="24"/>
        </w:rPr>
        <w:t xml:space="preserve">При этом электронный аукцион в случае включения в документацию о закупке в соответствии с </w:t>
      </w:r>
      <w:hyperlink r:id="rId43" w:history="1">
        <w:r w:rsidRPr="00377103">
          <w:rPr>
            <w:i/>
            <w:sz w:val="24"/>
            <w:szCs w:val="24"/>
          </w:rPr>
          <w:t>пунктом 8 части 1 статьи 33</w:t>
        </w:r>
      </w:hyperlink>
      <w:r w:rsidRPr="00377103">
        <w:rPr>
          <w:i/>
          <w:sz w:val="24"/>
          <w:szCs w:val="24"/>
        </w:rPr>
        <w:t xml:space="preserve"> Закона № 44-ФЗ (</w:t>
      </w:r>
      <w:r w:rsidRPr="00377103">
        <w:rPr>
          <w:i/>
          <w:iCs/>
          <w:sz w:val="24"/>
          <w:szCs w:val="24"/>
        </w:rPr>
        <w:t xml:space="preserve">при осуществлении закупки работ по строительству, </w:t>
      </w:r>
      <w:r w:rsidRPr="00377103">
        <w:rPr>
          <w:i/>
          <w:iCs/>
          <w:sz w:val="24"/>
          <w:szCs w:val="24"/>
        </w:rPr>
        <w:lastRenderedPageBreak/>
        <w:t>реконструкции, капитальному ремонту, сносу объекта капитального строительства)</w:t>
      </w:r>
      <w:r w:rsidRPr="00377103">
        <w:rPr>
          <w:i/>
          <w:sz w:val="24"/>
          <w:szCs w:val="24"/>
        </w:rPr>
        <w:t xml:space="preserve"> проектной документации проводится </w:t>
      </w:r>
      <w:r w:rsidRPr="00377103">
        <w:rPr>
          <w:b/>
          <w:i/>
          <w:sz w:val="24"/>
          <w:szCs w:val="24"/>
        </w:rPr>
        <w:t>через четыре часа</w:t>
      </w:r>
      <w:r w:rsidRPr="00377103">
        <w:rPr>
          <w:i/>
          <w:sz w:val="24"/>
          <w:szCs w:val="24"/>
        </w:rPr>
        <w:t xml:space="preserve"> после окончания срока подачи заявок на участие в указанном электронном аукционе)</w:t>
      </w:r>
      <w:r w:rsidRPr="00377103">
        <w:rPr>
          <w:sz w:val="24"/>
          <w:szCs w:val="24"/>
        </w:rPr>
        <w:t>.</w:t>
      </w:r>
      <w:proofErr w:type="gramEnd"/>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r w:rsidRPr="00377103">
        <w:rPr>
          <w:sz w:val="24"/>
          <w:szCs w:val="24"/>
        </w:rPr>
        <w:t xml:space="preserve">24.2. Время начала проведения электронного аукциона устанавливается оператором электронной площадки </w:t>
      </w:r>
      <w:r w:rsidRPr="00377103">
        <w:rPr>
          <w:rFonts w:cs="Calibri"/>
          <w:sz w:val="24"/>
          <w:szCs w:val="24"/>
        </w:rPr>
        <w:t xml:space="preserve">в соответствии со временем часовой зоны, в которой расположен Заказчик, Уполномоченное </w:t>
      </w:r>
      <w:r w:rsidRPr="00377103">
        <w:rPr>
          <w:rFonts w:ascii="Times New Roman CYR" w:hAnsi="Times New Roman CYR" w:cs="Times New Roman CYR"/>
          <w:sz w:val="24"/>
          <w:szCs w:val="24"/>
        </w:rPr>
        <w:t>учреждение</w:t>
      </w:r>
      <w:r w:rsidRPr="00377103">
        <w:rPr>
          <w:sz w:val="24"/>
          <w:szCs w:val="24"/>
        </w:rPr>
        <w:t>.</w:t>
      </w: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r w:rsidRPr="00377103">
        <w:rPr>
          <w:sz w:val="24"/>
          <w:szCs w:val="24"/>
        </w:rPr>
        <w:t>24.3. Электронный аукцион проводится оператором электронной площадки в порядке, установленном статьей 68 Закона № 44-ФЗ.</w:t>
      </w:r>
    </w:p>
    <w:p w:rsidR="00EE2C70" w:rsidRPr="00377103" w:rsidRDefault="00EE2C70" w:rsidP="00EE2C70">
      <w:pPr>
        <w:widowControl/>
        <w:tabs>
          <w:tab w:val="left" w:pos="5586"/>
        </w:tabs>
        <w:autoSpaceDE w:val="0"/>
        <w:autoSpaceDN w:val="0"/>
        <w:adjustRightInd w:val="0"/>
        <w:spacing w:before="0" w:line="240" w:lineRule="auto"/>
        <w:ind w:firstLine="709"/>
        <w:jc w:val="both"/>
        <w:rPr>
          <w:rFonts w:cs="Calibri"/>
          <w:sz w:val="24"/>
          <w:szCs w:val="24"/>
        </w:rPr>
      </w:pPr>
      <w:r w:rsidRPr="00377103">
        <w:rPr>
          <w:sz w:val="24"/>
          <w:szCs w:val="24"/>
        </w:rPr>
        <w:t xml:space="preserve">24.4. </w:t>
      </w:r>
      <w:r w:rsidRPr="00377103">
        <w:rPr>
          <w:rFonts w:cs="Calibri"/>
          <w:sz w:val="24"/>
          <w:szCs w:val="24"/>
        </w:rPr>
        <w:t>Величина снижения начальной (максимальной) цены контракта («шаг аукциона») составляет от 0,5 процента до пяти процентов начальной (максимальной) цены контракта</w:t>
      </w:r>
      <w:r w:rsidRPr="00377103">
        <w:rPr>
          <w:sz w:val="24"/>
          <w:szCs w:val="24"/>
        </w:rPr>
        <w:t xml:space="preserve">, указанной в разделе 2  </w:t>
      </w:r>
      <w:r w:rsidRPr="00377103">
        <w:rPr>
          <w:b/>
          <w:bCs/>
          <w:i/>
          <w:iCs/>
          <w:sz w:val="24"/>
          <w:szCs w:val="24"/>
          <w:u w:val="single"/>
        </w:rPr>
        <w:t>«ИНФОРМАЦИОННАЯ КАРТА АУКЦИОНА»</w:t>
      </w:r>
      <w:r w:rsidRPr="00377103">
        <w:rPr>
          <w:rFonts w:cs="Calibri"/>
          <w:sz w:val="24"/>
          <w:szCs w:val="24"/>
        </w:rPr>
        <w:t>.</w:t>
      </w:r>
    </w:p>
    <w:p w:rsidR="00EE2C70" w:rsidRPr="00377103" w:rsidRDefault="00EE2C70" w:rsidP="00EE2C70">
      <w:pPr>
        <w:widowControl/>
        <w:tabs>
          <w:tab w:val="left" w:pos="5586"/>
        </w:tabs>
        <w:autoSpaceDE w:val="0"/>
        <w:autoSpaceDN w:val="0"/>
        <w:adjustRightInd w:val="0"/>
        <w:spacing w:before="0" w:line="240" w:lineRule="auto"/>
        <w:ind w:firstLine="709"/>
        <w:jc w:val="both"/>
        <w:rPr>
          <w:b/>
          <w:bCs/>
          <w:sz w:val="24"/>
          <w:szCs w:val="24"/>
        </w:rPr>
      </w:pPr>
    </w:p>
    <w:p w:rsidR="00EE2C70" w:rsidRPr="00377103" w:rsidRDefault="00EE2C70" w:rsidP="00EE2C70">
      <w:pPr>
        <w:widowControl/>
        <w:tabs>
          <w:tab w:val="left" w:pos="5586"/>
        </w:tabs>
        <w:autoSpaceDE w:val="0"/>
        <w:autoSpaceDN w:val="0"/>
        <w:adjustRightInd w:val="0"/>
        <w:spacing w:before="0" w:line="240" w:lineRule="auto"/>
        <w:ind w:firstLine="709"/>
        <w:jc w:val="both"/>
        <w:rPr>
          <w:b/>
          <w:bCs/>
          <w:sz w:val="24"/>
          <w:szCs w:val="24"/>
        </w:rPr>
      </w:pPr>
      <w:r w:rsidRPr="00377103">
        <w:rPr>
          <w:b/>
          <w:bCs/>
          <w:sz w:val="24"/>
          <w:szCs w:val="24"/>
        </w:rPr>
        <w:t>25. Размер обеспечения исполнения контракта, срок и порядок его предоставления, требования к обеспечению исполнения контракта. Обеспечение гарантийных обязательств.</w:t>
      </w: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r w:rsidRPr="00377103">
        <w:rPr>
          <w:sz w:val="24"/>
          <w:szCs w:val="24"/>
        </w:rPr>
        <w:t xml:space="preserve">25.1. Заказчиком, Уполномоченным </w:t>
      </w:r>
      <w:r w:rsidRPr="00377103">
        <w:rPr>
          <w:rFonts w:ascii="Times New Roman CYR" w:hAnsi="Times New Roman CYR" w:cs="Times New Roman CYR"/>
          <w:sz w:val="24"/>
          <w:szCs w:val="24"/>
        </w:rPr>
        <w:t>учреждением</w:t>
      </w:r>
      <w:r w:rsidRPr="00377103">
        <w:rPr>
          <w:sz w:val="24"/>
          <w:szCs w:val="24"/>
        </w:rPr>
        <w:t xml:space="preserve"> установлено требование обеспечения исполнения контракта.</w:t>
      </w:r>
    </w:p>
    <w:p w:rsidR="00EE2C70" w:rsidRPr="00377103" w:rsidRDefault="00EE2C70" w:rsidP="00EE2C70">
      <w:pPr>
        <w:widowControl/>
        <w:tabs>
          <w:tab w:val="left" w:pos="5586"/>
        </w:tabs>
        <w:autoSpaceDE w:val="0"/>
        <w:autoSpaceDN w:val="0"/>
        <w:adjustRightInd w:val="0"/>
        <w:spacing w:before="0" w:line="240" w:lineRule="auto"/>
        <w:ind w:firstLine="709"/>
        <w:jc w:val="both"/>
        <w:rPr>
          <w:rFonts w:cs="Calibri"/>
          <w:sz w:val="24"/>
          <w:szCs w:val="24"/>
        </w:rPr>
      </w:pPr>
      <w:r w:rsidRPr="00377103">
        <w:rPr>
          <w:sz w:val="24"/>
          <w:szCs w:val="24"/>
        </w:rPr>
        <w:t xml:space="preserve">25.2. </w:t>
      </w:r>
      <w:r w:rsidRPr="00377103">
        <w:rPr>
          <w:rFonts w:cs="Calibri"/>
          <w:sz w:val="24"/>
          <w:szCs w:val="24"/>
        </w:rPr>
        <w:t xml:space="preserve">Исполнение контракта может обеспечиваться предоставлением банковской гарантии, выданной банком и соответствующей требованиям </w:t>
      </w:r>
      <w:hyperlink w:anchor="Par835" w:history="1">
        <w:r w:rsidRPr="00377103">
          <w:rPr>
            <w:rFonts w:cs="Calibri"/>
            <w:sz w:val="24"/>
            <w:szCs w:val="24"/>
          </w:rPr>
          <w:t>статьи 45</w:t>
        </w:r>
      </w:hyperlink>
      <w:r w:rsidRPr="00377103">
        <w:rPr>
          <w:rFonts w:cs="Calibri"/>
          <w:sz w:val="24"/>
          <w:szCs w:val="24"/>
        </w:rPr>
        <w:t xml:space="preserve">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EE2C70" w:rsidRPr="00377103" w:rsidRDefault="00EE2C70" w:rsidP="00EE2C70">
      <w:pPr>
        <w:widowControl/>
        <w:tabs>
          <w:tab w:val="left" w:pos="5586"/>
        </w:tabs>
        <w:autoSpaceDE w:val="0"/>
        <w:autoSpaceDN w:val="0"/>
        <w:adjustRightInd w:val="0"/>
        <w:spacing w:before="0" w:line="240" w:lineRule="auto"/>
        <w:ind w:firstLine="709"/>
        <w:jc w:val="both"/>
        <w:rPr>
          <w:rFonts w:cs="Calibri"/>
          <w:sz w:val="24"/>
          <w:szCs w:val="24"/>
        </w:rPr>
      </w:pPr>
      <w:r w:rsidRPr="00377103">
        <w:rPr>
          <w:rFonts w:cs="Calibri"/>
          <w:sz w:val="24"/>
          <w:szCs w:val="24"/>
        </w:rPr>
        <w:t xml:space="preserve">25.3. Способ обеспечения исполнения контракта определяется участником закупки, с которым заключается контракт, самостоятельно. </w:t>
      </w:r>
    </w:p>
    <w:p w:rsidR="00EE2C70" w:rsidRPr="00377103" w:rsidRDefault="00EE2C70" w:rsidP="00EE2C70">
      <w:pPr>
        <w:widowControl/>
        <w:tabs>
          <w:tab w:val="left" w:pos="5586"/>
        </w:tabs>
        <w:autoSpaceDE w:val="0"/>
        <w:autoSpaceDN w:val="0"/>
        <w:adjustRightInd w:val="0"/>
        <w:spacing w:before="0" w:line="240" w:lineRule="auto"/>
        <w:ind w:firstLine="709"/>
        <w:jc w:val="both"/>
        <w:rPr>
          <w:b/>
          <w:bCs/>
          <w:i/>
          <w:iCs/>
          <w:sz w:val="24"/>
          <w:szCs w:val="24"/>
          <w:u w:val="single"/>
        </w:rPr>
      </w:pPr>
      <w:r w:rsidRPr="00377103">
        <w:rPr>
          <w:rFonts w:cs="Calibri"/>
          <w:sz w:val="24"/>
          <w:szCs w:val="24"/>
        </w:rPr>
        <w:t xml:space="preserve">25.4. </w:t>
      </w:r>
      <w:r w:rsidRPr="00377103">
        <w:rPr>
          <w:sz w:val="24"/>
          <w:szCs w:val="24"/>
        </w:rPr>
        <w:t xml:space="preserve">Размер обеспечения исполнения контракта, а также реквизиты счета для предоставления обеспечения исполнения контракта путем </w:t>
      </w:r>
      <w:r w:rsidRPr="00377103">
        <w:rPr>
          <w:rFonts w:cs="Calibri"/>
          <w:sz w:val="24"/>
          <w:szCs w:val="24"/>
        </w:rPr>
        <w:t>внесения денежных средств на указанный Заказчиком счет</w:t>
      </w:r>
      <w:r w:rsidRPr="00377103">
        <w:rPr>
          <w:sz w:val="24"/>
          <w:szCs w:val="24"/>
        </w:rPr>
        <w:t xml:space="preserve"> (в случае если участником закупки выбран такой способ обеспечения исполнения контракта) указаны в разделе 2 </w:t>
      </w:r>
      <w:r w:rsidRPr="00377103">
        <w:rPr>
          <w:b/>
          <w:bCs/>
          <w:i/>
          <w:iCs/>
          <w:sz w:val="24"/>
          <w:szCs w:val="24"/>
          <w:u w:val="single"/>
        </w:rPr>
        <w:t>«ИНФОРМАЦИОННАЯ КАРТА АУКЦИОНА».</w:t>
      </w:r>
    </w:p>
    <w:p w:rsidR="00EE2C70" w:rsidRPr="00377103" w:rsidRDefault="00EE2C70" w:rsidP="00EE2C70">
      <w:pPr>
        <w:widowControl/>
        <w:autoSpaceDE w:val="0"/>
        <w:autoSpaceDN w:val="0"/>
        <w:adjustRightInd w:val="0"/>
        <w:spacing w:before="0" w:line="240" w:lineRule="auto"/>
        <w:ind w:firstLine="709"/>
        <w:jc w:val="both"/>
        <w:rPr>
          <w:sz w:val="24"/>
          <w:szCs w:val="24"/>
        </w:rPr>
      </w:pPr>
      <w:proofErr w:type="gramStart"/>
      <w:r w:rsidRPr="00377103">
        <w:rPr>
          <w:sz w:val="24"/>
          <w:szCs w:val="24"/>
        </w:rPr>
        <w:t>В случае заключения контракта по результатам определения поставщиков (подрядчиков, исполнителей) в соответствии с пунктом 1 части 1 статьи 30 Закона № 44-ФЗ предусмотренный настоящим разделом размер обеспечения исполнения контракта, в том числе предоставляемого с учетом положений статьи 37 Закона № 44-ФЗ, устанавливается от цены, по которой в соответствии с Законом № 44-ФЗ заключается контракт, но не может составлять менее чем размер аванса.</w:t>
      </w:r>
      <w:proofErr w:type="gramEnd"/>
    </w:p>
    <w:p w:rsidR="00EE2C70" w:rsidRPr="00377103" w:rsidRDefault="00EE2C70" w:rsidP="00EE2C70">
      <w:pPr>
        <w:widowControl/>
        <w:autoSpaceDE w:val="0"/>
        <w:autoSpaceDN w:val="0"/>
        <w:adjustRightInd w:val="0"/>
        <w:spacing w:before="0" w:line="240" w:lineRule="auto"/>
        <w:ind w:firstLine="709"/>
        <w:jc w:val="both"/>
        <w:rPr>
          <w:sz w:val="24"/>
          <w:szCs w:val="24"/>
        </w:rPr>
      </w:pPr>
      <w:proofErr w:type="gramStart"/>
      <w:r w:rsidRPr="00377103">
        <w:rPr>
          <w:sz w:val="24"/>
          <w:szCs w:val="24"/>
        </w:rPr>
        <w:t xml:space="preserve">Банковская гарантия, предоставляемая в качестве обеспечения исполнения контракта, оформляется в письменной форме на бумажном носителе или в форме электронного документа, подписанного усиленной неквалифицированной электронной подписью лица, имеющего право действовать от имени банка (далее - гарант), на условиях, определенных гражданским законодательством и </w:t>
      </w:r>
      <w:hyperlink r:id="rId44" w:history="1">
        <w:r w:rsidRPr="00377103">
          <w:rPr>
            <w:sz w:val="24"/>
            <w:szCs w:val="24"/>
          </w:rPr>
          <w:t>статьей 45</w:t>
        </w:r>
      </w:hyperlink>
      <w:r w:rsidRPr="00377103">
        <w:rPr>
          <w:sz w:val="24"/>
          <w:szCs w:val="24"/>
        </w:rPr>
        <w:t xml:space="preserve"> Закона № 44-ФЗ, с учетом требований, утвержденных Постановлением Правительства Российской Федерации от 08.11.2013 г. № 1005 «О банковских гарантиях, используемых</w:t>
      </w:r>
      <w:proofErr w:type="gramEnd"/>
      <w:r w:rsidRPr="00377103">
        <w:rPr>
          <w:sz w:val="24"/>
          <w:szCs w:val="24"/>
        </w:rPr>
        <w:t xml:space="preserve"> для целей Федерального закона "О контрактной системе в сфере закупок товаров, работ, услуг для обеспечения государственных и муниципальных нужд"», а именно:</w:t>
      </w:r>
    </w:p>
    <w:p w:rsidR="00EE2C70" w:rsidRPr="00377103" w:rsidRDefault="00EE2C70" w:rsidP="00EE2C70">
      <w:pPr>
        <w:autoSpaceDE w:val="0"/>
        <w:autoSpaceDN w:val="0"/>
        <w:adjustRightInd w:val="0"/>
        <w:spacing w:before="0" w:line="240" w:lineRule="auto"/>
        <w:ind w:firstLine="709"/>
        <w:jc w:val="both"/>
        <w:rPr>
          <w:sz w:val="24"/>
          <w:szCs w:val="24"/>
        </w:rPr>
      </w:pPr>
      <w:r w:rsidRPr="00377103">
        <w:rPr>
          <w:sz w:val="24"/>
          <w:szCs w:val="24"/>
        </w:rPr>
        <w:t>Банковская гарантия должна быть безотзывной и должна содержать:</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1) сумму банковской гарантии, подлежащую уплате гарантом Заказчику в случае ненадлежащего исполнения обязатель</w:t>
      </w:r>
      <w:proofErr w:type="gramStart"/>
      <w:r w:rsidRPr="00377103">
        <w:rPr>
          <w:sz w:val="24"/>
          <w:szCs w:val="24"/>
        </w:rPr>
        <w:t>ств пр</w:t>
      </w:r>
      <w:proofErr w:type="gramEnd"/>
      <w:r w:rsidRPr="00377103">
        <w:rPr>
          <w:sz w:val="24"/>
          <w:szCs w:val="24"/>
        </w:rPr>
        <w:t xml:space="preserve">инципалом в соответствии со </w:t>
      </w:r>
      <w:hyperlink r:id="rId45" w:history="1">
        <w:r w:rsidRPr="00377103">
          <w:rPr>
            <w:sz w:val="24"/>
            <w:szCs w:val="24"/>
          </w:rPr>
          <w:t>статьей 96</w:t>
        </w:r>
      </w:hyperlink>
      <w:r w:rsidRPr="00377103">
        <w:rPr>
          <w:sz w:val="24"/>
          <w:szCs w:val="24"/>
        </w:rPr>
        <w:t xml:space="preserve"> Закона № 44-ФЗ;</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2) обязательства принципала, надлежащее исполнение которых обеспечивается банковской гарантией;</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lastRenderedPageBreak/>
        <w:t>3) обязанность гаранта уплатить Заказчику неустойку в размере 0,1 процента денежной суммы, подлежащей уплате, за каждый день просрочки;</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 xml:space="preserve">5) срок действия банковской гарантии определяется в соответствии с требованиями Закона № 44-ФЗ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w:t>
      </w:r>
      <w:hyperlink r:id="rId46" w:history="1">
        <w:r w:rsidRPr="00377103">
          <w:rPr>
            <w:color w:val="0000FF"/>
            <w:sz w:val="24"/>
            <w:szCs w:val="24"/>
          </w:rPr>
          <w:t>статьей 95</w:t>
        </w:r>
      </w:hyperlink>
      <w:r w:rsidRPr="00377103">
        <w:rPr>
          <w:sz w:val="24"/>
          <w:szCs w:val="24"/>
        </w:rPr>
        <w:t xml:space="preserve"> Закона № 44-ФЗ;</w:t>
      </w: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r w:rsidRPr="00377103">
        <w:rPr>
          <w:sz w:val="24"/>
          <w:szCs w:val="24"/>
        </w:rPr>
        <w:t xml:space="preserve"> 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EE2C70" w:rsidRPr="00377103" w:rsidRDefault="00EE2C70" w:rsidP="00EE2C70">
      <w:pPr>
        <w:pStyle w:val="ConsPlusNormal"/>
        <w:ind w:firstLine="709"/>
        <w:jc w:val="both"/>
        <w:rPr>
          <w:rFonts w:ascii="Times New Roman" w:hAnsi="Times New Roman"/>
          <w:sz w:val="24"/>
          <w:szCs w:val="24"/>
        </w:rPr>
      </w:pPr>
      <w:proofErr w:type="gramStart"/>
      <w:r w:rsidRPr="00377103">
        <w:rPr>
          <w:rFonts w:ascii="Times New Roman" w:hAnsi="Times New Roman"/>
          <w:sz w:val="24"/>
          <w:szCs w:val="24"/>
        </w:rPr>
        <w:t xml:space="preserve">7) </w:t>
      </w:r>
      <w:hyperlink r:id="rId47" w:history="1">
        <w:r w:rsidRPr="00377103">
          <w:rPr>
            <w:rFonts w:ascii="Times New Roman" w:hAnsi="Times New Roman"/>
            <w:sz w:val="24"/>
            <w:szCs w:val="24"/>
          </w:rPr>
          <w:t>перечень</w:t>
        </w:r>
      </w:hyperlink>
      <w:r w:rsidRPr="00377103">
        <w:rPr>
          <w:rFonts w:ascii="Times New Roman" w:hAnsi="Times New Roman"/>
          <w:sz w:val="24"/>
          <w:szCs w:val="24"/>
        </w:rPr>
        <w:t xml:space="preserve"> документов, предоставляемых Заказчиком банку одновременно с требованием об осуществлении уплаты денежной суммы по банковской гарантии, утвержденный Постановлением Правительства Российской Федерации от 08.11.2013 г.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roofErr w:type="gramEnd"/>
    </w:p>
    <w:p w:rsidR="00EE2C70" w:rsidRPr="00377103" w:rsidRDefault="00EE2C70" w:rsidP="00EE2C70">
      <w:pPr>
        <w:autoSpaceDE w:val="0"/>
        <w:autoSpaceDN w:val="0"/>
        <w:adjustRightInd w:val="0"/>
        <w:spacing w:before="0" w:line="240" w:lineRule="auto"/>
        <w:ind w:firstLine="709"/>
        <w:jc w:val="both"/>
        <w:rPr>
          <w:sz w:val="24"/>
          <w:szCs w:val="24"/>
        </w:rPr>
      </w:pPr>
      <w:r w:rsidRPr="00377103">
        <w:rPr>
          <w:sz w:val="24"/>
          <w:szCs w:val="24"/>
        </w:rPr>
        <w:t>8) право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EE2C70" w:rsidRPr="00377103" w:rsidRDefault="00EE2C70" w:rsidP="00EE2C70">
      <w:pPr>
        <w:pStyle w:val="ConsPlusNormal"/>
        <w:ind w:firstLine="709"/>
        <w:jc w:val="both"/>
        <w:rPr>
          <w:rFonts w:ascii="Times New Roman" w:hAnsi="Times New Roman"/>
          <w:sz w:val="24"/>
          <w:szCs w:val="24"/>
        </w:rPr>
      </w:pPr>
      <w:r w:rsidRPr="00377103">
        <w:rPr>
          <w:rFonts w:ascii="Times New Roman" w:hAnsi="Times New Roman"/>
          <w:sz w:val="24"/>
          <w:szCs w:val="24"/>
        </w:rPr>
        <w:t xml:space="preserve">  </w:t>
      </w:r>
      <w:proofErr w:type="gramStart"/>
      <w:r w:rsidRPr="00377103">
        <w:rPr>
          <w:rFonts w:ascii="Times New Roman" w:hAnsi="Times New Roman"/>
          <w:sz w:val="24"/>
          <w:szCs w:val="24"/>
        </w:rPr>
        <w:t>9) право Заказчика в случае ненадлежащего выполнения или невыполнения поставщиком (подрядчиком, исполнителем) обязательств, обеспеченных банковской гарантией, представлять на бумажном носителе или в форме электронного документа требование об уплате денежной суммы по банковской гарантии, предоставленной в качестве обеспечения исполнения контракта, в размере цены контракта, уменьшенном на сумму, пропорциональную объему фактически исполненных поставщиком (подрядчиком, исполнителем) обязательств, предусмотренных контрактом и оплаченных заказчиком, но</w:t>
      </w:r>
      <w:proofErr w:type="gramEnd"/>
      <w:r w:rsidRPr="00377103">
        <w:rPr>
          <w:rFonts w:ascii="Times New Roman" w:hAnsi="Times New Roman"/>
          <w:sz w:val="24"/>
          <w:szCs w:val="24"/>
        </w:rPr>
        <w:t xml:space="preserve"> не </w:t>
      </w:r>
      <w:proofErr w:type="gramStart"/>
      <w:r w:rsidRPr="00377103">
        <w:rPr>
          <w:rFonts w:ascii="Times New Roman" w:hAnsi="Times New Roman"/>
          <w:sz w:val="24"/>
          <w:szCs w:val="24"/>
        </w:rPr>
        <w:t>превышающем</w:t>
      </w:r>
      <w:proofErr w:type="gramEnd"/>
      <w:r w:rsidRPr="00377103">
        <w:rPr>
          <w:rFonts w:ascii="Times New Roman" w:hAnsi="Times New Roman"/>
          <w:sz w:val="24"/>
          <w:szCs w:val="24"/>
        </w:rPr>
        <w:t xml:space="preserve"> размер обеспечения исполнения контракта;</w:t>
      </w:r>
    </w:p>
    <w:p w:rsidR="00EE2C70" w:rsidRPr="00377103" w:rsidRDefault="00EE2C70" w:rsidP="00EE2C70">
      <w:pPr>
        <w:pStyle w:val="ConsPlusNormal"/>
        <w:ind w:firstLine="709"/>
        <w:jc w:val="both"/>
        <w:rPr>
          <w:rFonts w:ascii="Times New Roman" w:hAnsi="Times New Roman"/>
          <w:sz w:val="24"/>
          <w:szCs w:val="24"/>
        </w:rPr>
      </w:pPr>
      <w:r w:rsidRPr="00377103">
        <w:rPr>
          <w:rFonts w:ascii="Times New Roman" w:hAnsi="Times New Roman"/>
          <w:sz w:val="24"/>
          <w:szCs w:val="24"/>
        </w:rPr>
        <w:t>10) право Заказчика по передаче права требования по банковской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11) условие о том, что расходы, возникающие в связи с перечислением денежных средств гарантом по банковской гарантии, несет гарант.</w:t>
      </w:r>
    </w:p>
    <w:p w:rsidR="00EE2C70" w:rsidRPr="00377103" w:rsidRDefault="00EE2C70" w:rsidP="00EE2C70">
      <w:pPr>
        <w:widowControl/>
        <w:autoSpaceDE w:val="0"/>
        <w:autoSpaceDN w:val="0"/>
        <w:adjustRightInd w:val="0"/>
        <w:spacing w:before="0" w:line="240" w:lineRule="auto"/>
        <w:ind w:firstLine="709"/>
        <w:jc w:val="both"/>
        <w:rPr>
          <w:sz w:val="24"/>
          <w:szCs w:val="24"/>
        </w:rPr>
      </w:pPr>
      <w:proofErr w:type="gramStart"/>
      <w:r w:rsidRPr="00377103">
        <w:rPr>
          <w:sz w:val="24"/>
          <w:szCs w:val="24"/>
        </w:rPr>
        <w:t>В случае оформления банковской гарантии в письменной форме на бумажном носителе на нескольких листах обязательно наличие нумерации на всех листах</w:t>
      </w:r>
      <w:proofErr w:type="gramEnd"/>
      <w:r w:rsidRPr="00377103">
        <w:rPr>
          <w:sz w:val="24"/>
          <w:szCs w:val="24"/>
        </w:rPr>
        <w:t xml:space="preserve"> банковской гарантии, которые должны быть прошиты, подписаны и скреплены печатью гаранта.</w:t>
      </w:r>
    </w:p>
    <w:p w:rsidR="00EE2C70" w:rsidRPr="00377103" w:rsidRDefault="00EE2C70" w:rsidP="00EE2C70">
      <w:pPr>
        <w:autoSpaceDE w:val="0"/>
        <w:autoSpaceDN w:val="0"/>
        <w:adjustRightInd w:val="0"/>
        <w:spacing w:before="0" w:line="240" w:lineRule="auto"/>
        <w:ind w:firstLine="709"/>
        <w:jc w:val="both"/>
        <w:rPr>
          <w:sz w:val="24"/>
          <w:szCs w:val="24"/>
        </w:rPr>
      </w:pPr>
      <w:r w:rsidRPr="00377103">
        <w:rPr>
          <w:sz w:val="24"/>
          <w:szCs w:val="24"/>
        </w:rPr>
        <w:t>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EE2C70" w:rsidRPr="00377103" w:rsidRDefault="00EE2C70" w:rsidP="00EE2C70">
      <w:pPr>
        <w:autoSpaceDE w:val="0"/>
        <w:autoSpaceDN w:val="0"/>
        <w:adjustRightInd w:val="0"/>
        <w:spacing w:before="0" w:line="240" w:lineRule="auto"/>
        <w:ind w:firstLine="709"/>
        <w:jc w:val="both"/>
        <w:rPr>
          <w:rFonts w:cs="Calibri"/>
          <w:sz w:val="24"/>
          <w:szCs w:val="24"/>
        </w:rPr>
      </w:pPr>
      <w:r w:rsidRPr="00377103">
        <w:rPr>
          <w:sz w:val="24"/>
          <w:szCs w:val="24"/>
        </w:rPr>
        <w:t>Банковская гарантия, предоставляемая участником закупки в качестве обеспечения испо</w:t>
      </w:r>
      <w:r w:rsidRPr="00377103">
        <w:rPr>
          <w:rFonts w:cs="Calibri"/>
          <w:sz w:val="24"/>
          <w:szCs w:val="24"/>
        </w:rPr>
        <w:t xml:space="preserve">лнения контракта, должна быть включена в реестр банковских гарантий, размещенный в единой информационной системе. </w:t>
      </w:r>
    </w:p>
    <w:p w:rsidR="00EE2C70" w:rsidRPr="00377103" w:rsidRDefault="00EE2C70" w:rsidP="00EE2C70">
      <w:pPr>
        <w:autoSpaceDE w:val="0"/>
        <w:autoSpaceDN w:val="0"/>
        <w:adjustRightInd w:val="0"/>
        <w:spacing w:before="0" w:line="240" w:lineRule="auto"/>
        <w:ind w:firstLine="709"/>
        <w:jc w:val="both"/>
        <w:rPr>
          <w:rFonts w:cs="Calibri"/>
          <w:sz w:val="24"/>
          <w:szCs w:val="24"/>
        </w:rPr>
      </w:pPr>
      <w:proofErr w:type="gramStart"/>
      <w:r w:rsidRPr="00377103">
        <w:rPr>
          <w:rFonts w:cs="Calibri"/>
          <w:sz w:val="24"/>
          <w:szCs w:val="24"/>
        </w:rPr>
        <w:t xml:space="preserve">Дополнительные требования к банковской гарантии, </w:t>
      </w:r>
      <w:hyperlink r:id="rId48" w:history="1">
        <w:r w:rsidRPr="00377103">
          <w:rPr>
            <w:rFonts w:cs="Calibri"/>
            <w:sz w:val="24"/>
            <w:szCs w:val="24"/>
          </w:rPr>
          <w:t>порядок</w:t>
        </w:r>
      </w:hyperlink>
      <w:r w:rsidRPr="00377103">
        <w:rPr>
          <w:rFonts w:cs="Calibri"/>
          <w:sz w:val="24"/>
          <w:szCs w:val="24"/>
        </w:rPr>
        <w:t xml:space="preserve"> (правила) ведения и размещения в единой информационной системе реестра банковских гарантий, </w:t>
      </w:r>
      <w:hyperlink r:id="rId49" w:history="1">
        <w:r w:rsidRPr="00377103">
          <w:rPr>
            <w:rFonts w:cs="Calibri"/>
            <w:sz w:val="24"/>
            <w:szCs w:val="24"/>
          </w:rPr>
          <w:t>форма</w:t>
        </w:r>
      </w:hyperlink>
      <w:r w:rsidRPr="00377103">
        <w:rPr>
          <w:rFonts w:cs="Calibri"/>
          <w:sz w:val="24"/>
          <w:szCs w:val="24"/>
        </w:rPr>
        <w:t xml:space="preserve"> требования об осуществлении уплаты денежной суммы по банковской гарантии установлены Постановлением Правительства Российской Федерации от 08.11.2013 г. № 1005 </w:t>
      </w:r>
      <w:r w:rsidRPr="00377103">
        <w:rPr>
          <w:sz w:val="24"/>
          <w:szCs w:val="24"/>
        </w:rPr>
        <w:t xml:space="preserve">«О банковских гарантиях, используемых для целей Федерального закона «О контрактной </w:t>
      </w:r>
      <w:r w:rsidRPr="00377103">
        <w:rPr>
          <w:sz w:val="24"/>
          <w:szCs w:val="24"/>
        </w:rPr>
        <w:lastRenderedPageBreak/>
        <w:t>системе в сфере закупок товаров, работ, услуг для обеспечения государственных и муниципальных нужд»»</w:t>
      </w:r>
      <w:r w:rsidRPr="00377103">
        <w:rPr>
          <w:rFonts w:cs="Calibri"/>
          <w:sz w:val="24"/>
          <w:szCs w:val="24"/>
        </w:rPr>
        <w:t>.</w:t>
      </w:r>
      <w:proofErr w:type="gramEnd"/>
    </w:p>
    <w:p w:rsidR="00EE2C70" w:rsidRPr="00377103" w:rsidRDefault="00EE2C70" w:rsidP="00EE2C70">
      <w:pPr>
        <w:widowControl/>
        <w:tabs>
          <w:tab w:val="left" w:pos="5586"/>
        </w:tabs>
        <w:autoSpaceDE w:val="0"/>
        <w:autoSpaceDN w:val="0"/>
        <w:adjustRightInd w:val="0"/>
        <w:spacing w:before="0" w:line="240" w:lineRule="auto"/>
        <w:ind w:firstLine="709"/>
        <w:jc w:val="both"/>
        <w:rPr>
          <w:rFonts w:cs="Calibri"/>
          <w:sz w:val="24"/>
          <w:szCs w:val="24"/>
        </w:rPr>
      </w:pPr>
      <w:r w:rsidRPr="00377103">
        <w:rPr>
          <w:sz w:val="24"/>
          <w:szCs w:val="24"/>
        </w:rPr>
        <w:t>25.5. </w:t>
      </w:r>
      <w:r w:rsidRPr="00377103">
        <w:rPr>
          <w:rFonts w:cs="Calibri"/>
          <w:sz w:val="24"/>
          <w:szCs w:val="24"/>
        </w:rPr>
        <w:t>Контракт заключается после предоставления участником закупки, с которым заключается контракт, обеспечения исполнения контракта в соответствии с Законом № 44-ФЗ.</w:t>
      </w: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r w:rsidRPr="00377103">
        <w:rPr>
          <w:rFonts w:cs="Calibri"/>
          <w:sz w:val="24"/>
          <w:szCs w:val="24"/>
        </w:rPr>
        <w:t>Победитель электронного аукциона размещает в единой информационной системе документ, подтверждающий предоставление обеспечения исполнения контракта и подписанный усиленной электронной подписью лица, имеющего право действовать от имени победителя аукциона,  одновременно  с проектом контракта</w:t>
      </w:r>
      <w:r w:rsidRPr="00377103">
        <w:rPr>
          <w:sz w:val="24"/>
          <w:szCs w:val="24"/>
        </w:rPr>
        <w:t>.</w:t>
      </w:r>
    </w:p>
    <w:p w:rsidR="00EE2C70" w:rsidRPr="00377103" w:rsidRDefault="00EE2C70" w:rsidP="00EE2C70">
      <w:pPr>
        <w:widowControl/>
        <w:autoSpaceDE w:val="0"/>
        <w:autoSpaceDN w:val="0"/>
        <w:adjustRightInd w:val="0"/>
        <w:spacing w:before="0" w:line="240" w:lineRule="auto"/>
        <w:ind w:firstLine="709"/>
        <w:jc w:val="both"/>
        <w:rPr>
          <w:rFonts w:cs="Calibri"/>
          <w:sz w:val="24"/>
          <w:szCs w:val="24"/>
        </w:rPr>
      </w:pPr>
      <w:r w:rsidRPr="00377103">
        <w:rPr>
          <w:rFonts w:cs="Calibri"/>
          <w:sz w:val="24"/>
          <w:szCs w:val="24"/>
        </w:rPr>
        <w:t xml:space="preserve">25.6. </w:t>
      </w:r>
      <w:proofErr w:type="gramStart"/>
      <w:r w:rsidRPr="00377103">
        <w:rPr>
          <w:rFonts w:cs="Calibri"/>
          <w:sz w:val="24"/>
          <w:szCs w:val="24"/>
        </w:rPr>
        <w:t xml:space="preserve">В случае если при проведении аукциона участником аукциона, с которым заключается контракт, предложенные цена контракта, </w:t>
      </w:r>
      <w:r w:rsidRPr="00377103">
        <w:rPr>
          <w:sz w:val="24"/>
          <w:szCs w:val="24"/>
        </w:rPr>
        <w:t>сумма цен единиц товара, работы, услуги снижены</w:t>
      </w:r>
      <w:r w:rsidRPr="00377103">
        <w:rPr>
          <w:rFonts w:cs="Calibri"/>
          <w:sz w:val="24"/>
          <w:szCs w:val="24"/>
        </w:rPr>
        <w:t xml:space="preserve"> на двадцать пять и более процентов </w:t>
      </w:r>
      <w:r w:rsidRPr="00377103">
        <w:rPr>
          <w:sz w:val="24"/>
          <w:szCs w:val="24"/>
        </w:rPr>
        <w:t xml:space="preserve">по отношению к начальной (максимальной) цене контракта, начальной сумме цен единиц товара, работы, услуги, </w:t>
      </w:r>
      <w:r w:rsidRPr="00377103">
        <w:rPr>
          <w:rFonts w:cs="Calibri"/>
          <w:sz w:val="24"/>
          <w:szCs w:val="24"/>
        </w:rPr>
        <w:t xml:space="preserve">то таким участником предоставляется обеспечение исполнения контракта в следующем размере: </w:t>
      </w:r>
      <w:proofErr w:type="gramEnd"/>
    </w:p>
    <w:p w:rsidR="00EE2C70" w:rsidRPr="00377103" w:rsidRDefault="00EE2C70" w:rsidP="00EE2C70">
      <w:pPr>
        <w:autoSpaceDE w:val="0"/>
        <w:autoSpaceDN w:val="0"/>
        <w:adjustRightInd w:val="0"/>
        <w:spacing w:before="0" w:line="240" w:lineRule="auto"/>
        <w:ind w:firstLine="709"/>
        <w:jc w:val="both"/>
        <w:rPr>
          <w:rFonts w:cs="Calibri"/>
          <w:sz w:val="24"/>
          <w:szCs w:val="24"/>
        </w:rPr>
      </w:pPr>
      <w:r w:rsidRPr="00377103">
        <w:rPr>
          <w:rFonts w:cs="Calibri"/>
          <w:sz w:val="24"/>
          <w:szCs w:val="24"/>
        </w:rPr>
        <w:t xml:space="preserve">25.6.1. </w:t>
      </w:r>
      <w:proofErr w:type="gramStart"/>
      <w:r w:rsidRPr="00377103">
        <w:rPr>
          <w:rFonts w:cs="Calibri"/>
          <w:sz w:val="24"/>
          <w:szCs w:val="24"/>
        </w:rPr>
        <w:t xml:space="preserve">Если начальная (максимальная) цена контракта, указанная </w:t>
      </w:r>
      <w:r w:rsidRPr="00377103">
        <w:rPr>
          <w:sz w:val="24"/>
          <w:szCs w:val="24"/>
        </w:rPr>
        <w:t xml:space="preserve">в разделе 2 </w:t>
      </w:r>
      <w:r w:rsidRPr="00377103">
        <w:rPr>
          <w:b/>
          <w:bCs/>
          <w:i/>
          <w:iCs/>
          <w:sz w:val="24"/>
          <w:szCs w:val="24"/>
          <w:u w:val="single"/>
        </w:rPr>
        <w:t>«ИНФОРМАЦИОННАЯ КАРТА АУКЦИОНА»</w:t>
      </w:r>
      <w:r w:rsidRPr="00377103">
        <w:rPr>
          <w:bCs/>
          <w:iCs/>
          <w:sz w:val="24"/>
          <w:szCs w:val="24"/>
        </w:rPr>
        <w:t xml:space="preserve">, </w:t>
      </w:r>
      <w:r w:rsidRPr="00377103">
        <w:rPr>
          <w:rFonts w:cs="Calibri"/>
          <w:sz w:val="24"/>
          <w:szCs w:val="24"/>
        </w:rPr>
        <w:t xml:space="preserve"> составляет более чем пятнадцать миллионов рублей, обеспечение исполнения контракта должно быть предоставлено в размере, превышающем в полтора раза размер обеспечения исполнения контракта, указанный в </w:t>
      </w:r>
      <w:r w:rsidRPr="00377103">
        <w:rPr>
          <w:sz w:val="24"/>
          <w:szCs w:val="24"/>
        </w:rPr>
        <w:t xml:space="preserve">разделе 2 </w:t>
      </w:r>
      <w:r w:rsidRPr="00377103">
        <w:rPr>
          <w:b/>
          <w:bCs/>
          <w:i/>
          <w:iCs/>
          <w:sz w:val="24"/>
          <w:szCs w:val="24"/>
          <w:u w:val="single"/>
        </w:rPr>
        <w:t>«ИНФОРМАЦИОННАЯ КАРТА АУКЦИОНА»</w:t>
      </w:r>
      <w:r w:rsidRPr="00377103">
        <w:rPr>
          <w:rFonts w:cs="Calibri"/>
          <w:sz w:val="24"/>
          <w:szCs w:val="24"/>
        </w:rPr>
        <w:t>, но не менее чем в размере аванса (если контрактом предусмотрена выплата аванса).</w:t>
      </w:r>
      <w:proofErr w:type="gramEnd"/>
    </w:p>
    <w:p w:rsidR="00EE2C70" w:rsidRPr="00377103" w:rsidRDefault="00EE2C70" w:rsidP="00EE2C70">
      <w:pPr>
        <w:autoSpaceDE w:val="0"/>
        <w:autoSpaceDN w:val="0"/>
        <w:adjustRightInd w:val="0"/>
        <w:spacing w:before="0" w:line="240" w:lineRule="auto"/>
        <w:ind w:firstLine="709"/>
        <w:jc w:val="both"/>
        <w:rPr>
          <w:rFonts w:cs="Calibri"/>
          <w:sz w:val="24"/>
          <w:szCs w:val="24"/>
        </w:rPr>
      </w:pPr>
      <w:bookmarkStart w:id="41" w:name="Par681"/>
      <w:bookmarkEnd w:id="41"/>
      <w:r w:rsidRPr="00377103">
        <w:rPr>
          <w:rFonts w:cs="Calibri"/>
          <w:sz w:val="24"/>
          <w:szCs w:val="24"/>
        </w:rPr>
        <w:t xml:space="preserve">25.6.2. </w:t>
      </w:r>
      <w:proofErr w:type="gramStart"/>
      <w:r w:rsidRPr="00377103">
        <w:rPr>
          <w:rFonts w:cs="Calibri"/>
          <w:sz w:val="24"/>
          <w:szCs w:val="24"/>
        </w:rPr>
        <w:t xml:space="preserve">Если начальная (максимальная) цена контракта, указанная </w:t>
      </w:r>
      <w:r w:rsidRPr="00377103">
        <w:rPr>
          <w:sz w:val="24"/>
          <w:szCs w:val="24"/>
        </w:rPr>
        <w:t xml:space="preserve">в разделе 2 </w:t>
      </w:r>
      <w:r w:rsidRPr="00377103">
        <w:rPr>
          <w:b/>
          <w:bCs/>
          <w:i/>
          <w:iCs/>
          <w:sz w:val="24"/>
          <w:szCs w:val="24"/>
          <w:u w:val="single"/>
        </w:rPr>
        <w:t>«ИНФОРМАЦИОННАЯ КАРТА АУКЦИОНА»</w:t>
      </w:r>
      <w:r w:rsidRPr="00377103">
        <w:rPr>
          <w:bCs/>
          <w:iCs/>
          <w:sz w:val="24"/>
          <w:szCs w:val="24"/>
        </w:rPr>
        <w:t>,</w:t>
      </w:r>
      <w:r w:rsidRPr="00377103">
        <w:rPr>
          <w:rFonts w:cs="Calibri"/>
          <w:sz w:val="24"/>
          <w:szCs w:val="24"/>
        </w:rPr>
        <w:t xml:space="preserve"> составляет пятнадцать миллионов рублей и менее, и если победителем аукциона не представлена информация, подтверждающая его добросовестность на дату подачи заявки в соответствии с пунктом 27.2 настоящего раздела документации, обеспечение исполнения контракта должно быть предоставлено в размере, превышающем в полтора раза размер обеспечения исполнения контракта, указанный в </w:t>
      </w:r>
      <w:r w:rsidRPr="00377103">
        <w:rPr>
          <w:sz w:val="24"/>
          <w:szCs w:val="24"/>
        </w:rPr>
        <w:t>разделе 2</w:t>
      </w:r>
      <w:proofErr w:type="gramEnd"/>
      <w:r w:rsidRPr="00377103">
        <w:rPr>
          <w:sz w:val="24"/>
          <w:szCs w:val="24"/>
        </w:rPr>
        <w:t xml:space="preserve"> </w:t>
      </w:r>
      <w:r w:rsidRPr="00377103">
        <w:rPr>
          <w:b/>
          <w:bCs/>
          <w:i/>
          <w:iCs/>
          <w:sz w:val="24"/>
          <w:szCs w:val="24"/>
          <w:u w:val="single"/>
        </w:rPr>
        <w:t>«ИНФОРМАЦИОННАЯ КАРТА АУКЦИОНА»</w:t>
      </w:r>
      <w:r w:rsidRPr="00377103">
        <w:rPr>
          <w:rFonts w:cs="Calibri"/>
          <w:sz w:val="24"/>
          <w:szCs w:val="24"/>
        </w:rPr>
        <w:t>, но не менее чем в размере аванса (если контрактом предусмотрена выплата аванса).</w:t>
      </w:r>
    </w:p>
    <w:p w:rsidR="00EE2C70" w:rsidRPr="00377103" w:rsidRDefault="00EE2C70" w:rsidP="00EE2C70">
      <w:pPr>
        <w:autoSpaceDE w:val="0"/>
        <w:autoSpaceDN w:val="0"/>
        <w:adjustRightInd w:val="0"/>
        <w:spacing w:before="0" w:line="240" w:lineRule="auto"/>
        <w:ind w:firstLine="709"/>
        <w:jc w:val="both"/>
        <w:rPr>
          <w:rFonts w:cs="Calibri"/>
          <w:sz w:val="24"/>
          <w:szCs w:val="24"/>
        </w:rPr>
      </w:pPr>
      <w:r w:rsidRPr="00377103">
        <w:rPr>
          <w:rFonts w:cs="Calibri"/>
          <w:sz w:val="24"/>
          <w:szCs w:val="24"/>
        </w:rPr>
        <w:t xml:space="preserve">25.7. Обеспечение, указанное в пункте 25.6 настоящего раздела документации, предоставляется участником аукциона, с которым заключается контракт, до его заключения. </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 xml:space="preserve">25.8. </w:t>
      </w:r>
      <w:bookmarkStart w:id="42" w:name="Par0"/>
      <w:bookmarkEnd w:id="42"/>
      <w:r w:rsidRPr="00377103">
        <w:rPr>
          <w:sz w:val="24"/>
          <w:szCs w:val="24"/>
        </w:rPr>
        <w:t xml:space="preserve">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r w:rsidRPr="00377103">
        <w:rPr>
          <w:rFonts w:cs="Calibri"/>
          <w:sz w:val="24"/>
          <w:szCs w:val="24"/>
        </w:rPr>
        <w:t>в пунктах 25.8.2 и 25.8.3 настоящего раздела документации</w:t>
      </w:r>
      <w:r w:rsidRPr="00377103">
        <w:rPr>
          <w:sz w:val="24"/>
          <w:szCs w:val="24"/>
        </w:rPr>
        <w:t xml:space="preserve">. </w:t>
      </w:r>
    </w:p>
    <w:p w:rsidR="00EE2C70" w:rsidRPr="00377103" w:rsidRDefault="00EE2C70" w:rsidP="00EE2C70">
      <w:pPr>
        <w:widowControl/>
        <w:autoSpaceDE w:val="0"/>
        <w:autoSpaceDN w:val="0"/>
        <w:adjustRightInd w:val="0"/>
        <w:spacing w:before="240" w:line="240" w:lineRule="auto"/>
        <w:ind w:firstLine="540"/>
        <w:jc w:val="both"/>
        <w:rPr>
          <w:sz w:val="24"/>
          <w:szCs w:val="24"/>
        </w:rPr>
      </w:pPr>
      <w:bookmarkStart w:id="43" w:name="Par2"/>
      <w:bookmarkEnd w:id="43"/>
      <w:r w:rsidRPr="00377103">
        <w:rPr>
          <w:sz w:val="24"/>
          <w:szCs w:val="24"/>
        </w:rPr>
        <w:t>25.8.1. В случае</w:t>
      </w:r>
      <w:proofErr w:type="gramStart"/>
      <w:r w:rsidRPr="00377103">
        <w:rPr>
          <w:sz w:val="24"/>
          <w:szCs w:val="24"/>
        </w:rPr>
        <w:t>,</w:t>
      </w:r>
      <w:proofErr w:type="gramEnd"/>
      <w:r w:rsidRPr="00377103">
        <w:rPr>
          <w:sz w:val="24"/>
          <w:szCs w:val="24"/>
        </w:rPr>
        <w:t xml:space="preserve">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r w:rsidRPr="00377103">
        <w:rPr>
          <w:rFonts w:cs="Calibri"/>
          <w:sz w:val="24"/>
          <w:szCs w:val="24"/>
        </w:rPr>
        <w:t>в пунктах 25.8.2 и 25.8.3 настоящего раздела документации</w:t>
      </w:r>
      <w:r w:rsidRPr="00377103">
        <w:rPr>
          <w:sz w:val="24"/>
          <w:szCs w:val="24"/>
        </w:rPr>
        <w:t>.</w:t>
      </w:r>
    </w:p>
    <w:p w:rsidR="00EE2C70" w:rsidRPr="00377103" w:rsidRDefault="00EE2C70" w:rsidP="00EE2C70">
      <w:pPr>
        <w:widowControl/>
        <w:autoSpaceDE w:val="0"/>
        <w:autoSpaceDN w:val="0"/>
        <w:adjustRightInd w:val="0"/>
        <w:spacing w:before="240" w:line="240" w:lineRule="auto"/>
        <w:ind w:firstLine="540"/>
        <w:jc w:val="both"/>
        <w:rPr>
          <w:sz w:val="24"/>
          <w:szCs w:val="24"/>
        </w:rPr>
      </w:pPr>
      <w:bookmarkStart w:id="44" w:name="Par4"/>
      <w:bookmarkEnd w:id="44"/>
      <w:r w:rsidRPr="00377103">
        <w:rPr>
          <w:sz w:val="24"/>
          <w:szCs w:val="24"/>
        </w:rPr>
        <w:t>25.8.2.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им отдельного этапа исполнения контракта и стоимости исполненных обязатель</w:t>
      </w:r>
      <w:proofErr w:type="gramStart"/>
      <w:r w:rsidRPr="00377103">
        <w:rPr>
          <w:sz w:val="24"/>
          <w:szCs w:val="24"/>
        </w:rPr>
        <w:t>ств дл</w:t>
      </w:r>
      <w:proofErr w:type="gramEnd"/>
      <w:r w:rsidRPr="00377103">
        <w:rPr>
          <w:sz w:val="24"/>
          <w:szCs w:val="24"/>
        </w:rPr>
        <w:t xml:space="preserve">я включения в соответствующий реестр контрактов, предусмотренный </w:t>
      </w:r>
      <w:hyperlink r:id="rId50" w:history="1">
        <w:r w:rsidRPr="00377103">
          <w:rPr>
            <w:color w:val="0000FF"/>
            <w:sz w:val="24"/>
            <w:szCs w:val="24"/>
          </w:rPr>
          <w:t>статьей 103</w:t>
        </w:r>
      </w:hyperlink>
      <w:r w:rsidRPr="00377103">
        <w:rPr>
          <w:sz w:val="24"/>
          <w:szCs w:val="24"/>
        </w:rPr>
        <w:t xml:space="preserve"> Закона № 44-ФЗ.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377103">
        <w:rPr>
          <w:sz w:val="24"/>
          <w:szCs w:val="24"/>
        </w:rPr>
        <w:t>,</w:t>
      </w:r>
      <w:proofErr w:type="gramEnd"/>
      <w:r w:rsidRPr="00377103">
        <w:rPr>
          <w:sz w:val="24"/>
          <w:szCs w:val="24"/>
        </w:rPr>
        <w:t xml:space="preserve"> если обеспечение исполнения контракта осуществляется путем предоставления банковской гарантии, требование заказчика об уплате денежных сумм по этой гарантии может быть предъявлено в размере не более размера </w:t>
      </w:r>
      <w:r w:rsidRPr="00377103">
        <w:rPr>
          <w:sz w:val="24"/>
          <w:szCs w:val="24"/>
        </w:rPr>
        <w:lastRenderedPageBreak/>
        <w:t>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В случае</w:t>
      </w:r>
      <w:proofErr w:type="gramStart"/>
      <w:r w:rsidRPr="00377103">
        <w:rPr>
          <w:sz w:val="24"/>
          <w:szCs w:val="24"/>
        </w:rPr>
        <w:t>,</w:t>
      </w:r>
      <w:proofErr w:type="gramEnd"/>
      <w:r w:rsidRPr="00377103">
        <w:rPr>
          <w:sz w:val="24"/>
          <w:szCs w:val="24"/>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(подрядчика, исполнителя) ему возвращаются заказчиком в установленный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EE2C70" w:rsidRPr="00377103" w:rsidRDefault="00EE2C70" w:rsidP="00EE2C70">
      <w:pPr>
        <w:widowControl/>
        <w:autoSpaceDE w:val="0"/>
        <w:autoSpaceDN w:val="0"/>
        <w:adjustRightInd w:val="0"/>
        <w:spacing w:before="240" w:line="240" w:lineRule="auto"/>
        <w:ind w:firstLine="540"/>
        <w:jc w:val="both"/>
        <w:rPr>
          <w:sz w:val="24"/>
          <w:szCs w:val="24"/>
        </w:rPr>
      </w:pPr>
      <w:bookmarkStart w:id="45" w:name="Par6"/>
      <w:bookmarkEnd w:id="45"/>
      <w:r w:rsidRPr="00377103">
        <w:rPr>
          <w:sz w:val="24"/>
          <w:szCs w:val="24"/>
        </w:rPr>
        <w:t xml:space="preserve">25.8.3. </w:t>
      </w:r>
      <w:proofErr w:type="gramStart"/>
      <w:r w:rsidRPr="00377103">
        <w:rPr>
          <w:sz w:val="24"/>
          <w:szCs w:val="24"/>
        </w:rPr>
        <w:t xml:space="preserve">Предусмотренное </w:t>
      </w:r>
      <w:r w:rsidRPr="00377103">
        <w:rPr>
          <w:rFonts w:cs="Calibri"/>
          <w:sz w:val="24"/>
          <w:szCs w:val="24"/>
        </w:rPr>
        <w:t>пунктами 25.8. и 25.8.1 настоящего раздела документации</w:t>
      </w:r>
      <w:r w:rsidRPr="00377103">
        <w:rPr>
          <w:sz w:val="24"/>
          <w:szCs w:val="24"/>
        </w:rPr>
        <w:t xml:space="preserve"> уменьшение размера обеспечения исполнения контракта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заказчиком в соответствии с Законом № 44-ФЗ, а также приемки заказчиком поставленного товара, выполненной работы (ее результатов), оказанной услуги, результатов отдельного этапа исполнения контракта в объеме выплаченного аванса (если контрактом предусмотрена выплата аванса</w:t>
      </w:r>
      <w:proofErr w:type="gramEnd"/>
      <w:r w:rsidRPr="00377103">
        <w:rPr>
          <w:sz w:val="24"/>
          <w:szCs w:val="24"/>
        </w:rPr>
        <w:t>).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EE2C70" w:rsidRPr="00377103" w:rsidRDefault="00EE2C70" w:rsidP="00EE2C70">
      <w:pPr>
        <w:autoSpaceDE w:val="0"/>
        <w:autoSpaceDN w:val="0"/>
        <w:adjustRightInd w:val="0"/>
        <w:spacing w:before="0" w:line="240" w:lineRule="auto"/>
        <w:ind w:firstLine="709"/>
        <w:jc w:val="both"/>
        <w:rPr>
          <w:sz w:val="24"/>
          <w:szCs w:val="24"/>
        </w:rPr>
      </w:pPr>
    </w:p>
    <w:p w:rsidR="00EE2C70" w:rsidRPr="00377103" w:rsidRDefault="00EE2C70" w:rsidP="00EE2C70">
      <w:pPr>
        <w:widowControl/>
        <w:autoSpaceDE w:val="0"/>
        <w:autoSpaceDN w:val="0"/>
        <w:adjustRightInd w:val="0"/>
        <w:spacing w:before="0" w:line="240" w:lineRule="auto"/>
        <w:ind w:firstLine="567"/>
        <w:jc w:val="both"/>
        <w:rPr>
          <w:sz w:val="24"/>
          <w:szCs w:val="24"/>
        </w:rPr>
      </w:pPr>
      <w:r w:rsidRPr="00377103">
        <w:rPr>
          <w:sz w:val="24"/>
          <w:szCs w:val="24"/>
        </w:rPr>
        <w:t xml:space="preserve">25.9. Предоставление обеспечения исполнения контракта, включая </w:t>
      </w:r>
      <w:proofErr w:type="gramStart"/>
      <w:r w:rsidRPr="00377103">
        <w:rPr>
          <w:sz w:val="24"/>
          <w:szCs w:val="24"/>
        </w:rPr>
        <w:t>предоставлении</w:t>
      </w:r>
      <w:proofErr w:type="gramEnd"/>
      <w:r w:rsidRPr="00377103">
        <w:rPr>
          <w:sz w:val="24"/>
          <w:szCs w:val="24"/>
        </w:rPr>
        <w:t xml:space="preserve"> такого обеспечения с учетом положений </w:t>
      </w:r>
      <w:hyperlink r:id="rId51" w:history="1">
        <w:r w:rsidRPr="00377103">
          <w:rPr>
            <w:color w:val="0000FF"/>
            <w:sz w:val="24"/>
            <w:szCs w:val="24"/>
          </w:rPr>
          <w:t>статьи 37</w:t>
        </w:r>
      </w:hyperlink>
      <w:r w:rsidRPr="00377103">
        <w:rPr>
          <w:sz w:val="24"/>
          <w:szCs w:val="24"/>
        </w:rPr>
        <w:t xml:space="preserve"> Закона № 44-ФЗ, не требуется в случаях:</w:t>
      </w:r>
    </w:p>
    <w:p w:rsidR="00EE2C70" w:rsidRPr="00377103" w:rsidRDefault="00EE2C70" w:rsidP="00EE2C70">
      <w:pPr>
        <w:spacing w:before="0" w:line="240" w:lineRule="auto"/>
        <w:ind w:firstLine="709"/>
        <w:jc w:val="both"/>
        <w:rPr>
          <w:sz w:val="24"/>
          <w:szCs w:val="24"/>
        </w:rPr>
      </w:pPr>
      <w:r w:rsidRPr="00377103">
        <w:rPr>
          <w:sz w:val="24"/>
          <w:szCs w:val="24"/>
        </w:rPr>
        <w:t>1) заключения контракта с участником закупки, который является казенным учреждением;</w:t>
      </w:r>
    </w:p>
    <w:p w:rsidR="00EE2C70" w:rsidRPr="00377103" w:rsidRDefault="00EE2C70" w:rsidP="00EE2C70">
      <w:pPr>
        <w:spacing w:before="0" w:line="240" w:lineRule="auto"/>
        <w:ind w:firstLine="709"/>
        <w:jc w:val="both"/>
        <w:rPr>
          <w:sz w:val="24"/>
          <w:szCs w:val="24"/>
        </w:rPr>
      </w:pPr>
      <w:r w:rsidRPr="00377103">
        <w:rPr>
          <w:sz w:val="24"/>
          <w:szCs w:val="24"/>
        </w:rPr>
        <w:t>2) осуществления закупки услуги по предоставлению кредита;</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3) заключения бюджетным учреждением, государственным, муниципальным унитарными предприятиями контракта, предметом которого является выдача банковской гарантии.</w:t>
      </w:r>
    </w:p>
    <w:p w:rsidR="00EE2C70" w:rsidRPr="00377103" w:rsidRDefault="00EE2C70" w:rsidP="00EE2C70">
      <w:pPr>
        <w:widowControl/>
        <w:autoSpaceDE w:val="0"/>
        <w:autoSpaceDN w:val="0"/>
        <w:adjustRightInd w:val="0"/>
        <w:spacing w:before="0" w:line="240" w:lineRule="auto"/>
        <w:ind w:firstLine="567"/>
        <w:jc w:val="both"/>
        <w:rPr>
          <w:sz w:val="24"/>
          <w:szCs w:val="24"/>
        </w:rPr>
      </w:pPr>
      <w:r w:rsidRPr="00377103">
        <w:rPr>
          <w:sz w:val="24"/>
          <w:szCs w:val="24"/>
        </w:rPr>
        <w:t xml:space="preserve">25.9.1. </w:t>
      </w:r>
      <w:proofErr w:type="gramStart"/>
      <w:r w:rsidRPr="00377103">
        <w:rPr>
          <w:sz w:val="24"/>
          <w:szCs w:val="24"/>
        </w:rPr>
        <w:t xml:space="preserve">Участник закупки, с которым заключается контракт по результатам определения поставщика (подрядчика, исполнителя) в соответствии с </w:t>
      </w:r>
      <w:hyperlink r:id="rId52" w:history="1">
        <w:r w:rsidRPr="00377103">
          <w:rPr>
            <w:color w:val="0000FF"/>
            <w:sz w:val="24"/>
            <w:szCs w:val="24"/>
          </w:rPr>
          <w:t>пунктом 1 части 1 статьи 30</w:t>
        </w:r>
      </w:hyperlink>
      <w:r w:rsidRPr="00377103">
        <w:rPr>
          <w:sz w:val="24"/>
          <w:szCs w:val="24"/>
        </w:rPr>
        <w:t xml:space="preserve"> Закона № 44-ФЗ, освобождается от предоставления обеспечения исполнения контракта, в том числе с учетом положений </w:t>
      </w:r>
      <w:hyperlink r:id="rId53" w:history="1">
        <w:r w:rsidRPr="00377103">
          <w:rPr>
            <w:color w:val="0000FF"/>
            <w:sz w:val="24"/>
            <w:szCs w:val="24"/>
          </w:rPr>
          <w:t>статьи 37</w:t>
        </w:r>
      </w:hyperlink>
      <w:r w:rsidRPr="00377103">
        <w:rPr>
          <w:sz w:val="24"/>
          <w:szCs w:val="24"/>
        </w:rPr>
        <w:t xml:space="preserve"> Закона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w:t>
      </w:r>
      <w:proofErr w:type="gramEnd"/>
      <w:r w:rsidRPr="00377103">
        <w:rPr>
          <w:sz w:val="24"/>
          <w:szCs w:val="24"/>
        </w:rPr>
        <w:t xml:space="preserve">)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Законом № 44-ФЗ для предоставления обеспечения исполнения контракта. При этом сумма цен таких контрактов должна составлять не </w:t>
      </w:r>
      <w:proofErr w:type="gramStart"/>
      <w:r w:rsidRPr="00377103">
        <w:rPr>
          <w:sz w:val="24"/>
          <w:szCs w:val="24"/>
        </w:rPr>
        <w:t>менее начальной</w:t>
      </w:r>
      <w:proofErr w:type="gramEnd"/>
      <w:r w:rsidRPr="00377103">
        <w:rPr>
          <w:sz w:val="24"/>
          <w:szCs w:val="24"/>
        </w:rPr>
        <w:t xml:space="preserve"> (максимальной) цены контракта, указанной в извещении об осуществлении закупки и документации о закупке.</w:t>
      </w: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r w:rsidRPr="00377103">
        <w:rPr>
          <w:sz w:val="24"/>
          <w:szCs w:val="24"/>
        </w:rPr>
        <w:t xml:space="preserve">25.10. Заказчиком, Уполномоченным </w:t>
      </w:r>
      <w:r w:rsidRPr="00377103">
        <w:rPr>
          <w:rFonts w:ascii="Times New Roman CYR" w:hAnsi="Times New Roman CYR" w:cs="Times New Roman CYR"/>
          <w:sz w:val="24"/>
          <w:szCs w:val="24"/>
        </w:rPr>
        <w:t>учреждением</w:t>
      </w:r>
      <w:r w:rsidRPr="00377103">
        <w:rPr>
          <w:sz w:val="24"/>
          <w:szCs w:val="24"/>
        </w:rPr>
        <w:t xml:space="preserve"> установлено требование обеспечения гарантийных обязатель</w:t>
      </w:r>
      <w:proofErr w:type="gramStart"/>
      <w:r w:rsidRPr="00377103">
        <w:rPr>
          <w:sz w:val="24"/>
          <w:szCs w:val="24"/>
        </w:rPr>
        <w:t xml:space="preserve">ств </w:t>
      </w:r>
      <w:r w:rsidRPr="00377103">
        <w:rPr>
          <w:rStyle w:val="blk"/>
          <w:sz w:val="24"/>
          <w:szCs w:val="24"/>
          <w:specVanish w:val="0"/>
        </w:rPr>
        <w:t>в сл</w:t>
      </w:r>
      <w:proofErr w:type="gramEnd"/>
      <w:r w:rsidRPr="00377103">
        <w:rPr>
          <w:rStyle w:val="blk"/>
          <w:sz w:val="24"/>
          <w:szCs w:val="24"/>
          <w:specVanish w:val="0"/>
        </w:rPr>
        <w:t>учае установления требований к таким обязательствам в соответствии с частью 4 статьи 33 Закона № 44-ФЗ.</w:t>
      </w:r>
    </w:p>
    <w:p w:rsidR="00EE2C70" w:rsidRPr="00377103" w:rsidRDefault="00EE2C70" w:rsidP="00EE2C70">
      <w:pPr>
        <w:widowControl/>
        <w:tabs>
          <w:tab w:val="left" w:pos="5586"/>
        </w:tabs>
        <w:autoSpaceDE w:val="0"/>
        <w:autoSpaceDN w:val="0"/>
        <w:adjustRightInd w:val="0"/>
        <w:spacing w:before="0" w:line="240" w:lineRule="auto"/>
        <w:ind w:firstLine="709"/>
        <w:jc w:val="both"/>
        <w:rPr>
          <w:rFonts w:cs="Calibri"/>
          <w:sz w:val="24"/>
          <w:szCs w:val="24"/>
        </w:rPr>
      </w:pPr>
      <w:r w:rsidRPr="00377103">
        <w:rPr>
          <w:sz w:val="24"/>
          <w:szCs w:val="24"/>
        </w:rPr>
        <w:t>25.11. Гарантийные обязательства</w:t>
      </w:r>
      <w:r w:rsidRPr="00377103">
        <w:rPr>
          <w:rFonts w:cs="Calibri"/>
          <w:sz w:val="24"/>
          <w:szCs w:val="24"/>
        </w:rPr>
        <w:t xml:space="preserve"> могут обеспечиваться предоставлением банковской гарантии, выданной банком и соответствующей требованиям </w:t>
      </w:r>
      <w:hyperlink w:anchor="Par835" w:history="1">
        <w:r w:rsidRPr="00377103">
          <w:rPr>
            <w:rFonts w:cs="Calibri"/>
            <w:sz w:val="24"/>
            <w:szCs w:val="24"/>
          </w:rPr>
          <w:t>статьи 45</w:t>
        </w:r>
      </w:hyperlink>
      <w:r w:rsidRPr="00377103">
        <w:rPr>
          <w:rFonts w:cs="Calibri"/>
          <w:sz w:val="24"/>
          <w:szCs w:val="24"/>
        </w:rPr>
        <w:t xml:space="preserve">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EE2C70" w:rsidRPr="00377103" w:rsidRDefault="00EE2C70" w:rsidP="00EE2C70">
      <w:pPr>
        <w:widowControl/>
        <w:tabs>
          <w:tab w:val="left" w:pos="5586"/>
        </w:tabs>
        <w:autoSpaceDE w:val="0"/>
        <w:autoSpaceDN w:val="0"/>
        <w:adjustRightInd w:val="0"/>
        <w:spacing w:before="0" w:line="240" w:lineRule="auto"/>
        <w:ind w:firstLine="709"/>
        <w:jc w:val="both"/>
        <w:rPr>
          <w:rFonts w:cs="Calibri"/>
          <w:sz w:val="24"/>
          <w:szCs w:val="24"/>
        </w:rPr>
      </w:pPr>
      <w:r w:rsidRPr="00377103">
        <w:rPr>
          <w:rFonts w:cs="Calibri"/>
          <w:sz w:val="24"/>
          <w:szCs w:val="24"/>
        </w:rPr>
        <w:t xml:space="preserve">25.12. Способ обеспечения </w:t>
      </w:r>
      <w:r w:rsidRPr="00377103">
        <w:rPr>
          <w:sz w:val="24"/>
          <w:szCs w:val="24"/>
        </w:rPr>
        <w:t>гарантийных обязательств</w:t>
      </w:r>
      <w:r w:rsidRPr="00377103">
        <w:rPr>
          <w:rFonts w:cs="Calibri"/>
          <w:sz w:val="24"/>
          <w:szCs w:val="24"/>
        </w:rPr>
        <w:t xml:space="preserve"> определяется участником закупки, с которым заключается контракт, самостоятельно. </w:t>
      </w:r>
    </w:p>
    <w:p w:rsidR="00EE2C70" w:rsidRPr="00377103" w:rsidRDefault="00EE2C70" w:rsidP="00EE2C70">
      <w:pPr>
        <w:widowControl/>
        <w:tabs>
          <w:tab w:val="left" w:pos="5586"/>
        </w:tabs>
        <w:autoSpaceDE w:val="0"/>
        <w:autoSpaceDN w:val="0"/>
        <w:adjustRightInd w:val="0"/>
        <w:spacing w:before="0" w:line="240" w:lineRule="auto"/>
        <w:ind w:firstLine="709"/>
        <w:jc w:val="both"/>
        <w:rPr>
          <w:b/>
          <w:bCs/>
          <w:i/>
          <w:iCs/>
          <w:sz w:val="24"/>
          <w:szCs w:val="24"/>
          <w:u w:val="single"/>
        </w:rPr>
      </w:pPr>
      <w:r w:rsidRPr="00377103">
        <w:rPr>
          <w:rFonts w:cs="Calibri"/>
          <w:sz w:val="24"/>
          <w:szCs w:val="24"/>
        </w:rPr>
        <w:t xml:space="preserve">25.13. </w:t>
      </w:r>
      <w:r w:rsidRPr="00377103">
        <w:rPr>
          <w:sz w:val="24"/>
          <w:szCs w:val="24"/>
        </w:rPr>
        <w:t>Размер обеспечения гарантийных обязательств, а также реквизиты счета для предоставления обеспечения гарантийных обязательств</w:t>
      </w:r>
      <w:r w:rsidRPr="00377103">
        <w:rPr>
          <w:rFonts w:cs="Calibri"/>
          <w:sz w:val="24"/>
          <w:szCs w:val="24"/>
        </w:rPr>
        <w:t xml:space="preserve"> </w:t>
      </w:r>
      <w:r w:rsidRPr="00377103">
        <w:rPr>
          <w:sz w:val="24"/>
          <w:szCs w:val="24"/>
        </w:rPr>
        <w:t xml:space="preserve">путем </w:t>
      </w:r>
      <w:r w:rsidRPr="00377103">
        <w:rPr>
          <w:rFonts w:cs="Calibri"/>
          <w:sz w:val="24"/>
          <w:szCs w:val="24"/>
        </w:rPr>
        <w:t xml:space="preserve">внесения денежных средств на </w:t>
      </w:r>
      <w:r w:rsidRPr="00377103">
        <w:rPr>
          <w:rFonts w:cs="Calibri"/>
          <w:sz w:val="24"/>
          <w:szCs w:val="24"/>
        </w:rPr>
        <w:lastRenderedPageBreak/>
        <w:t>указанный Заказчиком счет</w:t>
      </w:r>
      <w:r w:rsidRPr="00377103">
        <w:rPr>
          <w:sz w:val="24"/>
          <w:szCs w:val="24"/>
        </w:rPr>
        <w:t xml:space="preserve"> (в случае если участником закупки выбран такой способ обеспечения гарантийных обязательств) указаны в разделе 2 </w:t>
      </w:r>
      <w:r w:rsidRPr="00377103">
        <w:rPr>
          <w:b/>
          <w:bCs/>
          <w:i/>
          <w:iCs/>
          <w:sz w:val="24"/>
          <w:szCs w:val="24"/>
          <w:u w:val="single"/>
        </w:rPr>
        <w:t>«ИНФОРМАЦИОННАЯ КАРТА АУКЦИОНА».</w:t>
      </w:r>
    </w:p>
    <w:p w:rsidR="00EE2C70" w:rsidRPr="00377103" w:rsidRDefault="00EE2C70" w:rsidP="00EE2C70">
      <w:pPr>
        <w:autoSpaceDE w:val="0"/>
        <w:autoSpaceDN w:val="0"/>
        <w:adjustRightInd w:val="0"/>
        <w:spacing w:before="0" w:line="240" w:lineRule="auto"/>
        <w:ind w:firstLine="709"/>
        <w:jc w:val="both"/>
        <w:rPr>
          <w:sz w:val="24"/>
          <w:szCs w:val="24"/>
        </w:rPr>
      </w:pPr>
      <w:proofErr w:type="gramStart"/>
      <w:r w:rsidRPr="00377103">
        <w:rPr>
          <w:sz w:val="24"/>
          <w:szCs w:val="24"/>
        </w:rPr>
        <w:t xml:space="preserve">Банковская гарантия, предоставляемая в качестве обеспечения гарантийных обязательств, оформляется в письменной форме на бумажном носителе или в форме электронного документа, подписанного усиленной неквалифицированной электронной подписью лица, имеющего право действовать от имени банка (далее - гарант), на условиях, определенных гражданским законодательством и </w:t>
      </w:r>
      <w:hyperlink r:id="rId54" w:history="1">
        <w:r w:rsidRPr="00377103">
          <w:rPr>
            <w:sz w:val="24"/>
            <w:szCs w:val="24"/>
          </w:rPr>
          <w:t>статьей 45</w:t>
        </w:r>
      </w:hyperlink>
      <w:r w:rsidRPr="00377103">
        <w:rPr>
          <w:sz w:val="24"/>
          <w:szCs w:val="24"/>
        </w:rPr>
        <w:t xml:space="preserve"> Закона № 44-ФЗ, с учетом требований, утвержденных Постановлением Правительства Российской Федерации от 08.11.2013 г. № 1005 «О банковских гарантиях, используемых</w:t>
      </w:r>
      <w:proofErr w:type="gramEnd"/>
      <w:r w:rsidRPr="00377103">
        <w:rPr>
          <w:sz w:val="24"/>
          <w:szCs w:val="24"/>
        </w:rPr>
        <w:t xml:space="preserve"> для целей Федерального закона "О контрактной системе в сфере закупок товаров, работ, услуг для обеспечения государственных и муниципальных нужд"».</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sz w:val="24"/>
          <w:szCs w:val="24"/>
        </w:rPr>
        <w:t>25.14.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EE2C70" w:rsidRPr="00377103" w:rsidRDefault="00EE2C70" w:rsidP="00EE2C70">
      <w:pPr>
        <w:autoSpaceDE w:val="0"/>
        <w:autoSpaceDN w:val="0"/>
        <w:adjustRightInd w:val="0"/>
        <w:spacing w:before="0" w:line="240" w:lineRule="auto"/>
        <w:ind w:firstLine="709"/>
        <w:jc w:val="both"/>
        <w:rPr>
          <w:b/>
          <w:bCs/>
          <w:sz w:val="24"/>
          <w:szCs w:val="24"/>
        </w:rPr>
      </w:pPr>
    </w:p>
    <w:p w:rsidR="00EE2C70" w:rsidRPr="00377103" w:rsidRDefault="00EE2C70" w:rsidP="00EE2C70">
      <w:pPr>
        <w:autoSpaceDE w:val="0"/>
        <w:autoSpaceDN w:val="0"/>
        <w:adjustRightInd w:val="0"/>
        <w:spacing w:before="0" w:line="240" w:lineRule="auto"/>
        <w:ind w:firstLine="709"/>
        <w:jc w:val="both"/>
        <w:rPr>
          <w:b/>
          <w:bCs/>
          <w:sz w:val="24"/>
          <w:szCs w:val="24"/>
        </w:rPr>
      </w:pPr>
      <w:r w:rsidRPr="00377103">
        <w:rPr>
          <w:b/>
          <w:bCs/>
          <w:sz w:val="24"/>
          <w:szCs w:val="24"/>
        </w:rPr>
        <w:t>26. Информация о банковском сопровождении контракта в соответствии со статьей 35 Закона № 44-ФЗ.</w:t>
      </w:r>
    </w:p>
    <w:p w:rsidR="00EE2C70" w:rsidRPr="00377103" w:rsidRDefault="00EE2C70" w:rsidP="00EE2C70">
      <w:pPr>
        <w:autoSpaceDE w:val="0"/>
        <w:autoSpaceDN w:val="0"/>
        <w:adjustRightInd w:val="0"/>
        <w:spacing w:before="0" w:line="240" w:lineRule="auto"/>
        <w:ind w:firstLine="709"/>
        <w:jc w:val="both"/>
        <w:rPr>
          <w:rFonts w:cs="Calibri"/>
          <w:sz w:val="24"/>
          <w:szCs w:val="24"/>
        </w:rPr>
      </w:pPr>
      <w:r w:rsidRPr="00377103">
        <w:rPr>
          <w:rFonts w:cs="Calibri"/>
          <w:sz w:val="24"/>
          <w:szCs w:val="24"/>
        </w:rPr>
        <w:t>26.1. Порядок (правила) осуществления банковского сопровождения контрактов утверждены Постановлением Правительства Российской Федерации от 20.09.2014 г. N 963 "Об осуществлении банковского сопровождения контрактов".</w:t>
      </w:r>
    </w:p>
    <w:p w:rsidR="00EE2C70" w:rsidRPr="00377103" w:rsidRDefault="00EE2C70" w:rsidP="00EE2C70">
      <w:pPr>
        <w:autoSpaceDE w:val="0"/>
        <w:autoSpaceDN w:val="0"/>
        <w:adjustRightInd w:val="0"/>
        <w:spacing w:before="0" w:line="240" w:lineRule="auto"/>
        <w:ind w:firstLine="709"/>
        <w:jc w:val="both"/>
        <w:rPr>
          <w:rFonts w:cs="Calibri"/>
          <w:sz w:val="24"/>
          <w:szCs w:val="24"/>
        </w:rPr>
      </w:pPr>
      <w:r w:rsidRPr="00377103">
        <w:rPr>
          <w:rFonts w:cs="Calibri"/>
          <w:sz w:val="24"/>
          <w:szCs w:val="24"/>
        </w:rPr>
        <w:t>26.2. Постановлением Правительства Республики Карелия от 21.08.2017 N 291-П «Об определении случаев осуществления банковского сопровождения контрактов, предметом которых являются поставки товаров, выполнение работ, оказание услуг для обеспечения нужд Республики Карелия» определены случаи осуществления банковского сопровождения контрактов, предметом которых являются поставки товаров, выполнение работ, оказание услуг для обеспечения нужд Республики Карелия.</w:t>
      </w:r>
    </w:p>
    <w:p w:rsidR="00EE2C70" w:rsidRPr="00377103" w:rsidRDefault="00EE2C70" w:rsidP="00EE2C70">
      <w:pPr>
        <w:autoSpaceDE w:val="0"/>
        <w:autoSpaceDN w:val="0"/>
        <w:adjustRightInd w:val="0"/>
        <w:spacing w:before="0" w:line="240" w:lineRule="auto"/>
        <w:ind w:firstLine="709"/>
        <w:jc w:val="both"/>
        <w:rPr>
          <w:rFonts w:cs="Calibri"/>
          <w:sz w:val="24"/>
          <w:szCs w:val="24"/>
        </w:rPr>
      </w:pPr>
      <w:r w:rsidRPr="00377103">
        <w:rPr>
          <w:rFonts w:cs="Calibri"/>
          <w:sz w:val="24"/>
          <w:szCs w:val="24"/>
        </w:rPr>
        <w:t xml:space="preserve">26.3. Если предмет контракта подпадает под случаи, определенные Правительством Республики Карелия, то в разделе 2 </w:t>
      </w:r>
      <w:r w:rsidRPr="00377103">
        <w:rPr>
          <w:b/>
          <w:bCs/>
          <w:i/>
          <w:iCs/>
          <w:sz w:val="24"/>
          <w:szCs w:val="24"/>
          <w:u w:val="single"/>
        </w:rPr>
        <w:t>«ИНФОРМАЦИОННАЯ КАРТА АУКЦИОНА»</w:t>
      </w:r>
      <w:r w:rsidRPr="00377103">
        <w:rPr>
          <w:bCs/>
          <w:iCs/>
          <w:sz w:val="24"/>
          <w:szCs w:val="24"/>
        </w:rPr>
        <w:t xml:space="preserve"> указывается информация о банковском сопровождении контракта.</w:t>
      </w:r>
      <w:r w:rsidRPr="00377103">
        <w:rPr>
          <w:rFonts w:cs="Calibri"/>
          <w:sz w:val="24"/>
          <w:szCs w:val="24"/>
        </w:rPr>
        <w:t xml:space="preserve">  </w:t>
      </w:r>
    </w:p>
    <w:p w:rsidR="00EE2C70" w:rsidRPr="00377103" w:rsidRDefault="00EE2C70" w:rsidP="00EE2C70">
      <w:pPr>
        <w:widowControl/>
        <w:tabs>
          <w:tab w:val="left" w:pos="5586"/>
        </w:tabs>
        <w:autoSpaceDE w:val="0"/>
        <w:autoSpaceDN w:val="0"/>
        <w:adjustRightInd w:val="0"/>
        <w:spacing w:before="0" w:line="240" w:lineRule="auto"/>
        <w:ind w:firstLine="709"/>
        <w:jc w:val="both"/>
        <w:rPr>
          <w:b/>
          <w:bCs/>
          <w:sz w:val="24"/>
          <w:szCs w:val="24"/>
        </w:rPr>
      </w:pPr>
    </w:p>
    <w:p w:rsidR="00EE2C70" w:rsidRPr="00377103" w:rsidRDefault="00EE2C70" w:rsidP="00EE2C70">
      <w:pPr>
        <w:widowControl/>
        <w:tabs>
          <w:tab w:val="left" w:pos="5586"/>
        </w:tabs>
        <w:autoSpaceDE w:val="0"/>
        <w:autoSpaceDN w:val="0"/>
        <w:adjustRightInd w:val="0"/>
        <w:spacing w:before="0" w:line="240" w:lineRule="auto"/>
        <w:ind w:firstLine="709"/>
        <w:jc w:val="both"/>
        <w:rPr>
          <w:rFonts w:cs="Calibri"/>
          <w:b/>
          <w:sz w:val="24"/>
          <w:szCs w:val="24"/>
        </w:rPr>
      </w:pPr>
      <w:r w:rsidRPr="00377103">
        <w:rPr>
          <w:b/>
          <w:bCs/>
          <w:sz w:val="24"/>
          <w:szCs w:val="24"/>
        </w:rPr>
        <w:t xml:space="preserve">27. </w:t>
      </w:r>
      <w:r w:rsidRPr="00377103">
        <w:rPr>
          <w:rFonts w:cs="Calibri"/>
          <w:b/>
          <w:sz w:val="24"/>
          <w:szCs w:val="24"/>
        </w:rPr>
        <w:t>Антидемпинговые меры при проведен</w:t>
      </w:r>
      <w:proofErr w:type="gramStart"/>
      <w:r w:rsidRPr="00377103">
        <w:rPr>
          <w:rFonts w:cs="Calibri"/>
          <w:b/>
          <w:sz w:val="24"/>
          <w:szCs w:val="24"/>
        </w:rPr>
        <w:t>ии ау</w:t>
      </w:r>
      <w:proofErr w:type="gramEnd"/>
      <w:r w:rsidRPr="00377103">
        <w:rPr>
          <w:rFonts w:cs="Calibri"/>
          <w:b/>
          <w:sz w:val="24"/>
          <w:szCs w:val="24"/>
        </w:rPr>
        <w:t>кциона. Добросовестность участника закупки.</w:t>
      </w:r>
    </w:p>
    <w:p w:rsidR="00EE2C70" w:rsidRPr="00377103" w:rsidRDefault="00EE2C70" w:rsidP="00EE2C70">
      <w:pPr>
        <w:widowControl/>
        <w:autoSpaceDE w:val="0"/>
        <w:autoSpaceDN w:val="0"/>
        <w:adjustRightInd w:val="0"/>
        <w:spacing w:before="0" w:line="240" w:lineRule="auto"/>
        <w:ind w:firstLine="709"/>
        <w:jc w:val="both"/>
        <w:rPr>
          <w:rFonts w:cs="Calibri"/>
          <w:sz w:val="24"/>
          <w:szCs w:val="24"/>
        </w:rPr>
      </w:pPr>
      <w:r w:rsidRPr="00377103">
        <w:rPr>
          <w:rFonts w:cs="Calibri"/>
          <w:sz w:val="24"/>
          <w:szCs w:val="24"/>
        </w:rPr>
        <w:t xml:space="preserve">27.1. </w:t>
      </w:r>
      <w:proofErr w:type="gramStart"/>
      <w:r w:rsidRPr="00377103">
        <w:rPr>
          <w:rFonts w:cs="Calibri"/>
          <w:sz w:val="24"/>
          <w:szCs w:val="24"/>
        </w:rPr>
        <w:t xml:space="preserve">Если при проведении аукциона начальная (максимальная) цена контракта составляет более чем пятнадцать миллионов рублей и участником аукциона, с которым заключается контракт, предложена </w:t>
      </w:r>
      <w:r w:rsidRPr="00377103">
        <w:rPr>
          <w:sz w:val="24"/>
          <w:szCs w:val="24"/>
        </w:rPr>
        <w:t xml:space="preserve">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w:t>
      </w:r>
      <w:r w:rsidRPr="00377103">
        <w:rPr>
          <w:rFonts w:cs="Calibri"/>
          <w:sz w:val="24"/>
          <w:szCs w:val="24"/>
        </w:rPr>
        <w:t>контракт заключается только</w:t>
      </w:r>
      <w:proofErr w:type="gramEnd"/>
      <w:r w:rsidRPr="00377103">
        <w:rPr>
          <w:rFonts w:cs="Calibri"/>
          <w:sz w:val="24"/>
          <w:szCs w:val="24"/>
        </w:rPr>
        <w:t xml:space="preserve"> после предоставления таким участником обеспечения исполнения контракта в размере, указанном в </w:t>
      </w:r>
      <w:hyperlink w:anchor="Par680" w:history="1">
        <w:r w:rsidRPr="00377103">
          <w:rPr>
            <w:rFonts w:cs="Calibri"/>
            <w:sz w:val="24"/>
            <w:szCs w:val="24"/>
          </w:rPr>
          <w:t>подпункте</w:t>
        </w:r>
      </w:hyperlink>
      <w:r w:rsidRPr="00377103">
        <w:rPr>
          <w:rFonts w:cs="Calibri"/>
          <w:sz w:val="24"/>
          <w:szCs w:val="24"/>
        </w:rPr>
        <w:t xml:space="preserve"> 25.6.1 пункта 25.6 настоящего раздела документации.</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rFonts w:cs="Calibri"/>
          <w:sz w:val="24"/>
          <w:szCs w:val="24"/>
        </w:rPr>
        <w:t xml:space="preserve">27.2. </w:t>
      </w:r>
      <w:proofErr w:type="gramStart"/>
      <w:r w:rsidRPr="00377103">
        <w:rPr>
          <w:rFonts w:cs="Calibri"/>
          <w:sz w:val="24"/>
          <w:szCs w:val="24"/>
        </w:rPr>
        <w:t xml:space="preserve">Если при проведении аукциона начальная (максимальная) цена контракта составляет пятнадцать миллионов рублей и менее и участником аукциона, с которым заключается контракт, </w:t>
      </w:r>
      <w:r w:rsidRPr="00377103">
        <w:rPr>
          <w:sz w:val="24"/>
          <w:szCs w:val="24"/>
        </w:rPr>
        <w:t>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w:t>
      </w:r>
      <w:r w:rsidRPr="00377103">
        <w:rPr>
          <w:rFonts w:cs="Calibri"/>
          <w:sz w:val="24"/>
          <w:szCs w:val="24"/>
        </w:rPr>
        <w:t xml:space="preserve"> то в случае</w:t>
      </w:r>
      <w:proofErr w:type="gramEnd"/>
      <w:r w:rsidRPr="00377103">
        <w:rPr>
          <w:rFonts w:cs="Calibri"/>
          <w:sz w:val="24"/>
          <w:szCs w:val="24"/>
        </w:rPr>
        <w:t xml:space="preserve"> </w:t>
      </w:r>
      <w:proofErr w:type="gramStart"/>
      <w:r w:rsidRPr="00377103">
        <w:rPr>
          <w:rFonts w:cs="Calibri"/>
          <w:sz w:val="24"/>
          <w:szCs w:val="24"/>
        </w:rPr>
        <w:t xml:space="preserve">если таким участником не представлено обеспечение исполнения контракта в размере, указанном в </w:t>
      </w:r>
      <w:hyperlink w:anchor="Par680" w:history="1">
        <w:r w:rsidRPr="00377103">
          <w:rPr>
            <w:rFonts w:cs="Calibri"/>
            <w:sz w:val="24"/>
            <w:szCs w:val="24"/>
          </w:rPr>
          <w:t>подпункте</w:t>
        </w:r>
      </w:hyperlink>
      <w:r w:rsidRPr="00377103">
        <w:rPr>
          <w:rFonts w:cs="Calibri"/>
          <w:sz w:val="24"/>
          <w:szCs w:val="24"/>
        </w:rPr>
        <w:t xml:space="preserve"> 25.6.2 пункта 25.6 настоящего раздела документации, контракт заключается только после предоставления участником аукциона информации, подтверждающей добросовестность такого участника в соответствии с пунктом 27.3 настоящего раздела документации,</w:t>
      </w:r>
      <w:r w:rsidRPr="00377103">
        <w:rPr>
          <w:sz w:val="24"/>
          <w:szCs w:val="24"/>
        </w:rPr>
        <w:t xml:space="preserve"> с одновременным </w:t>
      </w:r>
      <w:r w:rsidRPr="00377103">
        <w:rPr>
          <w:sz w:val="24"/>
          <w:szCs w:val="24"/>
        </w:rPr>
        <w:lastRenderedPageBreak/>
        <w:t>предоставлением таким участником обеспечения исполнения контракта в размере обеспечения исполнения контракта, указанном в документации о закупке.</w:t>
      </w:r>
      <w:proofErr w:type="gramEnd"/>
    </w:p>
    <w:p w:rsidR="00EE2C70" w:rsidRPr="00377103" w:rsidRDefault="00EE2C70" w:rsidP="00EE2C70">
      <w:pPr>
        <w:widowControl/>
        <w:autoSpaceDE w:val="0"/>
        <w:autoSpaceDN w:val="0"/>
        <w:adjustRightInd w:val="0"/>
        <w:spacing w:before="0" w:line="240" w:lineRule="auto"/>
        <w:ind w:firstLine="709"/>
        <w:jc w:val="both"/>
        <w:rPr>
          <w:sz w:val="24"/>
          <w:szCs w:val="24"/>
        </w:rPr>
      </w:pPr>
      <w:bookmarkStart w:id="46" w:name="Par682"/>
      <w:bookmarkEnd w:id="46"/>
      <w:r w:rsidRPr="00377103">
        <w:rPr>
          <w:rFonts w:cs="Calibri"/>
          <w:sz w:val="24"/>
          <w:szCs w:val="24"/>
        </w:rPr>
        <w:t xml:space="preserve">27.3. К информации, подтверждающей добросовестность участника аукциона, относится информация, содержащаяся в реестре контрактов, заключенных заказчиками, и подтверждающая исполнение таким участником </w:t>
      </w:r>
      <w:r w:rsidRPr="00377103">
        <w:rPr>
          <w:sz w:val="24"/>
          <w:szCs w:val="24"/>
        </w:rPr>
        <w:t>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указанной в настоящей документации.</w:t>
      </w:r>
    </w:p>
    <w:p w:rsidR="00EE2C70" w:rsidRPr="00377103" w:rsidRDefault="00EE2C70" w:rsidP="00EE2C70">
      <w:pPr>
        <w:autoSpaceDE w:val="0"/>
        <w:autoSpaceDN w:val="0"/>
        <w:adjustRightInd w:val="0"/>
        <w:spacing w:before="0" w:line="240" w:lineRule="auto"/>
        <w:ind w:firstLine="709"/>
        <w:jc w:val="both"/>
        <w:rPr>
          <w:rFonts w:cs="Calibri"/>
          <w:sz w:val="24"/>
          <w:szCs w:val="24"/>
        </w:rPr>
      </w:pPr>
      <w:r w:rsidRPr="00377103">
        <w:rPr>
          <w:rFonts w:cs="Calibri"/>
          <w:sz w:val="24"/>
          <w:szCs w:val="24"/>
        </w:rPr>
        <w:t>Информация, подтверждающая добросовестность участника аукциона на дату подачи заявки, предоставляется участником закупки при направлении Заказчику подписанного проекта контракта. При невыполнении участником, признанным победителем аукциона, данного требования или признан</w:t>
      </w:r>
      <w:proofErr w:type="gramStart"/>
      <w:r w:rsidRPr="00377103">
        <w:rPr>
          <w:rFonts w:cs="Calibri"/>
          <w:sz w:val="24"/>
          <w:szCs w:val="24"/>
        </w:rPr>
        <w:t>ии ау</w:t>
      </w:r>
      <w:proofErr w:type="gramEnd"/>
      <w:r w:rsidRPr="00377103">
        <w:rPr>
          <w:rFonts w:cs="Calibri"/>
          <w:sz w:val="24"/>
          <w:szCs w:val="24"/>
        </w:rPr>
        <w:t xml:space="preserve">кционной комиссией информации, подтверждающей добросовестность участника аукциона на дату подачи заявки, недостоверной контракт с таким участником не заключается. </w:t>
      </w:r>
    </w:p>
    <w:p w:rsidR="00EE2C70" w:rsidRPr="00377103" w:rsidRDefault="00EE2C70" w:rsidP="00EE2C70">
      <w:pPr>
        <w:widowControl/>
        <w:autoSpaceDE w:val="0"/>
        <w:autoSpaceDN w:val="0"/>
        <w:adjustRightInd w:val="0"/>
        <w:spacing w:before="0" w:line="240" w:lineRule="auto"/>
        <w:ind w:firstLine="708"/>
        <w:jc w:val="both"/>
        <w:rPr>
          <w:sz w:val="24"/>
          <w:szCs w:val="24"/>
        </w:rPr>
      </w:pPr>
      <w:r w:rsidRPr="00377103">
        <w:rPr>
          <w:rFonts w:cs="Calibri"/>
          <w:sz w:val="24"/>
          <w:szCs w:val="24"/>
        </w:rPr>
        <w:t xml:space="preserve">27.4. </w:t>
      </w:r>
      <w:proofErr w:type="gramStart"/>
      <w:r w:rsidRPr="00377103">
        <w:rPr>
          <w:rFonts w:cs="Calibri"/>
          <w:sz w:val="24"/>
          <w:szCs w:val="24"/>
        </w:rPr>
        <w:t xml:space="preserve">Если предметом контракта, для заключения которого проводится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аукциона, предложивший </w:t>
      </w:r>
      <w:r w:rsidRPr="00377103">
        <w:rPr>
          <w:sz w:val="24"/>
          <w:szCs w:val="24"/>
        </w:rPr>
        <w:t>цену контракта, сумму цен единиц товара на двадцать пять и более процентов ниже начальной (максимальной) цены контракта, начальной суммы цен единиц товара</w:t>
      </w:r>
      <w:proofErr w:type="gramEnd"/>
      <w:r w:rsidRPr="00377103">
        <w:rPr>
          <w:sz w:val="24"/>
          <w:szCs w:val="24"/>
        </w:rPr>
        <w:t xml:space="preserve">, </w:t>
      </w:r>
      <w:r w:rsidRPr="00377103">
        <w:rPr>
          <w:rFonts w:cs="Calibri"/>
          <w:sz w:val="24"/>
          <w:szCs w:val="24"/>
        </w:rPr>
        <w:t xml:space="preserve"> </w:t>
      </w:r>
      <w:proofErr w:type="gramStart"/>
      <w:r w:rsidRPr="00377103">
        <w:rPr>
          <w:rFonts w:cs="Calibri"/>
          <w:sz w:val="24"/>
          <w:szCs w:val="24"/>
        </w:rPr>
        <w:t xml:space="preserve">которая на двадцать пять и более процентов ниже начальной (максимальной) цены контракта, наряду с требованиями, предусмотренными пунктом 27 настоящего раздела документации об электронном аукционе, обязан представить Заказчику обоснование </w:t>
      </w:r>
      <w:r w:rsidRPr="00377103">
        <w:rPr>
          <w:sz w:val="24"/>
          <w:szCs w:val="24"/>
        </w:rPr>
        <w:t xml:space="preserve">предлагаемых цены контракта, суммы цен единиц товара, </w:t>
      </w:r>
      <w:r w:rsidRPr="00377103">
        <w:rPr>
          <w:rFonts w:cs="Calibri"/>
          <w:sz w:val="24"/>
          <w:szCs w:val="24"/>
        </w:rPr>
        <w:t xml:space="preserve">которое может включать в себя гарантийное письмо от производителя с указанием цены и количества поставляемого товара </w:t>
      </w:r>
      <w:r w:rsidRPr="00377103">
        <w:rPr>
          <w:sz w:val="24"/>
          <w:szCs w:val="24"/>
        </w:rPr>
        <w:t>(за исключением случая, если количество поставляемых товаров невозможно определить</w:t>
      </w:r>
      <w:proofErr w:type="gramEnd"/>
      <w:r w:rsidRPr="00377103">
        <w:rPr>
          <w:sz w:val="24"/>
          <w:szCs w:val="24"/>
        </w:rPr>
        <w:t>)</w:t>
      </w:r>
      <w:r w:rsidRPr="00377103">
        <w:rPr>
          <w:rFonts w:cs="Calibri"/>
          <w:sz w:val="24"/>
          <w:szCs w:val="24"/>
        </w:rPr>
        <w:t xml:space="preserve">, документы, подтверждающие наличие товара у участника аукциона, иные документы и расчеты, подтверждающие возможность участника аукциона осуществить поставку товара по </w:t>
      </w:r>
      <w:proofErr w:type="gramStart"/>
      <w:r w:rsidRPr="00377103">
        <w:rPr>
          <w:sz w:val="24"/>
          <w:szCs w:val="24"/>
        </w:rPr>
        <w:t>предлагаемым</w:t>
      </w:r>
      <w:proofErr w:type="gramEnd"/>
      <w:r w:rsidRPr="00377103">
        <w:rPr>
          <w:sz w:val="24"/>
          <w:szCs w:val="24"/>
        </w:rPr>
        <w:t xml:space="preserve"> цене, сумме цен единиц товара</w:t>
      </w:r>
      <w:r w:rsidRPr="00377103">
        <w:rPr>
          <w:rFonts w:cs="Calibri"/>
          <w:sz w:val="24"/>
          <w:szCs w:val="24"/>
        </w:rPr>
        <w:t>.</w:t>
      </w:r>
    </w:p>
    <w:p w:rsidR="00EE2C70" w:rsidRPr="00377103" w:rsidRDefault="00EE2C70" w:rsidP="00EE2C70">
      <w:pPr>
        <w:widowControl/>
        <w:autoSpaceDE w:val="0"/>
        <w:autoSpaceDN w:val="0"/>
        <w:adjustRightInd w:val="0"/>
        <w:spacing w:before="0" w:line="240" w:lineRule="auto"/>
        <w:jc w:val="both"/>
        <w:rPr>
          <w:rFonts w:cs="Calibri"/>
          <w:sz w:val="24"/>
          <w:szCs w:val="24"/>
        </w:rPr>
      </w:pPr>
      <w:r w:rsidRPr="00377103">
        <w:rPr>
          <w:rFonts w:cs="Calibri"/>
          <w:sz w:val="24"/>
          <w:szCs w:val="24"/>
        </w:rPr>
        <w:t xml:space="preserve">Вышеуказанное обоснование представляется участником аукциона, с которым заключается контракт, при направлении Заказчику подписанного проекта контракта. При признании аукционной комиссией предложенной цены контракта, </w:t>
      </w:r>
      <w:r w:rsidRPr="00377103">
        <w:rPr>
          <w:sz w:val="24"/>
          <w:szCs w:val="24"/>
        </w:rPr>
        <w:t>суммы цен единиц товара необоснованными,</w:t>
      </w:r>
      <w:r w:rsidRPr="00377103">
        <w:rPr>
          <w:rFonts w:cs="Calibri"/>
          <w:sz w:val="24"/>
          <w:szCs w:val="24"/>
        </w:rPr>
        <w:t xml:space="preserve"> контракт с таким участником не заключается и право заключения контракта переходит к участнику аукциона, который предложил такую же, как и победитель аукциона, цену контракта</w:t>
      </w:r>
      <w:r w:rsidRPr="00377103">
        <w:rPr>
          <w:sz w:val="24"/>
          <w:szCs w:val="24"/>
        </w:rPr>
        <w:t xml:space="preserve">, сумму цен единиц товара, </w:t>
      </w:r>
      <w:r w:rsidRPr="00377103">
        <w:rPr>
          <w:rFonts w:cs="Calibri"/>
          <w:sz w:val="24"/>
          <w:szCs w:val="24"/>
        </w:rPr>
        <w:t xml:space="preserve">или </w:t>
      </w:r>
      <w:proofErr w:type="gramStart"/>
      <w:r w:rsidRPr="00377103">
        <w:rPr>
          <w:rFonts w:cs="Calibri"/>
          <w:sz w:val="24"/>
          <w:szCs w:val="24"/>
        </w:rPr>
        <w:t>предложение</w:t>
      </w:r>
      <w:proofErr w:type="gramEnd"/>
      <w:r w:rsidRPr="00377103">
        <w:rPr>
          <w:rFonts w:cs="Calibri"/>
          <w:sz w:val="24"/>
          <w:szCs w:val="24"/>
        </w:rPr>
        <w:t xml:space="preserve"> о цене контракта которого содержит лучшие условия по цене контракта, следующие после условий, предложенных победителем аукциона.</w:t>
      </w:r>
    </w:p>
    <w:p w:rsidR="00EE2C70" w:rsidRPr="00377103" w:rsidRDefault="00EE2C70" w:rsidP="00EE2C70">
      <w:pPr>
        <w:autoSpaceDE w:val="0"/>
        <w:autoSpaceDN w:val="0"/>
        <w:adjustRightInd w:val="0"/>
        <w:spacing w:before="0" w:line="240" w:lineRule="auto"/>
        <w:ind w:firstLine="709"/>
        <w:jc w:val="both"/>
        <w:rPr>
          <w:rFonts w:cs="Calibri"/>
          <w:sz w:val="24"/>
          <w:szCs w:val="24"/>
        </w:rPr>
      </w:pPr>
      <w:r w:rsidRPr="00377103">
        <w:rPr>
          <w:rFonts w:cs="Calibri"/>
          <w:sz w:val="24"/>
          <w:szCs w:val="24"/>
        </w:rPr>
        <w:t xml:space="preserve">27.5. </w:t>
      </w:r>
      <w:proofErr w:type="gramStart"/>
      <w:r w:rsidRPr="00377103">
        <w:rPr>
          <w:rFonts w:cs="Calibri"/>
          <w:sz w:val="24"/>
          <w:szCs w:val="24"/>
        </w:rPr>
        <w:t xml:space="preserve">В случае признания победителя аукциона уклонившимся от заключения контракта на участника закупки, с которым в соответствии с положениями Закона № 44-ФЗ заключается контракт, распространяются требования пункта 27 настоящего раздела документации в полном объеме.  </w:t>
      </w:r>
      <w:proofErr w:type="gramEnd"/>
    </w:p>
    <w:p w:rsidR="00EE2C70" w:rsidRPr="00377103" w:rsidRDefault="00EE2C70" w:rsidP="00EE2C70">
      <w:pPr>
        <w:autoSpaceDE w:val="0"/>
        <w:autoSpaceDN w:val="0"/>
        <w:adjustRightInd w:val="0"/>
        <w:spacing w:before="0" w:line="240" w:lineRule="auto"/>
        <w:ind w:firstLine="709"/>
        <w:jc w:val="both"/>
        <w:rPr>
          <w:sz w:val="24"/>
          <w:szCs w:val="24"/>
        </w:rPr>
      </w:pPr>
      <w:r w:rsidRPr="00377103">
        <w:rPr>
          <w:rFonts w:cs="Calibri"/>
          <w:sz w:val="24"/>
          <w:szCs w:val="24"/>
        </w:rPr>
        <w:t xml:space="preserve">27.6. </w:t>
      </w:r>
      <w:r w:rsidRPr="00377103">
        <w:rPr>
          <w:sz w:val="24"/>
          <w:szCs w:val="24"/>
        </w:rPr>
        <w:t xml:space="preserve">Выплата аванса при исполнении контракта, заключенного с участником аукциона, указанным в </w:t>
      </w:r>
      <w:r w:rsidRPr="00377103">
        <w:rPr>
          <w:rFonts w:cs="Calibri"/>
          <w:sz w:val="24"/>
          <w:szCs w:val="24"/>
        </w:rPr>
        <w:t xml:space="preserve"> пунктах 27.1 и 27.2 настоящего раздела документации</w:t>
      </w:r>
      <w:r w:rsidRPr="00377103">
        <w:rPr>
          <w:sz w:val="24"/>
          <w:szCs w:val="24"/>
        </w:rPr>
        <w:t>, не допускается.</w:t>
      </w:r>
    </w:p>
    <w:p w:rsidR="00EE2C70" w:rsidRPr="00377103" w:rsidRDefault="00EE2C70" w:rsidP="00EE2C70">
      <w:pPr>
        <w:autoSpaceDE w:val="0"/>
        <w:autoSpaceDN w:val="0"/>
        <w:adjustRightInd w:val="0"/>
        <w:spacing w:before="0" w:line="240" w:lineRule="auto"/>
        <w:ind w:firstLine="709"/>
        <w:jc w:val="both"/>
        <w:rPr>
          <w:rFonts w:cs="Calibri"/>
          <w:sz w:val="24"/>
          <w:szCs w:val="24"/>
        </w:rPr>
      </w:pPr>
    </w:p>
    <w:p w:rsidR="00EE2C70" w:rsidRPr="00377103" w:rsidRDefault="00EE2C70" w:rsidP="00EE2C70">
      <w:pPr>
        <w:widowControl/>
        <w:tabs>
          <w:tab w:val="left" w:pos="5586"/>
        </w:tabs>
        <w:autoSpaceDE w:val="0"/>
        <w:autoSpaceDN w:val="0"/>
        <w:adjustRightInd w:val="0"/>
        <w:spacing w:before="0" w:line="240" w:lineRule="auto"/>
        <w:ind w:firstLine="709"/>
        <w:jc w:val="both"/>
        <w:rPr>
          <w:b/>
          <w:bCs/>
          <w:sz w:val="24"/>
          <w:szCs w:val="24"/>
        </w:rPr>
      </w:pPr>
    </w:p>
    <w:p w:rsidR="00EE2C70" w:rsidRPr="00377103" w:rsidRDefault="00EE2C70" w:rsidP="00EE2C70">
      <w:pPr>
        <w:widowControl/>
        <w:tabs>
          <w:tab w:val="left" w:pos="5586"/>
        </w:tabs>
        <w:autoSpaceDE w:val="0"/>
        <w:autoSpaceDN w:val="0"/>
        <w:adjustRightInd w:val="0"/>
        <w:spacing w:before="0" w:line="240" w:lineRule="auto"/>
        <w:ind w:firstLine="709"/>
        <w:jc w:val="both"/>
        <w:rPr>
          <w:rFonts w:cs="Calibri"/>
          <w:b/>
          <w:sz w:val="24"/>
          <w:szCs w:val="24"/>
        </w:rPr>
      </w:pPr>
      <w:r w:rsidRPr="00377103">
        <w:rPr>
          <w:b/>
          <w:bCs/>
          <w:sz w:val="24"/>
          <w:szCs w:val="24"/>
        </w:rPr>
        <w:t xml:space="preserve">28. Срок, в течение которого победитель аукциона </w:t>
      </w:r>
      <w:r w:rsidRPr="00377103">
        <w:rPr>
          <w:rFonts w:cs="Calibri"/>
          <w:b/>
          <w:sz w:val="24"/>
          <w:szCs w:val="24"/>
        </w:rPr>
        <w:t xml:space="preserve">или иной участник, с которым заключается контракт при уклонении победителя аукциона от заключения контракта, должен подписать контракт. Условия признания победителя аукциона или иного участника аукциона </w:t>
      </w:r>
      <w:proofErr w:type="gramStart"/>
      <w:r w:rsidRPr="00377103">
        <w:rPr>
          <w:rFonts w:cs="Calibri"/>
          <w:b/>
          <w:sz w:val="24"/>
          <w:szCs w:val="24"/>
        </w:rPr>
        <w:t>уклонившимися</w:t>
      </w:r>
      <w:proofErr w:type="gramEnd"/>
      <w:r w:rsidRPr="00377103">
        <w:rPr>
          <w:rFonts w:cs="Calibri"/>
          <w:b/>
          <w:sz w:val="24"/>
          <w:szCs w:val="24"/>
        </w:rPr>
        <w:t xml:space="preserve"> от заключения контракта.</w:t>
      </w:r>
    </w:p>
    <w:p w:rsidR="00EE2C70" w:rsidRPr="00377103" w:rsidRDefault="00EE2C70" w:rsidP="00EE2C70">
      <w:pPr>
        <w:widowControl/>
        <w:autoSpaceDE w:val="0"/>
        <w:autoSpaceDN w:val="0"/>
        <w:adjustRightInd w:val="0"/>
        <w:spacing w:before="0" w:line="240" w:lineRule="auto"/>
        <w:jc w:val="both"/>
        <w:rPr>
          <w:sz w:val="24"/>
          <w:szCs w:val="24"/>
        </w:rPr>
      </w:pPr>
      <w:bookmarkStart w:id="47" w:name="P0"/>
      <w:bookmarkStart w:id="48" w:name="P1"/>
      <w:bookmarkEnd w:id="47"/>
      <w:bookmarkEnd w:id="48"/>
      <w:r w:rsidRPr="00377103">
        <w:rPr>
          <w:sz w:val="24"/>
          <w:szCs w:val="24"/>
        </w:rPr>
        <w:lastRenderedPageBreak/>
        <w:t xml:space="preserve">28.1. </w:t>
      </w:r>
      <w:proofErr w:type="gramStart"/>
      <w:r w:rsidRPr="00377103">
        <w:rPr>
          <w:sz w:val="24"/>
          <w:szCs w:val="24"/>
        </w:rPr>
        <w:t xml:space="preserve">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w:t>
      </w:r>
      <w:hyperlink r:id="rId55" w:history="1">
        <w:r w:rsidRPr="00377103">
          <w:rPr>
            <w:sz w:val="24"/>
            <w:szCs w:val="24"/>
          </w:rPr>
          <w:t>частью 4</w:t>
        </w:r>
      </w:hyperlink>
      <w:r w:rsidRPr="00377103">
        <w:rPr>
          <w:sz w:val="24"/>
          <w:szCs w:val="24"/>
        </w:rPr>
        <w:t xml:space="preserve"> статьи 83.2 Закона № 44-ФЗ (далее</w:t>
      </w:r>
      <w:proofErr w:type="gramEnd"/>
      <w:r w:rsidRPr="00377103">
        <w:rPr>
          <w:sz w:val="24"/>
          <w:szCs w:val="24"/>
        </w:rPr>
        <w:t xml:space="preserve"> – протокол разногласий).</w:t>
      </w:r>
      <w:r w:rsidRPr="00377103">
        <w:rPr>
          <w:sz w:val="22"/>
        </w:rPr>
        <w:t xml:space="preserve"> </w:t>
      </w:r>
      <w:r w:rsidRPr="00377103">
        <w:rPr>
          <w:sz w:val="24"/>
          <w:szCs w:val="24"/>
        </w:rPr>
        <w:t>В случае</w:t>
      </w:r>
      <w:proofErr w:type="gramStart"/>
      <w:r w:rsidRPr="00377103">
        <w:rPr>
          <w:sz w:val="24"/>
          <w:szCs w:val="24"/>
        </w:rPr>
        <w:t>,</w:t>
      </w:r>
      <w:proofErr w:type="gramEnd"/>
      <w:r w:rsidRPr="00377103">
        <w:rPr>
          <w:sz w:val="24"/>
          <w:szCs w:val="24"/>
        </w:rPr>
        <w:t xml:space="preserve"> если при проведении электронного аукциона цена контракта</w:t>
      </w:r>
      <w:r w:rsidRPr="00377103">
        <w:rPr>
          <w:bCs/>
          <w:sz w:val="24"/>
          <w:szCs w:val="24"/>
        </w:rPr>
        <w:t xml:space="preserve">, сумма цен единиц товара, работы, услуги, </w:t>
      </w:r>
      <w:r w:rsidRPr="00377103">
        <w:rPr>
          <w:sz w:val="24"/>
          <w:szCs w:val="24"/>
        </w:rPr>
        <w:t xml:space="preserve"> снижены на двадцать пять процентов и более от начальной (максимальной) цены контракта, начальной суммы цен единиц товара, работы, услуги,  победитель электронного аукциона одновременно предоставляет обеспечение исполнения контракта в соответствии с </w:t>
      </w:r>
      <w:hyperlink r:id="rId56" w:history="1">
        <w:r w:rsidRPr="00377103">
          <w:rPr>
            <w:sz w:val="24"/>
            <w:szCs w:val="24"/>
          </w:rPr>
          <w:t>частью 1 статьи 37</w:t>
        </w:r>
      </w:hyperlink>
      <w:r w:rsidRPr="00377103">
        <w:rPr>
          <w:sz w:val="24"/>
          <w:szCs w:val="24"/>
        </w:rPr>
        <w:t xml:space="preserve"> Закона № 44-ФЗ или обеспечение исполнения контракта в размере, предусмотренном документацией о </w:t>
      </w:r>
      <w:proofErr w:type="gramStart"/>
      <w:r w:rsidRPr="00377103">
        <w:rPr>
          <w:sz w:val="24"/>
          <w:szCs w:val="24"/>
        </w:rPr>
        <w:t xml:space="preserve">закупке, и информацию, предусмотренные </w:t>
      </w:r>
      <w:hyperlink r:id="rId57" w:history="1">
        <w:r w:rsidRPr="00377103">
          <w:rPr>
            <w:sz w:val="24"/>
            <w:szCs w:val="24"/>
          </w:rPr>
          <w:t>частью 2 статьи 37</w:t>
        </w:r>
      </w:hyperlink>
      <w:r w:rsidRPr="00377103">
        <w:rPr>
          <w:sz w:val="24"/>
          <w:szCs w:val="24"/>
        </w:rPr>
        <w:t xml:space="preserve"> Закона № 44-ФЗ, а также обоснование цены контракта, суммы цен единиц товара в соответствии с </w:t>
      </w:r>
      <w:hyperlink r:id="rId58" w:history="1">
        <w:r w:rsidRPr="00377103">
          <w:rPr>
            <w:sz w:val="24"/>
            <w:szCs w:val="24"/>
          </w:rPr>
          <w:t>частью 9 статьи 37</w:t>
        </w:r>
      </w:hyperlink>
      <w:r w:rsidRPr="00377103">
        <w:rPr>
          <w:sz w:val="24"/>
          <w:szCs w:val="24"/>
        </w:rPr>
        <w:t xml:space="preserve"> Закона № 44-ФЗ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в экстренной или неотложной форме, лекарственных средств, топлива).</w:t>
      </w:r>
      <w:proofErr w:type="gramEnd"/>
    </w:p>
    <w:p w:rsidR="00EE2C70" w:rsidRPr="00377103" w:rsidRDefault="00EE2C70" w:rsidP="00EE2C70">
      <w:pPr>
        <w:pStyle w:val="ConsPlusNormal"/>
        <w:ind w:firstLine="540"/>
        <w:jc w:val="both"/>
      </w:pPr>
      <w:r w:rsidRPr="00377103">
        <w:rPr>
          <w:rFonts w:ascii="Times New Roman" w:hAnsi="Times New Roman"/>
          <w:sz w:val="24"/>
          <w:szCs w:val="24"/>
        </w:rPr>
        <w:t xml:space="preserve">28.2. В течение пяти дней </w:t>
      </w:r>
      <w:proofErr w:type="gramStart"/>
      <w:r w:rsidRPr="00377103">
        <w:rPr>
          <w:rFonts w:ascii="Times New Roman" w:hAnsi="Times New Roman"/>
          <w:sz w:val="24"/>
          <w:szCs w:val="24"/>
        </w:rPr>
        <w:t>с даты размещения</w:t>
      </w:r>
      <w:proofErr w:type="gramEnd"/>
      <w:r w:rsidRPr="00377103">
        <w:rPr>
          <w:rFonts w:ascii="Times New Roman" w:hAnsi="Times New Roman"/>
          <w:sz w:val="24"/>
          <w:szCs w:val="24"/>
        </w:rPr>
        <w:t xml:space="preserve"> Заказчиком в единой информационной системе проекта контракта победитель электронного аукциона, с которым заключается контракт, в случае наличия разногласий по проекту контракта, размещенному Заказчиком, размещает на электронной площадке протокол разногласий, подписанный усиленной электронной подписью лица, имеющего право действовать от имени победителя электронного аукциона. Указанный протокол может быть размещен на электронной площадке в отношении соответствующего контракта не более чем один раз. При этом победитель электронного аукциона, с которым заключается контракт, указывает в протоколе разногласий замечания к положениям проекта контракта, не соответствующим документации и (или) извещению о закупке и своей заявке на участие в электронном аукционе, с указанием соответствующих положений данных документов.</w:t>
      </w:r>
    </w:p>
    <w:p w:rsidR="00EE2C70" w:rsidRPr="00377103" w:rsidRDefault="00EE2C70" w:rsidP="00EE2C70">
      <w:pPr>
        <w:pStyle w:val="ConsPlusNormal"/>
        <w:ind w:firstLine="539"/>
        <w:jc w:val="both"/>
        <w:rPr>
          <w:rFonts w:ascii="Times New Roman" w:hAnsi="Times New Roman"/>
          <w:sz w:val="24"/>
          <w:szCs w:val="24"/>
        </w:rPr>
      </w:pPr>
      <w:bookmarkStart w:id="49" w:name="P2"/>
      <w:bookmarkEnd w:id="49"/>
      <w:r w:rsidRPr="00377103">
        <w:rPr>
          <w:rFonts w:ascii="Times New Roman" w:hAnsi="Times New Roman"/>
          <w:sz w:val="24"/>
          <w:szCs w:val="24"/>
        </w:rPr>
        <w:t xml:space="preserve">28.3. </w:t>
      </w:r>
      <w:proofErr w:type="gramStart"/>
      <w:r w:rsidRPr="00377103">
        <w:rPr>
          <w:rFonts w:ascii="Times New Roman" w:hAnsi="Times New Roman"/>
          <w:sz w:val="24"/>
          <w:szCs w:val="24"/>
        </w:rPr>
        <w:t>В течение трех рабочих дней с даты размещения победителем электронного аукциона на электронной площадке протокола разногласий заказчик рассматривает протокол разногласий и без своей подписи размещает в единой информационной системе и на электронной площадке с использованием единой информационной системы доработанный проект контракта либо повторно размещает в единой информационной системе и на электронной площадке проект контракта с указанием в отдельном документе причин</w:t>
      </w:r>
      <w:proofErr w:type="gramEnd"/>
      <w:r w:rsidRPr="00377103">
        <w:rPr>
          <w:rFonts w:ascii="Times New Roman" w:hAnsi="Times New Roman"/>
          <w:sz w:val="24"/>
          <w:szCs w:val="24"/>
        </w:rPr>
        <w:t xml:space="preserve"> отказа учесть полностью или частично содержащиеся в протоколе разногласий замечания победителя электронного аукциона. </w:t>
      </w:r>
    </w:p>
    <w:p w:rsidR="00EE2C70" w:rsidRPr="00377103" w:rsidRDefault="00EE2C70" w:rsidP="00EE2C70">
      <w:pPr>
        <w:pStyle w:val="ConsPlusNormal"/>
        <w:ind w:firstLine="539"/>
        <w:jc w:val="both"/>
        <w:rPr>
          <w:rFonts w:ascii="Times New Roman" w:hAnsi="Times New Roman"/>
          <w:sz w:val="24"/>
          <w:szCs w:val="24"/>
        </w:rPr>
      </w:pPr>
      <w:r w:rsidRPr="00377103">
        <w:rPr>
          <w:rFonts w:ascii="Times New Roman" w:hAnsi="Times New Roman"/>
          <w:sz w:val="24"/>
          <w:szCs w:val="24"/>
        </w:rPr>
        <w:t>При этом размещение в единой информационной системе и на электронной площадке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электронного аукциона допускается при условии, что такой победитель разместил на электронной площадке протокол разногласий.</w:t>
      </w:r>
    </w:p>
    <w:p w:rsidR="00EE2C70" w:rsidRPr="00377103" w:rsidRDefault="00EE2C70" w:rsidP="00EE2C70">
      <w:pPr>
        <w:pStyle w:val="ConsPlusNormal"/>
        <w:ind w:firstLine="539"/>
        <w:jc w:val="both"/>
        <w:rPr>
          <w:rFonts w:ascii="Times New Roman" w:hAnsi="Times New Roman"/>
          <w:sz w:val="24"/>
          <w:szCs w:val="24"/>
        </w:rPr>
      </w:pPr>
      <w:r w:rsidRPr="00377103">
        <w:rPr>
          <w:rFonts w:ascii="Times New Roman" w:hAnsi="Times New Roman"/>
          <w:sz w:val="24"/>
          <w:szCs w:val="24"/>
        </w:rPr>
        <w:t xml:space="preserve">28.4. </w:t>
      </w:r>
      <w:proofErr w:type="gramStart"/>
      <w:r w:rsidRPr="00377103">
        <w:rPr>
          <w:rFonts w:ascii="Times New Roman" w:hAnsi="Times New Roman"/>
          <w:sz w:val="24"/>
          <w:szCs w:val="24"/>
        </w:rPr>
        <w:t xml:space="preserve">В течение трех рабочих дней с даты размещения Заказчиком в единой информационной системе и на электронной площадке документов, предусмотренных </w:t>
      </w:r>
      <w:r w:rsidRPr="00377103">
        <w:rPr>
          <w:rFonts w:ascii="Times New Roman" w:hAnsi="Times New Roman" w:cs="Calibri"/>
          <w:sz w:val="24"/>
          <w:szCs w:val="24"/>
        </w:rPr>
        <w:t>пунктом</w:t>
      </w:r>
      <w:r w:rsidRPr="00377103">
        <w:rPr>
          <w:rFonts w:ascii="Times New Roman" w:hAnsi="Times New Roman"/>
          <w:sz w:val="24"/>
          <w:szCs w:val="24"/>
        </w:rPr>
        <w:t xml:space="preserve"> 28.3 настоящего раздела документации об электронном аукционе, победитель электронного аукциона размещает на электронной площадке проект контракта, подписанный усиленной электронной подписью лица, имеющего право действовать от имени такого победителя, а также документ и (или) информацию в соответствии с </w:t>
      </w:r>
      <w:hyperlink w:anchor="P0" w:history="1">
        <w:r w:rsidRPr="00377103">
          <w:rPr>
            <w:rFonts w:ascii="Times New Roman" w:hAnsi="Times New Roman" w:cs="Calibri"/>
            <w:sz w:val="24"/>
            <w:szCs w:val="24"/>
          </w:rPr>
          <w:t xml:space="preserve"> пунктом</w:t>
        </w:r>
        <w:r w:rsidRPr="00377103">
          <w:rPr>
            <w:rFonts w:ascii="Times New Roman" w:hAnsi="Times New Roman"/>
            <w:sz w:val="24"/>
            <w:szCs w:val="24"/>
          </w:rPr>
          <w:t xml:space="preserve"> 28.1.</w:t>
        </w:r>
      </w:hyperlink>
      <w:r w:rsidRPr="00377103">
        <w:rPr>
          <w:rFonts w:ascii="Times New Roman" w:hAnsi="Times New Roman"/>
          <w:sz w:val="24"/>
          <w:szCs w:val="24"/>
        </w:rPr>
        <w:t xml:space="preserve"> </w:t>
      </w:r>
      <w:r w:rsidRPr="00377103">
        <w:rPr>
          <w:rFonts w:ascii="Times New Roman" w:hAnsi="Times New Roman" w:cs="Calibri"/>
          <w:sz w:val="24"/>
          <w:szCs w:val="24"/>
        </w:rPr>
        <w:t>настоящего</w:t>
      </w:r>
      <w:proofErr w:type="gramEnd"/>
      <w:r w:rsidRPr="00377103">
        <w:rPr>
          <w:rFonts w:ascii="Times New Roman" w:hAnsi="Times New Roman" w:cs="Calibri"/>
          <w:sz w:val="24"/>
          <w:szCs w:val="24"/>
        </w:rPr>
        <w:t xml:space="preserve"> раздела документации об электронном аукционе</w:t>
      </w:r>
      <w:r w:rsidRPr="00377103">
        <w:rPr>
          <w:rFonts w:ascii="Times New Roman" w:hAnsi="Times New Roman"/>
          <w:sz w:val="24"/>
          <w:szCs w:val="24"/>
        </w:rPr>
        <w:t>, подтверждающие предоставление обеспечения исполнения контракта и подписанные усиленной электронной подписью указанного лица.</w:t>
      </w:r>
    </w:p>
    <w:p w:rsidR="00EE2C70" w:rsidRPr="00377103" w:rsidRDefault="00EE2C70" w:rsidP="00EE2C70">
      <w:pPr>
        <w:pStyle w:val="ConsPlusNormal"/>
        <w:ind w:firstLine="540"/>
        <w:jc w:val="both"/>
        <w:rPr>
          <w:rFonts w:ascii="Times New Roman" w:hAnsi="Times New Roman"/>
          <w:sz w:val="24"/>
          <w:szCs w:val="24"/>
        </w:rPr>
      </w:pPr>
      <w:r w:rsidRPr="00377103">
        <w:rPr>
          <w:rFonts w:ascii="Times New Roman" w:hAnsi="Times New Roman"/>
          <w:sz w:val="24"/>
          <w:szCs w:val="24"/>
        </w:rPr>
        <w:t xml:space="preserve">28.5. </w:t>
      </w:r>
      <w:proofErr w:type="gramStart"/>
      <w:r w:rsidRPr="00377103">
        <w:rPr>
          <w:rFonts w:ascii="Times New Roman" w:hAnsi="Times New Roman"/>
          <w:sz w:val="24"/>
          <w:szCs w:val="24"/>
        </w:rPr>
        <w:t xml:space="preserve">В течение трех рабочих дней с даты размещения на электронной площадке </w:t>
      </w:r>
      <w:r w:rsidRPr="00377103">
        <w:rPr>
          <w:rFonts w:ascii="Times New Roman" w:hAnsi="Times New Roman"/>
          <w:sz w:val="24"/>
          <w:szCs w:val="24"/>
        </w:rPr>
        <w:lastRenderedPageBreak/>
        <w:t>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соответствующего требованиям извещения о проведении электронного аукциона, документации об электронном аукционе обеспечения исполнения контракта Заказчик обязан разместить в единой информационной системе и на электронной площадке с использованием единой информационной системы</w:t>
      </w:r>
      <w:proofErr w:type="gramEnd"/>
      <w:r w:rsidRPr="00377103">
        <w:rPr>
          <w:rFonts w:ascii="Times New Roman" w:hAnsi="Times New Roman"/>
          <w:sz w:val="24"/>
          <w:szCs w:val="24"/>
        </w:rPr>
        <w:t xml:space="preserve"> контракт, подписанный усиленной электронной подписью лица, имеющего право действовать от имени заказчика.</w:t>
      </w:r>
    </w:p>
    <w:p w:rsidR="00EE2C70" w:rsidRPr="00377103" w:rsidRDefault="00EE2C70" w:rsidP="00EE2C70">
      <w:pPr>
        <w:autoSpaceDE w:val="0"/>
        <w:autoSpaceDN w:val="0"/>
        <w:adjustRightInd w:val="0"/>
        <w:spacing w:before="0" w:line="240" w:lineRule="auto"/>
        <w:ind w:firstLine="709"/>
        <w:jc w:val="both"/>
        <w:rPr>
          <w:rFonts w:cs="Calibri"/>
          <w:sz w:val="24"/>
          <w:szCs w:val="24"/>
        </w:rPr>
      </w:pPr>
      <w:r w:rsidRPr="00377103">
        <w:rPr>
          <w:rFonts w:cs="Calibri"/>
          <w:sz w:val="24"/>
          <w:szCs w:val="24"/>
        </w:rPr>
        <w:t xml:space="preserve">28.6. Контракт может быть заключен не ранее чем через десять дней </w:t>
      </w:r>
      <w:proofErr w:type="gramStart"/>
      <w:r w:rsidRPr="00377103">
        <w:rPr>
          <w:rFonts w:cs="Calibri"/>
          <w:sz w:val="24"/>
          <w:szCs w:val="24"/>
        </w:rPr>
        <w:t>с даты размещения</w:t>
      </w:r>
      <w:proofErr w:type="gramEnd"/>
      <w:r w:rsidRPr="00377103">
        <w:rPr>
          <w:rFonts w:cs="Calibri"/>
          <w:sz w:val="24"/>
          <w:szCs w:val="24"/>
        </w:rPr>
        <w:t xml:space="preserve"> в единой информационной системе протокола подведения итогов электронного аукциона.</w:t>
      </w:r>
    </w:p>
    <w:p w:rsidR="00EE2C70" w:rsidRPr="00377103" w:rsidRDefault="00EE2C70" w:rsidP="00EE2C70">
      <w:pPr>
        <w:pStyle w:val="ConsPlusNormal"/>
        <w:jc w:val="both"/>
        <w:rPr>
          <w:rFonts w:ascii="Times New Roman" w:hAnsi="Times New Roman" w:cs="Calibri"/>
          <w:sz w:val="24"/>
          <w:szCs w:val="24"/>
        </w:rPr>
      </w:pPr>
      <w:r w:rsidRPr="00377103">
        <w:rPr>
          <w:rFonts w:ascii="Times New Roman" w:hAnsi="Times New Roman" w:cs="Calibri"/>
          <w:sz w:val="24"/>
          <w:szCs w:val="24"/>
        </w:rPr>
        <w:t xml:space="preserve">28.7. Победитель электронного аукциона (за исключением победителя, предусмотренного пунктом 28.8 настоящего раздела документации об электронном аукционе) признается </w:t>
      </w:r>
      <w:proofErr w:type="gramStart"/>
      <w:r w:rsidRPr="00377103">
        <w:rPr>
          <w:rFonts w:ascii="Times New Roman" w:hAnsi="Times New Roman" w:cs="Calibri"/>
          <w:sz w:val="24"/>
          <w:szCs w:val="24"/>
        </w:rPr>
        <w:t>Заказчиком</w:t>
      </w:r>
      <w:proofErr w:type="gramEnd"/>
      <w:r w:rsidRPr="00377103">
        <w:rPr>
          <w:rFonts w:ascii="Times New Roman" w:hAnsi="Times New Roman" w:cs="Calibri"/>
          <w:sz w:val="24"/>
          <w:szCs w:val="24"/>
        </w:rPr>
        <w:t xml:space="preserve"> уклонившимся от заключения контракта в случае, если в сроки, предусмотренные настоящим разделом документации об электронном аукционе, он не направил Заказчику проект контракта, подписанный лицом, </w:t>
      </w:r>
      <w:r w:rsidRPr="00377103">
        <w:rPr>
          <w:rFonts w:ascii="Times New Roman" w:hAnsi="Times New Roman"/>
          <w:sz w:val="24"/>
          <w:szCs w:val="24"/>
        </w:rPr>
        <w:t xml:space="preserve">имеющим право действовать от имени такого победителя, или не направил протокол разногласий, или не исполнил требования, предусмотренные </w:t>
      </w:r>
      <w:hyperlink r:id="rId59" w:history="1">
        <w:r w:rsidRPr="00377103">
          <w:rPr>
            <w:rFonts w:ascii="Times New Roman" w:hAnsi="Times New Roman"/>
            <w:sz w:val="24"/>
            <w:szCs w:val="24"/>
          </w:rPr>
          <w:t>статьей 37</w:t>
        </w:r>
      </w:hyperlink>
      <w:r w:rsidRPr="00377103">
        <w:rPr>
          <w:rFonts w:ascii="Times New Roman" w:hAnsi="Times New Roman"/>
          <w:sz w:val="24"/>
          <w:szCs w:val="24"/>
        </w:rPr>
        <w:t xml:space="preserve"> Закона № 44-ФЗ (в случае снижения при проведении электронного аукциона цены контракта, суммы цен единиц товара, </w:t>
      </w:r>
      <w:r w:rsidRPr="00377103">
        <w:rPr>
          <w:rFonts w:ascii="Times New Roman" w:hAnsi="Times New Roman"/>
          <w:bCs/>
          <w:sz w:val="24"/>
          <w:szCs w:val="24"/>
        </w:rPr>
        <w:t>работы, услуги</w:t>
      </w:r>
      <w:r w:rsidRPr="00377103">
        <w:rPr>
          <w:rFonts w:ascii="Times New Roman" w:hAnsi="Times New Roman"/>
          <w:sz w:val="24"/>
          <w:szCs w:val="24"/>
        </w:rPr>
        <w:t xml:space="preserve">  на двадцать пять процентов и более от начальной (максимальной) цены контракта, начальной суммы цен единиц товара, работы, услуги). </w:t>
      </w:r>
      <w:proofErr w:type="gramStart"/>
      <w:r w:rsidRPr="00377103">
        <w:rPr>
          <w:rFonts w:ascii="Times New Roman" w:hAnsi="Times New Roman"/>
          <w:sz w:val="24"/>
          <w:szCs w:val="24"/>
        </w:rPr>
        <w:t>При этом Заказчик не позднее одного рабочего дня, следующего за днем признания победителя электронного</w:t>
      </w:r>
      <w:r w:rsidRPr="00377103">
        <w:rPr>
          <w:rFonts w:ascii="Times New Roman" w:hAnsi="Times New Roman" w:cs="Calibri"/>
          <w:sz w:val="24"/>
          <w:szCs w:val="24"/>
        </w:rPr>
        <w:t xml:space="preserve"> аукциона уклонившимся от заключения контракта,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 содержащий информацию о месте и времени его составления, о победителе, признанном уклонившимся от заключения контракта, о</w:t>
      </w:r>
      <w:proofErr w:type="gramEnd"/>
      <w:r w:rsidRPr="00377103">
        <w:rPr>
          <w:rFonts w:ascii="Times New Roman" w:hAnsi="Times New Roman" w:cs="Calibri"/>
          <w:sz w:val="24"/>
          <w:szCs w:val="24"/>
        </w:rPr>
        <w:t xml:space="preserve"> </w:t>
      </w:r>
      <w:proofErr w:type="gramStart"/>
      <w:r w:rsidRPr="00377103">
        <w:rPr>
          <w:rFonts w:ascii="Times New Roman" w:hAnsi="Times New Roman" w:cs="Calibri"/>
          <w:sz w:val="24"/>
          <w:szCs w:val="24"/>
        </w:rPr>
        <w:t>факте</w:t>
      </w:r>
      <w:proofErr w:type="gramEnd"/>
      <w:r w:rsidRPr="00377103">
        <w:rPr>
          <w:rFonts w:ascii="Times New Roman" w:hAnsi="Times New Roman" w:cs="Calibri"/>
          <w:sz w:val="24"/>
          <w:szCs w:val="24"/>
        </w:rPr>
        <w:t>, являющемся основанием для такого признания, а также реквизиты документов, подтверждающих этот факт.</w:t>
      </w:r>
    </w:p>
    <w:p w:rsidR="00EE2C70" w:rsidRPr="00377103" w:rsidRDefault="00EE2C70" w:rsidP="00EE2C70">
      <w:pPr>
        <w:pStyle w:val="ConsPlusNormal"/>
        <w:ind w:firstLine="540"/>
        <w:jc w:val="both"/>
        <w:rPr>
          <w:rFonts w:ascii="Times New Roman" w:hAnsi="Times New Roman" w:cs="Calibri"/>
          <w:sz w:val="24"/>
          <w:szCs w:val="24"/>
        </w:rPr>
      </w:pPr>
      <w:r w:rsidRPr="00377103">
        <w:rPr>
          <w:rFonts w:ascii="Times New Roman" w:hAnsi="Times New Roman" w:cs="Calibri"/>
          <w:sz w:val="24"/>
          <w:szCs w:val="24"/>
        </w:rPr>
        <w:t>28.8. В случае</w:t>
      </w:r>
      <w:proofErr w:type="gramStart"/>
      <w:r w:rsidRPr="00377103">
        <w:rPr>
          <w:rFonts w:ascii="Times New Roman" w:hAnsi="Times New Roman" w:cs="Calibri"/>
          <w:sz w:val="24"/>
          <w:szCs w:val="24"/>
        </w:rPr>
        <w:t>,</w:t>
      </w:r>
      <w:proofErr w:type="gramEnd"/>
      <w:r w:rsidRPr="00377103">
        <w:rPr>
          <w:rFonts w:ascii="Times New Roman" w:hAnsi="Times New Roman" w:cs="Calibri"/>
          <w:sz w:val="24"/>
          <w:szCs w:val="24"/>
        </w:rPr>
        <w:t xml:space="preserve"> если победитель электронного аукциона признан уклонившимся от заключения контракта, Заказчик вправе заключить контракт с участником электронного аукциона, заявке которого присвоен второй номер. Этот участник признается победителем электронного аукциона, и в проект контракта, прилагаемый к документации и (или) извещению о закупке, Заказчиком включаются условия исполнения данного контракта, предложенные этим участником. Проект контракта должен быть направлен Заказчиком этому участнику в срок, не превышающий пяти дней </w:t>
      </w:r>
      <w:proofErr w:type="gramStart"/>
      <w:r w:rsidRPr="00377103">
        <w:rPr>
          <w:rFonts w:ascii="Times New Roman" w:hAnsi="Times New Roman" w:cs="Calibri"/>
          <w:sz w:val="24"/>
          <w:szCs w:val="24"/>
        </w:rPr>
        <w:t>с даты признания</w:t>
      </w:r>
      <w:proofErr w:type="gramEnd"/>
      <w:r w:rsidRPr="00377103">
        <w:rPr>
          <w:rFonts w:ascii="Times New Roman" w:hAnsi="Times New Roman" w:cs="Calibri"/>
          <w:sz w:val="24"/>
          <w:szCs w:val="24"/>
        </w:rPr>
        <w:t xml:space="preserve"> победителя электронного аукциона уклонившимся от заключения контракта. </w:t>
      </w:r>
    </w:p>
    <w:p w:rsidR="00EE2C70" w:rsidRPr="00377103" w:rsidRDefault="00EE2C70" w:rsidP="00EE2C70">
      <w:pPr>
        <w:pStyle w:val="ConsPlusNormal"/>
        <w:ind w:firstLine="540"/>
        <w:jc w:val="both"/>
        <w:rPr>
          <w:rFonts w:ascii="Times New Roman" w:hAnsi="Times New Roman" w:cs="Calibri"/>
          <w:sz w:val="24"/>
          <w:szCs w:val="24"/>
        </w:rPr>
      </w:pPr>
      <w:r w:rsidRPr="00377103">
        <w:rPr>
          <w:rFonts w:ascii="Times New Roman" w:hAnsi="Times New Roman" w:cs="Calibri"/>
          <w:sz w:val="24"/>
          <w:szCs w:val="24"/>
        </w:rPr>
        <w:t xml:space="preserve">При этом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w:t>
      </w:r>
      <w:proofErr w:type="gramStart"/>
      <w:r w:rsidRPr="00377103">
        <w:rPr>
          <w:rFonts w:ascii="Times New Roman" w:hAnsi="Times New Roman" w:cs="Calibri"/>
          <w:sz w:val="24"/>
          <w:szCs w:val="24"/>
        </w:rPr>
        <w:t>в</w:t>
      </w:r>
      <w:proofErr w:type="gramEnd"/>
      <w:r w:rsidRPr="00377103">
        <w:rPr>
          <w:rFonts w:ascii="Times New Roman" w:hAnsi="Times New Roman" w:cs="Calibri"/>
          <w:sz w:val="24"/>
          <w:szCs w:val="24"/>
        </w:rPr>
        <w:t xml:space="preserve"> электронного аукциона.</w:t>
      </w:r>
    </w:p>
    <w:p w:rsidR="00EE2C70" w:rsidRPr="00377103" w:rsidRDefault="00EE2C70" w:rsidP="00EE2C70">
      <w:pPr>
        <w:pStyle w:val="ConsPlusNormal"/>
        <w:ind w:firstLine="540"/>
        <w:jc w:val="both"/>
        <w:rPr>
          <w:rFonts w:ascii="Times New Roman" w:hAnsi="Times New Roman" w:cs="Calibri"/>
          <w:sz w:val="24"/>
          <w:szCs w:val="24"/>
        </w:rPr>
      </w:pPr>
      <w:r w:rsidRPr="00377103">
        <w:rPr>
          <w:rFonts w:ascii="Times New Roman" w:hAnsi="Times New Roman" w:cs="Calibri"/>
          <w:sz w:val="24"/>
          <w:szCs w:val="24"/>
        </w:rPr>
        <w:t xml:space="preserve">28.9. Участник электронного аукциона, признанный победителем электронного аукциона в соответствии с пунктом 28.8 настоящего раздела документации об электронном аукционе, вправе подписать проект контракта или </w:t>
      </w:r>
      <w:proofErr w:type="gramStart"/>
      <w:r w:rsidRPr="00377103">
        <w:rPr>
          <w:rFonts w:ascii="Times New Roman" w:hAnsi="Times New Roman" w:cs="Calibri"/>
          <w:sz w:val="24"/>
          <w:szCs w:val="24"/>
        </w:rPr>
        <w:t>разместить протокол</w:t>
      </w:r>
      <w:proofErr w:type="gramEnd"/>
      <w:r w:rsidRPr="00377103">
        <w:rPr>
          <w:rFonts w:ascii="Times New Roman" w:hAnsi="Times New Roman" w:cs="Calibri"/>
          <w:sz w:val="24"/>
          <w:szCs w:val="24"/>
        </w:rPr>
        <w:t xml:space="preserve"> разногласий в порядке и сроки, которые предусмотрены настоящим разделом документации об электронном аукционе, либо отказаться от заключения контракта. Одновременно с подписанным контрактом этот победитель обязан предоставить обеспечение исполнения контракта, если установление требования обеспечения исполнения контракта предусмотрено извещением и (или) документацией о закупке. </w:t>
      </w:r>
    </w:p>
    <w:p w:rsidR="00EE2C70" w:rsidRPr="00377103" w:rsidRDefault="00EE2C70" w:rsidP="00EE2C70">
      <w:pPr>
        <w:pStyle w:val="ConsPlusNormal"/>
        <w:ind w:firstLine="540"/>
        <w:jc w:val="both"/>
        <w:rPr>
          <w:rFonts w:ascii="Times New Roman" w:hAnsi="Times New Roman" w:cs="Calibri"/>
          <w:sz w:val="24"/>
          <w:szCs w:val="24"/>
        </w:rPr>
      </w:pPr>
      <w:r w:rsidRPr="00377103">
        <w:rPr>
          <w:rFonts w:ascii="Times New Roman" w:hAnsi="Times New Roman" w:cs="Calibri"/>
          <w:sz w:val="24"/>
          <w:szCs w:val="24"/>
        </w:rPr>
        <w:t xml:space="preserve">Этот победитель считается уклонившимся от заключения контракта в случае неисполнения требований </w:t>
      </w:r>
      <w:hyperlink r:id="rId60" w:history="1">
        <w:r w:rsidRPr="00377103">
          <w:rPr>
            <w:rFonts w:ascii="Times New Roman" w:hAnsi="Times New Roman" w:cs="Calibri"/>
            <w:sz w:val="24"/>
            <w:szCs w:val="24"/>
          </w:rPr>
          <w:t>28.4</w:t>
        </w:r>
      </w:hyperlink>
      <w:r w:rsidRPr="00377103">
        <w:rPr>
          <w:rFonts w:ascii="Times New Roman" w:hAnsi="Times New Roman" w:cs="Calibri"/>
          <w:sz w:val="24"/>
          <w:szCs w:val="24"/>
        </w:rPr>
        <w:t xml:space="preserve"> настоящего раздела документации об электронном аукционе и (или) </w:t>
      </w:r>
      <w:proofErr w:type="spellStart"/>
      <w:r w:rsidRPr="00377103">
        <w:rPr>
          <w:rFonts w:ascii="Times New Roman" w:hAnsi="Times New Roman" w:cs="Calibri"/>
          <w:sz w:val="24"/>
          <w:szCs w:val="24"/>
        </w:rPr>
        <w:t>непредоставления</w:t>
      </w:r>
      <w:proofErr w:type="spellEnd"/>
      <w:r w:rsidRPr="00377103">
        <w:rPr>
          <w:rFonts w:ascii="Times New Roman" w:hAnsi="Times New Roman" w:cs="Calibri"/>
          <w:sz w:val="24"/>
          <w:szCs w:val="24"/>
        </w:rPr>
        <w:t xml:space="preserve"> обеспечения исполнения контракта либо неисполнения требования, предусмотренного </w:t>
      </w:r>
      <w:hyperlink r:id="rId61" w:history="1">
        <w:r w:rsidRPr="00377103">
          <w:rPr>
            <w:rFonts w:ascii="Times New Roman" w:hAnsi="Times New Roman" w:cs="Calibri"/>
            <w:sz w:val="24"/>
            <w:szCs w:val="24"/>
          </w:rPr>
          <w:t>статьей 37</w:t>
        </w:r>
      </w:hyperlink>
      <w:r w:rsidRPr="00377103">
        <w:rPr>
          <w:rFonts w:ascii="Times New Roman" w:hAnsi="Times New Roman" w:cs="Calibri"/>
          <w:sz w:val="24"/>
          <w:szCs w:val="24"/>
        </w:rPr>
        <w:t xml:space="preserve"> Закона № 44-ФЗ, в случае подписания проекта контракта в соответствии с </w:t>
      </w:r>
      <w:hyperlink r:id="rId62" w:history="1">
        <w:r w:rsidRPr="00377103">
          <w:rPr>
            <w:rFonts w:ascii="Times New Roman" w:hAnsi="Times New Roman" w:cs="Calibri"/>
            <w:sz w:val="24"/>
            <w:szCs w:val="24"/>
          </w:rPr>
          <w:t xml:space="preserve"> пунктом 28.</w:t>
        </w:r>
      </w:hyperlink>
      <w:r w:rsidRPr="00377103">
        <w:rPr>
          <w:rFonts w:ascii="Times New Roman" w:hAnsi="Times New Roman" w:cs="Calibri"/>
          <w:sz w:val="24"/>
          <w:szCs w:val="24"/>
        </w:rPr>
        <w:t xml:space="preserve">1 настоящего раздела документации об электронном аукционе. </w:t>
      </w:r>
    </w:p>
    <w:p w:rsidR="00EE2C70" w:rsidRPr="00377103" w:rsidRDefault="00EE2C70" w:rsidP="00EE2C70">
      <w:pPr>
        <w:pStyle w:val="ConsPlusNormal"/>
        <w:ind w:firstLine="540"/>
        <w:jc w:val="both"/>
        <w:rPr>
          <w:rFonts w:ascii="Times New Roman" w:hAnsi="Times New Roman" w:cs="Calibri"/>
          <w:sz w:val="24"/>
          <w:szCs w:val="24"/>
        </w:rPr>
      </w:pPr>
      <w:r w:rsidRPr="00377103">
        <w:rPr>
          <w:rFonts w:ascii="Times New Roman" w:hAnsi="Times New Roman" w:cs="Calibri"/>
          <w:sz w:val="24"/>
          <w:szCs w:val="24"/>
        </w:rPr>
        <w:lastRenderedPageBreak/>
        <w:t xml:space="preserve">Такой победитель признается отказавшимся от заключения контракта в случае, если в срок, предусмотренный пунктом 28.1 настоящего раздела документации об электронном аукционе, он не подписал проект контракта или не направил протокол разногласий. </w:t>
      </w:r>
    </w:p>
    <w:p w:rsidR="00EE2C70" w:rsidRPr="00377103" w:rsidRDefault="00EE2C70" w:rsidP="00EE2C70">
      <w:pPr>
        <w:autoSpaceDE w:val="0"/>
        <w:autoSpaceDN w:val="0"/>
        <w:adjustRightInd w:val="0"/>
        <w:spacing w:before="0" w:line="240" w:lineRule="auto"/>
        <w:ind w:firstLine="709"/>
        <w:jc w:val="both"/>
        <w:rPr>
          <w:rFonts w:cs="Calibri"/>
          <w:sz w:val="24"/>
          <w:szCs w:val="24"/>
        </w:rPr>
      </w:pPr>
      <w:r w:rsidRPr="00377103">
        <w:rPr>
          <w:rFonts w:cs="Calibri"/>
          <w:sz w:val="24"/>
          <w:szCs w:val="24"/>
        </w:rPr>
        <w:t xml:space="preserve">28.10.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победителем аукциона в установленные настоящей частью документации сроки, победитель аукциона обязан уведомить Заказчика о наличии данных судебных актов или данных обстоятельств в течение одного дня. При этом течение установленных настоящей частью сроков приостанавливается на срок исполнения данных судебных актов или срок действия данных обстоятельств, но не более чем на тридцать дней. </w:t>
      </w:r>
    </w:p>
    <w:p w:rsidR="00EE2C70" w:rsidRPr="00377103" w:rsidRDefault="00EE2C70" w:rsidP="00EE2C70">
      <w:pPr>
        <w:widowControl/>
        <w:tabs>
          <w:tab w:val="left" w:pos="5586"/>
        </w:tabs>
        <w:autoSpaceDE w:val="0"/>
        <w:autoSpaceDN w:val="0"/>
        <w:adjustRightInd w:val="0"/>
        <w:spacing w:before="0" w:line="240" w:lineRule="auto"/>
        <w:ind w:firstLine="709"/>
        <w:jc w:val="both"/>
        <w:rPr>
          <w:b/>
          <w:bCs/>
          <w:sz w:val="24"/>
          <w:szCs w:val="24"/>
        </w:rPr>
      </w:pPr>
    </w:p>
    <w:p w:rsidR="00EE2C70" w:rsidRPr="00377103" w:rsidRDefault="00EE2C70" w:rsidP="00EE2C70">
      <w:pPr>
        <w:widowControl/>
        <w:tabs>
          <w:tab w:val="left" w:pos="5586"/>
        </w:tabs>
        <w:autoSpaceDE w:val="0"/>
        <w:autoSpaceDN w:val="0"/>
        <w:adjustRightInd w:val="0"/>
        <w:spacing w:before="0" w:line="240" w:lineRule="auto"/>
        <w:ind w:firstLine="709"/>
        <w:jc w:val="both"/>
        <w:rPr>
          <w:b/>
          <w:sz w:val="24"/>
          <w:szCs w:val="24"/>
        </w:rPr>
      </w:pPr>
      <w:r w:rsidRPr="00377103">
        <w:rPr>
          <w:b/>
          <w:bCs/>
          <w:sz w:val="24"/>
          <w:szCs w:val="24"/>
        </w:rPr>
        <w:t xml:space="preserve">29. </w:t>
      </w:r>
      <w:r w:rsidRPr="00377103">
        <w:rPr>
          <w:rFonts w:cs="Calibri"/>
          <w:b/>
          <w:sz w:val="24"/>
          <w:szCs w:val="24"/>
        </w:rPr>
        <w:t xml:space="preserve">Возможность Заказчика изменить условия контракта в соответствии с </w:t>
      </w:r>
      <w:r w:rsidRPr="00377103">
        <w:rPr>
          <w:b/>
          <w:sz w:val="24"/>
          <w:szCs w:val="24"/>
        </w:rPr>
        <w:t>положениями Закона № 44-ФЗ.</w:t>
      </w:r>
    </w:p>
    <w:p w:rsidR="00EE2C70" w:rsidRPr="00377103" w:rsidRDefault="00EE2C70" w:rsidP="00EE2C70">
      <w:pPr>
        <w:widowControl/>
        <w:tabs>
          <w:tab w:val="left" w:pos="5586"/>
        </w:tabs>
        <w:autoSpaceDE w:val="0"/>
        <w:autoSpaceDN w:val="0"/>
        <w:adjustRightInd w:val="0"/>
        <w:spacing w:before="0" w:line="240" w:lineRule="auto"/>
        <w:ind w:firstLine="709"/>
        <w:jc w:val="both"/>
        <w:rPr>
          <w:sz w:val="24"/>
          <w:szCs w:val="24"/>
        </w:rPr>
      </w:pPr>
      <w:r w:rsidRPr="00377103">
        <w:rPr>
          <w:sz w:val="24"/>
          <w:szCs w:val="24"/>
        </w:rPr>
        <w:t>29.1. При заключении контракта Заказчик по согласованию с участником закупки, с которым в соответствии с Законом № 44-ФЗ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При этом цена единицы товара не должна превышать цену единицы товара, определяемую как частное от деления цены контракта, предложенной участником аукциона, с которым заключается контракт, на количество товара, указанное в извещении о проведен</w:t>
      </w:r>
      <w:proofErr w:type="gramStart"/>
      <w:r w:rsidRPr="00377103">
        <w:rPr>
          <w:sz w:val="24"/>
          <w:szCs w:val="24"/>
        </w:rPr>
        <w:t>ии ау</w:t>
      </w:r>
      <w:proofErr w:type="gramEnd"/>
      <w:r w:rsidRPr="00377103">
        <w:rPr>
          <w:sz w:val="24"/>
          <w:szCs w:val="24"/>
        </w:rPr>
        <w:t>кциона.</w:t>
      </w:r>
    </w:p>
    <w:p w:rsidR="00EE2C70" w:rsidRPr="00377103" w:rsidRDefault="00EE2C70" w:rsidP="00EE2C70">
      <w:pPr>
        <w:autoSpaceDE w:val="0"/>
        <w:autoSpaceDN w:val="0"/>
        <w:adjustRightInd w:val="0"/>
        <w:spacing w:before="0" w:line="240" w:lineRule="auto"/>
        <w:ind w:firstLine="709"/>
        <w:jc w:val="both"/>
        <w:rPr>
          <w:sz w:val="24"/>
          <w:szCs w:val="24"/>
        </w:rPr>
      </w:pPr>
      <w:r w:rsidRPr="00377103">
        <w:rPr>
          <w:sz w:val="24"/>
          <w:szCs w:val="24"/>
        </w:rPr>
        <w:t>29.2.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EE2C70" w:rsidRPr="00377103" w:rsidRDefault="00EE2C70" w:rsidP="00EE2C70">
      <w:pPr>
        <w:autoSpaceDE w:val="0"/>
        <w:autoSpaceDN w:val="0"/>
        <w:adjustRightInd w:val="0"/>
        <w:spacing w:before="0" w:line="240" w:lineRule="auto"/>
        <w:ind w:firstLine="709"/>
        <w:jc w:val="both"/>
        <w:rPr>
          <w:rFonts w:cs="Calibri"/>
          <w:sz w:val="24"/>
          <w:szCs w:val="24"/>
        </w:rPr>
      </w:pPr>
      <w:r w:rsidRPr="00377103">
        <w:rPr>
          <w:sz w:val="24"/>
          <w:szCs w:val="24"/>
        </w:rPr>
        <w:t>1) если возможность</w:t>
      </w:r>
      <w:r w:rsidRPr="00377103">
        <w:rPr>
          <w:rFonts w:cs="Calibri"/>
          <w:sz w:val="24"/>
          <w:szCs w:val="24"/>
        </w:rPr>
        <w:t xml:space="preserve"> изменения условий контракта предусмотрена в разделе 2 </w:t>
      </w:r>
      <w:r w:rsidRPr="00377103">
        <w:rPr>
          <w:b/>
          <w:bCs/>
          <w:i/>
          <w:iCs/>
          <w:sz w:val="24"/>
          <w:szCs w:val="24"/>
          <w:u w:val="single"/>
        </w:rPr>
        <w:t>«ИНФОРМАЦИОННАЯ КАРТА АУКЦИОНА»</w:t>
      </w:r>
      <w:r w:rsidRPr="00377103">
        <w:rPr>
          <w:bCs/>
          <w:iCs/>
          <w:sz w:val="24"/>
          <w:szCs w:val="24"/>
        </w:rPr>
        <w:t xml:space="preserve"> настоящей </w:t>
      </w:r>
      <w:r w:rsidRPr="00377103">
        <w:rPr>
          <w:rFonts w:cs="Calibri"/>
          <w:sz w:val="24"/>
          <w:szCs w:val="24"/>
        </w:rPr>
        <w:t>документации об аукционе и контрактом:</w:t>
      </w:r>
    </w:p>
    <w:p w:rsidR="00EE2C70" w:rsidRPr="00377103" w:rsidRDefault="00EE2C70" w:rsidP="00EE2C70">
      <w:pPr>
        <w:autoSpaceDE w:val="0"/>
        <w:autoSpaceDN w:val="0"/>
        <w:adjustRightInd w:val="0"/>
        <w:spacing w:before="0" w:line="240" w:lineRule="auto"/>
        <w:ind w:firstLine="709"/>
        <w:jc w:val="both"/>
        <w:rPr>
          <w:rFonts w:cs="Calibri"/>
          <w:sz w:val="24"/>
          <w:szCs w:val="24"/>
        </w:rPr>
      </w:pPr>
      <w:r w:rsidRPr="00377103">
        <w:rPr>
          <w:rFonts w:cs="Calibri"/>
          <w:sz w:val="24"/>
          <w:szCs w:val="24"/>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EE2C70" w:rsidRPr="00377103" w:rsidRDefault="00EE2C70" w:rsidP="00EE2C70">
      <w:pPr>
        <w:widowControl/>
        <w:autoSpaceDE w:val="0"/>
        <w:autoSpaceDN w:val="0"/>
        <w:adjustRightInd w:val="0"/>
        <w:spacing w:before="0" w:line="240" w:lineRule="auto"/>
        <w:ind w:firstLine="709"/>
        <w:jc w:val="both"/>
        <w:rPr>
          <w:rFonts w:cs="Calibri"/>
          <w:sz w:val="24"/>
          <w:szCs w:val="24"/>
        </w:rPr>
      </w:pPr>
      <w:proofErr w:type="gramStart"/>
      <w:r w:rsidRPr="00377103">
        <w:rPr>
          <w:rFonts w:cs="Calibri"/>
          <w:sz w:val="24"/>
          <w:szCs w:val="24"/>
        </w:rPr>
        <w:t xml:space="preserve">б) если по предложению Заказчика увеличиваются предусмотренные контрактом количество товара, объем работы или услуги </w:t>
      </w:r>
      <w:r w:rsidRPr="00377103">
        <w:rPr>
          <w:sz w:val="24"/>
          <w:szCs w:val="24"/>
        </w:rPr>
        <w:t>(за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w:t>
      </w:r>
      <w:r w:rsidRPr="00377103">
        <w:rPr>
          <w:rFonts w:cs="Calibri"/>
          <w:sz w:val="24"/>
          <w:szCs w:val="24"/>
        </w:rPr>
        <w:t xml:space="preserve">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w:t>
      </w:r>
      <w:proofErr w:type="gramEnd"/>
      <w:r w:rsidRPr="00377103">
        <w:rPr>
          <w:rFonts w:cs="Calibri"/>
          <w:sz w:val="24"/>
          <w:szCs w:val="24"/>
        </w:rPr>
        <w:t xml:space="preserve"> на десять процентов. При этом по соглашению сторон допускается изменение с учетом </w:t>
      </w:r>
      <w:proofErr w:type="gramStart"/>
      <w:r w:rsidRPr="00377103">
        <w:rPr>
          <w:rFonts w:cs="Calibri"/>
          <w:sz w:val="24"/>
          <w:szCs w:val="24"/>
        </w:rPr>
        <w:t>положений бюджетного законодательства Российской Федерации цены контракта</w:t>
      </w:r>
      <w:proofErr w:type="gramEnd"/>
      <w:r w:rsidRPr="00377103">
        <w:rPr>
          <w:rFonts w:cs="Calibri"/>
          <w:sz w:val="24"/>
          <w:szCs w:val="24"/>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377103">
        <w:rPr>
          <w:rFonts w:cs="Calibri"/>
          <w:sz w:val="24"/>
          <w:szCs w:val="24"/>
        </w:rPr>
        <w:t>предусмотренных</w:t>
      </w:r>
      <w:proofErr w:type="gramEnd"/>
      <w:r w:rsidRPr="00377103">
        <w:rPr>
          <w:rFonts w:cs="Calibri"/>
          <w:sz w:val="24"/>
          <w:szCs w:val="24"/>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rsidR="00EE2C70" w:rsidRPr="00377103" w:rsidRDefault="00EE2C70" w:rsidP="00EE2C70">
      <w:pPr>
        <w:widowControl/>
        <w:autoSpaceDE w:val="0"/>
        <w:autoSpaceDN w:val="0"/>
        <w:adjustRightInd w:val="0"/>
        <w:spacing w:before="0" w:line="240" w:lineRule="auto"/>
        <w:ind w:firstLine="540"/>
        <w:jc w:val="both"/>
        <w:rPr>
          <w:sz w:val="24"/>
          <w:szCs w:val="24"/>
        </w:rPr>
      </w:pPr>
      <w:r w:rsidRPr="00377103">
        <w:rPr>
          <w:sz w:val="24"/>
          <w:szCs w:val="24"/>
        </w:rPr>
        <w:t xml:space="preserve">в)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При этом допускается изменение с учетом </w:t>
      </w:r>
      <w:proofErr w:type="gramStart"/>
      <w:r w:rsidRPr="00377103">
        <w:rPr>
          <w:sz w:val="24"/>
          <w:szCs w:val="24"/>
        </w:rPr>
        <w:t>положений бюджетного законодательства Российской Федерации цены контракта</w:t>
      </w:r>
      <w:proofErr w:type="gramEnd"/>
      <w:r w:rsidRPr="00377103">
        <w:rPr>
          <w:sz w:val="24"/>
          <w:szCs w:val="24"/>
        </w:rPr>
        <w:t xml:space="preserve"> не более чем на десять процентов цены контракта;</w:t>
      </w:r>
    </w:p>
    <w:p w:rsidR="00EE2C70" w:rsidRPr="00377103" w:rsidRDefault="00EE2C70" w:rsidP="00EE2C70">
      <w:pPr>
        <w:autoSpaceDE w:val="0"/>
        <w:autoSpaceDN w:val="0"/>
        <w:adjustRightInd w:val="0"/>
        <w:spacing w:before="0" w:line="240" w:lineRule="auto"/>
        <w:ind w:firstLine="709"/>
        <w:jc w:val="both"/>
        <w:rPr>
          <w:rFonts w:cs="Calibri"/>
          <w:sz w:val="24"/>
          <w:szCs w:val="24"/>
        </w:rPr>
      </w:pPr>
      <w:proofErr w:type="gramStart"/>
      <w:r w:rsidRPr="00377103">
        <w:rPr>
          <w:rFonts w:cs="Calibri"/>
          <w:sz w:val="24"/>
          <w:szCs w:val="24"/>
        </w:rPr>
        <w:lastRenderedPageBreak/>
        <w:t xml:space="preserve">2) если цена заключенного для обеспечения федеральных нужд на срок не менее чем три года контракта составляет либо превышает </w:t>
      </w:r>
      <w:hyperlink r:id="rId63" w:history="1">
        <w:r w:rsidRPr="00377103">
          <w:rPr>
            <w:rFonts w:cs="Calibri"/>
            <w:sz w:val="24"/>
            <w:szCs w:val="24"/>
          </w:rPr>
          <w:t>размер цены</w:t>
        </w:r>
      </w:hyperlink>
      <w:r w:rsidRPr="00377103">
        <w:rPr>
          <w:rFonts w:cs="Calibri"/>
          <w:sz w:val="24"/>
          <w:szCs w:val="24"/>
        </w:rP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Правительства Российской Федерации;</w:t>
      </w:r>
      <w:proofErr w:type="gramEnd"/>
    </w:p>
    <w:p w:rsidR="00EE2C70" w:rsidRPr="00377103" w:rsidRDefault="00EE2C70" w:rsidP="00EE2C70">
      <w:pPr>
        <w:autoSpaceDE w:val="0"/>
        <w:autoSpaceDN w:val="0"/>
        <w:adjustRightInd w:val="0"/>
        <w:spacing w:before="0" w:line="240" w:lineRule="auto"/>
        <w:ind w:firstLine="709"/>
        <w:jc w:val="both"/>
        <w:rPr>
          <w:rFonts w:cs="Calibri"/>
          <w:sz w:val="24"/>
          <w:szCs w:val="24"/>
        </w:rPr>
      </w:pPr>
      <w:proofErr w:type="gramStart"/>
      <w:r w:rsidRPr="00377103">
        <w:rPr>
          <w:rFonts w:cs="Calibri"/>
          <w:sz w:val="24"/>
          <w:szCs w:val="24"/>
        </w:rPr>
        <w:t xml:space="preserve">3) если цена заключенного для обеспечения нужд субъекта Российской Федерации на срок не менее чем три года контракта составляет или превышает </w:t>
      </w:r>
      <w:hyperlink r:id="rId64" w:history="1">
        <w:r w:rsidRPr="00377103">
          <w:rPr>
            <w:rFonts w:cs="Calibri"/>
            <w:sz w:val="24"/>
            <w:szCs w:val="24"/>
          </w:rPr>
          <w:t>размер цены</w:t>
        </w:r>
      </w:hyperlink>
      <w:r w:rsidRPr="00377103">
        <w:rPr>
          <w:rFonts w:cs="Calibri"/>
          <w:sz w:val="24"/>
          <w:szCs w:val="24"/>
        </w:rP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высшего исполнительного органа государственной власти субъекта Российской Федерации;</w:t>
      </w:r>
      <w:proofErr w:type="gramEnd"/>
    </w:p>
    <w:p w:rsidR="00EE2C70" w:rsidRPr="00377103" w:rsidRDefault="00EE2C70" w:rsidP="00EE2C70">
      <w:pPr>
        <w:autoSpaceDE w:val="0"/>
        <w:autoSpaceDN w:val="0"/>
        <w:adjustRightInd w:val="0"/>
        <w:spacing w:before="0" w:line="240" w:lineRule="auto"/>
        <w:ind w:firstLine="709"/>
        <w:jc w:val="both"/>
        <w:rPr>
          <w:rFonts w:cs="Calibri"/>
          <w:sz w:val="24"/>
          <w:szCs w:val="24"/>
        </w:rPr>
      </w:pPr>
      <w:r w:rsidRPr="00377103">
        <w:rPr>
          <w:rFonts w:cs="Calibri"/>
          <w:sz w:val="24"/>
          <w:szCs w:val="24"/>
        </w:rPr>
        <w:t xml:space="preserve">4) если цена заключенного для обеспечения муниципальных нужд на срок не менее одного года контракта составляет или превышает </w:t>
      </w:r>
      <w:hyperlink r:id="rId65" w:history="1">
        <w:r w:rsidRPr="00377103">
          <w:rPr>
            <w:rFonts w:cs="Calibri"/>
            <w:sz w:val="24"/>
            <w:szCs w:val="24"/>
          </w:rPr>
          <w:t>размер цены</w:t>
        </w:r>
      </w:hyperlink>
      <w:r w:rsidRPr="00377103">
        <w:rPr>
          <w:rFonts w:cs="Calibri"/>
          <w:sz w:val="24"/>
          <w:szCs w:val="24"/>
        </w:rP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указанные условия могут быть изменены на основании решения местной администрации;</w:t>
      </w:r>
    </w:p>
    <w:p w:rsidR="00EE2C70" w:rsidRPr="00377103" w:rsidRDefault="00EE2C70" w:rsidP="00EE2C70">
      <w:pPr>
        <w:autoSpaceDE w:val="0"/>
        <w:autoSpaceDN w:val="0"/>
        <w:adjustRightInd w:val="0"/>
        <w:spacing w:before="0" w:line="240" w:lineRule="auto"/>
        <w:ind w:firstLine="709"/>
        <w:jc w:val="both"/>
        <w:rPr>
          <w:rFonts w:cs="Calibri"/>
          <w:sz w:val="24"/>
          <w:szCs w:val="24"/>
        </w:rPr>
      </w:pPr>
      <w:r w:rsidRPr="00377103">
        <w:rPr>
          <w:rFonts w:cs="Calibri"/>
          <w:sz w:val="24"/>
          <w:szCs w:val="24"/>
        </w:rPr>
        <w:t>5) изменение в соответствии с законодательством Российской Федерации регулируемых цен (тарифов) на товары, работы, услуги;</w:t>
      </w:r>
    </w:p>
    <w:p w:rsidR="00EE2C70" w:rsidRPr="00377103" w:rsidRDefault="00EE2C70" w:rsidP="00EE2C70">
      <w:pPr>
        <w:autoSpaceDE w:val="0"/>
        <w:autoSpaceDN w:val="0"/>
        <w:adjustRightInd w:val="0"/>
        <w:spacing w:before="0" w:line="240" w:lineRule="auto"/>
        <w:ind w:firstLine="709"/>
        <w:jc w:val="both"/>
        <w:rPr>
          <w:rFonts w:cs="Calibri"/>
          <w:sz w:val="24"/>
          <w:szCs w:val="24"/>
        </w:rPr>
      </w:pPr>
      <w:bookmarkStart w:id="50" w:name="Par1833"/>
      <w:bookmarkEnd w:id="50"/>
      <w:r w:rsidRPr="00377103">
        <w:rPr>
          <w:rFonts w:cs="Calibri"/>
          <w:sz w:val="24"/>
          <w:szCs w:val="24"/>
        </w:rPr>
        <w:t xml:space="preserve">6) в случаях, предусмотренных </w:t>
      </w:r>
      <w:hyperlink r:id="rId66" w:history="1">
        <w:r w:rsidRPr="00377103">
          <w:rPr>
            <w:rFonts w:cs="Calibri"/>
            <w:sz w:val="24"/>
            <w:szCs w:val="24"/>
          </w:rPr>
          <w:t>пунктом 6 статьи 161</w:t>
        </w:r>
      </w:hyperlink>
      <w:r w:rsidRPr="00377103">
        <w:rPr>
          <w:rFonts w:cs="Calibri"/>
          <w:sz w:val="24"/>
          <w:szCs w:val="24"/>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w:t>
      </w:r>
      <w:hyperlink r:id="rId67" w:history="1">
        <w:r w:rsidRPr="00377103">
          <w:rPr>
            <w:rFonts w:cs="Calibri"/>
            <w:sz w:val="24"/>
            <w:szCs w:val="24"/>
          </w:rPr>
          <w:t>обеспечивает согласование</w:t>
        </w:r>
      </w:hyperlink>
      <w:r w:rsidRPr="00377103">
        <w:rPr>
          <w:rFonts w:cs="Calibri"/>
          <w:sz w:val="24"/>
          <w:szCs w:val="24"/>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 В этих случаях:</w:t>
      </w:r>
    </w:p>
    <w:p w:rsidR="00EE2C70" w:rsidRPr="00377103" w:rsidRDefault="00EE2C70" w:rsidP="00EE2C70">
      <w:pPr>
        <w:autoSpaceDE w:val="0"/>
        <w:autoSpaceDN w:val="0"/>
        <w:adjustRightInd w:val="0"/>
        <w:spacing w:before="0" w:line="240" w:lineRule="auto"/>
        <w:ind w:firstLine="709"/>
        <w:jc w:val="both"/>
        <w:rPr>
          <w:rFonts w:cs="Calibri"/>
          <w:sz w:val="24"/>
          <w:szCs w:val="24"/>
        </w:rPr>
      </w:pPr>
      <w:r w:rsidRPr="00377103">
        <w:rPr>
          <w:rFonts w:cs="Calibri"/>
          <w:sz w:val="24"/>
          <w:szCs w:val="24"/>
        </w:rPr>
        <w:t xml:space="preserve">- сокращение количества товара, объема работы или услуги при уменьшении цены контракта осуществляется в соответствии с </w:t>
      </w:r>
      <w:hyperlink r:id="rId68" w:history="1">
        <w:r w:rsidRPr="00377103">
          <w:rPr>
            <w:rFonts w:cs="Calibri"/>
            <w:sz w:val="24"/>
            <w:szCs w:val="24"/>
          </w:rPr>
          <w:t>методикой</w:t>
        </w:r>
      </w:hyperlink>
      <w:r w:rsidRPr="00377103">
        <w:rPr>
          <w:rFonts w:cs="Calibri"/>
          <w:sz w:val="24"/>
          <w:szCs w:val="24"/>
        </w:rPr>
        <w:t>, утвержденной Правительством Российской Федерации;</w:t>
      </w:r>
    </w:p>
    <w:p w:rsidR="00EE2C70" w:rsidRPr="00377103" w:rsidRDefault="00EE2C70" w:rsidP="00EE2C70">
      <w:pPr>
        <w:autoSpaceDE w:val="0"/>
        <w:autoSpaceDN w:val="0"/>
        <w:adjustRightInd w:val="0"/>
        <w:spacing w:before="0" w:line="240" w:lineRule="auto"/>
        <w:ind w:firstLine="709"/>
        <w:jc w:val="both"/>
        <w:rPr>
          <w:rFonts w:cs="Calibri"/>
          <w:sz w:val="24"/>
          <w:szCs w:val="24"/>
        </w:rPr>
      </w:pPr>
      <w:r w:rsidRPr="00377103">
        <w:rPr>
          <w:rFonts w:cs="Calibri"/>
          <w:sz w:val="24"/>
          <w:szCs w:val="24"/>
        </w:rPr>
        <w:t>- принятие государственным или муниципальным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EE2C70" w:rsidRPr="00377103" w:rsidRDefault="00EE2C70" w:rsidP="00EE2C70">
      <w:pPr>
        <w:autoSpaceDE w:val="0"/>
        <w:autoSpaceDN w:val="0"/>
        <w:adjustRightInd w:val="0"/>
        <w:spacing w:before="0" w:line="240" w:lineRule="auto"/>
        <w:ind w:firstLine="709"/>
        <w:jc w:val="both"/>
        <w:rPr>
          <w:rFonts w:cs="Calibri"/>
          <w:sz w:val="24"/>
          <w:szCs w:val="24"/>
        </w:rPr>
      </w:pPr>
      <w:proofErr w:type="gramStart"/>
      <w:r w:rsidRPr="00377103">
        <w:rPr>
          <w:rFonts w:cs="Calibri"/>
          <w:sz w:val="24"/>
          <w:szCs w:val="24"/>
        </w:rPr>
        <w:t>- в случае наступления обстоятельств, которые обусловливают невозможность исполнения государственным или муниципальным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предметом которого является поставка товара, необходимого для нормального жизнеобеспечения (в том числе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w:t>
      </w:r>
      <w:proofErr w:type="gramEnd"/>
      <w:r w:rsidRPr="00377103">
        <w:rPr>
          <w:rFonts w:cs="Calibri"/>
          <w:sz w:val="24"/>
          <w:szCs w:val="24"/>
        </w:rPr>
        <w:t>, топливо), и (или) по которому поставщиком (подрядчиком, исполнителем) обязательства исполнены;</w:t>
      </w:r>
    </w:p>
    <w:p w:rsidR="00EE2C70" w:rsidRPr="00377103" w:rsidRDefault="00EE2C70" w:rsidP="00EE2C70">
      <w:pPr>
        <w:autoSpaceDE w:val="0"/>
        <w:autoSpaceDN w:val="0"/>
        <w:adjustRightInd w:val="0"/>
        <w:spacing w:before="0" w:line="240" w:lineRule="auto"/>
        <w:ind w:firstLine="709"/>
        <w:jc w:val="both"/>
        <w:rPr>
          <w:rFonts w:cs="Calibri"/>
          <w:sz w:val="24"/>
          <w:szCs w:val="24"/>
        </w:rPr>
      </w:pPr>
      <w:r w:rsidRPr="00377103">
        <w:rPr>
          <w:rFonts w:cs="Calibri"/>
          <w:sz w:val="24"/>
          <w:szCs w:val="24"/>
        </w:rPr>
        <w:t>7) в случае заключения контракта с иностранной организацией на лечение гражданина Российской Федерации за пределами территории Российской Федерации цена контракта может быть изменена при увеличении или уменьшении по медицинским показаниям перечня услуг, связанных с лечением гражданина Российской Федерации, если данная возможность была предусмотрена контрактом с иностранной организацией;</w:t>
      </w:r>
    </w:p>
    <w:p w:rsidR="00EE2C70" w:rsidRPr="00377103" w:rsidRDefault="00EE2C70" w:rsidP="00EE2C70">
      <w:pPr>
        <w:widowControl/>
        <w:autoSpaceDE w:val="0"/>
        <w:autoSpaceDN w:val="0"/>
        <w:adjustRightInd w:val="0"/>
        <w:spacing w:before="0" w:line="240" w:lineRule="auto"/>
        <w:ind w:firstLine="540"/>
        <w:jc w:val="both"/>
        <w:rPr>
          <w:sz w:val="24"/>
          <w:szCs w:val="24"/>
        </w:rPr>
      </w:pPr>
      <w:proofErr w:type="gramStart"/>
      <w:r w:rsidRPr="00377103">
        <w:rPr>
          <w:sz w:val="24"/>
          <w:szCs w:val="24"/>
        </w:rPr>
        <w:t>8) если при исполнении заключенного на срок не менее одного года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цена которого составляет или превышает предельный размер (предельные размеры) цены, установленный Правительством Российской Федерации, возникли независящие от сторон контракта обстоятельства, влекущие невозможность его исполнения, в том числе</w:t>
      </w:r>
      <w:proofErr w:type="gramEnd"/>
      <w:r w:rsidRPr="00377103">
        <w:rPr>
          <w:sz w:val="24"/>
          <w:szCs w:val="24"/>
        </w:rPr>
        <w:t xml:space="preserve"> необходимость внесения изменений в </w:t>
      </w:r>
      <w:r w:rsidRPr="00377103">
        <w:rPr>
          <w:sz w:val="24"/>
          <w:szCs w:val="24"/>
        </w:rPr>
        <w:lastRenderedPageBreak/>
        <w:t xml:space="preserve">проектную документацию. </w:t>
      </w:r>
      <w:proofErr w:type="gramStart"/>
      <w:r w:rsidRPr="00377103">
        <w:rPr>
          <w:sz w:val="24"/>
          <w:szCs w:val="24"/>
        </w:rPr>
        <w:t>Предусмотренное настоящим пунктом изменение осуществляется при наличии в письменной форме обоснования такого изменения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не приведет к увеличению срока исполнения контракта и (или) цены контракта более</w:t>
      </w:r>
      <w:proofErr w:type="gramEnd"/>
      <w:r w:rsidRPr="00377103">
        <w:rPr>
          <w:sz w:val="24"/>
          <w:szCs w:val="24"/>
        </w:rPr>
        <w:t xml:space="preserve"> чем на тридцать процентов. При этом в указанный срок не включается срок получения </w:t>
      </w:r>
      <w:proofErr w:type="gramStart"/>
      <w:r w:rsidRPr="00377103">
        <w:rPr>
          <w:sz w:val="24"/>
          <w:szCs w:val="24"/>
        </w:rPr>
        <w:t>в соответствии с законодательством о градостроительной деятельности положительного заключения экспертизы проектной документации в случае необходимости внесения в нее изменений</w:t>
      </w:r>
      <w:proofErr w:type="gramEnd"/>
      <w:r w:rsidRPr="00377103">
        <w:rPr>
          <w:sz w:val="24"/>
          <w:szCs w:val="24"/>
        </w:rPr>
        <w:t>;</w:t>
      </w:r>
    </w:p>
    <w:p w:rsidR="00EE2C70" w:rsidRPr="00377103" w:rsidRDefault="00EE2C70" w:rsidP="00EE2C70">
      <w:pPr>
        <w:widowControl/>
        <w:autoSpaceDE w:val="0"/>
        <w:autoSpaceDN w:val="0"/>
        <w:adjustRightInd w:val="0"/>
        <w:spacing w:before="0" w:line="240" w:lineRule="auto"/>
        <w:ind w:firstLine="540"/>
        <w:jc w:val="both"/>
        <w:rPr>
          <w:sz w:val="24"/>
          <w:szCs w:val="24"/>
        </w:rPr>
      </w:pPr>
      <w:proofErr w:type="gramStart"/>
      <w:r w:rsidRPr="00377103">
        <w:rPr>
          <w:sz w:val="24"/>
          <w:szCs w:val="24"/>
        </w:rPr>
        <w:t>9) если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по независящим от сторон контракта обстоятельствам, влекущим невозможность его исполнения, в том числе необходимость внесения изменений в проектную документацию, либо по вине подрядчика не исполнен в установленный в контракте срок, допускается однократное изменение срока исполнения контракта</w:t>
      </w:r>
      <w:proofErr w:type="gramEnd"/>
      <w:r w:rsidRPr="00377103">
        <w:rPr>
          <w:sz w:val="24"/>
          <w:szCs w:val="24"/>
        </w:rPr>
        <w:t xml:space="preserve"> на срок, не превышающий срока исполнения контракта, предусмотренного при его заключении. При этом в случае, если обеспечение исполнения контракта осуществлено путем внесения денежных средств, по соглашению сторон определяется новый срок возврата заказчиком подрядчику денежных средств, внесенных в качестве обеспечения исполнения контракта. В случае неисполнения контракта в срок по вине подрядчика предусмотренное настоящим пунктом изменение срока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настоящим Федеральным законом, предоставления подрядчиком в соответствии с настоящим Федеральным законом обеспечения исполнения контракта.</w:t>
      </w:r>
    </w:p>
    <w:p w:rsidR="00EE2C70" w:rsidRPr="00377103" w:rsidRDefault="00EE2C70" w:rsidP="00EE2C70">
      <w:pPr>
        <w:autoSpaceDE w:val="0"/>
        <w:autoSpaceDN w:val="0"/>
        <w:adjustRightInd w:val="0"/>
        <w:spacing w:before="0" w:line="240" w:lineRule="auto"/>
        <w:ind w:firstLine="709"/>
        <w:jc w:val="both"/>
        <w:rPr>
          <w:rFonts w:cs="Calibri"/>
          <w:sz w:val="24"/>
          <w:szCs w:val="24"/>
        </w:rPr>
      </w:pPr>
    </w:p>
    <w:p w:rsidR="00EE2C70" w:rsidRPr="00377103" w:rsidRDefault="00EE2C70" w:rsidP="00EE2C70">
      <w:pPr>
        <w:autoSpaceDE w:val="0"/>
        <w:autoSpaceDN w:val="0"/>
        <w:adjustRightInd w:val="0"/>
        <w:spacing w:before="0" w:line="240" w:lineRule="auto"/>
        <w:ind w:firstLine="709"/>
        <w:jc w:val="both"/>
        <w:rPr>
          <w:rFonts w:cs="Calibri"/>
          <w:sz w:val="24"/>
          <w:szCs w:val="24"/>
        </w:rPr>
      </w:pPr>
      <w:r w:rsidRPr="00377103">
        <w:rPr>
          <w:sz w:val="24"/>
          <w:szCs w:val="24"/>
        </w:rPr>
        <w:t>29.3. При исполнении</w:t>
      </w:r>
      <w:r w:rsidRPr="00377103">
        <w:rPr>
          <w:rFonts w:cs="Calibri"/>
          <w:sz w:val="24"/>
          <w:szCs w:val="24"/>
        </w:rPr>
        <w:t xml:space="preserve">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rsidR="00EE2C70" w:rsidRPr="00377103" w:rsidRDefault="00EE2C70" w:rsidP="00EE2C70">
      <w:pPr>
        <w:autoSpaceDE w:val="0"/>
        <w:autoSpaceDN w:val="0"/>
        <w:adjustRightInd w:val="0"/>
        <w:spacing w:before="0" w:line="240" w:lineRule="auto"/>
        <w:ind w:firstLine="709"/>
        <w:jc w:val="both"/>
        <w:rPr>
          <w:rFonts w:cs="Calibri"/>
          <w:sz w:val="24"/>
          <w:szCs w:val="24"/>
        </w:rPr>
      </w:pPr>
      <w:r w:rsidRPr="00377103">
        <w:rPr>
          <w:rFonts w:cs="Calibri"/>
          <w:sz w:val="24"/>
          <w:szCs w:val="24"/>
        </w:rPr>
        <w:t>29.4. В случае перемены Заказчика права и обязанности Заказчика, предусмотренные контрактом, переходят к новому Заказчику.</w:t>
      </w:r>
    </w:p>
    <w:p w:rsidR="00EE2C70" w:rsidRPr="00377103" w:rsidRDefault="00EE2C70" w:rsidP="00EE2C70">
      <w:pPr>
        <w:pStyle w:val="ConsPlusNormal"/>
        <w:ind w:firstLine="709"/>
        <w:jc w:val="both"/>
        <w:rPr>
          <w:rFonts w:ascii="Times New Roman" w:hAnsi="Times New Roman" w:cs="Calibri"/>
          <w:sz w:val="24"/>
          <w:szCs w:val="24"/>
        </w:rPr>
      </w:pPr>
      <w:r w:rsidRPr="00377103">
        <w:rPr>
          <w:rFonts w:ascii="Times New Roman" w:hAnsi="Times New Roman" w:cs="Calibri"/>
          <w:sz w:val="24"/>
          <w:szCs w:val="24"/>
        </w:rPr>
        <w:t xml:space="preserve">29.5. </w:t>
      </w:r>
      <w:proofErr w:type="gramStart"/>
      <w:r w:rsidRPr="00377103">
        <w:rPr>
          <w:rFonts w:ascii="Times New Roman" w:hAnsi="Times New Roman" w:cs="Calibri"/>
          <w:sz w:val="24"/>
          <w:szCs w:val="24"/>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69" w:history="1">
        <w:r w:rsidRPr="00377103">
          <w:rPr>
            <w:rFonts w:ascii="Times New Roman" w:hAnsi="Times New Roman" w:cs="Calibri"/>
            <w:sz w:val="24"/>
            <w:szCs w:val="24"/>
          </w:rPr>
          <w:t>частью 6 статьи 14</w:t>
        </w:r>
      </w:hyperlink>
      <w:r w:rsidRPr="00377103">
        <w:rPr>
          <w:rFonts w:ascii="Times New Roman" w:hAnsi="Times New Roman" w:cs="Calibri"/>
          <w:sz w:val="24"/>
          <w:szCs w:val="24"/>
        </w:rPr>
        <w:t xml:space="preserve"> Закона №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Pr="00377103">
        <w:rPr>
          <w:rFonts w:ascii="Times New Roman" w:hAnsi="Times New Roman" w:cs="Calibri"/>
          <w:sz w:val="24"/>
          <w:szCs w:val="24"/>
        </w:rPr>
        <w:t xml:space="preserve"> В этом случае соответствующие изменения должны быть внесены Заказчиком в реестр контрактов, заключенных Заказчиком.</w:t>
      </w:r>
    </w:p>
    <w:p w:rsidR="00EE2C70" w:rsidRPr="00377103" w:rsidRDefault="00EE2C70" w:rsidP="00EE2C70">
      <w:pPr>
        <w:pStyle w:val="21"/>
        <w:widowControl w:val="0"/>
        <w:ind w:firstLine="709"/>
        <w:rPr>
          <w:sz w:val="24"/>
          <w:szCs w:val="24"/>
          <w:lang w:val="ru-RU"/>
        </w:rPr>
      </w:pPr>
    </w:p>
    <w:p w:rsidR="00EE2C70" w:rsidRPr="00377103" w:rsidRDefault="00EE2C70" w:rsidP="00EE2C70">
      <w:pPr>
        <w:widowControl/>
        <w:tabs>
          <w:tab w:val="left" w:pos="5586"/>
        </w:tabs>
        <w:autoSpaceDE w:val="0"/>
        <w:autoSpaceDN w:val="0"/>
        <w:adjustRightInd w:val="0"/>
        <w:spacing w:before="0" w:line="240" w:lineRule="auto"/>
        <w:ind w:firstLine="709"/>
        <w:jc w:val="both"/>
        <w:rPr>
          <w:b/>
          <w:bCs/>
          <w:sz w:val="24"/>
          <w:szCs w:val="24"/>
        </w:rPr>
      </w:pPr>
      <w:r w:rsidRPr="00377103">
        <w:rPr>
          <w:b/>
          <w:bCs/>
          <w:sz w:val="24"/>
          <w:szCs w:val="24"/>
        </w:rPr>
        <w:t>30. </w:t>
      </w:r>
      <w:r w:rsidRPr="00377103">
        <w:rPr>
          <w:rFonts w:cs="Calibri"/>
          <w:b/>
          <w:sz w:val="24"/>
          <w:szCs w:val="24"/>
        </w:rPr>
        <w:t>Информация о возможности одностороннего отказа от исполнения контракта в соответствии с положениями частей 8-25 статьи 95 Закона № 44-ФЗ</w:t>
      </w:r>
      <w:r w:rsidRPr="00377103">
        <w:rPr>
          <w:b/>
          <w:bCs/>
          <w:sz w:val="24"/>
          <w:szCs w:val="24"/>
        </w:rPr>
        <w:t>.</w:t>
      </w:r>
    </w:p>
    <w:p w:rsidR="00EE2C70" w:rsidRPr="00377103" w:rsidRDefault="00EE2C70" w:rsidP="00EE2C70">
      <w:pPr>
        <w:autoSpaceDE w:val="0"/>
        <w:autoSpaceDN w:val="0"/>
        <w:adjustRightInd w:val="0"/>
        <w:spacing w:before="0" w:line="240" w:lineRule="auto"/>
        <w:ind w:firstLine="709"/>
        <w:jc w:val="both"/>
        <w:rPr>
          <w:rFonts w:cs="Calibri"/>
          <w:sz w:val="24"/>
          <w:szCs w:val="24"/>
        </w:rPr>
      </w:pPr>
      <w:r w:rsidRPr="00377103">
        <w:rPr>
          <w:rFonts w:cs="Calibri"/>
          <w:sz w:val="24"/>
          <w:szCs w:val="24"/>
        </w:rPr>
        <w:t>30.1.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E2C70" w:rsidRPr="00377103" w:rsidRDefault="00EE2C70" w:rsidP="00EE2C70">
      <w:pPr>
        <w:autoSpaceDE w:val="0"/>
        <w:autoSpaceDN w:val="0"/>
        <w:adjustRightInd w:val="0"/>
        <w:spacing w:before="0" w:line="240" w:lineRule="auto"/>
        <w:ind w:firstLine="709"/>
        <w:jc w:val="both"/>
        <w:rPr>
          <w:rFonts w:cs="Calibri"/>
          <w:sz w:val="24"/>
          <w:szCs w:val="24"/>
        </w:rPr>
      </w:pPr>
      <w:bookmarkStart w:id="51" w:name="Par1843"/>
      <w:bookmarkEnd w:id="51"/>
      <w:r w:rsidRPr="00377103">
        <w:rPr>
          <w:rFonts w:cs="Calibri"/>
          <w:sz w:val="24"/>
          <w:szCs w:val="24"/>
        </w:rPr>
        <w:t xml:space="preserve">30.2.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w:t>
      </w:r>
      <w:r w:rsidRPr="00377103">
        <w:rPr>
          <w:rFonts w:cs="Calibri"/>
          <w:sz w:val="24"/>
          <w:szCs w:val="24"/>
        </w:rPr>
        <w:lastRenderedPageBreak/>
        <w:t>это было предусмотрено контрактом.</w:t>
      </w:r>
    </w:p>
    <w:p w:rsidR="00EE2C70" w:rsidRPr="00FD68B9" w:rsidRDefault="00EE2C70" w:rsidP="00EE2C70">
      <w:pPr>
        <w:autoSpaceDE w:val="0"/>
        <w:autoSpaceDN w:val="0"/>
        <w:adjustRightInd w:val="0"/>
        <w:spacing w:before="0" w:line="240" w:lineRule="auto"/>
        <w:ind w:firstLine="709"/>
        <w:jc w:val="both"/>
        <w:rPr>
          <w:rFonts w:cs="Calibri"/>
          <w:sz w:val="24"/>
          <w:szCs w:val="24"/>
        </w:rPr>
      </w:pPr>
      <w:bookmarkStart w:id="52" w:name="Par1845"/>
      <w:bookmarkEnd w:id="52"/>
      <w:r w:rsidRPr="00377103">
        <w:rPr>
          <w:rFonts w:cs="Calibri"/>
          <w:sz w:val="24"/>
          <w:szCs w:val="24"/>
        </w:rPr>
        <w:t xml:space="preserve">30.3.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w:t>
      </w:r>
      <w:r w:rsidRPr="00FD68B9">
        <w:rPr>
          <w:rFonts w:cs="Calibri"/>
          <w:sz w:val="24"/>
          <w:szCs w:val="24"/>
        </w:rPr>
        <w:t xml:space="preserve">соответствии с </w:t>
      </w:r>
      <w:hyperlink w:anchor="Par1842" w:history="1">
        <w:r w:rsidRPr="00FD68B9">
          <w:rPr>
            <w:rFonts w:cs="Calibri"/>
            <w:sz w:val="24"/>
            <w:szCs w:val="24"/>
          </w:rPr>
          <w:t>пунктом</w:t>
        </w:r>
      </w:hyperlink>
      <w:r w:rsidRPr="00FD68B9">
        <w:rPr>
          <w:rFonts w:cs="Calibri"/>
          <w:sz w:val="24"/>
          <w:szCs w:val="24"/>
        </w:rPr>
        <w:t xml:space="preserve"> 30.2  настоящего раздела документации об электронном аукционе.</w:t>
      </w:r>
    </w:p>
    <w:p w:rsidR="00EE2C70" w:rsidRPr="00377103" w:rsidRDefault="00EE2C70" w:rsidP="00EE2C70">
      <w:pPr>
        <w:autoSpaceDE w:val="0"/>
        <w:autoSpaceDN w:val="0"/>
        <w:adjustRightInd w:val="0"/>
        <w:spacing w:before="0" w:line="240" w:lineRule="auto"/>
        <w:ind w:firstLine="709"/>
        <w:jc w:val="both"/>
        <w:rPr>
          <w:rFonts w:cs="Calibri"/>
          <w:sz w:val="24"/>
          <w:szCs w:val="24"/>
        </w:rPr>
      </w:pPr>
      <w:r w:rsidRPr="00FD68B9">
        <w:rPr>
          <w:rFonts w:cs="Calibri"/>
          <w:sz w:val="24"/>
          <w:szCs w:val="24"/>
        </w:rPr>
        <w:t>Если Заказчиком проведена экспертиза поставленного товара, выполненной</w:t>
      </w:r>
      <w:r w:rsidRPr="00377103">
        <w:rPr>
          <w:rFonts w:cs="Calibri"/>
          <w:sz w:val="24"/>
          <w:szCs w:val="24"/>
        </w:rPr>
        <w:t xml:space="preserve">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w:t>
      </w:r>
      <w:proofErr w:type="gramStart"/>
      <w:r w:rsidRPr="00377103">
        <w:rPr>
          <w:rFonts w:cs="Calibri"/>
          <w:sz w:val="24"/>
          <w:szCs w:val="24"/>
        </w:rPr>
        <w:t>и</w:t>
      </w:r>
      <w:proofErr w:type="gramEnd"/>
      <w:r w:rsidRPr="00377103">
        <w:rPr>
          <w:rFonts w:cs="Calibri"/>
          <w:sz w:val="24"/>
          <w:szCs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2C70" w:rsidRPr="00377103" w:rsidRDefault="00EE2C70" w:rsidP="00EE2C70">
      <w:pPr>
        <w:autoSpaceDE w:val="0"/>
        <w:autoSpaceDN w:val="0"/>
        <w:adjustRightInd w:val="0"/>
        <w:spacing w:before="0" w:line="240" w:lineRule="auto"/>
        <w:ind w:firstLine="709"/>
        <w:jc w:val="both"/>
        <w:rPr>
          <w:rFonts w:cs="Calibri"/>
          <w:sz w:val="24"/>
          <w:szCs w:val="24"/>
        </w:rPr>
      </w:pPr>
      <w:r w:rsidRPr="00377103">
        <w:rPr>
          <w:rFonts w:cs="Calibri"/>
          <w:sz w:val="24"/>
          <w:szCs w:val="24"/>
        </w:rPr>
        <w:t xml:space="preserve">30.4. </w:t>
      </w:r>
      <w:proofErr w:type="gramStart"/>
      <w:r w:rsidRPr="00377103">
        <w:rPr>
          <w:rFonts w:cs="Calibri"/>
          <w:sz w:val="24"/>
          <w:szCs w:val="24"/>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w:anchor="Par1845" w:history="1">
        <w:r w:rsidRPr="00377103">
          <w:rPr>
            <w:rFonts w:cs="Calibri"/>
            <w:sz w:val="24"/>
            <w:szCs w:val="24"/>
          </w:rPr>
          <w:t>пунктом</w:t>
        </w:r>
      </w:hyperlink>
      <w:r w:rsidRPr="00377103">
        <w:rPr>
          <w:rFonts w:cs="Calibri"/>
          <w:sz w:val="24"/>
          <w:szCs w:val="24"/>
        </w:rPr>
        <w:t xml:space="preserve"> 30.3 настоящего раздела</w:t>
      </w:r>
      <w:proofErr w:type="gramEnd"/>
      <w:r w:rsidRPr="00377103">
        <w:rPr>
          <w:rFonts w:cs="Calibri"/>
          <w:sz w:val="24"/>
          <w:szCs w:val="24"/>
        </w:rPr>
        <w:t xml:space="preserve"> документации об электронном аукционе.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E2C70" w:rsidRPr="00377103" w:rsidRDefault="00EE2C70" w:rsidP="00EE2C70">
      <w:pPr>
        <w:autoSpaceDE w:val="0"/>
        <w:autoSpaceDN w:val="0"/>
        <w:adjustRightInd w:val="0"/>
        <w:spacing w:before="0" w:line="240" w:lineRule="auto"/>
        <w:ind w:firstLine="709"/>
        <w:jc w:val="both"/>
        <w:rPr>
          <w:rFonts w:cs="Calibri"/>
          <w:sz w:val="24"/>
          <w:szCs w:val="24"/>
        </w:rPr>
      </w:pPr>
      <w:r w:rsidRPr="00377103">
        <w:rPr>
          <w:rFonts w:cs="Calibri"/>
          <w:sz w:val="24"/>
          <w:szCs w:val="24"/>
        </w:rPr>
        <w:t>30.5. 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аукциона.</w:t>
      </w:r>
    </w:p>
    <w:p w:rsidR="00EE2C70" w:rsidRPr="00377103" w:rsidRDefault="00EE2C70" w:rsidP="00EE2C70">
      <w:pPr>
        <w:autoSpaceDE w:val="0"/>
        <w:autoSpaceDN w:val="0"/>
        <w:adjustRightInd w:val="0"/>
        <w:spacing w:before="0" w:line="240" w:lineRule="auto"/>
        <w:ind w:firstLine="709"/>
        <w:jc w:val="both"/>
        <w:rPr>
          <w:rFonts w:cs="Calibri"/>
          <w:sz w:val="24"/>
          <w:szCs w:val="24"/>
        </w:rPr>
      </w:pPr>
      <w:bookmarkStart w:id="53" w:name="Par1852"/>
      <w:bookmarkEnd w:id="53"/>
      <w:r w:rsidRPr="00377103">
        <w:rPr>
          <w:rFonts w:cs="Calibri"/>
          <w:sz w:val="24"/>
          <w:szCs w:val="24"/>
        </w:rPr>
        <w:t>30.6.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EE2C70" w:rsidRPr="00377103" w:rsidRDefault="00EE2C70" w:rsidP="00EE2C70">
      <w:pPr>
        <w:autoSpaceDE w:val="0"/>
        <w:autoSpaceDN w:val="0"/>
        <w:adjustRightInd w:val="0"/>
        <w:spacing w:before="0" w:line="240" w:lineRule="auto"/>
        <w:ind w:firstLine="709"/>
        <w:jc w:val="both"/>
        <w:rPr>
          <w:rFonts w:cs="Calibri"/>
          <w:sz w:val="24"/>
          <w:szCs w:val="24"/>
        </w:rPr>
      </w:pPr>
      <w:r w:rsidRPr="00377103">
        <w:rPr>
          <w:rFonts w:cs="Calibri"/>
          <w:sz w:val="24"/>
          <w:szCs w:val="24"/>
        </w:rPr>
        <w:t xml:space="preserve">30.7.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377103">
        <w:rPr>
          <w:rFonts w:cs="Calibri"/>
          <w:sz w:val="24"/>
          <w:szCs w:val="24"/>
        </w:rPr>
        <w:t>решении</w:t>
      </w:r>
      <w:proofErr w:type="gramEnd"/>
      <w:r w:rsidRPr="00377103">
        <w:rPr>
          <w:rFonts w:cs="Calibri"/>
          <w:sz w:val="24"/>
          <w:szCs w:val="24"/>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E2C70" w:rsidRPr="00377103" w:rsidRDefault="00EE2C70" w:rsidP="00EE2C70">
      <w:pPr>
        <w:widowControl/>
        <w:autoSpaceDE w:val="0"/>
        <w:autoSpaceDN w:val="0"/>
        <w:adjustRightInd w:val="0"/>
        <w:spacing w:before="0" w:line="240" w:lineRule="auto"/>
        <w:ind w:firstLine="709"/>
        <w:jc w:val="both"/>
        <w:rPr>
          <w:sz w:val="24"/>
          <w:szCs w:val="24"/>
        </w:rPr>
      </w:pPr>
      <w:r w:rsidRPr="00377103">
        <w:rPr>
          <w:rFonts w:cs="Calibri"/>
          <w:sz w:val="24"/>
          <w:szCs w:val="24"/>
        </w:rPr>
        <w:t xml:space="preserve">30.8. </w:t>
      </w:r>
      <w:proofErr w:type="gramStart"/>
      <w:r w:rsidRPr="00377103">
        <w:rPr>
          <w:rFonts w:cs="Calibri"/>
          <w:sz w:val="24"/>
          <w:szCs w:val="24"/>
        </w:rPr>
        <w:t>В случае расторжения контракта по основаниям, предусмотренным частью 8 статьи 95 Закона № 44-ФЗ, заказчик вправе заключить контракт с участником закупки, с которым в соответствии с Законом № 44-ФЗ заключается контракт при уклонении от заключения контракта победителя, указанного в части 3 статьи 54, части 6 статьи 78, первом предложении части 17 статьи 83, победителя электронного конкурса (за исключением победителя, предусмотренного частью 14</w:t>
      </w:r>
      <w:proofErr w:type="gramEnd"/>
      <w:r w:rsidRPr="00377103">
        <w:rPr>
          <w:rFonts w:cs="Calibri"/>
          <w:sz w:val="24"/>
          <w:szCs w:val="24"/>
        </w:rPr>
        <w:t xml:space="preserve"> статьи 83.2 Закона № 44-ФЗ) и при условии согласия такого участника закупки заключить контракт. Указанный контракт заключается с соблюдением условий, предусмотренных частью 1 статьи 34 Закона № 44-ФЗ с учетом положений части 18 статьи 95 Закона № 44-ФЗ, и после предоставления в соответствии с Законом № 44-ФЗ участником закупки обеспечения исполнения контракта, если требование обеспечения исполнения контракта предусмотрено извещением об осуществлении закупки и (или) документацией о закупке. </w:t>
      </w:r>
      <w:proofErr w:type="gramStart"/>
      <w:r w:rsidRPr="00377103">
        <w:rPr>
          <w:rFonts w:cs="Calibri"/>
          <w:sz w:val="24"/>
          <w:szCs w:val="24"/>
        </w:rPr>
        <w:t xml:space="preserve">При этом при расторжении контракта (за исключением контракта, указанного в части 9 статьи 37 Закона № 44-ФЗ) в связи с односторонним отказом заказчика от исполнения контракта заключение контракта в соответствии с частью 17.1 статьи 95 Закона№ 44-ФЗ допускается в случае, если в связи с таким расторжением в </w:t>
      </w:r>
      <w:r w:rsidRPr="00377103">
        <w:rPr>
          <w:rFonts w:cs="Calibri"/>
          <w:sz w:val="24"/>
          <w:szCs w:val="24"/>
        </w:rPr>
        <w:lastRenderedPageBreak/>
        <w:t>соответствии с частью 7 статьи 104 Закона № 44-ФЗ принято решение о включении информации о</w:t>
      </w:r>
      <w:proofErr w:type="gramEnd"/>
      <w:r w:rsidRPr="00377103">
        <w:rPr>
          <w:rFonts w:cs="Calibri"/>
          <w:sz w:val="24"/>
          <w:szCs w:val="24"/>
        </w:rPr>
        <w:t xml:space="preserve"> </w:t>
      </w:r>
      <w:proofErr w:type="gramStart"/>
      <w:r w:rsidRPr="00377103">
        <w:rPr>
          <w:rFonts w:cs="Calibri"/>
          <w:sz w:val="24"/>
          <w:szCs w:val="24"/>
        </w:rPr>
        <w:t>поставщике</w:t>
      </w:r>
      <w:proofErr w:type="gramEnd"/>
      <w:r w:rsidRPr="00377103">
        <w:rPr>
          <w:rFonts w:cs="Calibri"/>
          <w:sz w:val="24"/>
          <w:szCs w:val="24"/>
        </w:rPr>
        <w:t xml:space="preserve"> (подрядчике, исполнителе), с которым расторгнут контракт, в реестр недобросовестных поставщиков (подрядчиков, исполнителей).</w:t>
      </w:r>
    </w:p>
    <w:p w:rsidR="002C187B" w:rsidRPr="00EE2C70" w:rsidRDefault="002C187B" w:rsidP="00EE2C70">
      <w:pPr>
        <w:pStyle w:val="21"/>
        <w:keepNext/>
        <w:keepLines/>
        <w:widowControl w:val="0"/>
        <w:suppressLineNumbers/>
        <w:suppressAutoHyphens/>
        <w:jc w:val="center"/>
        <w:rPr>
          <w:rFonts w:cs="Calibri"/>
          <w:sz w:val="24"/>
          <w:szCs w:val="24"/>
          <w:lang w:val="ru-RU"/>
        </w:rPr>
      </w:pPr>
    </w:p>
    <w:p w:rsidR="00AB63FD" w:rsidRPr="001051CF" w:rsidRDefault="006A5D34" w:rsidP="00AF2E4D">
      <w:pPr>
        <w:widowControl/>
        <w:autoSpaceDE w:val="0"/>
        <w:autoSpaceDN w:val="0"/>
        <w:adjustRightInd w:val="0"/>
        <w:spacing w:before="0" w:line="240" w:lineRule="auto"/>
        <w:rPr>
          <w:b/>
          <w:bCs/>
          <w:sz w:val="28"/>
          <w:szCs w:val="28"/>
        </w:rPr>
      </w:pPr>
      <w:bookmarkStart w:id="54" w:name="Par1863"/>
      <w:bookmarkEnd w:id="54"/>
      <w:r w:rsidRPr="001051CF">
        <w:rPr>
          <w:b/>
          <w:bCs/>
          <w:sz w:val="28"/>
          <w:szCs w:val="28"/>
        </w:rPr>
        <w:br w:type="page"/>
      </w:r>
      <w:r w:rsidR="00AB63FD" w:rsidRPr="001051CF">
        <w:rPr>
          <w:b/>
          <w:bCs/>
          <w:sz w:val="28"/>
          <w:szCs w:val="28"/>
        </w:rPr>
        <w:lastRenderedPageBreak/>
        <w:t>Раздел 2. ИНФОРМАЦИОННАЯ КАРТА АУКЦИОНА</w:t>
      </w:r>
    </w:p>
    <w:p w:rsidR="00EA0913" w:rsidRPr="001051CF" w:rsidRDefault="00EA0913" w:rsidP="0098407C">
      <w:pPr>
        <w:widowControl/>
        <w:autoSpaceDE w:val="0"/>
        <w:autoSpaceDN w:val="0"/>
        <w:adjustRightInd w:val="0"/>
        <w:spacing w:before="0" w:line="240" w:lineRule="auto"/>
        <w:rPr>
          <w:rFonts w:ascii="Times New Roman CYR" w:hAnsi="Times New Roman CYR" w:cs="Times New Roman CYR"/>
          <w:sz w:val="24"/>
          <w:szCs w:val="24"/>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6"/>
        <w:gridCol w:w="248"/>
        <w:gridCol w:w="7229"/>
      </w:tblGrid>
      <w:tr w:rsidR="00AB63FD" w:rsidRPr="001051CF" w:rsidTr="00EF5C8D">
        <w:tc>
          <w:tcPr>
            <w:tcW w:w="2446" w:type="dxa"/>
          </w:tcPr>
          <w:p w:rsidR="00AB63FD" w:rsidRPr="001051CF" w:rsidRDefault="00AB63FD" w:rsidP="007E6F4D">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Пункт 1.2 раздела 1</w:t>
            </w:r>
          </w:p>
        </w:tc>
        <w:tc>
          <w:tcPr>
            <w:tcW w:w="7477" w:type="dxa"/>
            <w:gridSpan w:val="2"/>
          </w:tcPr>
          <w:p w:rsidR="00AB63FD" w:rsidRPr="001051CF" w:rsidRDefault="0012017F" w:rsidP="002A396C">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b/>
                <w:sz w:val="24"/>
                <w:szCs w:val="24"/>
              </w:rPr>
              <w:t xml:space="preserve">Сведения об Уполномоченном </w:t>
            </w:r>
            <w:r w:rsidR="002A396C" w:rsidRPr="001051CF">
              <w:rPr>
                <w:rFonts w:ascii="Times New Roman CYR" w:hAnsi="Times New Roman CYR" w:cs="Times New Roman CYR"/>
                <w:b/>
                <w:sz w:val="24"/>
                <w:szCs w:val="24"/>
              </w:rPr>
              <w:t>учреждении</w:t>
            </w:r>
            <w:r w:rsidRPr="001051CF">
              <w:rPr>
                <w:b/>
                <w:sz w:val="24"/>
                <w:szCs w:val="24"/>
              </w:rPr>
              <w:t xml:space="preserve">, </w:t>
            </w:r>
            <w:r w:rsidR="007E2EAD" w:rsidRPr="001051CF">
              <w:rPr>
                <w:b/>
                <w:sz w:val="24"/>
                <w:szCs w:val="24"/>
              </w:rPr>
              <w:t>с</w:t>
            </w:r>
            <w:r w:rsidRPr="001051CF">
              <w:rPr>
                <w:b/>
                <w:sz w:val="24"/>
                <w:szCs w:val="24"/>
              </w:rPr>
              <w:t xml:space="preserve">ведения о Заказчике, об ответственном должностном лице Заказчика, </w:t>
            </w:r>
            <w:r w:rsidR="007E2EAD" w:rsidRPr="001051CF">
              <w:rPr>
                <w:b/>
                <w:sz w:val="24"/>
                <w:szCs w:val="24"/>
              </w:rPr>
              <w:t xml:space="preserve">сведения </w:t>
            </w:r>
            <w:r w:rsidRPr="001051CF">
              <w:rPr>
                <w:b/>
                <w:sz w:val="24"/>
                <w:szCs w:val="24"/>
              </w:rPr>
              <w:t>о контрактной службе, контрактном управляющем</w:t>
            </w:r>
            <w:r w:rsidR="00C37F5E" w:rsidRPr="001051CF">
              <w:rPr>
                <w:b/>
                <w:sz w:val="24"/>
                <w:szCs w:val="24"/>
              </w:rPr>
              <w:t xml:space="preserve">, </w:t>
            </w:r>
            <w:proofErr w:type="gramStart"/>
            <w:r w:rsidR="00C37F5E" w:rsidRPr="001051CF">
              <w:rPr>
                <w:b/>
                <w:sz w:val="24"/>
                <w:szCs w:val="24"/>
              </w:rPr>
              <w:t>ответственных</w:t>
            </w:r>
            <w:proofErr w:type="gramEnd"/>
            <w:r w:rsidR="00C37F5E" w:rsidRPr="001051CF">
              <w:rPr>
                <w:b/>
                <w:sz w:val="24"/>
                <w:szCs w:val="24"/>
              </w:rPr>
              <w:t xml:space="preserve"> за заключение контракта</w:t>
            </w:r>
          </w:p>
        </w:tc>
      </w:tr>
      <w:tr w:rsidR="00AB63FD" w:rsidRPr="001051CF" w:rsidTr="00EF5C8D">
        <w:tc>
          <w:tcPr>
            <w:tcW w:w="9923" w:type="dxa"/>
            <w:gridSpan w:val="3"/>
          </w:tcPr>
          <w:p w:rsidR="009833C2" w:rsidRPr="001051CF" w:rsidRDefault="002A396C" w:rsidP="007E6F4D">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Уполномоченное учреждение</w:t>
            </w:r>
            <w:r w:rsidR="009833C2" w:rsidRPr="001051CF">
              <w:rPr>
                <w:rFonts w:ascii="Times New Roman CYR" w:hAnsi="Times New Roman CYR" w:cs="Times New Roman CYR"/>
                <w:b/>
                <w:bCs/>
                <w:sz w:val="24"/>
                <w:szCs w:val="24"/>
              </w:rPr>
              <w:t xml:space="preserve">: </w:t>
            </w:r>
          </w:p>
          <w:p w:rsidR="00712AFF" w:rsidRPr="001051CF" w:rsidRDefault="002A396C" w:rsidP="007E6F4D">
            <w:pPr>
              <w:widowControl/>
              <w:tabs>
                <w:tab w:val="left" w:pos="0"/>
              </w:tabs>
              <w:autoSpaceDE w:val="0"/>
              <w:autoSpaceDN w:val="0"/>
              <w:adjustRightInd w:val="0"/>
              <w:spacing w:before="0" w:line="240" w:lineRule="auto"/>
              <w:jc w:val="both"/>
              <w:rPr>
                <w:rFonts w:ascii="Times New Roman CYR" w:hAnsi="Times New Roman CYR" w:cs="Times New Roman CYR"/>
                <w:sz w:val="24"/>
                <w:szCs w:val="24"/>
              </w:rPr>
            </w:pPr>
            <w:r w:rsidRPr="001051CF">
              <w:rPr>
                <w:rFonts w:ascii="Times New Roman CYR" w:hAnsi="Times New Roman CYR" w:cs="Times New Roman CYR"/>
                <w:sz w:val="24"/>
                <w:szCs w:val="24"/>
              </w:rPr>
              <w:t>Государственное казенное учреждение Республики Карелия «Центр организации закупок Республики Карелия и мониторинга в сфере экономики»</w:t>
            </w:r>
            <w:r w:rsidR="00712AFF" w:rsidRPr="001051CF">
              <w:rPr>
                <w:rFonts w:ascii="Times New Roman CYR" w:hAnsi="Times New Roman CYR" w:cs="Times New Roman CYR"/>
                <w:sz w:val="24"/>
                <w:szCs w:val="24"/>
              </w:rPr>
              <w:t xml:space="preserve"> </w:t>
            </w:r>
          </w:p>
          <w:p w:rsidR="0012017F" w:rsidRPr="001051CF" w:rsidRDefault="0012017F" w:rsidP="007E6F4D">
            <w:pPr>
              <w:widowControl/>
              <w:tabs>
                <w:tab w:val="left" w:pos="0"/>
              </w:tabs>
              <w:autoSpaceDE w:val="0"/>
              <w:autoSpaceDN w:val="0"/>
              <w:adjustRightInd w:val="0"/>
              <w:spacing w:before="0" w:line="240" w:lineRule="auto"/>
              <w:jc w:val="both"/>
              <w:rPr>
                <w:rFonts w:ascii="Times New Roman CYR" w:hAnsi="Times New Roman CYR" w:cs="Times New Roman CYR"/>
                <w:sz w:val="24"/>
                <w:szCs w:val="24"/>
              </w:rPr>
            </w:pPr>
            <w:r w:rsidRPr="001051CF">
              <w:rPr>
                <w:rFonts w:ascii="Times New Roman CYR" w:hAnsi="Times New Roman CYR" w:cs="Times New Roman CYR"/>
                <w:sz w:val="24"/>
                <w:szCs w:val="24"/>
              </w:rPr>
              <w:t>Место нахождения: 185035</w:t>
            </w:r>
            <w:r w:rsidRPr="001051CF">
              <w:rPr>
                <w:rFonts w:ascii="Times New Roman CYR" w:hAnsi="Times New Roman CYR" w:cs="Times New Roman CYR"/>
                <w:sz w:val="28"/>
                <w:szCs w:val="28"/>
              </w:rPr>
              <w:t>, </w:t>
            </w:r>
            <w:r w:rsidRPr="001051CF">
              <w:rPr>
                <w:rFonts w:ascii="Times New Roman CYR" w:hAnsi="Times New Roman CYR" w:cs="Times New Roman CYR"/>
                <w:sz w:val="24"/>
                <w:szCs w:val="24"/>
              </w:rPr>
              <w:t xml:space="preserve">Республика Карелия, г. Петрозаводск, </w:t>
            </w:r>
            <w:proofErr w:type="spellStart"/>
            <w:r w:rsidR="002A396C" w:rsidRPr="001051CF">
              <w:rPr>
                <w:rFonts w:ascii="Times New Roman CYR" w:hAnsi="Times New Roman CYR" w:cs="Times New Roman CYR"/>
                <w:sz w:val="24"/>
                <w:szCs w:val="24"/>
              </w:rPr>
              <w:t>пр</w:t>
            </w:r>
            <w:proofErr w:type="gramStart"/>
            <w:r w:rsidR="002A396C" w:rsidRPr="001051CF">
              <w:rPr>
                <w:rFonts w:ascii="Times New Roman CYR" w:hAnsi="Times New Roman CYR" w:cs="Times New Roman CYR"/>
                <w:sz w:val="24"/>
                <w:szCs w:val="24"/>
              </w:rPr>
              <w:t>.Л</w:t>
            </w:r>
            <w:proofErr w:type="gramEnd"/>
            <w:r w:rsidR="002A396C" w:rsidRPr="001051CF">
              <w:rPr>
                <w:rFonts w:ascii="Times New Roman CYR" w:hAnsi="Times New Roman CYR" w:cs="Times New Roman CYR"/>
                <w:sz w:val="24"/>
                <w:szCs w:val="24"/>
              </w:rPr>
              <w:t>енина</w:t>
            </w:r>
            <w:proofErr w:type="spellEnd"/>
            <w:r w:rsidRPr="001051CF">
              <w:rPr>
                <w:rFonts w:ascii="Times New Roman CYR" w:hAnsi="Times New Roman CYR" w:cs="Times New Roman CYR"/>
                <w:sz w:val="24"/>
                <w:szCs w:val="24"/>
              </w:rPr>
              <w:t>, д.</w:t>
            </w:r>
            <w:r w:rsidR="002A396C" w:rsidRPr="001051CF">
              <w:rPr>
                <w:rFonts w:ascii="Times New Roman CYR" w:hAnsi="Times New Roman CYR" w:cs="Times New Roman CYR"/>
                <w:sz w:val="24"/>
                <w:szCs w:val="24"/>
              </w:rPr>
              <w:t>20-А</w:t>
            </w:r>
          </w:p>
          <w:p w:rsidR="003A07D8" w:rsidRDefault="009833C2" w:rsidP="007E6F4D">
            <w:pPr>
              <w:widowControl/>
              <w:tabs>
                <w:tab w:val="left" w:pos="0"/>
              </w:tabs>
              <w:autoSpaceDE w:val="0"/>
              <w:autoSpaceDN w:val="0"/>
              <w:adjustRightInd w:val="0"/>
              <w:spacing w:before="0" w:line="240" w:lineRule="auto"/>
              <w:jc w:val="both"/>
              <w:rPr>
                <w:rFonts w:ascii="Times New Roman CYR" w:hAnsi="Times New Roman CYR" w:cs="Times New Roman CYR"/>
                <w:sz w:val="24"/>
                <w:szCs w:val="24"/>
              </w:rPr>
            </w:pPr>
            <w:r w:rsidRPr="001051CF">
              <w:rPr>
                <w:rFonts w:ascii="Times New Roman CYR" w:hAnsi="Times New Roman CYR" w:cs="Times New Roman CYR"/>
                <w:sz w:val="24"/>
                <w:szCs w:val="24"/>
              </w:rPr>
              <w:t xml:space="preserve">Почтовый адрес: </w:t>
            </w:r>
            <w:r w:rsidR="003A07D8" w:rsidRPr="001051CF">
              <w:rPr>
                <w:rFonts w:ascii="Times New Roman CYR" w:hAnsi="Times New Roman CYR" w:cs="Times New Roman CYR"/>
                <w:sz w:val="24"/>
                <w:szCs w:val="24"/>
              </w:rPr>
              <w:t>185035, Республика Карелия, г.</w:t>
            </w:r>
            <w:r w:rsidR="003A07D8">
              <w:rPr>
                <w:rFonts w:ascii="Times New Roman CYR" w:hAnsi="Times New Roman CYR" w:cs="Times New Roman CYR"/>
                <w:sz w:val="24"/>
                <w:szCs w:val="24"/>
              </w:rPr>
              <w:t xml:space="preserve"> </w:t>
            </w:r>
            <w:r w:rsidR="003A07D8" w:rsidRPr="001051CF">
              <w:rPr>
                <w:rFonts w:ascii="Times New Roman CYR" w:hAnsi="Times New Roman CYR" w:cs="Times New Roman CYR"/>
                <w:sz w:val="24"/>
                <w:szCs w:val="24"/>
              </w:rPr>
              <w:t>Петрозаводск, пр.</w:t>
            </w:r>
            <w:r w:rsidR="003A07D8">
              <w:rPr>
                <w:rFonts w:ascii="Times New Roman CYR" w:hAnsi="Times New Roman CYR" w:cs="Times New Roman CYR"/>
                <w:sz w:val="24"/>
                <w:szCs w:val="24"/>
              </w:rPr>
              <w:t xml:space="preserve"> </w:t>
            </w:r>
            <w:r w:rsidR="003A07D8" w:rsidRPr="001051CF">
              <w:rPr>
                <w:rFonts w:ascii="Times New Roman CYR" w:hAnsi="Times New Roman CYR" w:cs="Times New Roman CYR"/>
                <w:sz w:val="24"/>
                <w:szCs w:val="24"/>
              </w:rPr>
              <w:t>Ленина, д.</w:t>
            </w:r>
            <w:r w:rsidR="003A07D8">
              <w:rPr>
                <w:rFonts w:ascii="Times New Roman CYR" w:hAnsi="Times New Roman CYR" w:cs="Times New Roman CYR"/>
                <w:sz w:val="24"/>
                <w:szCs w:val="24"/>
              </w:rPr>
              <w:t xml:space="preserve"> </w:t>
            </w:r>
            <w:r w:rsidR="003A07D8" w:rsidRPr="001051CF">
              <w:rPr>
                <w:rFonts w:ascii="Times New Roman CYR" w:hAnsi="Times New Roman CYR" w:cs="Times New Roman CYR"/>
                <w:sz w:val="24"/>
                <w:szCs w:val="24"/>
              </w:rPr>
              <w:t xml:space="preserve">20-А </w:t>
            </w:r>
          </w:p>
          <w:p w:rsidR="009833C2" w:rsidRPr="001051CF" w:rsidRDefault="009833C2" w:rsidP="007E6F4D">
            <w:pPr>
              <w:widowControl/>
              <w:tabs>
                <w:tab w:val="left" w:pos="0"/>
              </w:tabs>
              <w:autoSpaceDE w:val="0"/>
              <w:autoSpaceDN w:val="0"/>
              <w:adjustRightInd w:val="0"/>
              <w:spacing w:before="0" w:line="240" w:lineRule="auto"/>
              <w:jc w:val="both"/>
              <w:rPr>
                <w:rFonts w:ascii="Times New Roman CYR" w:hAnsi="Times New Roman CYR" w:cs="Times New Roman CYR"/>
                <w:sz w:val="24"/>
                <w:szCs w:val="24"/>
              </w:rPr>
            </w:pPr>
            <w:r w:rsidRPr="001051CF">
              <w:rPr>
                <w:rFonts w:ascii="Times New Roman CYR" w:hAnsi="Times New Roman CYR" w:cs="Times New Roman CYR"/>
                <w:sz w:val="24"/>
                <w:szCs w:val="24"/>
              </w:rPr>
              <w:t xml:space="preserve">Адрес электронной почты: </w:t>
            </w:r>
            <w:hyperlink r:id="rId70" w:history="1">
              <w:r w:rsidR="00261E06" w:rsidRPr="001051CF">
                <w:rPr>
                  <w:rStyle w:val="ad"/>
                  <w:rFonts w:ascii="Times New Roman CYR" w:hAnsi="Times New Roman CYR" w:cs="Times New Roman CYR"/>
                  <w:color w:val="auto"/>
                  <w:sz w:val="24"/>
                  <w:szCs w:val="24"/>
                  <w:lang w:val="en-US"/>
                </w:rPr>
                <w:t>coz</w:t>
              </w:r>
              <w:r w:rsidR="00261E06" w:rsidRPr="001051CF">
                <w:rPr>
                  <w:rStyle w:val="ad"/>
                  <w:rFonts w:ascii="Times New Roman CYR" w:hAnsi="Times New Roman CYR" w:cs="Times New Roman CYR"/>
                  <w:color w:val="auto"/>
                  <w:sz w:val="24"/>
                  <w:szCs w:val="24"/>
                </w:rPr>
                <w:t>.</w:t>
              </w:r>
              <w:r w:rsidR="00261E06" w:rsidRPr="001051CF">
                <w:rPr>
                  <w:rStyle w:val="ad"/>
                  <w:rFonts w:ascii="Times New Roman CYR" w:hAnsi="Times New Roman CYR" w:cs="Times New Roman CYR"/>
                  <w:color w:val="auto"/>
                  <w:sz w:val="24"/>
                  <w:szCs w:val="24"/>
                  <w:lang w:val="en-US"/>
                </w:rPr>
                <w:t>rk</w:t>
              </w:r>
              <w:r w:rsidR="00261E06" w:rsidRPr="001051CF">
                <w:rPr>
                  <w:rStyle w:val="ad"/>
                  <w:rFonts w:ascii="Times New Roman CYR" w:hAnsi="Times New Roman CYR" w:cs="Times New Roman CYR"/>
                  <w:color w:val="auto"/>
                  <w:sz w:val="24"/>
                  <w:szCs w:val="24"/>
                </w:rPr>
                <w:t>@</w:t>
              </w:r>
              <w:r w:rsidR="00261E06" w:rsidRPr="001051CF">
                <w:rPr>
                  <w:rStyle w:val="ad"/>
                  <w:rFonts w:ascii="Times New Roman CYR" w:hAnsi="Times New Roman CYR" w:cs="Times New Roman CYR"/>
                  <w:color w:val="auto"/>
                  <w:sz w:val="24"/>
                  <w:szCs w:val="24"/>
                  <w:lang w:val="en-US"/>
                </w:rPr>
                <w:t>yandex</w:t>
              </w:r>
              <w:r w:rsidR="00261E06" w:rsidRPr="001051CF">
                <w:rPr>
                  <w:rStyle w:val="ad"/>
                  <w:rFonts w:ascii="Times New Roman CYR" w:hAnsi="Times New Roman CYR" w:cs="Times New Roman CYR"/>
                  <w:color w:val="auto"/>
                  <w:sz w:val="24"/>
                  <w:szCs w:val="24"/>
                </w:rPr>
                <w:t>.</w:t>
              </w:r>
              <w:proofErr w:type="spellStart"/>
              <w:r w:rsidR="00261E06" w:rsidRPr="001051CF">
                <w:rPr>
                  <w:rStyle w:val="ad"/>
                  <w:rFonts w:ascii="Times New Roman CYR" w:hAnsi="Times New Roman CYR" w:cs="Times New Roman CYR"/>
                  <w:color w:val="auto"/>
                  <w:sz w:val="24"/>
                  <w:szCs w:val="24"/>
                  <w:lang w:val="en-US"/>
                </w:rPr>
                <w:t>ru</w:t>
              </w:r>
              <w:proofErr w:type="spellEnd"/>
            </w:hyperlink>
          </w:p>
          <w:p w:rsidR="0012017F" w:rsidRPr="001051CF" w:rsidRDefault="0012017F" w:rsidP="007E6F4D">
            <w:pPr>
              <w:widowControl/>
              <w:tabs>
                <w:tab w:val="left" w:pos="0"/>
              </w:tabs>
              <w:autoSpaceDE w:val="0"/>
              <w:autoSpaceDN w:val="0"/>
              <w:adjustRightInd w:val="0"/>
              <w:spacing w:before="0" w:line="240" w:lineRule="auto"/>
              <w:jc w:val="both"/>
              <w:rPr>
                <w:sz w:val="24"/>
                <w:szCs w:val="24"/>
              </w:rPr>
            </w:pPr>
            <w:r w:rsidRPr="001051CF">
              <w:rPr>
                <w:sz w:val="24"/>
                <w:szCs w:val="24"/>
              </w:rPr>
              <w:t xml:space="preserve">Номер контактного телефона: </w:t>
            </w:r>
            <w:r w:rsidRPr="001051CF">
              <w:rPr>
                <w:rFonts w:ascii="Times New Roman CYR" w:hAnsi="Times New Roman CYR"/>
                <w:sz w:val="24"/>
                <w:szCs w:val="24"/>
              </w:rPr>
              <w:t>8-8142-784403</w:t>
            </w:r>
          </w:p>
          <w:p w:rsidR="0012017F" w:rsidRPr="001051CF" w:rsidRDefault="0012017F" w:rsidP="007E6F4D">
            <w:pPr>
              <w:widowControl/>
              <w:tabs>
                <w:tab w:val="left" w:pos="0"/>
              </w:tabs>
              <w:autoSpaceDE w:val="0"/>
              <w:autoSpaceDN w:val="0"/>
              <w:adjustRightInd w:val="0"/>
              <w:spacing w:before="0" w:line="240" w:lineRule="auto"/>
              <w:jc w:val="both"/>
              <w:rPr>
                <w:rFonts w:ascii="Times New Roman CYR" w:hAnsi="Times New Roman CYR" w:cs="Times New Roman CYR"/>
                <w:sz w:val="24"/>
                <w:szCs w:val="24"/>
              </w:rPr>
            </w:pPr>
            <w:r w:rsidRPr="001051CF">
              <w:rPr>
                <w:sz w:val="24"/>
                <w:szCs w:val="24"/>
              </w:rPr>
              <w:t>Ответственное должностное лицо:</w:t>
            </w:r>
            <w:r w:rsidR="00755015">
              <w:rPr>
                <w:sz w:val="24"/>
                <w:szCs w:val="24"/>
              </w:rPr>
              <w:t xml:space="preserve"> </w:t>
            </w:r>
            <w:r w:rsidR="00755015">
              <w:rPr>
                <w:sz w:val="24"/>
                <w:szCs w:val="24"/>
              </w:rPr>
              <w:fldChar w:fldCharType="begin"/>
            </w:r>
            <w:r w:rsidR="00755015">
              <w:rPr>
                <w:sz w:val="24"/>
                <w:szCs w:val="24"/>
              </w:rPr>
              <w:instrText xml:space="preserve"> REF  ДО_ЦОЗ </w:instrText>
            </w:r>
            <w:r w:rsidR="00755015">
              <w:rPr>
                <w:sz w:val="24"/>
                <w:szCs w:val="24"/>
              </w:rPr>
              <w:fldChar w:fldCharType="separate"/>
            </w:r>
            <w:r w:rsidR="009F682C">
              <w:rPr>
                <w:rFonts w:ascii="Times New Roman CYR" w:hAnsi="Times New Roman CYR"/>
                <w:sz w:val="24"/>
                <w:szCs w:val="24"/>
              </w:rPr>
              <w:t xml:space="preserve">Егорова Евгения Александровна </w:t>
            </w:r>
            <w:r w:rsidR="00755015">
              <w:rPr>
                <w:sz w:val="24"/>
                <w:szCs w:val="24"/>
              </w:rPr>
              <w:fldChar w:fldCharType="end"/>
            </w:r>
          </w:p>
          <w:p w:rsidR="0012017F" w:rsidRPr="001051CF" w:rsidRDefault="009833C2" w:rsidP="007E6F4D">
            <w:pPr>
              <w:widowControl/>
              <w:tabs>
                <w:tab w:val="left" w:pos="0"/>
              </w:tabs>
              <w:autoSpaceDE w:val="0"/>
              <w:autoSpaceDN w:val="0"/>
              <w:adjustRightInd w:val="0"/>
              <w:spacing w:before="0" w:line="240" w:lineRule="auto"/>
              <w:jc w:val="both"/>
              <w:rPr>
                <w:rFonts w:ascii="Times New Roman CYR" w:hAnsi="Times New Roman CYR" w:cs="Times New Roman CYR"/>
                <w:sz w:val="24"/>
                <w:szCs w:val="24"/>
              </w:rPr>
            </w:pPr>
            <w:r w:rsidRPr="001051CF">
              <w:rPr>
                <w:rFonts w:ascii="Times New Roman CYR" w:hAnsi="Times New Roman CYR" w:cs="Times New Roman CYR"/>
                <w:b/>
                <w:bCs/>
                <w:sz w:val="24"/>
                <w:szCs w:val="24"/>
              </w:rPr>
              <w:t>Заказчик</w:t>
            </w:r>
            <w:r w:rsidRPr="001051CF">
              <w:rPr>
                <w:rFonts w:ascii="Times New Roman CYR" w:hAnsi="Times New Roman CYR" w:cs="Times New Roman CYR"/>
                <w:sz w:val="24"/>
                <w:szCs w:val="24"/>
              </w:rPr>
              <w:t>:</w:t>
            </w:r>
            <w:r w:rsidR="00755015">
              <w:rPr>
                <w:rFonts w:ascii="Times New Roman CYR" w:hAnsi="Times New Roman CYR" w:cs="Times New Roman CYR"/>
                <w:sz w:val="24"/>
                <w:szCs w:val="24"/>
              </w:rPr>
              <w:t xml:space="preserve"> </w:t>
            </w:r>
            <w:r w:rsidR="00755015">
              <w:rPr>
                <w:rFonts w:ascii="Times New Roman CYR" w:hAnsi="Times New Roman CYR" w:cs="Times New Roman CYR"/>
                <w:sz w:val="24"/>
                <w:szCs w:val="24"/>
              </w:rPr>
              <w:fldChar w:fldCharType="begin"/>
            </w:r>
            <w:r w:rsidR="00755015">
              <w:rPr>
                <w:rFonts w:ascii="Times New Roman CYR" w:hAnsi="Times New Roman CYR" w:cs="Times New Roman CYR"/>
                <w:sz w:val="24"/>
                <w:szCs w:val="24"/>
              </w:rPr>
              <w:instrText xml:space="preserve"> REF  Наименование_З </w:instrText>
            </w:r>
            <w:r w:rsidR="00755015">
              <w:rPr>
                <w:rFonts w:ascii="Times New Roman CYR" w:hAnsi="Times New Roman CYR" w:cs="Times New Roman CYR"/>
                <w:sz w:val="24"/>
                <w:szCs w:val="24"/>
              </w:rPr>
              <w:fldChar w:fldCharType="separate"/>
            </w:r>
            <w:r w:rsidR="00DB5FA0" w:rsidRPr="00687EB5">
              <w:rPr>
                <w:sz w:val="22"/>
                <w:szCs w:val="22"/>
              </w:rPr>
              <w:t>Государственное казённое учреждение Республики Карелия «Управление делами Правительства Республики Карелия»</w:t>
            </w:r>
            <w:r w:rsidR="00DB5FA0">
              <w:rPr>
                <w:rFonts w:ascii="Times New Roman CYR" w:hAnsi="Times New Roman CYR" w:cs="Times New Roman CYR"/>
                <w:sz w:val="24"/>
                <w:szCs w:val="24"/>
              </w:rPr>
              <w:t xml:space="preserve"> </w:t>
            </w:r>
            <w:r w:rsidR="00755015">
              <w:rPr>
                <w:rFonts w:ascii="Times New Roman CYR" w:hAnsi="Times New Roman CYR" w:cs="Times New Roman CYR"/>
                <w:sz w:val="24"/>
                <w:szCs w:val="24"/>
              </w:rPr>
              <w:fldChar w:fldCharType="end"/>
            </w:r>
          </w:p>
          <w:p w:rsidR="004340E1" w:rsidRPr="001051CF" w:rsidRDefault="004340E1" w:rsidP="007E6F4D">
            <w:pPr>
              <w:widowControl/>
              <w:tabs>
                <w:tab w:val="left" w:pos="0"/>
              </w:tabs>
              <w:autoSpaceDE w:val="0"/>
              <w:autoSpaceDN w:val="0"/>
              <w:adjustRightInd w:val="0"/>
              <w:spacing w:before="0" w:line="240" w:lineRule="auto"/>
              <w:jc w:val="both"/>
              <w:rPr>
                <w:rFonts w:ascii="Times New Roman CYR" w:hAnsi="Times New Roman CYR" w:cs="Times New Roman CYR"/>
                <w:sz w:val="24"/>
                <w:szCs w:val="24"/>
              </w:rPr>
            </w:pPr>
            <w:r w:rsidRPr="001051CF">
              <w:rPr>
                <w:rFonts w:ascii="Times New Roman CYR" w:hAnsi="Times New Roman CYR" w:cs="Times New Roman CYR"/>
                <w:sz w:val="24"/>
                <w:szCs w:val="24"/>
              </w:rPr>
              <w:t xml:space="preserve">  </w:t>
            </w:r>
          </w:p>
          <w:p w:rsidR="0012017F" w:rsidRPr="001051CF" w:rsidRDefault="0012017F" w:rsidP="007E6F4D">
            <w:pPr>
              <w:widowControl/>
              <w:tabs>
                <w:tab w:val="left" w:pos="0"/>
              </w:tabs>
              <w:autoSpaceDE w:val="0"/>
              <w:autoSpaceDN w:val="0"/>
              <w:adjustRightInd w:val="0"/>
              <w:spacing w:before="0" w:line="240" w:lineRule="auto"/>
              <w:jc w:val="both"/>
              <w:rPr>
                <w:rFonts w:ascii="Times New Roman CYR" w:hAnsi="Times New Roman CYR" w:cs="Times New Roman CYR"/>
                <w:sz w:val="24"/>
                <w:szCs w:val="24"/>
              </w:rPr>
            </w:pPr>
            <w:r w:rsidRPr="001051CF">
              <w:rPr>
                <w:rFonts w:ascii="Times New Roman CYR" w:hAnsi="Times New Roman CYR" w:cs="Times New Roman CYR"/>
                <w:sz w:val="24"/>
                <w:szCs w:val="24"/>
              </w:rPr>
              <w:t xml:space="preserve">Место нахождения: </w:t>
            </w:r>
            <w:r w:rsidR="00755015">
              <w:rPr>
                <w:rFonts w:ascii="Times New Roman CYR" w:hAnsi="Times New Roman CYR" w:cs="Times New Roman CYR"/>
                <w:sz w:val="24"/>
                <w:szCs w:val="24"/>
              </w:rPr>
              <w:fldChar w:fldCharType="begin"/>
            </w:r>
            <w:r w:rsidR="00755015">
              <w:rPr>
                <w:rFonts w:ascii="Times New Roman CYR" w:hAnsi="Times New Roman CYR" w:cs="Times New Roman CYR"/>
                <w:sz w:val="24"/>
                <w:szCs w:val="24"/>
              </w:rPr>
              <w:instrText xml:space="preserve"> REF  Адрес_МН </w:instrText>
            </w:r>
            <w:r w:rsidR="00755015">
              <w:rPr>
                <w:rFonts w:ascii="Times New Roman CYR" w:hAnsi="Times New Roman CYR" w:cs="Times New Roman CYR"/>
                <w:sz w:val="24"/>
                <w:szCs w:val="24"/>
              </w:rPr>
              <w:fldChar w:fldCharType="separate"/>
            </w:r>
            <w:r w:rsidR="00DB5FA0">
              <w:rPr>
                <w:rFonts w:ascii="Times New Roman CYR" w:hAnsi="Times New Roman CYR" w:cs="Times New Roman CYR"/>
                <w:sz w:val="24"/>
                <w:szCs w:val="24"/>
              </w:rPr>
              <w:t xml:space="preserve"> </w:t>
            </w:r>
            <w:r w:rsidR="00DB5FA0" w:rsidRPr="009C2C60">
              <w:rPr>
                <w:color w:val="000000"/>
                <w:sz w:val="22"/>
                <w:szCs w:val="22"/>
              </w:rPr>
              <w:t>Республика Карелия, г. Петрозаводск, пр.  Ленина, д. 19</w:t>
            </w:r>
            <w:r w:rsidR="00DB5FA0">
              <w:rPr>
                <w:rFonts w:ascii="Times New Roman CYR" w:hAnsi="Times New Roman CYR" w:cs="Times New Roman CYR"/>
                <w:sz w:val="24"/>
                <w:szCs w:val="24"/>
              </w:rPr>
              <w:t xml:space="preserve"> </w:t>
            </w:r>
            <w:r w:rsidR="00755015">
              <w:rPr>
                <w:rFonts w:ascii="Times New Roman CYR" w:hAnsi="Times New Roman CYR" w:cs="Times New Roman CYR"/>
                <w:sz w:val="24"/>
                <w:szCs w:val="24"/>
              </w:rPr>
              <w:fldChar w:fldCharType="end"/>
            </w:r>
          </w:p>
          <w:p w:rsidR="0012017F" w:rsidRPr="001051CF" w:rsidRDefault="0012017F" w:rsidP="007E6F4D">
            <w:pPr>
              <w:widowControl/>
              <w:tabs>
                <w:tab w:val="left" w:pos="0"/>
              </w:tabs>
              <w:autoSpaceDE w:val="0"/>
              <w:autoSpaceDN w:val="0"/>
              <w:adjustRightInd w:val="0"/>
              <w:spacing w:before="0" w:line="240" w:lineRule="auto"/>
              <w:jc w:val="both"/>
              <w:rPr>
                <w:rFonts w:ascii="Times New Roman CYR" w:hAnsi="Times New Roman CYR" w:cs="Times New Roman CYR"/>
                <w:sz w:val="24"/>
                <w:szCs w:val="24"/>
              </w:rPr>
            </w:pPr>
            <w:r w:rsidRPr="001051CF">
              <w:rPr>
                <w:rFonts w:ascii="Times New Roman CYR" w:hAnsi="Times New Roman CYR" w:cs="Times New Roman CYR"/>
                <w:sz w:val="24"/>
                <w:szCs w:val="24"/>
              </w:rPr>
              <w:t xml:space="preserve">Почтовый адрес: </w:t>
            </w:r>
            <w:r w:rsidR="00755015">
              <w:rPr>
                <w:rFonts w:ascii="Times New Roman CYR" w:hAnsi="Times New Roman CYR" w:cs="Times New Roman CYR"/>
                <w:sz w:val="24"/>
                <w:szCs w:val="24"/>
              </w:rPr>
              <w:fldChar w:fldCharType="begin"/>
            </w:r>
            <w:r w:rsidR="00755015">
              <w:rPr>
                <w:rFonts w:ascii="Times New Roman CYR" w:hAnsi="Times New Roman CYR" w:cs="Times New Roman CYR"/>
                <w:sz w:val="24"/>
                <w:szCs w:val="24"/>
              </w:rPr>
              <w:instrText xml:space="preserve"> REF  Адрес_П </w:instrText>
            </w:r>
            <w:r w:rsidR="00755015">
              <w:rPr>
                <w:rFonts w:ascii="Times New Roman CYR" w:hAnsi="Times New Roman CYR" w:cs="Times New Roman CYR"/>
                <w:sz w:val="24"/>
                <w:szCs w:val="24"/>
              </w:rPr>
              <w:fldChar w:fldCharType="separate"/>
            </w:r>
            <w:r w:rsidR="00DB5FA0">
              <w:rPr>
                <w:rFonts w:ascii="Times New Roman CYR" w:hAnsi="Times New Roman CYR" w:cs="Times New Roman CYR"/>
                <w:sz w:val="24"/>
                <w:szCs w:val="24"/>
              </w:rPr>
              <w:t xml:space="preserve"> </w:t>
            </w:r>
            <w:r w:rsidR="00DB5FA0" w:rsidRPr="009C2C60">
              <w:rPr>
                <w:color w:val="000000"/>
                <w:sz w:val="22"/>
                <w:szCs w:val="22"/>
              </w:rPr>
              <w:t>185028, Республика Карелия, ул. Свердлова, д.25а</w:t>
            </w:r>
            <w:r w:rsidR="00DB5FA0">
              <w:rPr>
                <w:rFonts w:ascii="Times New Roman CYR" w:hAnsi="Times New Roman CYR" w:cs="Times New Roman CYR"/>
                <w:sz w:val="24"/>
                <w:szCs w:val="24"/>
              </w:rPr>
              <w:t xml:space="preserve"> </w:t>
            </w:r>
            <w:r w:rsidR="00755015">
              <w:rPr>
                <w:rFonts w:ascii="Times New Roman CYR" w:hAnsi="Times New Roman CYR" w:cs="Times New Roman CYR"/>
                <w:sz w:val="24"/>
                <w:szCs w:val="24"/>
              </w:rPr>
              <w:fldChar w:fldCharType="end"/>
            </w:r>
          </w:p>
          <w:p w:rsidR="0012017F" w:rsidRPr="001051CF" w:rsidRDefault="0012017F" w:rsidP="007E6F4D">
            <w:pPr>
              <w:widowControl/>
              <w:tabs>
                <w:tab w:val="left" w:pos="0"/>
              </w:tabs>
              <w:autoSpaceDE w:val="0"/>
              <w:autoSpaceDN w:val="0"/>
              <w:adjustRightInd w:val="0"/>
              <w:spacing w:before="0" w:line="240" w:lineRule="auto"/>
              <w:jc w:val="both"/>
              <w:rPr>
                <w:rFonts w:ascii="Times New Roman CYR" w:hAnsi="Times New Roman CYR" w:cs="Times New Roman CYR"/>
                <w:sz w:val="24"/>
                <w:szCs w:val="24"/>
              </w:rPr>
            </w:pPr>
            <w:r w:rsidRPr="001051CF">
              <w:rPr>
                <w:rFonts w:ascii="Times New Roman CYR" w:hAnsi="Times New Roman CYR" w:cs="Times New Roman CYR"/>
                <w:sz w:val="24"/>
                <w:szCs w:val="24"/>
              </w:rPr>
              <w:t xml:space="preserve">Адрес электронной почты: </w:t>
            </w:r>
            <w:r w:rsidR="00755015">
              <w:rPr>
                <w:rFonts w:ascii="Times New Roman CYR" w:hAnsi="Times New Roman CYR" w:cs="Times New Roman CYR"/>
                <w:sz w:val="24"/>
                <w:szCs w:val="24"/>
              </w:rPr>
              <w:fldChar w:fldCharType="begin"/>
            </w:r>
            <w:r w:rsidR="00755015">
              <w:rPr>
                <w:rFonts w:ascii="Times New Roman CYR" w:hAnsi="Times New Roman CYR" w:cs="Times New Roman CYR"/>
                <w:sz w:val="24"/>
                <w:szCs w:val="24"/>
              </w:rPr>
              <w:instrText xml:space="preserve"> REF  Адрес_Е </w:instrText>
            </w:r>
            <w:r w:rsidR="00755015">
              <w:rPr>
                <w:rFonts w:ascii="Times New Roman CYR" w:hAnsi="Times New Roman CYR" w:cs="Times New Roman CYR"/>
                <w:sz w:val="24"/>
                <w:szCs w:val="24"/>
              </w:rPr>
              <w:fldChar w:fldCharType="separate"/>
            </w:r>
            <w:r w:rsidR="00DB5FA0">
              <w:rPr>
                <w:rFonts w:ascii="Times New Roman CYR" w:hAnsi="Times New Roman CYR" w:cs="Times New Roman CYR"/>
                <w:sz w:val="24"/>
                <w:szCs w:val="24"/>
              </w:rPr>
              <w:t xml:space="preserve"> </w:t>
            </w:r>
            <w:r w:rsidR="00DB5FA0">
              <w:rPr>
                <w:spacing w:val="1"/>
                <w:sz w:val="22"/>
                <w:szCs w:val="22"/>
              </w:rPr>
              <w:t>zakaz@xoz.karelia.ru</w:t>
            </w:r>
            <w:r w:rsidR="00755015">
              <w:rPr>
                <w:rFonts w:ascii="Times New Roman CYR" w:hAnsi="Times New Roman CYR" w:cs="Times New Roman CYR"/>
                <w:sz w:val="24"/>
                <w:szCs w:val="24"/>
              </w:rPr>
              <w:fldChar w:fldCharType="end"/>
            </w:r>
          </w:p>
          <w:p w:rsidR="0012017F" w:rsidRPr="001051CF" w:rsidRDefault="0012017F" w:rsidP="007E6F4D">
            <w:pPr>
              <w:widowControl/>
              <w:tabs>
                <w:tab w:val="left" w:pos="0"/>
              </w:tabs>
              <w:autoSpaceDE w:val="0"/>
              <w:autoSpaceDN w:val="0"/>
              <w:adjustRightInd w:val="0"/>
              <w:spacing w:before="0" w:line="240" w:lineRule="auto"/>
              <w:jc w:val="both"/>
              <w:rPr>
                <w:sz w:val="24"/>
                <w:szCs w:val="24"/>
              </w:rPr>
            </w:pPr>
            <w:r w:rsidRPr="001051CF">
              <w:rPr>
                <w:sz w:val="24"/>
                <w:szCs w:val="24"/>
              </w:rPr>
              <w:t xml:space="preserve">Номер контактного телефона: </w:t>
            </w:r>
            <w:r w:rsidR="00755015">
              <w:rPr>
                <w:sz w:val="24"/>
                <w:szCs w:val="24"/>
              </w:rPr>
              <w:fldChar w:fldCharType="begin"/>
            </w:r>
            <w:r w:rsidR="00755015">
              <w:rPr>
                <w:sz w:val="24"/>
                <w:szCs w:val="24"/>
              </w:rPr>
              <w:instrText xml:space="preserve"> REF  Телефон_З </w:instrText>
            </w:r>
            <w:r w:rsidR="00755015">
              <w:rPr>
                <w:sz w:val="24"/>
                <w:szCs w:val="24"/>
              </w:rPr>
              <w:fldChar w:fldCharType="separate"/>
            </w:r>
            <w:r w:rsidR="00DB5FA0">
              <w:rPr>
                <w:rFonts w:ascii="Times New Roman CYR" w:hAnsi="Times New Roman CYR" w:cs="Times New Roman CYR"/>
                <w:sz w:val="24"/>
                <w:szCs w:val="24"/>
              </w:rPr>
              <w:t xml:space="preserve"> </w:t>
            </w:r>
            <w:r w:rsidR="00DB5FA0">
              <w:rPr>
                <w:sz w:val="22"/>
                <w:szCs w:val="22"/>
              </w:rPr>
              <w:t>8 (8142) 764548</w:t>
            </w:r>
            <w:r w:rsidR="00DB5FA0">
              <w:rPr>
                <w:rFonts w:ascii="Times New Roman CYR" w:hAnsi="Times New Roman CYR" w:cs="Times New Roman CYR"/>
                <w:sz w:val="24"/>
                <w:szCs w:val="24"/>
              </w:rPr>
              <w:t xml:space="preserve"> </w:t>
            </w:r>
            <w:r w:rsidR="00755015">
              <w:rPr>
                <w:sz w:val="24"/>
                <w:szCs w:val="24"/>
              </w:rPr>
              <w:fldChar w:fldCharType="end"/>
            </w:r>
          </w:p>
          <w:p w:rsidR="0012017F" w:rsidRPr="001051CF" w:rsidRDefault="0012017F" w:rsidP="007E6F4D">
            <w:pPr>
              <w:widowControl/>
              <w:tabs>
                <w:tab w:val="left" w:pos="0"/>
              </w:tabs>
              <w:autoSpaceDE w:val="0"/>
              <w:autoSpaceDN w:val="0"/>
              <w:adjustRightInd w:val="0"/>
              <w:spacing w:before="0" w:line="240" w:lineRule="auto"/>
              <w:jc w:val="both"/>
              <w:rPr>
                <w:rFonts w:ascii="Times New Roman CYR" w:hAnsi="Times New Roman CYR" w:cs="Times New Roman CYR"/>
                <w:sz w:val="24"/>
                <w:szCs w:val="24"/>
              </w:rPr>
            </w:pPr>
            <w:r w:rsidRPr="001051CF">
              <w:rPr>
                <w:sz w:val="24"/>
                <w:szCs w:val="24"/>
              </w:rPr>
              <w:t>Ответственное должностное лицо:</w:t>
            </w:r>
            <w:r w:rsidR="00755015">
              <w:rPr>
                <w:sz w:val="24"/>
                <w:szCs w:val="24"/>
              </w:rPr>
              <w:t xml:space="preserve"> </w:t>
            </w:r>
            <w:r w:rsidR="00755015">
              <w:rPr>
                <w:sz w:val="24"/>
                <w:szCs w:val="24"/>
              </w:rPr>
              <w:fldChar w:fldCharType="begin"/>
            </w:r>
            <w:r w:rsidR="00755015">
              <w:rPr>
                <w:sz w:val="24"/>
                <w:szCs w:val="24"/>
              </w:rPr>
              <w:instrText xml:space="preserve"> REF  ДЛицо_З </w:instrText>
            </w:r>
            <w:r w:rsidR="00755015">
              <w:rPr>
                <w:sz w:val="24"/>
                <w:szCs w:val="24"/>
              </w:rPr>
              <w:fldChar w:fldCharType="separate"/>
            </w:r>
            <w:r w:rsidR="00DB5FA0">
              <w:rPr>
                <w:rFonts w:ascii="Times New Roman CYR" w:hAnsi="Times New Roman CYR" w:cs="Times New Roman CYR"/>
                <w:sz w:val="24"/>
                <w:szCs w:val="24"/>
              </w:rPr>
              <w:t xml:space="preserve"> </w:t>
            </w:r>
            <w:r w:rsidR="00DB5FA0">
              <w:rPr>
                <w:sz w:val="22"/>
                <w:szCs w:val="22"/>
              </w:rPr>
              <w:t>Мельникова Ольга Евгеньевна</w:t>
            </w:r>
            <w:r w:rsidR="00DB5FA0">
              <w:rPr>
                <w:rFonts w:ascii="Times New Roman CYR" w:hAnsi="Times New Roman CYR" w:cs="Times New Roman CYR"/>
                <w:sz w:val="24"/>
                <w:szCs w:val="24"/>
              </w:rPr>
              <w:t xml:space="preserve"> </w:t>
            </w:r>
            <w:r w:rsidR="00755015">
              <w:rPr>
                <w:sz w:val="24"/>
                <w:szCs w:val="24"/>
              </w:rPr>
              <w:fldChar w:fldCharType="end"/>
            </w:r>
          </w:p>
          <w:p w:rsidR="007E2EAD" w:rsidRPr="008B2FE5" w:rsidRDefault="0012017F" w:rsidP="007E6F4D">
            <w:pPr>
              <w:widowControl/>
              <w:tabs>
                <w:tab w:val="left" w:pos="0"/>
              </w:tabs>
              <w:autoSpaceDE w:val="0"/>
              <w:autoSpaceDN w:val="0"/>
              <w:adjustRightInd w:val="0"/>
              <w:spacing w:before="0" w:line="240" w:lineRule="auto"/>
              <w:jc w:val="both"/>
              <w:rPr>
                <w:rFonts w:ascii="Times New Roman CYR" w:hAnsi="Times New Roman CYR" w:cs="Times New Roman CYR"/>
                <w:b/>
                <w:sz w:val="24"/>
                <w:szCs w:val="24"/>
              </w:rPr>
            </w:pPr>
            <w:r w:rsidRPr="001051CF">
              <w:rPr>
                <w:rFonts w:ascii="Times New Roman CYR" w:hAnsi="Times New Roman CYR" w:cs="Times New Roman CYR"/>
                <w:b/>
                <w:sz w:val="24"/>
                <w:szCs w:val="24"/>
              </w:rPr>
              <w:t>Контрактная служба</w:t>
            </w:r>
            <w:r w:rsidR="007E2EAD" w:rsidRPr="001051CF">
              <w:rPr>
                <w:rFonts w:ascii="Times New Roman CYR" w:hAnsi="Times New Roman CYR" w:cs="Times New Roman CYR"/>
                <w:b/>
                <w:sz w:val="24"/>
                <w:szCs w:val="24"/>
              </w:rPr>
              <w:t xml:space="preserve"> (Контрактный управляющий):</w:t>
            </w:r>
            <w:r w:rsidR="008B2FE5">
              <w:rPr>
                <w:rFonts w:ascii="Times New Roman CYR" w:hAnsi="Times New Roman CYR" w:cs="Times New Roman CYR"/>
                <w:b/>
                <w:sz w:val="24"/>
                <w:szCs w:val="24"/>
              </w:rPr>
              <w:t xml:space="preserve"> </w:t>
            </w:r>
            <w:r w:rsidR="009F682C" w:rsidRPr="009F682C">
              <w:rPr>
                <w:sz w:val="22"/>
                <w:szCs w:val="22"/>
              </w:rPr>
              <w:t>Руководитель контрактной службы: Мельникова Ольга Евгеньевна. Номер контактного телефона: +7(8142) 78-27-32, Адрес электронной почты: sub@xoz.karelia.ru</w:t>
            </w:r>
          </w:p>
        </w:tc>
      </w:tr>
      <w:tr w:rsidR="009011CE" w:rsidRPr="001051CF" w:rsidTr="009011CE">
        <w:tc>
          <w:tcPr>
            <w:tcW w:w="2694" w:type="dxa"/>
            <w:gridSpan w:val="2"/>
          </w:tcPr>
          <w:p w:rsidR="009011CE" w:rsidRPr="009011CE" w:rsidRDefault="009011CE">
            <w:pPr>
              <w:widowControl/>
              <w:autoSpaceDE w:val="0"/>
              <w:autoSpaceDN w:val="0"/>
              <w:adjustRightInd w:val="0"/>
              <w:spacing w:before="0" w:line="240" w:lineRule="auto"/>
              <w:jc w:val="both"/>
              <w:rPr>
                <w:rFonts w:ascii="Times New Roman CYR" w:hAnsi="Times New Roman CYR" w:cs="Times New Roman CYR"/>
                <w:b/>
                <w:bCs/>
                <w:sz w:val="24"/>
                <w:szCs w:val="24"/>
              </w:rPr>
            </w:pPr>
            <w:r w:rsidRPr="009011CE">
              <w:rPr>
                <w:rFonts w:ascii="Times New Roman CYR" w:hAnsi="Times New Roman CYR" w:cs="Times New Roman CYR"/>
                <w:b/>
                <w:bCs/>
                <w:sz w:val="24"/>
                <w:szCs w:val="24"/>
              </w:rPr>
              <w:t>Пункт 1.1 раздела 1</w:t>
            </w:r>
          </w:p>
        </w:tc>
        <w:tc>
          <w:tcPr>
            <w:tcW w:w="7229" w:type="dxa"/>
          </w:tcPr>
          <w:p w:rsidR="009011CE" w:rsidRDefault="009011CE">
            <w:pPr>
              <w:widowControl/>
              <w:autoSpaceDE w:val="0"/>
              <w:autoSpaceDN w:val="0"/>
              <w:adjustRightInd w:val="0"/>
              <w:spacing w:before="0" w:line="240" w:lineRule="auto"/>
              <w:jc w:val="both"/>
              <w:rPr>
                <w:rFonts w:ascii="Times New Roman CYR" w:hAnsi="Times New Roman CYR" w:cs="Times New Roman CYR"/>
                <w:b/>
                <w:bCs/>
                <w:sz w:val="24"/>
                <w:szCs w:val="24"/>
                <w:highlight w:val="yellow"/>
              </w:rPr>
            </w:pPr>
            <w:r w:rsidRPr="009011CE">
              <w:rPr>
                <w:rFonts w:ascii="Times New Roman CYR" w:hAnsi="Times New Roman CYR" w:cs="Times New Roman CYR"/>
                <w:b/>
                <w:bCs/>
                <w:sz w:val="24"/>
                <w:szCs w:val="24"/>
              </w:rPr>
              <w:t>Способ определения поставщика (подрядчика, исполнителя)</w:t>
            </w:r>
          </w:p>
        </w:tc>
      </w:tr>
      <w:tr w:rsidR="009011CE" w:rsidRPr="001051CF" w:rsidTr="00EF5C8D">
        <w:tc>
          <w:tcPr>
            <w:tcW w:w="9923" w:type="dxa"/>
            <w:gridSpan w:val="3"/>
          </w:tcPr>
          <w:p w:rsidR="009011CE" w:rsidRPr="009011CE" w:rsidRDefault="009011CE" w:rsidP="007E6F4D">
            <w:pPr>
              <w:widowControl/>
              <w:autoSpaceDE w:val="0"/>
              <w:autoSpaceDN w:val="0"/>
              <w:adjustRightInd w:val="0"/>
              <w:spacing w:before="0" w:line="240" w:lineRule="auto"/>
              <w:jc w:val="both"/>
              <w:rPr>
                <w:rFonts w:ascii="Times New Roman CYR" w:hAnsi="Times New Roman CYR" w:cs="Times New Roman CYR"/>
                <w:b/>
                <w:bCs/>
                <w:sz w:val="24"/>
                <w:szCs w:val="24"/>
              </w:rPr>
            </w:pPr>
            <w:r w:rsidRPr="009011CE">
              <w:rPr>
                <w:rFonts w:ascii="Times New Roman CYR" w:hAnsi="Times New Roman CYR" w:cs="Times New Roman CYR"/>
                <w:sz w:val="24"/>
                <w:szCs w:val="24"/>
              </w:rPr>
              <w:t xml:space="preserve">Аукцион в электронной форме </w:t>
            </w:r>
            <w:r w:rsidRPr="009011CE">
              <w:rPr>
                <w:rFonts w:ascii="Times New Roman CYR" w:hAnsi="Times New Roman CYR" w:cs="Times New Roman CYR"/>
                <w:color w:val="FF0000"/>
              </w:rPr>
              <w:t xml:space="preserve"> </w:t>
            </w:r>
          </w:p>
        </w:tc>
      </w:tr>
      <w:tr w:rsidR="00AB63FD" w:rsidRPr="001051CF" w:rsidTr="00EF5C8D">
        <w:tc>
          <w:tcPr>
            <w:tcW w:w="2694" w:type="dxa"/>
            <w:gridSpan w:val="2"/>
          </w:tcPr>
          <w:p w:rsidR="00AB63FD" w:rsidRPr="001051CF" w:rsidRDefault="00AB63FD" w:rsidP="007E6F4D">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 xml:space="preserve">Пункт </w:t>
            </w:r>
            <w:r w:rsidR="001B31B3" w:rsidRPr="001051CF">
              <w:rPr>
                <w:rFonts w:ascii="Times New Roman CYR" w:hAnsi="Times New Roman CYR" w:cs="Times New Roman CYR"/>
                <w:b/>
                <w:bCs/>
                <w:sz w:val="24"/>
                <w:szCs w:val="24"/>
              </w:rPr>
              <w:t>2.1</w:t>
            </w:r>
            <w:r w:rsidRPr="001051CF">
              <w:rPr>
                <w:rFonts w:ascii="Times New Roman CYR" w:hAnsi="Times New Roman CYR" w:cs="Times New Roman CYR"/>
                <w:b/>
                <w:bCs/>
                <w:sz w:val="24"/>
                <w:szCs w:val="24"/>
              </w:rPr>
              <w:t xml:space="preserve"> раздела 1</w:t>
            </w:r>
          </w:p>
        </w:tc>
        <w:tc>
          <w:tcPr>
            <w:tcW w:w="7229" w:type="dxa"/>
          </w:tcPr>
          <w:p w:rsidR="00AB63FD" w:rsidRPr="001051CF" w:rsidRDefault="001B31B3" w:rsidP="007E6F4D">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b/>
                <w:bCs/>
                <w:sz w:val="24"/>
                <w:szCs w:val="24"/>
              </w:rPr>
              <w:t>Наименование объекта закупки</w:t>
            </w:r>
          </w:p>
        </w:tc>
      </w:tr>
      <w:tr w:rsidR="00AB63FD" w:rsidRPr="001051CF" w:rsidTr="00EF5C8D">
        <w:tc>
          <w:tcPr>
            <w:tcW w:w="9923" w:type="dxa"/>
            <w:gridSpan w:val="3"/>
          </w:tcPr>
          <w:p w:rsidR="001B31B3" w:rsidRPr="001051CF" w:rsidRDefault="00755015" w:rsidP="007E6F4D">
            <w:pPr>
              <w:pStyle w:val="23"/>
              <w:spacing w:after="0"/>
              <w:ind w:left="0"/>
              <w:jc w:val="both"/>
              <w:rPr>
                <w:rFonts w:ascii="Times New Roman CYR" w:hAnsi="Times New Roman CYR" w:cs="Times New Roman CYR"/>
                <w:sz w:val="24"/>
                <w:szCs w:val="24"/>
                <w:lang w:val="ru-RU" w:eastAsia="ru-RU"/>
              </w:rPr>
            </w:pPr>
            <w:r>
              <w:rPr>
                <w:rFonts w:ascii="Times New Roman CYR" w:hAnsi="Times New Roman CYR" w:cs="Times New Roman CYR"/>
                <w:sz w:val="24"/>
                <w:szCs w:val="24"/>
                <w:lang w:val="ru-RU" w:eastAsia="ru-RU"/>
              </w:rPr>
              <w:fldChar w:fldCharType="begin"/>
            </w:r>
            <w:r>
              <w:rPr>
                <w:rFonts w:ascii="Times New Roman CYR" w:hAnsi="Times New Roman CYR" w:cs="Times New Roman CYR"/>
                <w:sz w:val="24"/>
                <w:szCs w:val="24"/>
                <w:lang w:val="ru-RU" w:eastAsia="ru-RU"/>
              </w:rPr>
              <w:instrText xml:space="preserve"> REF  предмет_ИП </w:instrText>
            </w:r>
            <w:r>
              <w:rPr>
                <w:rFonts w:ascii="Times New Roman CYR" w:hAnsi="Times New Roman CYR" w:cs="Times New Roman CYR"/>
                <w:sz w:val="24"/>
                <w:szCs w:val="24"/>
                <w:lang w:val="ru-RU" w:eastAsia="ru-RU"/>
              </w:rPr>
              <w:fldChar w:fldCharType="separate"/>
            </w:r>
            <w:r w:rsidR="009F682C">
              <w:rPr>
                <w:rFonts w:ascii="Times New Roman CYR" w:hAnsi="Times New Roman CYR" w:cs="Times New Roman CYR"/>
                <w:sz w:val="24"/>
                <w:szCs w:val="24"/>
              </w:rPr>
              <w:t xml:space="preserve"> </w:t>
            </w:r>
            <w:r w:rsidR="009F682C" w:rsidRPr="000D0EF7">
              <w:rPr>
                <w:rFonts w:ascii="Times New Roman CYR" w:hAnsi="Times New Roman CYR" w:cs="Times New Roman CYR"/>
                <w:sz w:val="24"/>
                <w:szCs w:val="24"/>
              </w:rPr>
              <w:t>выполнение работ по ремонту кабинетов № 210, 211, 212 административного здания по адресу: г. Петрозаводск, ул. Свердлова, д. 8</w:t>
            </w:r>
            <w:r>
              <w:rPr>
                <w:rFonts w:ascii="Times New Roman CYR" w:hAnsi="Times New Roman CYR" w:cs="Times New Roman CYR"/>
                <w:sz w:val="24"/>
                <w:szCs w:val="24"/>
                <w:lang w:val="ru-RU" w:eastAsia="ru-RU"/>
              </w:rPr>
              <w:fldChar w:fldCharType="end"/>
            </w:r>
          </w:p>
          <w:p w:rsidR="0021546A" w:rsidRPr="001051CF" w:rsidRDefault="00FD5895" w:rsidP="007E6F4D">
            <w:pPr>
              <w:pStyle w:val="23"/>
              <w:spacing w:after="0"/>
              <w:ind w:left="0"/>
              <w:jc w:val="both"/>
              <w:rPr>
                <w:rFonts w:ascii="Times New Roman CYR" w:hAnsi="Times New Roman CYR" w:cs="Times New Roman CYR"/>
                <w:i/>
                <w:iCs/>
                <w:sz w:val="24"/>
                <w:szCs w:val="24"/>
                <w:lang w:val="ru-RU" w:eastAsia="ru-RU"/>
              </w:rPr>
            </w:pPr>
            <w:r w:rsidRPr="001051CF">
              <w:rPr>
                <w:rFonts w:ascii="Times New Roman CYR" w:hAnsi="Times New Roman CYR" w:cs="Times New Roman CYR"/>
                <w:color w:val="FF0000"/>
                <w:lang w:val="ru-RU" w:eastAsia="ru-RU"/>
              </w:rPr>
              <w:t xml:space="preserve"> </w:t>
            </w:r>
          </w:p>
        </w:tc>
      </w:tr>
      <w:tr w:rsidR="00AB63FD" w:rsidRPr="001051CF" w:rsidTr="00EF5C8D">
        <w:tc>
          <w:tcPr>
            <w:tcW w:w="2694" w:type="dxa"/>
            <w:gridSpan w:val="2"/>
          </w:tcPr>
          <w:p w:rsidR="00AB63FD" w:rsidRPr="001051CF" w:rsidRDefault="00AB63FD" w:rsidP="00663B96">
            <w:pPr>
              <w:widowControl/>
              <w:autoSpaceDE w:val="0"/>
              <w:autoSpaceDN w:val="0"/>
              <w:adjustRightInd w:val="0"/>
              <w:spacing w:before="0" w:line="240" w:lineRule="auto"/>
              <w:jc w:val="both"/>
              <w:rPr>
                <w:b/>
                <w:bCs/>
                <w:sz w:val="24"/>
                <w:szCs w:val="24"/>
              </w:rPr>
            </w:pPr>
            <w:r w:rsidRPr="001051CF">
              <w:rPr>
                <w:b/>
                <w:bCs/>
                <w:sz w:val="24"/>
                <w:szCs w:val="24"/>
              </w:rPr>
              <w:t>Пункт</w:t>
            </w:r>
            <w:r w:rsidR="000106FD" w:rsidRPr="001051CF">
              <w:rPr>
                <w:b/>
                <w:bCs/>
                <w:sz w:val="24"/>
                <w:szCs w:val="24"/>
              </w:rPr>
              <w:t>ы</w:t>
            </w:r>
            <w:r w:rsidRPr="001051CF">
              <w:rPr>
                <w:b/>
                <w:bCs/>
                <w:sz w:val="24"/>
                <w:szCs w:val="24"/>
              </w:rPr>
              <w:t xml:space="preserve"> 2.1</w:t>
            </w:r>
            <w:r w:rsidR="009F26F0" w:rsidRPr="001051CF">
              <w:rPr>
                <w:b/>
                <w:bCs/>
                <w:sz w:val="24"/>
                <w:szCs w:val="24"/>
              </w:rPr>
              <w:t xml:space="preserve"> - </w:t>
            </w:r>
            <w:r w:rsidR="000106FD" w:rsidRPr="001051CF">
              <w:rPr>
                <w:b/>
                <w:bCs/>
                <w:sz w:val="24"/>
                <w:szCs w:val="24"/>
              </w:rPr>
              <w:t>2.</w:t>
            </w:r>
            <w:r w:rsidR="00663B96" w:rsidRPr="001051CF">
              <w:rPr>
                <w:b/>
                <w:bCs/>
                <w:sz w:val="24"/>
                <w:szCs w:val="24"/>
              </w:rPr>
              <w:t>8</w:t>
            </w:r>
            <w:r w:rsidRPr="001051CF">
              <w:rPr>
                <w:b/>
                <w:bCs/>
                <w:sz w:val="24"/>
                <w:szCs w:val="24"/>
              </w:rPr>
              <w:t xml:space="preserve"> раздела 1</w:t>
            </w:r>
          </w:p>
        </w:tc>
        <w:tc>
          <w:tcPr>
            <w:tcW w:w="7229" w:type="dxa"/>
          </w:tcPr>
          <w:p w:rsidR="000106FD" w:rsidRPr="001051CF" w:rsidRDefault="008515F7" w:rsidP="007E6F4D">
            <w:pPr>
              <w:autoSpaceDE w:val="0"/>
              <w:autoSpaceDN w:val="0"/>
              <w:adjustRightInd w:val="0"/>
              <w:snapToGrid w:val="0"/>
              <w:spacing w:before="0" w:line="240" w:lineRule="auto"/>
              <w:jc w:val="both"/>
              <w:rPr>
                <w:b/>
                <w:bCs/>
                <w:sz w:val="24"/>
                <w:szCs w:val="24"/>
              </w:rPr>
            </w:pPr>
            <w:r w:rsidRPr="001051CF">
              <w:rPr>
                <w:b/>
                <w:bCs/>
                <w:sz w:val="24"/>
                <w:szCs w:val="24"/>
              </w:rPr>
              <w:t>О</w:t>
            </w:r>
            <w:r w:rsidR="000106FD" w:rsidRPr="001051CF">
              <w:rPr>
                <w:b/>
                <w:bCs/>
                <w:sz w:val="24"/>
                <w:szCs w:val="24"/>
              </w:rPr>
              <w:t>писание объекта закупки</w:t>
            </w:r>
            <w:r w:rsidR="007E6F4D" w:rsidRPr="001051CF">
              <w:rPr>
                <w:b/>
                <w:bCs/>
                <w:sz w:val="24"/>
                <w:szCs w:val="24"/>
              </w:rPr>
              <w:t>:</w:t>
            </w:r>
          </w:p>
          <w:p w:rsidR="00CD7752" w:rsidRPr="001051CF" w:rsidRDefault="000106FD" w:rsidP="00CD7752">
            <w:pPr>
              <w:pStyle w:val="ConsPlusNormal"/>
              <w:ind w:firstLine="0"/>
              <w:jc w:val="both"/>
              <w:rPr>
                <w:rFonts w:ascii="Times New Roman" w:hAnsi="Times New Roman"/>
                <w:b/>
                <w:bCs/>
                <w:sz w:val="24"/>
                <w:szCs w:val="24"/>
              </w:rPr>
            </w:pPr>
            <w:proofErr w:type="gramStart"/>
            <w:r w:rsidRPr="001051CF">
              <w:rPr>
                <w:rFonts w:ascii="Times New Roman" w:hAnsi="Times New Roman"/>
                <w:b/>
                <w:bCs/>
                <w:sz w:val="24"/>
                <w:szCs w:val="24"/>
              </w:rPr>
              <w:t>функциональные, технические и качественные характеристики, эксплуатационные характеристики объекта закупки (при необходимости),</w:t>
            </w:r>
            <w:r w:rsidR="00CD7752" w:rsidRPr="001051CF">
              <w:rPr>
                <w:rFonts w:ascii="Times New Roman" w:hAnsi="Times New Roman"/>
                <w:b/>
                <w:bCs/>
                <w:sz w:val="24"/>
                <w:szCs w:val="24"/>
              </w:rPr>
              <w:t xml:space="preserve"> </w:t>
            </w:r>
            <w:r w:rsidRPr="001051CF">
              <w:rPr>
                <w:rFonts w:ascii="Times New Roman" w:hAnsi="Times New Roman"/>
                <w:b/>
                <w:bCs/>
                <w:sz w:val="24"/>
                <w:szCs w:val="24"/>
              </w:rPr>
              <w:t xml:space="preserve">показатели, </w:t>
            </w:r>
            <w:r w:rsidR="00C34B18" w:rsidRPr="001051CF">
              <w:rPr>
                <w:rFonts w:ascii="Times New Roman" w:hAnsi="Times New Roman"/>
                <w:b/>
                <w:bCs/>
                <w:sz w:val="24"/>
                <w:szCs w:val="24"/>
              </w:rPr>
              <w:t>требования, условные обозначения и терминологи</w:t>
            </w:r>
            <w:r w:rsidR="007E6F4D" w:rsidRPr="001051CF">
              <w:rPr>
                <w:rFonts w:ascii="Times New Roman" w:hAnsi="Times New Roman"/>
                <w:b/>
                <w:bCs/>
                <w:sz w:val="24"/>
                <w:szCs w:val="24"/>
              </w:rPr>
              <w:t>я</w:t>
            </w:r>
            <w:r w:rsidR="00C34B18" w:rsidRPr="001051CF">
              <w:rPr>
                <w:rFonts w:ascii="Times New Roman" w:hAnsi="Times New Roman"/>
                <w:b/>
                <w:bCs/>
                <w:sz w:val="24"/>
                <w:szCs w:val="24"/>
              </w:rPr>
              <w:t xml:space="preserve">, касающиеся </w:t>
            </w:r>
            <w:r w:rsidR="00CD7752" w:rsidRPr="001051CF">
              <w:rPr>
                <w:rFonts w:ascii="Times New Roman" w:hAnsi="Times New Roman"/>
                <w:b/>
                <w:bCs/>
                <w:sz w:val="24"/>
                <w:szCs w:val="24"/>
              </w:rPr>
              <w:t>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РФ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РФ о</w:t>
            </w:r>
            <w:proofErr w:type="gramEnd"/>
            <w:r w:rsidR="00CD7752" w:rsidRPr="001051CF">
              <w:rPr>
                <w:rFonts w:ascii="Times New Roman" w:hAnsi="Times New Roman"/>
                <w:b/>
                <w:bCs/>
                <w:sz w:val="24"/>
                <w:szCs w:val="24"/>
              </w:rPr>
              <w:t xml:space="preserve">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rsidR="00AB63FD" w:rsidRPr="001051CF" w:rsidRDefault="007E6F4D" w:rsidP="00BC153B">
            <w:pPr>
              <w:pStyle w:val="ConsPlusNormal"/>
              <w:ind w:firstLine="0"/>
              <w:jc w:val="both"/>
              <w:rPr>
                <w:rFonts w:ascii="Times New Roman" w:hAnsi="Times New Roman"/>
                <w:b/>
                <w:bCs/>
                <w:sz w:val="24"/>
                <w:szCs w:val="24"/>
              </w:rPr>
            </w:pPr>
            <w:r w:rsidRPr="001051CF">
              <w:rPr>
                <w:rFonts w:ascii="Times New Roman" w:hAnsi="Times New Roman"/>
                <w:b/>
                <w:bCs/>
                <w:sz w:val="24"/>
                <w:szCs w:val="24"/>
              </w:rPr>
              <w:t xml:space="preserve">(обоснование необходимости использования других показателей, требований, </w:t>
            </w:r>
            <w:r w:rsidR="00700580" w:rsidRPr="001051CF">
              <w:rPr>
                <w:rFonts w:ascii="Times New Roman" w:hAnsi="Times New Roman"/>
                <w:b/>
                <w:bCs/>
                <w:sz w:val="24"/>
                <w:szCs w:val="24"/>
              </w:rPr>
              <w:t xml:space="preserve">условных </w:t>
            </w:r>
            <w:r w:rsidRPr="001051CF">
              <w:rPr>
                <w:rFonts w:ascii="Times New Roman" w:hAnsi="Times New Roman"/>
                <w:b/>
                <w:bCs/>
                <w:sz w:val="24"/>
                <w:szCs w:val="24"/>
              </w:rPr>
              <w:t>обозначений и терминологии, если</w:t>
            </w:r>
            <w:r w:rsidR="00C34B18" w:rsidRPr="001051CF">
              <w:rPr>
                <w:rFonts w:ascii="Times New Roman" w:hAnsi="Times New Roman"/>
                <w:b/>
                <w:bCs/>
                <w:sz w:val="24"/>
                <w:szCs w:val="24"/>
              </w:rPr>
              <w:t xml:space="preserve"> </w:t>
            </w:r>
            <w:r w:rsidRPr="001051CF">
              <w:rPr>
                <w:rFonts w:ascii="Times New Roman" w:hAnsi="Times New Roman"/>
                <w:b/>
                <w:bCs/>
                <w:sz w:val="24"/>
                <w:szCs w:val="24"/>
              </w:rPr>
              <w:t xml:space="preserve">при описании объекта закупки не используются </w:t>
            </w:r>
            <w:r w:rsidR="00700580" w:rsidRPr="001051CF">
              <w:rPr>
                <w:rFonts w:ascii="Times New Roman" w:hAnsi="Times New Roman"/>
                <w:b/>
                <w:bCs/>
                <w:sz w:val="24"/>
                <w:szCs w:val="24"/>
              </w:rPr>
              <w:t xml:space="preserve">установленные в соответствии с законодательством РФ о техническом регулировании, </w:t>
            </w:r>
            <w:r w:rsidR="00700580" w:rsidRPr="001051CF">
              <w:rPr>
                <w:rFonts w:ascii="Times New Roman" w:hAnsi="Times New Roman"/>
                <w:b/>
                <w:bCs/>
                <w:sz w:val="24"/>
                <w:szCs w:val="24"/>
              </w:rPr>
              <w:lastRenderedPageBreak/>
              <w:t>законодательством РФ о стандартизации показатели, требования, условные обозначения и терминология</w:t>
            </w:r>
            <w:r w:rsidRPr="001051CF">
              <w:rPr>
                <w:rFonts w:ascii="Times New Roman" w:hAnsi="Times New Roman"/>
                <w:b/>
                <w:bCs/>
                <w:sz w:val="24"/>
                <w:szCs w:val="24"/>
              </w:rPr>
              <w:t xml:space="preserve">) </w:t>
            </w:r>
            <w:r w:rsidR="000106FD" w:rsidRPr="001051CF">
              <w:rPr>
                <w:rFonts w:ascii="Times New Roman" w:hAnsi="Times New Roman"/>
                <w:b/>
                <w:bCs/>
                <w:sz w:val="24"/>
                <w:szCs w:val="24"/>
              </w:rPr>
              <w:t>и т.п.</w:t>
            </w:r>
          </w:p>
        </w:tc>
      </w:tr>
      <w:tr w:rsidR="00FB3799" w:rsidRPr="001051CF" w:rsidTr="00EF5C8D">
        <w:tc>
          <w:tcPr>
            <w:tcW w:w="9923" w:type="dxa"/>
            <w:gridSpan w:val="3"/>
          </w:tcPr>
          <w:p w:rsidR="00FB3799" w:rsidRPr="001051CF" w:rsidRDefault="00755015" w:rsidP="00755015">
            <w:pPr>
              <w:autoSpaceDE w:val="0"/>
              <w:autoSpaceDN w:val="0"/>
              <w:adjustRightInd w:val="0"/>
              <w:snapToGrid w:val="0"/>
              <w:spacing w:before="0" w:line="240" w:lineRule="auto"/>
              <w:jc w:val="both"/>
              <w:rPr>
                <w:b/>
                <w:bCs/>
                <w:sz w:val="24"/>
                <w:szCs w:val="24"/>
              </w:rPr>
            </w:pPr>
            <w:r w:rsidRPr="00C139C0">
              <w:rPr>
                <w:bCs/>
                <w:sz w:val="24"/>
                <w:szCs w:val="24"/>
              </w:rPr>
              <w:lastRenderedPageBreak/>
              <w:t>Указано в разделе 3 «ТЕХНИЧЕСКОЕ ЗАДАНИЕ» документации об аукционе в электронной форме.</w:t>
            </w:r>
          </w:p>
        </w:tc>
      </w:tr>
      <w:tr w:rsidR="00FB3799" w:rsidRPr="001051CF" w:rsidTr="00EF5C8D">
        <w:tc>
          <w:tcPr>
            <w:tcW w:w="2694" w:type="dxa"/>
            <w:gridSpan w:val="2"/>
          </w:tcPr>
          <w:p w:rsidR="00FB3799" w:rsidRPr="001051CF" w:rsidRDefault="00FB3799" w:rsidP="007E6F4D">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Пункт 2.10 раздела 1</w:t>
            </w:r>
          </w:p>
        </w:tc>
        <w:tc>
          <w:tcPr>
            <w:tcW w:w="7229" w:type="dxa"/>
          </w:tcPr>
          <w:p w:rsidR="00FB3799" w:rsidRPr="001051CF" w:rsidRDefault="005F2609" w:rsidP="003240B7">
            <w:pPr>
              <w:widowControl/>
              <w:autoSpaceDE w:val="0"/>
              <w:autoSpaceDN w:val="0"/>
              <w:adjustRightInd w:val="0"/>
              <w:spacing w:before="0" w:line="240" w:lineRule="auto"/>
              <w:jc w:val="both"/>
              <w:rPr>
                <w:b/>
                <w:bCs/>
                <w:sz w:val="24"/>
                <w:szCs w:val="24"/>
              </w:rPr>
            </w:pPr>
            <w:r w:rsidRPr="001051CF">
              <w:rPr>
                <w:b/>
                <w:bCs/>
                <w:sz w:val="24"/>
                <w:szCs w:val="24"/>
              </w:rPr>
              <w:t>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tc>
      </w:tr>
      <w:tr w:rsidR="00AB63FD" w:rsidRPr="001051CF" w:rsidTr="00EF5C8D">
        <w:tc>
          <w:tcPr>
            <w:tcW w:w="9923" w:type="dxa"/>
            <w:gridSpan w:val="3"/>
          </w:tcPr>
          <w:p w:rsidR="0000721A" w:rsidRPr="001051CF" w:rsidRDefault="00755015" w:rsidP="007E6F4D">
            <w:pPr>
              <w:widowControl/>
              <w:autoSpaceDE w:val="0"/>
              <w:autoSpaceDN w:val="0"/>
              <w:adjustRightInd w:val="0"/>
              <w:spacing w:before="0" w:line="240" w:lineRule="auto"/>
              <w:jc w:val="both"/>
              <w:rPr>
                <w:rFonts w:ascii="Times New Roman CYR" w:hAnsi="Times New Roman CYR" w:cs="Times New Roman CYR"/>
                <w:sz w:val="24"/>
                <w:szCs w:val="24"/>
              </w:rPr>
            </w:pPr>
            <w:r w:rsidRPr="00C139C0">
              <w:rPr>
                <w:bCs/>
                <w:sz w:val="24"/>
                <w:szCs w:val="24"/>
              </w:rPr>
              <w:t>Указано в разделе 3 «ТЕХНИЧЕСКОЕ ЗАДАНИЕ» документации об аукционе в электронной форме</w:t>
            </w:r>
            <w:r>
              <w:rPr>
                <w:bCs/>
                <w:sz w:val="24"/>
                <w:szCs w:val="24"/>
              </w:rPr>
              <w:t xml:space="preserve"> и </w:t>
            </w:r>
            <w:r w:rsidRPr="00C139C0">
              <w:rPr>
                <w:bCs/>
                <w:sz w:val="24"/>
                <w:szCs w:val="24"/>
              </w:rPr>
              <w:t xml:space="preserve">в разделе </w:t>
            </w:r>
            <w:r>
              <w:rPr>
                <w:bCs/>
                <w:sz w:val="24"/>
                <w:szCs w:val="24"/>
              </w:rPr>
              <w:t>4</w:t>
            </w:r>
            <w:r w:rsidRPr="00C139C0">
              <w:rPr>
                <w:bCs/>
                <w:sz w:val="24"/>
                <w:szCs w:val="24"/>
              </w:rPr>
              <w:t xml:space="preserve"> «</w:t>
            </w:r>
            <w:r>
              <w:rPr>
                <w:bCs/>
                <w:sz w:val="24"/>
                <w:szCs w:val="24"/>
              </w:rPr>
              <w:t>ПРОЕКТ КОНТРАКТА</w:t>
            </w:r>
            <w:r w:rsidRPr="00C139C0">
              <w:rPr>
                <w:bCs/>
                <w:sz w:val="24"/>
                <w:szCs w:val="24"/>
              </w:rPr>
              <w:t>» документации об аукционе в электронной форме.</w:t>
            </w:r>
          </w:p>
          <w:p w:rsidR="001F003D" w:rsidRPr="001051CF" w:rsidRDefault="001F003D" w:rsidP="007E6F4D">
            <w:pPr>
              <w:widowControl/>
              <w:autoSpaceDE w:val="0"/>
              <w:autoSpaceDN w:val="0"/>
              <w:adjustRightInd w:val="0"/>
              <w:spacing w:before="0" w:line="240" w:lineRule="auto"/>
              <w:jc w:val="both"/>
              <w:rPr>
                <w:rFonts w:ascii="Times New Roman CYR" w:hAnsi="Times New Roman CYR" w:cs="Times New Roman CYR"/>
                <w:sz w:val="24"/>
                <w:szCs w:val="24"/>
              </w:rPr>
            </w:pPr>
          </w:p>
        </w:tc>
      </w:tr>
      <w:tr w:rsidR="00310FFB" w:rsidRPr="001051CF" w:rsidTr="00EF5C8D">
        <w:tc>
          <w:tcPr>
            <w:tcW w:w="2694" w:type="dxa"/>
            <w:gridSpan w:val="2"/>
          </w:tcPr>
          <w:p w:rsidR="00310FFB" w:rsidRPr="001051CF" w:rsidRDefault="00310FFB" w:rsidP="007E6F4D">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Пункт 2.</w:t>
            </w:r>
            <w:r w:rsidR="00C34B18" w:rsidRPr="001051CF">
              <w:rPr>
                <w:rFonts w:ascii="Times New Roman CYR" w:hAnsi="Times New Roman CYR" w:cs="Times New Roman CYR"/>
                <w:b/>
                <w:bCs/>
                <w:sz w:val="24"/>
                <w:szCs w:val="24"/>
              </w:rPr>
              <w:t>11</w:t>
            </w:r>
            <w:r w:rsidRPr="001051CF">
              <w:rPr>
                <w:rFonts w:ascii="Times New Roman CYR" w:hAnsi="Times New Roman CYR" w:cs="Times New Roman CYR"/>
                <w:b/>
                <w:bCs/>
                <w:sz w:val="24"/>
                <w:szCs w:val="24"/>
              </w:rPr>
              <w:t xml:space="preserve"> раздела 1</w:t>
            </w:r>
          </w:p>
        </w:tc>
        <w:tc>
          <w:tcPr>
            <w:tcW w:w="7229" w:type="dxa"/>
          </w:tcPr>
          <w:p w:rsidR="00310FFB" w:rsidRPr="001051CF" w:rsidRDefault="00D53FF3" w:rsidP="007E6F4D">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b/>
                <w:sz w:val="24"/>
                <w:szCs w:val="24"/>
              </w:rPr>
              <w:t>Описание объекта закупки с учетом особенностей, установленных Правительством РФ</w:t>
            </w:r>
          </w:p>
        </w:tc>
      </w:tr>
      <w:tr w:rsidR="00310FFB" w:rsidRPr="001051CF" w:rsidTr="00EF5C8D">
        <w:tc>
          <w:tcPr>
            <w:tcW w:w="9923" w:type="dxa"/>
            <w:gridSpan w:val="3"/>
          </w:tcPr>
          <w:p w:rsidR="00310FFB" w:rsidRPr="001051CF" w:rsidRDefault="00755015" w:rsidP="007E6F4D">
            <w:pPr>
              <w:widowControl/>
              <w:autoSpaceDE w:val="0"/>
              <w:autoSpaceDN w:val="0"/>
              <w:adjustRightInd w:val="0"/>
              <w:spacing w:before="0" w:line="240" w:lineRule="auto"/>
              <w:jc w:val="both"/>
              <w:rPr>
                <w:sz w:val="24"/>
                <w:szCs w:val="24"/>
              </w:rPr>
            </w:pPr>
            <w:r>
              <w:rPr>
                <w:rFonts w:ascii="Times New Roman CYR" w:hAnsi="Times New Roman CYR" w:cs="Times New Roman CYR"/>
                <w:sz w:val="24"/>
                <w:szCs w:val="24"/>
              </w:rPr>
              <w:t>Не установлено</w:t>
            </w:r>
          </w:p>
          <w:p w:rsidR="00D53FF3" w:rsidRPr="001051CF" w:rsidRDefault="00D53FF3" w:rsidP="007E6F4D">
            <w:pPr>
              <w:widowControl/>
              <w:autoSpaceDE w:val="0"/>
              <w:autoSpaceDN w:val="0"/>
              <w:adjustRightInd w:val="0"/>
              <w:spacing w:before="0" w:line="240" w:lineRule="auto"/>
              <w:jc w:val="both"/>
              <w:rPr>
                <w:rFonts w:ascii="Times New Roman CYR" w:hAnsi="Times New Roman CYR" w:cs="Times New Roman CYR"/>
                <w:bCs/>
                <w:iCs/>
                <w:sz w:val="24"/>
                <w:szCs w:val="24"/>
              </w:rPr>
            </w:pPr>
          </w:p>
        </w:tc>
      </w:tr>
      <w:tr w:rsidR="00A34B87" w:rsidRPr="001051CF" w:rsidTr="00EF5C8D">
        <w:tc>
          <w:tcPr>
            <w:tcW w:w="2694" w:type="dxa"/>
            <w:gridSpan w:val="2"/>
          </w:tcPr>
          <w:p w:rsidR="00A34B87" w:rsidRPr="001051CF" w:rsidRDefault="00A34B87" w:rsidP="00C037C6">
            <w:pPr>
              <w:widowControl/>
              <w:autoSpaceDE w:val="0"/>
              <w:autoSpaceDN w:val="0"/>
              <w:adjustRightInd w:val="0"/>
              <w:spacing w:before="0" w:line="240" w:lineRule="auto"/>
              <w:jc w:val="both"/>
              <w:rPr>
                <w:sz w:val="24"/>
                <w:szCs w:val="24"/>
              </w:rPr>
            </w:pPr>
            <w:r w:rsidRPr="001051CF">
              <w:rPr>
                <w:rFonts w:ascii="Times New Roman CYR" w:hAnsi="Times New Roman CYR" w:cs="Times New Roman CYR"/>
                <w:b/>
                <w:bCs/>
                <w:sz w:val="24"/>
                <w:szCs w:val="24"/>
              </w:rPr>
              <w:t>Пункт 2.14 раздела 1</w:t>
            </w:r>
          </w:p>
        </w:tc>
        <w:tc>
          <w:tcPr>
            <w:tcW w:w="7229" w:type="dxa"/>
          </w:tcPr>
          <w:p w:rsidR="00A34B87" w:rsidRPr="001051CF" w:rsidRDefault="00A34B87" w:rsidP="00C037C6">
            <w:pPr>
              <w:widowControl/>
              <w:autoSpaceDE w:val="0"/>
              <w:autoSpaceDN w:val="0"/>
              <w:adjustRightInd w:val="0"/>
              <w:spacing w:before="0" w:line="240" w:lineRule="auto"/>
              <w:jc w:val="both"/>
              <w:rPr>
                <w:rFonts w:ascii="Times New Roman CYR" w:hAnsi="Times New Roman CYR" w:cs="Times New Roman CYR"/>
                <w:bCs/>
                <w:iCs/>
                <w:sz w:val="24"/>
                <w:szCs w:val="24"/>
              </w:rPr>
            </w:pPr>
            <w:r w:rsidRPr="001051CF">
              <w:rPr>
                <w:b/>
                <w:sz w:val="24"/>
                <w:szCs w:val="24"/>
              </w:rPr>
              <w:t>Требования к товару, работе или услуге, установленные в соответствии с законодательством Российской Федерации</w:t>
            </w:r>
          </w:p>
        </w:tc>
      </w:tr>
      <w:tr w:rsidR="00A34B87" w:rsidRPr="001051CF" w:rsidTr="00EF5C8D">
        <w:tc>
          <w:tcPr>
            <w:tcW w:w="9923" w:type="dxa"/>
            <w:gridSpan w:val="3"/>
          </w:tcPr>
          <w:p w:rsidR="00A34B87" w:rsidRPr="001051CF" w:rsidRDefault="00755015" w:rsidP="008B2FE5">
            <w:pPr>
              <w:widowControl/>
              <w:autoSpaceDE w:val="0"/>
              <w:autoSpaceDN w:val="0"/>
              <w:adjustRightInd w:val="0"/>
              <w:spacing w:before="0" w:line="240" w:lineRule="auto"/>
              <w:jc w:val="both"/>
              <w:rPr>
                <w:sz w:val="24"/>
                <w:szCs w:val="24"/>
              </w:rPr>
            </w:pPr>
            <w:r>
              <w:rPr>
                <w:rFonts w:ascii="Times New Roman CYR" w:hAnsi="Times New Roman CYR" w:cs="Times New Roman CYR"/>
                <w:sz w:val="24"/>
                <w:szCs w:val="24"/>
              </w:rPr>
              <w:t>Не установлено</w:t>
            </w:r>
            <w:r w:rsidRPr="001051CF">
              <w:rPr>
                <w:rFonts w:ascii="Times New Roman CYR" w:hAnsi="Times New Roman CYR" w:cs="Times New Roman CYR"/>
                <w:bCs/>
                <w:i/>
                <w:sz w:val="20"/>
                <w:szCs w:val="20"/>
              </w:rPr>
              <w:t xml:space="preserve"> </w:t>
            </w:r>
          </w:p>
        </w:tc>
      </w:tr>
      <w:tr w:rsidR="00A34B87" w:rsidRPr="001051CF" w:rsidTr="00EF5C8D">
        <w:tc>
          <w:tcPr>
            <w:tcW w:w="2694" w:type="dxa"/>
            <w:gridSpan w:val="2"/>
          </w:tcPr>
          <w:p w:rsidR="00A34B87" w:rsidRPr="001051CF" w:rsidRDefault="00A34B87" w:rsidP="00C037C6">
            <w:pPr>
              <w:widowControl/>
              <w:autoSpaceDE w:val="0"/>
              <w:autoSpaceDN w:val="0"/>
              <w:adjustRightInd w:val="0"/>
              <w:spacing w:before="0" w:line="240" w:lineRule="auto"/>
              <w:jc w:val="both"/>
              <w:rPr>
                <w:sz w:val="24"/>
                <w:szCs w:val="24"/>
              </w:rPr>
            </w:pPr>
            <w:r w:rsidRPr="001051CF">
              <w:rPr>
                <w:rFonts w:ascii="Times New Roman CYR" w:hAnsi="Times New Roman CYR" w:cs="Times New Roman CYR"/>
                <w:b/>
                <w:bCs/>
                <w:sz w:val="24"/>
                <w:szCs w:val="24"/>
              </w:rPr>
              <w:t>Пункт 2.15 раздела 1</w:t>
            </w:r>
          </w:p>
        </w:tc>
        <w:tc>
          <w:tcPr>
            <w:tcW w:w="7229" w:type="dxa"/>
          </w:tcPr>
          <w:p w:rsidR="00A34B87" w:rsidRPr="001051CF" w:rsidRDefault="00A34B87" w:rsidP="00C037C6">
            <w:pPr>
              <w:widowControl/>
              <w:autoSpaceDE w:val="0"/>
              <w:autoSpaceDN w:val="0"/>
              <w:adjustRightInd w:val="0"/>
              <w:spacing w:before="0" w:line="240" w:lineRule="auto"/>
              <w:jc w:val="both"/>
              <w:rPr>
                <w:b/>
                <w:sz w:val="24"/>
                <w:szCs w:val="24"/>
              </w:rPr>
            </w:pPr>
            <w:r w:rsidRPr="001051CF">
              <w:rPr>
                <w:rFonts w:ascii="Times New Roman CYR" w:hAnsi="Times New Roman CYR" w:cs="Times New Roman CYR"/>
                <w:b/>
                <w:bCs/>
                <w:sz w:val="24"/>
                <w:szCs w:val="24"/>
              </w:rPr>
              <w:t>Документы,</w:t>
            </w:r>
            <w:r w:rsidRPr="001051CF">
              <w:rPr>
                <w:b/>
                <w:sz w:val="24"/>
                <w:szCs w:val="24"/>
              </w:rPr>
              <w:t xml:space="preserve"> </w:t>
            </w:r>
            <w:r w:rsidRPr="001051CF">
              <w:rPr>
                <w:rFonts w:ascii="Times New Roman CYR" w:hAnsi="Times New Roman CYR" w:cs="Times New Roman CYR"/>
                <w:b/>
                <w:bCs/>
                <w:sz w:val="24"/>
                <w:szCs w:val="24"/>
              </w:rPr>
              <w:t>подтверждающие соответствие товара, работы или услуги требованиям, установленным в соответствии с законодательством Российской Федерации</w:t>
            </w:r>
          </w:p>
        </w:tc>
      </w:tr>
      <w:tr w:rsidR="00A34B87" w:rsidRPr="001051CF" w:rsidTr="00EF5C8D">
        <w:tc>
          <w:tcPr>
            <w:tcW w:w="9923" w:type="dxa"/>
            <w:gridSpan w:val="3"/>
          </w:tcPr>
          <w:p w:rsidR="00A34B87" w:rsidRPr="001051CF" w:rsidRDefault="00755015" w:rsidP="008B2FE5">
            <w:pPr>
              <w:widowControl/>
              <w:autoSpaceDE w:val="0"/>
              <w:autoSpaceDN w:val="0"/>
              <w:adjustRightInd w:val="0"/>
              <w:spacing w:before="0" w:line="240" w:lineRule="auto"/>
              <w:jc w:val="both"/>
              <w:rPr>
                <w:rFonts w:ascii="Times New Roman CYR" w:hAnsi="Times New Roman CYR" w:cs="Times New Roman CYR"/>
                <w:bCs/>
                <w:sz w:val="24"/>
                <w:szCs w:val="24"/>
              </w:rPr>
            </w:pPr>
            <w:r>
              <w:rPr>
                <w:rFonts w:ascii="Times New Roman CYR" w:hAnsi="Times New Roman CYR" w:cs="Times New Roman CYR"/>
                <w:sz w:val="24"/>
                <w:szCs w:val="24"/>
              </w:rPr>
              <w:t>Не установлено</w:t>
            </w:r>
            <w:r w:rsidRPr="001051CF">
              <w:rPr>
                <w:rFonts w:ascii="Times New Roman CYR" w:hAnsi="Times New Roman CYR" w:cs="Times New Roman CYR"/>
                <w:bCs/>
                <w:i/>
                <w:sz w:val="20"/>
                <w:szCs w:val="20"/>
              </w:rPr>
              <w:t xml:space="preserve"> </w:t>
            </w:r>
          </w:p>
        </w:tc>
      </w:tr>
      <w:tr w:rsidR="00310FFB" w:rsidRPr="001051CF" w:rsidTr="00EF5C8D">
        <w:tc>
          <w:tcPr>
            <w:tcW w:w="2694" w:type="dxa"/>
            <w:gridSpan w:val="2"/>
          </w:tcPr>
          <w:p w:rsidR="00310FFB" w:rsidRPr="001051CF" w:rsidRDefault="00310FFB" w:rsidP="007E6F4D">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Пункт 3 раздела 1</w:t>
            </w:r>
          </w:p>
        </w:tc>
        <w:tc>
          <w:tcPr>
            <w:tcW w:w="7229" w:type="dxa"/>
          </w:tcPr>
          <w:p w:rsidR="00310FFB" w:rsidRPr="001051CF" w:rsidRDefault="00301C2A" w:rsidP="007E6F4D">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b/>
                <w:sz w:val="24"/>
                <w:szCs w:val="24"/>
              </w:rPr>
              <w:t xml:space="preserve">Количество и место доставки товара, являющегося предметом контракта, место выполнения работы или оказания услуги, </w:t>
            </w:r>
            <w:proofErr w:type="gramStart"/>
            <w:r w:rsidRPr="001051CF">
              <w:rPr>
                <w:b/>
                <w:sz w:val="24"/>
                <w:szCs w:val="24"/>
              </w:rPr>
              <w:t>являющихся</w:t>
            </w:r>
            <w:proofErr w:type="gramEnd"/>
            <w:r w:rsidRPr="001051CF">
              <w:rPr>
                <w:b/>
                <w:sz w:val="24"/>
                <w:szCs w:val="24"/>
              </w:rPr>
              <w:t xml:space="preserve"> предметом контракта</w:t>
            </w:r>
          </w:p>
        </w:tc>
      </w:tr>
      <w:tr w:rsidR="00310FFB" w:rsidRPr="001051CF" w:rsidTr="00EF5C8D">
        <w:tc>
          <w:tcPr>
            <w:tcW w:w="9923" w:type="dxa"/>
            <w:gridSpan w:val="3"/>
          </w:tcPr>
          <w:p w:rsidR="0000721A" w:rsidRDefault="00301C2A" w:rsidP="00E22286">
            <w:pPr>
              <w:autoSpaceDE w:val="0"/>
              <w:autoSpaceDN w:val="0"/>
              <w:adjustRightInd w:val="0"/>
              <w:snapToGrid w:val="0"/>
              <w:spacing w:before="0" w:line="240" w:lineRule="auto"/>
              <w:jc w:val="both"/>
              <w:rPr>
                <w:rFonts w:ascii="Times New Roman CYR" w:hAnsi="Times New Roman CYR" w:cs="Times New Roman CYR"/>
                <w:color w:val="000000"/>
                <w:sz w:val="24"/>
                <w:szCs w:val="24"/>
              </w:rPr>
            </w:pPr>
            <w:r w:rsidRPr="001051CF">
              <w:rPr>
                <w:sz w:val="24"/>
                <w:szCs w:val="24"/>
              </w:rPr>
              <w:t>Место выполнения работы</w:t>
            </w:r>
            <w:r w:rsidR="003511A3" w:rsidRPr="001051CF">
              <w:rPr>
                <w:rFonts w:ascii="Times New Roman CYR" w:hAnsi="Times New Roman CYR" w:cs="Times New Roman CYR"/>
                <w:color w:val="000000"/>
                <w:sz w:val="24"/>
                <w:szCs w:val="24"/>
              </w:rPr>
              <w:t xml:space="preserve">: </w:t>
            </w:r>
            <w:r w:rsidR="0080174D">
              <w:rPr>
                <w:rFonts w:ascii="Times New Roman CYR" w:hAnsi="Times New Roman CYR" w:cs="Times New Roman CYR"/>
                <w:color w:val="000000"/>
                <w:sz w:val="24"/>
                <w:szCs w:val="24"/>
              </w:rPr>
              <w:fldChar w:fldCharType="begin"/>
            </w:r>
            <w:r w:rsidR="0080174D">
              <w:rPr>
                <w:rFonts w:ascii="Times New Roman CYR" w:hAnsi="Times New Roman CYR" w:cs="Times New Roman CYR"/>
                <w:color w:val="000000"/>
                <w:sz w:val="24"/>
                <w:szCs w:val="24"/>
              </w:rPr>
              <w:instrText xml:space="preserve"> REF  Место_У </w:instrText>
            </w:r>
            <w:r w:rsidR="0080174D">
              <w:rPr>
                <w:rFonts w:ascii="Times New Roman CYR" w:hAnsi="Times New Roman CYR" w:cs="Times New Roman CYR"/>
                <w:color w:val="000000"/>
                <w:sz w:val="24"/>
                <w:szCs w:val="24"/>
              </w:rPr>
              <w:fldChar w:fldCharType="separate"/>
            </w:r>
            <w:r w:rsidR="009F682C" w:rsidRPr="009F682C">
              <w:rPr>
                <w:rFonts w:ascii="Times New Roman CYR" w:hAnsi="Times New Roman CYR" w:cs="Times New Roman CYR"/>
                <w:sz w:val="24"/>
                <w:szCs w:val="24"/>
              </w:rPr>
              <w:t xml:space="preserve">185035, Республика Карелия, </w:t>
            </w:r>
            <w:proofErr w:type="spellStart"/>
            <w:r w:rsidR="009F682C" w:rsidRPr="009F682C">
              <w:rPr>
                <w:rFonts w:ascii="Times New Roman CYR" w:hAnsi="Times New Roman CYR" w:cs="Times New Roman CYR"/>
                <w:sz w:val="24"/>
                <w:szCs w:val="24"/>
              </w:rPr>
              <w:t>г</w:t>
            </w:r>
            <w:proofErr w:type="gramStart"/>
            <w:r w:rsidR="009F682C" w:rsidRPr="009F682C">
              <w:rPr>
                <w:rFonts w:ascii="Times New Roman CYR" w:hAnsi="Times New Roman CYR" w:cs="Times New Roman CYR"/>
                <w:sz w:val="24"/>
                <w:szCs w:val="24"/>
              </w:rPr>
              <w:t>.П</w:t>
            </w:r>
            <w:proofErr w:type="gramEnd"/>
            <w:r w:rsidR="009F682C" w:rsidRPr="009F682C">
              <w:rPr>
                <w:rFonts w:ascii="Times New Roman CYR" w:hAnsi="Times New Roman CYR" w:cs="Times New Roman CYR"/>
                <w:sz w:val="24"/>
                <w:szCs w:val="24"/>
              </w:rPr>
              <w:t>етрозаводск</w:t>
            </w:r>
            <w:proofErr w:type="spellEnd"/>
            <w:r w:rsidR="009F682C" w:rsidRPr="009F682C">
              <w:rPr>
                <w:rFonts w:ascii="Times New Roman CYR" w:hAnsi="Times New Roman CYR" w:cs="Times New Roman CYR"/>
                <w:sz w:val="24"/>
                <w:szCs w:val="24"/>
              </w:rPr>
              <w:t xml:space="preserve">, </w:t>
            </w:r>
            <w:proofErr w:type="spellStart"/>
            <w:r w:rsidR="009F682C" w:rsidRPr="009F682C">
              <w:rPr>
                <w:rFonts w:ascii="Times New Roman CYR" w:hAnsi="Times New Roman CYR" w:cs="Times New Roman CYR"/>
                <w:sz w:val="24"/>
                <w:szCs w:val="24"/>
              </w:rPr>
              <w:t>ул.Свердлова</w:t>
            </w:r>
            <w:proofErr w:type="spellEnd"/>
            <w:r w:rsidR="009F682C" w:rsidRPr="009F682C">
              <w:rPr>
                <w:rFonts w:ascii="Times New Roman CYR" w:hAnsi="Times New Roman CYR" w:cs="Times New Roman CYR"/>
                <w:sz w:val="24"/>
                <w:szCs w:val="24"/>
              </w:rPr>
              <w:t>, д.8, кабинеты № 210, 211, 212</w:t>
            </w:r>
            <w:r w:rsidR="009F682C">
              <w:rPr>
                <w:rFonts w:ascii="Times New Roman CYR" w:hAnsi="Times New Roman CYR" w:cs="Times New Roman CYR"/>
                <w:sz w:val="24"/>
                <w:szCs w:val="24"/>
              </w:rPr>
              <w:t xml:space="preserve"> </w:t>
            </w:r>
            <w:r w:rsidR="0080174D">
              <w:rPr>
                <w:rFonts w:ascii="Times New Roman CYR" w:hAnsi="Times New Roman CYR" w:cs="Times New Roman CYR"/>
                <w:color w:val="000000"/>
                <w:sz w:val="24"/>
                <w:szCs w:val="24"/>
              </w:rPr>
              <w:fldChar w:fldCharType="end"/>
            </w:r>
          </w:p>
          <w:p w:rsidR="0080174D" w:rsidRPr="001051CF" w:rsidRDefault="0080174D" w:rsidP="00E22286">
            <w:pPr>
              <w:autoSpaceDE w:val="0"/>
              <w:autoSpaceDN w:val="0"/>
              <w:adjustRightInd w:val="0"/>
              <w:snapToGrid w:val="0"/>
              <w:spacing w:before="0" w:line="240" w:lineRule="auto"/>
              <w:jc w:val="both"/>
              <w:rPr>
                <w:rFonts w:ascii="Times New Roman CYR" w:hAnsi="Times New Roman CYR" w:cs="Times New Roman CYR"/>
                <w:color w:val="000000"/>
                <w:sz w:val="24"/>
                <w:szCs w:val="24"/>
              </w:rPr>
            </w:pPr>
          </w:p>
        </w:tc>
      </w:tr>
      <w:tr w:rsidR="00310FFB" w:rsidRPr="001051CF" w:rsidTr="00EF5C8D">
        <w:tc>
          <w:tcPr>
            <w:tcW w:w="2694" w:type="dxa"/>
            <w:gridSpan w:val="2"/>
          </w:tcPr>
          <w:p w:rsidR="00310FFB" w:rsidRPr="001051CF" w:rsidRDefault="00310FFB" w:rsidP="007E6F4D">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Пункт 4 раздела 1</w:t>
            </w:r>
          </w:p>
        </w:tc>
        <w:tc>
          <w:tcPr>
            <w:tcW w:w="7229" w:type="dxa"/>
          </w:tcPr>
          <w:p w:rsidR="00310FFB" w:rsidRPr="001051CF" w:rsidRDefault="00852568" w:rsidP="007E6F4D">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b/>
                <w:sz w:val="24"/>
                <w:szCs w:val="24"/>
              </w:rPr>
              <w:t>Сроки поставки товара или завершения работы либо график оказания услуг</w:t>
            </w:r>
          </w:p>
        </w:tc>
      </w:tr>
      <w:tr w:rsidR="00F86128" w:rsidRPr="001051CF" w:rsidTr="00EF5C8D">
        <w:tc>
          <w:tcPr>
            <w:tcW w:w="9923" w:type="dxa"/>
            <w:gridSpan w:val="3"/>
            <w:vAlign w:val="center"/>
          </w:tcPr>
          <w:p w:rsidR="00F86128" w:rsidRPr="001051CF" w:rsidRDefault="0080174D" w:rsidP="007E6F4D">
            <w:pPr>
              <w:spacing w:before="0" w:line="240" w:lineRule="auto"/>
              <w:jc w:val="both"/>
              <w:rPr>
                <w:sz w:val="24"/>
                <w:szCs w:val="24"/>
              </w:rPr>
            </w:pPr>
            <w:r>
              <w:rPr>
                <w:sz w:val="24"/>
                <w:szCs w:val="24"/>
              </w:rPr>
              <w:fldChar w:fldCharType="begin"/>
            </w:r>
            <w:r>
              <w:rPr>
                <w:sz w:val="24"/>
                <w:szCs w:val="24"/>
              </w:rPr>
              <w:instrText xml:space="preserve"> REF  Срок </w:instrText>
            </w:r>
            <w:r>
              <w:rPr>
                <w:sz w:val="24"/>
                <w:szCs w:val="24"/>
              </w:rPr>
              <w:fldChar w:fldCharType="separate"/>
            </w:r>
            <w:r w:rsidR="009F682C" w:rsidRPr="009F682C">
              <w:rPr>
                <w:rFonts w:ascii="Times New Roman CYR" w:hAnsi="Times New Roman CYR" w:cs="Times New Roman CYR"/>
                <w:sz w:val="24"/>
                <w:szCs w:val="24"/>
              </w:rPr>
              <w:t xml:space="preserve">в течение 34 (тридцати четырех) рабочих дней </w:t>
            </w:r>
            <w:proofErr w:type="gramStart"/>
            <w:r w:rsidR="009F682C" w:rsidRPr="009F682C">
              <w:rPr>
                <w:rFonts w:ascii="Times New Roman CYR" w:hAnsi="Times New Roman CYR" w:cs="Times New Roman CYR"/>
                <w:sz w:val="24"/>
                <w:szCs w:val="24"/>
              </w:rPr>
              <w:t>с даты заключения</w:t>
            </w:r>
            <w:proofErr w:type="gramEnd"/>
            <w:r w:rsidR="009F682C" w:rsidRPr="009F682C">
              <w:rPr>
                <w:rFonts w:ascii="Times New Roman CYR" w:hAnsi="Times New Roman CYR" w:cs="Times New Roman CYR"/>
                <w:sz w:val="24"/>
                <w:szCs w:val="24"/>
              </w:rPr>
              <w:t xml:space="preserve"> контракта. </w:t>
            </w:r>
            <w:r w:rsidR="009F682C">
              <w:rPr>
                <w:rFonts w:ascii="Times New Roman CYR" w:hAnsi="Times New Roman CYR" w:cs="Times New Roman CYR"/>
                <w:sz w:val="24"/>
                <w:szCs w:val="24"/>
              </w:rPr>
              <w:t xml:space="preserve"> </w:t>
            </w:r>
            <w:r>
              <w:rPr>
                <w:sz w:val="24"/>
                <w:szCs w:val="24"/>
              </w:rPr>
              <w:fldChar w:fldCharType="end"/>
            </w:r>
          </w:p>
          <w:p w:rsidR="00852568" w:rsidRPr="001051CF" w:rsidRDefault="00852568" w:rsidP="007E6F4D">
            <w:pPr>
              <w:spacing w:before="0" w:line="240" w:lineRule="auto"/>
              <w:jc w:val="both"/>
              <w:rPr>
                <w:sz w:val="24"/>
                <w:szCs w:val="24"/>
              </w:rPr>
            </w:pPr>
          </w:p>
        </w:tc>
      </w:tr>
      <w:tr w:rsidR="005F2609" w:rsidRPr="001051CF" w:rsidTr="00EF5C8D">
        <w:tc>
          <w:tcPr>
            <w:tcW w:w="2694" w:type="dxa"/>
            <w:gridSpan w:val="2"/>
          </w:tcPr>
          <w:p w:rsidR="005F2609" w:rsidRPr="001051CF" w:rsidRDefault="005F2609" w:rsidP="005F2609">
            <w:pPr>
              <w:autoSpaceDE w:val="0"/>
              <w:autoSpaceDN w:val="0"/>
              <w:adjustRightInd w:val="0"/>
              <w:jc w:val="both"/>
              <w:rPr>
                <w:b/>
                <w:bCs/>
                <w:sz w:val="24"/>
                <w:szCs w:val="24"/>
              </w:rPr>
            </w:pPr>
            <w:r w:rsidRPr="001051CF">
              <w:rPr>
                <w:b/>
                <w:bCs/>
                <w:sz w:val="24"/>
                <w:szCs w:val="24"/>
              </w:rPr>
              <w:t>Пункт 5.1 раздела 1</w:t>
            </w:r>
          </w:p>
        </w:tc>
        <w:tc>
          <w:tcPr>
            <w:tcW w:w="7229" w:type="dxa"/>
          </w:tcPr>
          <w:p w:rsidR="005F2609" w:rsidRPr="001051CF" w:rsidRDefault="005F2609" w:rsidP="005F2609">
            <w:pPr>
              <w:autoSpaceDE w:val="0"/>
              <w:autoSpaceDN w:val="0"/>
              <w:adjustRightInd w:val="0"/>
              <w:jc w:val="both"/>
              <w:rPr>
                <w:b/>
                <w:bCs/>
                <w:sz w:val="24"/>
                <w:szCs w:val="24"/>
              </w:rPr>
            </w:pPr>
            <w:r w:rsidRPr="001051CF">
              <w:rPr>
                <w:b/>
                <w:bCs/>
                <w:sz w:val="24"/>
                <w:szCs w:val="24"/>
              </w:rPr>
              <w:t>Начальная (максимальная) цена контракта</w:t>
            </w:r>
          </w:p>
        </w:tc>
      </w:tr>
      <w:tr w:rsidR="005F2609" w:rsidRPr="001051CF" w:rsidTr="005F2609">
        <w:tc>
          <w:tcPr>
            <w:tcW w:w="9923" w:type="dxa"/>
            <w:gridSpan w:val="3"/>
          </w:tcPr>
          <w:p w:rsidR="005F2609" w:rsidRPr="001051CF" w:rsidRDefault="0080174D" w:rsidP="001678C6">
            <w:pPr>
              <w:widowControl/>
              <w:autoSpaceDE w:val="0"/>
              <w:autoSpaceDN w:val="0"/>
              <w:adjustRightInd w:val="0"/>
              <w:spacing w:before="240" w:line="240" w:lineRule="auto"/>
              <w:jc w:val="both"/>
              <w:rPr>
                <w:b/>
                <w:sz w:val="24"/>
                <w:szCs w:val="24"/>
              </w:rPr>
            </w:pPr>
            <w:r>
              <w:rPr>
                <w:b/>
                <w:sz w:val="24"/>
                <w:szCs w:val="24"/>
              </w:rPr>
              <w:fldChar w:fldCharType="begin"/>
            </w:r>
            <w:r>
              <w:rPr>
                <w:b/>
                <w:sz w:val="24"/>
                <w:szCs w:val="24"/>
              </w:rPr>
              <w:instrText xml:space="preserve"> REF  НМЦК </w:instrText>
            </w:r>
            <w:r>
              <w:rPr>
                <w:b/>
                <w:sz w:val="24"/>
                <w:szCs w:val="24"/>
              </w:rPr>
              <w:fldChar w:fldCharType="separate"/>
            </w:r>
            <w:r w:rsidR="009F682C" w:rsidRPr="009F682C">
              <w:rPr>
                <w:rFonts w:ascii="Times New Roman CYR" w:hAnsi="Times New Roman CYR" w:cs="Times New Roman CYR"/>
                <w:sz w:val="24"/>
                <w:szCs w:val="24"/>
              </w:rPr>
              <w:t>149</w:t>
            </w:r>
            <w:r w:rsidR="009F682C">
              <w:rPr>
                <w:rFonts w:ascii="Times New Roman CYR" w:hAnsi="Times New Roman CYR" w:cs="Times New Roman CYR"/>
                <w:sz w:val="24"/>
                <w:szCs w:val="24"/>
              </w:rPr>
              <w:t> </w:t>
            </w:r>
            <w:r w:rsidR="009F682C" w:rsidRPr="009F682C">
              <w:rPr>
                <w:rFonts w:ascii="Times New Roman CYR" w:hAnsi="Times New Roman CYR" w:cs="Times New Roman CYR"/>
                <w:sz w:val="24"/>
                <w:szCs w:val="24"/>
              </w:rPr>
              <w:t>141</w:t>
            </w:r>
            <w:r w:rsidR="009F682C">
              <w:rPr>
                <w:rFonts w:ascii="Times New Roman CYR" w:hAnsi="Times New Roman CYR" w:cs="Times New Roman CYR"/>
                <w:sz w:val="24"/>
                <w:szCs w:val="24"/>
              </w:rPr>
              <w:t xml:space="preserve"> </w:t>
            </w:r>
            <w:r w:rsidR="009F682C" w:rsidRPr="007E5B89">
              <w:rPr>
                <w:rFonts w:ascii="Times New Roman CYR" w:hAnsi="Times New Roman CYR" w:cs="Times New Roman CYR"/>
                <w:bCs/>
                <w:sz w:val="24"/>
                <w:szCs w:val="24"/>
              </w:rPr>
              <w:t>(</w:t>
            </w:r>
            <w:r w:rsidR="009F682C">
              <w:rPr>
                <w:rFonts w:ascii="Times New Roman CYR" w:hAnsi="Times New Roman CYR" w:cs="Times New Roman CYR"/>
                <w:bCs/>
                <w:sz w:val="24"/>
                <w:szCs w:val="24"/>
              </w:rPr>
              <w:t>сто сорок девять тысяч сто сорок один</w:t>
            </w:r>
            <w:r w:rsidR="009F682C" w:rsidRPr="007E5B89">
              <w:rPr>
                <w:rFonts w:ascii="Times New Roman CYR" w:hAnsi="Times New Roman CYR" w:cs="Times New Roman CYR"/>
                <w:bCs/>
                <w:sz w:val="24"/>
                <w:szCs w:val="24"/>
              </w:rPr>
              <w:t>) руб</w:t>
            </w:r>
            <w:r w:rsidR="009F682C">
              <w:rPr>
                <w:rFonts w:ascii="Times New Roman CYR" w:hAnsi="Times New Roman CYR" w:cs="Times New Roman CYR"/>
                <w:bCs/>
                <w:sz w:val="24"/>
                <w:szCs w:val="24"/>
              </w:rPr>
              <w:t>.</w:t>
            </w:r>
            <w:r w:rsidR="009F682C" w:rsidRPr="007E5B89">
              <w:rPr>
                <w:rFonts w:ascii="Times New Roman CYR" w:hAnsi="Times New Roman CYR" w:cs="Times New Roman CYR"/>
                <w:bCs/>
                <w:sz w:val="24"/>
                <w:szCs w:val="24"/>
              </w:rPr>
              <w:t xml:space="preserve"> </w:t>
            </w:r>
            <w:r w:rsidR="009F682C">
              <w:rPr>
                <w:rFonts w:ascii="Times New Roman CYR" w:hAnsi="Times New Roman CYR" w:cs="Times New Roman CYR"/>
                <w:bCs/>
                <w:sz w:val="24"/>
                <w:szCs w:val="24"/>
              </w:rPr>
              <w:t>00</w:t>
            </w:r>
            <w:r w:rsidR="009F682C" w:rsidRPr="007E5B89">
              <w:rPr>
                <w:rFonts w:ascii="Times New Roman CYR" w:hAnsi="Times New Roman CYR" w:cs="Times New Roman CYR"/>
                <w:bCs/>
                <w:sz w:val="24"/>
                <w:szCs w:val="24"/>
              </w:rPr>
              <w:t xml:space="preserve"> копеек</w:t>
            </w:r>
            <w:r w:rsidR="009F682C">
              <w:rPr>
                <w:rFonts w:ascii="Times New Roman CYR" w:hAnsi="Times New Roman CYR" w:cs="Times New Roman CYR"/>
                <w:sz w:val="24"/>
                <w:szCs w:val="24"/>
              </w:rPr>
              <w:t xml:space="preserve"> </w:t>
            </w:r>
            <w:r>
              <w:rPr>
                <w:b/>
                <w:sz w:val="24"/>
                <w:szCs w:val="24"/>
              </w:rPr>
              <w:fldChar w:fldCharType="end"/>
            </w:r>
          </w:p>
        </w:tc>
      </w:tr>
      <w:tr w:rsidR="005F2609" w:rsidRPr="001051CF" w:rsidTr="00EF5C8D">
        <w:tc>
          <w:tcPr>
            <w:tcW w:w="2694" w:type="dxa"/>
            <w:gridSpan w:val="2"/>
          </w:tcPr>
          <w:p w:rsidR="005F2609" w:rsidRPr="001051CF" w:rsidRDefault="005F2609" w:rsidP="005F2609">
            <w:pPr>
              <w:widowControl/>
              <w:autoSpaceDE w:val="0"/>
              <w:autoSpaceDN w:val="0"/>
              <w:adjustRightInd w:val="0"/>
              <w:spacing w:before="0" w:line="240" w:lineRule="auto"/>
              <w:jc w:val="both"/>
              <w:rPr>
                <w:b/>
                <w:bCs/>
                <w:sz w:val="24"/>
                <w:szCs w:val="24"/>
              </w:rPr>
            </w:pPr>
            <w:r w:rsidRPr="001051CF">
              <w:rPr>
                <w:b/>
                <w:bCs/>
                <w:sz w:val="24"/>
                <w:szCs w:val="24"/>
              </w:rPr>
              <w:t>Пункт 5.2 раздела 1</w:t>
            </w:r>
          </w:p>
        </w:tc>
        <w:tc>
          <w:tcPr>
            <w:tcW w:w="7229" w:type="dxa"/>
          </w:tcPr>
          <w:p w:rsidR="005F2609" w:rsidRPr="001051CF" w:rsidRDefault="005F2609" w:rsidP="005F2609">
            <w:pPr>
              <w:widowControl/>
              <w:autoSpaceDE w:val="0"/>
              <w:autoSpaceDN w:val="0"/>
              <w:adjustRightInd w:val="0"/>
              <w:spacing w:before="240" w:line="240" w:lineRule="auto"/>
              <w:jc w:val="both"/>
              <w:rPr>
                <w:b/>
                <w:bCs/>
                <w:sz w:val="24"/>
                <w:szCs w:val="24"/>
              </w:rPr>
            </w:pPr>
            <w:r w:rsidRPr="001051CF">
              <w:rPr>
                <w:b/>
                <w:sz w:val="24"/>
                <w:szCs w:val="24"/>
              </w:rPr>
              <w:t>Начальная цена единицы товара, работы, услуги, а также начальная сумма цен указанных единиц и максимальное значение цены контракта.</w:t>
            </w:r>
          </w:p>
        </w:tc>
      </w:tr>
      <w:tr w:rsidR="005F2609" w:rsidRPr="001051CF" w:rsidTr="005F2609">
        <w:tc>
          <w:tcPr>
            <w:tcW w:w="9923" w:type="dxa"/>
            <w:gridSpan w:val="3"/>
          </w:tcPr>
          <w:p w:rsidR="005F2609" w:rsidRPr="0080174D" w:rsidRDefault="0080174D" w:rsidP="0080174D">
            <w:pPr>
              <w:autoSpaceDE w:val="0"/>
              <w:autoSpaceDN w:val="0"/>
              <w:adjustRightInd w:val="0"/>
              <w:spacing w:line="240" w:lineRule="auto"/>
              <w:jc w:val="both"/>
              <w:rPr>
                <w:rFonts w:ascii="Times New Roman CYR" w:hAnsi="Times New Roman CYR" w:cs="Times New Roman CYR"/>
              </w:rPr>
            </w:pPr>
            <w:r>
              <w:rPr>
                <w:rFonts w:ascii="Times New Roman CYR" w:hAnsi="Times New Roman CYR" w:cs="Times New Roman CYR"/>
              </w:rPr>
              <w:fldChar w:fldCharType="begin"/>
            </w:r>
            <w:r>
              <w:rPr>
                <w:rFonts w:ascii="Times New Roman CYR" w:hAnsi="Times New Roman CYR" w:cs="Times New Roman CYR"/>
              </w:rPr>
              <w:instrText xml:space="preserve"> REF  НЦЕ_МЗЦ </w:instrText>
            </w:r>
            <w:r>
              <w:rPr>
                <w:rFonts w:ascii="Times New Roman CYR" w:hAnsi="Times New Roman CYR" w:cs="Times New Roman CYR"/>
              </w:rPr>
              <w:fldChar w:fldCharType="separate"/>
            </w:r>
            <w:r w:rsidR="00DB5FA0">
              <w:rPr>
                <w:i/>
                <w:iCs/>
                <w:sz w:val="24"/>
                <w:szCs w:val="24"/>
              </w:rPr>
              <w:t>-</w:t>
            </w:r>
            <w:r>
              <w:rPr>
                <w:rFonts w:ascii="Times New Roman CYR" w:hAnsi="Times New Roman CYR" w:cs="Times New Roman CYR"/>
              </w:rPr>
              <w:fldChar w:fldCharType="end"/>
            </w:r>
          </w:p>
        </w:tc>
      </w:tr>
      <w:tr w:rsidR="005F2609" w:rsidRPr="001051CF" w:rsidTr="00EF5C8D">
        <w:tc>
          <w:tcPr>
            <w:tcW w:w="2694" w:type="dxa"/>
            <w:gridSpan w:val="2"/>
          </w:tcPr>
          <w:p w:rsidR="005F2609" w:rsidRPr="001051CF" w:rsidRDefault="005F2609" w:rsidP="005F2609">
            <w:pPr>
              <w:autoSpaceDE w:val="0"/>
              <w:autoSpaceDN w:val="0"/>
              <w:adjustRightInd w:val="0"/>
              <w:jc w:val="both"/>
              <w:rPr>
                <w:b/>
                <w:bCs/>
                <w:sz w:val="24"/>
                <w:szCs w:val="24"/>
              </w:rPr>
            </w:pPr>
            <w:r w:rsidRPr="001051CF">
              <w:rPr>
                <w:b/>
                <w:bCs/>
                <w:sz w:val="24"/>
                <w:szCs w:val="24"/>
              </w:rPr>
              <w:t>Пункт 5</w:t>
            </w:r>
            <w:r w:rsidR="00737CC2" w:rsidRPr="001051CF">
              <w:rPr>
                <w:b/>
                <w:bCs/>
                <w:sz w:val="24"/>
                <w:szCs w:val="24"/>
              </w:rPr>
              <w:t>.3</w:t>
            </w:r>
            <w:r w:rsidRPr="001051CF">
              <w:rPr>
                <w:b/>
                <w:bCs/>
                <w:sz w:val="24"/>
                <w:szCs w:val="24"/>
              </w:rPr>
              <w:t xml:space="preserve"> раздела 1</w:t>
            </w:r>
          </w:p>
        </w:tc>
        <w:tc>
          <w:tcPr>
            <w:tcW w:w="7229" w:type="dxa"/>
          </w:tcPr>
          <w:p w:rsidR="005F2609" w:rsidRPr="001051CF" w:rsidRDefault="005F2609" w:rsidP="005F2609">
            <w:pPr>
              <w:autoSpaceDE w:val="0"/>
              <w:autoSpaceDN w:val="0"/>
              <w:adjustRightInd w:val="0"/>
              <w:jc w:val="both"/>
              <w:rPr>
                <w:b/>
                <w:sz w:val="24"/>
                <w:szCs w:val="24"/>
              </w:rPr>
            </w:pPr>
            <w:r w:rsidRPr="001051CF">
              <w:rPr>
                <w:b/>
                <w:sz w:val="24"/>
                <w:szCs w:val="24"/>
              </w:rPr>
              <w:t>Ориентировочное значение цены контракта либо формула цены и максимальное значение цены контракта</w:t>
            </w:r>
          </w:p>
        </w:tc>
      </w:tr>
      <w:tr w:rsidR="005F2609" w:rsidRPr="001051CF" w:rsidTr="00EF5C8D">
        <w:tc>
          <w:tcPr>
            <w:tcW w:w="9923" w:type="dxa"/>
            <w:gridSpan w:val="3"/>
          </w:tcPr>
          <w:p w:rsidR="00DB5FA0" w:rsidRPr="001051CF" w:rsidRDefault="0080174D" w:rsidP="00C62840">
            <w:pPr>
              <w:tabs>
                <w:tab w:val="left" w:pos="-1260"/>
              </w:tabs>
              <w:autoSpaceDE w:val="0"/>
              <w:autoSpaceDN w:val="0"/>
              <w:adjustRightInd w:val="0"/>
              <w:spacing w:before="0" w:line="240" w:lineRule="auto"/>
              <w:ind w:right="612"/>
              <w:jc w:val="both"/>
              <w:rPr>
                <w:rFonts w:ascii="Times New Roman CYR" w:hAnsi="Times New Roman CYR" w:cs="Times New Roman CYR"/>
                <w:sz w:val="24"/>
                <w:szCs w:val="24"/>
              </w:rPr>
            </w:pPr>
            <w:r>
              <w:rPr>
                <w:rFonts w:ascii="Times New Roman CYR" w:hAnsi="Times New Roman CYR" w:cs="Times New Roman CYR"/>
                <w:sz w:val="24"/>
                <w:szCs w:val="24"/>
              </w:rPr>
              <w:fldChar w:fldCharType="begin"/>
            </w:r>
            <w:r>
              <w:rPr>
                <w:rFonts w:ascii="Times New Roman CYR" w:hAnsi="Times New Roman CYR" w:cs="Times New Roman CYR"/>
                <w:sz w:val="24"/>
                <w:szCs w:val="24"/>
              </w:rPr>
              <w:instrText xml:space="preserve"> REF  ОЗЦ_МЗЦ </w:instrText>
            </w:r>
            <w:r>
              <w:rPr>
                <w:rFonts w:ascii="Times New Roman CYR" w:hAnsi="Times New Roman CYR" w:cs="Times New Roman CYR"/>
                <w:sz w:val="24"/>
                <w:szCs w:val="24"/>
              </w:rPr>
              <w:fldChar w:fldCharType="separate"/>
            </w:r>
            <w:r w:rsidR="00DB5FA0">
              <w:rPr>
                <w:sz w:val="24"/>
                <w:szCs w:val="24"/>
              </w:rPr>
              <w:t>-</w:t>
            </w:r>
          </w:p>
          <w:p w:rsidR="005F2609" w:rsidRPr="008B2FE5" w:rsidRDefault="0080174D" w:rsidP="007E6F4D">
            <w:pPr>
              <w:autoSpaceDE w:val="0"/>
              <w:autoSpaceDN w:val="0"/>
              <w:adjustRightInd w:val="0"/>
              <w:spacing w:before="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fldChar w:fldCharType="end"/>
            </w:r>
          </w:p>
        </w:tc>
      </w:tr>
      <w:tr w:rsidR="005F2609" w:rsidRPr="001051CF" w:rsidTr="00EF5C8D">
        <w:tc>
          <w:tcPr>
            <w:tcW w:w="2694" w:type="dxa"/>
            <w:gridSpan w:val="2"/>
          </w:tcPr>
          <w:p w:rsidR="005F2609" w:rsidRPr="001051CF" w:rsidRDefault="005F2609" w:rsidP="001C0741">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Пункт 7.2 раздела 1</w:t>
            </w:r>
          </w:p>
        </w:tc>
        <w:tc>
          <w:tcPr>
            <w:tcW w:w="7229" w:type="dxa"/>
          </w:tcPr>
          <w:p w:rsidR="005F2609" w:rsidRPr="001051CF" w:rsidRDefault="005F2609" w:rsidP="007E6F4D">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 xml:space="preserve">Сведения о форме, сроках и порядке оплаты товара, работ, </w:t>
            </w:r>
            <w:r w:rsidRPr="001051CF">
              <w:rPr>
                <w:rFonts w:ascii="Times New Roman CYR" w:hAnsi="Times New Roman CYR" w:cs="Times New Roman CYR"/>
                <w:b/>
                <w:bCs/>
                <w:sz w:val="24"/>
                <w:szCs w:val="24"/>
              </w:rPr>
              <w:lastRenderedPageBreak/>
              <w:t>услуг</w:t>
            </w:r>
          </w:p>
        </w:tc>
      </w:tr>
      <w:tr w:rsidR="005F2609" w:rsidRPr="001051CF" w:rsidTr="00EF5C8D">
        <w:tc>
          <w:tcPr>
            <w:tcW w:w="9923" w:type="dxa"/>
            <w:gridSpan w:val="3"/>
          </w:tcPr>
          <w:p w:rsidR="005F2609" w:rsidRPr="008B2FE5" w:rsidRDefault="008B2FE5" w:rsidP="007E6F4D">
            <w:pPr>
              <w:widowControl/>
              <w:autoSpaceDE w:val="0"/>
              <w:autoSpaceDN w:val="0"/>
              <w:adjustRightInd w:val="0"/>
              <w:spacing w:before="0" w:line="240" w:lineRule="auto"/>
              <w:jc w:val="both"/>
              <w:rPr>
                <w:rFonts w:ascii="Times New Roman CYR" w:hAnsi="Times New Roman CYR" w:cs="Times New Roman CYR"/>
                <w:sz w:val="24"/>
                <w:szCs w:val="24"/>
              </w:rPr>
            </w:pPr>
            <w:r w:rsidRPr="008B2FE5">
              <w:rPr>
                <w:rFonts w:ascii="Times New Roman CYR" w:hAnsi="Times New Roman CYR" w:cs="Times New Roman CYR"/>
                <w:sz w:val="24"/>
                <w:szCs w:val="24"/>
              </w:rPr>
              <w:lastRenderedPageBreak/>
              <w:t xml:space="preserve">Авансирование не предусмотрено. </w:t>
            </w:r>
            <w:r w:rsidR="003373E0" w:rsidRPr="003373E0">
              <w:rPr>
                <w:rFonts w:ascii="Times New Roman CYR" w:hAnsi="Times New Roman CYR" w:cs="Times New Roman CYR"/>
                <w:sz w:val="24"/>
                <w:szCs w:val="24"/>
              </w:rPr>
              <w:t>Оплата работ, выполненных Подрядчиком по контракту, производится Заказчиком по их завершению в полном объеме путем безналичного перечисления денежных средств на расчетный счет Подрядчика на основании предъявленных счета-фактуры (счета), акта о приемке выполненных работ (форма № КС-2), справки о стоимости выполненных работ и затрат (форма № КС-3), подписанных Заказчиком без замечаний. Расчет за выполненные работы осуществляется Заказчиком за счет средств бюджета Республики Карели</w:t>
            </w:r>
            <w:r w:rsidR="003373E0">
              <w:rPr>
                <w:rFonts w:ascii="Times New Roman CYR" w:hAnsi="Times New Roman CYR" w:cs="Times New Roman CYR"/>
                <w:sz w:val="24"/>
                <w:szCs w:val="24"/>
              </w:rPr>
              <w:t>я</w:t>
            </w:r>
            <w:r w:rsidR="003373E0" w:rsidRPr="003373E0">
              <w:rPr>
                <w:rFonts w:ascii="Times New Roman CYR" w:hAnsi="Times New Roman CYR" w:cs="Times New Roman CYR"/>
                <w:sz w:val="24"/>
                <w:szCs w:val="24"/>
              </w:rPr>
              <w:t xml:space="preserve"> в течение 10 (десяти) рабочих дней </w:t>
            </w:r>
            <w:proofErr w:type="gramStart"/>
            <w:r w:rsidR="003373E0" w:rsidRPr="003373E0">
              <w:rPr>
                <w:rFonts w:ascii="Times New Roman CYR" w:hAnsi="Times New Roman CYR" w:cs="Times New Roman CYR"/>
                <w:sz w:val="24"/>
                <w:szCs w:val="24"/>
              </w:rPr>
              <w:t>с даты подписания</w:t>
            </w:r>
            <w:proofErr w:type="gramEnd"/>
            <w:r w:rsidR="003373E0" w:rsidRPr="003373E0">
              <w:rPr>
                <w:rFonts w:ascii="Times New Roman CYR" w:hAnsi="Times New Roman CYR" w:cs="Times New Roman CYR"/>
                <w:sz w:val="24"/>
                <w:szCs w:val="24"/>
              </w:rPr>
              <w:t xml:space="preserve"> Заказчиком без замечаний документов</w:t>
            </w:r>
            <w:r w:rsidR="003373E0">
              <w:rPr>
                <w:rFonts w:ascii="Times New Roman CYR" w:hAnsi="Times New Roman CYR" w:cs="Times New Roman CYR"/>
                <w:sz w:val="24"/>
                <w:szCs w:val="24"/>
              </w:rPr>
              <w:t xml:space="preserve"> о приемке</w:t>
            </w:r>
            <w:r w:rsidR="003373E0" w:rsidRPr="003373E0">
              <w:rPr>
                <w:rFonts w:ascii="Times New Roman CYR" w:hAnsi="Times New Roman CYR" w:cs="Times New Roman CYR"/>
                <w:sz w:val="24"/>
                <w:szCs w:val="24"/>
              </w:rPr>
              <w:t>, при условии своевременного исполнения Подрядчиком своих обязательств по контракту.</w:t>
            </w:r>
          </w:p>
        </w:tc>
      </w:tr>
      <w:tr w:rsidR="005F2609" w:rsidRPr="001051CF" w:rsidTr="003C3B93">
        <w:tc>
          <w:tcPr>
            <w:tcW w:w="2694" w:type="dxa"/>
            <w:gridSpan w:val="2"/>
          </w:tcPr>
          <w:p w:rsidR="005F2609" w:rsidRPr="001051CF" w:rsidRDefault="005F2609" w:rsidP="003C3B93">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Пункт 8.1 раздела 1</w:t>
            </w:r>
          </w:p>
        </w:tc>
        <w:tc>
          <w:tcPr>
            <w:tcW w:w="7229" w:type="dxa"/>
          </w:tcPr>
          <w:p w:rsidR="005F2609" w:rsidRPr="001051CF" w:rsidRDefault="005F2609" w:rsidP="007E6F4D">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Источник финансирования</w:t>
            </w:r>
          </w:p>
        </w:tc>
      </w:tr>
      <w:tr w:rsidR="005F2609" w:rsidRPr="001051CF" w:rsidTr="00EF5C8D">
        <w:tc>
          <w:tcPr>
            <w:tcW w:w="9923" w:type="dxa"/>
            <w:gridSpan w:val="3"/>
          </w:tcPr>
          <w:p w:rsidR="005F2609" w:rsidRPr="001051CF" w:rsidRDefault="0080174D" w:rsidP="007E6F4D">
            <w:pPr>
              <w:widowControl/>
              <w:autoSpaceDE w:val="0"/>
              <w:autoSpaceDN w:val="0"/>
              <w:adjustRightInd w:val="0"/>
              <w:spacing w:before="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fldChar w:fldCharType="begin"/>
            </w:r>
            <w:r>
              <w:rPr>
                <w:rFonts w:ascii="Times New Roman CYR" w:hAnsi="Times New Roman CYR" w:cs="Times New Roman CYR"/>
                <w:b/>
                <w:bCs/>
                <w:sz w:val="24"/>
                <w:szCs w:val="24"/>
              </w:rPr>
              <w:instrText xml:space="preserve"> REF  ИсточникФинансирования </w:instrText>
            </w:r>
            <w:r>
              <w:rPr>
                <w:rFonts w:ascii="Times New Roman CYR" w:hAnsi="Times New Roman CYR" w:cs="Times New Roman CYR"/>
                <w:b/>
                <w:bCs/>
                <w:sz w:val="24"/>
                <w:szCs w:val="24"/>
              </w:rPr>
              <w:fldChar w:fldCharType="separate"/>
            </w:r>
            <w:r w:rsidR="00DB5FA0">
              <w:rPr>
                <w:rFonts w:ascii="Times New Roman CYR" w:hAnsi="Times New Roman CYR" w:cs="Times New Roman CYR"/>
                <w:sz w:val="24"/>
                <w:szCs w:val="24"/>
              </w:rPr>
              <w:t xml:space="preserve"> </w:t>
            </w:r>
            <w:r w:rsidR="00DB5FA0" w:rsidRPr="002D5CE3">
              <w:rPr>
                <w:rFonts w:ascii="Times New Roman CYR" w:hAnsi="Times New Roman CYR" w:cs="Times New Roman CYR"/>
                <w:sz w:val="24"/>
                <w:szCs w:val="24"/>
              </w:rPr>
              <w:t>Бюджет Республики Карели</w:t>
            </w:r>
            <w:r w:rsidR="00DB5FA0">
              <w:rPr>
                <w:rFonts w:ascii="Times New Roman CYR" w:hAnsi="Times New Roman CYR" w:cs="Times New Roman CYR"/>
                <w:sz w:val="24"/>
                <w:szCs w:val="24"/>
              </w:rPr>
              <w:t xml:space="preserve">я </w:t>
            </w:r>
            <w:r>
              <w:rPr>
                <w:rFonts w:ascii="Times New Roman CYR" w:hAnsi="Times New Roman CYR" w:cs="Times New Roman CYR"/>
                <w:b/>
                <w:bCs/>
                <w:sz w:val="24"/>
                <w:szCs w:val="24"/>
              </w:rPr>
              <w:fldChar w:fldCharType="end"/>
            </w:r>
          </w:p>
        </w:tc>
      </w:tr>
      <w:tr w:rsidR="005F2609" w:rsidRPr="001051CF" w:rsidTr="003C3B93">
        <w:tc>
          <w:tcPr>
            <w:tcW w:w="2694" w:type="dxa"/>
            <w:gridSpan w:val="2"/>
          </w:tcPr>
          <w:p w:rsidR="005F2609" w:rsidRPr="001051CF" w:rsidRDefault="005F2609" w:rsidP="00B27A69">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Пункт 8.2 раздела 1</w:t>
            </w:r>
          </w:p>
        </w:tc>
        <w:tc>
          <w:tcPr>
            <w:tcW w:w="7229" w:type="dxa"/>
          </w:tcPr>
          <w:p w:rsidR="005F2609" w:rsidRPr="001051CF" w:rsidRDefault="005F2609" w:rsidP="007E6F4D">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b/>
                <w:sz w:val="24"/>
                <w:szCs w:val="24"/>
              </w:rPr>
              <w:t>Идентификационный код закупки</w:t>
            </w:r>
          </w:p>
        </w:tc>
      </w:tr>
      <w:tr w:rsidR="005F2609" w:rsidRPr="001051CF" w:rsidTr="00EF5C8D">
        <w:tc>
          <w:tcPr>
            <w:tcW w:w="9923" w:type="dxa"/>
            <w:gridSpan w:val="3"/>
          </w:tcPr>
          <w:p w:rsidR="005F2609" w:rsidRPr="001051CF" w:rsidRDefault="0080174D" w:rsidP="007E6F4D">
            <w:pPr>
              <w:widowControl/>
              <w:autoSpaceDE w:val="0"/>
              <w:autoSpaceDN w:val="0"/>
              <w:adjustRightInd w:val="0"/>
              <w:spacing w:before="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fldChar w:fldCharType="begin"/>
            </w:r>
            <w:r>
              <w:rPr>
                <w:rFonts w:ascii="Times New Roman CYR" w:hAnsi="Times New Roman CYR" w:cs="Times New Roman CYR"/>
                <w:b/>
                <w:bCs/>
                <w:sz w:val="24"/>
                <w:szCs w:val="24"/>
              </w:rPr>
              <w:instrText xml:space="preserve"> REF  ИКЗ </w:instrText>
            </w:r>
            <w:r>
              <w:rPr>
                <w:rFonts w:ascii="Times New Roman CYR" w:hAnsi="Times New Roman CYR" w:cs="Times New Roman CYR"/>
                <w:b/>
                <w:bCs/>
                <w:sz w:val="24"/>
                <w:szCs w:val="24"/>
              </w:rPr>
              <w:fldChar w:fldCharType="separate"/>
            </w:r>
            <w:r w:rsidR="00C6157C">
              <w:rPr>
                <w:rFonts w:ascii="Times New Roman CYR" w:hAnsi="Times New Roman CYR" w:cs="Times New Roman CYR"/>
                <w:sz w:val="24"/>
                <w:szCs w:val="24"/>
              </w:rPr>
              <w:t xml:space="preserve"> </w:t>
            </w:r>
            <w:r w:rsidR="00C6157C" w:rsidRPr="00C6157C">
              <w:rPr>
                <w:rFonts w:ascii="Times New Roman CYR" w:hAnsi="Times New Roman CYR" w:cs="Times New Roman CYR"/>
                <w:sz w:val="24"/>
                <w:szCs w:val="24"/>
              </w:rPr>
              <w:t>20 21001005853100101001 0039 001 4339 244</w:t>
            </w:r>
            <w:r w:rsidR="00C6157C">
              <w:rPr>
                <w:rFonts w:ascii="Times New Roman CYR" w:hAnsi="Times New Roman CYR" w:cs="Times New Roman CYR"/>
                <w:sz w:val="24"/>
                <w:szCs w:val="24"/>
              </w:rPr>
              <w:t xml:space="preserve"> </w:t>
            </w:r>
            <w:r>
              <w:rPr>
                <w:rFonts w:ascii="Times New Roman CYR" w:hAnsi="Times New Roman CYR" w:cs="Times New Roman CYR"/>
                <w:b/>
                <w:bCs/>
                <w:sz w:val="24"/>
                <w:szCs w:val="24"/>
              </w:rPr>
              <w:fldChar w:fldCharType="end"/>
            </w:r>
          </w:p>
        </w:tc>
      </w:tr>
      <w:tr w:rsidR="005F2609" w:rsidRPr="001051CF" w:rsidTr="00EF5C8D">
        <w:tc>
          <w:tcPr>
            <w:tcW w:w="2694" w:type="dxa"/>
            <w:gridSpan w:val="2"/>
          </w:tcPr>
          <w:p w:rsidR="005F2609" w:rsidRPr="001051CF" w:rsidRDefault="005F2609" w:rsidP="007E6F4D">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Пункт 9 раздела 1</w:t>
            </w:r>
          </w:p>
        </w:tc>
        <w:tc>
          <w:tcPr>
            <w:tcW w:w="7229" w:type="dxa"/>
          </w:tcPr>
          <w:p w:rsidR="005F2609" w:rsidRPr="001051CF" w:rsidRDefault="005F2609" w:rsidP="007E6F4D">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b/>
                <w:bCs/>
                <w:sz w:val="24"/>
                <w:szCs w:val="24"/>
              </w:rPr>
              <w:t>Ограничение участия в определении поставщика (подрядчика, исполнителя), установленное в соответствии с Законом № 44-ФЗ</w:t>
            </w:r>
          </w:p>
        </w:tc>
      </w:tr>
      <w:tr w:rsidR="005F2609" w:rsidRPr="001051CF" w:rsidTr="00EF5C8D">
        <w:tc>
          <w:tcPr>
            <w:tcW w:w="9923" w:type="dxa"/>
            <w:gridSpan w:val="3"/>
          </w:tcPr>
          <w:p w:rsidR="0080174D" w:rsidRPr="008B2FE5" w:rsidRDefault="005F2609" w:rsidP="00440428">
            <w:pPr>
              <w:widowControl/>
              <w:autoSpaceDE w:val="0"/>
              <w:autoSpaceDN w:val="0"/>
              <w:adjustRightInd w:val="0"/>
              <w:spacing w:before="0" w:line="240" w:lineRule="auto"/>
              <w:jc w:val="both"/>
              <w:rPr>
                <w:rFonts w:ascii="Times New Roman CYR" w:hAnsi="Times New Roman CYR" w:cs="Times New Roman CYR"/>
                <w:sz w:val="24"/>
                <w:szCs w:val="24"/>
              </w:rPr>
            </w:pPr>
            <w:proofErr w:type="gramStart"/>
            <w:r w:rsidRPr="001051CF">
              <w:rPr>
                <w:rFonts w:ascii="Times New Roman CYR" w:hAnsi="Times New Roman CYR" w:cs="Times New Roman CYR"/>
                <w:sz w:val="24"/>
                <w:szCs w:val="24"/>
              </w:rPr>
              <w:t xml:space="preserve">Участниками аукциона в электронной форме могут быть только субъекты малого предпринимательства, </w:t>
            </w:r>
            <w:r w:rsidRPr="001051CF">
              <w:rPr>
                <w:sz w:val="24"/>
                <w:szCs w:val="24"/>
              </w:rPr>
              <w:t>которые соответствуют условиям отнесения лица к субъектам малого предпринимательства, установленным в статье 4 Федерального закона от 24.07.2007 года  № 209-ФЗ «О развитии малого и среднего предпринимательства в Российской Федерации»,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w:t>
            </w:r>
            <w:proofErr w:type="gramEnd"/>
            <w:r w:rsidRPr="001051CF">
              <w:rPr>
                <w:sz w:val="24"/>
                <w:szCs w:val="24"/>
              </w:rPr>
              <w:t>), осуществляющие в соответствии с учредительными документами виды деятельности, предусмотренные пунктом 1 статьи 31.1 Федерального закона от 12.01.1996 года № 7-ФЗ «О некоммерческих организациях»</w:t>
            </w:r>
          </w:p>
        </w:tc>
      </w:tr>
      <w:tr w:rsidR="005F2609" w:rsidRPr="001051CF" w:rsidTr="00EF5C8D">
        <w:tc>
          <w:tcPr>
            <w:tcW w:w="2694" w:type="dxa"/>
            <w:gridSpan w:val="2"/>
          </w:tcPr>
          <w:p w:rsidR="005F2609" w:rsidRPr="001051CF" w:rsidRDefault="005F2609" w:rsidP="00625096">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Пункт 10.5 раздела 1</w:t>
            </w:r>
          </w:p>
        </w:tc>
        <w:tc>
          <w:tcPr>
            <w:tcW w:w="7229" w:type="dxa"/>
          </w:tcPr>
          <w:p w:rsidR="005F2609" w:rsidRPr="001051CF" w:rsidRDefault="005F2609" w:rsidP="00625096">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Единые требования к участникам закупки, установленные в соответствии с п. 1 ч. 1 ст. 31 Закона № 44-ФЗ</w:t>
            </w:r>
          </w:p>
        </w:tc>
      </w:tr>
      <w:tr w:rsidR="005F2609" w:rsidRPr="001051CF" w:rsidTr="00EF5C8D">
        <w:tc>
          <w:tcPr>
            <w:tcW w:w="9923" w:type="dxa"/>
            <w:gridSpan w:val="3"/>
          </w:tcPr>
          <w:p w:rsidR="005F2609" w:rsidRPr="001051CF" w:rsidRDefault="00983B7E" w:rsidP="00583413">
            <w:pPr>
              <w:widowControl/>
              <w:autoSpaceDE w:val="0"/>
              <w:autoSpaceDN w:val="0"/>
              <w:adjustRightInd w:val="0"/>
              <w:spacing w:before="0" w:line="240" w:lineRule="auto"/>
              <w:jc w:val="both"/>
              <w:rPr>
                <w:i/>
                <w:sz w:val="20"/>
                <w:szCs w:val="20"/>
              </w:rPr>
            </w:pPr>
            <w:r>
              <w:rPr>
                <w:sz w:val="24"/>
                <w:szCs w:val="24"/>
              </w:rPr>
              <w:fldChar w:fldCharType="begin"/>
            </w:r>
            <w:r>
              <w:rPr>
                <w:sz w:val="24"/>
                <w:szCs w:val="24"/>
              </w:rPr>
              <w:instrText xml:space="preserve"> REF  Лицензия </w:instrText>
            </w:r>
            <w:r>
              <w:rPr>
                <w:sz w:val="24"/>
                <w:szCs w:val="24"/>
              </w:rPr>
              <w:fldChar w:fldCharType="separate"/>
            </w:r>
            <w:r w:rsidR="00DB5FA0" w:rsidRPr="001051CF">
              <w:rPr>
                <w:sz w:val="24"/>
                <w:szCs w:val="24"/>
              </w:rPr>
              <w:t>Не установлено</w:t>
            </w:r>
            <w:r>
              <w:rPr>
                <w:sz w:val="24"/>
                <w:szCs w:val="24"/>
              </w:rPr>
              <w:fldChar w:fldCharType="end"/>
            </w:r>
            <w:r w:rsidR="005F2609" w:rsidRPr="001051CF">
              <w:rPr>
                <w:i/>
                <w:sz w:val="20"/>
                <w:szCs w:val="20"/>
              </w:rPr>
              <w:t xml:space="preserve"> </w:t>
            </w:r>
          </w:p>
        </w:tc>
      </w:tr>
      <w:tr w:rsidR="005F2609" w:rsidRPr="001051CF" w:rsidTr="00EF5C8D">
        <w:tc>
          <w:tcPr>
            <w:tcW w:w="2694" w:type="dxa"/>
            <w:gridSpan w:val="2"/>
          </w:tcPr>
          <w:p w:rsidR="005F2609" w:rsidRPr="001051CF" w:rsidRDefault="005F2609" w:rsidP="001812D8">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Пункт 10.6 раздела 1</w:t>
            </w:r>
          </w:p>
        </w:tc>
        <w:tc>
          <w:tcPr>
            <w:tcW w:w="7229" w:type="dxa"/>
          </w:tcPr>
          <w:p w:rsidR="005F2609" w:rsidRPr="001051CF" w:rsidRDefault="005F2609" w:rsidP="000B1711">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 xml:space="preserve">Требования к участникам закупки, установленные в соответствии с ч. 1.1 ст. 31 Закона № 44-ФЗ </w:t>
            </w:r>
          </w:p>
        </w:tc>
      </w:tr>
      <w:tr w:rsidR="005F2609" w:rsidRPr="001051CF" w:rsidTr="00EF5C8D">
        <w:tc>
          <w:tcPr>
            <w:tcW w:w="9923" w:type="dxa"/>
            <w:gridSpan w:val="3"/>
          </w:tcPr>
          <w:p w:rsidR="005F2609" w:rsidRPr="001051CF" w:rsidRDefault="005F2609" w:rsidP="006D0768">
            <w:pPr>
              <w:spacing w:before="0" w:line="240" w:lineRule="auto"/>
              <w:jc w:val="both"/>
              <w:rPr>
                <w:bCs/>
                <w:sz w:val="24"/>
                <w:szCs w:val="24"/>
              </w:rPr>
            </w:pPr>
            <w:r w:rsidRPr="001051CF">
              <w:rPr>
                <w:bCs/>
                <w:sz w:val="24"/>
                <w:szCs w:val="24"/>
              </w:rPr>
              <w:t xml:space="preserve">Отсутствие в предусмотренном Законом </w:t>
            </w:r>
            <w:r w:rsidRPr="001051CF">
              <w:rPr>
                <w:sz w:val="24"/>
                <w:szCs w:val="24"/>
              </w:rPr>
              <w:t xml:space="preserve">№ 44-ФЗ </w:t>
            </w:r>
            <w:r w:rsidRPr="001051CF">
              <w:rPr>
                <w:bCs/>
                <w:sz w:val="24"/>
                <w:szCs w:val="24"/>
              </w:rPr>
              <w:t>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w:t>
            </w:r>
            <w:r w:rsidR="003C1CCB">
              <w:rPr>
                <w:bCs/>
                <w:sz w:val="24"/>
                <w:szCs w:val="24"/>
              </w:rPr>
              <w:t>ка закупки - юридического лица.</w:t>
            </w:r>
          </w:p>
        </w:tc>
      </w:tr>
      <w:tr w:rsidR="005F2609" w:rsidRPr="001051CF" w:rsidTr="00EF5C8D">
        <w:tc>
          <w:tcPr>
            <w:tcW w:w="2694" w:type="dxa"/>
            <w:gridSpan w:val="2"/>
          </w:tcPr>
          <w:p w:rsidR="005F2609" w:rsidRPr="001051CF" w:rsidRDefault="005F2609" w:rsidP="005C75DE">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Пункт 10.7 раздела 1</w:t>
            </w:r>
          </w:p>
        </w:tc>
        <w:tc>
          <w:tcPr>
            <w:tcW w:w="7229" w:type="dxa"/>
          </w:tcPr>
          <w:p w:rsidR="005F2609" w:rsidRPr="001051CF" w:rsidRDefault="005F2609" w:rsidP="001812D8">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 xml:space="preserve">Дополнительные требования к участникам закупки, установленные в соответствии с </w:t>
            </w:r>
            <w:proofErr w:type="spellStart"/>
            <w:r w:rsidRPr="001051CF">
              <w:rPr>
                <w:rFonts w:ascii="Times New Roman CYR" w:hAnsi="Times New Roman CYR" w:cs="Times New Roman CYR"/>
                <w:b/>
                <w:bCs/>
                <w:sz w:val="24"/>
                <w:szCs w:val="24"/>
              </w:rPr>
              <w:t>ч.ч</w:t>
            </w:r>
            <w:proofErr w:type="spellEnd"/>
            <w:r w:rsidRPr="001051CF">
              <w:rPr>
                <w:rFonts w:ascii="Times New Roman CYR" w:hAnsi="Times New Roman CYR" w:cs="Times New Roman CYR"/>
                <w:b/>
                <w:bCs/>
                <w:sz w:val="24"/>
                <w:szCs w:val="24"/>
              </w:rPr>
              <w:t>. 2 и 2.1 ст. 31 Закона № 44-ФЗ</w:t>
            </w:r>
          </w:p>
        </w:tc>
      </w:tr>
      <w:tr w:rsidR="005F2609" w:rsidRPr="001051CF" w:rsidTr="00EF5C8D">
        <w:tc>
          <w:tcPr>
            <w:tcW w:w="9923" w:type="dxa"/>
            <w:gridSpan w:val="3"/>
          </w:tcPr>
          <w:p w:rsidR="005F2609" w:rsidRPr="001051CF" w:rsidRDefault="005F2609" w:rsidP="00C24FFC">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sz w:val="24"/>
                <w:szCs w:val="24"/>
              </w:rPr>
              <w:t xml:space="preserve">Не </w:t>
            </w:r>
            <w:proofErr w:type="gramStart"/>
            <w:r w:rsidRPr="001051CF">
              <w:rPr>
                <w:sz w:val="24"/>
                <w:szCs w:val="24"/>
              </w:rPr>
              <w:t>установлены</w:t>
            </w:r>
            <w:proofErr w:type="gramEnd"/>
          </w:p>
        </w:tc>
      </w:tr>
      <w:tr w:rsidR="005F2609" w:rsidRPr="001051CF" w:rsidTr="00EF5C8D">
        <w:tc>
          <w:tcPr>
            <w:tcW w:w="2694" w:type="dxa"/>
            <w:gridSpan w:val="2"/>
          </w:tcPr>
          <w:p w:rsidR="005F2609" w:rsidRPr="001051CF" w:rsidRDefault="005F2609" w:rsidP="001424CA">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Пункт 11 раздела 1</w:t>
            </w:r>
          </w:p>
        </w:tc>
        <w:tc>
          <w:tcPr>
            <w:tcW w:w="7229" w:type="dxa"/>
          </w:tcPr>
          <w:p w:rsidR="005F2609" w:rsidRPr="001051CF" w:rsidRDefault="005F2609" w:rsidP="001812D8">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b/>
                <w:bCs/>
                <w:sz w:val="24"/>
                <w:szCs w:val="24"/>
              </w:rPr>
              <w:t>Преимущества, предоставляемые учреждениям и предприятиям уголовно-исполнительной системы</w:t>
            </w:r>
          </w:p>
        </w:tc>
      </w:tr>
      <w:tr w:rsidR="005F2609" w:rsidRPr="001051CF" w:rsidTr="00EF5C8D">
        <w:tc>
          <w:tcPr>
            <w:tcW w:w="9923" w:type="dxa"/>
            <w:gridSpan w:val="3"/>
          </w:tcPr>
          <w:p w:rsidR="005F2609" w:rsidRPr="001051CF" w:rsidRDefault="003C1CCB" w:rsidP="001812D8">
            <w:pPr>
              <w:widowControl/>
              <w:autoSpaceDE w:val="0"/>
              <w:autoSpaceDN w:val="0"/>
              <w:adjustRightInd w:val="0"/>
              <w:spacing w:before="0" w:line="240" w:lineRule="auto"/>
              <w:jc w:val="both"/>
              <w:rPr>
                <w:rFonts w:ascii="Times New Roman CYR" w:hAnsi="Times New Roman CYR" w:cs="Times New Roman CYR"/>
                <w:bCs/>
                <w:sz w:val="24"/>
                <w:szCs w:val="24"/>
              </w:rPr>
            </w:pPr>
            <w:r>
              <w:rPr>
                <w:rFonts w:ascii="Times New Roman CYR" w:hAnsi="Times New Roman CYR" w:cs="Times New Roman CYR"/>
                <w:bCs/>
                <w:sz w:val="24"/>
                <w:szCs w:val="24"/>
              </w:rPr>
              <w:fldChar w:fldCharType="begin"/>
            </w:r>
            <w:r>
              <w:rPr>
                <w:rFonts w:ascii="Times New Roman CYR" w:hAnsi="Times New Roman CYR" w:cs="Times New Roman CYR"/>
                <w:bCs/>
                <w:sz w:val="24"/>
                <w:szCs w:val="24"/>
              </w:rPr>
              <w:instrText xml:space="preserve"> REF  УИС </w:instrText>
            </w:r>
            <w:r>
              <w:rPr>
                <w:rFonts w:ascii="Times New Roman CYR" w:hAnsi="Times New Roman CYR" w:cs="Times New Roman CYR"/>
                <w:bCs/>
                <w:sz w:val="24"/>
                <w:szCs w:val="24"/>
              </w:rPr>
              <w:fldChar w:fldCharType="separate"/>
            </w:r>
            <w:r w:rsidR="00DB5FA0" w:rsidRPr="001051CF">
              <w:rPr>
                <w:rFonts w:ascii="Times New Roman CYR" w:hAnsi="Times New Roman CYR" w:cs="Times New Roman CYR"/>
                <w:sz w:val="24"/>
                <w:szCs w:val="24"/>
              </w:rPr>
              <w:t xml:space="preserve">Не </w:t>
            </w:r>
            <w:proofErr w:type="gramStart"/>
            <w:r w:rsidR="00DB5FA0" w:rsidRPr="001051CF">
              <w:rPr>
                <w:rFonts w:ascii="Times New Roman CYR" w:hAnsi="Times New Roman CYR" w:cs="Times New Roman CYR"/>
                <w:sz w:val="24"/>
                <w:szCs w:val="24"/>
              </w:rPr>
              <w:t>установлены</w:t>
            </w:r>
            <w:proofErr w:type="gramEnd"/>
            <w:r>
              <w:rPr>
                <w:rFonts w:ascii="Times New Roman CYR" w:hAnsi="Times New Roman CYR" w:cs="Times New Roman CYR"/>
                <w:bCs/>
                <w:sz w:val="24"/>
                <w:szCs w:val="24"/>
              </w:rPr>
              <w:fldChar w:fldCharType="end"/>
            </w:r>
          </w:p>
        </w:tc>
      </w:tr>
      <w:tr w:rsidR="005F2609" w:rsidRPr="001051CF" w:rsidTr="00EF5C8D">
        <w:tc>
          <w:tcPr>
            <w:tcW w:w="2694" w:type="dxa"/>
            <w:gridSpan w:val="2"/>
          </w:tcPr>
          <w:p w:rsidR="005F2609" w:rsidRPr="001051CF" w:rsidRDefault="005F2609" w:rsidP="00AD725A">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Пункт 12 раздела 1</w:t>
            </w:r>
          </w:p>
        </w:tc>
        <w:tc>
          <w:tcPr>
            <w:tcW w:w="7229" w:type="dxa"/>
          </w:tcPr>
          <w:p w:rsidR="005F2609" w:rsidRPr="001051CF" w:rsidRDefault="005F2609" w:rsidP="001812D8">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b/>
                <w:bCs/>
                <w:sz w:val="24"/>
                <w:szCs w:val="24"/>
              </w:rPr>
              <w:t>Преимущества, предоставляемые организациям инвалидов</w:t>
            </w:r>
          </w:p>
        </w:tc>
      </w:tr>
      <w:tr w:rsidR="005F2609" w:rsidRPr="001051CF" w:rsidTr="00EF5C8D">
        <w:tc>
          <w:tcPr>
            <w:tcW w:w="9923" w:type="dxa"/>
            <w:gridSpan w:val="3"/>
          </w:tcPr>
          <w:p w:rsidR="005F2609" w:rsidRPr="001051CF" w:rsidRDefault="003C1CCB" w:rsidP="001812D8">
            <w:pPr>
              <w:widowControl/>
              <w:autoSpaceDE w:val="0"/>
              <w:autoSpaceDN w:val="0"/>
              <w:adjustRightInd w:val="0"/>
              <w:spacing w:before="0" w:line="240" w:lineRule="auto"/>
              <w:jc w:val="both"/>
              <w:rPr>
                <w:b/>
                <w:bCs/>
                <w:sz w:val="24"/>
                <w:szCs w:val="24"/>
              </w:rPr>
            </w:pPr>
            <w:r>
              <w:rPr>
                <w:rFonts w:ascii="Times New Roman CYR" w:hAnsi="Times New Roman CYR" w:cs="Times New Roman CYR"/>
                <w:bCs/>
                <w:sz w:val="24"/>
                <w:szCs w:val="24"/>
              </w:rPr>
              <w:fldChar w:fldCharType="begin"/>
            </w:r>
            <w:r>
              <w:rPr>
                <w:rFonts w:ascii="Times New Roman CYR" w:hAnsi="Times New Roman CYR" w:cs="Times New Roman CYR"/>
                <w:bCs/>
                <w:sz w:val="24"/>
                <w:szCs w:val="24"/>
              </w:rPr>
              <w:instrText xml:space="preserve"> REF  Инвалиды </w:instrText>
            </w:r>
            <w:r>
              <w:rPr>
                <w:rFonts w:ascii="Times New Roman CYR" w:hAnsi="Times New Roman CYR" w:cs="Times New Roman CYR"/>
                <w:bCs/>
                <w:sz w:val="24"/>
                <w:szCs w:val="24"/>
              </w:rPr>
              <w:fldChar w:fldCharType="separate"/>
            </w:r>
            <w:r w:rsidR="00DB5FA0" w:rsidRPr="001051CF">
              <w:rPr>
                <w:rFonts w:ascii="Times New Roman CYR" w:hAnsi="Times New Roman CYR" w:cs="Times New Roman CYR"/>
                <w:sz w:val="24"/>
                <w:szCs w:val="24"/>
              </w:rPr>
              <w:t xml:space="preserve">Не </w:t>
            </w:r>
            <w:proofErr w:type="gramStart"/>
            <w:r w:rsidR="00DB5FA0" w:rsidRPr="001051CF">
              <w:rPr>
                <w:rFonts w:ascii="Times New Roman CYR" w:hAnsi="Times New Roman CYR" w:cs="Times New Roman CYR"/>
                <w:sz w:val="24"/>
                <w:szCs w:val="24"/>
              </w:rPr>
              <w:t>установлены</w:t>
            </w:r>
            <w:proofErr w:type="gramEnd"/>
            <w:r>
              <w:rPr>
                <w:rFonts w:ascii="Times New Roman CYR" w:hAnsi="Times New Roman CYR" w:cs="Times New Roman CYR"/>
                <w:bCs/>
                <w:sz w:val="24"/>
                <w:szCs w:val="24"/>
              </w:rPr>
              <w:fldChar w:fldCharType="end"/>
            </w:r>
          </w:p>
        </w:tc>
      </w:tr>
      <w:tr w:rsidR="005F2609" w:rsidRPr="001051CF" w:rsidTr="00EF5C8D">
        <w:tc>
          <w:tcPr>
            <w:tcW w:w="2694" w:type="dxa"/>
            <w:gridSpan w:val="2"/>
          </w:tcPr>
          <w:p w:rsidR="005F2609" w:rsidRPr="001051CF" w:rsidRDefault="005F2609" w:rsidP="00DC1BFE">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Пункт 13 раздела 1</w:t>
            </w:r>
          </w:p>
        </w:tc>
        <w:tc>
          <w:tcPr>
            <w:tcW w:w="7229" w:type="dxa"/>
          </w:tcPr>
          <w:p w:rsidR="005F2609" w:rsidRPr="001051CF" w:rsidRDefault="005F2609" w:rsidP="001812D8">
            <w:pPr>
              <w:widowControl/>
              <w:autoSpaceDE w:val="0"/>
              <w:autoSpaceDN w:val="0"/>
              <w:adjustRightInd w:val="0"/>
              <w:spacing w:before="0" w:line="240" w:lineRule="auto"/>
              <w:jc w:val="both"/>
              <w:rPr>
                <w:b/>
                <w:bCs/>
                <w:sz w:val="24"/>
                <w:szCs w:val="24"/>
              </w:rPr>
            </w:pPr>
            <w:r w:rsidRPr="001051CF">
              <w:rPr>
                <w:b/>
                <w:bCs/>
                <w:sz w:val="24"/>
                <w:szCs w:val="24"/>
              </w:rPr>
              <w:t>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r>
      <w:tr w:rsidR="005F2609" w:rsidRPr="001051CF" w:rsidTr="00EF5C8D">
        <w:tc>
          <w:tcPr>
            <w:tcW w:w="9923" w:type="dxa"/>
            <w:gridSpan w:val="3"/>
          </w:tcPr>
          <w:p w:rsidR="00DB5FA0" w:rsidRPr="001051CF" w:rsidRDefault="003C1CCB" w:rsidP="0015122E">
            <w:pPr>
              <w:pStyle w:val="ConsPlusNormal"/>
              <w:jc w:val="both"/>
              <w:rPr>
                <w:rFonts w:ascii="Times New Roman" w:hAnsi="Times New Roman"/>
                <w:sz w:val="24"/>
                <w:szCs w:val="24"/>
              </w:rPr>
            </w:pPr>
            <w:r>
              <w:rPr>
                <w:rFonts w:ascii="Times New Roman CYR" w:hAnsi="Times New Roman CYR" w:cs="Times New Roman CYR"/>
                <w:bCs/>
                <w:sz w:val="24"/>
                <w:szCs w:val="24"/>
              </w:rPr>
              <w:fldChar w:fldCharType="begin"/>
            </w:r>
            <w:r>
              <w:rPr>
                <w:rFonts w:ascii="Times New Roman CYR" w:hAnsi="Times New Roman CYR" w:cs="Times New Roman CYR"/>
                <w:bCs/>
                <w:sz w:val="24"/>
                <w:szCs w:val="24"/>
              </w:rPr>
              <w:instrText xml:space="preserve"> REF  Условия_Ограничения_Запреты </w:instrText>
            </w:r>
            <w:r>
              <w:rPr>
                <w:rFonts w:ascii="Times New Roman CYR" w:hAnsi="Times New Roman CYR" w:cs="Times New Roman CYR"/>
                <w:bCs/>
                <w:sz w:val="24"/>
                <w:szCs w:val="24"/>
              </w:rPr>
              <w:fldChar w:fldCharType="separate"/>
            </w:r>
            <w:r w:rsidR="00DB5FA0">
              <w:rPr>
                <w:rFonts w:ascii="Times New Roman" w:hAnsi="Times New Roman"/>
                <w:iCs/>
                <w:sz w:val="24"/>
                <w:szCs w:val="24"/>
              </w:rPr>
              <w:t>Не установлено</w:t>
            </w:r>
          </w:p>
          <w:p w:rsidR="005F2609" w:rsidRPr="001051CF" w:rsidRDefault="003C1CCB" w:rsidP="0015122E">
            <w:pPr>
              <w:pStyle w:val="ConsPlusNormal"/>
              <w:ind w:firstLine="0"/>
              <w:jc w:val="both"/>
              <w:rPr>
                <w:rFonts w:ascii="Times New Roman" w:hAnsi="Times New Roman"/>
                <w:iCs/>
                <w:sz w:val="24"/>
                <w:szCs w:val="24"/>
              </w:rPr>
            </w:pPr>
            <w:r>
              <w:rPr>
                <w:rFonts w:ascii="Times New Roman CYR" w:hAnsi="Times New Roman CYR" w:cs="Times New Roman CYR"/>
                <w:bCs/>
                <w:sz w:val="24"/>
                <w:szCs w:val="24"/>
              </w:rPr>
              <w:fldChar w:fldCharType="end"/>
            </w:r>
          </w:p>
        </w:tc>
      </w:tr>
      <w:tr w:rsidR="005F2609" w:rsidRPr="001051CF" w:rsidTr="00EF5C8D">
        <w:tc>
          <w:tcPr>
            <w:tcW w:w="2694" w:type="dxa"/>
            <w:gridSpan w:val="2"/>
          </w:tcPr>
          <w:p w:rsidR="005F2609" w:rsidRPr="001051CF" w:rsidRDefault="005F2609" w:rsidP="009433FC">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lastRenderedPageBreak/>
              <w:t>Пункт 14.2 раздела 1</w:t>
            </w:r>
          </w:p>
        </w:tc>
        <w:tc>
          <w:tcPr>
            <w:tcW w:w="7229" w:type="dxa"/>
          </w:tcPr>
          <w:p w:rsidR="005F2609" w:rsidRPr="001051CF" w:rsidRDefault="005F2609" w:rsidP="009433FC">
            <w:pPr>
              <w:widowControl/>
              <w:autoSpaceDE w:val="0"/>
              <w:autoSpaceDN w:val="0"/>
              <w:adjustRightInd w:val="0"/>
              <w:spacing w:before="0" w:line="240" w:lineRule="auto"/>
              <w:jc w:val="both"/>
              <w:rPr>
                <w:b/>
                <w:bCs/>
                <w:sz w:val="24"/>
                <w:szCs w:val="24"/>
              </w:rPr>
            </w:pPr>
            <w:r w:rsidRPr="001051CF">
              <w:rPr>
                <w:b/>
                <w:bCs/>
                <w:sz w:val="24"/>
                <w:szCs w:val="24"/>
              </w:rPr>
              <w:t>Размер обеспечения заявок на участие в аукционе</w:t>
            </w:r>
          </w:p>
        </w:tc>
      </w:tr>
      <w:tr w:rsidR="005F2609" w:rsidRPr="001051CF" w:rsidTr="00EF5C8D">
        <w:tc>
          <w:tcPr>
            <w:tcW w:w="9923" w:type="dxa"/>
            <w:gridSpan w:val="3"/>
          </w:tcPr>
          <w:p w:rsidR="005F2609" w:rsidRPr="001051CF" w:rsidRDefault="008B2FE5" w:rsidP="008B2FE5">
            <w:pPr>
              <w:widowControl/>
              <w:autoSpaceDE w:val="0"/>
              <w:autoSpaceDN w:val="0"/>
              <w:adjustRightInd w:val="0"/>
              <w:spacing w:before="0" w:line="240" w:lineRule="auto"/>
              <w:jc w:val="both"/>
              <w:rPr>
                <w:b/>
                <w:bCs/>
                <w:sz w:val="24"/>
                <w:szCs w:val="24"/>
              </w:rPr>
            </w:pPr>
            <w:r>
              <w:rPr>
                <w:rFonts w:ascii="Times New Roman CYR" w:hAnsi="Times New Roman CYR" w:cs="Times New Roman CYR"/>
                <w:sz w:val="24"/>
                <w:szCs w:val="24"/>
              </w:rPr>
              <w:t>Не установлено</w:t>
            </w:r>
          </w:p>
        </w:tc>
      </w:tr>
      <w:tr w:rsidR="005F2609" w:rsidRPr="001051CF" w:rsidTr="00EF5C8D">
        <w:tc>
          <w:tcPr>
            <w:tcW w:w="2694" w:type="dxa"/>
            <w:gridSpan w:val="2"/>
          </w:tcPr>
          <w:p w:rsidR="005F2609" w:rsidRPr="001051CF" w:rsidRDefault="005F2609" w:rsidP="006D710B">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Пункт 16.4 раздела 1</w:t>
            </w:r>
          </w:p>
        </w:tc>
        <w:tc>
          <w:tcPr>
            <w:tcW w:w="7229" w:type="dxa"/>
          </w:tcPr>
          <w:p w:rsidR="005F2609" w:rsidRPr="001051CF" w:rsidRDefault="005F2609" w:rsidP="001812D8">
            <w:pPr>
              <w:widowControl/>
              <w:autoSpaceDE w:val="0"/>
              <w:autoSpaceDN w:val="0"/>
              <w:adjustRightInd w:val="0"/>
              <w:spacing w:before="0" w:line="240" w:lineRule="auto"/>
              <w:jc w:val="both"/>
              <w:rPr>
                <w:b/>
                <w:bCs/>
                <w:sz w:val="24"/>
                <w:szCs w:val="24"/>
              </w:rPr>
            </w:pPr>
            <w:r w:rsidRPr="001051CF">
              <w:rPr>
                <w:b/>
                <w:sz w:val="24"/>
                <w:szCs w:val="24"/>
              </w:rPr>
              <w:t>Даты начала и окончания срока предоставления участникам аукциона разъяснений положений документации об электронном аукционе</w:t>
            </w:r>
          </w:p>
        </w:tc>
      </w:tr>
      <w:tr w:rsidR="005F2609" w:rsidRPr="001051CF" w:rsidTr="00EF5C8D">
        <w:tc>
          <w:tcPr>
            <w:tcW w:w="9923" w:type="dxa"/>
            <w:gridSpan w:val="3"/>
          </w:tcPr>
          <w:p w:rsidR="005F2609" w:rsidRPr="001051CF" w:rsidRDefault="005F2609" w:rsidP="00BB6F01">
            <w:pPr>
              <w:widowControl/>
              <w:autoSpaceDE w:val="0"/>
              <w:autoSpaceDN w:val="0"/>
              <w:adjustRightInd w:val="0"/>
              <w:spacing w:before="0" w:line="240" w:lineRule="auto"/>
              <w:jc w:val="both"/>
              <w:rPr>
                <w:sz w:val="24"/>
                <w:szCs w:val="24"/>
              </w:rPr>
            </w:pPr>
            <w:r w:rsidRPr="001051CF">
              <w:rPr>
                <w:bCs/>
                <w:sz w:val="24"/>
                <w:szCs w:val="24"/>
              </w:rPr>
              <w:t xml:space="preserve">Разъяснения положений документации об электронном аукционе предоставляются Уполномоченным </w:t>
            </w:r>
            <w:r w:rsidRPr="001051CF">
              <w:rPr>
                <w:rFonts w:ascii="Times New Roman CYR" w:hAnsi="Times New Roman CYR" w:cs="Times New Roman CYR"/>
                <w:sz w:val="24"/>
                <w:szCs w:val="24"/>
              </w:rPr>
              <w:t>учреждением</w:t>
            </w:r>
            <w:r w:rsidRPr="001051CF">
              <w:rPr>
                <w:bCs/>
                <w:sz w:val="24"/>
                <w:szCs w:val="24"/>
              </w:rPr>
              <w:t xml:space="preserve"> в период с момента размещения извещения о проведении аукциона при условии, что указанный запрос поступил в Уполномоченное </w:t>
            </w:r>
            <w:r w:rsidRPr="001051CF">
              <w:rPr>
                <w:rFonts w:ascii="Times New Roman CYR" w:hAnsi="Times New Roman CYR" w:cs="Times New Roman CYR"/>
                <w:sz w:val="24"/>
                <w:szCs w:val="24"/>
              </w:rPr>
              <w:t>учреждение</w:t>
            </w:r>
            <w:r w:rsidRPr="001051CF">
              <w:rPr>
                <w:bCs/>
                <w:sz w:val="24"/>
                <w:szCs w:val="24"/>
              </w:rPr>
              <w:t xml:space="preserve"> не </w:t>
            </w:r>
            <w:proofErr w:type="gramStart"/>
            <w:r w:rsidRPr="001051CF">
              <w:rPr>
                <w:bCs/>
                <w:sz w:val="24"/>
                <w:szCs w:val="24"/>
              </w:rPr>
              <w:t>позднее</w:t>
            </w:r>
            <w:proofErr w:type="gramEnd"/>
            <w:r w:rsidRPr="001051CF">
              <w:rPr>
                <w:bCs/>
                <w:sz w:val="24"/>
                <w:szCs w:val="24"/>
              </w:rPr>
              <w:t xml:space="preserve"> чем за три дня до даты окончания срока подачи заявок на участие в аукционе</w:t>
            </w:r>
            <w:r w:rsidRPr="001051CF">
              <w:rPr>
                <w:rFonts w:ascii="Times New Roman CYR" w:hAnsi="Times New Roman CYR" w:cs="Times New Roman CYR"/>
                <w:sz w:val="24"/>
                <w:szCs w:val="24"/>
              </w:rPr>
              <w:t>.</w:t>
            </w:r>
          </w:p>
          <w:p w:rsidR="005F2609" w:rsidRPr="001051CF" w:rsidRDefault="005F2609" w:rsidP="000132D2">
            <w:pPr>
              <w:widowControl/>
              <w:autoSpaceDE w:val="0"/>
              <w:autoSpaceDN w:val="0"/>
              <w:adjustRightInd w:val="0"/>
              <w:spacing w:before="0" w:line="240" w:lineRule="auto"/>
              <w:jc w:val="both"/>
              <w:rPr>
                <w:sz w:val="24"/>
                <w:szCs w:val="24"/>
              </w:rPr>
            </w:pPr>
            <w:r w:rsidRPr="001051CF">
              <w:rPr>
                <w:sz w:val="24"/>
                <w:szCs w:val="24"/>
              </w:rPr>
              <w:t xml:space="preserve">Дата </w:t>
            </w:r>
            <w:proofErr w:type="gramStart"/>
            <w:r w:rsidRPr="001051CF">
              <w:rPr>
                <w:sz w:val="24"/>
                <w:szCs w:val="24"/>
              </w:rPr>
              <w:t>начала срока предоставления разъяснений положений документации</w:t>
            </w:r>
            <w:proofErr w:type="gramEnd"/>
            <w:r w:rsidRPr="001051CF">
              <w:rPr>
                <w:sz w:val="24"/>
                <w:szCs w:val="24"/>
              </w:rPr>
              <w:t xml:space="preserve"> об аукционе </w:t>
            </w:r>
            <w:r w:rsidRPr="001051CF">
              <w:rPr>
                <w:rFonts w:ascii="Times New Roman CYR" w:hAnsi="Times New Roman CYR" w:cs="Times New Roman CYR"/>
                <w:sz w:val="24"/>
                <w:szCs w:val="24"/>
              </w:rPr>
              <w:t>«</w:t>
            </w:r>
            <w:r w:rsidR="003373E0">
              <w:rPr>
                <w:rFonts w:ascii="Times New Roman CYR" w:hAnsi="Times New Roman CYR" w:cs="Times New Roman CYR"/>
                <w:sz w:val="24"/>
                <w:szCs w:val="24"/>
              </w:rPr>
              <w:t>17</w:t>
            </w:r>
            <w:r w:rsidRPr="001051CF">
              <w:rPr>
                <w:rFonts w:ascii="Times New Roman CYR" w:hAnsi="Times New Roman CYR" w:cs="Times New Roman CYR"/>
                <w:sz w:val="24"/>
                <w:szCs w:val="24"/>
              </w:rPr>
              <w:t xml:space="preserve">» </w:t>
            </w:r>
            <w:r w:rsidR="008B2FE5">
              <w:rPr>
                <w:rFonts w:ascii="Times New Roman CYR" w:hAnsi="Times New Roman CYR"/>
                <w:sz w:val="24"/>
                <w:szCs w:val="24"/>
              </w:rPr>
              <w:t>февраля</w:t>
            </w:r>
            <w:r w:rsidRPr="001051CF">
              <w:rPr>
                <w:rFonts w:ascii="Times New Roman CYR" w:hAnsi="Times New Roman CYR" w:cs="Times New Roman CYR"/>
                <w:sz w:val="24"/>
                <w:szCs w:val="24"/>
              </w:rPr>
              <w:t xml:space="preserve"> </w:t>
            </w:r>
            <w:r w:rsidRPr="001051CF">
              <w:rPr>
                <w:rFonts w:ascii="Times New Roman CYR" w:hAnsi="Times New Roman CYR"/>
                <w:sz w:val="24"/>
                <w:szCs w:val="24"/>
              </w:rPr>
              <w:t>20</w:t>
            </w:r>
            <w:r w:rsidR="00B25558">
              <w:rPr>
                <w:rFonts w:ascii="Times New Roman CYR" w:hAnsi="Times New Roman CYR"/>
                <w:sz w:val="24"/>
                <w:szCs w:val="24"/>
              </w:rPr>
              <w:t>20</w:t>
            </w:r>
            <w:r w:rsidRPr="001051CF">
              <w:rPr>
                <w:rFonts w:ascii="Times New Roman CYR" w:hAnsi="Times New Roman CYR" w:cs="Times New Roman CYR"/>
                <w:sz w:val="24"/>
                <w:szCs w:val="24"/>
              </w:rPr>
              <w:t xml:space="preserve"> года.</w:t>
            </w:r>
          </w:p>
          <w:p w:rsidR="005F2609" w:rsidRPr="001051CF" w:rsidRDefault="005F2609" w:rsidP="001F0A82">
            <w:pPr>
              <w:widowControl/>
              <w:autoSpaceDE w:val="0"/>
              <w:autoSpaceDN w:val="0"/>
              <w:adjustRightInd w:val="0"/>
              <w:spacing w:before="0" w:line="240" w:lineRule="auto"/>
              <w:jc w:val="both"/>
              <w:rPr>
                <w:b/>
                <w:bCs/>
                <w:sz w:val="24"/>
                <w:szCs w:val="24"/>
              </w:rPr>
            </w:pPr>
            <w:r w:rsidRPr="001051CF">
              <w:rPr>
                <w:sz w:val="24"/>
                <w:szCs w:val="24"/>
              </w:rPr>
              <w:t xml:space="preserve">Дата </w:t>
            </w:r>
            <w:proofErr w:type="gramStart"/>
            <w:r w:rsidRPr="001051CF">
              <w:rPr>
                <w:sz w:val="24"/>
                <w:szCs w:val="24"/>
              </w:rPr>
              <w:t>окончания срока предоставления разъяснений положений документации</w:t>
            </w:r>
            <w:proofErr w:type="gramEnd"/>
            <w:r w:rsidRPr="001051CF">
              <w:rPr>
                <w:sz w:val="24"/>
                <w:szCs w:val="24"/>
              </w:rPr>
              <w:t xml:space="preserve"> об аукционе </w:t>
            </w:r>
            <w:r w:rsidRPr="001051CF">
              <w:rPr>
                <w:rFonts w:ascii="Times New Roman CYR" w:hAnsi="Times New Roman CYR" w:cs="Times New Roman CYR"/>
                <w:sz w:val="24"/>
                <w:szCs w:val="24"/>
              </w:rPr>
              <w:t>«</w:t>
            </w:r>
            <w:r w:rsidR="003373E0">
              <w:rPr>
                <w:rFonts w:ascii="Times New Roman CYR" w:hAnsi="Times New Roman CYR" w:cs="Times New Roman CYR"/>
                <w:sz w:val="24"/>
                <w:szCs w:val="24"/>
              </w:rPr>
              <w:t>24</w:t>
            </w:r>
            <w:r w:rsidRPr="001051CF">
              <w:rPr>
                <w:rFonts w:ascii="Times New Roman CYR" w:hAnsi="Times New Roman CYR" w:cs="Times New Roman CYR"/>
                <w:sz w:val="24"/>
                <w:szCs w:val="24"/>
              </w:rPr>
              <w:t xml:space="preserve">» </w:t>
            </w:r>
            <w:r w:rsidR="008B2FE5">
              <w:rPr>
                <w:rFonts w:ascii="Times New Roman CYR" w:hAnsi="Times New Roman CYR"/>
                <w:sz w:val="24"/>
                <w:szCs w:val="24"/>
              </w:rPr>
              <w:t>февраля</w:t>
            </w:r>
            <w:r w:rsidRPr="001051CF">
              <w:rPr>
                <w:rFonts w:ascii="Times New Roman CYR" w:hAnsi="Times New Roman CYR" w:cs="Times New Roman CYR"/>
                <w:sz w:val="24"/>
                <w:szCs w:val="24"/>
              </w:rPr>
              <w:t xml:space="preserve"> </w:t>
            </w:r>
            <w:r w:rsidRPr="001051CF">
              <w:rPr>
                <w:rFonts w:ascii="Times New Roman CYR" w:hAnsi="Times New Roman CYR"/>
                <w:sz w:val="24"/>
                <w:szCs w:val="24"/>
              </w:rPr>
              <w:t>20</w:t>
            </w:r>
            <w:r w:rsidR="00B25558">
              <w:rPr>
                <w:rFonts w:ascii="Times New Roman CYR" w:hAnsi="Times New Roman CYR"/>
                <w:sz w:val="24"/>
                <w:szCs w:val="24"/>
              </w:rPr>
              <w:t>20</w:t>
            </w:r>
            <w:r w:rsidRPr="001051CF">
              <w:rPr>
                <w:rFonts w:ascii="Times New Roman CYR" w:hAnsi="Times New Roman CYR" w:cs="Times New Roman CYR"/>
                <w:sz w:val="24"/>
                <w:szCs w:val="24"/>
              </w:rPr>
              <w:t xml:space="preserve"> года.</w:t>
            </w:r>
          </w:p>
        </w:tc>
      </w:tr>
      <w:tr w:rsidR="005F2609" w:rsidRPr="001051CF" w:rsidTr="00EF5C8D">
        <w:tc>
          <w:tcPr>
            <w:tcW w:w="2694" w:type="dxa"/>
            <w:gridSpan w:val="2"/>
          </w:tcPr>
          <w:p w:rsidR="005F2609" w:rsidRPr="001051CF" w:rsidRDefault="005F2609" w:rsidP="003C7F28">
            <w:pPr>
              <w:widowControl/>
              <w:autoSpaceDE w:val="0"/>
              <w:autoSpaceDN w:val="0"/>
              <w:adjustRightInd w:val="0"/>
              <w:snapToGrid w:val="0"/>
              <w:spacing w:before="0" w:line="240" w:lineRule="auto"/>
              <w:jc w:val="both"/>
              <w:rPr>
                <w:b/>
                <w:bCs/>
                <w:sz w:val="24"/>
                <w:szCs w:val="24"/>
              </w:rPr>
            </w:pPr>
            <w:r w:rsidRPr="001051CF">
              <w:rPr>
                <w:b/>
                <w:bCs/>
                <w:sz w:val="24"/>
                <w:szCs w:val="24"/>
              </w:rPr>
              <w:t>Подпункт 19.2.1, пункта 19.2 раздела 1, пункт 19.4 раздела 1</w:t>
            </w:r>
          </w:p>
        </w:tc>
        <w:tc>
          <w:tcPr>
            <w:tcW w:w="7229" w:type="dxa"/>
          </w:tcPr>
          <w:p w:rsidR="005F2609" w:rsidRPr="001051CF" w:rsidRDefault="005F2609" w:rsidP="007E6F4D">
            <w:pPr>
              <w:widowControl/>
              <w:autoSpaceDE w:val="0"/>
              <w:autoSpaceDN w:val="0"/>
              <w:adjustRightInd w:val="0"/>
              <w:snapToGrid w:val="0"/>
              <w:spacing w:before="0" w:line="240" w:lineRule="auto"/>
              <w:jc w:val="both"/>
              <w:rPr>
                <w:b/>
                <w:bCs/>
                <w:sz w:val="24"/>
                <w:szCs w:val="24"/>
              </w:rPr>
            </w:pPr>
            <w:r w:rsidRPr="001051CF">
              <w:rPr>
                <w:b/>
                <w:bCs/>
                <w:sz w:val="24"/>
                <w:szCs w:val="24"/>
              </w:rPr>
              <w:t>Требование к содержанию и составу заявки на участие в аукционе. Инструкция по заполнению заявки на участие в аукционе.</w:t>
            </w:r>
          </w:p>
        </w:tc>
      </w:tr>
      <w:tr w:rsidR="005F2609" w:rsidRPr="001051CF" w:rsidTr="00EF5C8D">
        <w:tc>
          <w:tcPr>
            <w:tcW w:w="9923" w:type="dxa"/>
            <w:gridSpan w:val="3"/>
          </w:tcPr>
          <w:p w:rsidR="005F2609" w:rsidRPr="001051CF" w:rsidRDefault="005F2609" w:rsidP="00EB4DC1">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b/>
                <w:sz w:val="24"/>
                <w:szCs w:val="24"/>
              </w:rPr>
              <w:t>Первая часть заявки на участие в аукционе должна содержать</w:t>
            </w:r>
            <w:r w:rsidRPr="001051CF">
              <w:rPr>
                <w:rFonts w:ascii="Times New Roman CYR" w:hAnsi="Times New Roman CYR" w:cs="Times New Roman CYR"/>
                <w:b/>
                <w:bCs/>
                <w:sz w:val="24"/>
                <w:szCs w:val="24"/>
              </w:rPr>
              <w:t>:</w:t>
            </w:r>
          </w:p>
          <w:p w:rsidR="00170DCD" w:rsidRPr="00377103" w:rsidRDefault="00170DCD" w:rsidP="00170DCD">
            <w:pPr>
              <w:widowControl/>
              <w:autoSpaceDE w:val="0"/>
              <w:autoSpaceDN w:val="0"/>
              <w:adjustRightInd w:val="0"/>
              <w:spacing w:before="0" w:line="240" w:lineRule="auto"/>
              <w:jc w:val="both"/>
              <w:rPr>
                <w:sz w:val="24"/>
                <w:szCs w:val="24"/>
              </w:rPr>
            </w:pPr>
            <w:r w:rsidRPr="00377103">
              <w:rPr>
                <w:sz w:val="24"/>
                <w:szCs w:val="24"/>
              </w:rPr>
              <w:t xml:space="preserve">Согласие участника электронного аукциона на поставку товара, выполнение работы или оказание услуги на условиях, предусмотренных </w:t>
            </w:r>
            <w:r w:rsidRPr="00377103">
              <w:rPr>
                <w:rFonts w:cs="Calibri"/>
                <w:sz w:val="24"/>
                <w:szCs w:val="24"/>
              </w:rPr>
              <w:t>настоящей</w:t>
            </w:r>
            <w:r w:rsidRPr="00377103">
              <w:rPr>
                <w:sz w:val="24"/>
                <w:szCs w:val="24"/>
              </w:rPr>
              <w:t xml:space="preserve"> документацией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170DCD" w:rsidRPr="00377103" w:rsidRDefault="00170DCD" w:rsidP="00170DCD">
            <w:pPr>
              <w:widowControl/>
              <w:autoSpaceDE w:val="0"/>
              <w:autoSpaceDN w:val="0"/>
              <w:adjustRightInd w:val="0"/>
              <w:spacing w:before="0" w:line="240" w:lineRule="auto"/>
              <w:jc w:val="both"/>
              <w:rPr>
                <w:rFonts w:ascii="Times New Roman CYR" w:hAnsi="Times New Roman CYR" w:cs="Times New Roman CYR"/>
                <w:b/>
                <w:bCs/>
                <w:sz w:val="24"/>
                <w:szCs w:val="24"/>
              </w:rPr>
            </w:pPr>
          </w:p>
          <w:p w:rsidR="006A47F0" w:rsidRPr="001051CF" w:rsidRDefault="006A47F0" w:rsidP="006A47F0">
            <w:pPr>
              <w:widowControl/>
              <w:autoSpaceDE w:val="0"/>
              <w:autoSpaceDN w:val="0"/>
              <w:adjustRightInd w:val="0"/>
              <w:spacing w:before="0" w:line="240" w:lineRule="auto"/>
              <w:jc w:val="both"/>
              <w:rPr>
                <w:rFonts w:ascii="Times New Roman CYR" w:hAnsi="Times New Roman CYR" w:cs="Times New Roman CYR"/>
                <w:sz w:val="24"/>
                <w:szCs w:val="24"/>
              </w:rPr>
            </w:pPr>
            <w:r w:rsidRPr="001051CF">
              <w:rPr>
                <w:rFonts w:ascii="Times New Roman CYR" w:hAnsi="Times New Roman CYR" w:cs="Times New Roman CYR"/>
                <w:sz w:val="24"/>
                <w:szCs w:val="24"/>
              </w:rPr>
              <w:t>Подробная инструкция по заполнению первой части заявки на участие в аукционе приведена в Форме 1, являющейся приложением № 1 к разделу № 2 «Информационная карта аукциона» настоящей документации об аукционе.  Участник закупки вправе предоставить первую часть заявки по рекомендуемой Форме 1, при этом предоставление информации по указанной форме не является обязательным; возможна произвольная форма предоставления сведений.</w:t>
            </w:r>
          </w:p>
          <w:p w:rsidR="005F2609" w:rsidRPr="001051CF" w:rsidRDefault="005F2609" w:rsidP="00EB4DC1">
            <w:pPr>
              <w:widowControl/>
              <w:autoSpaceDE w:val="0"/>
              <w:autoSpaceDN w:val="0"/>
              <w:adjustRightInd w:val="0"/>
              <w:spacing w:before="0" w:line="240" w:lineRule="auto"/>
              <w:jc w:val="both"/>
              <w:rPr>
                <w:sz w:val="24"/>
                <w:szCs w:val="24"/>
              </w:rPr>
            </w:pPr>
            <w:r w:rsidRPr="001051CF">
              <w:rPr>
                <w:sz w:val="24"/>
                <w:szCs w:val="24"/>
              </w:rPr>
              <w:t xml:space="preserve"> </w:t>
            </w:r>
          </w:p>
          <w:p w:rsidR="005F2609" w:rsidRPr="001051CF" w:rsidRDefault="005F2609" w:rsidP="00EB4DC1">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b/>
                <w:sz w:val="24"/>
                <w:szCs w:val="24"/>
              </w:rPr>
              <w:t>Вторая часть заявки на участие в аукционе должна содержать</w:t>
            </w:r>
            <w:r w:rsidRPr="001051CF">
              <w:rPr>
                <w:rFonts w:ascii="Times New Roman CYR" w:hAnsi="Times New Roman CYR" w:cs="Times New Roman CYR"/>
                <w:b/>
                <w:bCs/>
                <w:sz w:val="24"/>
                <w:szCs w:val="24"/>
              </w:rPr>
              <w:t>:</w:t>
            </w:r>
          </w:p>
          <w:p w:rsidR="005F2609" w:rsidRPr="001051CF" w:rsidRDefault="005F2609" w:rsidP="00EB4DC1">
            <w:pPr>
              <w:widowControl/>
              <w:autoSpaceDE w:val="0"/>
              <w:autoSpaceDN w:val="0"/>
              <w:adjustRightInd w:val="0"/>
              <w:spacing w:before="0" w:line="240" w:lineRule="auto"/>
              <w:jc w:val="both"/>
              <w:rPr>
                <w:bCs/>
                <w:sz w:val="24"/>
                <w:szCs w:val="24"/>
              </w:rPr>
            </w:pPr>
            <w:r w:rsidRPr="001051CF">
              <w:rPr>
                <w:rFonts w:ascii="Times New Roman CYR" w:hAnsi="Times New Roman CYR" w:cs="Times New Roman CYR"/>
                <w:bCs/>
                <w:sz w:val="24"/>
                <w:szCs w:val="24"/>
              </w:rPr>
              <w:t xml:space="preserve">1) </w:t>
            </w:r>
            <w:r w:rsidRPr="001051CF">
              <w:rPr>
                <w:bCs/>
                <w:sz w:val="24"/>
                <w:szCs w:val="24"/>
              </w:rPr>
              <w:t>следующую информацию:</w:t>
            </w:r>
          </w:p>
          <w:p w:rsidR="005F2609" w:rsidRPr="001051CF" w:rsidRDefault="005F2609" w:rsidP="00EB4DC1">
            <w:pPr>
              <w:widowControl/>
              <w:autoSpaceDE w:val="0"/>
              <w:autoSpaceDN w:val="0"/>
              <w:adjustRightInd w:val="0"/>
              <w:spacing w:before="0" w:line="240" w:lineRule="auto"/>
              <w:jc w:val="both"/>
              <w:rPr>
                <w:bCs/>
                <w:sz w:val="24"/>
                <w:szCs w:val="24"/>
              </w:rPr>
            </w:pPr>
            <w:proofErr w:type="gramStart"/>
            <w:r w:rsidRPr="001051CF">
              <w:rPr>
                <w:bCs/>
                <w:sz w:val="24"/>
                <w:szCs w:val="24"/>
              </w:rPr>
              <w:t>- наименование (для юридического лица), фамилия, имя, отчество (при наличии), паспортные данные, место жительства (для физического лица),</w:t>
            </w:r>
            <w:proofErr w:type="gramEnd"/>
          </w:p>
          <w:p w:rsidR="005F2609" w:rsidRPr="001051CF" w:rsidRDefault="005F2609" w:rsidP="00EB4DC1">
            <w:pPr>
              <w:widowControl/>
              <w:autoSpaceDE w:val="0"/>
              <w:autoSpaceDN w:val="0"/>
              <w:adjustRightInd w:val="0"/>
              <w:spacing w:before="0" w:line="240" w:lineRule="auto"/>
              <w:jc w:val="both"/>
              <w:rPr>
                <w:bCs/>
                <w:sz w:val="24"/>
                <w:szCs w:val="24"/>
              </w:rPr>
            </w:pPr>
            <w:r w:rsidRPr="001051CF">
              <w:rPr>
                <w:bCs/>
                <w:sz w:val="24"/>
                <w:szCs w:val="24"/>
              </w:rPr>
              <w:t xml:space="preserve">- фирменное наименование (при наличии), </w:t>
            </w:r>
          </w:p>
          <w:p w:rsidR="005F2609" w:rsidRPr="001051CF" w:rsidRDefault="005F2609" w:rsidP="00EB4DC1">
            <w:pPr>
              <w:widowControl/>
              <w:autoSpaceDE w:val="0"/>
              <w:autoSpaceDN w:val="0"/>
              <w:adjustRightInd w:val="0"/>
              <w:spacing w:before="0" w:line="240" w:lineRule="auto"/>
              <w:jc w:val="both"/>
              <w:rPr>
                <w:bCs/>
                <w:sz w:val="24"/>
                <w:szCs w:val="24"/>
              </w:rPr>
            </w:pPr>
            <w:r w:rsidRPr="001051CF">
              <w:rPr>
                <w:bCs/>
                <w:sz w:val="24"/>
                <w:szCs w:val="24"/>
              </w:rPr>
              <w:t xml:space="preserve">- место нахождения </w:t>
            </w:r>
            <w:r w:rsidRPr="001051CF">
              <w:rPr>
                <w:sz w:val="24"/>
                <w:szCs w:val="24"/>
              </w:rPr>
              <w:t>(для юридического лица)</w:t>
            </w:r>
            <w:r w:rsidRPr="001051CF">
              <w:rPr>
                <w:bCs/>
                <w:sz w:val="24"/>
                <w:szCs w:val="24"/>
              </w:rPr>
              <w:t xml:space="preserve">, </w:t>
            </w:r>
          </w:p>
          <w:p w:rsidR="005F2609" w:rsidRPr="001051CF" w:rsidRDefault="005F2609" w:rsidP="00EB4DC1">
            <w:pPr>
              <w:widowControl/>
              <w:autoSpaceDE w:val="0"/>
              <w:autoSpaceDN w:val="0"/>
              <w:adjustRightInd w:val="0"/>
              <w:spacing w:before="0" w:line="240" w:lineRule="auto"/>
              <w:jc w:val="both"/>
              <w:rPr>
                <w:bCs/>
                <w:sz w:val="24"/>
                <w:szCs w:val="24"/>
              </w:rPr>
            </w:pPr>
            <w:r w:rsidRPr="001051CF">
              <w:rPr>
                <w:bCs/>
                <w:sz w:val="24"/>
                <w:szCs w:val="24"/>
              </w:rPr>
              <w:t xml:space="preserve">- почтовый адрес участника закупки, </w:t>
            </w:r>
          </w:p>
          <w:p w:rsidR="005F2609" w:rsidRPr="001051CF" w:rsidRDefault="005F2609" w:rsidP="00EB4DC1">
            <w:pPr>
              <w:widowControl/>
              <w:autoSpaceDE w:val="0"/>
              <w:autoSpaceDN w:val="0"/>
              <w:adjustRightInd w:val="0"/>
              <w:spacing w:before="0" w:line="240" w:lineRule="auto"/>
              <w:jc w:val="both"/>
              <w:rPr>
                <w:bCs/>
                <w:sz w:val="24"/>
                <w:szCs w:val="24"/>
              </w:rPr>
            </w:pPr>
            <w:r w:rsidRPr="001051CF">
              <w:rPr>
                <w:bCs/>
                <w:sz w:val="24"/>
                <w:szCs w:val="24"/>
              </w:rPr>
              <w:t xml:space="preserve">- номер контактного телефона участника закупки, </w:t>
            </w:r>
          </w:p>
          <w:p w:rsidR="005F2609" w:rsidRPr="001051CF" w:rsidRDefault="005F2609" w:rsidP="00EB4DC1">
            <w:pPr>
              <w:widowControl/>
              <w:autoSpaceDE w:val="0"/>
              <w:autoSpaceDN w:val="0"/>
              <w:adjustRightInd w:val="0"/>
              <w:spacing w:before="0" w:line="240" w:lineRule="auto"/>
              <w:jc w:val="both"/>
              <w:rPr>
                <w:bCs/>
                <w:sz w:val="24"/>
                <w:szCs w:val="24"/>
              </w:rPr>
            </w:pPr>
            <w:r w:rsidRPr="001051CF">
              <w:rPr>
                <w:bCs/>
                <w:sz w:val="24"/>
                <w:szCs w:val="24"/>
              </w:rPr>
              <w:t xml:space="preserve">- идентификационный номер налогоплательщика участника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аукциона (для иностранного лица), </w:t>
            </w:r>
          </w:p>
          <w:p w:rsidR="005F2609" w:rsidRPr="001051CF" w:rsidRDefault="005F2609" w:rsidP="00EB4DC1">
            <w:pPr>
              <w:widowControl/>
              <w:autoSpaceDE w:val="0"/>
              <w:autoSpaceDN w:val="0"/>
              <w:adjustRightInd w:val="0"/>
              <w:spacing w:before="0" w:line="240" w:lineRule="auto"/>
              <w:jc w:val="both"/>
              <w:rPr>
                <w:rFonts w:ascii="Times New Roman CYR" w:hAnsi="Times New Roman CYR" w:cs="Times New Roman CYR"/>
                <w:bCs/>
                <w:sz w:val="24"/>
                <w:szCs w:val="24"/>
              </w:rPr>
            </w:pPr>
            <w:r w:rsidRPr="001051CF">
              <w:rPr>
                <w:bCs/>
                <w:sz w:val="24"/>
                <w:szCs w:val="24"/>
              </w:rPr>
              <w:t>-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аукциона</w:t>
            </w:r>
            <w:r w:rsidRPr="001051CF">
              <w:rPr>
                <w:rFonts w:ascii="Times New Roman CYR" w:hAnsi="Times New Roman CYR" w:cs="Times New Roman CYR"/>
                <w:bCs/>
                <w:sz w:val="24"/>
                <w:szCs w:val="24"/>
              </w:rPr>
              <w:t>;</w:t>
            </w:r>
          </w:p>
          <w:p w:rsidR="005F2609" w:rsidRPr="001051CF" w:rsidRDefault="008B2FE5" w:rsidP="00EB4DC1">
            <w:pPr>
              <w:widowControl/>
              <w:autoSpaceDE w:val="0"/>
              <w:autoSpaceDN w:val="0"/>
              <w:adjustRightInd w:val="0"/>
              <w:spacing w:before="0" w:line="240" w:lineRule="auto"/>
              <w:jc w:val="both"/>
              <w:rPr>
                <w:rFonts w:ascii="Times New Roman CYR" w:hAnsi="Times New Roman CYR" w:cs="Times New Roman CYR"/>
                <w:bCs/>
                <w:sz w:val="24"/>
                <w:szCs w:val="24"/>
              </w:rPr>
            </w:pPr>
            <w:r>
              <w:rPr>
                <w:rFonts w:ascii="Times New Roman CYR" w:hAnsi="Times New Roman CYR" w:cs="Times New Roman CYR"/>
                <w:bCs/>
                <w:sz w:val="24"/>
                <w:szCs w:val="24"/>
              </w:rPr>
              <w:t>2</w:t>
            </w:r>
            <w:r w:rsidR="005F2609" w:rsidRPr="001051CF">
              <w:rPr>
                <w:rFonts w:ascii="Times New Roman CYR" w:hAnsi="Times New Roman CYR" w:cs="Times New Roman CYR"/>
                <w:bCs/>
                <w:sz w:val="24"/>
                <w:szCs w:val="24"/>
              </w:rPr>
              <w:t>) декларация о соответствии участника аукциона требованиям, установленным подпунктами 10.2.2 - 10.2.6, 10.2.8 пункта 10.2 документации об электронном аукционе;</w:t>
            </w:r>
          </w:p>
          <w:p w:rsidR="005F2609" w:rsidRPr="001051CF" w:rsidRDefault="005F2609" w:rsidP="00EB4DC1">
            <w:pPr>
              <w:widowControl/>
              <w:autoSpaceDE w:val="0"/>
              <w:autoSpaceDN w:val="0"/>
              <w:adjustRightInd w:val="0"/>
              <w:spacing w:before="0" w:line="240" w:lineRule="auto"/>
              <w:jc w:val="both"/>
              <w:rPr>
                <w:rFonts w:ascii="Times New Roman CYR" w:hAnsi="Times New Roman CYR" w:cs="Times New Roman CYR"/>
                <w:bCs/>
                <w:sz w:val="24"/>
                <w:szCs w:val="24"/>
              </w:rPr>
            </w:pPr>
            <w:r w:rsidRPr="001051CF">
              <w:rPr>
                <w:sz w:val="22"/>
              </w:rPr>
              <w:t>(указанн</w:t>
            </w:r>
            <w:r w:rsidR="0095425F">
              <w:rPr>
                <w:sz w:val="22"/>
              </w:rPr>
              <w:t>ая</w:t>
            </w:r>
            <w:r w:rsidRPr="001051CF">
              <w:rPr>
                <w:sz w:val="22"/>
              </w:rPr>
              <w:t xml:space="preserve"> деклараци</w:t>
            </w:r>
            <w:r w:rsidR="0095425F">
              <w:rPr>
                <w:sz w:val="22"/>
              </w:rPr>
              <w:t>я</w:t>
            </w:r>
            <w:r w:rsidRPr="001051CF">
              <w:rPr>
                <w:sz w:val="22"/>
              </w:rPr>
              <w:t xml:space="preserve"> предоставля</w:t>
            </w:r>
            <w:r w:rsidR="0095425F">
              <w:rPr>
                <w:sz w:val="22"/>
              </w:rPr>
              <w:t>е</w:t>
            </w:r>
            <w:r w:rsidRPr="001051CF">
              <w:rPr>
                <w:sz w:val="22"/>
              </w:rPr>
              <w:t>тся с использованием программно-аппаратных средств электронной площадки)</w:t>
            </w:r>
          </w:p>
          <w:p w:rsidR="005F2609" w:rsidRPr="001051CF" w:rsidRDefault="008B2FE5" w:rsidP="00EB4DC1">
            <w:pPr>
              <w:widowControl/>
              <w:autoSpaceDE w:val="0"/>
              <w:autoSpaceDN w:val="0"/>
              <w:adjustRightInd w:val="0"/>
              <w:spacing w:before="0" w:line="240" w:lineRule="auto"/>
              <w:jc w:val="both"/>
              <w:rPr>
                <w:rFonts w:ascii="Times New Roman CYR" w:hAnsi="Times New Roman CYR" w:cs="Times New Roman CYR"/>
                <w:bCs/>
                <w:sz w:val="24"/>
                <w:szCs w:val="24"/>
              </w:rPr>
            </w:pPr>
            <w:proofErr w:type="gramStart"/>
            <w:r>
              <w:rPr>
                <w:rFonts w:ascii="Times New Roman CYR" w:hAnsi="Times New Roman CYR" w:cs="Times New Roman CYR"/>
                <w:bCs/>
                <w:sz w:val="24"/>
                <w:szCs w:val="24"/>
              </w:rPr>
              <w:t>3</w:t>
            </w:r>
            <w:r w:rsidR="005F2609" w:rsidRPr="001051CF">
              <w:rPr>
                <w:rFonts w:ascii="Times New Roman CYR" w:hAnsi="Times New Roman CYR" w:cs="Times New Roman CYR"/>
                <w:bCs/>
                <w:sz w:val="24"/>
                <w:szCs w:val="24"/>
              </w:rPr>
              <w:t>)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w:t>
            </w:r>
            <w:proofErr w:type="gramEnd"/>
            <w:r w:rsidR="005F2609" w:rsidRPr="001051CF">
              <w:rPr>
                <w:rFonts w:ascii="Times New Roman CYR" w:hAnsi="Times New Roman CYR" w:cs="Times New Roman CYR"/>
                <w:bCs/>
                <w:sz w:val="24"/>
                <w:szCs w:val="24"/>
              </w:rPr>
              <w:t xml:space="preserve"> контракта является крупной сделкой;</w:t>
            </w:r>
          </w:p>
          <w:p w:rsidR="005F2609" w:rsidRPr="001051CF" w:rsidRDefault="008B2FE5" w:rsidP="00EB4DC1">
            <w:pPr>
              <w:widowControl/>
              <w:autoSpaceDE w:val="0"/>
              <w:autoSpaceDN w:val="0"/>
              <w:adjustRightInd w:val="0"/>
              <w:spacing w:before="0" w:line="240" w:lineRule="auto"/>
              <w:jc w:val="both"/>
              <w:rPr>
                <w:rFonts w:ascii="Times New Roman CYR" w:hAnsi="Times New Roman CYR" w:cs="Times New Roman CYR"/>
                <w:bCs/>
                <w:i/>
                <w:sz w:val="20"/>
                <w:szCs w:val="20"/>
              </w:rPr>
            </w:pPr>
            <w:r>
              <w:rPr>
                <w:bCs/>
                <w:sz w:val="24"/>
                <w:szCs w:val="24"/>
              </w:rPr>
              <w:lastRenderedPageBreak/>
              <w:t>4</w:t>
            </w:r>
            <w:r w:rsidR="005F2609" w:rsidRPr="001051CF">
              <w:rPr>
                <w:bCs/>
                <w:sz w:val="24"/>
                <w:szCs w:val="24"/>
              </w:rPr>
              <w:t>)</w:t>
            </w:r>
            <w:r>
              <w:rPr>
                <w:bCs/>
                <w:sz w:val="24"/>
                <w:szCs w:val="24"/>
              </w:rPr>
              <w:t xml:space="preserve"> </w:t>
            </w:r>
            <w:r w:rsidR="005F2609" w:rsidRPr="001051CF">
              <w:rPr>
                <w:bCs/>
                <w:sz w:val="24"/>
                <w:szCs w:val="24"/>
              </w:rPr>
              <w:t xml:space="preserve">декларация о принадлежности участника аукциона к субъектам малого предпринимательства </w:t>
            </w:r>
            <w:r w:rsidR="005F2609" w:rsidRPr="001051CF">
              <w:rPr>
                <w:rFonts w:ascii="Times New Roman CYR" w:hAnsi="Times New Roman CYR" w:cs="Times New Roman CYR"/>
                <w:bCs/>
                <w:sz w:val="24"/>
                <w:szCs w:val="24"/>
              </w:rPr>
              <w:t xml:space="preserve">или социально ориентированным некоммерческим организациям </w:t>
            </w:r>
            <w:r w:rsidR="005F2609" w:rsidRPr="001051CF">
              <w:rPr>
                <w:rFonts w:ascii="Times New Roman CYR" w:hAnsi="Times New Roman CYR" w:cs="Times New Roman CYR"/>
                <w:bCs/>
                <w:i/>
                <w:sz w:val="20"/>
                <w:szCs w:val="20"/>
              </w:rPr>
              <w:t>(</w:t>
            </w:r>
            <w:r w:rsidR="005F2609" w:rsidRPr="001051CF">
              <w:rPr>
                <w:sz w:val="22"/>
              </w:rPr>
              <w:t>указанная декларация предоставляется с использованием программно-аппаратных средств электронной площадки)</w:t>
            </w:r>
          </w:p>
          <w:p w:rsidR="008B2FE5" w:rsidRDefault="008B2FE5" w:rsidP="00EB4DC1">
            <w:pPr>
              <w:widowControl/>
              <w:autoSpaceDE w:val="0"/>
              <w:autoSpaceDN w:val="0"/>
              <w:adjustRightInd w:val="0"/>
              <w:spacing w:before="0" w:line="240" w:lineRule="auto"/>
              <w:jc w:val="both"/>
              <w:rPr>
                <w:rFonts w:ascii="Times New Roman CYR" w:hAnsi="Times New Roman CYR" w:cs="Times New Roman CYR"/>
                <w:bCs/>
                <w:i/>
                <w:sz w:val="20"/>
                <w:szCs w:val="20"/>
              </w:rPr>
            </w:pPr>
          </w:p>
          <w:p w:rsidR="005F2609" w:rsidRPr="001051CF" w:rsidRDefault="005F2609" w:rsidP="00EB4DC1">
            <w:pPr>
              <w:widowControl/>
              <w:autoSpaceDE w:val="0"/>
              <w:autoSpaceDN w:val="0"/>
              <w:adjustRightInd w:val="0"/>
              <w:spacing w:before="0" w:line="240" w:lineRule="auto"/>
              <w:jc w:val="both"/>
              <w:rPr>
                <w:rFonts w:ascii="Times New Roman CYR" w:hAnsi="Times New Roman CYR" w:cs="Times New Roman CYR"/>
                <w:bCs/>
                <w:i/>
                <w:sz w:val="20"/>
                <w:szCs w:val="20"/>
              </w:rPr>
            </w:pPr>
            <w:r w:rsidRPr="001051CF">
              <w:rPr>
                <w:rFonts w:ascii="Times New Roman CYR" w:hAnsi="Times New Roman CYR" w:cs="Times New Roman CYR"/>
                <w:sz w:val="24"/>
                <w:szCs w:val="24"/>
              </w:rPr>
              <w:t>Подробная инструкция по заполнению второй части заявки на участие в аукционе приведена в Форме 2, являющейся приложением № 2 к разделу № 2 «Информационная карта аукциона» настоящей документации об аукционе.  Участник закупки вправе предоставить вторую часть заявки по рекомендуемой Форме 2, при этом предоставление информации по указанной форме не является обязательным; возможна произвольная форма предоставления сведений.</w:t>
            </w:r>
            <w:r w:rsidRPr="001051CF">
              <w:rPr>
                <w:rFonts w:ascii="Times New Roman CYR" w:hAnsi="Times New Roman CYR" w:cs="Times New Roman CYR"/>
                <w:bCs/>
                <w:i/>
                <w:sz w:val="20"/>
                <w:szCs w:val="20"/>
              </w:rPr>
              <w:t xml:space="preserve"> </w:t>
            </w:r>
          </w:p>
        </w:tc>
      </w:tr>
      <w:tr w:rsidR="005F2609" w:rsidRPr="001051CF" w:rsidTr="00EF5C8D">
        <w:tc>
          <w:tcPr>
            <w:tcW w:w="2694" w:type="dxa"/>
            <w:gridSpan w:val="2"/>
          </w:tcPr>
          <w:p w:rsidR="005F2609" w:rsidRPr="001051CF" w:rsidRDefault="005F2609" w:rsidP="009D2698">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lastRenderedPageBreak/>
              <w:t>Пункт 21.3 раздела 1</w:t>
            </w:r>
          </w:p>
        </w:tc>
        <w:tc>
          <w:tcPr>
            <w:tcW w:w="7229" w:type="dxa"/>
          </w:tcPr>
          <w:p w:rsidR="005F2609" w:rsidRPr="001051CF" w:rsidRDefault="005F2609" w:rsidP="007E6F4D">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 xml:space="preserve">Дата и время окончания срока подачи заявок на участие в аукционе </w:t>
            </w:r>
          </w:p>
        </w:tc>
      </w:tr>
      <w:tr w:rsidR="005F2609" w:rsidRPr="001051CF" w:rsidTr="00EF5C8D">
        <w:tc>
          <w:tcPr>
            <w:tcW w:w="9923" w:type="dxa"/>
            <w:gridSpan w:val="3"/>
          </w:tcPr>
          <w:p w:rsidR="005F2609" w:rsidRPr="001051CF" w:rsidRDefault="006107F7" w:rsidP="0061531F">
            <w:pPr>
              <w:autoSpaceDE w:val="0"/>
              <w:autoSpaceDN w:val="0"/>
              <w:adjustRightInd w:val="0"/>
              <w:snapToGrid w:val="0"/>
              <w:spacing w:before="0" w:line="240" w:lineRule="auto"/>
              <w:jc w:val="both"/>
              <w:rPr>
                <w:rFonts w:ascii="Times New Roman CYR" w:hAnsi="Times New Roman CYR" w:cs="Times New Roman CYR"/>
                <w:color w:val="FF0000"/>
                <w:sz w:val="24"/>
                <w:szCs w:val="24"/>
              </w:rPr>
            </w:pPr>
            <w:r>
              <w:rPr>
                <w:rFonts w:ascii="Times New Roman CYR" w:hAnsi="Times New Roman CYR" w:cs="Times New Roman CYR"/>
                <w:sz w:val="24"/>
                <w:szCs w:val="24"/>
              </w:rPr>
              <w:fldChar w:fldCharType="begin"/>
            </w:r>
            <w:r>
              <w:rPr>
                <w:rFonts w:ascii="Times New Roman CYR" w:hAnsi="Times New Roman CYR" w:cs="Times New Roman CYR"/>
                <w:sz w:val="24"/>
                <w:szCs w:val="24"/>
              </w:rPr>
              <w:instrText xml:space="preserve"> REF  Срок_заявок </w:instrText>
            </w:r>
            <w:r>
              <w:rPr>
                <w:rFonts w:ascii="Times New Roman CYR" w:hAnsi="Times New Roman CYR" w:cs="Times New Roman CYR"/>
                <w:sz w:val="24"/>
                <w:szCs w:val="24"/>
              </w:rPr>
              <w:fldChar w:fldCharType="separate"/>
            </w:r>
            <w:r w:rsidR="003373E0" w:rsidRPr="001051CF">
              <w:rPr>
                <w:sz w:val="24"/>
                <w:szCs w:val="24"/>
              </w:rPr>
              <w:t>«</w:t>
            </w:r>
            <w:r w:rsidR="003373E0">
              <w:rPr>
                <w:sz w:val="24"/>
                <w:szCs w:val="24"/>
              </w:rPr>
              <w:t>26</w:t>
            </w:r>
            <w:r w:rsidR="003373E0" w:rsidRPr="001051CF">
              <w:rPr>
                <w:sz w:val="24"/>
                <w:szCs w:val="24"/>
              </w:rPr>
              <w:t xml:space="preserve">» </w:t>
            </w:r>
            <w:r w:rsidR="003373E0">
              <w:rPr>
                <w:sz w:val="24"/>
                <w:szCs w:val="24"/>
              </w:rPr>
              <w:t>февраля</w:t>
            </w:r>
            <w:r w:rsidR="003373E0" w:rsidRPr="001051CF">
              <w:rPr>
                <w:sz w:val="24"/>
                <w:szCs w:val="24"/>
              </w:rPr>
              <w:t xml:space="preserve"> 20</w:t>
            </w:r>
            <w:r w:rsidR="003373E0">
              <w:rPr>
                <w:sz w:val="24"/>
                <w:szCs w:val="24"/>
              </w:rPr>
              <w:t>20</w:t>
            </w:r>
            <w:r w:rsidR="003373E0" w:rsidRPr="001051CF">
              <w:rPr>
                <w:sz w:val="24"/>
                <w:szCs w:val="24"/>
              </w:rPr>
              <w:t xml:space="preserve"> года</w:t>
            </w:r>
            <w:r w:rsidR="003373E0" w:rsidRPr="001051CF">
              <w:rPr>
                <w:rFonts w:ascii="Times New Roman CYR" w:hAnsi="Times New Roman CYR" w:cs="Times New Roman CYR"/>
                <w:sz w:val="24"/>
                <w:szCs w:val="24"/>
              </w:rPr>
              <w:t xml:space="preserve"> </w:t>
            </w:r>
            <w:r w:rsidR="003373E0" w:rsidRPr="001051CF">
              <w:rPr>
                <w:sz w:val="24"/>
                <w:szCs w:val="24"/>
              </w:rPr>
              <w:t>10</w:t>
            </w:r>
            <w:r w:rsidR="003373E0" w:rsidRPr="001051CF">
              <w:rPr>
                <w:rFonts w:ascii="Times New Roman CYR" w:hAnsi="Times New Roman CYR" w:cs="Times New Roman CYR"/>
                <w:sz w:val="24"/>
                <w:szCs w:val="24"/>
              </w:rPr>
              <w:t>:</w:t>
            </w:r>
            <w:r w:rsidR="003373E0" w:rsidRPr="001051CF">
              <w:rPr>
                <w:sz w:val="24"/>
                <w:szCs w:val="24"/>
              </w:rPr>
              <w:t>00</w:t>
            </w:r>
            <w:r w:rsidR="003373E0" w:rsidRPr="001051CF">
              <w:t xml:space="preserve"> </w:t>
            </w:r>
            <w:r w:rsidR="003373E0" w:rsidRPr="001051CF">
              <w:rPr>
                <w:rFonts w:ascii="Times New Roman CYR" w:hAnsi="Times New Roman CYR" w:cs="Times New Roman CYR"/>
                <w:sz w:val="24"/>
                <w:szCs w:val="24"/>
              </w:rPr>
              <w:t>часов (время московское)</w:t>
            </w:r>
            <w:r>
              <w:rPr>
                <w:rFonts w:ascii="Times New Roman CYR" w:hAnsi="Times New Roman CYR" w:cs="Times New Roman CYR"/>
                <w:sz w:val="24"/>
                <w:szCs w:val="24"/>
              </w:rPr>
              <w:fldChar w:fldCharType="end"/>
            </w:r>
          </w:p>
        </w:tc>
      </w:tr>
      <w:tr w:rsidR="005F2609" w:rsidRPr="001051CF" w:rsidTr="00EF5C8D">
        <w:tc>
          <w:tcPr>
            <w:tcW w:w="2694" w:type="dxa"/>
            <w:gridSpan w:val="2"/>
          </w:tcPr>
          <w:p w:rsidR="005F2609" w:rsidRPr="001051CF" w:rsidRDefault="005F2609" w:rsidP="00EF4952">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Пункт 23.1 раздела 1</w:t>
            </w:r>
          </w:p>
        </w:tc>
        <w:tc>
          <w:tcPr>
            <w:tcW w:w="7229" w:type="dxa"/>
          </w:tcPr>
          <w:p w:rsidR="005F2609" w:rsidRPr="001051CF" w:rsidRDefault="005F2609" w:rsidP="007E6F4D">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 xml:space="preserve">Дата </w:t>
            </w:r>
            <w:proofErr w:type="gramStart"/>
            <w:r w:rsidRPr="001051CF">
              <w:rPr>
                <w:rFonts w:ascii="Times New Roman CYR" w:hAnsi="Times New Roman CYR" w:cs="Times New Roman CYR"/>
                <w:b/>
                <w:bCs/>
                <w:sz w:val="24"/>
                <w:szCs w:val="24"/>
              </w:rPr>
              <w:t>окончания срока рассмотрения первых частей заявок</w:t>
            </w:r>
            <w:proofErr w:type="gramEnd"/>
            <w:r w:rsidRPr="001051CF">
              <w:rPr>
                <w:rFonts w:ascii="Times New Roman CYR" w:hAnsi="Times New Roman CYR" w:cs="Times New Roman CYR"/>
                <w:b/>
                <w:bCs/>
                <w:sz w:val="24"/>
                <w:szCs w:val="24"/>
              </w:rPr>
              <w:t xml:space="preserve"> на участие в аукционе</w:t>
            </w:r>
          </w:p>
        </w:tc>
      </w:tr>
      <w:tr w:rsidR="005F2609" w:rsidRPr="001051CF" w:rsidTr="00EF5C8D">
        <w:tc>
          <w:tcPr>
            <w:tcW w:w="9923" w:type="dxa"/>
            <w:gridSpan w:val="3"/>
          </w:tcPr>
          <w:p w:rsidR="005F2609" w:rsidRPr="001051CF" w:rsidRDefault="006107F7" w:rsidP="001F0A82">
            <w:pPr>
              <w:autoSpaceDE w:val="0"/>
              <w:autoSpaceDN w:val="0"/>
              <w:adjustRightInd w:val="0"/>
              <w:snapToGrid w:val="0"/>
              <w:spacing w:before="0" w:line="240" w:lineRule="auto"/>
              <w:jc w:val="both"/>
              <w:rPr>
                <w:rFonts w:ascii="Times New Roman CYR" w:hAnsi="Times New Roman CYR" w:cs="Times New Roman CYR"/>
                <w:b/>
                <w:bCs/>
                <w:i/>
                <w:iCs/>
                <w:color w:val="FF0000"/>
                <w:sz w:val="24"/>
                <w:szCs w:val="24"/>
              </w:rPr>
            </w:pPr>
            <w:r>
              <w:rPr>
                <w:rFonts w:ascii="Times New Roman CYR" w:hAnsi="Times New Roman CYR" w:cs="Times New Roman CYR"/>
                <w:sz w:val="24"/>
                <w:szCs w:val="24"/>
              </w:rPr>
              <w:fldChar w:fldCharType="begin"/>
            </w:r>
            <w:r>
              <w:rPr>
                <w:rFonts w:ascii="Times New Roman CYR" w:hAnsi="Times New Roman CYR" w:cs="Times New Roman CYR"/>
                <w:sz w:val="24"/>
                <w:szCs w:val="24"/>
              </w:rPr>
              <w:instrText xml:space="preserve"> REF  Срок_рассмотрения </w:instrText>
            </w:r>
            <w:r>
              <w:rPr>
                <w:rFonts w:ascii="Times New Roman CYR" w:hAnsi="Times New Roman CYR" w:cs="Times New Roman CYR"/>
                <w:sz w:val="24"/>
                <w:szCs w:val="24"/>
              </w:rPr>
              <w:fldChar w:fldCharType="separate"/>
            </w:r>
            <w:r w:rsidR="003373E0" w:rsidRPr="001051CF">
              <w:rPr>
                <w:sz w:val="24"/>
                <w:szCs w:val="24"/>
              </w:rPr>
              <w:t>«</w:t>
            </w:r>
            <w:r w:rsidR="003373E0">
              <w:rPr>
                <w:sz w:val="24"/>
                <w:szCs w:val="24"/>
              </w:rPr>
              <w:t>27</w:t>
            </w:r>
            <w:r w:rsidR="003373E0" w:rsidRPr="001051CF">
              <w:rPr>
                <w:sz w:val="24"/>
                <w:szCs w:val="24"/>
              </w:rPr>
              <w:t xml:space="preserve">» </w:t>
            </w:r>
            <w:r w:rsidR="003373E0">
              <w:rPr>
                <w:sz w:val="24"/>
                <w:szCs w:val="24"/>
              </w:rPr>
              <w:t>февраля</w:t>
            </w:r>
            <w:r w:rsidR="003373E0" w:rsidRPr="001051CF">
              <w:rPr>
                <w:sz w:val="24"/>
                <w:szCs w:val="24"/>
              </w:rPr>
              <w:t xml:space="preserve"> 20</w:t>
            </w:r>
            <w:r w:rsidR="003373E0">
              <w:rPr>
                <w:sz w:val="24"/>
                <w:szCs w:val="24"/>
              </w:rPr>
              <w:t>20</w:t>
            </w:r>
            <w:r w:rsidR="003373E0" w:rsidRPr="001051CF">
              <w:rPr>
                <w:sz w:val="24"/>
                <w:szCs w:val="24"/>
              </w:rPr>
              <w:t xml:space="preserve"> года</w:t>
            </w:r>
            <w:r>
              <w:rPr>
                <w:rFonts w:ascii="Times New Roman CYR" w:hAnsi="Times New Roman CYR" w:cs="Times New Roman CYR"/>
                <w:sz w:val="24"/>
                <w:szCs w:val="24"/>
              </w:rPr>
              <w:fldChar w:fldCharType="end"/>
            </w:r>
          </w:p>
        </w:tc>
      </w:tr>
      <w:tr w:rsidR="005F2609" w:rsidRPr="001051CF" w:rsidTr="00EF5C8D">
        <w:tc>
          <w:tcPr>
            <w:tcW w:w="2694" w:type="dxa"/>
            <w:gridSpan w:val="2"/>
          </w:tcPr>
          <w:p w:rsidR="005F2609" w:rsidRPr="001051CF" w:rsidRDefault="005F2609" w:rsidP="00EF4952">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Пункт 24.1 раздела 1</w:t>
            </w:r>
          </w:p>
        </w:tc>
        <w:tc>
          <w:tcPr>
            <w:tcW w:w="7229" w:type="dxa"/>
          </w:tcPr>
          <w:p w:rsidR="005F2609" w:rsidRPr="001051CF" w:rsidRDefault="005F2609" w:rsidP="007E6F4D">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Дата проведения аукциона</w:t>
            </w:r>
          </w:p>
        </w:tc>
      </w:tr>
      <w:tr w:rsidR="005F2609" w:rsidRPr="001051CF" w:rsidTr="00EF5C8D">
        <w:tc>
          <w:tcPr>
            <w:tcW w:w="9923" w:type="dxa"/>
            <w:gridSpan w:val="3"/>
          </w:tcPr>
          <w:p w:rsidR="005F2609" w:rsidRPr="001051CF" w:rsidRDefault="006107F7" w:rsidP="001F0A82">
            <w:pPr>
              <w:autoSpaceDE w:val="0"/>
              <w:autoSpaceDN w:val="0"/>
              <w:adjustRightInd w:val="0"/>
              <w:snapToGrid w:val="0"/>
              <w:spacing w:before="0" w:line="240" w:lineRule="auto"/>
              <w:jc w:val="both"/>
              <w:rPr>
                <w:rFonts w:ascii="Times New Roman CYR" w:hAnsi="Times New Roman CYR" w:cs="Times New Roman CYR"/>
                <w:b/>
                <w:bCs/>
                <w:i/>
                <w:iCs/>
                <w:sz w:val="24"/>
                <w:szCs w:val="24"/>
              </w:rPr>
            </w:pPr>
            <w:r>
              <w:rPr>
                <w:rFonts w:ascii="Times New Roman CYR" w:hAnsi="Times New Roman CYR" w:cs="Times New Roman CYR"/>
                <w:sz w:val="24"/>
                <w:szCs w:val="24"/>
              </w:rPr>
              <w:fldChar w:fldCharType="begin"/>
            </w:r>
            <w:r>
              <w:rPr>
                <w:rFonts w:ascii="Times New Roman CYR" w:hAnsi="Times New Roman CYR" w:cs="Times New Roman CYR"/>
                <w:sz w:val="24"/>
                <w:szCs w:val="24"/>
              </w:rPr>
              <w:instrText xml:space="preserve"> REF  Дата_аукциона </w:instrText>
            </w:r>
            <w:r>
              <w:rPr>
                <w:rFonts w:ascii="Times New Roman CYR" w:hAnsi="Times New Roman CYR" w:cs="Times New Roman CYR"/>
                <w:sz w:val="24"/>
                <w:szCs w:val="24"/>
              </w:rPr>
              <w:fldChar w:fldCharType="separate"/>
            </w:r>
            <w:r w:rsidR="003373E0" w:rsidRPr="001051CF">
              <w:rPr>
                <w:sz w:val="24"/>
                <w:szCs w:val="24"/>
              </w:rPr>
              <w:t>«</w:t>
            </w:r>
            <w:r w:rsidR="003373E0">
              <w:rPr>
                <w:sz w:val="24"/>
                <w:szCs w:val="24"/>
              </w:rPr>
              <w:t>28</w:t>
            </w:r>
            <w:r w:rsidR="003373E0" w:rsidRPr="001051CF">
              <w:rPr>
                <w:sz w:val="24"/>
                <w:szCs w:val="24"/>
              </w:rPr>
              <w:t xml:space="preserve">» </w:t>
            </w:r>
            <w:r w:rsidR="003373E0">
              <w:rPr>
                <w:sz w:val="24"/>
                <w:szCs w:val="24"/>
              </w:rPr>
              <w:t>февраля</w:t>
            </w:r>
            <w:r w:rsidR="003373E0" w:rsidRPr="001051CF">
              <w:rPr>
                <w:sz w:val="24"/>
                <w:szCs w:val="24"/>
              </w:rPr>
              <w:t xml:space="preserve"> 20</w:t>
            </w:r>
            <w:r w:rsidR="003373E0">
              <w:rPr>
                <w:sz w:val="24"/>
                <w:szCs w:val="24"/>
              </w:rPr>
              <w:t>20</w:t>
            </w:r>
            <w:r w:rsidR="003373E0" w:rsidRPr="001051CF">
              <w:rPr>
                <w:sz w:val="24"/>
                <w:szCs w:val="24"/>
              </w:rPr>
              <w:t xml:space="preserve"> года</w:t>
            </w:r>
            <w:r>
              <w:rPr>
                <w:rFonts w:ascii="Times New Roman CYR" w:hAnsi="Times New Roman CYR" w:cs="Times New Roman CYR"/>
                <w:sz w:val="24"/>
                <w:szCs w:val="24"/>
              </w:rPr>
              <w:fldChar w:fldCharType="end"/>
            </w:r>
          </w:p>
        </w:tc>
      </w:tr>
      <w:tr w:rsidR="005F2609" w:rsidRPr="001051CF" w:rsidTr="00EF5C8D">
        <w:tc>
          <w:tcPr>
            <w:tcW w:w="2694" w:type="dxa"/>
            <w:gridSpan w:val="2"/>
          </w:tcPr>
          <w:p w:rsidR="005F2609" w:rsidRPr="001051CF" w:rsidRDefault="005F2609" w:rsidP="00680171">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Пункт 25.4 раздела 1</w:t>
            </w:r>
          </w:p>
        </w:tc>
        <w:tc>
          <w:tcPr>
            <w:tcW w:w="7229" w:type="dxa"/>
          </w:tcPr>
          <w:p w:rsidR="005F2609" w:rsidRPr="001051CF" w:rsidRDefault="005F2609" w:rsidP="007E6F4D">
            <w:pPr>
              <w:widowControl/>
              <w:autoSpaceDE w:val="0"/>
              <w:autoSpaceDN w:val="0"/>
              <w:adjustRightInd w:val="0"/>
              <w:spacing w:before="0" w:line="240" w:lineRule="auto"/>
              <w:jc w:val="both"/>
              <w:rPr>
                <w:rFonts w:ascii="Times New Roman CYR" w:hAnsi="Times New Roman CYR" w:cs="Times New Roman CYR"/>
                <w:b/>
                <w:bCs/>
                <w:sz w:val="24"/>
                <w:szCs w:val="24"/>
              </w:rPr>
            </w:pPr>
            <w:r w:rsidRPr="001051CF">
              <w:rPr>
                <w:rFonts w:ascii="Times New Roman CYR" w:hAnsi="Times New Roman CYR" w:cs="Times New Roman CYR"/>
                <w:b/>
                <w:bCs/>
                <w:sz w:val="24"/>
                <w:szCs w:val="24"/>
              </w:rPr>
              <w:t>Размер обеспечения исполнения контракта, срок и порядок его предоставления</w:t>
            </w:r>
          </w:p>
        </w:tc>
      </w:tr>
      <w:tr w:rsidR="005F2609" w:rsidRPr="001051CF" w:rsidTr="00EF5C8D">
        <w:tc>
          <w:tcPr>
            <w:tcW w:w="9923" w:type="dxa"/>
            <w:gridSpan w:val="3"/>
          </w:tcPr>
          <w:p w:rsidR="00DB5FA0" w:rsidRPr="001051CF" w:rsidRDefault="006107F7" w:rsidP="00026A3D">
            <w:pPr>
              <w:widowControl/>
              <w:autoSpaceDE w:val="0"/>
              <w:autoSpaceDN w:val="0"/>
              <w:adjustRightInd w:val="0"/>
              <w:spacing w:before="0" w:line="240" w:lineRule="auto"/>
              <w:jc w:val="both"/>
              <w:rPr>
                <w:sz w:val="24"/>
                <w:szCs w:val="24"/>
              </w:rPr>
            </w:pPr>
            <w:r>
              <w:rPr>
                <w:sz w:val="24"/>
                <w:szCs w:val="24"/>
              </w:rPr>
              <w:fldChar w:fldCharType="begin"/>
            </w:r>
            <w:r>
              <w:rPr>
                <w:sz w:val="24"/>
                <w:szCs w:val="24"/>
              </w:rPr>
              <w:instrText xml:space="preserve"> REF  Обеспечение_контракта </w:instrText>
            </w:r>
            <w:r>
              <w:rPr>
                <w:sz w:val="24"/>
                <w:szCs w:val="24"/>
              </w:rPr>
              <w:fldChar w:fldCharType="separate"/>
            </w:r>
            <w:r w:rsidR="00DB5FA0" w:rsidRPr="001051CF">
              <w:rPr>
                <w:bCs/>
                <w:sz w:val="24"/>
                <w:szCs w:val="24"/>
              </w:rPr>
              <w:t xml:space="preserve">Обеспечение исполнения контракта </w:t>
            </w:r>
            <w:r w:rsidR="00DB5FA0" w:rsidRPr="001051CF">
              <w:rPr>
                <w:color w:val="000000"/>
                <w:sz w:val="24"/>
                <w:szCs w:val="24"/>
              </w:rPr>
              <w:t xml:space="preserve">установлено в размере </w:t>
            </w:r>
            <w:r w:rsidR="00DB5FA0">
              <w:rPr>
                <w:rFonts w:ascii="Times New Roman CYR" w:hAnsi="Times New Roman CYR" w:cs="Times New Roman CYR"/>
                <w:sz w:val="24"/>
                <w:szCs w:val="24"/>
              </w:rPr>
              <w:t>5</w:t>
            </w:r>
            <w:r w:rsidR="00DB5FA0" w:rsidRPr="001051CF">
              <w:rPr>
                <w:rFonts w:ascii="Times New Roman CYR" w:hAnsi="Times New Roman CYR" w:cs="Times New Roman CYR"/>
                <w:sz w:val="24"/>
                <w:szCs w:val="24"/>
              </w:rPr>
              <w:t xml:space="preserve"> % </w:t>
            </w:r>
            <w:r w:rsidR="00DB5FA0" w:rsidRPr="001051CF">
              <w:rPr>
                <w:bCs/>
                <w:sz w:val="24"/>
                <w:szCs w:val="24"/>
              </w:rPr>
              <w:t xml:space="preserve">от цены, по которой в соответствии с Законом № 44-ФЗ заключается контракт, </w:t>
            </w:r>
            <w:r w:rsidR="00DB5FA0" w:rsidRPr="005C0F79">
              <w:rPr>
                <w:sz w:val="24"/>
                <w:szCs w:val="24"/>
              </w:rPr>
              <w:t>но не может составлять менее чем размер аванса</w:t>
            </w:r>
            <w:r w:rsidR="00DB5FA0" w:rsidRPr="001051CF">
              <w:rPr>
                <w:bCs/>
                <w:sz w:val="24"/>
                <w:szCs w:val="24"/>
              </w:rPr>
              <w:t xml:space="preserve"> (если контрактом предусмотрена выплата аванса).</w:t>
            </w:r>
          </w:p>
          <w:p w:rsidR="001C412C" w:rsidRDefault="006107F7" w:rsidP="001C412C">
            <w:pPr>
              <w:widowControl/>
              <w:autoSpaceDE w:val="0"/>
              <w:autoSpaceDN w:val="0"/>
              <w:adjustRightInd w:val="0"/>
              <w:spacing w:before="0" w:line="240" w:lineRule="auto"/>
              <w:jc w:val="both"/>
              <w:rPr>
                <w:rFonts w:ascii="Times New Roman CYR" w:hAnsi="Times New Roman CYR" w:cs="Times New Roman CYR"/>
                <w:sz w:val="24"/>
                <w:szCs w:val="24"/>
              </w:rPr>
            </w:pPr>
            <w:r>
              <w:rPr>
                <w:sz w:val="24"/>
                <w:szCs w:val="24"/>
              </w:rPr>
              <w:fldChar w:fldCharType="end"/>
            </w:r>
            <w:r w:rsidR="001C412C" w:rsidRPr="001051CF">
              <w:rPr>
                <w:rFonts w:ascii="Times New Roman CYR" w:hAnsi="Times New Roman CYR" w:cs="Times New Roman CYR"/>
                <w:sz w:val="24"/>
                <w:szCs w:val="24"/>
              </w:rPr>
              <w:t xml:space="preserve"> </w:t>
            </w:r>
          </w:p>
          <w:p w:rsidR="005F2609" w:rsidRPr="001051CF" w:rsidRDefault="005F2609" w:rsidP="001C412C">
            <w:pPr>
              <w:widowControl/>
              <w:autoSpaceDE w:val="0"/>
              <w:autoSpaceDN w:val="0"/>
              <w:adjustRightInd w:val="0"/>
              <w:spacing w:before="0" w:line="240" w:lineRule="auto"/>
              <w:jc w:val="both"/>
              <w:rPr>
                <w:rFonts w:ascii="Times New Roman CYR" w:hAnsi="Times New Roman CYR" w:cs="Times New Roman CYR"/>
                <w:sz w:val="24"/>
                <w:szCs w:val="24"/>
              </w:rPr>
            </w:pPr>
            <w:r w:rsidRPr="001051CF">
              <w:rPr>
                <w:sz w:val="24"/>
                <w:szCs w:val="24"/>
              </w:rPr>
              <w:t xml:space="preserve">Исполнение контракта может обеспечиваться предоставлением банковской гарантии, выданной банком и соответствующей требованиям </w:t>
            </w:r>
            <w:hyperlink r:id="rId71" w:history="1">
              <w:r w:rsidRPr="001051CF">
                <w:rPr>
                  <w:sz w:val="24"/>
                  <w:szCs w:val="24"/>
                </w:rPr>
                <w:t>статьи 45</w:t>
              </w:r>
            </w:hyperlink>
            <w:r w:rsidRPr="001051CF">
              <w:rPr>
                <w:sz w:val="24"/>
                <w:szCs w:val="24"/>
              </w:rPr>
              <w:t xml:space="preserve"> Закона </w:t>
            </w:r>
            <w:r w:rsidRPr="001051CF">
              <w:rPr>
                <w:bCs/>
                <w:sz w:val="24"/>
                <w:szCs w:val="24"/>
              </w:rPr>
              <w:t>№ 44-ФЗ</w:t>
            </w:r>
            <w:r w:rsidRPr="001051CF">
              <w:rPr>
                <w:sz w:val="24"/>
                <w:szCs w:val="24"/>
              </w:rPr>
              <w:t>, внесением денежных средств на указанный Заказчиком счет</w:t>
            </w:r>
            <w:r w:rsidRPr="001051CF">
              <w:rPr>
                <w:rFonts w:ascii="Times New Roman CYR" w:hAnsi="Times New Roman CYR" w:cs="Times New Roman CYR"/>
                <w:sz w:val="24"/>
                <w:szCs w:val="24"/>
              </w:rPr>
              <w:t xml:space="preserve">, </w:t>
            </w:r>
            <w:r w:rsidRPr="001051CF">
              <w:rPr>
                <w:rFonts w:cs="Calibri"/>
                <w:sz w:val="24"/>
                <w:szCs w:val="24"/>
              </w:rPr>
              <w:t>на котором в соответствии с законодательством Российской Федерации учитываются операции со средствами, поступающими Заказчику</w:t>
            </w:r>
            <w:r w:rsidRPr="001051CF">
              <w:rPr>
                <w:bCs/>
                <w:sz w:val="24"/>
                <w:szCs w:val="24"/>
              </w:rPr>
              <w:t xml:space="preserve">. </w:t>
            </w:r>
          </w:p>
          <w:p w:rsidR="005F2609" w:rsidRPr="001051CF" w:rsidRDefault="005F2609" w:rsidP="00B83324">
            <w:pPr>
              <w:widowControl/>
              <w:autoSpaceDE w:val="0"/>
              <w:autoSpaceDN w:val="0"/>
              <w:adjustRightInd w:val="0"/>
              <w:spacing w:before="0" w:line="240" w:lineRule="auto"/>
              <w:jc w:val="both"/>
              <w:rPr>
                <w:sz w:val="24"/>
                <w:szCs w:val="24"/>
              </w:rPr>
            </w:pPr>
            <w:r w:rsidRPr="001051CF">
              <w:rPr>
                <w:rFonts w:ascii="Times New Roman CYR" w:hAnsi="Times New Roman CYR" w:cs="Times New Roman CYR"/>
                <w:sz w:val="24"/>
                <w:szCs w:val="24"/>
              </w:rPr>
              <w:t xml:space="preserve">Способ обеспечения исполнения контракта </w:t>
            </w:r>
            <w:r w:rsidRPr="001051CF">
              <w:rPr>
                <w:sz w:val="24"/>
                <w:szCs w:val="24"/>
              </w:rPr>
              <w:t>определяется участником закупки, с которым заключается контракт, самостоятельно.</w:t>
            </w:r>
          </w:p>
          <w:p w:rsidR="005F2609" w:rsidRPr="001051CF" w:rsidRDefault="005F2609" w:rsidP="00B83324">
            <w:pPr>
              <w:widowControl/>
              <w:autoSpaceDE w:val="0"/>
              <w:autoSpaceDN w:val="0"/>
              <w:adjustRightInd w:val="0"/>
              <w:spacing w:before="0" w:line="240" w:lineRule="auto"/>
              <w:jc w:val="both"/>
              <w:rPr>
                <w:sz w:val="24"/>
                <w:szCs w:val="24"/>
              </w:rPr>
            </w:pPr>
            <w:r w:rsidRPr="001051CF">
              <w:rPr>
                <w:sz w:val="24"/>
                <w:szCs w:val="24"/>
              </w:rPr>
              <w:t>Обеспечение исполнения контракта обеспечивает надлежащее исполнение всех обязательств, предусмотренных контрактом.</w:t>
            </w:r>
          </w:p>
          <w:p w:rsidR="005F2609" w:rsidRPr="001051CF" w:rsidRDefault="005F2609" w:rsidP="00B83324">
            <w:pPr>
              <w:widowControl/>
              <w:autoSpaceDE w:val="0"/>
              <w:autoSpaceDN w:val="0"/>
              <w:adjustRightInd w:val="0"/>
              <w:spacing w:before="0" w:line="240" w:lineRule="auto"/>
              <w:jc w:val="both"/>
              <w:rPr>
                <w:sz w:val="24"/>
                <w:szCs w:val="24"/>
              </w:rPr>
            </w:pPr>
            <w:r w:rsidRPr="001051CF">
              <w:rPr>
                <w:sz w:val="24"/>
                <w:szCs w:val="24"/>
              </w:rPr>
              <w:t xml:space="preserve">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 </w:t>
            </w:r>
          </w:p>
          <w:p w:rsidR="005F2609" w:rsidRPr="001051CF" w:rsidRDefault="005F2609" w:rsidP="00B83324">
            <w:pPr>
              <w:widowControl/>
              <w:autoSpaceDE w:val="0"/>
              <w:autoSpaceDN w:val="0"/>
              <w:adjustRightInd w:val="0"/>
              <w:spacing w:before="0" w:line="240" w:lineRule="auto"/>
              <w:jc w:val="both"/>
              <w:rPr>
                <w:rFonts w:ascii="Times New Roman CYR" w:hAnsi="Times New Roman CYR" w:cs="Times New Roman CYR"/>
                <w:sz w:val="24"/>
                <w:szCs w:val="24"/>
              </w:rPr>
            </w:pPr>
            <w:r w:rsidRPr="001051CF">
              <w:rPr>
                <w:sz w:val="24"/>
                <w:szCs w:val="24"/>
              </w:rPr>
              <w:t>Контракт заключается после предоставления участником аукциона,</w:t>
            </w:r>
            <w:r w:rsidRPr="001051CF">
              <w:rPr>
                <w:rFonts w:ascii="Times New Roman CYR" w:hAnsi="Times New Roman CYR" w:cs="Times New Roman CYR"/>
                <w:sz w:val="24"/>
                <w:szCs w:val="24"/>
              </w:rPr>
              <w:t xml:space="preserve"> с которым заключается контракт, обеспечения исполнения контракта.</w:t>
            </w:r>
          </w:p>
          <w:p w:rsidR="005F2609" w:rsidRPr="001051CF" w:rsidRDefault="005F2609" w:rsidP="00B83324">
            <w:pPr>
              <w:autoSpaceDE w:val="0"/>
              <w:autoSpaceDN w:val="0"/>
              <w:adjustRightInd w:val="0"/>
              <w:spacing w:before="0" w:line="240" w:lineRule="auto"/>
              <w:jc w:val="both"/>
              <w:rPr>
                <w:rFonts w:cs="Calibri"/>
                <w:sz w:val="24"/>
                <w:szCs w:val="24"/>
              </w:rPr>
            </w:pPr>
            <w:r w:rsidRPr="001051CF">
              <w:rPr>
                <w:sz w:val="24"/>
                <w:szCs w:val="24"/>
              </w:rPr>
              <w:t xml:space="preserve">Реквизиты счета для предоставления обеспечения исполнения контракта путем </w:t>
            </w:r>
            <w:r w:rsidRPr="001051CF">
              <w:rPr>
                <w:rFonts w:cs="Calibri"/>
                <w:sz w:val="24"/>
                <w:szCs w:val="24"/>
              </w:rPr>
              <w:t>внесения денежных средств:</w:t>
            </w:r>
          </w:p>
          <w:p w:rsidR="009009F1" w:rsidRPr="009009F1" w:rsidRDefault="009009F1" w:rsidP="009009F1">
            <w:pPr>
              <w:autoSpaceDE w:val="0"/>
              <w:autoSpaceDN w:val="0"/>
              <w:adjustRightInd w:val="0"/>
              <w:spacing w:before="0" w:line="240" w:lineRule="auto"/>
              <w:jc w:val="both"/>
              <w:rPr>
                <w:rFonts w:ascii="Times New Roman CYR" w:hAnsi="Times New Roman CYR"/>
                <w:sz w:val="24"/>
                <w:szCs w:val="24"/>
              </w:rPr>
            </w:pPr>
            <w:r w:rsidRPr="009009F1">
              <w:rPr>
                <w:rFonts w:ascii="Times New Roman CYR" w:hAnsi="Times New Roman CYR"/>
                <w:sz w:val="24"/>
                <w:szCs w:val="24"/>
              </w:rPr>
              <w:t>Получатель: Управление Федерального казначейства по Республике Карелия (ГКУ РК "УПРАВЛЕНИЕ ДЕЛАМИ ПРАВИТЕЛЬСТВА РЕСПУБЛИКИ КАРЕЛИЯ", лицевой счет: 05062001920)</w:t>
            </w:r>
          </w:p>
          <w:p w:rsidR="009009F1" w:rsidRPr="009009F1" w:rsidRDefault="009009F1" w:rsidP="009009F1">
            <w:pPr>
              <w:autoSpaceDE w:val="0"/>
              <w:autoSpaceDN w:val="0"/>
              <w:adjustRightInd w:val="0"/>
              <w:spacing w:before="0" w:line="240" w:lineRule="auto"/>
              <w:jc w:val="both"/>
              <w:rPr>
                <w:rFonts w:ascii="Times New Roman CYR" w:hAnsi="Times New Roman CYR"/>
                <w:sz w:val="24"/>
                <w:szCs w:val="24"/>
              </w:rPr>
            </w:pPr>
            <w:r w:rsidRPr="009009F1">
              <w:rPr>
                <w:rFonts w:ascii="Times New Roman CYR" w:hAnsi="Times New Roman CYR"/>
                <w:sz w:val="24"/>
                <w:szCs w:val="24"/>
              </w:rPr>
              <w:t>Банк получателя: ОТДЕЛЕНИЕ-НБ РЕСПУБЛИКА КАРЕЛИЯ, БИК: 048602001, расчетный счет: 40302810000002000002</w:t>
            </w:r>
          </w:p>
          <w:p w:rsidR="009009F1" w:rsidRPr="009009F1" w:rsidRDefault="009009F1" w:rsidP="009009F1">
            <w:pPr>
              <w:autoSpaceDE w:val="0"/>
              <w:autoSpaceDN w:val="0"/>
              <w:adjustRightInd w:val="0"/>
              <w:spacing w:before="0" w:line="240" w:lineRule="auto"/>
              <w:jc w:val="both"/>
              <w:rPr>
                <w:rFonts w:ascii="Times New Roman CYR" w:hAnsi="Times New Roman CYR"/>
                <w:sz w:val="24"/>
                <w:szCs w:val="24"/>
              </w:rPr>
            </w:pPr>
            <w:r w:rsidRPr="009009F1">
              <w:rPr>
                <w:rFonts w:ascii="Times New Roman CYR" w:hAnsi="Times New Roman CYR"/>
                <w:sz w:val="24"/>
                <w:szCs w:val="24"/>
              </w:rPr>
              <w:t>ИНН/КПП: 1001005853/100101001ОГРН: 1021000519022</w:t>
            </w:r>
          </w:p>
          <w:p w:rsidR="005F2609" w:rsidRPr="001051CF" w:rsidRDefault="009009F1" w:rsidP="009009F1">
            <w:pPr>
              <w:autoSpaceDE w:val="0"/>
              <w:autoSpaceDN w:val="0"/>
              <w:adjustRightInd w:val="0"/>
              <w:spacing w:before="0" w:line="240" w:lineRule="auto"/>
              <w:jc w:val="both"/>
              <w:rPr>
                <w:rFonts w:ascii="Times New Roman CYR" w:hAnsi="Times New Roman CYR"/>
                <w:color w:val="FF0000"/>
                <w:sz w:val="24"/>
                <w:szCs w:val="24"/>
              </w:rPr>
            </w:pPr>
            <w:r w:rsidRPr="009009F1">
              <w:rPr>
                <w:rFonts w:ascii="Times New Roman CYR" w:hAnsi="Times New Roman CYR"/>
                <w:sz w:val="24"/>
                <w:szCs w:val="24"/>
              </w:rPr>
              <w:t>ОКТМО: 86701000001</w:t>
            </w:r>
          </w:p>
        </w:tc>
      </w:tr>
      <w:tr w:rsidR="005F2609" w:rsidRPr="001051CF" w:rsidTr="00EF5C8D">
        <w:tc>
          <w:tcPr>
            <w:tcW w:w="2694" w:type="dxa"/>
            <w:gridSpan w:val="2"/>
          </w:tcPr>
          <w:p w:rsidR="005F2609" w:rsidRPr="001051CF" w:rsidRDefault="005F2609" w:rsidP="00160956">
            <w:pPr>
              <w:widowControl/>
              <w:tabs>
                <w:tab w:val="left" w:pos="5586"/>
              </w:tabs>
              <w:autoSpaceDE w:val="0"/>
              <w:autoSpaceDN w:val="0"/>
              <w:adjustRightInd w:val="0"/>
              <w:spacing w:before="0" w:line="240" w:lineRule="auto"/>
              <w:jc w:val="both"/>
              <w:rPr>
                <w:rFonts w:ascii="Times New Roman CYR" w:hAnsi="Times New Roman CYR" w:cs="Times New Roman CYR"/>
                <w:sz w:val="24"/>
                <w:szCs w:val="24"/>
              </w:rPr>
            </w:pPr>
            <w:r w:rsidRPr="001051CF">
              <w:rPr>
                <w:rFonts w:ascii="Times New Roman CYR" w:hAnsi="Times New Roman CYR" w:cs="Times New Roman CYR"/>
                <w:b/>
                <w:bCs/>
                <w:sz w:val="24"/>
                <w:szCs w:val="24"/>
              </w:rPr>
              <w:t>Пункт 25.13 раздела 1</w:t>
            </w:r>
          </w:p>
        </w:tc>
        <w:tc>
          <w:tcPr>
            <w:tcW w:w="7229" w:type="dxa"/>
          </w:tcPr>
          <w:p w:rsidR="005F2609" w:rsidRPr="001051CF" w:rsidRDefault="00B009AD" w:rsidP="007E6F4D">
            <w:pPr>
              <w:widowControl/>
              <w:tabs>
                <w:tab w:val="left" w:pos="5586"/>
              </w:tabs>
              <w:autoSpaceDE w:val="0"/>
              <w:autoSpaceDN w:val="0"/>
              <w:adjustRightInd w:val="0"/>
              <w:spacing w:before="0" w:line="240" w:lineRule="auto"/>
              <w:jc w:val="both"/>
              <w:rPr>
                <w:rFonts w:ascii="Times New Roman CYR" w:hAnsi="Times New Roman CYR" w:cs="Times New Roman CYR"/>
                <w:b/>
                <w:bCs/>
                <w:sz w:val="24"/>
                <w:szCs w:val="24"/>
              </w:rPr>
            </w:pPr>
            <w:r w:rsidRPr="001051CF">
              <w:rPr>
                <w:b/>
                <w:sz w:val="24"/>
                <w:szCs w:val="24"/>
              </w:rPr>
              <w:t>Обеспечение гарантийных обязательств</w:t>
            </w:r>
          </w:p>
        </w:tc>
      </w:tr>
      <w:tr w:rsidR="005F2609" w:rsidRPr="001051CF" w:rsidTr="0035685E">
        <w:tc>
          <w:tcPr>
            <w:tcW w:w="9923" w:type="dxa"/>
            <w:gridSpan w:val="3"/>
          </w:tcPr>
          <w:p w:rsidR="003373E0" w:rsidRPr="001051CF" w:rsidRDefault="006107F7" w:rsidP="00CC5F4D">
            <w:pPr>
              <w:widowControl/>
              <w:autoSpaceDE w:val="0"/>
              <w:autoSpaceDN w:val="0"/>
              <w:adjustRightInd w:val="0"/>
              <w:spacing w:before="0" w:line="240" w:lineRule="auto"/>
              <w:jc w:val="both"/>
              <w:rPr>
                <w:sz w:val="24"/>
                <w:szCs w:val="24"/>
              </w:rPr>
            </w:pPr>
            <w:r>
              <w:rPr>
                <w:sz w:val="24"/>
                <w:szCs w:val="24"/>
              </w:rPr>
              <w:fldChar w:fldCharType="begin"/>
            </w:r>
            <w:r>
              <w:rPr>
                <w:sz w:val="24"/>
                <w:szCs w:val="24"/>
              </w:rPr>
              <w:instrText xml:space="preserve"> REF  Обеспечение_ГО </w:instrText>
            </w:r>
            <w:r>
              <w:rPr>
                <w:sz w:val="24"/>
                <w:szCs w:val="24"/>
              </w:rPr>
              <w:fldChar w:fldCharType="separate"/>
            </w:r>
            <w:r w:rsidR="003373E0" w:rsidRPr="001051CF">
              <w:rPr>
                <w:sz w:val="24"/>
                <w:szCs w:val="24"/>
              </w:rPr>
              <w:t xml:space="preserve">Обеспечение гарантийных обязательств </w:t>
            </w:r>
            <w:r w:rsidR="003373E0" w:rsidRPr="001051CF">
              <w:rPr>
                <w:color w:val="000000"/>
                <w:sz w:val="24"/>
                <w:szCs w:val="24"/>
              </w:rPr>
              <w:t xml:space="preserve">установлено в размере </w:t>
            </w:r>
            <w:r w:rsidR="003373E0">
              <w:rPr>
                <w:rFonts w:ascii="Times New Roman CYR" w:hAnsi="Times New Roman CYR" w:cs="Times New Roman CYR"/>
                <w:sz w:val="24"/>
                <w:szCs w:val="24"/>
              </w:rPr>
              <w:t>0,50</w:t>
            </w:r>
            <w:r w:rsidR="003373E0" w:rsidRPr="001051CF">
              <w:rPr>
                <w:rFonts w:ascii="Times New Roman CYR" w:hAnsi="Times New Roman CYR" w:cs="Times New Roman CYR"/>
                <w:sz w:val="24"/>
                <w:szCs w:val="24"/>
              </w:rPr>
              <w:t xml:space="preserve"> % начальной (максимальной) цены контракта</w:t>
            </w:r>
            <w:r w:rsidR="003373E0" w:rsidRPr="001051CF">
              <w:rPr>
                <w:rFonts w:ascii="Times New Roman CYR" w:hAnsi="Times New Roman CYR" w:cs="Times New Roman CYR"/>
                <w:b/>
                <w:bCs/>
                <w:sz w:val="24"/>
                <w:szCs w:val="24"/>
              </w:rPr>
              <w:t xml:space="preserve">, </w:t>
            </w:r>
            <w:r w:rsidR="003373E0" w:rsidRPr="001051CF">
              <w:rPr>
                <w:rFonts w:ascii="Times New Roman CYR" w:hAnsi="Times New Roman CYR" w:cs="Times New Roman CYR"/>
                <w:sz w:val="24"/>
                <w:szCs w:val="24"/>
              </w:rPr>
              <w:t xml:space="preserve">что составляет </w:t>
            </w:r>
            <w:r w:rsidR="003373E0" w:rsidRPr="009F682C">
              <w:rPr>
                <w:rFonts w:ascii="Times New Roman CYR" w:hAnsi="Times New Roman CYR" w:cs="Times New Roman CYR"/>
                <w:sz w:val="24"/>
                <w:szCs w:val="24"/>
              </w:rPr>
              <w:t>745</w:t>
            </w:r>
            <w:r w:rsidR="003373E0" w:rsidRPr="001051CF">
              <w:rPr>
                <w:rFonts w:ascii="Times New Roman CYR" w:hAnsi="Times New Roman CYR" w:cs="Times New Roman CYR"/>
                <w:sz w:val="24"/>
                <w:szCs w:val="24"/>
              </w:rPr>
              <w:t xml:space="preserve"> (</w:t>
            </w:r>
            <w:r w:rsidR="003373E0">
              <w:rPr>
                <w:rFonts w:ascii="Times New Roman CYR" w:hAnsi="Times New Roman CYR" w:cs="Times New Roman CYR"/>
                <w:sz w:val="24"/>
                <w:szCs w:val="24"/>
              </w:rPr>
              <w:t>семьсот сорок пять</w:t>
            </w:r>
            <w:r w:rsidR="003373E0" w:rsidRPr="001051CF">
              <w:rPr>
                <w:rFonts w:ascii="Times New Roman CYR" w:hAnsi="Times New Roman CYR" w:cs="Times New Roman CYR"/>
                <w:sz w:val="24"/>
                <w:szCs w:val="24"/>
              </w:rPr>
              <w:t xml:space="preserve">) руб. </w:t>
            </w:r>
            <w:r w:rsidR="003373E0">
              <w:rPr>
                <w:rFonts w:ascii="Times New Roman CYR" w:hAnsi="Times New Roman CYR" w:cs="Times New Roman CYR"/>
                <w:sz w:val="24"/>
                <w:szCs w:val="24"/>
              </w:rPr>
              <w:t>71</w:t>
            </w:r>
            <w:r w:rsidR="003373E0" w:rsidRPr="001051CF">
              <w:rPr>
                <w:rFonts w:ascii="Times New Roman CYR" w:hAnsi="Times New Roman CYR" w:cs="Times New Roman CYR"/>
                <w:sz w:val="24"/>
                <w:szCs w:val="24"/>
              </w:rPr>
              <w:t xml:space="preserve"> коп</w:t>
            </w:r>
            <w:r w:rsidR="003373E0" w:rsidRPr="001051CF">
              <w:rPr>
                <w:sz w:val="24"/>
                <w:szCs w:val="24"/>
              </w:rPr>
              <w:t xml:space="preserve">. </w:t>
            </w:r>
          </w:p>
          <w:p w:rsidR="009C2378" w:rsidRDefault="006107F7" w:rsidP="00160956">
            <w:pPr>
              <w:widowControl/>
              <w:tabs>
                <w:tab w:val="left" w:pos="5586"/>
              </w:tabs>
              <w:autoSpaceDE w:val="0"/>
              <w:autoSpaceDN w:val="0"/>
              <w:adjustRightInd w:val="0"/>
              <w:spacing w:before="0" w:line="240" w:lineRule="auto"/>
              <w:jc w:val="both"/>
              <w:rPr>
                <w:sz w:val="24"/>
                <w:szCs w:val="24"/>
              </w:rPr>
            </w:pPr>
            <w:r>
              <w:rPr>
                <w:sz w:val="24"/>
                <w:szCs w:val="24"/>
              </w:rPr>
              <w:fldChar w:fldCharType="end"/>
            </w:r>
            <w:r w:rsidRPr="001051CF">
              <w:rPr>
                <w:sz w:val="24"/>
                <w:szCs w:val="24"/>
              </w:rPr>
              <w:t xml:space="preserve"> Реквизиты счета для предоставления обеспечения гарантийных обязательств</w:t>
            </w:r>
            <w:r w:rsidRPr="001051CF">
              <w:rPr>
                <w:rFonts w:cs="Calibri"/>
                <w:sz w:val="24"/>
                <w:szCs w:val="24"/>
              </w:rPr>
              <w:t xml:space="preserve"> </w:t>
            </w:r>
            <w:r w:rsidRPr="001051CF">
              <w:rPr>
                <w:sz w:val="24"/>
                <w:szCs w:val="24"/>
              </w:rPr>
              <w:t xml:space="preserve">путем </w:t>
            </w:r>
            <w:r w:rsidRPr="001051CF">
              <w:rPr>
                <w:rFonts w:cs="Calibri"/>
                <w:sz w:val="24"/>
                <w:szCs w:val="24"/>
              </w:rPr>
              <w:t>внесения денежных средств на указанный Заказчиком счет</w:t>
            </w:r>
            <w:r w:rsidRPr="001051CF">
              <w:rPr>
                <w:sz w:val="24"/>
                <w:szCs w:val="24"/>
              </w:rPr>
              <w:t xml:space="preserve">: </w:t>
            </w:r>
          </w:p>
          <w:p w:rsidR="009009F1" w:rsidRPr="009009F1" w:rsidRDefault="009009F1" w:rsidP="009009F1">
            <w:pPr>
              <w:widowControl/>
              <w:tabs>
                <w:tab w:val="left" w:pos="5586"/>
              </w:tabs>
              <w:autoSpaceDE w:val="0"/>
              <w:autoSpaceDN w:val="0"/>
              <w:adjustRightInd w:val="0"/>
              <w:spacing w:before="0" w:line="240" w:lineRule="auto"/>
              <w:jc w:val="both"/>
              <w:rPr>
                <w:sz w:val="24"/>
                <w:szCs w:val="24"/>
              </w:rPr>
            </w:pPr>
            <w:r w:rsidRPr="009009F1">
              <w:rPr>
                <w:sz w:val="24"/>
                <w:szCs w:val="24"/>
              </w:rPr>
              <w:t xml:space="preserve">Получатель: Управление Федерального казначейства по Республике Карелия (ГКУ РК </w:t>
            </w:r>
            <w:r w:rsidRPr="009009F1">
              <w:rPr>
                <w:sz w:val="24"/>
                <w:szCs w:val="24"/>
              </w:rPr>
              <w:lastRenderedPageBreak/>
              <w:t>"УПРАВЛЕНИЕ ДЕЛАМИ ПРАВИТЕЛЬСТВА РЕСПУБЛИКИ КАРЕЛИЯ", лицевой счет: 05062001920)</w:t>
            </w:r>
          </w:p>
          <w:p w:rsidR="009009F1" w:rsidRPr="009009F1" w:rsidRDefault="009009F1" w:rsidP="009009F1">
            <w:pPr>
              <w:widowControl/>
              <w:tabs>
                <w:tab w:val="left" w:pos="5586"/>
              </w:tabs>
              <w:autoSpaceDE w:val="0"/>
              <w:autoSpaceDN w:val="0"/>
              <w:adjustRightInd w:val="0"/>
              <w:spacing w:before="0" w:line="240" w:lineRule="auto"/>
              <w:jc w:val="both"/>
              <w:rPr>
                <w:sz w:val="24"/>
                <w:szCs w:val="24"/>
              </w:rPr>
            </w:pPr>
            <w:r w:rsidRPr="009009F1">
              <w:rPr>
                <w:sz w:val="24"/>
                <w:szCs w:val="24"/>
              </w:rPr>
              <w:t>Банк получателя: ОТДЕЛЕНИЕ-НБ РЕСПУБЛИКА КАРЕЛИЯ, БИК: 048602001, расчетный счет: 40302810000002000002</w:t>
            </w:r>
          </w:p>
          <w:p w:rsidR="009009F1" w:rsidRPr="009009F1" w:rsidRDefault="009009F1" w:rsidP="009009F1">
            <w:pPr>
              <w:widowControl/>
              <w:tabs>
                <w:tab w:val="left" w:pos="5586"/>
              </w:tabs>
              <w:autoSpaceDE w:val="0"/>
              <w:autoSpaceDN w:val="0"/>
              <w:adjustRightInd w:val="0"/>
              <w:spacing w:before="0" w:line="240" w:lineRule="auto"/>
              <w:jc w:val="both"/>
              <w:rPr>
                <w:sz w:val="24"/>
                <w:szCs w:val="24"/>
              </w:rPr>
            </w:pPr>
            <w:r w:rsidRPr="009009F1">
              <w:rPr>
                <w:sz w:val="24"/>
                <w:szCs w:val="24"/>
              </w:rPr>
              <w:t>ИНН/КПП: 1001005853/100101001ОГРН: 1021000519022</w:t>
            </w:r>
          </w:p>
          <w:p w:rsidR="009009F1" w:rsidRPr="0095425F" w:rsidRDefault="009009F1" w:rsidP="009009F1">
            <w:pPr>
              <w:widowControl/>
              <w:tabs>
                <w:tab w:val="left" w:pos="5586"/>
              </w:tabs>
              <w:autoSpaceDE w:val="0"/>
              <w:autoSpaceDN w:val="0"/>
              <w:adjustRightInd w:val="0"/>
              <w:spacing w:before="0" w:line="240" w:lineRule="auto"/>
              <w:jc w:val="both"/>
              <w:rPr>
                <w:sz w:val="24"/>
                <w:szCs w:val="24"/>
              </w:rPr>
            </w:pPr>
            <w:r w:rsidRPr="009009F1">
              <w:rPr>
                <w:sz w:val="24"/>
                <w:szCs w:val="24"/>
              </w:rPr>
              <w:t>ОКТМО: 86701000001</w:t>
            </w:r>
          </w:p>
        </w:tc>
      </w:tr>
      <w:tr w:rsidR="005F2609" w:rsidRPr="001051CF" w:rsidTr="00EF5C8D">
        <w:tc>
          <w:tcPr>
            <w:tcW w:w="2694" w:type="dxa"/>
            <w:gridSpan w:val="2"/>
          </w:tcPr>
          <w:p w:rsidR="005F2609" w:rsidRPr="001051CF" w:rsidRDefault="005F2609" w:rsidP="0035685E">
            <w:pPr>
              <w:widowControl/>
              <w:tabs>
                <w:tab w:val="left" w:pos="5586"/>
              </w:tabs>
              <w:autoSpaceDE w:val="0"/>
              <w:autoSpaceDN w:val="0"/>
              <w:adjustRightInd w:val="0"/>
              <w:spacing w:before="0" w:line="240" w:lineRule="auto"/>
              <w:jc w:val="both"/>
              <w:rPr>
                <w:rFonts w:ascii="Times New Roman CYR" w:hAnsi="Times New Roman CYR" w:cs="Times New Roman CYR"/>
                <w:sz w:val="24"/>
                <w:szCs w:val="24"/>
              </w:rPr>
            </w:pPr>
            <w:r w:rsidRPr="001051CF">
              <w:rPr>
                <w:rFonts w:ascii="Times New Roman CYR" w:hAnsi="Times New Roman CYR" w:cs="Times New Roman CYR"/>
                <w:b/>
                <w:bCs/>
                <w:sz w:val="24"/>
                <w:szCs w:val="24"/>
              </w:rPr>
              <w:lastRenderedPageBreak/>
              <w:t>Пункт 26.3 раздела 1</w:t>
            </w:r>
          </w:p>
        </w:tc>
        <w:tc>
          <w:tcPr>
            <w:tcW w:w="7229" w:type="dxa"/>
          </w:tcPr>
          <w:p w:rsidR="005F2609" w:rsidRPr="001051CF" w:rsidRDefault="005F2609" w:rsidP="0035685E">
            <w:pPr>
              <w:widowControl/>
              <w:tabs>
                <w:tab w:val="left" w:pos="5586"/>
              </w:tabs>
              <w:autoSpaceDE w:val="0"/>
              <w:autoSpaceDN w:val="0"/>
              <w:adjustRightInd w:val="0"/>
              <w:spacing w:before="0" w:line="240" w:lineRule="auto"/>
              <w:jc w:val="both"/>
              <w:rPr>
                <w:rFonts w:ascii="Times New Roman CYR" w:hAnsi="Times New Roman CYR" w:cs="Times New Roman CYR"/>
                <w:b/>
                <w:bCs/>
                <w:sz w:val="24"/>
                <w:szCs w:val="24"/>
              </w:rPr>
            </w:pPr>
            <w:r w:rsidRPr="001051CF">
              <w:rPr>
                <w:b/>
                <w:bCs/>
                <w:iCs/>
                <w:sz w:val="24"/>
                <w:szCs w:val="24"/>
              </w:rPr>
              <w:t>Информация о банковском сопровождении контракта</w:t>
            </w:r>
          </w:p>
        </w:tc>
      </w:tr>
      <w:tr w:rsidR="005F2609" w:rsidRPr="001051CF" w:rsidTr="00EF5C8D">
        <w:tc>
          <w:tcPr>
            <w:tcW w:w="9923" w:type="dxa"/>
            <w:gridSpan w:val="3"/>
          </w:tcPr>
          <w:p w:rsidR="005F2609" w:rsidRPr="001051CF" w:rsidRDefault="006107F7" w:rsidP="007E6F4D">
            <w:pPr>
              <w:widowControl/>
              <w:tabs>
                <w:tab w:val="left" w:pos="5586"/>
              </w:tabs>
              <w:autoSpaceDE w:val="0"/>
              <w:autoSpaceDN w:val="0"/>
              <w:adjustRightInd w:val="0"/>
              <w:spacing w:before="0" w:line="240" w:lineRule="auto"/>
              <w:jc w:val="both"/>
              <w:rPr>
                <w:bCs/>
                <w:sz w:val="24"/>
                <w:szCs w:val="24"/>
              </w:rPr>
            </w:pPr>
            <w:r>
              <w:rPr>
                <w:bCs/>
                <w:sz w:val="24"/>
                <w:szCs w:val="24"/>
              </w:rPr>
              <w:fldChar w:fldCharType="begin"/>
            </w:r>
            <w:r>
              <w:rPr>
                <w:bCs/>
                <w:sz w:val="24"/>
                <w:szCs w:val="24"/>
              </w:rPr>
              <w:instrText xml:space="preserve"> REF  Банковское_сопров </w:instrText>
            </w:r>
            <w:r>
              <w:rPr>
                <w:bCs/>
                <w:sz w:val="24"/>
                <w:szCs w:val="24"/>
              </w:rPr>
              <w:fldChar w:fldCharType="separate"/>
            </w:r>
            <w:r w:rsidR="00DB5FA0" w:rsidRPr="00E96300">
              <w:rPr>
                <w:rFonts w:cs="Calibri"/>
                <w:sz w:val="24"/>
                <w:szCs w:val="20"/>
              </w:rPr>
              <w:t>Не требуется</w:t>
            </w:r>
            <w:r>
              <w:rPr>
                <w:bCs/>
                <w:sz w:val="24"/>
                <w:szCs w:val="24"/>
              </w:rPr>
              <w:fldChar w:fldCharType="end"/>
            </w:r>
          </w:p>
        </w:tc>
      </w:tr>
      <w:tr w:rsidR="000C5933" w:rsidRPr="001051CF" w:rsidTr="000C5933">
        <w:tc>
          <w:tcPr>
            <w:tcW w:w="2694" w:type="dxa"/>
            <w:gridSpan w:val="2"/>
          </w:tcPr>
          <w:p w:rsidR="000C5933" w:rsidRPr="00353407" w:rsidRDefault="000C5933" w:rsidP="009011CE">
            <w:pPr>
              <w:widowControl/>
              <w:tabs>
                <w:tab w:val="left" w:pos="5586"/>
              </w:tabs>
              <w:autoSpaceDE w:val="0"/>
              <w:autoSpaceDN w:val="0"/>
              <w:adjustRightInd w:val="0"/>
              <w:spacing w:before="0" w:line="240" w:lineRule="auto"/>
              <w:jc w:val="both"/>
              <w:rPr>
                <w:rFonts w:ascii="Times New Roman CYR" w:hAnsi="Times New Roman CYR" w:cs="Times New Roman CYR"/>
                <w:sz w:val="24"/>
                <w:szCs w:val="24"/>
              </w:rPr>
            </w:pPr>
            <w:r w:rsidRPr="00353407">
              <w:rPr>
                <w:rFonts w:ascii="Times New Roman CYR" w:hAnsi="Times New Roman CYR" w:cs="Times New Roman CYR"/>
                <w:b/>
                <w:bCs/>
                <w:sz w:val="24"/>
                <w:szCs w:val="24"/>
              </w:rPr>
              <w:t>Пункт 27 раздела 1</w:t>
            </w:r>
          </w:p>
        </w:tc>
        <w:tc>
          <w:tcPr>
            <w:tcW w:w="7229" w:type="dxa"/>
          </w:tcPr>
          <w:p w:rsidR="000C5933" w:rsidRPr="00353407" w:rsidRDefault="000C5933" w:rsidP="009011CE">
            <w:pPr>
              <w:widowControl/>
              <w:tabs>
                <w:tab w:val="left" w:pos="5586"/>
              </w:tabs>
              <w:autoSpaceDE w:val="0"/>
              <w:autoSpaceDN w:val="0"/>
              <w:adjustRightInd w:val="0"/>
              <w:spacing w:before="0" w:line="240" w:lineRule="auto"/>
              <w:jc w:val="both"/>
              <w:rPr>
                <w:rFonts w:ascii="Times New Roman CYR" w:hAnsi="Times New Roman CYR" w:cs="Times New Roman CYR"/>
                <w:b/>
                <w:bCs/>
                <w:sz w:val="24"/>
                <w:szCs w:val="24"/>
              </w:rPr>
            </w:pPr>
            <w:r w:rsidRPr="00353407">
              <w:rPr>
                <w:b/>
                <w:bCs/>
                <w:iCs/>
                <w:sz w:val="24"/>
                <w:szCs w:val="24"/>
              </w:rPr>
              <w:t>Размер аванса, устанавливаемый в соответствии с законодательством Российской Федерации о контрактной системе в сфере закупок</w:t>
            </w:r>
          </w:p>
        </w:tc>
      </w:tr>
      <w:tr w:rsidR="000C5933" w:rsidRPr="001051CF" w:rsidTr="00EF5C8D">
        <w:tc>
          <w:tcPr>
            <w:tcW w:w="9923" w:type="dxa"/>
            <w:gridSpan w:val="3"/>
          </w:tcPr>
          <w:p w:rsidR="000C5933" w:rsidRPr="00353407" w:rsidRDefault="000C5933" w:rsidP="009011CE">
            <w:pPr>
              <w:widowControl/>
              <w:tabs>
                <w:tab w:val="left" w:pos="5586"/>
              </w:tabs>
              <w:autoSpaceDE w:val="0"/>
              <w:autoSpaceDN w:val="0"/>
              <w:adjustRightInd w:val="0"/>
              <w:spacing w:before="0" w:line="240" w:lineRule="auto"/>
              <w:jc w:val="both"/>
              <w:rPr>
                <w:bCs/>
                <w:sz w:val="24"/>
                <w:szCs w:val="24"/>
              </w:rPr>
            </w:pPr>
            <w:r w:rsidRPr="00353407">
              <w:rPr>
                <w:sz w:val="24"/>
                <w:szCs w:val="24"/>
              </w:rPr>
              <w:t xml:space="preserve">Не </w:t>
            </w:r>
            <w:proofErr w:type="gramStart"/>
            <w:r w:rsidRPr="00353407">
              <w:rPr>
                <w:sz w:val="24"/>
                <w:szCs w:val="24"/>
              </w:rPr>
              <w:t>установлен</w:t>
            </w:r>
            <w:proofErr w:type="gramEnd"/>
          </w:p>
        </w:tc>
      </w:tr>
      <w:tr w:rsidR="005F2609" w:rsidRPr="001051CF" w:rsidTr="00EF5C8D">
        <w:tc>
          <w:tcPr>
            <w:tcW w:w="2694" w:type="dxa"/>
            <w:gridSpan w:val="2"/>
          </w:tcPr>
          <w:p w:rsidR="005F2609" w:rsidRPr="001051CF" w:rsidRDefault="005F2609" w:rsidP="00913EC5">
            <w:pPr>
              <w:widowControl/>
              <w:tabs>
                <w:tab w:val="left" w:pos="5586"/>
              </w:tabs>
              <w:autoSpaceDE w:val="0"/>
              <w:autoSpaceDN w:val="0"/>
              <w:adjustRightInd w:val="0"/>
              <w:spacing w:before="0" w:line="240" w:lineRule="auto"/>
              <w:jc w:val="both"/>
              <w:rPr>
                <w:rFonts w:ascii="Times New Roman CYR" w:hAnsi="Times New Roman CYR" w:cs="Times New Roman CYR"/>
                <w:sz w:val="24"/>
                <w:szCs w:val="24"/>
              </w:rPr>
            </w:pPr>
            <w:r w:rsidRPr="001051CF">
              <w:rPr>
                <w:rFonts w:ascii="Times New Roman CYR" w:hAnsi="Times New Roman CYR" w:cs="Times New Roman CYR"/>
                <w:b/>
                <w:bCs/>
                <w:sz w:val="24"/>
                <w:szCs w:val="24"/>
              </w:rPr>
              <w:t>Пункт 29.2 раздела 1</w:t>
            </w:r>
          </w:p>
        </w:tc>
        <w:tc>
          <w:tcPr>
            <w:tcW w:w="7229" w:type="dxa"/>
          </w:tcPr>
          <w:p w:rsidR="005F2609" w:rsidRPr="001051CF" w:rsidRDefault="005F2609" w:rsidP="0087787C">
            <w:pPr>
              <w:widowControl/>
              <w:tabs>
                <w:tab w:val="left" w:pos="5586"/>
              </w:tabs>
              <w:autoSpaceDE w:val="0"/>
              <w:autoSpaceDN w:val="0"/>
              <w:adjustRightInd w:val="0"/>
              <w:spacing w:before="0" w:line="240" w:lineRule="auto"/>
              <w:jc w:val="both"/>
              <w:rPr>
                <w:rFonts w:ascii="Times New Roman CYR" w:hAnsi="Times New Roman CYR" w:cs="Times New Roman CYR"/>
                <w:b/>
                <w:bCs/>
                <w:sz w:val="24"/>
                <w:szCs w:val="24"/>
              </w:rPr>
            </w:pPr>
            <w:r w:rsidRPr="001051CF">
              <w:rPr>
                <w:rFonts w:cs="Calibri"/>
                <w:b/>
                <w:sz w:val="24"/>
                <w:szCs w:val="24"/>
              </w:rPr>
              <w:t xml:space="preserve">Возможность Заказчика изменить условия контракта в соответствии с положениями Закона № 44-ФЗ </w:t>
            </w:r>
          </w:p>
        </w:tc>
      </w:tr>
      <w:tr w:rsidR="005F2609" w:rsidRPr="001051CF" w:rsidTr="00EF5C8D">
        <w:tc>
          <w:tcPr>
            <w:tcW w:w="9923" w:type="dxa"/>
            <w:gridSpan w:val="3"/>
          </w:tcPr>
          <w:p w:rsidR="005F2609" w:rsidRPr="001051CF" w:rsidRDefault="005F2609" w:rsidP="007E6F4D">
            <w:pPr>
              <w:widowControl/>
              <w:tabs>
                <w:tab w:val="left" w:pos="5586"/>
              </w:tabs>
              <w:autoSpaceDE w:val="0"/>
              <w:autoSpaceDN w:val="0"/>
              <w:adjustRightInd w:val="0"/>
              <w:spacing w:before="0" w:line="240" w:lineRule="auto"/>
              <w:jc w:val="both"/>
              <w:rPr>
                <w:rFonts w:ascii="Times New Roman CYR" w:hAnsi="Times New Roman CYR" w:cs="Times New Roman CYR"/>
                <w:bCs/>
                <w:sz w:val="24"/>
                <w:szCs w:val="24"/>
              </w:rPr>
            </w:pPr>
            <w:proofErr w:type="gramStart"/>
            <w:r w:rsidRPr="001051CF">
              <w:rPr>
                <w:rFonts w:ascii="Times New Roman CYR" w:hAnsi="Times New Roman CYR" w:cs="Times New Roman CYR"/>
                <w:bCs/>
                <w:sz w:val="24"/>
                <w:szCs w:val="24"/>
              </w:rPr>
              <w:t>У</w:t>
            </w:r>
            <w:r w:rsidRPr="001051CF">
              <w:rPr>
                <w:sz w:val="24"/>
                <w:szCs w:val="24"/>
              </w:rPr>
              <w:t>становлена</w:t>
            </w:r>
            <w:proofErr w:type="gramEnd"/>
          </w:p>
        </w:tc>
      </w:tr>
      <w:tr w:rsidR="005F2609" w:rsidRPr="001051CF" w:rsidTr="00EF5C8D">
        <w:tc>
          <w:tcPr>
            <w:tcW w:w="2694" w:type="dxa"/>
            <w:gridSpan w:val="2"/>
          </w:tcPr>
          <w:p w:rsidR="005F2609" w:rsidRPr="001051CF" w:rsidRDefault="005F2609" w:rsidP="009B3FC4">
            <w:pPr>
              <w:widowControl/>
              <w:tabs>
                <w:tab w:val="left" w:pos="5586"/>
              </w:tabs>
              <w:autoSpaceDE w:val="0"/>
              <w:autoSpaceDN w:val="0"/>
              <w:adjustRightInd w:val="0"/>
              <w:spacing w:before="0" w:line="240" w:lineRule="auto"/>
              <w:jc w:val="both"/>
              <w:rPr>
                <w:rFonts w:ascii="Times New Roman CYR" w:hAnsi="Times New Roman CYR" w:cs="Times New Roman CYR"/>
                <w:sz w:val="24"/>
                <w:szCs w:val="24"/>
              </w:rPr>
            </w:pPr>
            <w:r w:rsidRPr="001051CF">
              <w:rPr>
                <w:rFonts w:ascii="Times New Roman CYR" w:hAnsi="Times New Roman CYR" w:cs="Times New Roman CYR"/>
                <w:b/>
                <w:bCs/>
                <w:sz w:val="24"/>
                <w:szCs w:val="24"/>
              </w:rPr>
              <w:t>Пункт 30.2 раздела 1</w:t>
            </w:r>
          </w:p>
        </w:tc>
        <w:tc>
          <w:tcPr>
            <w:tcW w:w="7229" w:type="dxa"/>
          </w:tcPr>
          <w:p w:rsidR="005F2609" w:rsidRPr="001051CF" w:rsidRDefault="005F2609" w:rsidP="001812D8">
            <w:pPr>
              <w:widowControl/>
              <w:tabs>
                <w:tab w:val="left" w:pos="5586"/>
              </w:tabs>
              <w:autoSpaceDE w:val="0"/>
              <w:autoSpaceDN w:val="0"/>
              <w:adjustRightInd w:val="0"/>
              <w:spacing w:before="0" w:line="240" w:lineRule="auto"/>
              <w:jc w:val="both"/>
              <w:rPr>
                <w:rFonts w:ascii="Times New Roman CYR" w:hAnsi="Times New Roman CYR" w:cs="Times New Roman CYR"/>
                <w:b/>
                <w:bCs/>
                <w:sz w:val="24"/>
                <w:szCs w:val="24"/>
              </w:rPr>
            </w:pPr>
            <w:r w:rsidRPr="001051CF">
              <w:rPr>
                <w:b/>
                <w:bCs/>
                <w:sz w:val="24"/>
                <w:szCs w:val="24"/>
              </w:rPr>
              <w:t xml:space="preserve">Возможность Заказчика принять решение об одностороннем отказе от исполнения контракта </w:t>
            </w:r>
            <w:r w:rsidRPr="001051CF">
              <w:rPr>
                <w:rFonts w:cs="Calibri"/>
                <w:b/>
                <w:sz w:val="24"/>
                <w:szCs w:val="24"/>
              </w:rPr>
              <w:t>по основаниям, предусмотренным Гражданским кодексом Российской Федерации</w:t>
            </w:r>
          </w:p>
        </w:tc>
      </w:tr>
      <w:tr w:rsidR="005F2609" w:rsidRPr="001051CF" w:rsidTr="00EF5C8D">
        <w:tc>
          <w:tcPr>
            <w:tcW w:w="9923" w:type="dxa"/>
            <w:gridSpan w:val="3"/>
          </w:tcPr>
          <w:p w:rsidR="005F2609" w:rsidRPr="001051CF" w:rsidRDefault="005F2609" w:rsidP="007E6F4D">
            <w:pPr>
              <w:widowControl/>
              <w:tabs>
                <w:tab w:val="left" w:pos="5586"/>
              </w:tabs>
              <w:autoSpaceDE w:val="0"/>
              <w:autoSpaceDN w:val="0"/>
              <w:adjustRightInd w:val="0"/>
              <w:spacing w:before="0" w:line="240" w:lineRule="auto"/>
              <w:jc w:val="both"/>
              <w:rPr>
                <w:b/>
                <w:bCs/>
                <w:sz w:val="24"/>
                <w:szCs w:val="24"/>
              </w:rPr>
            </w:pPr>
            <w:proofErr w:type="gramStart"/>
            <w:r w:rsidRPr="001051CF">
              <w:rPr>
                <w:rFonts w:ascii="Times New Roman CYR" w:hAnsi="Times New Roman CYR" w:cs="Times New Roman CYR"/>
                <w:bCs/>
                <w:sz w:val="24"/>
                <w:szCs w:val="24"/>
              </w:rPr>
              <w:t>У</w:t>
            </w:r>
            <w:r w:rsidRPr="001051CF">
              <w:rPr>
                <w:sz w:val="24"/>
                <w:szCs w:val="24"/>
              </w:rPr>
              <w:t>становлена</w:t>
            </w:r>
            <w:proofErr w:type="gramEnd"/>
            <w:r w:rsidRPr="001051CF">
              <w:rPr>
                <w:sz w:val="24"/>
                <w:szCs w:val="24"/>
              </w:rPr>
              <w:t xml:space="preserve"> </w:t>
            </w:r>
          </w:p>
        </w:tc>
      </w:tr>
    </w:tbl>
    <w:p w:rsidR="00770D05" w:rsidRPr="001051CF" w:rsidRDefault="00770D05" w:rsidP="0098407C">
      <w:pPr>
        <w:widowControl/>
        <w:autoSpaceDE w:val="0"/>
        <w:autoSpaceDN w:val="0"/>
        <w:adjustRightInd w:val="0"/>
        <w:spacing w:before="0" w:line="240" w:lineRule="auto"/>
        <w:rPr>
          <w:rFonts w:ascii="Times New Roman CYR" w:hAnsi="Times New Roman CYR"/>
          <w:b/>
          <w:bCs/>
          <w:sz w:val="28"/>
          <w:szCs w:val="28"/>
        </w:rPr>
      </w:pPr>
    </w:p>
    <w:p w:rsidR="00F706D1" w:rsidRPr="001051CF" w:rsidRDefault="001B16EF" w:rsidP="00F723F2">
      <w:pPr>
        <w:widowControl/>
        <w:autoSpaceDE w:val="0"/>
        <w:autoSpaceDN w:val="0"/>
        <w:adjustRightInd w:val="0"/>
        <w:spacing w:before="0" w:line="240" w:lineRule="auto"/>
        <w:jc w:val="left"/>
        <w:rPr>
          <w:rFonts w:ascii="Times New Roman CYR" w:hAnsi="Times New Roman CYR" w:cs="Times New Roman CYR"/>
          <w:i/>
          <w:iCs/>
          <w:color w:val="FF0000"/>
          <w:sz w:val="24"/>
          <w:szCs w:val="24"/>
        </w:rPr>
      </w:pPr>
      <w:r w:rsidRPr="001051CF">
        <w:rPr>
          <w:rFonts w:ascii="Times New Roman CYR" w:hAnsi="Times New Roman CYR"/>
          <w:b/>
          <w:bCs/>
          <w:sz w:val="24"/>
          <w:szCs w:val="24"/>
        </w:rPr>
        <w:br w:type="page"/>
      </w:r>
    </w:p>
    <w:p w:rsidR="00170DCD" w:rsidRPr="00377103" w:rsidRDefault="00170DCD" w:rsidP="00170DCD">
      <w:pPr>
        <w:widowControl/>
        <w:autoSpaceDE w:val="0"/>
        <w:autoSpaceDN w:val="0"/>
        <w:adjustRightInd w:val="0"/>
        <w:spacing w:before="0" w:line="240" w:lineRule="auto"/>
        <w:jc w:val="right"/>
        <w:rPr>
          <w:b/>
          <w:bCs/>
          <w:sz w:val="24"/>
          <w:szCs w:val="24"/>
        </w:rPr>
      </w:pPr>
      <w:r w:rsidRPr="00377103">
        <w:rPr>
          <w:b/>
          <w:bCs/>
          <w:sz w:val="24"/>
          <w:szCs w:val="24"/>
        </w:rPr>
        <w:lastRenderedPageBreak/>
        <w:t>Приложение № 1</w:t>
      </w:r>
    </w:p>
    <w:p w:rsidR="00170DCD" w:rsidRPr="00377103" w:rsidRDefault="00170DCD" w:rsidP="00170DCD">
      <w:pPr>
        <w:widowControl/>
        <w:autoSpaceDE w:val="0"/>
        <w:autoSpaceDN w:val="0"/>
        <w:adjustRightInd w:val="0"/>
        <w:spacing w:before="0" w:line="240" w:lineRule="auto"/>
        <w:ind w:right="-1" w:firstLine="709"/>
        <w:jc w:val="right"/>
        <w:rPr>
          <w:b/>
          <w:bCs/>
          <w:sz w:val="24"/>
          <w:szCs w:val="24"/>
        </w:rPr>
      </w:pPr>
      <w:r w:rsidRPr="00377103">
        <w:rPr>
          <w:b/>
          <w:bCs/>
          <w:sz w:val="24"/>
          <w:szCs w:val="24"/>
        </w:rPr>
        <w:t xml:space="preserve">к разделу 2 «Информационная карта </w:t>
      </w:r>
      <w:r w:rsidRPr="00377103">
        <w:rPr>
          <w:rFonts w:ascii="Times New Roman CYR" w:hAnsi="Times New Roman CYR" w:cs="Times New Roman CYR"/>
          <w:b/>
          <w:sz w:val="24"/>
          <w:szCs w:val="24"/>
        </w:rPr>
        <w:t>аукциона</w:t>
      </w:r>
      <w:r w:rsidRPr="00377103">
        <w:rPr>
          <w:b/>
          <w:bCs/>
          <w:sz w:val="24"/>
          <w:szCs w:val="24"/>
        </w:rPr>
        <w:t>»</w:t>
      </w:r>
    </w:p>
    <w:p w:rsidR="00170DCD" w:rsidRPr="00377103" w:rsidRDefault="00170DCD" w:rsidP="00170DCD">
      <w:pPr>
        <w:widowControl/>
        <w:autoSpaceDE w:val="0"/>
        <w:autoSpaceDN w:val="0"/>
        <w:adjustRightInd w:val="0"/>
        <w:spacing w:before="0" w:line="240" w:lineRule="auto"/>
        <w:ind w:right="-1" w:firstLine="709"/>
        <w:jc w:val="right"/>
        <w:rPr>
          <w:b/>
          <w:bCs/>
          <w:sz w:val="24"/>
          <w:szCs w:val="24"/>
        </w:rPr>
      </w:pPr>
    </w:p>
    <w:p w:rsidR="00170DCD" w:rsidRPr="00377103" w:rsidRDefault="00170DCD" w:rsidP="00170DCD">
      <w:pPr>
        <w:widowControl/>
        <w:autoSpaceDE w:val="0"/>
        <w:autoSpaceDN w:val="0"/>
        <w:adjustRightInd w:val="0"/>
        <w:spacing w:before="0" w:line="240" w:lineRule="auto"/>
        <w:ind w:right="-1" w:firstLine="709"/>
        <w:jc w:val="right"/>
        <w:rPr>
          <w:b/>
          <w:bCs/>
          <w:sz w:val="24"/>
          <w:szCs w:val="24"/>
        </w:rPr>
      </w:pPr>
      <w:r w:rsidRPr="00377103">
        <w:rPr>
          <w:b/>
          <w:bCs/>
          <w:sz w:val="24"/>
          <w:szCs w:val="24"/>
        </w:rPr>
        <w:t>Форма 1</w:t>
      </w:r>
    </w:p>
    <w:p w:rsidR="00170DCD" w:rsidRPr="00377103" w:rsidRDefault="00170DCD" w:rsidP="00170DCD">
      <w:pPr>
        <w:widowControl/>
        <w:spacing w:before="0" w:line="240" w:lineRule="auto"/>
        <w:rPr>
          <w:b/>
          <w:bCs/>
          <w:sz w:val="24"/>
          <w:szCs w:val="24"/>
        </w:rPr>
      </w:pPr>
    </w:p>
    <w:p w:rsidR="00170DCD" w:rsidRPr="00377103" w:rsidRDefault="00170DCD" w:rsidP="00170DCD">
      <w:pPr>
        <w:widowControl/>
        <w:spacing w:before="0" w:line="240" w:lineRule="auto"/>
        <w:rPr>
          <w:b/>
          <w:bCs/>
          <w:sz w:val="24"/>
          <w:szCs w:val="24"/>
        </w:rPr>
      </w:pPr>
      <w:r w:rsidRPr="00377103">
        <w:rPr>
          <w:b/>
          <w:bCs/>
          <w:sz w:val="24"/>
          <w:szCs w:val="24"/>
        </w:rPr>
        <w:t>Первая часть заявки на участие в электронном аукционе</w:t>
      </w:r>
    </w:p>
    <w:p w:rsidR="00170DCD" w:rsidRPr="00377103" w:rsidRDefault="00170DCD" w:rsidP="00170DCD">
      <w:pPr>
        <w:widowControl/>
        <w:spacing w:before="0" w:line="240" w:lineRule="auto"/>
        <w:rPr>
          <w:b/>
          <w:bCs/>
          <w:sz w:val="24"/>
          <w:szCs w:val="24"/>
        </w:rPr>
      </w:pPr>
    </w:p>
    <w:p w:rsidR="00170DCD" w:rsidRPr="00377103" w:rsidRDefault="00170DCD" w:rsidP="00170DCD">
      <w:pPr>
        <w:spacing w:after="240"/>
        <w:ind w:firstLine="540"/>
        <w:jc w:val="both"/>
        <w:rPr>
          <w:rFonts w:ascii="Verdana" w:hAnsi="Verdana"/>
          <w:sz w:val="21"/>
          <w:szCs w:val="21"/>
        </w:rPr>
      </w:pPr>
      <w:proofErr w:type="gramStart"/>
      <w:r w:rsidRPr="00377103">
        <w:rPr>
          <w:sz w:val="24"/>
          <w:szCs w:val="24"/>
        </w:rPr>
        <w:t xml:space="preserve">Участник электронного аукциона (далее - участник закупки) выражает согласие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аукциона на право заключения контракта </w:t>
      </w:r>
      <w:r w:rsidRPr="00377103">
        <w:rPr>
          <w:rFonts w:ascii="Times New Roman CYR" w:hAnsi="Times New Roman CYR" w:cs="Times New Roman CYR"/>
          <w:sz w:val="24"/>
          <w:szCs w:val="24"/>
        </w:rPr>
        <w:t xml:space="preserve">на </w:t>
      </w:r>
      <w:r w:rsidR="003373E0" w:rsidRPr="003373E0">
        <w:rPr>
          <w:rFonts w:ascii="Times New Roman CYR" w:hAnsi="Times New Roman CYR" w:cs="Times New Roman CYR"/>
          <w:sz w:val="24"/>
          <w:szCs w:val="24"/>
        </w:rPr>
        <w:t xml:space="preserve">выполнение работ по ремонту кабинетов № 210, 211, 212 административного здания по адресу: г. Петрозаводск, ул. Свердлова, д. 8 </w:t>
      </w:r>
      <w:r w:rsidRPr="00377103">
        <w:rPr>
          <w:rFonts w:ascii="Times New Roman CYR" w:hAnsi="Times New Roman CYR" w:cs="Times New Roman CYR"/>
          <w:sz w:val="24"/>
          <w:szCs w:val="24"/>
        </w:rPr>
        <w:t xml:space="preserve">(№ </w:t>
      </w:r>
      <w:r w:rsidR="001B2974">
        <w:rPr>
          <w:rFonts w:ascii="Times New Roman CYR" w:hAnsi="Times New Roman CYR" w:cs="Times New Roman CYR"/>
          <w:sz w:val="24"/>
          <w:szCs w:val="24"/>
        </w:rPr>
        <w:t>176</w:t>
      </w:r>
      <w:r>
        <w:rPr>
          <w:sz w:val="24"/>
          <w:szCs w:val="24"/>
        </w:rPr>
        <w:t>/2020</w:t>
      </w:r>
      <w:r w:rsidRPr="00377103">
        <w:rPr>
          <w:sz w:val="24"/>
          <w:szCs w:val="24"/>
        </w:rPr>
        <w:t>-А</w:t>
      </w:r>
      <w:r w:rsidRPr="00377103">
        <w:rPr>
          <w:rFonts w:ascii="Times New Roman CYR" w:hAnsi="Times New Roman CYR" w:cs="Times New Roman CYR"/>
          <w:sz w:val="24"/>
          <w:szCs w:val="24"/>
        </w:rPr>
        <w:t>)</w:t>
      </w:r>
      <w:r w:rsidRPr="00377103">
        <w:rPr>
          <w:i/>
          <w:sz w:val="20"/>
          <w:szCs w:val="20"/>
        </w:rPr>
        <w:t xml:space="preserve"> </w:t>
      </w:r>
      <w:proofErr w:type="gramEnd"/>
    </w:p>
    <w:p w:rsidR="00170DCD" w:rsidRPr="00377103" w:rsidRDefault="00170DCD" w:rsidP="00170DCD">
      <w:pPr>
        <w:widowControl/>
        <w:suppressAutoHyphens/>
        <w:autoSpaceDE w:val="0"/>
        <w:autoSpaceDN w:val="0"/>
        <w:adjustRightInd w:val="0"/>
        <w:spacing w:before="0" w:line="240" w:lineRule="auto"/>
        <w:ind w:right="-1" w:firstLine="540"/>
        <w:jc w:val="both"/>
        <w:rPr>
          <w:sz w:val="24"/>
          <w:szCs w:val="24"/>
        </w:rPr>
      </w:pPr>
      <w:bookmarkStart w:id="55" w:name="_Hlk30585993"/>
    </w:p>
    <w:bookmarkEnd w:id="55"/>
    <w:p w:rsidR="00170DCD" w:rsidRPr="00377103" w:rsidRDefault="00170DCD" w:rsidP="00170DCD">
      <w:pPr>
        <w:widowControl/>
        <w:autoSpaceDE w:val="0"/>
        <w:autoSpaceDN w:val="0"/>
        <w:adjustRightInd w:val="0"/>
        <w:spacing w:before="0" w:line="240" w:lineRule="auto"/>
        <w:ind w:right="-1"/>
        <w:jc w:val="both"/>
        <w:rPr>
          <w:b/>
          <w:bCs/>
          <w:sz w:val="24"/>
          <w:szCs w:val="24"/>
        </w:rPr>
      </w:pPr>
    </w:p>
    <w:p w:rsidR="00170DCD" w:rsidRPr="00377103" w:rsidRDefault="00170DCD" w:rsidP="00170DCD">
      <w:pPr>
        <w:widowControl/>
        <w:autoSpaceDE w:val="0"/>
        <w:autoSpaceDN w:val="0"/>
        <w:adjustRightInd w:val="0"/>
        <w:spacing w:before="0" w:line="240" w:lineRule="auto"/>
        <w:ind w:right="-1" w:firstLine="709"/>
        <w:jc w:val="right"/>
        <w:rPr>
          <w:b/>
          <w:bCs/>
          <w:sz w:val="24"/>
          <w:szCs w:val="24"/>
        </w:rPr>
      </w:pPr>
      <w:r w:rsidRPr="00377103">
        <w:rPr>
          <w:b/>
          <w:bCs/>
          <w:sz w:val="24"/>
          <w:szCs w:val="24"/>
        </w:rPr>
        <w:t>Приложение № 2</w:t>
      </w:r>
    </w:p>
    <w:p w:rsidR="00170DCD" w:rsidRPr="00377103" w:rsidRDefault="00170DCD" w:rsidP="00170DCD">
      <w:pPr>
        <w:widowControl/>
        <w:autoSpaceDE w:val="0"/>
        <w:autoSpaceDN w:val="0"/>
        <w:adjustRightInd w:val="0"/>
        <w:spacing w:before="0" w:line="240" w:lineRule="auto"/>
        <w:ind w:right="-1" w:firstLine="709"/>
        <w:jc w:val="right"/>
        <w:rPr>
          <w:b/>
          <w:bCs/>
          <w:sz w:val="24"/>
          <w:szCs w:val="24"/>
        </w:rPr>
      </w:pPr>
      <w:r w:rsidRPr="00377103">
        <w:rPr>
          <w:b/>
          <w:bCs/>
          <w:sz w:val="24"/>
          <w:szCs w:val="24"/>
        </w:rPr>
        <w:t xml:space="preserve">к разделу 2 «Информационная карта </w:t>
      </w:r>
      <w:r w:rsidRPr="00377103">
        <w:rPr>
          <w:rFonts w:ascii="Times New Roman CYR" w:hAnsi="Times New Roman CYR" w:cs="Times New Roman CYR"/>
          <w:b/>
          <w:sz w:val="24"/>
          <w:szCs w:val="24"/>
        </w:rPr>
        <w:t>аукциона</w:t>
      </w:r>
      <w:r w:rsidRPr="00377103">
        <w:rPr>
          <w:b/>
          <w:bCs/>
          <w:sz w:val="24"/>
          <w:szCs w:val="24"/>
        </w:rPr>
        <w:t>»</w:t>
      </w:r>
    </w:p>
    <w:p w:rsidR="00170DCD" w:rsidRPr="00377103" w:rsidRDefault="00170DCD" w:rsidP="00170DCD">
      <w:pPr>
        <w:widowControl/>
        <w:autoSpaceDE w:val="0"/>
        <w:autoSpaceDN w:val="0"/>
        <w:adjustRightInd w:val="0"/>
        <w:spacing w:before="0" w:line="240" w:lineRule="auto"/>
        <w:ind w:right="-1" w:firstLine="709"/>
        <w:jc w:val="right"/>
        <w:rPr>
          <w:b/>
          <w:bCs/>
          <w:sz w:val="24"/>
          <w:szCs w:val="24"/>
        </w:rPr>
      </w:pPr>
    </w:p>
    <w:p w:rsidR="00170DCD" w:rsidRPr="00377103" w:rsidRDefault="00170DCD" w:rsidP="00170DCD">
      <w:pPr>
        <w:widowControl/>
        <w:autoSpaceDE w:val="0"/>
        <w:autoSpaceDN w:val="0"/>
        <w:adjustRightInd w:val="0"/>
        <w:spacing w:before="0" w:line="240" w:lineRule="auto"/>
        <w:ind w:right="-1" w:firstLine="709"/>
        <w:jc w:val="right"/>
        <w:rPr>
          <w:b/>
          <w:bCs/>
          <w:sz w:val="24"/>
          <w:szCs w:val="24"/>
        </w:rPr>
      </w:pPr>
      <w:r w:rsidRPr="00377103">
        <w:rPr>
          <w:b/>
          <w:bCs/>
          <w:sz w:val="24"/>
          <w:szCs w:val="24"/>
        </w:rPr>
        <w:t>Форма 2</w:t>
      </w:r>
    </w:p>
    <w:p w:rsidR="00170DCD" w:rsidRPr="00377103" w:rsidRDefault="00170DCD" w:rsidP="00170DCD">
      <w:pPr>
        <w:rPr>
          <w:b/>
          <w:sz w:val="24"/>
          <w:szCs w:val="24"/>
        </w:rPr>
      </w:pPr>
      <w:r w:rsidRPr="00377103">
        <w:rPr>
          <w:b/>
          <w:bCs/>
          <w:sz w:val="24"/>
          <w:szCs w:val="24"/>
        </w:rPr>
        <w:t xml:space="preserve">Вторая часть заявки </w:t>
      </w:r>
      <w:r w:rsidRPr="00377103">
        <w:rPr>
          <w:b/>
          <w:sz w:val="24"/>
          <w:szCs w:val="24"/>
        </w:rPr>
        <w:t>на участие в электронном аукционе</w:t>
      </w:r>
    </w:p>
    <w:p w:rsidR="00170DCD" w:rsidRPr="00377103" w:rsidRDefault="00170DCD" w:rsidP="00170DCD">
      <w:pPr>
        <w:rPr>
          <w:b/>
          <w:sz w:val="24"/>
          <w:szCs w:val="24"/>
        </w:rPr>
      </w:pPr>
    </w:p>
    <w:p w:rsidR="00170DCD" w:rsidRPr="00377103" w:rsidRDefault="00170DCD" w:rsidP="00170DCD">
      <w:pPr>
        <w:widowControl/>
        <w:spacing w:before="0" w:line="240" w:lineRule="auto"/>
        <w:ind w:firstLine="540"/>
        <w:jc w:val="both"/>
        <w:rPr>
          <w:rFonts w:ascii="Verdana" w:hAnsi="Verdana"/>
          <w:sz w:val="21"/>
          <w:szCs w:val="21"/>
        </w:rPr>
      </w:pPr>
      <w:r w:rsidRPr="00377103">
        <w:rPr>
          <w:sz w:val="24"/>
          <w:szCs w:val="24"/>
        </w:rPr>
        <w:t>1. Информация об участнике закупки:</w:t>
      </w:r>
    </w:p>
    <w:p w:rsidR="00170DCD" w:rsidRPr="00377103" w:rsidRDefault="00170DCD" w:rsidP="00170DCD">
      <w:pPr>
        <w:widowControl/>
        <w:spacing w:before="0" w:line="240" w:lineRule="auto"/>
        <w:ind w:firstLine="540"/>
        <w:jc w:val="both"/>
        <w:rPr>
          <w:rFonts w:ascii="Verdana" w:hAnsi="Verdana"/>
          <w:sz w:val="21"/>
          <w:szCs w:val="21"/>
        </w:rPr>
      </w:pPr>
      <w:r w:rsidRPr="00377103">
        <w:rPr>
          <w:sz w:val="24"/>
          <w:szCs w:val="24"/>
        </w:rPr>
        <w:t> </w:t>
      </w:r>
    </w:p>
    <w:tbl>
      <w:tblPr>
        <w:tblW w:w="9624" w:type="dxa"/>
        <w:tblInd w:w="20" w:type="dxa"/>
        <w:tblCellMar>
          <w:left w:w="0" w:type="dxa"/>
          <w:right w:w="0" w:type="dxa"/>
        </w:tblCellMar>
        <w:tblLook w:val="04A0" w:firstRow="1" w:lastRow="0" w:firstColumn="1" w:lastColumn="0" w:noHBand="0" w:noVBand="1"/>
      </w:tblPr>
      <w:tblGrid>
        <w:gridCol w:w="9624"/>
      </w:tblGrid>
      <w:tr w:rsidR="00170DCD" w:rsidRPr="00377103" w:rsidTr="00900ACF">
        <w:tc>
          <w:tcPr>
            <w:tcW w:w="9624" w:type="dxa"/>
            <w:hideMark/>
          </w:tcPr>
          <w:p w:rsidR="00170DCD" w:rsidRPr="00377103" w:rsidRDefault="00170DCD" w:rsidP="00900ACF">
            <w:pPr>
              <w:ind w:firstLine="540"/>
              <w:jc w:val="both"/>
              <w:rPr>
                <w:rFonts w:ascii="Verdana" w:hAnsi="Verdana"/>
                <w:sz w:val="21"/>
                <w:szCs w:val="21"/>
              </w:rPr>
            </w:pPr>
            <w:r w:rsidRPr="00377103">
              <w:rPr>
                <w:sz w:val="24"/>
                <w:szCs w:val="24"/>
              </w:rPr>
              <w:t xml:space="preserve">Наименование </w:t>
            </w:r>
            <w:r w:rsidRPr="00377103">
              <w:rPr>
                <w:i/>
                <w:sz w:val="24"/>
                <w:szCs w:val="24"/>
              </w:rPr>
              <w:t>(включается, если участником закупки является юридическое лицо)</w:t>
            </w:r>
            <w:r w:rsidRPr="00377103">
              <w:rPr>
                <w:sz w:val="24"/>
                <w:szCs w:val="24"/>
              </w:rPr>
              <w:t>: ________________________________________________________________________________</w:t>
            </w:r>
          </w:p>
        </w:tc>
      </w:tr>
      <w:tr w:rsidR="00170DCD" w:rsidRPr="00377103" w:rsidTr="00900ACF">
        <w:tc>
          <w:tcPr>
            <w:tcW w:w="9624" w:type="dxa"/>
            <w:hideMark/>
          </w:tcPr>
          <w:p w:rsidR="00170DCD" w:rsidRPr="00377103" w:rsidRDefault="00170DCD" w:rsidP="00900ACF">
            <w:pPr>
              <w:ind w:firstLine="540"/>
              <w:jc w:val="both"/>
              <w:rPr>
                <w:rFonts w:ascii="Verdana" w:hAnsi="Verdana"/>
                <w:sz w:val="21"/>
                <w:szCs w:val="21"/>
              </w:rPr>
            </w:pPr>
            <w:r w:rsidRPr="00377103">
              <w:rPr>
                <w:sz w:val="24"/>
                <w:szCs w:val="24"/>
              </w:rPr>
              <w:t xml:space="preserve">Фирменное наименование (при наличии) </w:t>
            </w:r>
            <w:r w:rsidRPr="00377103">
              <w:rPr>
                <w:i/>
                <w:sz w:val="24"/>
                <w:szCs w:val="24"/>
              </w:rPr>
              <w:t>(включается, если участником закупки является юридическое лицо)</w:t>
            </w:r>
            <w:r w:rsidRPr="00377103">
              <w:rPr>
                <w:sz w:val="24"/>
                <w:szCs w:val="24"/>
              </w:rPr>
              <w:t>: _______________________________________________________________</w:t>
            </w:r>
          </w:p>
        </w:tc>
      </w:tr>
      <w:tr w:rsidR="00170DCD" w:rsidRPr="00377103" w:rsidTr="00900ACF">
        <w:tc>
          <w:tcPr>
            <w:tcW w:w="9624" w:type="dxa"/>
            <w:hideMark/>
          </w:tcPr>
          <w:p w:rsidR="00170DCD" w:rsidRPr="00377103" w:rsidRDefault="00170DCD" w:rsidP="00900ACF">
            <w:pPr>
              <w:widowControl/>
              <w:spacing w:before="100" w:line="240" w:lineRule="auto"/>
              <w:ind w:firstLine="540"/>
              <w:jc w:val="left"/>
              <w:rPr>
                <w:rFonts w:ascii="Verdana" w:hAnsi="Verdana"/>
                <w:sz w:val="21"/>
                <w:szCs w:val="21"/>
              </w:rPr>
            </w:pPr>
            <w:r w:rsidRPr="00377103">
              <w:rPr>
                <w:sz w:val="24"/>
                <w:szCs w:val="24"/>
              </w:rPr>
              <w:t xml:space="preserve">Место нахождения </w:t>
            </w:r>
            <w:r w:rsidRPr="00377103">
              <w:rPr>
                <w:i/>
                <w:sz w:val="24"/>
                <w:szCs w:val="24"/>
              </w:rPr>
              <w:t>(включается, если участником закупки является юридическое лицо)</w:t>
            </w:r>
            <w:r w:rsidRPr="00377103">
              <w:rPr>
                <w:sz w:val="24"/>
                <w:szCs w:val="24"/>
              </w:rPr>
              <w:t>:___________________________________________________________________________</w:t>
            </w:r>
          </w:p>
        </w:tc>
      </w:tr>
      <w:tr w:rsidR="00170DCD" w:rsidRPr="00377103" w:rsidTr="00900ACF">
        <w:tc>
          <w:tcPr>
            <w:tcW w:w="9624" w:type="dxa"/>
            <w:hideMark/>
          </w:tcPr>
          <w:p w:rsidR="00170DCD" w:rsidRPr="00377103" w:rsidRDefault="00170DCD" w:rsidP="00900ACF">
            <w:pPr>
              <w:ind w:firstLine="540"/>
              <w:jc w:val="both"/>
              <w:rPr>
                <w:rFonts w:ascii="Verdana" w:hAnsi="Verdana"/>
                <w:sz w:val="21"/>
                <w:szCs w:val="21"/>
              </w:rPr>
            </w:pPr>
            <w:r w:rsidRPr="00377103">
              <w:rPr>
                <w:sz w:val="24"/>
                <w:szCs w:val="24"/>
              </w:rPr>
              <w:t xml:space="preserve">Фамилия, имя, отчество (при наличии) </w:t>
            </w:r>
            <w:r w:rsidRPr="00377103">
              <w:rPr>
                <w:i/>
                <w:sz w:val="24"/>
                <w:szCs w:val="24"/>
              </w:rPr>
              <w:t>(включается, если участником закупки является физическое лицо)</w:t>
            </w:r>
            <w:r w:rsidRPr="00377103">
              <w:rPr>
                <w:sz w:val="24"/>
                <w:szCs w:val="24"/>
              </w:rPr>
              <w:t>: ________________________________________________________________</w:t>
            </w:r>
          </w:p>
        </w:tc>
      </w:tr>
      <w:tr w:rsidR="00170DCD" w:rsidRPr="00377103" w:rsidTr="00900ACF">
        <w:tc>
          <w:tcPr>
            <w:tcW w:w="9624" w:type="dxa"/>
            <w:hideMark/>
          </w:tcPr>
          <w:p w:rsidR="00170DCD" w:rsidRPr="00377103" w:rsidRDefault="00170DCD" w:rsidP="00900ACF">
            <w:pPr>
              <w:widowControl/>
              <w:spacing w:before="100" w:line="240" w:lineRule="auto"/>
              <w:ind w:firstLine="540"/>
              <w:jc w:val="left"/>
              <w:rPr>
                <w:rFonts w:ascii="Verdana" w:hAnsi="Verdana"/>
                <w:sz w:val="21"/>
                <w:szCs w:val="21"/>
              </w:rPr>
            </w:pPr>
            <w:r w:rsidRPr="00377103">
              <w:rPr>
                <w:sz w:val="24"/>
                <w:szCs w:val="24"/>
              </w:rPr>
              <w:t xml:space="preserve">Паспортные данные </w:t>
            </w:r>
            <w:r w:rsidRPr="00377103">
              <w:rPr>
                <w:i/>
                <w:sz w:val="24"/>
                <w:szCs w:val="24"/>
              </w:rPr>
              <w:t>(включается, если участником закупки является физическое лицо)</w:t>
            </w:r>
            <w:r w:rsidRPr="00377103">
              <w:rPr>
                <w:sz w:val="24"/>
                <w:szCs w:val="24"/>
              </w:rPr>
              <w:t>: ________________________________________________________________________________</w:t>
            </w:r>
          </w:p>
        </w:tc>
      </w:tr>
      <w:tr w:rsidR="00170DCD" w:rsidRPr="00377103" w:rsidTr="00900ACF">
        <w:tc>
          <w:tcPr>
            <w:tcW w:w="9624" w:type="dxa"/>
            <w:hideMark/>
          </w:tcPr>
          <w:p w:rsidR="00170DCD" w:rsidRPr="00377103" w:rsidRDefault="00170DCD" w:rsidP="00900ACF">
            <w:pPr>
              <w:widowControl/>
              <w:spacing w:before="100" w:line="240" w:lineRule="auto"/>
              <w:ind w:firstLine="540"/>
              <w:jc w:val="left"/>
              <w:rPr>
                <w:rFonts w:ascii="Verdana" w:hAnsi="Verdana"/>
                <w:sz w:val="21"/>
                <w:szCs w:val="21"/>
              </w:rPr>
            </w:pPr>
            <w:r w:rsidRPr="00377103">
              <w:rPr>
                <w:sz w:val="24"/>
                <w:szCs w:val="24"/>
              </w:rPr>
              <w:t xml:space="preserve">Место жительства </w:t>
            </w:r>
            <w:r w:rsidRPr="00377103">
              <w:rPr>
                <w:i/>
                <w:sz w:val="24"/>
                <w:szCs w:val="24"/>
              </w:rPr>
              <w:t>(включается, если участником закупки является физическое лицо): ________________________________________________________________________________</w:t>
            </w:r>
          </w:p>
        </w:tc>
      </w:tr>
      <w:tr w:rsidR="00170DCD" w:rsidRPr="00377103" w:rsidTr="00900ACF">
        <w:tc>
          <w:tcPr>
            <w:tcW w:w="9624" w:type="dxa"/>
            <w:hideMark/>
          </w:tcPr>
          <w:p w:rsidR="00170DCD" w:rsidRPr="00377103" w:rsidRDefault="00170DCD" w:rsidP="00900ACF">
            <w:pPr>
              <w:widowControl/>
              <w:spacing w:before="100" w:line="240" w:lineRule="auto"/>
              <w:ind w:firstLine="540"/>
              <w:jc w:val="left"/>
              <w:rPr>
                <w:rFonts w:ascii="Verdana" w:hAnsi="Verdana"/>
                <w:sz w:val="21"/>
                <w:szCs w:val="21"/>
              </w:rPr>
            </w:pPr>
            <w:r w:rsidRPr="00377103">
              <w:rPr>
                <w:sz w:val="24"/>
                <w:szCs w:val="24"/>
              </w:rPr>
              <w:t>Почтовый адрес: _________________________________________________________________</w:t>
            </w:r>
          </w:p>
        </w:tc>
      </w:tr>
      <w:tr w:rsidR="00170DCD" w:rsidRPr="00377103" w:rsidTr="00900ACF">
        <w:tc>
          <w:tcPr>
            <w:tcW w:w="9624" w:type="dxa"/>
            <w:hideMark/>
          </w:tcPr>
          <w:p w:rsidR="00170DCD" w:rsidRPr="00377103" w:rsidRDefault="00170DCD" w:rsidP="00900ACF">
            <w:pPr>
              <w:widowControl/>
              <w:spacing w:before="100" w:line="240" w:lineRule="auto"/>
              <w:ind w:firstLine="540"/>
              <w:jc w:val="left"/>
              <w:rPr>
                <w:rFonts w:ascii="Verdana" w:hAnsi="Verdana"/>
                <w:sz w:val="21"/>
                <w:szCs w:val="21"/>
              </w:rPr>
            </w:pPr>
            <w:r w:rsidRPr="00377103">
              <w:rPr>
                <w:sz w:val="24"/>
                <w:szCs w:val="24"/>
              </w:rPr>
              <w:t>Номер контактного телефона: ______________________________________________________</w:t>
            </w:r>
          </w:p>
        </w:tc>
      </w:tr>
      <w:tr w:rsidR="00170DCD" w:rsidRPr="00377103" w:rsidTr="00900ACF">
        <w:tc>
          <w:tcPr>
            <w:tcW w:w="9624" w:type="dxa"/>
            <w:hideMark/>
          </w:tcPr>
          <w:p w:rsidR="00170DCD" w:rsidRPr="00377103" w:rsidRDefault="00170DCD" w:rsidP="00900ACF">
            <w:pPr>
              <w:ind w:firstLine="540"/>
              <w:jc w:val="both"/>
              <w:rPr>
                <w:rFonts w:ascii="Verdana" w:hAnsi="Verdana"/>
                <w:sz w:val="21"/>
                <w:szCs w:val="21"/>
              </w:rPr>
            </w:pPr>
            <w:r w:rsidRPr="00377103">
              <w:rPr>
                <w:sz w:val="24"/>
                <w:szCs w:val="24"/>
              </w:rPr>
              <w:t xml:space="preserve">Идентификационный номер налогоплательщика </w:t>
            </w:r>
            <w:r w:rsidRPr="00377103">
              <w:rPr>
                <w:i/>
                <w:sz w:val="24"/>
                <w:szCs w:val="24"/>
              </w:rPr>
              <w:t xml:space="preserve">(в случае если участником закупки </w:t>
            </w:r>
            <w:r w:rsidRPr="00377103">
              <w:rPr>
                <w:i/>
                <w:sz w:val="24"/>
                <w:szCs w:val="24"/>
              </w:rPr>
              <w:lastRenderedPageBreak/>
              <w:t>является иностранное лицо, указывается аналог идентификационного номера налогоплательщика такого участника в соответствии с законодательством соответствующего иностранного государства</w:t>
            </w:r>
            <w:r w:rsidRPr="00377103">
              <w:rPr>
                <w:rFonts w:ascii="Verdana" w:hAnsi="Verdana"/>
                <w:i/>
                <w:sz w:val="21"/>
                <w:szCs w:val="21"/>
              </w:rPr>
              <w:t>)</w:t>
            </w:r>
            <w:r w:rsidRPr="00377103">
              <w:rPr>
                <w:sz w:val="24"/>
                <w:szCs w:val="24"/>
              </w:rPr>
              <w:t>: ___________________________________________________________________</w:t>
            </w:r>
          </w:p>
        </w:tc>
      </w:tr>
      <w:tr w:rsidR="00170DCD" w:rsidRPr="00377103" w:rsidTr="00900ACF">
        <w:tc>
          <w:tcPr>
            <w:tcW w:w="9624" w:type="dxa"/>
            <w:hideMark/>
          </w:tcPr>
          <w:p w:rsidR="00170DCD" w:rsidRPr="00377103" w:rsidRDefault="00170DCD" w:rsidP="00900ACF">
            <w:pPr>
              <w:widowControl/>
              <w:spacing w:before="100" w:line="240" w:lineRule="auto"/>
              <w:ind w:firstLine="540"/>
              <w:jc w:val="both"/>
              <w:rPr>
                <w:rFonts w:ascii="Verdana" w:hAnsi="Verdana"/>
                <w:sz w:val="21"/>
                <w:szCs w:val="21"/>
              </w:rPr>
            </w:pPr>
            <w:r w:rsidRPr="00377103">
              <w:rPr>
                <w:sz w:val="24"/>
                <w:szCs w:val="24"/>
              </w:rPr>
              <w:lastRenderedPageBreak/>
              <w:t>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закупки: _________________________________________</w:t>
            </w:r>
          </w:p>
        </w:tc>
      </w:tr>
    </w:tbl>
    <w:p w:rsidR="00170DCD" w:rsidRPr="00377103" w:rsidRDefault="00170DCD" w:rsidP="00170DCD">
      <w:pPr>
        <w:widowControl/>
        <w:spacing w:before="0" w:line="240" w:lineRule="auto"/>
        <w:ind w:firstLine="540"/>
        <w:jc w:val="both"/>
        <w:rPr>
          <w:rFonts w:ascii="Verdana" w:hAnsi="Verdana"/>
          <w:sz w:val="21"/>
          <w:szCs w:val="21"/>
        </w:rPr>
      </w:pPr>
    </w:p>
    <w:p w:rsidR="00170DCD" w:rsidRPr="00377103" w:rsidRDefault="00170DCD" w:rsidP="00170DCD">
      <w:pPr>
        <w:widowControl/>
        <w:spacing w:before="0" w:line="240" w:lineRule="auto"/>
        <w:ind w:firstLine="540"/>
        <w:jc w:val="both"/>
        <w:rPr>
          <w:rFonts w:ascii="Verdana" w:hAnsi="Verdana"/>
          <w:sz w:val="21"/>
          <w:szCs w:val="21"/>
        </w:rPr>
      </w:pPr>
      <w:r w:rsidRPr="00377103">
        <w:rPr>
          <w:sz w:val="24"/>
          <w:szCs w:val="24"/>
        </w:rPr>
        <w:t xml:space="preserve">2. </w:t>
      </w:r>
      <w:proofErr w:type="gramStart"/>
      <w:r w:rsidRPr="00377103">
        <w:rPr>
          <w:sz w:val="24"/>
          <w:szCs w:val="24"/>
        </w:rPr>
        <w:t>Декларация о соответствии участника закупки требованиям, установленным пунктами 3 - 9 части 1 статьи 31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которой участник закупки декларирует:</w:t>
      </w:r>
      <w:proofErr w:type="gramEnd"/>
    </w:p>
    <w:p w:rsidR="00170DCD" w:rsidRPr="00377103" w:rsidRDefault="00170DCD" w:rsidP="00170DCD">
      <w:pPr>
        <w:widowControl/>
        <w:spacing w:before="0" w:line="240" w:lineRule="auto"/>
        <w:ind w:firstLine="540"/>
        <w:jc w:val="both"/>
        <w:rPr>
          <w:rFonts w:ascii="Verdana" w:hAnsi="Verdana"/>
          <w:sz w:val="21"/>
          <w:szCs w:val="21"/>
        </w:rPr>
      </w:pPr>
      <w:proofErr w:type="spellStart"/>
      <w:r w:rsidRPr="00377103">
        <w:rPr>
          <w:sz w:val="24"/>
          <w:szCs w:val="24"/>
        </w:rPr>
        <w:t>непроведение</w:t>
      </w:r>
      <w:proofErr w:type="spellEnd"/>
      <w:r w:rsidRPr="00377103">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70DCD" w:rsidRPr="00377103" w:rsidRDefault="00170DCD" w:rsidP="00170DCD">
      <w:pPr>
        <w:widowControl/>
        <w:spacing w:before="0" w:line="240" w:lineRule="auto"/>
        <w:ind w:firstLine="540"/>
        <w:jc w:val="both"/>
        <w:rPr>
          <w:rFonts w:ascii="Verdana" w:hAnsi="Verdana"/>
          <w:sz w:val="21"/>
          <w:szCs w:val="21"/>
        </w:rPr>
      </w:pPr>
      <w:proofErr w:type="spellStart"/>
      <w:r w:rsidRPr="00377103">
        <w:rPr>
          <w:sz w:val="24"/>
          <w:szCs w:val="24"/>
        </w:rPr>
        <w:t>неприостановление</w:t>
      </w:r>
      <w:proofErr w:type="spellEnd"/>
      <w:r w:rsidRPr="00377103">
        <w:rPr>
          <w:sz w:val="24"/>
          <w:szCs w:val="24"/>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170DCD" w:rsidRPr="00377103" w:rsidRDefault="00170DCD" w:rsidP="00170DCD">
      <w:pPr>
        <w:widowControl/>
        <w:spacing w:before="0" w:line="240" w:lineRule="auto"/>
        <w:ind w:firstLine="540"/>
        <w:jc w:val="both"/>
        <w:rPr>
          <w:rFonts w:ascii="Verdana" w:hAnsi="Verdana"/>
          <w:sz w:val="21"/>
          <w:szCs w:val="21"/>
        </w:rPr>
      </w:pPr>
      <w:proofErr w:type="gramStart"/>
      <w:r w:rsidRPr="00377103">
        <w:rPr>
          <w:sz w:val="24"/>
          <w:szCs w:val="24"/>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377103">
        <w:rPr>
          <w:sz w:val="24"/>
          <w:szCs w:val="24"/>
        </w:rPr>
        <w:t xml:space="preserve"> </w:t>
      </w:r>
      <w:proofErr w:type="gramStart"/>
      <w:r w:rsidRPr="00377103">
        <w:rPr>
          <w:sz w:val="24"/>
          <w:szCs w:val="24"/>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w:t>
      </w:r>
      <w:proofErr w:type="gramEnd"/>
    </w:p>
    <w:p w:rsidR="00170DCD" w:rsidRPr="00377103" w:rsidRDefault="00170DCD" w:rsidP="00170DCD">
      <w:pPr>
        <w:widowControl/>
        <w:spacing w:before="0" w:line="240" w:lineRule="auto"/>
        <w:ind w:firstLine="540"/>
        <w:jc w:val="both"/>
        <w:rPr>
          <w:rFonts w:ascii="Verdana" w:hAnsi="Verdana"/>
          <w:sz w:val="21"/>
          <w:szCs w:val="21"/>
        </w:rPr>
      </w:pPr>
      <w:proofErr w:type="gramStart"/>
      <w:r w:rsidRPr="00377103">
        <w:rPr>
          <w:sz w:val="24"/>
          <w:szCs w:val="24"/>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Pr="00377103">
        <w:rPr>
          <w:sz w:val="24"/>
          <w:szCs w:val="24"/>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170DCD" w:rsidRPr="00377103" w:rsidRDefault="00170DCD" w:rsidP="00170DCD">
      <w:pPr>
        <w:widowControl/>
        <w:spacing w:before="0" w:line="240" w:lineRule="auto"/>
        <w:ind w:firstLine="540"/>
        <w:jc w:val="both"/>
        <w:rPr>
          <w:rFonts w:ascii="Verdana" w:hAnsi="Verdana"/>
          <w:sz w:val="21"/>
          <w:szCs w:val="21"/>
        </w:rPr>
      </w:pPr>
      <w:r w:rsidRPr="00377103">
        <w:rPr>
          <w:sz w:val="24"/>
          <w:szCs w:val="24"/>
        </w:rPr>
        <w:t>участник закупки - юридическое лицо, которое в течение 2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170DCD" w:rsidRPr="00377103" w:rsidRDefault="00170DCD" w:rsidP="00170DCD">
      <w:pPr>
        <w:spacing w:before="0" w:line="240" w:lineRule="auto"/>
        <w:ind w:firstLine="540"/>
        <w:jc w:val="both"/>
        <w:rPr>
          <w:rFonts w:ascii="Verdana" w:hAnsi="Verdana"/>
          <w:sz w:val="21"/>
          <w:szCs w:val="21"/>
        </w:rPr>
      </w:pPr>
      <w:proofErr w:type="gramStart"/>
      <w:r w:rsidRPr="00377103">
        <w:rPr>
          <w:sz w:val="24"/>
          <w:szCs w:val="24"/>
        </w:rPr>
        <w:t>обладание участником закупки исключительными правами на результаты интеллектуальной деятельности (</w:t>
      </w:r>
      <w:r w:rsidRPr="00377103">
        <w:rPr>
          <w:i/>
          <w:sz w:val="24"/>
          <w:szCs w:val="24"/>
        </w:rPr>
        <w:t>Включается, если в связи с исполнением контракта заказчик приобретает права на результаты интеллектуальной деятельности.</w:t>
      </w:r>
      <w:proofErr w:type="gramEnd"/>
      <w:r w:rsidRPr="00377103">
        <w:rPr>
          <w:i/>
          <w:sz w:val="24"/>
          <w:szCs w:val="24"/>
        </w:rPr>
        <w:t xml:space="preserve"> </w:t>
      </w:r>
      <w:proofErr w:type="gramStart"/>
      <w:r w:rsidRPr="00377103">
        <w:rPr>
          <w:i/>
          <w:sz w:val="24"/>
          <w:szCs w:val="24"/>
        </w:rPr>
        <w:t>Не включается при заключении контрактов на создание произведений литературы или искусства, исполнение, на финансирование проката или показа национального фильма</w:t>
      </w:r>
      <w:r w:rsidRPr="00377103">
        <w:rPr>
          <w:sz w:val="24"/>
          <w:szCs w:val="24"/>
        </w:rPr>
        <w:t>);</w:t>
      </w:r>
      <w:proofErr w:type="gramEnd"/>
    </w:p>
    <w:p w:rsidR="00170DCD" w:rsidRPr="00377103" w:rsidRDefault="00170DCD" w:rsidP="00170DCD">
      <w:pPr>
        <w:widowControl/>
        <w:spacing w:before="0" w:line="240" w:lineRule="auto"/>
        <w:ind w:firstLine="540"/>
        <w:jc w:val="both"/>
        <w:rPr>
          <w:sz w:val="24"/>
          <w:szCs w:val="24"/>
        </w:rPr>
      </w:pPr>
      <w:proofErr w:type="gramStart"/>
      <w:r w:rsidRPr="00377103">
        <w:rPr>
          <w:sz w:val="24"/>
          <w:szCs w:val="24"/>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w:t>
      </w:r>
      <w:r w:rsidRPr="00377103">
        <w:rPr>
          <w:sz w:val="24"/>
          <w:szCs w:val="24"/>
        </w:rPr>
        <w:lastRenderedPageBreak/>
        <w:t>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377103">
        <w:rPr>
          <w:sz w:val="24"/>
          <w:szCs w:val="24"/>
        </w:rPr>
        <w:t xml:space="preserve"> </w:t>
      </w:r>
      <w:proofErr w:type="gramStart"/>
      <w:r w:rsidRPr="00377103">
        <w:rPr>
          <w:sz w:val="24"/>
          <w:szCs w:val="24"/>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377103">
        <w:rPr>
          <w:sz w:val="24"/>
          <w:szCs w:val="24"/>
        </w:rPr>
        <w:t>неполнородными</w:t>
      </w:r>
      <w:proofErr w:type="spellEnd"/>
      <w:r w:rsidRPr="00377103">
        <w:rPr>
          <w:sz w:val="24"/>
          <w:szCs w:val="24"/>
        </w:rPr>
        <w:t xml:space="preserve"> (имеющими общих отца или мать) братьями и сестрами), усыновителями или усыновленными указанных физических лиц.</w:t>
      </w:r>
      <w:proofErr w:type="gramEnd"/>
    </w:p>
    <w:p w:rsidR="00170DCD" w:rsidRPr="00377103" w:rsidRDefault="00170DCD" w:rsidP="00170DCD">
      <w:pPr>
        <w:widowControl/>
        <w:spacing w:before="0" w:line="240" w:lineRule="auto"/>
        <w:ind w:firstLine="540"/>
        <w:jc w:val="both"/>
        <w:rPr>
          <w:rFonts w:ascii="Verdana" w:hAnsi="Verdana"/>
          <w:sz w:val="21"/>
          <w:szCs w:val="21"/>
        </w:rPr>
      </w:pPr>
    </w:p>
    <w:p w:rsidR="00170DCD" w:rsidRPr="00377103" w:rsidRDefault="00170DCD" w:rsidP="00170DCD">
      <w:pPr>
        <w:spacing w:line="240" w:lineRule="auto"/>
        <w:ind w:firstLine="540"/>
        <w:jc w:val="both"/>
        <w:rPr>
          <w:sz w:val="24"/>
          <w:szCs w:val="24"/>
        </w:rPr>
      </w:pPr>
      <w:r w:rsidRPr="00377103">
        <w:rPr>
          <w:sz w:val="24"/>
          <w:szCs w:val="24"/>
        </w:rPr>
        <w:t xml:space="preserve">3. </w:t>
      </w:r>
      <w:proofErr w:type="gramStart"/>
      <w:r w:rsidRPr="00377103">
        <w:rPr>
          <w:sz w:val="24"/>
          <w:szCs w:val="24"/>
        </w:rPr>
        <w:t xml:space="preserve">Декларация о принадлежности участника закупки к субъектам малого предпринимательства или социально ориентированным некоммерческим организациям, которой участник закупки декларирует </w:t>
      </w:r>
      <w:r w:rsidRPr="00377103">
        <w:rPr>
          <w:i/>
          <w:sz w:val="24"/>
          <w:szCs w:val="24"/>
        </w:rPr>
        <w:t>(включается, если участником закупки является субъект малого предпринимательства или социально ориентированная некоммерческая организация и заказчиком установлено ограничение, предусмотренное частью 3 статьи 30 Федерального закона</w:t>
      </w:r>
      <w:r w:rsidRPr="00377103">
        <w:rPr>
          <w:rFonts w:ascii="Verdana" w:hAnsi="Verdana"/>
          <w:i/>
          <w:sz w:val="21"/>
          <w:szCs w:val="21"/>
        </w:rPr>
        <w:t>)</w:t>
      </w:r>
      <w:r w:rsidRPr="00377103">
        <w:rPr>
          <w:sz w:val="24"/>
          <w:szCs w:val="24"/>
        </w:rPr>
        <w:t xml:space="preserve"> свою принадлежность к _______________________________________ </w:t>
      </w:r>
      <w:r w:rsidRPr="00377103">
        <w:rPr>
          <w:i/>
          <w:sz w:val="24"/>
          <w:szCs w:val="24"/>
        </w:rPr>
        <w:t>(указывается принадлежность к субъекту малого предпринимательства или социально ориентированной некоммерческой организации</w:t>
      </w:r>
      <w:r w:rsidRPr="00377103">
        <w:rPr>
          <w:rFonts w:ascii="Verdana" w:hAnsi="Verdana"/>
          <w:i/>
          <w:sz w:val="21"/>
          <w:szCs w:val="21"/>
        </w:rPr>
        <w:t>)</w:t>
      </w:r>
      <w:r w:rsidRPr="00377103">
        <w:rPr>
          <w:sz w:val="24"/>
          <w:szCs w:val="24"/>
        </w:rPr>
        <w:t>.</w:t>
      </w:r>
      <w:proofErr w:type="gramEnd"/>
    </w:p>
    <w:p w:rsidR="00170DCD" w:rsidRPr="00377103" w:rsidRDefault="00170DCD" w:rsidP="00170DCD">
      <w:pPr>
        <w:ind w:firstLine="540"/>
        <w:jc w:val="both"/>
        <w:rPr>
          <w:rFonts w:ascii="Verdana" w:hAnsi="Verdana"/>
          <w:sz w:val="21"/>
          <w:szCs w:val="21"/>
        </w:rPr>
      </w:pPr>
    </w:p>
    <w:p w:rsidR="00170DCD" w:rsidRPr="00377103" w:rsidRDefault="00170DCD" w:rsidP="00170DCD">
      <w:pPr>
        <w:widowControl/>
        <w:spacing w:before="0" w:line="240" w:lineRule="auto"/>
        <w:ind w:firstLine="540"/>
        <w:jc w:val="both"/>
        <w:rPr>
          <w:sz w:val="24"/>
          <w:szCs w:val="24"/>
        </w:rPr>
      </w:pPr>
      <w:r w:rsidRPr="00377103">
        <w:rPr>
          <w:sz w:val="24"/>
          <w:szCs w:val="24"/>
        </w:rPr>
        <w:t>4. Документы, прилагаемые участником закупки*:</w:t>
      </w:r>
    </w:p>
    <w:p w:rsidR="00170DCD" w:rsidRPr="00377103" w:rsidRDefault="00170DCD" w:rsidP="00170DCD">
      <w:pPr>
        <w:widowControl/>
        <w:spacing w:before="0" w:line="240" w:lineRule="auto"/>
        <w:ind w:firstLine="540"/>
        <w:jc w:val="both"/>
        <w:rPr>
          <w:rFonts w:ascii="Verdana" w:hAnsi="Verdana"/>
          <w:sz w:val="21"/>
          <w:szCs w:val="21"/>
        </w:rPr>
      </w:pPr>
    </w:p>
    <w:p w:rsidR="00170DCD" w:rsidRPr="00377103" w:rsidRDefault="00170DCD" w:rsidP="00170DCD">
      <w:pPr>
        <w:widowControl/>
        <w:spacing w:before="0" w:line="240" w:lineRule="auto"/>
        <w:ind w:firstLine="540"/>
        <w:jc w:val="both"/>
        <w:rPr>
          <w:sz w:val="24"/>
          <w:szCs w:val="24"/>
        </w:rPr>
      </w:pPr>
      <w:proofErr w:type="gramStart"/>
      <w:r w:rsidRPr="00377103">
        <w:rPr>
          <w:sz w:val="24"/>
          <w:szCs w:val="24"/>
        </w:rPr>
        <w:t>решение об одобрении или о совершении крупной сделки &lt;6&gt;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закупки заключаемый контракт или предоставление обеспечения заявки на участие в таком аукционе, обеспечения исполнения контракта</w:t>
      </w:r>
      <w:proofErr w:type="gramEnd"/>
      <w:r w:rsidRPr="00377103">
        <w:rPr>
          <w:sz w:val="24"/>
          <w:szCs w:val="24"/>
        </w:rPr>
        <w:t xml:space="preserve"> является крупной сделкой;</w:t>
      </w:r>
    </w:p>
    <w:p w:rsidR="00170DCD" w:rsidRPr="00377103" w:rsidRDefault="00170DCD" w:rsidP="00170DCD">
      <w:pPr>
        <w:widowControl/>
        <w:spacing w:before="0" w:line="240" w:lineRule="auto"/>
        <w:ind w:firstLine="540"/>
        <w:jc w:val="both"/>
        <w:rPr>
          <w:sz w:val="24"/>
          <w:szCs w:val="24"/>
        </w:rPr>
      </w:pPr>
    </w:p>
    <w:p w:rsidR="00170DCD" w:rsidRPr="00377103" w:rsidRDefault="00170DCD" w:rsidP="00170DCD">
      <w:pPr>
        <w:spacing w:after="240" w:line="240" w:lineRule="auto"/>
        <w:ind w:firstLine="540"/>
        <w:jc w:val="both"/>
        <w:rPr>
          <w:sz w:val="24"/>
          <w:szCs w:val="24"/>
        </w:rPr>
      </w:pPr>
    </w:p>
    <w:p w:rsidR="00170DCD" w:rsidRPr="00377103" w:rsidRDefault="00170DCD" w:rsidP="00170DCD">
      <w:pPr>
        <w:widowControl/>
        <w:autoSpaceDE w:val="0"/>
        <w:autoSpaceDN w:val="0"/>
        <w:adjustRightInd w:val="0"/>
        <w:spacing w:before="0" w:line="240" w:lineRule="auto"/>
        <w:ind w:right="-1" w:firstLine="540"/>
        <w:jc w:val="both"/>
        <w:rPr>
          <w:color w:val="000000"/>
          <w:spacing w:val="1"/>
          <w:sz w:val="24"/>
          <w:szCs w:val="24"/>
        </w:rPr>
      </w:pPr>
      <w:r w:rsidRPr="00377103">
        <w:rPr>
          <w:sz w:val="24"/>
          <w:szCs w:val="24"/>
        </w:rPr>
        <w:t>*</w:t>
      </w:r>
      <w:r w:rsidRPr="00377103">
        <w:rPr>
          <w:i/>
          <w:sz w:val="24"/>
          <w:szCs w:val="24"/>
        </w:rPr>
        <w:t xml:space="preserve"> </w:t>
      </w:r>
      <w:r w:rsidRPr="00377103">
        <w:rPr>
          <w:i/>
          <w:color w:val="000000"/>
          <w:spacing w:val="1"/>
          <w:sz w:val="24"/>
          <w:szCs w:val="24"/>
        </w:rPr>
        <w:t>Рекомендуемая форма предоставления документов представлена в Приложении к Форме 2.</w:t>
      </w:r>
    </w:p>
    <w:p w:rsidR="00170DCD" w:rsidRDefault="00170DCD" w:rsidP="00170DCD">
      <w:pPr>
        <w:spacing w:after="240" w:line="240" w:lineRule="auto"/>
        <w:ind w:firstLine="540"/>
        <w:jc w:val="both"/>
        <w:rPr>
          <w:sz w:val="24"/>
          <w:szCs w:val="24"/>
        </w:rPr>
        <w:sectPr w:rsidR="00170DCD" w:rsidSect="001B2974">
          <w:footerReference w:type="default" r:id="rId72"/>
          <w:pgSz w:w="11906" w:h="16838" w:code="9"/>
          <w:pgMar w:top="1134" w:right="1134" w:bottom="1134" w:left="1134" w:header="709" w:footer="709" w:gutter="0"/>
          <w:cols w:space="708"/>
          <w:titlePg/>
          <w:docGrid w:linePitch="360"/>
        </w:sectPr>
      </w:pPr>
    </w:p>
    <w:p w:rsidR="00170DCD" w:rsidRPr="00377103" w:rsidRDefault="00170DCD" w:rsidP="00170DCD">
      <w:pPr>
        <w:widowControl/>
        <w:autoSpaceDE w:val="0"/>
        <w:autoSpaceDN w:val="0"/>
        <w:adjustRightInd w:val="0"/>
        <w:spacing w:before="0" w:line="240" w:lineRule="auto"/>
        <w:ind w:right="-1"/>
        <w:jc w:val="right"/>
        <w:rPr>
          <w:b/>
          <w:color w:val="000000"/>
          <w:spacing w:val="1"/>
          <w:sz w:val="24"/>
          <w:szCs w:val="24"/>
        </w:rPr>
      </w:pPr>
      <w:r w:rsidRPr="00377103">
        <w:rPr>
          <w:b/>
          <w:color w:val="000000"/>
          <w:spacing w:val="1"/>
          <w:sz w:val="24"/>
          <w:szCs w:val="24"/>
        </w:rPr>
        <w:lastRenderedPageBreak/>
        <w:t>Приложение к Форме 2</w:t>
      </w:r>
    </w:p>
    <w:p w:rsidR="00170DCD" w:rsidRPr="00377103" w:rsidRDefault="00170DCD" w:rsidP="00170DCD">
      <w:pPr>
        <w:widowControl/>
        <w:autoSpaceDE w:val="0"/>
        <w:autoSpaceDN w:val="0"/>
        <w:adjustRightInd w:val="0"/>
        <w:spacing w:before="0" w:line="240" w:lineRule="auto"/>
        <w:ind w:right="-1"/>
        <w:rPr>
          <w:b/>
          <w:color w:val="000000"/>
          <w:spacing w:val="1"/>
          <w:sz w:val="24"/>
          <w:szCs w:val="24"/>
        </w:rPr>
      </w:pPr>
    </w:p>
    <w:p w:rsidR="00170DCD" w:rsidRPr="00377103" w:rsidRDefault="00170DCD" w:rsidP="00170DCD">
      <w:pPr>
        <w:widowControl/>
        <w:autoSpaceDE w:val="0"/>
        <w:autoSpaceDN w:val="0"/>
        <w:adjustRightInd w:val="0"/>
        <w:spacing w:before="0" w:line="240" w:lineRule="auto"/>
        <w:ind w:right="-1"/>
        <w:rPr>
          <w:b/>
          <w:color w:val="000000"/>
          <w:spacing w:val="1"/>
          <w:sz w:val="24"/>
          <w:szCs w:val="24"/>
        </w:rPr>
      </w:pPr>
      <w:r w:rsidRPr="00377103">
        <w:rPr>
          <w:b/>
          <w:color w:val="000000"/>
          <w:spacing w:val="1"/>
          <w:sz w:val="24"/>
          <w:szCs w:val="24"/>
        </w:rPr>
        <w:t>Рекомендуемая форма предоставления документов</w:t>
      </w:r>
    </w:p>
    <w:p w:rsidR="00170DCD" w:rsidRPr="00377103" w:rsidRDefault="00170DCD" w:rsidP="00170DCD">
      <w:pPr>
        <w:widowControl/>
        <w:autoSpaceDE w:val="0"/>
        <w:autoSpaceDN w:val="0"/>
        <w:adjustRightInd w:val="0"/>
        <w:spacing w:before="0" w:line="240" w:lineRule="auto"/>
        <w:ind w:right="-1"/>
        <w:jc w:val="both"/>
        <w:rPr>
          <w:color w:val="000000"/>
          <w:spacing w:val="1"/>
          <w:sz w:val="24"/>
          <w:szCs w:val="24"/>
        </w:rPr>
      </w:pPr>
    </w:p>
    <w:p w:rsidR="00170DCD" w:rsidRPr="00377103" w:rsidRDefault="00170DCD" w:rsidP="00170DCD">
      <w:pPr>
        <w:widowControl/>
        <w:spacing w:before="0" w:line="240" w:lineRule="auto"/>
        <w:ind w:firstLine="540"/>
        <w:jc w:val="both"/>
        <w:rPr>
          <w:sz w:val="24"/>
          <w:szCs w:val="24"/>
        </w:rPr>
      </w:pPr>
      <w:proofErr w:type="gramStart"/>
      <w:r w:rsidRPr="00377103">
        <w:rPr>
          <w:sz w:val="24"/>
          <w:szCs w:val="24"/>
        </w:rPr>
        <w:t>решение об одобрении или о совершении крупной сделки &lt;6&gt;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закупки заключаемый контракт или предоставление обеспечения заявки на участие в таком аукционе, обеспечения исполнения контракта</w:t>
      </w:r>
      <w:proofErr w:type="gramEnd"/>
      <w:r w:rsidRPr="00377103">
        <w:rPr>
          <w:sz w:val="24"/>
          <w:szCs w:val="24"/>
        </w:rPr>
        <w:t xml:space="preserve"> является крупной сделкой:</w:t>
      </w:r>
    </w:p>
    <w:p w:rsidR="00170DCD" w:rsidRPr="00377103" w:rsidRDefault="00170DCD" w:rsidP="00170DCD">
      <w:pPr>
        <w:widowControl/>
        <w:autoSpaceDE w:val="0"/>
        <w:autoSpaceDN w:val="0"/>
        <w:adjustRightInd w:val="0"/>
        <w:spacing w:before="0" w:line="240" w:lineRule="auto"/>
        <w:jc w:val="both"/>
        <w:rPr>
          <w:rFonts w:ascii="Times New Roman CYR" w:hAnsi="Times New Roman CYR" w:cs="Times New Roman CYR"/>
          <w:bCs/>
          <w:sz w:val="24"/>
          <w:szCs w:val="24"/>
        </w:rPr>
      </w:pPr>
      <w:r w:rsidRPr="00377103">
        <w:rPr>
          <w:rFonts w:ascii="Times New Roman CYR" w:hAnsi="Times New Roman CYR" w:cs="Times New Roman CYR"/>
          <w:bCs/>
          <w:sz w:val="24"/>
          <w:szCs w:val="24"/>
        </w:rPr>
        <w:t>_______________________________________________________________________________</w:t>
      </w:r>
    </w:p>
    <w:p w:rsidR="00170DCD" w:rsidRPr="00377103" w:rsidRDefault="00170DCD" w:rsidP="00170DCD">
      <w:pPr>
        <w:widowControl/>
        <w:spacing w:before="0" w:after="240" w:line="240" w:lineRule="auto"/>
        <w:ind w:firstLine="540"/>
        <w:jc w:val="both"/>
        <w:rPr>
          <w:rFonts w:ascii="Verdana" w:hAnsi="Verdana"/>
          <w:sz w:val="21"/>
          <w:szCs w:val="21"/>
        </w:rPr>
      </w:pPr>
      <w:proofErr w:type="gramStart"/>
      <w:r w:rsidRPr="00377103">
        <w:rPr>
          <w:rFonts w:ascii="Times New Roman CYR" w:hAnsi="Times New Roman CYR" w:cs="Times New Roman CYR"/>
          <w:bCs/>
          <w:i/>
          <w:sz w:val="20"/>
          <w:szCs w:val="20"/>
        </w:rPr>
        <w:t>(* решение (копия решения) прикладывается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roofErr w:type="gramEnd"/>
    </w:p>
    <w:p w:rsidR="00170DCD" w:rsidRPr="00377103" w:rsidRDefault="00170DCD" w:rsidP="00170DCD">
      <w:pPr>
        <w:pStyle w:val="ConsPlusNormal"/>
        <w:ind w:left="34" w:firstLine="425"/>
        <w:jc w:val="both"/>
        <w:rPr>
          <w:rFonts w:ascii="Times New Roman" w:hAnsi="Times New Roman"/>
          <w:i/>
          <w:iCs/>
        </w:rPr>
      </w:pPr>
    </w:p>
    <w:p w:rsidR="00170DCD" w:rsidRPr="00377103" w:rsidRDefault="00170DCD" w:rsidP="00170DCD">
      <w:pPr>
        <w:widowControl/>
        <w:autoSpaceDE w:val="0"/>
        <w:autoSpaceDN w:val="0"/>
        <w:adjustRightInd w:val="0"/>
        <w:spacing w:before="0" w:line="240" w:lineRule="auto"/>
        <w:ind w:right="-1"/>
        <w:jc w:val="both"/>
        <w:rPr>
          <w:color w:val="000000"/>
          <w:spacing w:val="1"/>
          <w:sz w:val="24"/>
          <w:szCs w:val="24"/>
        </w:rPr>
      </w:pPr>
    </w:p>
    <w:p w:rsidR="00170DCD" w:rsidRPr="00377103" w:rsidRDefault="00170DCD" w:rsidP="00170DCD">
      <w:pPr>
        <w:widowControl/>
        <w:autoSpaceDE w:val="0"/>
        <w:autoSpaceDN w:val="0"/>
        <w:adjustRightInd w:val="0"/>
        <w:spacing w:before="0" w:line="240" w:lineRule="auto"/>
        <w:ind w:right="-1"/>
        <w:jc w:val="both"/>
        <w:rPr>
          <w:rFonts w:ascii="Times New Roman CYR" w:hAnsi="Times New Roman CYR"/>
          <w:b/>
          <w:bCs/>
          <w:caps/>
          <w:sz w:val="28"/>
          <w:szCs w:val="28"/>
        </w:rPr>
      </w:pPr>
    </w:p>
    <w:p w:rsidR="00EC2AB2" w:rsidRDefault="00EC2AB2">
      <w:pPr>
        <w:widowControl/>
        <w:spacing w:before="0" w:line="240" w:lineRule="auto"/>
        <w:jc w:val="left"/>
        <w:rPr>
          <w:rFonts w:ascii="Times New Roman CYR" w:hAnsi="Times New Roman CYR"/>
          <w:b/>
          <w:bCs/>
          <w:caps/>
          <w:sz w:val="28"/>
          <w:szCs w:val="28"/>
        </w:rPr>
      </w:pPr>
      <w:r>
        <w:rPr>
          <w:rFonts w:ascii="Times New Roman CYR" w:hAnsi="Times New Roman CYR"/>
          <w:b/>
          <w:bCs/>
          <w:caps/>
          <w:sz w:val="28"/>
          <w:szCs w:val="28"/>
        </w:rPr>
        <w:br w:type="page"/>
      </w:r>
    </w:p>
    <w:p w:rsidR="00170DCD" w:rsidRPr="00377103" w:rsidRDefault="00170DCD" w:rsidP="00170DCD">
      <w:pPr>
        <w:widowControl/>
        <w:autoSpaceDE w:val="0"/>
        <w:autoSpaceDN w:val="0"/>
        <w:adjustRightInd w:val="0"/>
        <w:spacing w:before="0" w:line="240" w:lineRule="auto"/>
        <w:rPr>
          <w:rFonts w:ascii="Times New Roman CYR" w:hAnsi="Times New Roman CYR"/>
          <w:b/>
          <w:bCs/>
          <w:sz w:val="28"/>
          <w:szCs w:val="28"/>
        </w:rPr>
      </w:pPr>
      <w:r w:rsidRPr="00377103">
        <w:rPr>
          <w:rFonts w:ascii="Times New Roman CYR" w:hAnsi="Times New Roman CYR"/>
          <w:b/>
          <w:bCs/>
          <w:caps/>
          <w:sz w:val="28"/>
          <w:szCs w:val="28"/>
        </w:rPr>
        <w:lastRenderedPageBreak/>
        <w:t>Раздел 3. ТЕХНИЧЕСКОЕ</w:t>
      </w:r>
      <w:r w:rsidRPr="00377103">
        <w:rPr>
          <w:rFonts w:ascii="Times New Roman CYR" w:hAnsi="Times New Roman CYR"/>
          <w:b/>
          <w:bCs/>
          <w:sz w:val="28"/>
          <w:szCs w:val="28"/>
        </w:rPr>
        <w:t xml:space="preserve"> ЗАДАНИЕ</w:t>
      </w:r>
    </w:p>
    <w:tbl>
      <w:tblPr>
        <w:tblW w:w="0" w:type="auto"/>
        <w:tblLook w:val="04A0" w:firstRow="1" w:lastRow="0" w:firstColumn="1" w:lastColumn="0" w:noHBand="0" w:noVBand="1"/>
      </w:tblPr>
      <w:tblGrid>
        <w:gridCol w:w="4668"/>
        <w:gridCol w:w="4903"/>
      </w:tblGrid>
      <w:tr w:rsidR="00C6157C" w:rsidTr="00C6157C">
        <w:trPr>
          <w:trHeight w:val="2512"/>
        </w:trPr>
        <w:tc>
          <w:tcPr>
            <w:tcW w:w="4668" w:type="dxa"/>
          </w:tcPr>
          <w:p w:rsidR="00C6157C" w:rsidRDefault="00C6157C">
            <w:pPr>
              <w:spacing w:before="0" w:line="240" w:lineRule="auto"/>
              <w:ind w:right="62"/>
              <w:jc w:val="both"/>
              <w:rPr>
                <w:i/>
                <w:sz w:val="24"/>
                <w:szCs w:val="24"/>
                <w:lang w:eastAsia="en-US"/>
              </w:rPr>
            </w:pPr>
          </w:p>
        </w:tc>
        <w:tc>
          <w:tcPr>
            <w:tcW w:w="4903" w:type="dxa"/>
          </w:tcPr>
          <w:p w:rsidR="00C6157C" w:rsidRDefault="00C6157C">
            <w:pPr>
              <w:keepNext/>
              <w:spacing w:before="0" w:line="240" w:lineRule="auto"/>
              <w:jc w:val="right"/>
              <w:rPr>
                <w:b/>
                <w:caps/>
                <w:sz w:val="24"/>
                <w:szCs w:val="24"/>
                <w:lang w:eastAsia="en-US"/>
              </w:rPr>
            </w:pPr>
            <w:r>
              <w:rPr>
                <w:b/>
                <w:caps/>
                <w:sz w:val="24"/>
                <w:szCs w:val="24"/>
                <w:lang w:eastAsia="en-US"/>
              </w:rPr>
              <w:t>Утверждаю:</w:t>
            </w:r>
          </w:p>
          <w:p w:rsidR="00C6157C" w:rsidRDefault="00C6157C">
            <w:pPr>
              <w:autoSpaceDE w:val="0"/>
              <w:autoSpaceDN w:val="0"/>
              <w:adjustRightInd w:val="0"/>
              <w:spacing w:before="0" w:line="240" w:lineRule="auto"/>
              <w:jc w:val="right"/>
              <w:rPr>
                <w:sz w:val="24"/>
                <w:szCs w:val="24"/>
                <w:lang w:eastAsia="en-US"/>
              </w:rPr>
            </w:pPr>
            <w:r>
              <w:rPr>
                <w:sz w:val="24"/>
                <w:szCs w:val="24"/>
                <w:lang w:eastAsia="en-US"/>
              </w:rPr>
              <w:t>Директор  ГКУ РК «Управление делами Правительства Республики Карелия»</w:t>
            </w:r>
          </w:p>
          <w:p w:rsidR="00C6157C" w:rsidRDefault="00C6157C">
            <w:pPr>
              <w:autoSpaceDE w:val="0"/>
              <w:autoSpaceDN w:val="0"/>
              <w:adjustRightInd w:val="0"/>
              <w:spacing w:before="0" w:line="240" w:lineRule="auto"/>
              <w:jc w:val="right"/>
              <w:rPr>
                <w:sz w:val="24"/>
                <w:szCs w:val="24"/>
                <w:lang w:eastAsia="en-US"/>
              </w:rPr>
            </w:pPr>
          </w:p>
          <w:p w:rsidR="00C6157C" w:rsidRDefault="00C6157C">
            <w:pPr>
              <w:autoSpaceDE w:val="0"/>
              <w:autoSpaceDN w:val="0"/>
              <w:adjustRightInd w:val="0"/>
              <w:spacing w:before="0" w:line="240" w:lineRule="auto"/>
              <w:jc w:val="right"/>
              <w:rPr>
                <w:sz w:val="24"/>
                <w:szCs w:val="24"/>
                <w:lang w:eastAsia="en-US"/>
              </w:rPr>
            </w:pPr>
            <w:r>
              <w:rPr>
                <w:sz w:val="24"/>
                <w:szCs w:val="24"/>
                <w:lang w:eastAsia="en-US"/>
              </w:rPr>
              <w:t xml:space="preserve">____________________ </w:t>
            </w:r>
            <w:proofErr w:type="spellStart"/>
            <w:r>
              <w:rPr>
                <w:sz w:val="24"/>
                <w:szCs w:val="24"/>
                <w:lang w:eastAsia="en-US"/>
              </w:rPr>
              <w:t>М.Э.Кузнецов</w:t>
            </w:r>
            <w:proofErr w:type="spellEnd"/>
          </w:p>
          <w:p w:rsidR="00C6157C" w:rsidRDefault="00C6157C">
            <w:pPr>
              <w:autoSpaceDE w:val="0"/>
              <w:autoSpaceDN w:val="0"/>
              <w:adjustRightInd w:val="0"/>
              <w:spacing w:before="0" w:line="240" w:lineRule="auto"/>
              <w:jc w:val="right"/>
              <w:rPr>
                <w:sz w:val="24"/>
                <w:szCs w:val="24"/>
                <w:lang w:eastAsia="en-US"/>
              </w:rPr>
            </w:pPr>
            <w:r>
              <w:rPr>
                <w:sz w:val="24"/>
                <w:szCs w:val="24"/>
                <w:lang w:eastAsia="en-US"/>
              </w:rPr>
              <w:t>«___ »  февраля  2020 года</w:t>
            </w:r>
          </w:p>
          <w:p w:rsidR="00C6157C" w:rsidRDefault="00C6157C">
            <w:pPr>
              <w:spacing w:before="0" w:line="240" w:lineRule="auto"/>
              <w:ind w:right="62"/>
              <w:jc w:val="both"/>
              <w:rPr>
                <w:i/>
                <w:sz w:val="24"/>
                <w:szCs w:val="24"/>
                <w:lang w:eastAsia="en-US"/>
              </w:rPr>
            </w:pPr>
          </w:p>
        </w:tc>
      </w:tr>
    </w:tbl>
    <w:p w:rsidR="00C6157C" w:rsidRDefault="00C6157C" w:rsidP="00C6157C">
      <w:pPr>
        <w:spacing w:before="0" w:line="240" w:lineRule="auto"/>
        <w:rPr>
          <w:b/>
          <w:sz w:val="24"/>
          <w:szCs w:val="24"/>
        </w:rPr>
      </w:pPr>
      <w:r>
        <w:rPr>
          <w:b/>
          <w:sz w:val="24"/>
          <w:szCs w:val="24"/>
        </w:rPr>
        <w:t xml:space="preserve">ТЕХНИЧЕСКОЕ ЗАДАНИЕ </w:t>
      </w:r>
    </w:p>
    <w:p w:rsidR="00C6157C" w:rsidRDefault="00C6157C" w:rsidP="00C6157C">
      <w:pPr>
        <w:spacing w:before="0" w:line="240" w:lineRule="auto"/>
        <w:rPr>
          <w:b/>
          <w:sz w:val="24"/>
          <w:szCs w:val="24"/>
        </w:rPr>
      </w:pPr>
      <w:r>
        <w:rPr>
          <w:b/>
          <w:sz w:val="24"/>
          <w:szCs w:val="24"/>
        </w:rPr>
        <w:t>на выполнение работ по ремонту кабинетов № 210, 211, 212 административного здания по адресу: г. Петрозаводск, ул. Свердлова, д. 8</w:t>
      </w:r>
    </w:p>
    <w:p w:rsidR="00C6157C" w:rsidRDefault="00C6157C" w:rsidP="00C6157C">
      <w:pPr>
        <w:spacing w:before="0" w:line="240" w:lineRule="auto"/>
        <w:rPr>
          <w:b/>
        </w:rPr>
      </w:pPr>
    </w:p>
    <w:tbl>
      <w:tblPr>
        <w:tblW w:w="94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19"/>
        <w:gridCol w:w="6076"/>
      </w:tblGrid>
      <w:tr w:rsidR="00C6157C" w:rsidTr="00C6157C">
        <w:tc>
          <w:tcPr>
            <w:tcW w:w="3420" w:type="dxa"/>
            <w:tcBorders>
              <w:top w:val="single" w:sz="4" w:space="0" w:color="000000"/>
              <w:left w:val="single" w:sz="4" w:space="0" w:color="000000"/>
              <w:bottom w:val="single" w:sz="4" w:space="0" w:color="000000"/>
              <w:right w:val="single" w:sz="4" w:space="0" w:color="000000"/>
            </w:tcBorders>
          </w:tcPr>
          <w:p w:rsidR="00C6157C" w:rsidRDefault="00C6157C">
            <w:pPr>
              <w:spacing w:before="0" w:line="240" w:lineRule="auto"/>
              <w:jc w:val="both"/>
              <w:rPr>
                <w:color w:val="000000"/>
                <w:sz w:val="22"/>
                <w:szCs w:val="22"/>
                <w:lang w:eastAsia="en-US"/>
              </w:rPr>
            </w:pPr>
            <w:r>
              <w:rPr>
                <w:color w:val="000000"/>
                <w:sz w:val="22"/>
                <w:szCs w:val="22"/>
                <w:lang w:eastAsia="en-US"/>
              </w:rPr>
              <w:t>Государственный Заказчик</w:t>
            </w:r>
          </w:p>
          <w:p w:rsidR="00C6157C" w:rsidRDefault="00C6157C">
            <w:pPr>
              <w:spacing w:before="0" w:line="240" w:lineRule="auto"/>
              <w:jc w:val="both"/>
              <w:rPr>
                <w:color w:val="000000"/>
                <w:sz w:val="22"/>
                <w:szCs w:val="22"/>
                <w:lang w:eastAsia="en-US"/>
              </w:rPr>
            </w:pPr>
          </w:p>
        </w:tc>
        <w:tc>
          <w:tcPr>
            <w:tcW w:w="6078" w:type="dxa"/>
            <w:tcBorders>
              <w:top w:val="single" w:sz="4" w:space="0" w:color="000000"/>
              <w:left w:val="single" w:sz="4" w:space="0" w:color="000000"/>
              <w:bottom w:val="single" w:sz="4" w:space="0" w:color="000000"/>
              <w:right w:val="single" w:sz="4" w:space="0" w:color="000000"/>
            </w:tcBorders>
            <w:hideMark/>
          </w:tcPr>
          <w:p w:rsidR="00C6157C" w:rsidRDefault="00C6157C">
            <w:pPr>
              <w:spacing w:before="0" w:line="240" w:lineRule="auto"/>
              <w:jc w:val="both"/>
              <w:rPr>
                <w:sz w:val="22"/>
                <w:szCs w:val="22"/>
                <w:lang w:eastAsia="en-US"/>
              </w:rPr>
            </w:pPr>
            <w:r>
              <w:rPr>
                <w:sz w:val="22"/>
                <w:szCs w:val="22"/>
                <w:lang w:eastAsia="en-US"/>
              </w:rPr>
              <w:t>Государственное казённое учреждение Республики Карелия «Управление делами Правительства Республики Карелия»</w:t>
            </w:r>
          </w:p>
        </w:tc>
      </w:tr>
      <w:tr w:rsidR="00C6157C" w:rsidTr="00C6157C">
        <w:tc>
          <w:tcPr>
            <w:tcW w:w="3420" w:type="dxa"/>
            <w:tcBorders>
              <w:top w:val="single" w:sz="4" w:space="0" w:color="000000"/>
              <w:left w:val="single" w:sz="4" w:space="0" w:color="000000"/>
              <w:bottom w:val="single" w:sz="4" w:space="0" w:color="000000"/>
              <w:right w:val="single" w:sz="4" w:space="0" w:color="000000"/>
            </w:tcBorders>
          </w:tcPr>
          <w:p w:rsidR="00C6157C" w:rsidRDefault="00C6157C">
            <w:pPr>
              <w:spacing w:before="0" w:line="240" w:lineRule="auto"/>
              <w:jc w:val="both"/>
              <w:rPr>
                <w:color w:val="000000"/>
                <w:sz w:val="22"/>
                <w:szCs w:val="22"/>
                <w:lang w:eastAsia="en-US"/>
              </w:rPr>
            </w:pPr>
            <w:r>
              <w:rPr>
                <w:color w:val="000000"/>
                <w:sz w:val="22"/>
                <w:szCs w:val="22"/>
                <w:lang w:eastAsia="en-US"/>
              </w:rPr>
              <w:t>Адрес Заказчика</w:t>
            </w:r>
          </w:p>
          <w:p w:rsidR="00C6157C" w:rsidRDefault="00C6157C">
            <w:pPr>
              <w:spacing w:before="0" w:line="240" w:lineRule="auto"/>
              <w:jc w:val="both"/>
              <w:rPr>
                <w:color w:val="000000"/>
                <w:sz w:val="22"/>
                <w:szCs w:val="22"/>
                <w:lang w:eastAsia="en-US"/>
              </w:rPr>
            </w:pPr>
          </w:p>
        </w:tc>
        <w:tc>
          <w:tcPr>
            <w:tcW w:w="6078" w:type="dxa"/>
            <w:tcBorders>
              <w:top w:val="single" w:sz="4" w:space="0" w:color="000000"/>
              <w:left w:val="single" w:sz="4" w:space="0" w:color="000000"/>
              <w:bottom w:val="single" w:sz="4" w:space="0" w:color="000000"/>
              <w:right w:val="single" w:sz="4" w:space="0" w:color="000000"/>
            </w:tcBorders>
            <w:hideMark/>
          </w:tcPr>
          <w:p w:rsidR="00C6157C" w:rsidRDefault="00C6157C">
            <w:pPr>
              <w:spacing w:before="0" w:line="240" w:lineRule="auto"/>
              <w:jc w:val="both"/>
              <w:rPr>
                <w:sz w:val="22"/>
                <w:szCs w:val="22"/>
                <w:lang w:eastAsia="en-US"/>
              </w:rPr>
            </w:pPr>
            <w:r>
              <w:rPr>
                <w:color w:val="000000"/>
                <w:sz w:val="22"/>
                <w:szCs w:val="22"/>
                <w:lang w:eastAsia="en-US"/>
              </w:rPr>
              <w:t>Место нахождения:</w:t>
            </w:r>
            <w:r>
              <w:rPr>
                <w:sz w:val="22"/>
                <w:szCs w:val="22"/>
                <w:lang w:eastAsia="en-US"/>
              </w:rPr>
              <w:t xml:space="preserve"> 185028, Республика Карелия, г. Петрозаводск, пр.  Ленина, д. 19</w:t>
            </w:r>
          </w:p>
          <w:p w:rsidR="00C6157C" w:rsidRDefault="00C6157C">
            <w:pPr>
              <w:spacing w:before="0" w:line="240" w:lineRule="auto"/>
              <w:jc w:val="both"/>
              <w:rPr>
                <w:rFonts w:eastAsia="Calibri"/>
                <w:sz w:val="22"/>
                <w:szCs w:val="22"/>
                <w:lang w:eastAsia="en-US"/>
              </w:rPr>
            </w:pPr>
            <w:r>
              <w:rPr>
                <w:color w:val="000000"/>
                <w:sz w:val="22"/>
                <w:szCs w:val="22"/>
                <w:lang w:eastAsia="en-US"/>
              </w:rPr>
              <w:t>Фактический/почтовый адрес:</w:t>
            </w:r>
            <w:r>
              <w:rPr>
                <w:sz w:val="22"/>
                <w:szCs w:val="22"/>
                <w:lang w:eastAsia="en-US"/>
              </w:rPr>
              <w:t xml:space="preserve"> 185028, Республика Карелия, ул. Свердлова, д.25А</w:t>
            </w:r>
          </w:p>
        </w:tc>
      </w:tr>
      <w:tr w:rsidR="00C6157C" w:rsidTr="00C6157C">
        <w:tc>
          <w:tcPr>
            <w:tcW w:w="3420" w:type="dxa"/>
            <w:tcBorders>
              <w:top w:val="single" w:sz="4" w:space="0" w:color="000000"/>
              <w:left w:val="single" w:sz="4" w:space="0" w:color="000000"/>
              <w:bottom w:val="single" w:sz="4" w:space="0" w:color="000000"/>
              <w:right w:val="single" w:sz="4" w:space="0" w:color="000000"/>
            </w:tcBorders>
            <w:hideMark/>
          </w:tcPr>
          <w:p w:rsidR="00C6157C" w:rsidRDefault="00C6157C">
            <w:pPr>
              <w:spacing w:before="0" w:line="240" w:lineRule="auto"/>
              <w:jc w:val="both"/>
              <w:rPr>
                <w:color w:val="000000"/>
                <w:sz w:val="22"/>
                <w:szCs w:val="22"/>
                <w:lang w:eastAsia="en-US"/>
              </w:rPr>
            </w:pPr>
            <w:r>
              <w:rPr>
                <w:color w:val="000000"/>
                <w:sz w:val="22"/>
                <w:szCs w:val="22"/>
                <w:lang w:eastAsia="en-US"/>
              </w:rPr>
              <w:t>Место выполнения работ</w:t>
            </w:r>
          </w:p>
        </w:tc>
        <w:tc>
          <w:tcPr>
            <w:tcW w:w="6078" w:type="dxa"/>
            <w:tcBorders>
              <w:top w:val="single" w:sz="4" w:space="0" w:color="000000"/>
              <w:left w:val="single" w:sz="4" w:space="0" w:color="000000"/>
              <w:bottom w:val="single" w:sz="4" w:space="0" w:color="000000"/>
              <w:right w:val="single" w:sz="4" w:space="0" w:color="000000"/>
            </w:tcBorders>
            <w:hideMark/>
          </w:tcPr>
          <w:p w:rsidR="00C6157C" w:rsidRDefault="00C6157C">
            <w:pPr>
              <w:spacing w:before="0" w:line="240" w:lineRule="auto"/>
              <w:jc w:val="both"/>
              <w:rPr>
                <w:sz w:val="22"/>
                <w:szCs w:val="22"/>
                <w:lang w:eastAsia="en-US"/>
              </w:rPr>
            </w:pPr>
            <w:r>
              <w:rPr>
                <w:color w:val="000000"/>
                <w:sz w:val="22"/>
                <w:szCs w:val="22"/>
                <w:lang w:eastAsia="en-US"/>
              </w:rPr>
              <w:t xml:space="preserve">185035, </w:t>
            </w:r>
            <w:r>
              <w:rPr>
                <w:sz w:val="22"/>
                <w:szCs w:val="22"/>
                <w:lang w:eastAsia="en-US"/>
              </w:rPr>
              <w:t xml:space="preserve">Республика Карелия, </w:t>
            </w:r>
            <w:proofErr w:type="spellStart"/>
            <w:r>
              <w:rPr>
                <w:sz w:val="22"/>
                <w:szCs w:val="22"/>
                <w:lang w:eastAsia="en-US"/>
              </w:rPr>
              <w:t>г</w:t>
            </w:r>
            <w:proofErr w:type="gramStart"/>
            <w:r>
              <w:rPr>
                <w:sz w:val="22"/>
                <w:szCs w:val="22"/>
                <w:lang w:eastAsia="en-US"/>
              </w:rPr>
              <w:t>.П</w:t>
            </w:r>
            <w:proofErr w:type="gramEnd"/>
            <w:r>
              <w:rPr>
                <w:sz w:val="22"/>
                <w:szCs w:val="22"/>
                <w:lang w:eastAsia="en-US"/>
              </w:rPr>
              <w:t>етрозаводск</w:t>
            </w:r>
            <w:proofErr w:type="spellEnd"/>
            <w:r>
              <w:rPr>
                <w:sz w:val="22"/>
                <w:szCs w:val="22"/>
                <w:lang w:eastAsia="en-US"/>
              </w:rPr>
              <w:t xml:space="preserve">, </w:t>
            </w:r>
            <w:proofErr w:type="spellStart"/>
            <w:r>
              <w:rPr>
                <w:sz w:val="22"/>
                <w:szCs w:val="22"/>
                <w:lang w:eastAsia="en-US"/>
              </w:rPr>
              <w:t>ул.Свердлова</w:t>
            </w:r>
            <w:proofErr w:type="spellEnd"/>
            <w:r>
              <w:rPr>
                <w:sz w:val="22"/>
                <w:szCs w:val="22"/>
                <w:lang w:eastAsia="en-US"/>
              </w:rPr>
              <w:t>, д.8, кабинеты № 210, 211, 212.</w:t>
            </w:r>
            <w:r>
              <w:rPr>
                <w:color w:val="000000"/>
                <w:sz w:val="22"/>
                <w:szCs w:val="22"/>
                <w:lang w:eastAsia="en-US"/>
              </w:rPr>
              <w:t xml:space="preserve"> </w:t>
            </w:r>
          </w:p>
        </w:tc>
      </w:tr>
      <w:tr w:rsidR="00C6157C" w:rsidTr="00C6157C">
        <w:tc>
          <w:tcPr>
            <w:tcW w:w="3420" w:type="dxa"/>
            <w:tcBorders>
              <w:top w:val="single" w:sz="4" w:space="0" w:color="000000"/>
              <w:left w:val="single" w:sz="4" w:space="0" w:color="000000"/>
              <w:bottom w:val="single" w:sz="4" w:space="0" w:color="000000"/>
              <w:right w:val="single" w:sz="4" w:space="0" w:color="000000"/>
            </w:tcBorders>
            <w:hideMark/>
          </w:tcPr>
          <w:p w:rsidR="00C6157C" w:rsidRDefault="00C6157C">
            <w:pPr>
              <w:autoSpaceDE w:val="0"/>
              <w:autoSpaceDN w:val="0"/>
              <w:adjustRightInd w:val="0"/>
              <w:spacing w:before="0" w:line="240" w:lineRule="auto"/>
              <w:jc w:val="both"/>
              <w:rPr>
                <w:sz w:val="22"/>
                <w:szCs w:val="22"/>
                <w:lang w:eastAsia="en-US"/>
              </w:rPr>
            </w:pPr>
            <w:r>
              <w:rPr>
                <w:sz w:val="22"/>
                <w:szCs w:val="22"/>
                <w:lang w:eastAsia="en-US"/>
              </w:rPr>
              <w:t>Сроки выполнения работ</w:t>
            </w:r>
          </w:p>
        </w:tc>
        <w:tc>
          <w:tcPr>
            <w:tcW w:w="6078" w:type="dxa"/>
            <w:tcBorders>
              <w:top w:val="single" w:sz="4" w:space="0" w:color="000000"/>
              <w:left w:val="single" w:sz="4" w:space="0" w:color="000000"/>
              <w:bottom w:val="single" w:sz="4" w:space="0" w:color="000000"/>
              <w:right w:val="single" w:sz="4" w:space="0" w:color="000000"/>
            </w:tcBorders>
            <w:hideMark/>
          </w:tcPr>
          <w:p w:rsidR="00C6157C" w:rsidRDefault="00C6157C">
            <w:pPr>
              <w:spacing w:before="0" w:line="240" w:lineRule="auto"/>
              <w:jc w:val="both"/>
              <w:rPr>
                <w:color w:val="000000"/>
                <w:sz w:val="22"/>
                <w:szCs w:val="22"/>
                <w:lang w:eastAsia="en-US"/>
              </w:rPr>
            </w:pPr>
            <w:r>
              <w:rPr>
                <w:color w:val="000000"/>
                <w:sz w:val="22"/>
                <w:szCs w:val="22"/>
                <w:lang w:eastAsia="en-US"/>
              </w:rPr>
              <w:t xml:space="preserve">в течение 34 (тридцати четырех) рабочих </w:t>
            </w:r>
            <w:proofErr w:type="spellStart"/>
            <w:r>
              <w:rPr>
                <w:color w:val="000000"/>
                <w:sz w:val="22"/>
                <w:szCs w:val="22"/>
                <w:lang w:eastAsia="en-US"/>
              </w:rPr>
              <w:t>дней</w:t>
            </w:r>
            <w:proofErr w:type="gramStart"/>
            <w:r>
              <w:rPr>
                <w:color w:val="000000"/>
                <w:sz w:val="22"/>
                <w:szCs w:val="22"/>
                <w:lang w:eastAsia="en-US"/>
              </w:rPr>
              <w:t>.с</w:t>
            </w:r>
            <w:proofErr w:type="spellEnd"/>
            <w:proofErr w:type="gramEnd"/>
            <w:r>
              <w:rPr>
                <w:color w:val="000000"/>
                <w:sz w:val="22"/>
                <w:szCs w:val="22"/>
                <w:lang w:eastAsia="en-US"/>
              </w:rPr>
              <w:t xml:space="preserve"> даты заключения контракта </w:t>
            </w:r>
          </w:p>
        </w:tc>
      </w:tr>
      <w:tr w:rsidR="00C6157C" w:rsidTr="00C6157C">
        <w:tc>
          <w:tcPr>
            <w:tcW w:w="3420" w:type="dxa"/>
            <w:tcBorders>
              <w:top w:val="single" w:sz="4" w:space="0" w:color="000000"/>
              <w:left w:val="single" w:sz="4" w:space="0" w:color="000000"/>
              <w:bottom w:val="single" w:sz="4" w:space="0" w:color="000000"/>
              <w:right w:val="single" w:sz="4" w:space="0" w:color="000000"/>
            </w:tcBorders>
            <w:hideMark/>
          </w:tcPr>
          <w:p w:rsidR="00C6157C" w:rsidRDefault="00C6157C">
            <w:pPr>
              <w:autoSpaceDE w:val="0"/>
              <w:autoSpaceDN w:val="0"/>
              <w:adjustRightInd w:val="0"/>
              <w:spacing w:before="0" w:line="240" w:lineRule="auto"/>
              <w:jc w:val="both"/>
              <w:rPr>
                <w:sz w:val="22"/>
                <w:szCs w:val="22"/>
                <w:lang w:eastAsia="en-US"/>
              </w:rPr>
            </w:pPr>
            <w:r>
              <w:rPr>
                <w:sz w:val="22"/>
                <w:szCs w:val="22"/>
                <w:lang w:eastAsia="en-US"/>
              </w:rPr>
              <w:t xml:space="preserve">Срок гарантии     </w:t>
            </w:r>
          </w:p>
        </w:tc>
        <w:tc>
          <w:tcPr>
            <w:tcW w:w="6078" w:type="dxa"/>
            <w:tcBorders>
              <w:top w:val="single" w:sz="4" w:space="0" w:color="000000"/>
              <w:left w:val="single" w:sz="4" w:space="0" w:color="000000"/>
              <w:bottom w:val="single" w:sz="4" w:space="0" w:color="000000"/>
              <w:right w:val="single" w:sz="4" w:space="0" w:color="000000"/>
            </w:tcBorders>
            <w:hideMark/>
          </w:tcPr>
          <w:p w:rsidR="00C6157C" w:rsidRDefault="00C6157C">
            <w:pPr>
              <w:spacing w:before="0" w:line="240" w:lineRule="auto"/>
              <w:contextualSpacing/>
              <w:jc w:val="both"/>
              <w:rPr>
                <w:sz w:val="22"/>
                <w:szCs w:val="22"/>
                <w:lang w:eastAsia="en-US"/>
              </w:rPr>
            </w:pPr>
            <w:r>
              <w:rPr>
                <w:sz w:val="24"/>
                <w:szCs w:val="24"/>
                <w:lang w:eastAsia="en-US"/>
              </w:rPr>
              <w:t xml:space="preserve">Срок гарантии качества работ устанавливается 36 (тридцать шесть) месяцев </w:t>
            </w:r>
            <w:proofErr w:type="gramStart"/>
            <w:r>
              <w:rPr>
                <w:sz w:val="24"/>
                <w:szCs w:val="24"/>
                <w:lang w:eastAsia="en-US"/>
              </w:rPr>
              <w:t>с даты подписания</w:t>
            </w:r>
            <w:proofErr w:type="gramEnd"/>
            <w:r>
              <w:rPr>
                <w:sz w:val="24"/>
                <w:szCs w:val="24"/>
                <w:lang w:eastAsia="en-US"/>
              </w:rPr>
              <w:t xml:space="preserve"> Заказчиком акта о приемке выполненных работ и распространяется на весь объем работ, выполненных Подрядчиком по контракту, за исключением случаев преднамеренного повреждения результатов работ со стороны третьих лиц. Срок и объем гарантии на установленное оборудование, изделия и используемые материалы – согласно гарантии производителя. Объем предоставления гарантий качества: 100 % от объёма выполненных работ.</w:t>
            </w:r>
          </w:p>
        </w:tc>
      </w:tr>
      <w:tr w:rsidR="00C6157C" w:rsidTr="00C6157C">
        <w:trPr>
          <w:trHeight w:val="631"/>
        </w:trPr>
        <w:tc>
          <w:tcPr>
            <w:tcW w:w="3420" w:type="dxa"/>
            <w:tcBorders>
              <w:top w:val="single" w:sz="4" w:space="0" w:color="000000"/>
              <w:left w:val="single" w:sz="4" w:space="0" w:color="000000"/>
              <w:bottom w:val="single" w:sz="4" w:space="0" w:color="000000"/>
              <w:right w:val="single" w:sz="4" w:space="0" w:color="000000"/>
            </w:tcBorders>
            <w:hideMark/>
          </w:tcPr>
          <w:p w:rsidR="00C6157C" w:rsidRDefault="00C6157C">
            <w:pPr>
              <w:autoSpaceDE w:val="0"/>
              <w:autoSpaceDN w:val="0"/>
              <w:adjustRightInd w:val="0"/>
              <w:spacing w:before="0" w:line="240" w:lineRule="auto"/>
              <w:jc w:val="both"/>
              <w:rPr>
                <w:sz w:val="22"/>
                <w:szCs w:val="22"/>
                <w:lang w:eastAsia="en-US"/>
              </w:rPr>
            </w:pPr>
            <w:r>
              <w:rPr>
                <w:bCs/>
                <w:color w:val="000000"/>
                <w:sz w:val="22"/>
                <w:szCs w:val="22"/>
                <w:lang w:eastAsia="en-US"/>
              </w:rPr>
              <w:t>Локальная  смета № 02-02 (далее – локальная смета)</w:t>
            </w:r>
          </w:p>
        </w:tc>
        <w:tc>
          <w:tcPr>
            <w:tcW w:w="6078" w:type="dxa"/>
            <w:tcBorders>
              <w:top w:val="single" w:sz="4" w:space="0" w:color="000000"/>
              <w:left w:val="single" w:sz="4" w:space="0" w:color="000000"/>
              <w:bottom w:val="single" w:sz="4" w:space="0" w:color="000000"/>
              <w:right w:val="single" w:sz="4" w:space="0" w:color="000000"/>
            </w:tcBorders>
            <w:hideMark/>
          </w:tcPr>
          <w:p w:rsidR="00C6157C" w:rsidRDefault="00C6157C">
            <w:pPr>
              <w:spacing w:before="0" w:line="240" w:lineRule="auto"/>
              <w:contextualSpacing/>
              <w:jc w:val="both"/>
              <w:rPr>
                <w:sz w:val="24"/>
                <w:szCs w:val="24"/>
                <w:lang w:eastAsia="en-US"/>
              </w:rPr>
            </w:pPr>
            <w:r>
              <w:rPr>
                <w:sz w:val="24"/>
                <w:szCs w:val="24"/>
                <w:lang w:eastAsia="en-US"/>
              </w:rPr>
              <w:t xml:space="preserve">«Ремонт кабинетов № 210, 211, 212 в административном здании по адресу: </w:t>
            </w:r>
            <w:proofErr w:type="spellStart"/>
            <w:r>
              <w:rPr>
                <w:sz w:val="24"/>
                <w:szCs w:val="24"/>
                <w:lang w:eastAsia="en-US"/>
              </w:rPr>
              <w:t>г</w:t>
            </w:r>
            <w:proofErr w:type="gramStart"/>
            <w:r>
              <w:rPr>
                <w:sz w:val="24"/>
                <w:szCs w:val="24"/>
                <w:lang w:eastAsia="en-US"/>
              </w:rPr>
              <w:t>.П</w:t>
            </w:r>
            <w:proofErr w:type="gramEnd"/>
            <w:r>
              <w:rPr>
                <w:sz w:val="24"/>
                <w:szCs w:val="24"/>
                <w:lang w:eastAsia="en-US"/>
              </w:rPr>
              <w:t>етрозаводск</w:t>
            </w:r>
            <w:proofErr w:type="spellEnd"/>
            <w:r>
              <w:rPr>
                <w:sz w:val="24"/>
                <w:szCs w:val="24"/>
                <w:lang w:eastAsia="en-US"/>
              </w:rPr>
              <w:t xml:space="preserve">, </w:t>
            </w:r>
            <w:proofErr w:type="spellStart"/>
            <w:r>
              <w:rPr>
                <w:sz w:val="24"/>
                <w:szCs w:val="24"/>
                <w:lang w:eastAsia="en-US"/>
              </w:rPr>
              <w:t>ул.Свердлова</w:t>
            </w:r>
            <w:proofErr w:type="spellEnd"/>
            <w:r>
              <w:rPr>
                <w:sz w:val="24"/>
                <w:szCs w:val="24"/>
                <w:lang w:eastAsia="en-US"/>
              </w:rPr>
              <w:t>, д.8» (Приложение №1 к Техническому заданию)</w:t>
            </w:r>
          </w:p>
        </w:tc>
      </w:tr>
      <w:tr w:rsidR="00C6157C" w:rsidTr="00C6157C">
        <w:tc>
          <w:tcPr>
            <w:tcW w:w="9498" w:type="dxa"/>
            <w:gridSpan w:val="2"/>
            <w:tcBorders>
              <w:top w:val="single" w:sz="4" w:space="0" w:color="auto"/>
              <w:left w:val="single" w:sz="4" w:space="0" w:color="auto"/>
              <w:bottom w:val="single" w:sz="4" w:space="0" w:color="auto"/>
              <w:right w:val="single" w:sz="4" w:space="0" w:color="auto"/>
            </w:tcBorders>
            <w:hideMark/>
          </w:tcPr>
          <w:p w:rsidR="00C6157C" w:rsidRDefault="00C6157C">
            <w:pPr>
              <w:spacing w:before="0" w:line="240" w:lineRule="auto"/>
              <w:contextualSpacing/>
              <w:jc w:val="both"/>
              <w:rPr>
                <w:sz w:val="24"/>
                <w:szCs w:val="24"/>
                <w:lang w:eastAsia="en-US"/>
              </w:rPr>
            </w:pPr>
            <w:r>
              <w:rPr>
                <w:sz w:val="24"/>
                <w:szCs w:val="24"/>
                <w:lang w:eastAsia="en-US"/>
              </w:rPr>
              <w:t xml:space="preserve">Работы необходимо выполнить согласно набору работ, указанных в локальной смете № 02-02 «Ремонт кабинетов № 210, 211, 212 в административном здании по адресу: </w:t>
            </w:r>
            <w:proofErr w:type="spellStart"/>
            <w:r>
              <w:rPr>
                <w:sz w:val="24"/>
                <w:szCs w:val="24"/>
                <w:lang w:eastAsia="en-US"/>
              </w:rPr>
              <w:t>г</w:t>
            </w:r>
            <w:proofErr w:type="gramStart"/>
            <w:r>
              <w:rPr>
                <w:sz w:val="24"/>
                <w:szCs w:val="24"/>
                <w:lang w:eastAsia="en-US"/>
              </w:rPr>
              <w:t>.П</w:t>
            </w:r>
            <w:proofErr w:type="gramEnd"/>
            <w:r>
              <w:rPr>
                <w:sz w:val="24"/>
                <w:szCs w:val="24"/>
                <w:lang w:eastAsia="en-US"/>
              </w:rPr>
              <w:t>етрозаводск</w:t>
            </w:r>
            <w:proofErr w:type="spellEnd"/>
            <w:r>
              <w:rPr>
                <w:sz w:val="24"/>
                <w:szCs w:val="24"/>
                <w:lang w:eastAsia="en-US"/>
              </w:rPr>
              <w:t xml:space="preserve">, </w:t>
            </w:r>
            <w:proofErr w:type="spellStart"/>
            <w:r>
              <w:rPr>
                <w:sz w:val="24"/>
                <w:szCs w:val="24"/>
                <w:lang w:eastAsia="en-US"/>
              </w:rPr>
              <w:t>ул.Свердлова</w:t>
            </w:r>
            <w:proofErr w:type="spellEnd"/>
            <w:r>
              <w:rPr>
                <w:sz w:val="24"/>
                <w:szCs w:val="24"/>
                <w:lang w:eastAsia="en-US"/>
              </w:rPr>
              <w:t xml:space="preserve">, д.8», а также согласно товарам, указанным в Таблице №1 «Товары, </w:t>
            </w:r>
            <w:r w:rsidR="00BF5F74">
              <w:rPr>
                <w:sz w:val="24"/>
                <w:szCs w:val="24"/>
                <w:lang w:eastAsia="en-US"/>
              </w:rPr>
              <w:t>используемые</w:t>
            </w:r>
            <w:r>
              <w:rPr>
                <w:sz w:val="24"/>
                <w:szCs w:val="24"/>
                <w:lang w:eastAsia="en-US"/>
              </w:rPr>
              <w:t xml:space="preserve"> при выполнении работ».</w:t>
            </w:r>
          </w:p>
        </w:tc>
      </w:tr>
      <w:tr w:rsidR="00C6157C" w:rsidTr="00C6157C">
        <w:tc>
          <w:tcPr>
            <w:tcW w:w="9498" w:type="dxa"/>
            <w:gridSpan w:val="2"/>
            <w:tcBorders>
              <w:top w:val="single" w:sz="4" w:space="0" w:color="000000"/>
              <w:left w:val="single" w:sz="4" w:space="0" w:color="000000"/>
              <w:bottom w:val="single" w:sz="4" w:space="0" w:color="000000"/>
              <w:right w:val="single" w:sz="4" w:space="0" w:color="000000"/>
            </w:tcBorders>
            <w:hideMark/>
          </w:tcPr>
          <w:p w:rsidR="00C6157C" w:rsidRDefault="00C6157C">
            <w:pPr>
              <w:spacing w:before="0" w:line="240" w:lineRule="auto"/>
              <w:jc w:val="both"/>
              <w:rPr>
                <w:sz w:val="22"/>
                <w:szCs w:val="22"/>
                <w:lang w:eastAsia="en-US"/>
              </w:rPr>
            </w:pPr>
            <w:proofErr w:type="gramStart"/>
            <w:r>
              <w:rPr>
                <w:sz w:val="22"/>
                <w:szCs w:val="22"/>
                <w:lang w:eastAsia="en-US"/>
              </w:rPr>
              <w:t>При указании в Техническом задании, в том числе в локальной смете, являющейся Приложением № 1 к Техническому заданию, и не установленных в Таблице №1 «Товары, используемые при выполнении работ», конкретных товарных знаков, знаков обслуживания, фирменных наименований, патентов, полезных моделей, промышленных образцов, наименования страны происхождения товара, следует рассматривать такие указания как несущие информационный характер и не являющиеся требованиями к используемым товарам в</w:t>
            </w:r>
            <w:proofErr w:type="gramEnd"/>
            <w:r>
              <w:rPr>
                <w:sz w:val="22"/>
                <w:szCs w:val="22"/>
                <w:lang w:eastAsia="en-US"/>
              </w:rPr>
              <w:t xml:space="preserve"> </w:t>
            </w:r>
            <w:proofErr w:type="gramStart"/>
            <w:r>
              <w:rPr>
                <w:sz w:val="22"/>
                <w:szCs w:val="22"/>
                <w:lang w:eastAsia="en-US"/>
              </w:rPr>
              <w:t>соответствии с требованиями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читать их, как сопровождающиеся словами «или эквивалент», за исключением случаев несовместимости материалов, конструкций, оборудования или изделий, на которых применяются другие товарные знаки, и необходимости обеспечения взаимодействия таких материалов, конструкций, оборудования или изделий с материалами, конструкциями, оборудованием</w:t>
            </w:r>
            <w:proofErr w:type="gramEnd"/>
            <w:r>
              <w:rPr>
                <w:sz w:val="22"/>
                <w:szCs w:val="22"/>
                <w:lang w:eastAsia="en-US"/>
              </w:rPr>
              <w:t xml:space="preserve"> или изделиями, </w:t>
            </w:r>
            <w:r>
              <w:rPr>
                <w:sz w:val="22"/>
                <w:szCs w:val="22"/>
                <w:lang w:eastAsia="en-US"/>
              </w:rPr>
              <w:lastRenderedPageBreak/>
              <w:t xml:space="preserve">указанными в Техническом задании, в том числе в локальной смете. </w:t>
            </w:r>
          </w:p>
          <w:p w:rsidR="00C6157C" w:rsidRDefault="00C6157C">
            <w:pPr>
              <w:spacing w:before="0" w:line="240" w:lineRule="auto"/>
              <w:jc w:val="both"/>
              <w:rPr>
                <w:sz w:val="22"/>
                <w:szCs w:val="22"/>
                <w:lang w:eastAsia="en-US"/>
              </w:rPr>
            </w:pPr>
            <w:proofErr w:type="gramStart"/>
            <w:r>
              <w:rPr>
                <w:sz w:val="22"/>
                <w:szCs w:val="22"/>
                <w:lang w:eastAsia="en-US"/>
              </w:rPr>
              <w:t>Эквивалентность (аналогичность) материалов (комплектующих и оборудования) определяется в соответствии с  требованиями действующего законодательства, в том числе с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proofErr w:type="gramEnd"/>
          </w:p>
          <w:p w:rsidR="00C6157C" w:rsidRDefault="00C6157C">
            <w:pPr>
              <w:spacing w:before="0" w:line="240" w:lineRule="auto"/>
              <w:jc w:val="both"/>
              <w:rPr>
                <w:sz w:val="22"/>
                <w:szCs w:val="22"/>
                <w:lang w:eastAsia="en-US"/>
              </w:rPr>
            </w:pPr>
            <w:r>
              <w:rPr>
                <w:sz w:val="22"/>
                <w:szCs w:val="22"/>
                <w:lang w:eastAsia="en-US"/>
              </w:rPr>
              <w:t>Применение эквивалентного (аналогичного) товара (материалов, комплектующих и оборудования) не должно требовать изменения объёмов работ и видов технических решений, предусмотренных локальной сметой.</w:t>
            </w:r>
          </w:p>
          <w:p w:rsidR="00C6157C" w:rsidRDefault="00C6157C">
            <w:pPr>
              <w:autoSpaceDE w:val="0"/>
              <w:autoSpaceDN w:val="0"/>
              <w:adjustRightInd w:val="0"/>
              <w:spacing w:before="0" w:line="240" w:lineRule="auto"/>
              <w:jc w:val="both"/>
              <w:rPr>
                <w:sz w:val="22"/>
                <w:szCs w:val="22"/>
                <w:lang w:eastAsia="en-US"/>
              </w:rPr>
            </w:pPr>
            <w:r>
              <w:rPr>
                <w:sz w:val="22"/>
                <w:szCs w:val="22"/>
                <w:lang w:eastAsia="en-US"/>
              </w:rPr>
              <w:t>Если материалы (товар), в том числе детали и конструкции, используемые для выполнения определенных работ по контракту, не выделены в локальной смете отдельной строкой, то стоимость таких материалов (товара), в том числе деталей и конструкций, соответственно, входит в стоимость определенных работ.</w:t>
            </w:r>
          </w:p>
          <w:p w:rsidR="00C6157C" w:rsidRDefault="00C6157C">
            <w:pPr>
              <w:autoSpaceDE w:val="0"/>
              <w:autoSpaceDN w:val="0"/>
              <w:adjustRightInd w:val="0"/>
              <w:spacing w:before="0" w:line="240" w:lineRule="auto"/>
              <w:jc w:val="both"/>
              <w:rPr>
                <w:bCs/>
                <w:sz w:val="22"/>
                <w:szCs w:val="22"/>
                <w:u w:val="single"/>
                <w:lang w:eastAsia="en-US"/>
              </w:rPr>
            </w:pPr>
            <w:r>
              <w:rPr>
                <w:sz w:val="22"/>
                <w:szCs w:val="22"/>
                <w:lang w:eastAsia="en-US"/>
              </w:rPr>
              <w:t xml:space="preserve">При осуществлении закупки товара, в том числе поставляемого Заказчику при выполнении закупаемых работ, необходимо, чтобы наименование страны происхождения товара соответствовало информации содержащейся в Таблице №1 «Товары, </w:t>
            </w:r>
            <w:r w:rsidR="00BF5F74">
              <w:rPr>
                <w:sz w:val="24"/>
                <w:szCs w:val="24"/>
                <w:lang w:eastAsia="en-US"/>
              </w:rPr>
              <w:t>используемые</w:t>
            </w:r>
            <w:r>
              <w:rPr>
                <w:sz w:val="22"/>
                <w:szCs w:val="22"/>
                <w:lang w:eastAsia="en-US"/>
              </w:rPr>
              <w:t xml:space="preserve"> при выполнении работ», указанной Подрядчиком при подаче заявки.</w:t>
            </w:r>
          </w:p>
        </w:tc>
      </w:tr>
      <w:tr w:rsidR="00C6157C" w:rsidTr="00C6157C">
        <w:tc>
          <w:tcPr>
            <w:tcW w:w="9498" w:type="dxa"/>
            <w:gridSpan w:val="2"/>
            <w:tcBorders>
              <w:top w:val="single" w:sz="4" w:space="0" w:color="000000"/>
              <w:left w:val="single" w:sz="4" w:space="0" w:color="000000"/>
              <w:bottom w:val="single" w:sz="4" w:space="0" w:color="000000"/>
              <w:right w:val="single" w:sz="4" w:space="0" w:color="000000"/>
            </w:tcBorders>
            <w:hideMark/>
          </w:tcPr>
          <w:p w:rsidR="00C6157C" w:rsidRDefault="00C6157C">
            <w:pPr>
              <w:autoSpaceDE w:val="0"/>
              <w:autoSpaceDN w:val="0"/>
              <w:adjustRightInd w:val="0"/>
              <w:spacing w:before="0" w:line="240" w:lineRule="auto"/>
              <w:jc w:val="both"/>
              <w:rPr>
                <w:bCs/>
                <w:sz w:val="22"/>
                <w:szCs w:val="22"/>
                <w:lang w:eastAsia="en-US"/>
              </w:rPr>
            </w:pPr>
            <w:r>
              <w:rPr>
                <w:bCs/>
                <w:sz w:val="22"/>
                <w:szCs w:val="22"/>
                <w:u w:val="single"/>
                <w:lang w:eastAsia="en-US"/>
              </w:rPr>
              <w:lastRenderedPageBreak/>
              <w:t>Особые условия:</w:t>
            </w:r>
            <w:r>
              <w:rPr>
                <w:bCs/>
                <w:sz w:val="22"/>
                <w:szCs w:val="22"/>
                <w:lang w:eastAsia="en-US"/>
              </w:rPr>
              <w:t xml:space="preserve"> </w:t>
            </w:r>
          </w:p>
          <w:p w:rsidR="00C6157C" w:rsidRDefault="00C6157C">
            <w:pPr>
              <w:autoSpaceDE w:val="0"/>
              <w:autoSpaceDN w:val="0"/>
              <w:adjustRightInd w:val="0"/>
              <w:spacing w:before="0" w:line="240" w:lineRule="auto"/>
              <w:jc w:val="both"/>
              <w:rPr>
                <w:bCs/>
                <w:sz w:val="22"/>
                <w:szCs w:val="22"/>
                <w:lang w:eastAsia="en-US"/>
              </w:rPr>
            </w:pPr>
            <w:r>
              <w:rPr>
                <w:bCs/>
                <w:sz w:val="22"/>
                <w:szCs w:val="22"/>
                <w:lang w:eastAsia="en-US"/>
              </w:rPr>
              <w:t xml:space="preserve">- работы будут производиться в здании действующего учреждения. </w:t>
            </w:r>
            <w:proofErr w:type="gramStart"/>
            <w:r>
              <w:rPr>
                <w:bCs/>
                <w:sz w:val="22"/>
                <w:szCs w:val="22"/>
                <w:lang w:eastAsia="en-US"/>
              </w:rPr>
              <w:t xml:space="preserve">Режим работ </w:t>
            </w:r>
            <w:r>
              <w:rPr>
                <w:bCs/>
                <w:sz w:val="22"/>
                <w:szCs w:val="22"/>
                <w:u w:val="single"/>
                <w:lang w:eastAsia="en-US"/>
              </w:rPr>
              <w:t>ежедневно</w:t>
            </w:r>
            <w:r>
              <w:rPr>
                <w:bCs/>
                <w:sz w:val="22"/>
                <w:szCs w:val="22"/>
                <w:lang w:eastAsia="en-US"/>
              </w:rPr>
              <w:t xml:space="preserve"> необходимо согласовывать с руководителем учреждения;</w:t>
            </w:r>
            <w:proofErr w:type="gramEnd"/>
          </w:p>
          <w:p w:rsidR="00C6157C" w:rsidRDefault="00C6157C">
            <w:pPr>
              <w:autoSpaceDE w:val="0"/>
              <w:autoSpaceDN w:val="0"/>
              <w:adjustRightInd w:val="0"/>
              <w:spacing w:before="0" w:line="240" w:lineRule="auto"/>
              <w:contextualSpacing/>
              <w:jc w:val="both"/>
              <w:rPr>
                <w:bCs/>
                <w:sz w:val="22"/>
                <w:szCs w:val="22"/>
                <w:lang w:eastAsia="en-US"/>
              </w:rPr>
            </w:pPr>
            <w:proofErr w:type="gramStart"/>
            <w:r>
              <w:rPr>
                <w:bCs/>
                <w:sz w:val="22"/>
                <w:szCs w:val="22"/>
                <w:lang w:eastAsia="en-US"/>
              </w:rPr>
              <w:t>- цвет, фактура используемых материалов, цветовая гамма краски, обоев: пастельные оттенки в теплой гамме (бежевый,  кремовый,  персиковый.</w:t>
            </w:r>
            <w:proofErr w:type="gramEnd"/>
            <w:r>
              <w:rPr>
                <w:bCs/>
                <w:sz w:val="22"/>
                <w:szCs w:val="22"/>
                <w:lang w:eastAsia="en-US"/>
              </w:rPr>
              <w:t xml:space="preserve"> Гамма оттенков: </w:t>
            </w:r>
            <w:proofErr w:type="gramStart"/>
            <w:r>
              <w:rPr>
                <w:bCs/>
                <w:sz w:val="22"/>
                <w:szCs w:val="22"/>
                <w:lang w:eastAsia="en-US"/>
              </w:rPr>
              <w:t>от</w:t>
            </w:r>
            <w:proofErr w:type="gramEnd"/>
            <w:r>
              <w:rPr>
                <w:bCs/>
                <w:sz w:val="22"/>
                <w:szCs w:val="22"/>
                <w:lang w:eastAsia="en-US"/>
              </w:rPr>
              <w:t xml:space="preserve"> почти прозрачных до насыщенных;</w:t>
            </w:r>
          </w:p>
          <w:p w:rsidR="00C6157C" w:rsidRDefault="00C6157C">
            <w:pPr>
              <w:autoSpaceDE w:val="0"/>
              <w:autoSpaceDN w:val="0"/>
              <w:adjustRightInd w:val="0"/>
              <w:spacing w:before="0" w:line="240" w:lineRule="auto"/>
              <w:contextualSpacing/>
              <w:jc w:val="both"/>
              <w:rPr>
                <w:bCs/>
                <w:sz w:val="22"/>
                <w:szCs w:val="22"/>
                <w:lang w:eastAsia="en-US"/>
              </w:rPr>
            </w:pPr>
            <w:r>
              <w:rPr>
                <w:color w:val="0070C0"/>
                <w:sz w:val="22"/>
                <w:szCs w:val="22"/>
                <w:lang w:eastAsia="en-US"/>
              </w:rPr>
              <w:t xml:space="preserve">- </w:t>
            </w:r>
            <w:r>
              <w:rPr>
                <w:bCs/>
                <w:sz w:val="22"/>
                <w:szCs w:val="22"/>
                <w:lang w:eastAsia="en-US"/>
              </w:rPr>
              <w:t>коммуникации локально-вычислительной сети и телефонной связи после окончания ремонтных работ должны быть восстановлены с проверкой работоспособности;</w:t>
            </w:r>
            <w:r>
              <w:rPr>
                <w:bCs/>
                <w:sz w:val="22"/>
                <w:szCs w:val="22"/>
                <w:shd w:val="clear" w:color="auto" w:fill="B8CCE4" w:themeFill="accent1" w:themeFillTint="66"/>
                <w:lang w:eastAsia="en-US"/>
              </w:rPr>
              <w:t xml:space="preserve"> </w:t>
            </w:r>
          </w:p>
        </w:tc>
      </w:tr>
      <w:tr w:rsidR="00C6157C" w:rsidTr="00C6157C">
        <w:tc>
          <w:tcPr>
            <w:tcW w:w="9498" w:type="dxa"/>
            <w:gridSpan w:val="2"/>
            <w:tcBorders>
              <w:top w:val="single" w:sz="4" w:space="0" w:color="000000"/>
              <w:left w:val="single" w:sz="4" w:space="0" w:color="000000"/>
              <w:bottom w:val="single" w:sz="4" w:space="0" w:color="000000"/>
              <w:right w:val="single" w:sz="4" w:space="0" w:color="000000"/>
            </w:tcBorders>
            <w:hideMark/>
          </w:tcPr>
          <w:p w:rsidR="00C6157C" w:rsidRDefault="00C6157C">
            <w:pPr>
              <w:autoSpaceDE w:val="0"/>
              <w:autoSpaceDN w:val="0"/>
              <w:adjustRightInd w:val="0"/>
              <w:spacing w:before="0" w:line="240" w:lineRule="auto"/>
              <w:jc w:val="both"/>
              <w:rPr>
                <w:sz w:val="22"/>
                <w:szCs w:val="22"/>
                <w:lang w:eastAsia="en-US"/>
              </w:rPr>
            </w:pPr>
            <w:r>
              <w:rPr>
                <w:sz w:val="22"/>
                <w:szCs w:val="22"/>
                <w:lang w:eastAsia="en-US"/>
              </w:rPr>
              <w:t>Подрядчик обязуется приступать к выполнению последующих работ только после приемки Заказчиком срытых работ и оформления актов их освидетельствования. Если закрытие работ выполнено без подтверждения Заказчика в случае, когда он не был проинформирован об этом, Подрядчик обязан по требованию Заказчика вскрыть для предъявления любую часть скрытых работ, а затем восстановить их за свой счет.</w:t>
            </w:r>
          </w:p>
        </w:tc>
      </w:tr>
    </w:tbl>
    <w:p w:rsidR="00C6157C" w:rsidRDefault="00C6157C" w:rsidP="00C6157C">
      <w:pPr>
        <w:tabs>
          <w:tab w:val="left" w:pos="0"/>
        </w:tabs>
        <w:spacing w:before="0" w:line="240" w:lineRule="auto"/>
        <w:jc w:val="both"/>
        <w:rPr>
          <w:b/>
          <w:i/>
          <w:iCs/>
          <w:sz w:val="22"/>
          <w:szCs w:val="22"/>
          <w:u w:val="single"/>
        </w:rPr>
      </w:pPr>
    </w:p>
    <w:p w:rsidR="00C6157C" w:rsidRDefault="00C6157C" w:rsidP="00C6157C">
      <w:pPr>
        <w:tabs>
          <w:tab w:val="left" w:pos="0"/>
        </w:tabs>
        <w:spacing w:before="0" w:line="240" w:lineRule="auto"/>
        <w:jc w:val="both"/>
        <w:rPr>
          <w:b/>
          <w:i/>
          <w:iCs/>
          <w:sz w:val="22"/>
          <w:szCs w:val="22"/>
          <w:u w:val="single"/>
        </w:rPr>
      </w:pPr>
      <w:r>
        <w:rPr>
          <w:b/>
          <w:i/>
          <w:iCs/>
          <w:sz w:val="22"/>
          <w:szCs w:val="22"/>
          <w:u w:val="single"/>
        </w:rPr>
        <w:t>Общие требования при выполнении работ:</w:t>
      </w:r>
    </w:p>
    <w:p w:rsidR="00C6157C" w:rsidRDefault="00C6157C" w:rsidP="00C6157C">
      <w:pPr>
        <w:tabs>
          <w:tab w:val="left" w:pos="0"/>
          <w:tab w:val="left" w:pos="426"/>
        </w:tabs>
        <w:spacing w:before="0" w:line="240" w:lineRule="auto"/>
        <w:ind w:firstLine="567"/>
        <w:jc w:val="both"/>
        <w:rPr>
          <w:sz w:val="22"/>
          <w:szCs w:val="22"/>
        </w:rPr>
      </w:pPr>
      <w:r>
        <w:rPr>
          <w:sz w:val="22"/>
          <w:szCs w:val="22"/>
        </w:rPr>
        <w:t>1.</w:t>
      </w:r>
      <w:r>
        <w:rPr>
          <w:sz w:val="22"/>
          <w:szCs w:val="22"/>
        </w:rPr>
        <w:tab/>
        <w:t>Подрядчик выполняет все работы с использованием собственного оборудования, конструкций, изделий и материалов и прочего (своим иждивением). Все необходимые материалы, конструкции, оборудование, изделия и прочее (далее - продукция) приобретаются Подрядчиком. Продукция должна быть не бывшей в употреблении, не восстановленной, а также свободной от прав и обязанностей на нее третьих лиц.</w:t>
      </w:r>
    </w:p>
    <w:p w:rsidR="00C6157C" w:rsidRDefault="00C6157C" w:rsidP="00C6157C">
      <w:pPr>
        <w:tabs>
          <w:tab w:val="left" w:pos="0"/>
          <w:tab w:val="left" w:pos="426"/>
        </w:tabs>
        <w:spacing w:before="0" w:line="240" w:lineRule="auto"/>
        <w:ind w:firstLine="567"/>
        <w:jc w:val="both"/>
        <w:rPr>
          <w:sz w:val="22"/>
          <w:szCs w:val="22"/>
        </w:rPr>
      </w:pPr>
      <w:r>
        <w:rPr>
          <w:sz w:val="22"/>
          <w:szCs w:val="22"/>
        </w:rPr>
        <w:t>2.</w:t>
      </w:r>
      <w:r>
        <w:rPr>
          <w:sz w:val="22"/>
          <w:szCs w:val="22"/>
        </w:rPr>
        <w:tab/>
        <w:t>Все работы должны производиться в соответствии с техническими регламентами на ремонтно-строительные работы, нормами и требованиями нормативных документов в области охраны труда и безопасности производства работ, а также требованиями соответствующих надзорных, контролирующих и инспектирующих органов, в том числе:</w:t>
      </w:r>
    </w:p>
    <w:p w:rsidR="00C6157C" w:rsidRDefault="00C6157C" w:rsidP="00C6157C">
      <w:pPr>
        <w:tabs>
          <w:tab w:val="left" w:pos="0"/>
          <w:tab w:val="left" w:pos="426"/>
        </w:tabs>
        <w:spacing w:before="0" w:line="240" w:lineRule="auto"/>
        <w:ind w:firstLine="567"/>
        <w:jc w:val="both"/>
        <w:rPr>
          <w:sz w:val="22"/>
          <w:szCs w:val="22"/>
        </w:rPr>
      </w:pPr>
      <w:r>
        <w:rPr>
          <w:sz w:val="22"/>
          <w:szCs w:val="22"/>
        </w:rPr>
        <w:t>- Федерального закона от 22.07.2008 № 123-ФЗ «Технический регламент о требованиях пожарной безопасности»;</w:t>
      </w:r>
    </w:p>
    <w:p w:rsidR="00C6157C" w:rsidRDefault="00C6157C" w:rsidP="00C6157C">
      <w:pPr>
        <w:tabs>
          <w:tab w:val="left" w:pos="0"/>
          <w:tab w:val="left" w:pos="426"/>
        </w:tabs>
        <w:spacing w:before="0" w:line="240" w:lineRule="auto"/>
        <w:ind w:firstLine="567"/>
        <w:jc w:val="both"/>
        <w:rPr>
          <w:sz w:val="22"/>
          <w:szCs w:val="22"/>
        </w:rPr>
      </w:pPr>
      <w:r>
        <w:rPr>
          <w:sz w:val="22"/>
          <w:szCs w:val="22"/>
        </w:rPr>
        <w:t>- Федерального закона от 27.12.2002 № 184-ФЗ «О техническом регулировании»;</w:t>
      </w:r>
    </w:p>
    <w:p w:rsidR="00C6157C" w:rsidRDefault="00C6157C" w:rsidP="00C6157C">
      <w:pPr>
        <w:tabs>
          <w:tab w:val="left" w:pos="0"/>
          <w:tab w:val="left" w:pos="426"/>
        </w:tabs>
        <w:spacing w:before="0" w:line="240" w:lineRule="auto"/>
        <w:ind w:firstLine="567"/>
        <w:jc w:val="both"/>
        <w:rPr>
          <w:sz w:val="22"/>
          <w:szCs w:val="22"/>
        </w:rPr>
      </w:pPr>
      <w:r>
        <w:rPr>
          <w:sz w:val="22"/>
          <w:szCs w:val="22"/>
        </w:rPr>
        <w:t>- Федерального закона от 30.12.2009 № 384-ФЗ «Технический регламент о безопасности зданий и сооружений»;</w:t>
      </w:r>
    </w:p>
    <w:p w:rsidR="00C6157C" w:rsidRDefault="00C6157C" w:rsidP="00C6157C">
      <w:pPr>
        <w:tabs>
          <w:tab w:val="left" w:pos="0"/>
          <w:tab w:val="left" w:pos="426"/>
        </w:tabs>
        <w:spacing w:before="0" w:line="240" w:lineRule="auto"/>
        <w:ind w:firstLine="567"/>
        <w:jc w:val="both"/>
        <w:rPr>
          <w:sz w:val="22"/>
          <w:szCs w:val="22"/>
        </w:rPr>
      </w:pPr>
      <w:r>
        <w:rPr>
          <w:sz w:val="22"/>
          <w:szCs w:val="22"/>
        </w:rPr>
        <w:t>- Постановления Правительства Российской Федерации от 25.04.2012 № 390 «О противопожарном режиме»;</w:t>
      </w:r>
    </w:p>
    <w:p w:rsidR="00C6157C" w:rsidRDefault="00C6157C" w:rsidP="00C6157C">
      <w:pPr>
        <w:tabs>
          <w:tab w:val="left" w:pos="0"/>
          <w:tab w:val="left" w:pos="426"/>
        </w:tabs>
        <w:spacing w:before="0" w:line="240" w:lineRule="auto"/>
        <w:ind w:firstLine="567"/>
        <w:jc w:val="both"/>
        <w:rPr>
          <w:sz w:val="22"/>
          <w:szCs w:val="22"/>
        </w:rPr>
      </w:pPr>
      <w:r>
        <w:rPr>
          <w:sz w:val="22"/>
          <w:szCs w:val="22"/>
        </w:rPr>
        <w:t>- «СанПиН 2.2.3.1384-03 2.2.3. Гигиена труда. Предприятия отдельных отраслей промышленности, сельского хозяйства, связи. Гигиенические требования к организации строительного производства и строительных работ. Санитарно-эпидемиологические правила и нормативы»;</w:t>
      </w:r>
    </w:p>
    <w:p w:rsidR="00C6157C" w:rsidRDefault="00C6157C" w:rsidP="00C6157C">
      <w:pPr>
        <w:tabs>
          <w:tab w:val="left" w:pos="0"/>
          <w:tab w:val="left" w:pos="426"/>
        </w:tabs>
        <w:spacing w:before="0" w:line="240" w:lineRule="auto"/>
        <w:ind w:firstLine="567"/>
        <w:jc w:val="both"/>
        <w:rPr>
          <w:sz w:val="22"/>
          <w:szCs w:val="22"/>
        </w:rPr>
      </w:pPr>
      <w:r>
        <w:rPr>
          <w:sz w:val="22"/>
          <w:szCs w:val="22"/>
        </w:rPr>
        <w:tab/>
        <w:t>- «СНиП 12-03-2001. «Безопасность труда в строительстве. Часть 1. Общие требования»;</w:t>
      </w:r>
    </w:p>
    <w:p w:rsidR="00C6157C" w:rsidRDefault="00C6157C" w:rsidP="00C6157C">
      <w:pPr>
        <w:tabs>
          <w:tab w:val="left" w:pos="0"/>
          <w:tab w:val="left" w:pos="426"/>
        </w:tabs>
        <w:spacing w:before="0" w:line="240" w:lineRule="auto"/>
        <w:ind w:firstLine="567"/>
        <w:jc w:val="both"/>
        <w:rPr>
          <w:sz w:val="22"/>
          <w:szCs w:val="22"/>
        </w:rPr>
      </w:pPr>
      <w:r>
        <w:rPr>
          <w:sz w:val="22"/>
          <w:szCs w:val="22"/>
        </w:rPr>
        <w:t>- «СП 48.13330.2011. Свод правил. Организация строительства. Актуализированная редакция СНиП 12-01-2004»;</w:t>
      </w:r>
    </w:p>
    <w:p w:rsidR="00C6157C" w:rsidRDefault="00C6157C" w:rsidP="00C6157C">
      <w:pPr>
        <w:tabs>
          <w:tab w:val="left" w:pos="0"/>
          <w:tab w:val="left" w:pos="426"/>
        </w:tabs>
        <w:spacing w:before="0" w:line="240" w:lineRule="auto"/>
        <w:ind w:firstLine="567"/>
        <w:jc w:val="both"/>
        <w:rPr>
          <w:sz w:val="22"/>
          <w:szCs w:val="22"/>
        </w:rPr>
      </w:pPr>
      <w:r>
        <w:rPr>
          <w:sz w:val="22"/>
          <w:szCs w:val="22"/>
        </w:rPr>
        <w:t xml:space="preserve">- Правилами технической эксплуатации электроустановок потребителей и Правилами </w:t>
      </w:r>
      <w:r>
        <w:rPr>
          <w:sz w:val="22"/>
          <w:szCs w:val="22"/>
        </w:rPr>
        <w:lastRenderedPageBreak/>
        <w:t>техники безопасности при эксплуатации электроустановок потребителей;</w:t>
      </w:r>
    </w:p>
    <w:p w:rsidR="00C6157C" w:rsidRDefault="00C6157C" w:rsidP="00C6157C">
      <w:pPr>
        <w:tabs>
          <w:tab w:val="left" w:pos="0"/>
          <w:tab w:val="left" w:pos="426"/>
        </w:tabs>
        <w:spacing w:before="0" w:line="240" w:lineRule="auto"/>
        <w:ind w:firstLine="567"/>
        <w:jc w:val="both"/>
        <w:rPr>
          <w:sz w:val="22"/>
          <w:szCs w:val="22"/>
        </w:rPr>
      </w:pPr>
      <w:r>
        <w:rPr>
          <w:sz w:val="22"/>
          <w:szCs w:val="22"/>
        </w:rPr>
        <w:t>-  иных нормативных документов, стандартов и т.п. Российской Федерации.</w:t>
      </w:r>
    </w:p>
    <w:p w:rsidR="00C6157C" w:rsidRDefault="00C6157C" w:rsidP="00C6157C">
      <w:pPr>
        <w:tabs>
          <w:tab w:val="left" w:pos="0"/>
          <w:tab w:val="left" w:pos="426"/>
        </w:tabs>
        <w:spacing w:before="0" w:line="240" w:lineRule="auto"/>
        <w:ind w:firstLine="567"/>
        <w:jc w:val="both"/>
        <w:rPr>
          <w:sz w:val="22"/>
          <w:szCs w:val="22"/>
        </w:rPr>
      </w:pPr>
      <w:r>
        <w:rPr>
          <w:sz w:val="22"/>
          <w:szCs w:val="22"/>
        </w:rPr>
        <w:t xml:space="preserve">3.  </w:t>
      </w:r>
      <w:r>
        <w:rPr>
          <w:sz w:val="22"/>
          <w:szCs w:val="22"/>
        </w:rPr>
        <w:tab/>
        <w:t xml:space="preserve">Устанавливаемое оборудование, конструкции, изделия и материалы должны отвечать требованиям стандартов и техническим условиям, иметь сертификаты (паспорта) соответствия безопасности или иные аналогичные документы в случае, если это установлено законодательством, быть новыми (не бывшими в эксплуатации (в использовании)). </w:t>
      </w:r>
    </w:p>
    <w:p w:rsidR="00C6157C" w:rsidRDefault="00C6157C" w:rsidP="00C6157C">
      <w:pPr>
        <w:tabs>
          <w:tab w:val="left" w:pos="0"/>
          <w:tab w:val="left" w:pos="426"/>
        </w:tabs>
        <w:spacing w:before="0" w:line="240" w:lineRule="auto"/>
        <w:ind w:firstLine="567"/>
        <w:jc w:val="both"/>
        <w:rPr>
          <w:sz w:val="22"/>
          <w:szCs w:val="22"/>
        </w:rPr>
      </w:pPr>
      <w:r>
        <w:rPr>
          <w:sz w:val="22"/>
          <w:szCs w:val="22"/>
        </w:rPr>
        <w:t xml:space="preserve">Необходимо использовать товары, соответствующие требованиям постановления Правительства РФ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w:t>
      </w:r>
    </w:p>
    <w:p w:rsidR="00C6157C" w:rsidRDefault="00C6157C" w:rsidP="00C6157C">
      <w:pPr>
        <w:tabs>
          <w:tab w:val="left" w:pos="0"/>
          <w:tab w:val="left" w:pos="426"/>
        </w:tabs>
        <w:spacing w:before="0" w:line="240" w:lineRule="auto"/>
        <w:ind w:firstLine="567"/>
        <w:jc w:val="both"/>
        <w:rPr>
          <w:sz w:val="22"/>
          <w:szCs w:val="22"/>
        </w:rPr>
      </w:pPr>
      <w:r>
        <w:rPr>
          <w:sz w:val="22"/>
          <w:szCs w:val="22"/>
        </w:rPr>
        <w:tab/>
      </w:r>
      <w:proofErr w:type="gramStart"/>
      <w:r>
        <w:rPr>
          <w:sz w:val="22"/>
          <w:szCs w:val="22"/>
        </w:rPr>
        <w:t>Подрядчик гарантирует, что качество материалов и комплектующих изделий, конструкций и систем, применяемых им (в том числе субподрядчиками) для выполнения работ, будут соответствовать государственным стандартам и техническим условиям Российской Федерации, иметь соответствующие сертификаты, технические паспорта или другие документы, удостоверяющие их качество, включая радиационную безопасность, в случае если это установлено законодательством, в том числе:</w:t>
      </w:r>
      <w:proofErr w:type="gramEnd"/>
      <w:r>
        <w:rPr>
          <w:sz w:val="22"/>
          <w:szCs w:val="22"/>
        </w:rPr>
        <w:t xml:space="preserve"> ГОСТ 32304-2013. «Межгосударственный стандарт. Ламинированные напольные покрытия на основе </w:t>
      </w:r>
      <w:proofErr w:type="gramStart"/>
      <w:r>
        <w:rPr>
          <w:sz w:val="22"/>
          <w:szCs w:val="22"/>
        </w:rPr>
        <w:t>древесно-волокнистых</w:t>
      </w:r>
      <w:proofErr w:type="gramEnd"/>
      <w:r>
        <w:rPr>
          <w:sz w:val="22"/>
          <w:szCs w:val="22"/>
        </w:rPr>
        <w:t xml:space="preserve"> плит сухого способа производства. Технические условия».</w:t>
      </w:r>
    </w:p>
    <w:p w:rsidR="00C6157C" w:rsidRDefault="00C6157C" w:rsidP="00C6157C">
      <w:pPr>
        <w:tabs>
          <w:tab w:val="left" w:pos="0"/>
          <w:tab w:val="left" w:pos="426"/>
        </w:tabs>
        <w:spacing w:before="0" w:line="240" w:lineRule="auto"/>
        <w:ind w:firstLine="567"/>
        <w:jc w:val="both"/>
        <w:rPr>
          <w:sz w:val="22"/>
          <w:szCs w:val="22"/>
        </w:rPr>
      </w:pPr>
      <w:r>
        <w:rPr>
          <w:sz w:val="22"/>
          <w:szCs w:val="22"/>
        </w:rPr>
        <w:t xml:space="preserve">4. </w:t>
      </w:r>
      <w:r>
        <w:rPr>
          <w:sz w:val="22"/>
          <w:szCs w:val="22"/>
        </w:rPr>
        <w:tab/>
        <w:t>Все работы должны вестись с учетом того, что объект является действующим объектом постоянного пребывания сотрудников, в строгом соответствии с нормами производственной, пожарной, санитарной, экологической безопасности, безопасности дорожного движения, а также иных мер безопасности, предусмотренных законодательством РФ. При выполнении работ Подрядчик обязан соблюдать режим, установленный в здании (курение в отведенных местах, включение музыкальных приемников не допускается и т.д.).</w:t>
      </w:r>
    </w:p>
    <w:p w:rsidR="00C6157C" w:rsidRDefault="00C6157C" w:rsidP="00C6157C">
      <w:pPr>
        <w:tabs>
          <w:tab w:val="left" w:pos="0"/>
          <w:tab w:val="left" w:pos="426"/>
        </w:tabs>
        <w:spacing w:before="0" w:line="240" w:lineRule="auto"/>
        <w:ind w:firstLine="567"/>
        <w:jc w:val="both"/>
        <w:rPr>
          <w:sz w:val="22"/>
          <w:szCs w:val="22"/>
        </w:rPr>
      </w:pPr>
      <w:r>
        <w:rPr>
          <w:sz w:val="22"/>
          <w:szCs w:val="22"/>
        </w:rPr>
        <w:t>5.</w:t>
      </w:r>
      <w:r>
        <w:rPr>
          <w:sz w:val="22"/>
          <w:szCs w:val="22"/>
        </w:rPr>
        <w:tab/>
        <w:t xml:space="preserve">Подрядчик обязуется проводить совместно с Заказчиком по требованию Заказчика периодические испытания, проверки выполненных работ и качество используемых при выполнении работ оборудования, изделий, материалов и конструкций. Заказчик при необходимости будет привлекать для проведения испытаний и проверок сторонние организации, имеющие соответствующие разрешительные документы и сертификаты. </w:t>
      </w:r>
    </w:p>
    <w:p w:rsidR="00C6157C" w:rsidRDefault="00C6157C" w:rsidP="00C6157C">
      <w:pPr>
        <w:tabs>
          <w:tab w:val="left" w:pos="0"/>
          <w:tab w:val="left" w:pos="426"/>
        </w:tabs>
        <w:spacing w:before="0" w:line="240" w:lineRule="auto"/>
        <w:ind w:firstLine="567"/>
        <w:jc w:val="both"/>
        <w:rPr>
          <w:sz w:val="22"/>
          <w:szCs w:val="22"/>
        </w:rPr>
      </w:pPr>
      <w:r>
        <w:rPr>
          <w:sz w:val="22"/>
          <w:szCs w:val="22"/>
        </w:rPr>
        <w:t xml:space="preserve">6. </w:t>
      </w:r>
      <w:r>
        <w:rPr>
          <w:sz w:val="22"/>
          <w:szCs w:val="22"/>
        </w:rPr>
        <w:tab/>
        <w:t>Подрядчик должен  устранить недоделки и дефекты, выявленные в процессе приемки работ и гарантийной эксплуатации, за свой счет, если они возникнут по вине Подрядчика.</w:t>
      </w:r>
    </w:p>
    <w:p w:rsidR="00C6157C" w:rsidRDefault="00C6157C" w:rsidP="00C6157C">
      <w:pPr>
        <w:tabs>
          <w:tab w:val="left" w:pos="0"/>
          <w:tab w:val="left" w:pos="426"/>
        </w:tabs>
        <w:spacing w:before="0" w:line="240" w:lineRule="auto"/>
        <w:ind w:firstLine="567"/>
        <w:jc w:val="both"/>
        <w:rPr>
          <w:sz w:val="22"/>
          <w:szCs w:val="22"/>
        </w:rPr>
      </w:pPr>
      <w:r>
        <w:rPr>
          <w:sz w:val="22"/>
          <w:szCs w:val="22"/>
        </w:rPr>
        <w:t xml:space="preserve">7. </w:t>
      </w:r>
      <w:r>
        <w:rPr>
          <w:sz w:val="22"/>
          <w:szCs w:val="22"/>
        </w:rPr>
        <w:tab/>
        <w:t>На Подрядчике лежит ответственность за обеспечение сохранности используемых им материалов, оборудования, конструкций, комплектующих изделий, материалов, техники и риск их случайной утраты и случайного повреждения до момента подписания Заказчиком акта приемки всех выполненных работ по контракту. В случае нанесения повреждений имуществу, принадлежащему Заказчику (повреждение электропроводки, труб, и т.д.) при проведении работ Подрядчиком, восстановительные работы проводятся полностью за счет средств Подрядчика, не включенных в стоимость контракта.</w:t>
      </w:r>
    </w:p>
    <w:p w:rsidR="00C6157C" w:rsidRDefault="00C6157C" w:rsidP="00C6157C">
      <w:pPr>
        <w:tabs>
          <w:tab w:val="left" w:pos="0"/>
          <w:tab w:val="left" w:pos="426"/>
        </w:tabs>
        <w:spacing w:before="0" w:line="240" w:lineRule="auto"/>
        <w:ind w:firstLine="567"/>
        <w:jc w:val="both"/>
        <w:rPr>
          <w:sz w:val="22"/>
          <w:szCs w:val="22"/>
        </w:rPr>
      </w:pPr>
      <w:r>
        <w:rPr>
          <w:sz w:val="22"/>
          <w:szCs w:val="22"/>
        </w:rPr>
        <w:t xml:space="preserve">8. Подрядчик обязуется содержать территорию объекта и прилегающие к нему участки, свободными от ремонтных и строительных отходов, накапливаемых в результате выполнения работ и обеспечить их своевременный вывоз, а также уборку территории, на которой выполняются работы. </w:t>
      </w:r>
      <w:r>
        <w:rPr>
          <w:bCs/>
          <w:sz w:val="22"/>
          <w:szCs w:val="22"/>
        </w:rPr>
        <w:t>Подрядчик не вправе использовать под строительный мусор урны и контейнеры объекта и прилегающих зданий и домов</w:t>
      </w:r>
      <w:r>
        <w:rPr>
          <w:iCs/>
          <w:sz w:val="22"/>
          <w:szCs w:val="22"/>
        </w:rPr>
        <w:t>. Погрузка и вывоз отходов (строительного мусора и прочего) осуществляется силами Подрядчика и за его счет</w:t>
      </w:r>
      <w:r>
        <w:rPr>
          <w:sz w:val="22"/>
          <w:szCs w:val="22"/>
        </w:rPr>
        <w:t>.</w:t>
      </w:r>
    </w:p>
    <w:p w:rsidR="00C6157C" w:rsidRDefault="00C6157C" w:rsidP="00C6157C">
      <w:pPr>
        <w:tabs>
          <w:tab w:val="left" w:pos="0"/>
          <w:tab w:val="left" w:pos="426"/>
        </w:tabs>
        <w:spacing w:before="0" w:line="240" w:lineRule="auto"/>
        <w:ind w:firstLine="567"/>
        <w:jc w:val="both"/>
        <w:rPr>
          <w:sz w:val="22"/>
          <w:szCs w:val="22"/>
        </w:rPr>
      </w:pPr>
      <w:r>
        <w:rPr>
          <w:sz w:val="22"/>
          <w:szCs w:val="22"/>
        </w:rPr>
        <w:t>9. Подрядчик обязуется вывезти до дня подписания акта о приемке всех выполненных по контракту работ принадлежащие ему машины и оборудование, инструменты, приборы, инвентарь, материалы, изделия, конструкции.</w:t>
      </w:r>
    </w:p>
    <w:p w:rsidR="00C6157C" w:rsidRDefault="00C6157C" w:rsidP="00C6157C">
      <w:pPr>
        <w:tabs>
          <w:tab w:val="left" w:pos="0"/>
          <w:tab w:val="left" w:pos="426"/>
        </w:tabs>
        <w:spacing w:before="0" w:line="240" w:lineRule="auto"/>
        <w:ind w:firstLine="567"/>
        <w:jc w:val="both"/>
        <w:rPr>
          <w:sz w:val="22"/>
          <w:szCs w:val="22"/>
        </w:rPr>
      </w:pPr>
      <w:r>
        <w:rPr>
          <w:sz w:val="22"/>
          <w:szCs w:val="22"/>
        </w:rPr>
        <w:t xml:space="preserve">10. </w:t>
      </w:r>
      <w:r>
        <w:rPr>
          <w:sz w:val="22"/>
          <w:szCs w:val="22"/>
        </w:rPr>
        <w:tab/>
        <w:t>Подрядчик осуществит в процессе производства работ систематическую, а по завершении работ (до направления Заказчику акта приемки всех выполненных работ по контракту) окончательную уборку Объекта (места выполнения работ) от отходов по результатам выполнения работ.</w:t>
      </w:r>
    </w:p>
    <w:p w:rsidR="00C6157C" w:rsidRDefault="00C6157C" w:rsidP="00C6157C">
      <w:pPr>
        <w:tabs>
          <w:tab w:val="left" w:pos="0"/>
          <w:tab w:val="left" w:pos="426"/>
        </w:tabs>
        <w:spacing w:before="0" w:line="240" w:lineRule="auto"/>
        <w:ind w:firstLine="709"/>
        <w:jc w:val="both"/>
        <w:rPr>
          <w:sz w:val="22"/>
          <w:szCs w:val="22"/>
        </w:rPr>
      </w:pPr>
      <w:r>
        <w:rPr>
          <w:sz w:val="22"/>
          <w:szCs w:val="22"/>
        </w:rPr>
        <w:t xml:space="preserve">11. </w:t>
      </w:r>
      <w:r>
        <w:rPr>
          <w:sz w:val="22"/>
          <w:szCs w:val="22"/>
        </w:rPr>
        <w:tab/>
        <w:t>Перед началом производства работ Подрядчик направляет Заказчику в письменной форме сведения о количестве работников (с указанием ФИО и паспортных данных), вносимом инструменте и инвентаре, технике, ответственных лицах, контактные телефоны Подрядчика. В случае если информация о лицах, привлеченных Подрядчиком к исполнению своих обязательств по контракту, содержит персональные данные, Подрядчик обеспечивает соблюдение требований Федерального закона от 27.07.2006 № 152-ФЗ «О персональных данных».</w:t>
      </w:r>
    </w:p>
    <w:p w:rsidR="00C6157C" w:rsidRDefault="00C6157C" w:rsidP="00C6157C">
      <w:pPr>
        <w:tabs>
          <w:tab w:val="left" w:pos="0"/>
          <w:tab w:val="left" w:pos="426"/>
        </w:tabs>
        <w:ind w:left="720"/>
        <w:rPr>
          <w:sz w:val="22"/>
          <w:szCs w:val="22"/>
        </w:rPr>
      </w:pPr>
      <w:r>
        <w:rPr>
          <w:b/>
          <w:sz w:val="22"/>
          <w:szCs w:val="22"/>
        </w:rPr>
        <w:lastRenderedPageBreak/>
        <w:t>Таблица №1 «Товары, используемые при выполнении работ»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7"/>
        <w:gridCol w:w="2706"/>
        <w:gridCol w:w="6029"/>
      </w:tblGrid>
      <w:tr w:rsidR="00C6157C" w:rsidTr="00C6157C">
        <w:tc>
          <w:tcPr>
            <w:tcW w:w="587" w:type="dxa"/>
            <w:tcBorders>
              <w:top w:val="single" w:sz="4" w:space="0" w:color="000000"/>
              <w:left w:val="single" w:sz="4" w:space="0" w:color="000000"/>
              <w:bottom w:val="single" w:sz="4" w:space="0" w:color="000000"/>
              <w:right w:val="single" w:sz="4" w:space="0" w:color="000000"/>
            </w:tcBorders>
            <w:hideMark/>
          </w:tcPr>
          <w:p w:rsidR="00C6157C" w:rsidRDefault="00C6157C">
            <w:pPr>
              <w:spacing w:before="0" w:line="240" w:lineRule="auto"/>
              <w:contextualSpacing/>
              <w:rPr>
                <w:b/>
                <w:sz w:val="22"/>
                <w:szCs w:val="22"/>
                <w:lang w:eastAsia="en-US"/>
              </w:rPr>
            </w:pPr>
            <w:r>
              <w:rPr>
                <w:b/>
                <w:sz w:val="22"/>
                <w:szCs w:val="22"/>
                <w:lang w:eastAsia="en-US"/>
              </w:rPr>
              <w:t>№</w:t>
            </w:r>
          </w:p>
          <w:p w:rsidR="00C6157C" w:rsidRDefault="00C6157C">
            <w:pPr>
              <w:spacing w:before="0" w:line="240" w:lineRule="auto"/>
              <w:contextualSpacing/>
              <w:rPr>
                <w:b/>
                <w:sz w:val="22"/>
                <w:szCs w:val="22"/>
                <w:lang w:eastAsia="en-US"/>
              </w:rPr>
            </w:pPr>
            <w:proofErr w:type="gramStart"/>
            <w:r>
              <w:rPr>
                <w:b/>
                <w:sz w:val="22"/>
                <w:szCs w:val="22"/>
                <w:lang w:eastAsia="en-US"/>
              </w:rPr>
              <w:t>п</w:t>
            </w:r>
            <w:proofErr w:type="gramEnd"/>
            <w:r>
              <w:rPr>
                <w:b/>
                <w:sz w:val="22"/>
                <w:szCs w:val="22"/>
                <w:lang w:eastAsia="en-US"/>
              </w:rPr>
              <w:t>/п</w:t>
            </w:r>
          </w:p>
        </w:tc>
        <w:tc>
          <w:tcPr>
            <w:tcW w:w="2706" w:type="dxa"/>
            <w:tcBorders>
              <w:top w:val="single" w:sz="4" w:space="0" w:color="000000"/>
              <w:left w:val="single" w:sz="4" w:space="0" w:color="000000"/>
              <w:bottom w:val="single" w:sz="4" w:space="0" w:color="000000"/>
              <w:right w:val="single" w:sz="4" w:space="0" w:color="000000"/>
            </w:tcBorders>
            <w:hideMark/>
          </w:tcPr>
          <w:p w:rsidR="00C6157C" w:rsidRDefault="00C6157C">
            <w:pPr>
              <w:spacing w:before="0" w:line="240" w:lineRule="auto"/>
              <w:contextualSpacing/>
              <w:rPr>
                <w:sz w:val="22"/>
                <w:szCs w:val="22"/>
                <w:lang w:eastAsia="en-US"/>
              </w:rPr>
            </w:pPr>
            <w:r>
              <w:rPr>
                <w:b/>
                <w:sz w:val="22"/>
                <w:szCs w:val="22"/>
                <w:lang w:eastAsia="en-US"/>
              </w:rPr>
              <w:t>Наименование товара</w:t>
            </w:r>
          </w:p>
        </w:tc>
        <w:tc>
          <w:tcPr>
            <w:tcW w:w="6029" w:type="dxa"/>
            <w:tcBorders>
              <w:top w:val="single" w:sz="4" w:space="0" w:color="000000"/>
              <w:left w:val="single" w:sz="4" w:space="0" w:color="000000"/>
              <w:bottom w:val="single" w:sz="4" w:space="0" w:color="000000"/>
              <w:right w:val="single" w:sz="4" w:space="0" w:color="000000"/>
            </w:tcBorders>
            <w:hideMark/>
          </w:tcPr>
          <w:p w:rsidR="00C6157C" w:rsidRDefault="00C6157C">
            <w:pPr>
              <w:spacing w:before="0" w:line="240" w:lineRule="auto"/>
              <w:contextualSpacing/>
              <w:rPr>
                <w:sz w:val="22"/>
                <w:szCs w:val="22"/>
                <w:lang w:eastAsia="en-US"/>
              </w:rPr>
            </w:pPr>
            <w:r>
              <w:rPr>
                <w:b/>
                <w:sz w:val="22"/>
                <w:szCs w:val="22"/>
                <w:lang w:eastAsia="en-US"/>
              </w:rPr>
              <w:t>Характеристики товара</w:t>
            </w:r>
          </w:p>
        </w:tc>
      </w:tr>
      <w:tr w:rsidR="00C6157C" w:rsidTr="00C6157C">
        <w:trPr>
          <w:trHeight w:val="727"/>
        </w:trPr>
        <w:tc>
          <w:tcPr>
            <w:tcW w:w="587" w:type="dxa"/>
            <w:tcBorders>
              <w:top w:val="single" w:sz="4" w:space="0" w:color="000000"/>
              <w:left w:val="single" w:sz="4" w:space="0" w:color="000000"/>
              <w:bottom w:val="single" w:sz="4" w:space="0" w:color="000000"/>
              <w:right w:val="single" w:sz="4" w:space="0" w:color="000000"/>
            </w:tcBorders>
            <w:hideMark/>
          </w:tcPr>
          <w:p w:rsidR="00C6157C" w:rsidRDefault="00C6157C">
            <w:pPr>
              <w:pBdr>
                <w:bottom w:val="single" w:sz="6" w:space="13" w:color="EEEEEE"/>
              </w:pBdr>
              <w:spacing w:before="0" w:line="240" w:lineRule="auto"/>
              <w:contextualSpacing/>
              <w:rPr>
                <w:sz w:val="22"/>
                <w:szCs w:val="22"/>
                <w:lang w:eastAsia="en-US"/>
              </w:rPr>
            </w:pPr>
            <w:r>
              <w:rPr>
                <w:sz w:val="22"/>
                <w:szCs w:val="22"/>
                <w:lang w:eastAsia="en-US"/>
              </w:rPr>
              <w:t>1</w:t>
            </w:r>
          </w:p>
        </w:tc>
        <w:tc>
          <w:tcPr>
            <w:tcW w:w="2706" w:type="dxa"/>
            <w:tcBorders>
              <w:top w:val="single" w:sz="4" w:space="0" w:color="000000"/>
              <w:left w:val="single" w:sz="4" w:space="0" w:color="000000"/>
              <w:bottom w:val="single" w:sz="4" w:space="0" w:color="000000"/>
              <w:right w:val="single" w:sz="4" w:space="0" w:color="000000"/>
            </w:tcBorders>
            <w:hideMark/>
          </w:tcPr>
          <w:p w:rsidR="00C6157C" w:rsidRDefault="00C6157C">
            <w:pPr>
              <w:pBdr>
                <w:bottom w:val="single" w:sz="6" w:space="13" w:color="EEEEEE"/>
              </w:pBdr>
              <w:spacing w:before="0" w:line="240" w:lineRule="auto"/>
              <w:contextualSpacing/>
              <w:rPr>
                <w:sz w:val="22"/>
                <w:szCs w:val="22"/>
                <w:lang w:eastAsia="en-US"/>
              </w:rPr>
            </w:pPr>
            <w:r>
              <w:rPr>
                <w:i/>
                <w:sz w:val="22"/>
                <w:szCs w:val="22"/>
                <w:lang w:eastAsia="en-US"/>
              </w:rPr>
              <w:t xml:space="preserve"> </w:t>
            </w:r>
            <w:r>
              <w:rPr>
                <w:sz w:val="22"/>
                <w:szCs w:val="22"/>
                <w:lang w:eastAsia="en-US"/>
              </w:rPr>
              <w:t>Ламинат «</w:t>
            </w:r>
            <w:r>
              <w:rPr>
                <w:sz w:val="22"/>
                <w:szCs w:val="22"/>
                <w:lang w:val="en-US" w:eastAsia="en-US"/>
              </w:rPr>
              <w:t>PRAKTIK</w:t>
            </w:r>
            <w:r w:rsidRPr="00C6157C">
              <w:rPr>
                <w:sz w:val="22"/>
                <w:szCs w:val="22"/>
                <w:lang w:eastAsia="en-US"/>
              </w:rPr>
              <w:t xml:space="preserve"> </w:t>
            </w:r>
            <w:r>
              <w:rPr>
                <w:sz w:val="22"/>
                <w:szCs w:val="22"/>
                <w:lang w:val="en-US" w:eastAsia="en-US"/>
              </w:rPr>
              <w:t>Nature</w:t>
            </w:r>
            <w:r w:rsidRPr="00C6157C">
              <w:rPr>
                <w:sz w:val="22"/>
                <w:szCs w:val="22"/>
                <w:lang w:eastAsia="en-US"/>
              </w:rPr>
              <w:t xml:space="preserve"> </w:t>
            </w:r>
            <w:r>
              <w:rPr>
                <w:sz w:val="22"/>
                <w:szCs w:val="22"/>
                <w:lang w:val="en-US" w:eastAsia="en-US"/>
              </w:rPr>
              <w:t>NT</w:t>
            </w:r>
            <w:r>
              <w:rPr>
                <w:sz w:val="22"/>
                <w:szCs w:val="22"/>
                <w:lang w:eastAsia="en-US"/>
              </w:rPr>
              <w:t>» или эквивалент</w:t>
            </w:r>
          </w:p>
          <w:p w:rsidR="00C6157C" w:rsidRDefault="00C6157C">
            <w:pPr>
              <w:pBdr>
                <w:bottom w:val="single" w:sz="6" w:space="13" w:color="EEEEEE"/>
              </w:pBdr>
              <w:spacing w:before="0" w:line="240" w:lineRule="auto"/>
              <w:contextualSpacing/>
              <w:rPr>
                <w:i/>
                <w:sz w:val="22"/>
                <w:szCs w:val="22"/>
                <w:lang w:eastAsia="en-US"/>
              </w:rPr>
            </w:pPr>
            <w:r>
              <w:rPr>
                <w:i/>
                <w:sz w:val="22"/>
                <w:szCs w:val="22"/>
                <w:lang w:eastAsia="en-US"/>
              </w:rPr>
              <w:t>пп.7, 33, 70  Локальной сметы №02-02</w:t>
            </w:r>
          </w:p>
        </w:tc>
        <w:tc>
          <w:tcPr>
            <w:tcW w:w="6029" w:type="dxa"/>
            <w:tcBorders>
              <w:top w:val="single" w:sz="4" w:space="0" w:color="000000"/>
              <w:left w:val="single" w:sz="4" w:space="0" w:color="000000"/>
              <w:bottom w:val="single" w:sz="4" w:space="0" w:color="000000"/>
              <w:right w:val="single" w:sz="4" w:space="0" w:color="000000"/>
            </w:tcBorders>
            <w:hideMark/>
          </w:tcPr>
          <w:p w:rsidR="00C6157C" w:rsidRDefault="00C6157C">
            <w:pPr>
              <w:shd w:val="clear" w:color="auto" w:fill="FFFFFF"/>
              <w:spacing w:before="0" w:line="240" w:lineRule="auto"/>
              <w:contextualSpacing/>
              <w:jc w:val="left"/>
              <w:rPr>
                <w:sz w:val="22"/>
                <w:szCs w:val="22"/>
                <w:lang w:eastAsia="en-US"/>
              </w:rPr>
            </w:pPr>
            <w:r>
              <w:rPr>
                <w:sz w:val="22"/>
                <w:szCs w:val="22"/>
                <w:lang w:eastAsia="en-US"/>
              </w:rPr>
              <w:t xml:space="preserve">1.1. Класс </w:t>
            </w:r>
            <w:proofErr w:type="spellStart"/>
            <w:r>
              <w:rPr>
                <w:sz w:val="22"/>
                <w:szCs w:val="22"/>
                <w:lang w:eastAsia="en-US"/>
              </w:rPr>
              <w:t>ламинатного</w:t>
            </w:r>
            <w:proofErr w:type="spellEnd"/>
            <w:r>
              <w:rPr>
                <w:sz w:val="22"/>
                <w:szCs w:val="22"/>
                <w:lang w:eastAsia="en-US"/>
              </w:rPr>
              <w:t xml:space="preserve"> покрытия: не менее 34;</w:t>
            </w:r>
          </w:p>
          <w:p w:rsidR="00C6157C" w:rsidRDefault="00C6157C">
            <w:pPr>
              <w:shd w:val="clear" w:color="auto" w:fill="FFFFFF"/>
              <w:spacing w:before="0" w:line="240" w:lineRule="auto"/>
              <w:contextualSpacing/>
              <w:jc w:val="left"/>
              <w:rPr>
                <w:sz w:val="22"/>
                <w:szCs w:val="22"/>
                <w:lang w:eastAsia="en-US"/>
              </w:rPr>
            </w:pPr>
            <w:r>
              <w:rPr>
                <w:sz w:val="22"/>
                <w:szCs w:val="22"/>
                <w:lang w:eastAsia="en-US"/>
              </w:rPr>
              <w:t>1.2. Фаски: с 4-х сторон – соответствие;</w:t>
            </w:r>
          </w:p>
          <w:p w:rsidR="00C6157C" w:rsidRDefault="00C6157C">
            <w:pPr>
              <w:shd w:val="clear" w:color="auto" w:fill="FFFFFF"/>
              <w:spacing w:before="0" w:line="240" w:lineRule="auto"/>
              <w:contextualSpacing/>
              <w:jc w:val="left"/>
              <w:rPr>
                <w:sz w:val="22"/>
                <w:szCs w:val="22"/>
                <w:lang w:eastAsia="en-US"/>
              </w:rPr>
            </w:pPr>
            <w:r>
              <w:rPr>
                <w:sz w:val="22"/>
                <w:szCs w:val="22"/>
                <w:lang w:eastAsia="en-US"/>
              </w:rPr>
              <w:t>1.3. Соединение: замковое – соответствие;</w:t>
            </w:r>
          </w:p>
          <w:p w:rsidR="00C6157C" w:rsidRDefault="00C6157C">
            <w:pPr>
              <w:shd w:val="clear" w:color="auto" w:fill="FFFFFF"/>
              <w:spacing w:before="0" w:line="240" w:lineRule="auto"/>
              <w:contextualSpacing/>
              <w:jc w:val="left"/>
              <w:rPr>
                <w:sz w:val="22"/>
                <w:szCs w:val="22"/>
                <w:lang w:eastAsia="en-US"/>
              </w:rPr>
            </w:pPr>
            <w:r>
              <w:rPr>
                <w:sz w:val="22"/>
                <w:szCs w:val="22"/>
                <w:lang w:eastAsia="en-US"/>
              </w:rPr>
              <w:t>1.4. Цвет: тёмный дуб – соответствие.</w:t>
            </w:r>
          </w:p>
        </w:tc>
      </w:tr>
    </w:tbl>
    <w:p w:rsidR="00C6157C" w:rsidRDefault="00C6157C" w:rsidP="00C6157C">
      <w:pPr>
        <w:widowControl/>
        <w:spacing w:before="0" w:after="200" w:line="276" w:lineRule="auto"/>
        <w:jc w:val="left"/>
      </w:pPr>
    </w:p>
    <w:p w:rsidR="00C6157C" w:rsidRDefault="00C6157C" w:rsidP="00C6157C">
      <w:pPr>
        <w:widowControl/>
        <w:spacing w:before="0" w:line="276" w:lineRule="auto"/>
        <w:jc w:val="left"/>
        <w:sectPr w:rsidR="00C6157C">
          <w:pgSz w:w="11906" w:h="16838"/>
          <w:pgMar w:top="1134" w:right="850" w:bottom="1134" w:left="1701" w:header="708" w:footer="708" w:gutter="0"/>
          <w:cols w:space="720"/>
        </w:sectPr>
      </w:pPr>
      <w:r>
        <w:br w:type="page"/>
      </w:r>
    </w:p>
    <w:p w:rsidR="00C6157C" w:rsidRDefault="00C6157C" w:rsidP="00C6157C">
      <w:pPr>
        <w:widowControl/>
        <w:spacing w:before="0" w:after="200" w:line="276" w:lineRule="auto"/>
        <w:jc w:val="right"/>
      </w:pPr>
      <w:r>
        <w:lastRenderedPageBreak/>
        <w:t>Приложение № 1 к Техническому заданию</w:t>
      </w:r>
    </w:p>
    <w:tbl>
      <w:tblPr>
        <w:tblW w:w="15180" w:type="dxa"/>
        <w:tblInd w:w="15" w:type="dxa"/>
        <w:tblLayout w:type="fixed"/>
        <w:tblLook w:val="04A0" w:firstRow="1" w:lastRow="0" w:firstColumn="1" w:lastColumn="0" w:noHBand="0" w:noVBand="1"/>
      </w:tblPr>
      <w:tblGrid>
        <w:gridCol w:w="408"/>
        <w:gridCol w:w="2143"/>
        <w:gridCol w:w="4819"/>
        <w:gridCol w:w="1559"/>
        <w:gridCol w:w="992"/>
        <w:gridCol w:w="993"/>
        <w:gridCol w:w="853"/>
        <w:gridCol w:w="853"/>
        <w:gridCol w:w="854"/>
        <w:gridCol w:w="853"/>
        <w:gridCol w:w="853"/>
      </w:tblGrid>
      <w:tr w:rsidR="00C6157C" w:rsidTr="00C6157C">
        <w:trPr>
          <w:trHeight w:val="548"/>
        </w:trPr>
        <w:tc>
          <w:tcPr>
            <w:tcW w:w="15181" w:type="dxa"/>
            <w:gridSpan w:val="11"/>
            <w:tcMar>
              <w:top w:w="0" w:type="dxa"/>
              <w:left w:w="15" w:type="dxa"/>
              <w:bottom w:w="0" w:type="dxa"/>
              <w:right w:w="15" w:type="dxa"/>
            </w:tcMar>
            <w:vAlign w:val="bottom"/>
            <w:hideMark/>
          </w:tcPr>
          <w:p w:rsidR="00C6157C" w:rsidRDefault="00C6157C">
            <w:pPr>
              <w:autoSpaceDE w:val="0"/>
              <w:autoSpaceDN w:val="0"/>
              <w:adjustRightInd w:val="0"/>
              <w:spacing w:before="72" w:line="227" w:lineRule="exact"/>
              <w:ind w:left="38"/>
              <w:rPr>
                <w:b/>
                <w:bCs/>
                <w:color w:val="000000"/>
                <w:sz w:val="24"/>
                <w:szCs w:val="24"/>
                <w:lang w:eastAsia="en-US"/>
              </w:rPr>
            </w:pPr>
            <w:r>
              <w:rPr>
                <w:b/>
                <w:bCs/>
                <w:color w:val="000000"/>
                <w:sz w:val="24"/>
                <w:szCs w:val="24"/>
                <w:lang w:eastAsia="en-US"/>
              </w:rPr>
              <w:t>ЛОКАЛЬНАЯ СМЕТА №02-02</w:t>
            </w:r>
          </w:p>
        </w:tc>
      </w:tr>
      <w:tr w:rsidR="00C6157C" w:rsidTr="00C6157C">
        <w:trPr>
          <w:trHeight w:val="548"/>
        </w:trPr>
        <w:tc>
          <w:tcPr>
            <w:tcW w:w="15181" w:type="dxa"/>
            <w:gridSpan w:val="11"/>
            <w:tcMar>
              <w:top w:w="0" w:type="dxa"/>
              <w:left w:w="15" w:type="dxa"/>
              <w:bottom w:w="0" w:type="dxa"/>
              <w:right w:w="15" w:type="dxa"/>
            </w:tcMar>
            <w:hideMark/>
          </w:tcPr>
          <w:p w:rsidR="00C6157C" w:rsidRDefault="00C6157C">
            <w:pPr>
              <w:autoSpaceDE w:val="0"/>
              <w:autoSpaceDN w:val="0"/>
              <w:adjustRightInd w:val="0"/>
              <w:spacing w:before="72" w:line="171" w:lineRule="exact"/>
              <w:ind w:left="38"/>
              <w:rPr>
                <w:b/>
                <w:color w:val="000000"/>
                <w:sz w:val="24"/>
                <w:szCs w:val="24"/>
                <w:lang w:eastAsia="en-US"/>
              </w:rPr>
            </w:pPr>
            <w:r>
              <w:rPr>
                <w:b/>
                <w:color w:val="000000"/>
                <w:sz w:val="24"/>
                <w:szCs w:val="24"/>
                <w:lang w:eastAsia="en-US"/>
              </w:rPr>
              <w:t xml:space="preserve">Ремонт кабинетов № 210, 211, 212 в административном здании по адресу: </w:t>
            </w:r>
            <w:proofErr w:type="spellStart"/>
            <w:r>
              <w:rPr>
                <w:b/>
                <w:color w:val="000000"/>
                <w:sz w:val="24"/>
                <w:szCs w:val="24"/>
                <w:lang w:eastAsia="en-US"/>
              </w:rPr>
              <w:t>г</w:t>
            </w:r>
            <w:proofErr w:type="gramStart"/>
            <w:r>
              <w:rPr>
                <w:b/>
                <w:color w:val="000000"/>
                <w:sz w:val="24"/>
                <w:szCs w:val="24"/>
                <w:lang w:eastAsia="en-US"/>
              </w:rPr>
              <w:t>.П</w:t>
            </w:r>
            <w:proofErr w:type="gramEnd"/>
            <w:r>
              <w:rPr>
                <w:b/>
                <w:color w:val="000000"/>
                <w:sz w:val="24"/>
                <w:szCs w:val="24"/>
                <w:lang w:eastAsia="en-US"/>
              </w:rPr>
              <w:t>етрозаводск</w:t>
            </w:r>
            <w:proofErr w:type="spellEnd"/>
            <w:r>
              <w:rPr>
                <w:b/>
                <w:color w:val="000000"/>
                <w:sz w:val="24"/>
                <w:szCs w:val="24"/>
                <w:lang w:eastAsia="en-US"/>
              </w:rPr>
              <w:t xml:space="preserve">, </w:t>
            </w:r>
            <w:proofErr w:type="spellStart"/>
            <w:r>
              <w:rPr>
                <w:b/>
                <w:color w:val="000000"/>
                <w:sz w:val="24"/>
                <w:szCs w:val="24"/>
                <w:lang w:eastAsia="en-US"/>
              </w:rPr>
              <w:t>ул.Свердлова</w:t>
            </w:r>
            <w:proofErr w:type="spellEnd"/>
            <w:r>
              <w:rPr>
                <w:b/>
                <w:color w:val="000000"/>
                <w:sz w:val="24"/>
                <w:szCs w:val="24"/>
                <w:lang w:eastAsia="en-US"/>
              </w:rPr>
              <w:t>, д.8</w:t>
            </w:r>
          </w:p>
        </w:tc>
      </w:tr>
      <w:tr w:rsidR="00C6157C" w:rsidTr="00C6157C">
        <w:trPr>
          <w:trHeight w:val="319"/>
        </w:trPr>
        <w:tc>
          <w:tcPr>
            <w:tcW w:w="7371" w:type="dxa"/>
            <w:gridSpan w:val="3"/>
            <w:tcMar>
              <w:top w:w="0" w:type="dxa"/>
              <w:left w:w="15" w:type="dxa"/>
              <w:bottom w:w="0" w:type="dxa"/>
              <w:right w:w="15" w:type="dxa"/>
            </w:tcMar>
            <w:vAlign w:val="center"/>
            <w:hideMark/>
          </w:tcPr>
          <w:p w:rsidR="00C6157C" w:rsidRDefault="00C6157C">
            <w:pPr>
              <w:autoSpaceDE w:val="0"/>
              <w:autoSpaceDN w:val="0"/>
              <w:adjustRightInd w:val="0"/>
              <w:spacing w:before="72" w:line="171" w:lineRule="exact"/>
              <w:ind w:left="38"/>
              <w:jc w:val="left"/>
              <w:rPr>
                <w:color w:val="000000"/>
                <w:sz w:val="24"/>
                <w:szCs w:val="24"/>
                <w:lang w:eastAsia="en-US"/>
              </w:rPr>
            </w:pPr>
            <w:r>
              <w:rPr>
                <w:color w:val="000000"/>
                <w:sz w:val="24"/>
                <w:szCs w:val="24"/>
                <w:lang w:eastAsia="en-US"/>
              </w:rPr>
              <w:t>Сметная стоимость</w:t>
            </w:r>
          </w:p>
        </w:tc>
        <w:tc>
          <w:tcPr>
            <w:tcW w:w="2551" w:type="dxa"/>
            <w:gridSpan w:val="2"/>
            <w:tcMar>
              <w:top w:w="0" w:type="dxa"/>
              <w:left w:w="15" w:type="dxa"/>
              <w:bottom w:w="0" w:type="dxa"/>
              <w:right w:w="15" w:type="dxa"/>
            </w:tcMar>
            <w:vAlign w:val="center"/>
            <w:hideMark/>
          </w:tcPr>
          <w:p w:rsidR="00C6157C" w:rsidRDefault="00C6157C">
            <w:pPr>
              <w:autoSpaceDE w:val="0"/>
              <w:autoSpaceDN w:val="0"/>
              <w:adjustRightInd w:val="0"/>
              <w:spacing w:before="72" w:line="171" w:lineRule="exact"/>
              <w:ind w:left="38"/>
              <w:jc w:val="left"/>
              <w:rPr>
                <w:color w:val="000000"/>
                <w:sz w:val="24"/>
                <w:szCs w:val="24"/>
                <w:lang w:eastAsia="en-US"/>
              </w:rPr>
            </w:pPr>
            <w:r>
              <w:rPr>
                <w:color w:val="000000"/>
                <w:sz w:val="24"/>
                <w:szCs w:val="24"/>
                <w:lang w:eastAsia="en-US"/>
              </w:rPr>
              <w:t>149.14</w:t>
            </w:r>
          </w:p>
        </w:tc>
        <w:tc>
          <w:tcPr>
            <w:tcW w:w="5259" w:type="dxa"/>
            <w:gridSpan w:val="6"/>
            <w:tcMar>
              <w:top w:w="0" w:type="dxa"/>
              <w:left w:w="15" w:type="dxa"/>
              <w:bottom w:w="0" w:type="dxa"/>
              <w:right w:w="15" w:type="dxa"/>
            </w:tcMar>
            <w:vAlign w:val="center"/>
            <w:hideMark/>
          </w:tcPr>
          <w:p w:rsidR="00C6157C" w:rsidRDefault="00C6157C">
            <w:pPr>
              <w:autoSpaceDE w:val="0"/>
              <w:autoSpaceDN w:val="0"/>
              <w:adjustRightInd w:val="0"/>
              <w:spacing w:before="72" w:line="171" w:lineRule="exact"/>
              <w:ind w:left="38"/>
              <w:jc w:val="left"/>
              <w:rPr>
                <w:color w:val="000000"/>
                <w:sz w:val="24"/>
                <w:szCs w:val="24"/>
                <w:lang w:eastAsia="en-US"/>
              </w:rPr>
            </w:pPr>
            <w:r>
              <w:rPr>
                <w:color w:val="000000"/>
                <w:sz w:val="24"/>
                <w:szCs w:val="24"/>
                <w:lang w:eastAsia="en-US"/>
              </w:rPr>
              <w:t xml:space="preserve"> тыс. руб.</w:t>
            </w:r>
          </w:p>
        </w:tc>
      </w:tr>
      <w:tr w:rsidR="00C6157C" w:rsidTr="00C6157C">
        <w:trPr>
          <w:trHeight w:val="274"/>
        </w:trPr>
        <w:tc>
          <w:tcPr>
            <w:tcW w:w="7371" w:type="dxa"/>
            <w:gridSpan w:val="3"/>
            <w:tcMar>
              <w:top w:w="0" w:type="dxa"/>
              <w:left w:w="15" w:type="dxa"/>
              <w:bottom w:w="0" w:type="dxa"/>
              <w:right w:w="15" w:type="dxa"/>
            </w:tcMar>
            <w:hideMark/>
          </w:tcPr>
          <w:p w:rsidR="00C6157C" w:rsidRDefault="00C6157C">
            <w:pPr>
              <w:autoSpaceDE w:val="0"/>
              <w:autoSpaceDN w:val="0"/>
              <w:adjustRightInd w:val="0"/>
              <w:spacing w:before="72" w:line="171" w:lineRule="exact"/>
              <w:ind w:left="38"/>
              <w:jc w:val="left"/>
              <w:rPr>
                <w:color w:val="000000"/>
                <w:sz w:val="24"/>
                <w:szCs w:val="24"/>
                <w:lang w:eastAsia="en-US"/>
              </w:rPr>
            </w:pPr>
            <w:r>
              <w:rPr>
                <w:color w:val="000000"/>
                <w:sz w:val="24"/>
                <w:szCs w:val="24"/>
                <w:lang w:eastAsia="en-US"/>
              </w:rPr>
              <w:t>Средства на оплату труда</w:t>
            </w:r>
          </w:p>
        </w:tc>
        <w:tc>
          <w:tcPr>
            <w:tcW w:w="2551" w:type="dxa"/>
            <w:gridSpan w:val="2"/>
            <w:tcMar>
              <w:top w:w="0" w:type="dxa"/>
              <w:left w:w="15" w:type="dxa"/>
              <w:bottom w:w="0" w:type="dxa"/>
              <w:right w:w="15" w:type="dxa"/>
            </w:tcMar>
            <w:hideMark/>
          </w:tcPr>
          <w:p w:rsidR="00C6157C" w:rsidRDefault="00C6157C">
            <w:pPr>
              <w:autoSpaceDE w:val="0"/>
              <w:autoSpaceDN w:val="0"/>
              <w:adjustRightInd w:val="0"/>
              <w:spacing w:before="72" w:line="171" w:lineRule="exact"/>
              <w:ind w:left="38"/>
              <w:jc w:val="left"/>
              <w:rPr>
                <w:color w:val="000000"/>
                <w:sz w:val="24"/>
                <w:szCs w:val="24"/>
                <w:lang w:eastAsia="en-US"/>
              </w:rPr>
            </w:pPr>
            <w:r>
              <w:rPr>
                <w:color w:val="000000"/>
                <w:sz w:val="24"/>
                <w:szCs w:val="24"/>
                <w:lang w:eastAsia="en-US"/>
              </w:rPr>
              <w:t>32.71</w:t>
            </w:r>
          </w:p>
        </w:tc>
        <w:tc>
          <w:tcPr>
            <w:tcW w:w="5259" w:type="dxa"/>
            <w:gridSpan w:val="6"/>
            <w:tcMar>
              <w:top w:w="0" w:type="dxa"/>
              <w:left w:w="15" w:type="dxa"/>
              <w:bottom w:w="0" w:type="dxa"/>
              <w:right w:w="15" w:type="dxa"/>
            </w:tcMar>
            <w:hideMark/>
          </w:tcPr>
          <w:p w:rsidR="00C6157C" w:rsidRDefault="00C6157C">
            <w:pPr>
              <w:autoSpaceDE w:val="0"/>
              <w:autoSpaceDN w:val="0"/>
              <w:adjustRightInd w:val="0"/>
              <w:spacing w:before="72" w:line="171" w:lineRule="exact"/>
              <w:ind w:left="38"/>
              <w:jc w:val="left"/>
              <w:rPr>
                <w:color w:val="000000"/>
                <w:sz w:val="24"/>
                <w:szCs w:val="24"/>
                <w:lang w:eastAsia="en-US"/>
              </w:rPr>
            </w:pPr>
            <w:r>
              <w:rPr>
                <w:color w:val="000000"/>
                <w:sz w:val="24"/>
                <w:szCs w:val="24"/>
                <w:lang w:eastAsia="en-US"/>
              </w:rPr>
              <w:t xml:space="preserve"> тыс. руб.</w:t>
            </w:r>
          </w:p>
        </w:tc>
      </w:tr>
      <w:tr w:rsidR="00C6157C" w:rsidTr="00C6157C">
        <w:trPr>
          <w:trHeight w:val="274"/>
        </w:trPr>
        <w:tc>
          <w:tcPr>
            <w:tcW w:w="7371" w:type="dxa"/>
            <w:gridSpan w:val="3"/>
            <w:tcMar>
              <w:top w:w="0" w:type="dxa"/>
              <w:left w:w="15" w:type="dxa"/>
              <w:bottom w:w="0" w:type="dxa"/>
              <w:right w:w="15" w:type="dxa"/>
            </w:tcMar>
            <w:hideMark/>
          </w:tcPr>
          <w:p w:rsidR="00C6157C" w:rsidRDefault="00C6157C">
            <w:pPr>
              <w:autoSpaceDE w:val="0"/>
              <w:autoSpaceDN w:val="0"/>
              <w:adjustRightInd w:val="0"/>
              <w:spacing w:before="72" w:line="171" w:lineRule="exact"/>
              <w:ind w:left="38"/>
              <w:jc w:val="left"/>
              <w:rPr>
                <w:color w:val="000000"/>
                <w:sz w:val="24"/>
                <w:szCs w:val="24"/>
                <w:lang w:eastAsia="en-US"/>
              </w:rPr>
            </w:pPr>
            <w:r>
              <w:rPr>
                <w:color w:val="000000"/>
                <w:sz w:val="24"/>
                <w:szCs w:val="24"/>
                <w:lang w:eastAsia="en-US"/>
              </w:rPr>
              <w:t>Нормативная трудоемкость</w:t>
            </w:r>
          </w:p>
        </w:tc>
        <w:tc>
          <w:tcPr>
            <w:tcW w:w="2551" w:type="dxa"/>
            <w:gridSpan w:val="2"/>
            <w:tcMar>
              <w:top w:w="0" w:type="dxa"/>
              <w:left w:w="15" w:type="dxa"/>
              <w:bottom w:w="0" w:type="dxa"/>
              <w:right w:w="15" w:type="dxa"/>
            </w:tcMar>
            <w:hideMark/>
          </w:tcPr>
          <w:p w:rsidR="00C6157C" w:rsidRDefault="00C6157C">
            <w:pPr>
              <w:autoSpaceDE w:val="0"/>
              <w:autoSpaceDN w:val="0"/>
              <w:adjustRightInd w:val="0"/>
              <w:spacing w:before="72" w:line="171" w:lineRule="exact"/>
              <w:ind w:left="38"/>
              <w:jc w:val="left"/>
              <w:rPr>
                <w:color w:val="000000"/>
                <w:sz w:val="24"/>
                <w:szCs w:val="24"/>
                <w:lang w:eastAsia="en-US"/>
              </w:rPr>
            </w:pPr>
            <w:r>
              <w:rPr>
                <w:color w:val="000000"/>
                <w:sz w:val="24"/>
                <w:szCs w:val="24"/>
                <w:lang w:eastAsia="en-US"/>
              </w:rPr>
              <w:t>113.95</w:t>
            </w:r>
          </w:p>
        </w:tc>
        <w:tc>
          <w:tcPr>
            <w:tcW w:w="5259" w:type="dxa"/>
            <w:gridSpan w:val="6"/>
            <w:tcMar>
              <w:top w:w="0" w:type="dxa"/>
              <w:left w:w="15" w:type="dxa"/>
              <w:bottom w:w="0" w:type="dxa"/>
              <w:right w:w="15" w:type="dxa"/>
            </w:tcMar>
            <w:hideMark/>
          </w:tcPr>
          <w:p w:rsidR="00C6157C" w:rsidRDefault="00C6157C">
            <w:pPr>
              <w:autoSpaceDE w:val="0"/>
              <w:autoSpaceDN w:val="0"/>
              <w:adjustRightInd w:val="0"/>
              <w:spacing w:before="72" w:line="171" w:lineRule="exact"/>
              <w:ind w:left="38"/>
              <w:jc w:val="left"/>
              <w:rPr>
                <w:color w:val="000000"/>
                <w:sz w:val="24"/>
                <w:szCs w:val="24"/>
                <w:lang w:eastAsia="en-US"/>
              </w:rPr>
            </w:pPr>
            <w:r>
              <w:rPr>
                <w:color w:val="000000"/>
                <w:sz w:val="24"/>
                <w:szCs w:val="24"/>
                <w:lang w:eastAsia="en-US"/>
              </w:rPr>
              <w:t xml:space="preserve"> чел. час.</w:t>
            </w:r>
          </w:p>
        </w:tc>
      </w:tr>
      <w:tr w:rsidR="00C6157C" w:rsidTr="00C6157C">
        <w:trPr>
          <w:trHeight w:val="274"/>
        </w:trPr>
        <w:tc>
          <w:tcPr>
            <w:tcW w:w="15181" w:type="dxa"/>
            <w:gridSpan w:val="11"/>
            <w:tcBorders>
              <w:top w:val="nil"/>
              <w:left w:val="nil"/>
              <w:bottom w:val="single" w:sz="4" w:space="0" w:color="auto"/>
              <w:right w:val="nil"/>
            </w:tcBorders>
            <w:tcMar>
              <w:top w:w="0" w:type="dxa"/>
              <w:left w:w="15" w:type="dxa"/>
              <w:bottom w:w="0" w:type="dxa"/>
              <w:right w:w="15" w:type="dxa"/>
            </w:tcMar>
            <w:vAlign w:val="center"/>
            <w:hideMark/>
          </w:tcPr>
          <w:p w:rsidR="00C6157C" w:rsidRDefault="00C6157C">
            <w:pPr>
              <w:autoSpaceDE w:val="0"/>
              <w:autoSpaceDN w:val="0"/>
              <w:adjustRightInd w:val="0"/>
              <w:spacing w:before="72" w:line="171" w:lineRule="exact"/>
              <w:ind w:left="38"/>
              <w:jc w:val="left"/>
              <w:rPr>
                <w:color w:val="000000"/>
                <w:sz w:val="24"/>
                <w:szCs w:val="24"/>
                <w:lang w:eastAsia="en-US"/>
              </w:rPr>
            </w:pPr>
            <w:r>
              <w:rPr>
                <w:color w:val="000000"/>
                <w:sz w:val="24"/>
                <w:szCs w:val="24"/>
                <w:lang w:eastAsia="en-US"/>
              </w:rPr>
              <w:t>Смета составлена в ценах ТЕР-2001 (ред2014 И</w:t>
            </w:r>
            <w:proofErr w:type="gramStart"/>
            <w:r>
              <w:rPr>
                <w:color w:val="000000"/>
                <w:sz w:val="24"/>
                <w:szCs w:val="24"/>
                <w:lang w:eastAsia="en-US"/>
              </w:rPr>
              <w:t>1</w:t>
            </w:r>
            <w:proofErr w:type="gramEnd"/>
            <w:r>
              <w:rPr>
                <w:color w:val="000000"/>
                <w:sz w:val="24"/>
                <w:szCs w:val="24"/>
                <w:lang w:eastAsia="en-US"/>
              </w:rPr>
              <w:t>) с пересчетом в цены 4 квартала 2019 года</w:t>
            </w:r>
          </w:p>
        </w:tc>
      </w:tr>
      <w:tr w:rsidR="00C6157C" w:rsidTr="00C6157C">
        <w:trPr>
          <w:trHeight w:val="38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w:t>
            </w:r>
            <w:r>
              <w:rPr>
                <w:color w:val="000000"/>
                <w:sz w:val="22"/>
                <w:szCs w:val="22"/>
                <w:lang w:eastAsia="en-US"/>
              </w:rPr>
              <w:br/>
            </w:r>
            <w:proofErr w:type="gramStart"/>
            <w:r>
              <w:rPr>
                <w:color w:val="000000"/>
                <w:sz w:val="22"/>
                <w:szCs w:val="22"/>
                <w:lang w:eastAsia="en-US"/>
              </w:rPr>
              <w:t>п</w:t>
            </w:r>
            <w:proofErr w:type="gramEnd"/>
            <w:r>
              <w:rPr>
                <w:color w:val="000000"/>
                <w:sz w:val="22"/>
                <w:szCs w:val="22"/>
                <w:lang w:eastAsia="en-US"/>
              </w:rPr>
              <w:t>/п</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Шифр и номер позиции норматива</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Наименование работ и затрат</w:t>
            </w:r>
          </w:p>
        </w:tc>
        <w:tc>
          <w:tcPr>
            <w:tcW w:w="155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Количество и единица измерения</w:t>
            </w:r>
          </w:p>
        </w:tc>
        <w:tc>
          <w:tcPr>
            <w:tcW w:w="1985"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Стоимость единицы, руб.</w:t>
            </w:r>
          </w:p>
        </w:tc>
        <w:tc>
          <w:tcPr>
            <w:tcW w:w="2560" w:type="dxa"/>
            <w:gridSpan w:val="3"/>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Общая стоимость, руб.</w:t>
            </w:r>
          </w:p>
        </w:tc>
        <w:tc>
          <w:tcPr>
            <w:tcW w:w="1706" w:type="dxa"/>
            <w:gridSpan w:val="2"/>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Затраты труда рабочих, не занятых обслуживанием машин, чел</w:t>
            </w:r>
            <w:proofErr w:type="gramStart"/>
            <w:r>
              <w:rPr>
                <w:color w:val="000000"/>
                <w:sz w:val="22"/>
                <w:szCs w:val="22"/>
                <w:lang w:eastAsia="en-US"/>
              </w:rPr>
              <w:t>.-</w:t>
            </w:r>
            <w:proofErr w:type="gramEnd"/>
            <w:r>
              <w:rPr>
                <w:color w:val="000000"/>
                <w:sz w:val="22"/>
                <w:szCs w:val="22"/>
                <w:lang w:eastAsia="en-US"/>
              </w:rPr>
              <w:t>ч</w:t>
            </w:r>
          </w:p>
        </w:tc>
      </w:tr>
      <w:tr w:rsidR="00C6157C" w:rsidTr="00C6157C">
        <w:trPr>
          <w:trHeight w:val="60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всего</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proofErr w:type="spellStart"/>
            <w:r>
              <w:rPr>
                <w:color w:val="000000"/>
                <w:sz w:val="22"/>
                <w:szCs w:val="22"/>
                <w:lang w:eastAsia="en-US"/>
              </w:rPr>
              <w:t>эксплуат</w:t>
            </w:r>
            <w:proofErr w:type="gramStart"/>
            <w:r>
              <w:rPr>
                <w:color w:val="000000"/>
                <w:sz w:val="22"/>
                <w:szCs w:val="22"/>
                <w:lang w:eastAsia="en-US"/>
              </w:rPr>
              <w:t>а</w:t>
            </w:r>
            <w:proofErr w:type="spellEnd"/>
            <w:r>
              <w:rPr>
                <w:color w:val="000000"/>
                <w:sz w:val="22"/>
                <w:szCs w:val="22"/>
                <w:lang w:eastAsia="en-US"/>
              </w:rPr>
              <w:t>-</w:t>
            </w:r>
            <w:proofErr w:type="gramEnd"/>
            <w:r>
              <w:rPr>
                <w:color w:val="000000"/>
                <w:sz w:val="22"/>
                <w:szCs w:val="22"/>
                <w:lang w:eastAsia="en-US"/>
              </w:rPr>
              <w:br/>
            </w:r>
            <w:proofErr w:type="spellStart"/>
            <w:r>
              <w:rPr>
                <w:color w:val="000000"/>
                <w:sz w:val="22"/>
                <w:szCs w:val="22"/>
                <w:lang w:eastAsia="en-US"/>
              </w:rPr>
              <w:t>ции</w:t>
            </w:r>
            <w:proofErr w:type="spellEnd"/>
            <w:r>
              <w:rPr>
                <w:color w:val="000000"/>
                <w:sz w:val="22"/>
                <w:szCs w:val="22"/>
                <w:lang w:eastAsia="en-US"/>
              </w:rPr>
              <w:t xml:space="preserve"> машин</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всего</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оплаты труда</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proofErr w:type="spellStart"/>
            <w:r>
              <w:rPr>
                <w:color w:val="000000"/>
                <w:sz w:val="22"/>
                <w:szCs w:val="22"/>
                <w:lang w:eastAsia="en-US"/>
              </w:rPr>
              <w:t>эксплуат</w:t>
            </w:r>
            <w:proofErr w:type="gramStart"/>
            <w:r>
              <w:rPr>
                <w:color w:val="000000"/>
                <w:sz w:val="22"/>
                <w:szCs w:val="22"/>
                <w:lang w:eastAsia="en-US"/>
              </w:rPr>
              <w:t>а</w:t>
            </w:r>
            <w:proofErr w:type="spellEnd"/>
            <w:r>
              <w:rPr>
                <w:color w:val="000000"/>
                <w:sz w:val="22"/>
                <w:szCs w:val="22"/>
                <w:lang w:eastAsia="en-US"/>
              </w:rPr>
              <w:t>-</w:t>
            </w:r>
            <w:proofErr w:type="gramEnd"/>
            <w:r>
              <w:rPr>
                <w:color w:val="000000"/>
                <w:sz w:val="22"/>
                <w:szCs w:val="22"/>
                <w:lang w:eastAsia="en-US"/>
              </w:rPr>
              <w:br/>
            </w:r>
            <w:proofErr w:type="spellStart"/>
            <w:r>
              <w:rPr>
                <w:color w:val="000000"/>
                <w:sz w:val="22"/>
                <w:szCs w:val="22"/>
                <w:lang w:eastAsia="en-US"/>
              </w:rPr>
              <w:t>ции</w:t>
            </w:r>
            <w:proofErr w:type="spellEnd"/>
            <w:r>
              <w:rPr>
                <w:color w:val="000000"/>
                <w:sz w:val="22"/>
                <w:szCs w:val="22"/>
                <w:lang w:eastAsia="en-US"/>
              </w:rPr>
              <w:t xml:space="preserve"> машин</w:t>
            </w:r>
          </w:p>
        </w:tc>
        <w:tc>
          <w:tcPr>
            <w:tcW w:w="2559" w:type="dxa"/>
            <w:gridSpan w:val="2"/>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60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оплаты труда</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в т. ч. оплаты труда</w:t>
            </w: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в т. ч. оплаты труда</w:t>
            </w:r>
          </w:p>
        </w:tc>
        <w:tc>
          <w:tcPr>
            <w:tcW w:w="85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на единицу</w:t>
            </w:r>
          </w:p>
        </w:tc>
        <w:tc>
          <w:tcPr>
            <w:tcW w:w="85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всего</w:t>
            </w:r>
          </w:p>
        </w:tc>
      </w:tr>
      <w:tr w:rsidR="00C6157C" w:rsidTr="00C6157C">
        <w:trPr>
          <w:trHeight w:val="274"/>
        </w:trPr>
        <w:tc>
          <w:tcPr>
            <w:tcW w:w="40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1</w:t>
            </w:r>
          </w:p>
        </w:tc>
        <w:tc>
          <w:tcPr>
            <w:tcW w:w="214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2</w:t>
            </w:r>
          </w:p>
        </w:tc>
        <w:tc>
          <w:tcPr>
            <w:tcW w:w="481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3</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4</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5</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6</w:t>
            </w:r>
          </w:p>
        </w:tc>
        <w:tc>
          <w:tcPr>
            <w:tcW w:w="85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7</w:t>
            </w:r>
          </w:p>
        </w:tc>
        <w:tc>
          <w:tcPr>
            <w:tcW w:w="85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8</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9</w:t>
            </w:r>
          </w:p>
        </w:tc>
        <w:tc>
          <w:tcPr>
            <w:tcW w:w="85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10</w:t>
            </w:r>
          </w:p>
        </w:tc>
        <w:tc>
          <w:tcPr>
            <w:tcW w:w="85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11</w:t>
            </w:r>
          </w:p>
        </w:tc>
      </w:tr>
      <w:tr w:rsidR="00C6157C" w:rsidTr="00C6157C">
        <w:trPr>
          <w:trHeight w:val="305"/>
        </w:trPr>
        <w:tc>
          <w:tcPr>
            <w:tcW w:w="15181"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b/>
                <w:bCs/>
                <w:color w:val="000000"/>
                <w:sz w:val="22"/>
                <w:szCs w:val="22"/>
                <w:lang w:eastAsia="en-US"/>
              </w:rPr>
            </w:pPr>
            <w:r>
              <w:rPr>
                <w:b/>
                <w:bCs/>
                <w:color w:val="000000"/>
                <w:sz w:val="22"/>
                <w:szCs w:val="22"/>
                <w:lang w:eastAsia="en-US"/>
              </w:rPr>
              <w:t>Каб.210</w:t>
            </w: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1</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ТЕРр-57-02-001</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 xml:space="preserve">Разборка покрытий полов из линолеума и </w:t>
            </w:r>
            <w:proofErr w:type="spellStart"/>
            <w:r>
              <w:rPr>
                <w:bCs/>
                <w:color w:val="000000"/>
                <w:sz w:val="22"/>
                <w:szCs w:val="22"/>
                <w:lang w:eastAsia="en-US"/>
              </w:rPr>
              <w:t>релина</w:t>
            </w:r>
            <w:proofErr w:type="spellEnd"/>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=0 </w:t>
            </w:r>
            <w:proofErr w:type="spellStart"/>
            <w:r>
              <w:rPr>
                <w:bCs/>
                <w:color w:val="000000"/>
                <w:sz w:val="22"/>
                <w:szCs w:val="22"/>
                <w:lang w:eastAsia="en-US"/>
              </w:rPr>
              <w:t>Кэм</w:t>
            </w:r>
            <w:proofErr w:type="spellEnd"/>
            <w:r>
              <w:rPr>
                <w:bCs/>
                <w:color w:val="000000"/>
                <w:sz w:val="22"/>
                <w:szCs w:val="22"/>
                <w:lang w:eastAsia="en-US"/>
              </w:rPr>
              <w:t>=12,59 (300)</w:t>
            </w:r>
            <w:r>
              <w:rPr>
                <w:bCs/>
                <w:color w:val="000000"/>
                <w:sz w:val="22"/>
                <w:szCs w:val="22"/>
                <w:lang w:eastAsia="en-US"/>
              </w:rPr>
              <w:br/>
              <w:t>НР = 84%*0,85 (НР = 324 руб.)</w:t>
            </w:r>
            <w:r>
              <w:rPr>
                <w:bCs/>
                <w:color w:val="000000"/>
                <w:sz w:val="22"/>
                <w:szCs w:val="22"/>
                <w:lang w:eastAsia="en-US"/>
              </w:rPr>
              <w:br/>
              <w:t>СП = 68%*0,8 (СП = 246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0,16</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2852,45</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58,54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456</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447</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9</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11,39</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1,82</w:t>
            </w:r>
          </w:p>
        </w:tc>
      </w:tr>
      <w:tr w:rsidR="00C6157C" w:rsidTr="00C6157C">
        <w:trPr>
          <w:trHeight w:val="6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100м2 покрытия</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2793,91</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55,3</w:t>
            </w: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9</w:t>
            </w: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2</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509-9900</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Строительный мусор</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0,0752</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3</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ТЕРр-57-03-001</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Разборка плинтусов деревянных и из пластмассовых материалов</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=0 </w:t>
            </w:r>
            <w:proofErr w:type="spellStart"/>
            <w:r>
              <w:rPr>
                <w:bCs/>
                <w:color w:val="000000"/>
                <w:sz w:val="22"/>
                <w:szCs w:val="22"/>
                <w:lang w:eastAsia="en-US"/>
              </w:rPr>
              <w:t>Кэм</w:t>
            </w:r>
            <w:proofErr w:type="spellEnd"/>
            <w:r>
              <w:rPr>
                <w:bCs/>
                <w:color w:val="000000"/>
                <w:sz w:val="22"/>
                <w:szCs w:val="22"/>
                <w:lang w:eastAsia="en-US"/>
              </w:rPr>
              <w:t>=0 (307)</w:t>
            </w:r>
            <w:r>
              <w:rPr>
                <w:bCs/>
                <w:color w:val="000000"/>
                <w:sz w:val="22"/>
                <w:szCs w:val="22"/>
                <w:lang w:eastAsia="en-US"/>
              </w:rPr>
              <w:br/>
              <w:t>НР = 84%*0,85 (НР = 105 руб.)</w:t>
            </w:r>
            <w:r>
              <w:rPr>
                <w:bCs/>
                <w:color w:val="000000"/>
                <w:sz w:val="22"/>
                <w:szCs w:val="22"/>
                <w:lang w:eastAsia="en-US"/>
              </w:rPr>
              <w:br/>
              <w:t>СП = 68%*0,8 (СП = 80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0,16</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924,78</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148</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148</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3,77</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0,6</w:t>
            </w:r>
          </w:p>
        </w:tc>
      </w:tr>
      <w:tr w:rsidR="00C6157C" w:rsidTr="00C6157C">
        <w:trPr>
          <w:trHeight w:val="81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100м плинтуса</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924,78</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4</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509-9900</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Строительный мусор</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0,0176</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5</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ТЕР-11-01-034-04</w:t>
            </w:r>
            <w:r>
              <w:rPr>
                <w:bCs/>
                <w:color w:val="000000"/>
                <w:sz w:val="22"/>
                <w:szCs w:val="22"/>
                <w:lang w:eastAsia="en-US"/>
              </w:rPr>
              <w:br/>
            </w:r>
            <w:r>
              <w:rPr>
                <w:bCs/>
                <w:color w:val="000000"/>
                <w:sz w:val="22"/>
                <w:szCs w:val="22"/>
                <w:lang w:eastAsia="en-US"/>
              </w:rPr>
              <w:lastRenderedPageBreak/>
              <w:t>МС РФ 519\</w:t>
            </w:r>
            <w:proofErr w:type="spellStart"/>
            <w:proofErr w:type="gramStart"/>
            <w:r>
              <w:rPr>
                <w:bCs/>
                <w:color w:val="000000"/>
                <w:sz w:val="22"/>
                <w:szCs w:val="22"/>
                <w:lang w:eastAsia="en-US"/>
              </w:rPr>
              <w:t>пр</w:t>
            </w:r>
            <w:proofErr w:type="spellEnd"/>
            <w:proofErr w:type="gramEnd"/>
            <w:r>
              <w:rPr>
                <w:bCs/>
                <w:color w:val="000000"/>
                <w:sz w:val="22"/>
                <w:szCs w:val="22"/>
                <w:lang w:eastAsia="en-US"/>
              </w:rPr>
              <w:t xml:space="preserve"> п.6.7.1 </w:t>
            </w:r>
            <w:proofErr w:type="spellStart"/>
            <w:r>
              <w:rPr>
                <w:bCs/>
                <w:color w:val="000000"/>
                <w:sz w:val="22"/>
                <w:szCs w:val="22"/>
                <w:lang w:eastAsia="en-US"/>
              </w:rPr>
              <w:t>Козп</w:t>
            </w:r>
            <w:proofErr w:type="spellEnd"/>
            <w:r>
              <w:rPr>
                <w:bCs/>
                <w:color w:val="000000"/>
                <w:sz w:val="22"/>
                <w:szCs w:val="22"/>
                <w:lang w:eastAsia="en-US"/>
              </w:rPr>
              <w:t xml:space="preserve">=1,15 </w:t>
            </w:r>
            <w:proofErr w:type="spellStart"/>
            <w:r>
              <w:rPr>
                <w:bCs/>
                <w:color w:val="000000"/>
                <w:sz w:val="22"/>
                <w:szCs w:val="22"/>
                <w:lang w:eastAsia="en-US"/>
              </w:rPr>
              <w:t>Кэм</w:t>
            </w:r>
            <w:proofErr w:type="spellEnd"/>
            <w:r>
              <w:rPr>
                <w:bCs/>
                <w:color w:val="000000"/>
                <w:sz w:val="22"/>
                <w:szCs w:val="22"/>
                <w:lang w:eastAsia="en-US"/>
              </w:rPr>
              <w:t>=1,25  МС РФ 519\</w:t>
            </w:r>
            <w:proofErr w:type="spellStart"/>
            <w:r>
              <w:rPr>
                <w:bCs/>
                <w:color w:val="000000"/>
                <w:sz w:val="22"/>
                <w:szCs w:val="22"/>
                <w:lang w:eastAsia="en-US"/>
              </w:rPr>
              <w:t>пр</w:t>
            </w:r>
            <w:proofErr w:type="spellEnd"/>
            <w:r>
              <w:rPr>
                <w:bCs/>
                <w:color w:val="000000"/>
                <w:sz w:val="22"/>
                <w:szCs w:val="22"/>
                <w:lang w:eastAsia="en-US"/>
              </w:rPr>
              <w:t xml:space="preserve"> от 4.09.19 Прил2 Тб3 п1.1 </w:t>
            </w:r>
            <w:proofErr w:type="spellStart"/>
            <w:r>
              <w:rPr>
                <w:bCs/>
                <w:color w:val="000000"/>
                <w:sz w:val="22"/>
                <w:szCs w:val="22"/>
                <w:lang w:eastAsia="en-US"/>
              </w:rPr>
              <w:t>Козп</w:t>
            </w:r>
            <w:proofErr w:type="spellEnd"/>
            <w:r>
              <w:rPr>
                <w:bCs/>
                <w:color w:val="000000"/>
                <w:sz w:val="22"/>
                <w:szCs w:val="22"/>
                <w:lang w:eastAsia="en-US"/>
              </w:rPr>
              <w:t xml:space="preserve">=1,2; </w:t>
            </w:r>
            <w:proofErr w:type="spellStart"/>
            <w:r>
              <w:rPr>
                <w:bCs/>
                <w:color w:val="000000"/>
                <w:sz w:val="22"/>
                <w:szCs w:val="22"/>
                <w:lang w:eastAsia="en-US"/>
              </w:rPr>
              <w:t>Кэм</w:t>
            </w:r>
            <w:proofErr w:type="spellEnd"/>
            <w:r>
              <w:rPr>
                <w:bCs/>
                <w:color w:val="000000"/>
                <w:sz w:val="22"/>
                <w:szCs w:val="22"/>
                <w:lang w:eastAsia="en-US"/>
              </w:rPr>
              <w:t>=1,2</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lastRenderedPageBreak/>
              <w:t xml:space="preserve">Устройство покрытий из </w:t>
            </w:r>
            <w:proofErr w:type="gramStart"/>
            <w:r>
              <w:rPr>
                <w:bCs/>
                <w:color w:val="000000"/>
                <w:sz w:val="22"/>
                <w:szCs w:val="22"/>
                <w:lang w:eastAsia="en-US"/>
              </w:rPr>
              <w:t>досок</w:t>
            </w:r>
            <w:proofErr w:type="gramEnd"/>
            <w:r>
              <w:rPr>
                <w:bCs/>
                <w:color w:val="000000"/>
                <w:sz w:val="22"/>
                <w:szCs w:val="22"/>
                <w:lang w:eastAsia="en-US"/>
              </w:rPr>
              <w:t xml:space="preserve"> ламинированных </w:t>
            </w:r>
            <w:r>
              <w:rPr>
                <w:bCs/>
                <w:color w:val="000000"/>
                <w:sz w:val="22"/>
                <w:szCs w:val="22"/>
                <w:lang w:eastAsia="en-US"/>
              </w:rPr>
              <w:lastRenderedPageBreak/>
              <w:t xml:space="preserve">замковым способом (в помещениях эксплуатируемого </w:t>
            </w:r>
            <w:proofErr w:type="spellStart"/>
            <w:r>
              <w:rPr>
                <w:bCs/>
                <w:color w:val="000000"/>
                <w:sz w:val="22"/>
                <w:szCs w:val="22"/>
                <w:lang w:eastAsia="en-US"/>
              </w:rPr>
              <w:t>обьекта</w:t>
            </w:r>
            <w:proofErr w:type="spellEnd"/>
            <w:r>
              <w:rPr>
                <w:bCs/>
                <w:color w:val="000000"/>
                <w:sz w:val="22"/>
                <w:szCs w:val="22"/>
                <w:lang w:eastAsia="en-US"/>
              </w:rPr>
              <w:t xml:space="preserve"> без остановки рабочего процесса предприятия, при этом в зоне производства работ отсутствуют загромождающие помещение предметы)</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=1,68 </w:t>
            </w:r>
            <w:proofErr w:type="spellStart"/>
            <w:r>
              <w:rPr>
                <w:bCs/>
                <w:color w:val="000000"/>
                <w:sz w:val="22"/>
                <w:szCs w:val="22"/>
                <w:lang w:eastAsia="en-US"/>
              </w:rPr>
              <w:t>Кэм</w:t>
            </w:r>
            <w:proofErr w:type="spellEnd"/>
            <w:r>
              <w:rPr>
                <w:bCs/>
                <w:color w:val="000000"/>
                <w:sz w:val="22"/>
                <w:szCs w:val="22"/>
                <w:lang w:eastAsia="en-US"/>
              </w:rPr>
              <w:t>=13,14 (6533)</w:t>
            </w:r>
            <w:r>
              <w:rPr>
                <w:bCs/>
                <w:color w:val="000000"/>
                <w:sz w:val="22"/>
                <w:szCs w:val="22"/>
                <w:lang w:eastAsia="en-US"/>
              </w:rPr>
              <w:br/>
              <w:t>НР = 129%*0,9*0,85 (НР = 1654 руб.)</w:t>
            </w:r>
            <w:r>
              <w:rPr>
                <w:bCs/>
                <w:color w:val="000000"/>
                <w:sz w:val="22"/>
                <w:szCs w:val="22"/>
                <w:lang w:eastAsia="en-US"/>
              </w:rPr>
              <w:br/>
              <w:t>СП = 75%*0,85*0,8 (СП = 852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lastRenderedPageBreak/>
              <w:t>0,16</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32613,74</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220,16</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5218</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1671</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35</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35,34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5,65</w:t>
            </w:r>
          </w:p>
        </w:tc>
      </w:tr>
      <w:tr w:rsidR="00C6157C" w:rsidTr="00C6157C">
        <w:trPr>
          <w:trHeight w:val="216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100м2 покрытия</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10445,42</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lastRenderedPageBreak/>
              <w:t>6</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101-4658</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Покрытие напольное ламинированное марки "</w:t>
            </w:r>
            <w:proofErr w:type="spellStart"/>
            <w:r>
              <w:rPr>
                <w:color w:val="000000"/>
                <w:sz w:val="22"/>
                <w:szCs w:val="22"/>
                <w:lang w:eastAsia="en-US"/>
              </w:rPr>
              <w:t>Kronostar</w:t>
            </w:r>
            <w:proofErr w:type="spellEnd"/>
            <w:r>
              <w:rPr>
                <w:color w:val="000000"/>
                <w:sz w:val="22"/>
                <w:szCs w:val="22"/>
                <w:lang w:eastAsia="en-US"/>
              </w:rPr>
              <w:t>", 31 класс износостойкости, толщина 7 мм</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-16,4</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204,69</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-3357</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40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м</w:t>
            </w:r>
            <w:proofErr w:type="gramStart"/>
            <w:r>
              <w:rPr>
                <w:color w:val="000000"/>
                <w:sz w:val="22"/>
                <w:szCs w:val="22"/>
                <w:lang w:eastAsia="en-US"/>
              </w:rPr>
              <w:t>2</w:t>
            </w:r>
            <w:proofErr w:type="gramEnd"/>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7</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both"/>
              <w:rPr>
                <w:color w:val="000000"/>
                <w:sz w:val="22"/>
                <w:szCs w:val="22"/>
                <w:lang w:eastAsia="en-US"/>
              </w:rPr>
            </w:pP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 xml:space="preserve">Ламинат PRAKTIK </w:t>
            </w:r>
            <w:proofErr w:type="spellStart"/>
            <w:r>
              <w:rPr>
                <w:color w:val="000000"/>
                <w:sz w:val="22"/>
                <w:szCs w:val="22"/>
                <w:lang w:eastAsia="en-US"/>
              </w:rPr>
              <w:t>Nature</w:t>
            </w:r>
            <w:proofErr w:type="spellEnd"/>
            <w:r>
              <w:rPr>
                <w:color w:val="000000"/>
                <w:sz w:val="22"/>
                <w:szCs w:val="22"/>
                <w:lang w:eastAsia="en-US"/>
              </w:rPr>
              <w:t xml:space="preserve"> NT 1703 1215x240x12мм 1,75м2 34кл</w:t>
            </w:r>
            <w:r>
              <w:rPr>
                <w:color w:val="000000"/>
                <w:sz w:val="22"/>
                <w:szCs w:val="22"/>
                <w:lang w:eastAsia="en-US"/>
              </w:rPr>
              <w:br/>
              <w:t>ПЗ=799</w:t>
            </w:r>
            <w:proofErr w:type="gramStart"/>
            <w:r>
              <w:rPr>
                <w:color w:val="000000"/>
                <w:sz w:val="22"/>
                <w:szCs w:val="22"/>
                <w:lang w:eastAsia="en-US"/>
              </w:rPr>
              <w:t xml:space="preserve"> :</w:t>
            </w:r>
            <w:proofErr w:type="gramEnd"/>
            <w:r>
              <w:rPr>
                <w:color w:val="000000"/>
                <w:sz w:val="22"/>
                <w:szCs w:val="22"/>
                <w:lang w:eastAsia="en-US"/>
              </w:rPr>
              <w:t xml:space="preserve"> 1.2 * 1.02</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16,4</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679,15</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11138</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40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М</w:t>
            </w:r>
            <w:proofErr w:type="gramStart"/>
            <w:r>
              <w:rPr>
                <w:color w:val="000000"/>
                <w:sz w:val="22"/>
                <w:szCs w:val="22"/>
                <w:lang w:eastAsia="en-US"/>
              </w:rPr>
              <w:t>2</w:t>
            </w:r>
            <w:proofErr w:type="gramEnd"/>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8</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ТЕР-11-01-040-03</w:t>
            </w:r>
            <w:r>
              <w:rPr>
                <w:bCs/>
                <w:color w:val="000000"/>
                <w:sz w:val="22"/>
                <w:szCs w:val="22"/>
                <w:lang w:eastAsia="en-US"/>
              </w:rPr>
              <w:br/>
              <w:t>МС РФ 519\</w:t>
            </w:r>
            <w:proofErr w:type="spellStart"/>
            <w:proofErr w:type="gramStart"/>
            <w:r>
              <w:rPr>
                <w:bCs/>
                <w:color w:val="000000"/>
                <w:sz w:val="22"/>
                <w:szCs w:val="22"/>
                <w:lang w:eastAsia="en-US"/>
              </w:rPr>
              <w:t>пр</w:t>
            </w:r>
            <w:proofErr w:type="spellEnd"/>
            <w:proofErr w:type="gramEnd"/>
            <w:r>
              <w:rPr>
                <w:bCs/>
                <w:color w:val="000000"/>
                <w:sz w:val="22"/>
                <w:szCs w:val="22"/>
                <w:lang w:eastAsia="en-US"/>
              </w:rPr>
              <w:t xml:space="preserve"> п.6.7.1 </w:t>
            </w:r>
            <w:proofErr w:type="spellStart"/>
            <w:r>
              <w:rPr>
                <w:bCs/>
                <w:color w:val="000000"/>
                <w:sz w:val="22"/>
                <w:szCs w:val="22"/>
                <w:lang w:eastAsia="en-US"/>
              </w:rPr>
              <w:t>Козп</w:t>
            </w:r>
            <w:proofErr w:type="spellEnd"/>
            <w:r>
              <w:rPr>
                <w:bCs/>
                <w:color w:val="000000"/>
                <w:sz w:val="22"/>
                <w:szCs w:val="22"/>
                <w:lang w:eastAsia="en-US"/>
              </w:rPr>
              <w:t xml:space="preserve">=1,15 </w:t>
            </w:r>
            <w:proofErr w:type="spellStart"/>
            <w:r>
              <w:rPr>
                <w:bCs/>
                <w:color w:val="000000"/>
                <w:sz w:val="22"/>
                <w:szCs w:val="22"/>
                <w:lang w:eastAsia="en-US"/>
              </w:rPr>
              <w:t>Кэм</w:t>
            </w:r>
            <w:proofErr w:type="spellEnd"/>
            <w:r>
              <w:rPr>
                <w:bCs/>
                <w:color w:val="000000"/>
                <w:sz w:val="22"/>
                <w:szCs w:val="22"/>
                <w:lang w:eastAsia="en-US"/>
              </w:rPr>
              <w:t>=1,25  МС РФ 519\</w:t>
            </w:r>
            <w:proofErr w:type="spellStart"/>
            <w:r>
              <w:rPr>
                <w:bCs/>
                <w:color w:val="000000"/>
                <w:sz w:val="22"/>
                <w:szCs w:val="22"/>
                <w:lang w:eastAsia="en-US"/>
              </w:rPr>
              <w:t>пр</w:t>
            </w:r>
            <w:proofErr w:type="spellEnd"/>
            <w:r>
              <w:rPr>
                <w:bCs/>
                <w:color w:val="000000"/>
                <w:sz w:val="22"/>
                <w:szCs w:val="22"/>
                <w:lang w:eastAsia="en-US"/>
              </w:rPr>
              <w:t xml:space="preserve"> от 4.09.19 Прил2 Тб3 п1.1 </w:t>
            </w:r>
            <w:proofErr w:type="spellStart"/>
            <w:r>
              <w:rPr>
                <w:bCs/>
                <w:color w:val="000000"/>
                <w:sz w:val="22"/>
                <w:szCs w:val="22"/>
                <w:lang w:eastAsia="en-US"/>
              </w:rPr>
              <w:t>Козп</w:t>
            </w:r>
            <w:proofErr w:type="spellEnd"/>
            <w:r>
              <w:rPr>
                <w:bCs/>
                <w:color w:val="000000"/>
                <w:sz w:val="22"/>
                <w:szCs w:val="22"/>
                <w:lang w:eastAsia="en-US"/>
              </w:rPr>
              <w:t xml:space="preserve">=1,2; </w:t>
            </w:r>
            <w:proofErr w:type="spellStart"/>
            <w:r>
              <w:rPr>
                <w:bCs/>
                <w:color w:val="000000"/>
                <w:sz w:val="22"/>
                <w:szCs w:val="22"/>
                <w:lang w:eastAsia="en-US"/>
              </w:rPr>
              <w:t>Кэм</w:t>
            </w:r>
            <w:proofErr w:type="spellEnd"/>
            <w:r>
              <w:rPr>
                <w:bCs/>
                <w:color w:val="000000"/>
                <w:sz w:val="22"/>
                <w:szCs w:val="22"/>
                <w:lang w:eastAsia="en-US"/>
              </w:rPr>
              <w:t>=1,2</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 xml:space="preserve">Устройство плинтусов поливинилхлоридных на винтах самонарезающих (в помещениях эксплуатируемого </w:t>
            </w:r>
            <w:proofErr w:type="spellStart"/>
            <w:r>
              <w:rPr>
                <w:bCs/>
                <w:color w:val="000000"/>
                <w:sz w:val="22"/>
                <w:szCs w:val="22"/>
                <w:lang w:eastAsia="en-US"/>
              </w:rPr>
              <w:t>обьекта</w:t>
            </w:r>
            <w:proofErr w:type="spellEnd"/>
            <w:r>
              <w:rPr>
                <w:bCs/>
                <w:color w:val="000000"/>
                <w:sz w:val="22"/>
                <w:szCs w:val="22"/>
                <w:lang w:eastAsia="en-US"/>
              </w:rPr>
              <w:t xml:space="preserve"> без остановки рабочего процесса предприятия, при этом в зоне производства работ отсутствуют загромождающие помещение предметы)</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=5,67 </w:t>
            </w:r>
            <w:proofErr w:type="spellStart"/>
            <w:r>
              <w:rPr>
                <w:bCs/>
                <w:color w:val="000000"/>
                <w:sz w:val="22"/>
                <w:szCs w:val="22"/>
                <w:lang w:eastAsia="en-US"/>
              </w:rPr>
              <w:t>Кэм</w:t>
            </w:r>
            <w:proofErr w:type="spellEnd"/>
            <w:r>
              <w:rPr>
                <w:bCs/>
                <w:color w:val="000000"/>
                <w:sz w:val="22"/>
                <w:szCs w:val="22"/>
                <w:lang w:eastAsia="en-US"/>
              </w:rPr>
              <w:t>=4,64 (6558)</w:t>
            </w:r>
            <w:r>
              <w:rPr>
                <w:bCs/>
                <w:color w:val="000000"/>
                <w:sz w:val="22"/>
                <w:szCs w:val="22"/>
                <w:lang w:eastAsia="en-US"/>
              </w:rPr>
              <w:br/>
              <w:t>НР = 129%*0,9*0,85 (НР = 421 руб.)</w:t>
            </w:r>
            <w:r>
              <w:rPr>
                <w:bCs/>
                <w:color w:val="000000"/>
                <w:sz w:val="22"/>
                <w:szCs w:val="22"/>
                <w:lang w:eastAsia="en-US"/>
              </w:rPr>
              <w:br/>
              <w:t>СП = 75%*0,85*0,8 (СП = 217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0,16</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3236,87</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115,47</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518</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425</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18</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9,19</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1,47</w:t>
            </w:r>
          </w:p>
        </w:tc>
      </w:tr>
      <w:tr w:rsidR="00C6157C" w:rsidTr="00C6157C">
        <w:trPr>
          <w:trHeight w:val="216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100м плинтуса</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2653,17</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9</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101-4848</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Уголок внутренний для пластикового плинтуса, высота 48 мм</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0,04</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1105,14</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44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100шт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10</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101-4849</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Соединитель для пластикового плинтуса, высота 48 мм</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0,06</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1105,14</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66</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100шт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11</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101-4850</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Заглушка торцевая для пластикового плинтуса левая, высота 48 мм</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1105,14</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11</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100шт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12</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101-4851</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Заглушки торцевая для пластикового плинтуса правая, высота 48 мм</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1105,14</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11</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100шт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13</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101-4852</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Плинтуса для полов пластиковые, 19х48 мм</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16,16</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14,9</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241</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м</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14</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ТЕРр-67-01-001</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Демонтаж электропроводки</w:t>
            </w:r>
            <w:r>
              <w:rPr>
                <w:bCs/>
                <w:color w:val="000000"/>
                <w:sz w:val="22"/>
                <w:szCs w:val="22"/>
                <w:lang w:eastAsia="en-US"/>
              </w:rPr>
              <w:br/>
            </w:r>
            <w:proofErr w:type="spellStart"/>
            <w:r>
              <w:rPr>
                <w:bCs/>
                <w:color w:val="000000"/>
                <w:sz w:val="22"/>
                <w:szCs w:val="22"/>
                <w:lang w:eastAsia="en-US"/>
              </w:rPr>
              <w:lastRenderedPageBreak/>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=0 </w:t>
            </w:r>
            <w:proofErr w:type="spellStart"/>
            <w:r>
              <w:rPr>
                <w:bCs/>
                <w:color w:val="000000"/>
                <w:sz w:val="22"/>
                <w:szCs w:val="22"/>
                <w:lang w:eastAsia="en-US"/>
              </w:rPr>
              <w:t>Кэм</w:t>
            </w:r>
            <w:proofErr w:type="spellEnd"/>
            <w:r>
              <w:rPr>
                <w:bCs/>
                <w:color w:val="000000"/>
                <w:sz w:val="22"/>
                <w:szCs w:val="22"/>
                <w:lang w:eastAsia="en-US"/>
              </w:rPr>
              <w:t>=0 (2247)</w:t>
            </w:r>
            <w:r>
              <w:rPr>
                <w:bCs/>
                <w:color w:val="000000"/>
                <w:sz w:val="22"/>
                <w:szCs w:val="22"/>
                <w:lang w:eastAsia="en-US"/>
              </w:rPr>
              <w:br/>
              <w:t>НР = 89%*0,85 (НР = 24 руб.)</w:t>
            </w:r>
            <w:r>
              <w:rPr>
                <w:bCs/>
                <w:color w:val="000000"/>
                <w:sz w:val="22"/>
                <w:szCs w:val="22"/>
                <w:lang w:eastAsia="en-US"/>
              </w:rPr>
              <w:br/>
              <w:t>СП = 65%*0,8 (СП = 16 руб.)</w:t>
            </w:r>
            <w:r>
              <w:rPr>
                <w:bCs/>
                <w:color w:val="000000"/>
                <w:sz w:val="22"/>
                <w:szCs w:val="22"/>
                <w:lang w:eastAsia="en-US"/>
              </w:rPr>
              <w:br/>
              <w:t>Объем: 4 + 1</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lastRenderedPageBreak/>
              <w:t>0,05</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623,13</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31</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31</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2,54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0,13</w:t>
            </w:r>
          </w:p>
        </w:tc>
      </w:tr>
      <w:tr w:rsidR="00C6157C" w:rsidTr="00C6157C">
        <w:trPr>
          <w:trHeight w:val="6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100м</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623,13</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lastRenderedPageBreak/>
              <w:t>15</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509-9900</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Строительный мусор</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0,0002</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16</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ТЕРр-67-04-001</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Демонтаж выключателей, розеток</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=0 </w:t>
            </w:r>
            <w:proofErr w:type="spellStart"/>
            <w:r>
              <w:rPr>
                <w:bCs/>
                <w:color w:val="000000"/>
                <w:sz w:val="22"/>
                <w:szCs w:val="22"/>
                <w:lang w:eastAsia="en-US"/>
              </w:rPr>
              <w:t>Кэм</w:t>
            </w:r>
            <w:proofErr w:type="spellEnd"/>
            <w:r>
              <w:rPr>
                <w:bCs/>
                <w:color w:val="000000"/>
                <w:sz w:val="22"/>
                <w:szCs w:val="22"/>
                <w:lang w:eastAsia="en-US"/>
              </w:rPr>
              <w:t>=0 (2265)</w:t>
            </w:r>
            <w:r>
              <w:rPr>
                <w:bCs/>
                <w:color w:val="000000"/>
                <w:sz w:val="22"/>
                <w:szCs w:val="22"/>
                <w:lang w:eastAsia="en-US"/>
              </w:rPr>
              <w:br/>
              <w:t>НР = 89%*0,85 (НР = 22 руб.)</w:t>
            </w:r>
            <w:r>
              <w:rPr>
                <w:bCs/>
                <w:color w:val="000000"/>
                <w:sz w:val="22"/>
                <w:szCs w:val="22"/>
                <w:lang w:eastAsia="en-US"/>
              </w:rPr>
              <w:br/>
              <w:t>СП = 65%*0,8 (СП = 15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0,02</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1432,54</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29</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29</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5,84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0,12</w:t>
            </w:r>
          </w:p>
        </w:tc>
      </w:tr>
      <w:tr w:rsidR="00C6157C" w:rsidTr="00C6157C">
        <w:trPr>
          <w:trHeight w:val="6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100шт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1432,54</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17</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ТЕРм-08-02-390-01</w:t>
            </w:r>
            <w:r>
              <w:rPr>
                <w:bCs/>
                <w:color w:val="000000"/>
                <w:sz w:val="22"/>
                <w:szCs w:val="22"/>
                <w:lang w:eastAsia="en-US"/>
              </w:rPr>
              <w:br/>
              <w:t>МС РФ 519\</w:t>
            </w:r>
            <w:proofErr w:type="spellStart"/>
            <w:proofErr w:type="gramStart"/>
            <w:r>
              <w:rPr>
                <w:bCs/>
                <w:color w:val="000000"/>
                <w:sz w:val="22"/>
                <w:szCs w:val="22"/>
                <w:lang w:eastAsia="en-US"/>
              </w:rPr>
              <w:t>пр</w:t>
            </w:r>
            <w:proofErr w:type="spellEnd"/>
            <w:proofErr w:type="gramEnd"/>
            <w:r>
              <w:rPr>
                <w:bCs/>
                <w:color w:val="000000"/>
                <w:sz w:val="22"/>
                <w:szCs w:val="22"/>
                <w:lang w:eastAsia="en-US"/>
              </w:rPr>
              <w:t xml:space="preserve"> от 4.09.19 Прил2 Тб3 п1.1 </w:t>
            </w:r>
            <w:proofErr w:type="spellStart"/>
            <w:r>
              <w:rPr>
                <w:bCs/>
                <w:color w:val="000000"/>
                <w:sz w:val="22"/>
                <w:szCs w:val="22"/>
                <w:lang w:eastAsia="en-US"/>
              </w:rPr>
              <w:t>Козп</w:t>
            </w:r>
            <w:proofErr w:type="spellEnd"/>
            <w:r>
              <w:rPr>
                <w:bCs/>
                <w:color w:val="000000"/>
                <w:sz w:val="22"/>
                <w:szCs w:val="22"/>
                <w:lang w:eastAsia="en-US"/>
              </w:rPr>
              <w:t xml:space="preserve">=1,2; </w:t>
            </w:r>
            <w:proofErr w:type="spellStart"/>
            <w:r>
              <w:rPr>
                <w:bCs/>
                <w:color w:val="000000"/>
                <w:sz w:val="22"/>
                <w:szCs w:val="22"/>
                <w:lang w:eastAsia="en-US"/>
              </w:rPr>
              <w:t>Кэм</w:t>
            </w:r>
            <w:proofErr w:type="spellEnd"/>
            <w:r>
              <w:rPr>
                <w:bCs/>
                <w:color w:val="000000"/>
                <w:sz w:val="22"/>
                <w:szCs w:val="22"/>
                <w:lang w:eastAsia="en-US"/>
              </w:rPr>
              <w:t>=1,2</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 xml:space="preserve">Короба пластмассовые шириной до 40 мм (в помещениях эксплуатируемого </w:t>
            </w:r>
            <w:proofErr w:type="spellStart"/>
            <w:r>
              <w:rPr>
                <w:bCs/>
                <w:color w:val="000000"/>
                <w:sz w:val="22"/>
                <w:szCs w:val="22"/>
                <w:lang w:eastAsia="en-US"/>
              </w:rPr>
              <w:t>обьекта</w:t>
            </w:r>
            <w:proofErr w:type="spellEnd"/>
            <w:r>
              <w:rPr>
                <w:bCs/>
                <w:color w:val="000000"/>
                <w:sz w:val="22"/>
                <w:szCs w:val="22"/>
                <w:lang w:eastAsia="en-US"/>
              </w:rPr>
              <w:t xml:space="preserve"> без остановки рабочего процесса предприятия, при этом в зоне производства работ отсутствуют загромождающие помещение предметы)</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=4,88 </w:t>
            </w:r>
            <w:proofErr w:type="spellStart"/>
            <w:r>
              <w:rPr>
                <w:bCs/>
                <w:color w:val="000000"/>
                <w:sz w:val="22"/>
                <w:szCs w:val="22"/>
                <w:lang w:eastAsia="en-US"/>
              </w:rPr>
              <w:t>Кэм</w:t>
            </w:r>
            <w:proofErr w:type="spellEnd"/>
            <w:r>
              <w:rPr>
                <w:bCs/>
                <w:color w:val="000000"/>
                <w:sz w:val="22"/>
                <w:szCs w:val="22"/>
                <w:lang w:eastAsia="en-US"/>
              </w:rPr>
              <w:t>=2,81 (2682)</w:t>
            </w:r>
            <w:r>
              <w:rPr>
                <w:bCs/>
                <w:color w:val="000000"/>
                <w:sz w:val="22"/>
                <w:szCs w:val="22"/>
                <w:lang w:eastAsia="en-US"/>
              </w:rPr>
              <w:br/>
              <w:t>НР = 100%*0,85 (НР = 1740 руб.)</w:t>
            </w:r>
            <w:r>
              <w:rPr>
                <w:bCs/>
                <w:color w:val="000000"/>
                <w:sz w:val="22"/>
                <w:szCs w:val="22"/>
                <w:lang w:eastAsia="en-US"/>
              </w:rPr>
              <w:br/>
              <w:t>СП = 65%*0,8 (СП = 1064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0,35</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6247,02</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124,83</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2186</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2045</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44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19,55</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6,84</w:t>
            </w:r>
          </w:p>
        </w:tc>
      </w:tr>
      <w:tr w:rsidR="00C6157C" w:rsidTr="00C6157C">
        <w:trPr>
          <w:trHeight w:val="188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100м</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5844,91</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5,08</w:t>
            </w: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w:t>
            </w: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18</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509-1828</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Кабель-канал (короб) "</w:t>
            </w:r>
            <w:proofErr w:type="spellStart"/>
            <w:r>
              <w:rPr>
                <w:color w:val="000000"/>
                <w:sz w:val="22"/>
                <w:szCs w:val="22"/>
                <w:lang w:eastAsia="en-US"/>
              </w:rPr>
              <w:t>Электропласт</w:t>
            </w:r>
            <w:proofErr w:type="spellEnd"/>
            <w:r>
              <w:rPr>
                <w:color w:val="000000"/>
                <w:sz w:val="22"/>
                <w:szCs w:val="22"/>
                <w:lang w:eastAsia="en-US"/>
              </w:rPr>
              <w:t>" 15x10 мм</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0,35</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752,65</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263</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100м</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19</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ТЕРм-08-02-399-01</w:t>
            </w:r>
            <w:r>
              <w:rPr>
                <w:bCs/>
                <w:color w:val="000000"/>
                <w:sz w:val="22"/>
                <w:szCs w:val="22"/>
                <w:lang w:eastAsia="en-US"/>
              </w:rPr>
              <w:br/>
              <w:t>МС РФ 519\</w:t>
            </w:r>
            <w:proofErr w:type="spellStart"/>
            <w:proofErr w:type="gramStart"/>
            <w:r>
              <w:rPr>
                <w:bCs/>
                <w:color w:val="000000"/>
                <w:sz w:val="22"/>
                <w:szCs w:val="22"/>
                <w:lang w:eastAsia="en-US"/>
              </w:rPr>
              <w:t>пр</w:t>
            </w:r>
            <w:proofErr w:type="spellEnd"/>
            <w:proofErr w:type="gramEnd"/>
            <w:r>
              <w:rPr>
                <w:bCs/>
                <w:color w:val="000000"/>
                <w:sz w:val="22"/>
                <w:szCs w:val="22"/>
                <w:lang w:eastAsia="en-US"/>
              </w:rPr>
              <w:t xml:space="preserve"> от 4.09.19 Прил2 Тб3 п1.1 </w:t>
            </w:r>
            <w:proofErr w:type="spellStart"/>
            <w:r>
              <w:rPr>
                <w:bCs/>
                <w:color w:val="000000"/>
                <w:sz w:val="22"/>
                <w:szCs w:val="22"/>
                <w:lang w:eastAsia="en-US"/>
              </w:rPr>
              <w:t>Козп</w:t>
            </w:r>
            <w:proofErr w:type="spellEnd"/>
            <w:r>
              <w:rPr>
                <w:bCs/>
                <w:color w:val="000000"/>
                <w:sz w:val="22"/>
                <w:szCs w:val="22"/>
                <w:lang w:eastAsia="en-US"/>
              </w:rPr>
              <w:t xml:space="preserve">=1,2; </w:t>
            </w:r>
            <w:proofErr w:type="spellStart"/>
            <w:r>
              <w:rPr>
                <w:bCs/>
                <w:color w:val="000000"/>
                <w:sz w:val="22"/>
                <w:szCs w:val="22"/>
                <w:lang w:eastAsia="en-US"/>
              </w:rPr>
              <w:t>Кэм</w:t>
            </w:r>
            <w:proofErr w:type="spellEnd"/>
            <w:r>
              <w:rPr>
                <w:bCs/>
                <w:color w:val="000000"/>
                <w:sz w:val="22"/>
                <w:szCs w:val="22"/>
                <w:lang w:eastAsia="en-US"/>
              </w:rPr>
              <w:t>=1,2</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Провод в коробах, сечением до 6 мм</w:t>
            </w:r>
            <w:proofErr w:type="gramStart"/>
            <w:r>
              <w:rPr>
                <w:bCs/>
                <w:color w:val="000000"/>
                <w:sz w:val="22"/>
                <w:szCs w:val="22"/>
                <w:lang w:eastAsia="en-US"/>
              </w:rPr>
              <w:t>2</w:t>
            </w:r>
            <w:proofErr w:type="gramEnd"/>
            <w:r>
              <w:rPr>
                <w:bCs/>
                <w:color w:val="000000"/>
                <w:sz w:val="22"/>
                <w:szCs w:val="22"/>
                <w:lang w:eastAsia="en-US"/>
              </w:rPr>
              <w:t xml:space="preserve"> (в помещениях эксплуатируемого </w:t>
            </w:r>
            <w:proofErr w:type="spellStart"/>
            <w:r>
              <w:rPr>
                <w:bCs/>
                <w:color w:val="000000"/>
                <w:sz w:val="22"/>
                <w:szCs w:val="22"/>
                <w:lang w:eastAsia="en-US"/>
              </w:rPr>
              <w:t>обьекта</w:t>
            </w:r>
            <w:proofErr w:type="spellEnd"/>
            <w:r>
              <w:rPr>
                <w:bCs/>
                <w:color w:val="000000"/>
                <w:sz w:val="22"/>
                <w:szCs w:val="22"/>
                <w:lang w:eastAsia="en-US"/>
              </w:rPr>
              <w:t xml:space="preserve"> без остановки рабочего процесса предприятия, при этом в зоне производства работ отсутствуют загромождающие помещение предметы)</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=5,32 </w:t>
            </w:r>
            <w:proofErr w:type="spellStart"/>
            <w:r>
              <w:rPr>
                <w:bCs/>
                <w:color w:val="000000"/>
                <w:sz w:val="22"/>
                <w:szCs w:val="22"/>
                <w:lang w:eastAsia="en-US"/>
              </w:rPr>
              <w:t>Кэм</w:t>
            </w:r>
            <w:proofErr w:type="spellEnd"/>
            <w:r>
              <w:rPr>
                <w:bCs/>
                <w:color w:val="000000"/>
                <w:sz w:val="22"/>
                <w:szCs w:val="22"/>
                <w:lang w:eastAsia="en-US"/>
              </w:rPr>
              <w:t>=10,78 (2714)</w:t>
            </w:r>
            <w:r>
              <w:rPr>
                <w:bCs/>
                <w:color w:val="000000"/>
                <w:sz w:val="22"/>
                <w:szCs w:val="22"/>
                <w:lang w:eastAsia="en-US"/>
              </w:rPr>
              <w:br/>
              <w:t>НР = 100%*0,85 (НР = 299 руб.)</w:t>
            </w:r>
            <w:r>
              <w:rPr>
                <w:bCs/>
                <w:color w:val="000000"/>
                <w:sz w:val="22"/>
                <w:szCs w:val="22"/>
                <w:lang w:eastAsia="en-US"/>
              </w:rPr>
              <w:br/>
              <w:t>СП = 65%*0,8 (СП = 183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0,35</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1112,88</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33,37</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390</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350</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12</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3,38</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1,18</w:t>
            </w:r>
          </w:p>
        </w:tc>
      </w:tr>
      <w:tr w:rsidR="00C6157C" w:rsidTr="00C6157C">
        <w:trPr>
          <w:trHeight w:val="162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100м</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1000,19</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5,08</w:t>
            </w: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w:t>
            </w: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20</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501-8443</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 xml:space="preserve">Кабель силовой с медными жилами с поливинилхлоридной изоляцией и оболочкой, не распространяющий горение марки ВВГнг, напряжением 0,66 </w:t>
            </w:r>
            <w:proofErr w:type="spellStart"/>
            <w:r>
              <w:rPr>
                <w:color w:val="000000"/>
                <w:sz w:val="22"/>
                <w:szCs w:val="22"/>
                <w:lang w:eastAsia="en-US"/>
              </w:rPr>
              <w:t>кВ</w:t>
            </w:r>
            <w:proofErr w:type="spellEnd"/>
            <w:r>
              <w:rPr>
                <w:color w:val="000000"/>
                <w:sz w:val="22"/>
                <w:szCs w:val="22"/>
                <w:lang w:eastAsia="en-US"/>
              </w:rPr>
              <w:t>, с числом жил - 3 и сечением 2,5 мм</w:t>
            </w:r>
            <w:proofErr w:type="gramStart"/>
            <w:r>
              <w:rPr>
                <w:color w:val="000000"/>
                <w:sz w:val="22"/>
                <w:szCs w:val="22"/>
                <w:lang w:eastAsia="en-US"/>
              </w:rPr>
              <w:t>2</w:t>
            </w:r>
            <w:proofErr w:type="gramEnd"/>
            <w:r>
              <w:rPr>
                <w:color w:val="000000"/>
                <w:sz w:val="22"/>
                <w:szCs w:val="22"/>
                <w:lang w:eastAsia="en-US"/>
              </w:rPr>
              <w:br/>
              <w:t>Объем: 35 * 1.02</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0,0357</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51867,33</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1852</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944"/>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1000м</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21</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ТЕРм-08-03-591-08</w:t>
            </w:r>
            <w:r>
              <w:rPr>
                <w:bCs/>
                <w:color w:val="000000"/>
                <w:sz w:val="22"/>
                <w:szCs w:val="22"/>
                <w:lang w:eastAsia="en-US"/>
              </w:rPr>
              <w:br/>
            </w:r>
            <w:r>
              <w:rPr>
                <w:bCs/>
                <w:color w:val="000000"/>
                <w:sz w:val="22"/>
                <w:szCs w:val="22"/>
                <w:lang w:eastAsia="en-US"/>
              </w:rPr>
              <w:lastRenderedPageBreak/>
              <w:t>МС РФ 519\</w:t>
            </w:r>
            <w:proofErr w:type="spellStart"/>
            <w:proofErr w:type="gramStart"/>
            <w:r>
              <w:rPr>
                <w:bCs/>
                <w:color w:val="000000"/>
                <w:sz w:val="22"/>
                <w:szCs w:val="22"/>
                <w:lang w:eastAsia="en-US"/>
              </w:rPr>
              <w:t>пр</w:t>
            </w:r>
            <w:proofErr w:type="spellEnd"/>
            <w:proofErr w:type="gramEnd"/>
            <w:r>
              <w:rPr>
                <w:bCs/>
                <w:color w:val="000000"/>
                <w:sz w:val="22"/>
                <w:szCs w:val="22"/>
                <w:lang w:eastAsia="en-US"/>
              </w:rPr>
              <w:t xml:space="preserve"> от 4.09.19 Прил2 Тб3 п1.1 </w:t>
            </w:r>
            <w:proofErr w:type="spellStart"/>
            <w:r>
              <w:rPr>
                <w:bCs/>
                <w:color w:val="000000"/>
                <w:sz w:val="22"/>
                <w:szCs w:val="22"/>
                <w:lang w:eastAsia="en-US"/>
              </w:rPr>
              <w:t>Козп</w:t>
            </w:r>
            <w:proofErr w:type="spellEnd"/>
            <w:r>
              <w:rPr>
                <w:bCs/>
                <w:color w:val="000000"/>
                <w:sz w:val="22"/>
                <w:szCs w:val="22"/>
                <w:lang w:eastAsia="en-US"/>
              </w:rPr>
              <w:t xml:space="preserve">=1,2; </w:t>
            </w:r>
            <w:proofErr w:type="spellStart"/>
            <w:r>
              <w:rPr>
                <w:bCs/>
                <w:color w:val="000000"/>
                <w:sz w:val="22"/>
                <w:szCs w:val="22"/>
                <w:lang w:eastAsia="en-US"/>
              </w:rPr>
              <w:t>Кэм</w:t>
            </w:r>
            <w:proofErr w:type="spellEnd"/>
            <w:r>
              <w:rPr>
                <w:bCs/>
                <w:color w:val="000000"/>
                <w:sz w:val="22"/>
                <w:szCs w:val="22"/>
                <w:lang w:eastAsia="en-US"/>
              </w:rPr>
              <w:t>=1,2</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lastRenderedPageBreak/>
              <w:t xml:space="preserve">Розетка штепсельная </w:t>
            </w:r>
            <w:proofErr w:type="spellStart"/>
            <w:r>
              <w:rPr>
                <w:bCs/>
                <w:color w:val="000000"/>
                <w:sz w:val="22"/>
                <w:szCs w:val="22"/>
                <w:lang w:eastAsia="en-US"/>
              </w:rPr>
              <w:t>неутопленного</w:t>
            </w:r>
            <w:proofErr w:type="spellEnd"/>
            <w:r>
              <w:rPr>
                <w:bCs/>
                <w:color w:val="000000"/>
                <w:sz w:val="22"/>
                <w:szCs w:val="22"/>
                <w:lang w:eastAsia="en-US"/>
              </w:rPr>
              <w:t xml:space="preserve"> типа при </w:t>
            </w:r>
            <w:r>
              <w:rPr>
                <w:bCs/>
                <w:color w:val="000000"/>
                <w:sz w:val="22"/>
                <w:szCs w:val="22"/>
                <w:lang w:eastAsia="en-US"/>
              </w:rPr>
              <w:lastRenderedPageBreak/>
              <w:t xml:space="preserve">открытой проводке (в помещениях эксплуатируемого </w:t>
            </w:r>
            <w:proofErr w:type="spellStart"/>
            <w:r>
              <w:rPr>
                <w:bCs/>
                <w:color w:val="000000"/>
                <w:sz w:val="22"/>
                <w:szCs w:val="22"/>
                <w:lang w:eastAsia="en-US"/>
              </w:rPr>
              <w:t>обьекта</w:t>
            </w:r>
            <w:proofErr w:type="spellEnd"/>
            <w:r>
              <w:rPr>
                <w:bCs/>
                <w:color w:val="000000"/>
                <w:sz w:val="22"/>
                <w:szCs w:val="22"/>
                <w:lang w:eastAsia="en-US"/>
              </w:rPr>
              <w:t xml:space="preserve"> без остановки рабочего процесса предприятия, при этом в зоне производства работ отсутствуют загромождающие помещение предметы)</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=1,35 </w:t>
            </w:r>
            <w:proofErr w:type="spellStart"/>
            <w:r>
              <w:rPr>
                <w:bCs/>
                <w:color w:val="000000"/>
                <w:sz w:val="22"/>
                <w:szCs w:val="22"/>
                <w:lang w:eastAsia="en-US"/>
              </w:rPr>
              <w:t>Кэм</w:t>
            </w:r>
            <w:proofErr w:type="spellEnd"/>
            <w:r>
              <w:rPr>
                <w:bCs/>
                <w:color w:val="000000"/>
                <w:sz w:val="22"/>
                <w:szCs w:val="22"/>
                <w:lang w:eastAsia="en-US"/>
              </w:rPr>
              <w:t>=4,48 (3521)</w:t>
            </w:r>
            <w:r>
              <w:rPr>
                <w:bCs/>
                <w:color w:val="000000"/>
                <w:sz w:val="22"/>
                <w:szCs w:val="22"/>
                <w:lang w:eastAsia="en-US"/>
              </w:rPr>
              <w:br/>
              <w:t>НР = 100%*0,85 (НР = 1101 руб.)</w:t>
            </w:r>
            <w:r>
              <w:rPr>
                <w:bCs/>
                <w:color w:val="000000"/>
                <w:sz w:val="22"/>
                <w:szCs w:val="22"/>
                <w:lang w:eastAsia="en-US"/>
              </w:rPr>
              <w:br/>
              <w:t>СП = 65%*0,8 (СП = 673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lastRenderedPageBreak/>
              <w:t>0,1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13235,79</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131,98</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1324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1293</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13</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41,47</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4,15</w:t>
            </w:r>
          </w:p>
        </w:tc>
      </w:tr>
      <w:tr w:rsidR="00C6157C" w:rsidTr="00C6157C">
        <w:trPr>
          <w:trHeight w:val="201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100шт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12926,87</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15,24</w:t>
            </w: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w:t>
            </w: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lastRenderedPageBreak/>
              <w:t>22</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503-0470</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 xml:space="preserve">Розетка открытой проводки </w:t>
            </w:r>
            <w:proofErr w:type="spellStart"/>
            <w:r>
              <w:rPr>
                <w:color w:val="000000"/>
                <w:sz w:val="22"/>
                <w:szCs w:val="22"/>
                <w:lang w:eastAsia="en-US"/>
              </w:rPr>
              <w:t>двухгнездная</w:t>
            </w:r>
            <w:proofErr w:type="spellEnd"/>
            <w:r>
              <w:rPr>
                <w:color w:val="000000"/>
                <w:sz w:val="22"/>
                <w:szCs w:val="22"/>
                <w:lang w:eastAsia="en-US"/>
              </w:rPr>
              <w:t xml:space="preserve"> с заземлением</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6821,21</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682</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100шт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23</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ТЕРм-08-03-591-08</w:t>
            </w:r>
            <w:r>
              <w:rPr>
                <w:bCs/>
                <w:color w:val="000000"/>
                <w:sz w:val="22"/>
                <w:szCs w:val="22"/>
                <w:lang w:eastAsia="en-US"/>
              </w:rPr>
              <w:br/>
              <w:t>МС РФ 519\</w:t>
            </w:r>
            <w:proofErr w:type="spellStart"/>
            <w:proofErr w:type="gramStart"/>
            <w:r>
              <w:rPr>
                <w:bCs/>
                <w:color w:val="000000"/>
                <w:sz w:val="22"/>
                <w:szCs w:val="22"/>
                <w:lang w:eastAsia="en-US"/>
              </w:rPr>
              <w:t>пр</w:t>
            </w:r>
            <w:proofErr w:type="spellEnd"/>
            <w:proofErr w:type="gramEnd"/>
            <w:r>
              <w:rPr>
                <w:bCs/>
                <w:color w:val="000000"/>
                <w:sz w:val="22"/>
                <w:szCs w:val="22"/>
                <w:lang w:eastAsia="en-US"/>
              </w:rPr>
              <w:t xml:space="preserve"> от 4.09.19 Прил2 Тб3 п1.1 </w:t>
            </w:r>
            <w:proofErr w:type="spellStart"/>
            <w:r>
              <w:rPr>
                <w:bCs/>
                <w:color w:val="000000"/>
                <w:sz w:val="22"/>
                <w:szCs w:val="22"/>
                <w:lang w:eastAsia="en-US"/>
              </w:rPr>
              <w:t>Козп</w:t>
            </w:r>
            <w:proofErr w:type="spellEnd"/>
            <w:r>
              <w:rPr>
                <w:bCs/>
                <w:color w:val="000000"/>
                <w:sz w:val="22"/>
                <w:szCs w:val="22"/>
                <w:lang w:eastAsia="en-US"/>
              </w:rPr>
              <w:t xml:space="preserve">=1,2; </w:t>
            </w:r>
            <w:proofErr w:type="spellStart"/>
            <w:r>
              <w:rPr>
                <w:bCs/>
                <w:color w:val="000000"/>
                <w:sz w:val="22"/>
                <w:szCs w:val="22"/>
                <w:lang w:eastAsia="en-US"/>
              </w:rPr>
              <w:t>Кэм</w:t>
            </w:r>
            <w:proofErr w:type="spellEnd"/>
            <w:r>
              <w:rPr>
                <w:bCs/>
                <w:color w:val="000000"/>
                <w:sz w:val="22"/>
                <w:szCs w:val="22"/>
                <w:lang w:eastAsia="en-US"/>
              </w:rPr>
              <w:t>=1,2</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 xml:space="preserve">Розетка телефонная - прим (в помещениях эксплуатируемого </w:t>
            </w:r>
            <w:proofErr w:type="spellStart"/>
            <w:r>
              <w:rPr>
                <w:bCs/>
                <w:color w:val="000000"/>
                <w:sz w:val="22"/>
                <w:szCs w:val="22"/>
                <w:lang w:eastAsia="en-US"/>
              </w:rPr>
              <w:t>обьекта</w:t>
            </w:r>
            <w:proofErr w:type="spellEnd"/>
            <w:r>
              <w:rPr>
                <w:bCs/>
                <w:color w:val="000000"/>
                <w:sz w:val="22"/>
                <w:szCs w:val="22"/>
                <w:lang w:eastAsia="en-US"/>
              </w:rPr>
              <w:t xml:space="preserve"> без остановки рабочего процесса предприятия, при этом в зоне производства работ отсутствуют загромождающие помещение предметы)</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=1,35 </w:t>
            </w:r>
            <w:proofErr w:type="spellStart"/>
            <w:r>
              <w:rPr>
                <w:bCs/>
                <w:color w:val="000000"/>
                <w:sz w:val="22"/>
                <w:szCs w:val="22"/>
                <w:lang w:eastAsia="en-US"/>
              </w:rPr>
              <w:t>Кэм</w:t>
            </w:r>
            <w:proofErr w:type="spellEnd"/>
            <w:r>
              <w:rPr>
                <w:bCs/>
                <w:color w:val="000000"/>
                <w:sz w:val="22"/>
                <w:szCs w:val="22"/>
                <w:lang w:eastAsia="en-US"/>
              </w:rPr>
              <w:t>=4,48 (3521)</w:t>
            </w:r>
            <w:r>
              <w:rPr>
                <w:bCs/>
                <w:color w:val="000000"/>
                <w:sz w:val="22"/>
                <w:szCs w:val="22"/>
                <w:lang w:eastAsia="en-US"/>
              </w:rPr>
              <w:br/>
              <w:t>НР = 100%*0,85 (НР = 219 руб.)</w:t>
            </w:r>
            <w:r>
              <w:rPr>
                <w:bCs/>
                <w:color w:val="000000"/>
                <w:sz w:val="22"/>
                <w:szCs w:val="22"/>
                <w:lang w:eastAsia="en-US"/>
              </w:rPr>
              <w:br/>
              <w:t>СП = 65%*0,8 (СП = 134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0,02</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13235,79</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131,98</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265</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258</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41,47</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0,83</w:t>
            </w:r>
          </w:p>
        </w:tc>
      </w:tr>
      <w:tr w:rsidR="00C6157C" w:rsidTr="00C6157C">
        <w:trPr>
          <w:trHeight w:val="162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100шт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12926,87</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15,24</w:t>
            </w: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24</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both"/>
              <w:rPr>
                <w:color w:val="000000"/>
                <w:sz w:val="22"/>
                <w:szCs w:val="22"/>
                <w:lang w:eastAsia="en-US"/>
              </w:rPr>
            </w:pP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ЭТЮД Розетка телефонная 1xRJ11 наружная белая</w:t>
            </w:r>
            <w:r>
              <w:rPr>
                <w:color w:val="000000"/>
                <w:sz w:val="22"/>
                <w:szCs w:val="22"/>
                <w:lang w:eastAsia="en-US"/>
              </w:rPr>
              <w:br/>
              <w:t>МЗ=214</w:t>
            </w:r>
            <w:proofErr w:type="gramStart"/>
            <w:r>
              <w:rPr>
                <w:color w:val="000000"/>
                <w:sz w:val="22"/>
                <w:szCs w:val="22"/>
                <w:lang w:eastAsia="en-US"/>
              </w:rPr>
              <w:t xml:space="preserve"> :</w:t>
            </w:r>
            <w:proofErr w:type="gramEnd"/>
            <w:r>
              <w:rPr>
                <w:color w:val="000000"/>
                <w:sz w:val="22"/>
                <w:szCs w:val="22"/>
                <w:lang w:eastAsia="en-US"/>
              </w:rPr>
              <w:t xml:space="preserve"> 1.2 * 1.02</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2</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181,9</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364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proofErr w:type="gramStart"/>
            <w:r>
              <w:rPr>
                <w:color w:val="000000"/>
                <w:sz w:val="22"/>
                <w:szCs w:val="22"/>
                <w:lang w:eastAsia="en-US"/>
              </w:rPr>
              <w:t>ШТ</w:t>
            </w:r>
            <w:proofErr w:type="gramEnd"/>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25</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ТССЦпг-01-01-001-41</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Погрузка при автомобильных перевозках мусора строительного с погрузкой вручную</w:t>
            </w:r>
            <w:r>
              <w:rPr>
                <w:color w:val="000000"/>
                <w:sz w:val="22"/>
                <w:szCs w:val="22"/>
                <w:lang w:eastAsia="en-US"/>
              </w:rPr>
              <w:br/>
              <w:t>ЦЕНА=48,62*16,11</w:t>
            </w:r>
            <w:r>
              <w:rPr>
                <w:color w:val="000000"/>
                <w:sz w:val="22"/>
                <w:szCs w:val="22"/>
                <w:lang w:eastAsia="en-US"/>
              </w:rPr>
              <w:br/>
            </w:r>
            <w:proofErr w:type="spellStart"/>
            <w:r>
              <w:rPr>
                <w:color w:val="000000"/>
                <w:sz w:val="22"/>
                <w:szCs w:val="22"/>
                <w:lang w:eastAsia="en-US"/>
              </w:rPr>
              <w:t>Кпз</w:t>
            </w:r>
            <w:proofErr w:type="spellEnd"/>
            <w:r>
              <w:rPr>
                <w:color w:val="000000"/>
                <w:sz w:val="22"/>
                <w:szCs w:val="22"/>
                <w:lang w:eastAsia="en-US"/>
              </w:rPr>
              <w:t>=16,11 (41)</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0,093</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783,27</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73</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6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т груза</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26</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ТССЦпг-03-21-001-15</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Перевозка грузов I класса автомобилями-самосвалами грузоподъемностью 10 т работающих вне карьера на расстояние до 15 км</w:t>
            </w:r>
            <w:r>
              <w:rPr>
                <w:color w:val="000000"/>
                <w:sz w:val="22"/>
                <w:szCs w:val="22"/>
                <w:lang w:eastAsia="en-US"/>
              </w:rPr>
              <w:br/>
              <w:t>ЦЕНА=18,34*10,78</w:t>
            </w:r>
            <w:r>
              <w:rPr>
                <w:color w:val="000000"/>
                <w:sz w:val="22"/>
                <w:szCs w:val="22"/>
                <w:lang w:eastAsia="en-US"/>
              </w:rPr>
              <w:br/>
            </w:r>
            <w:proofErr w:type="spellStart"/>
            <w:r>
              <w:rPr>
                <w:color w:val="000000"/>
                <w:sz w:val="22"/>
                <w:szCs w:val="22"/>
                <w:lang w:eastAsia="en-US"/>
              </w:rPr>
              <w:t>Кпз</w:t>
            </w:r>
            <w:proofErr w:type="spellEnd"/>
            <w:r>
              <w:rPr>
                <w:color w:val="000000"/>
                <w:sz w:val="22"/>
                <w:szCs w:val="22"/>
                <w:lang w:eastAsia="en-US"/>
              </w:rPr>
              <w:t>=10,78 (93)</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0,093</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197,71</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18</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81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т груза</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304"/>
        </w:trPr>
        <w:tc>
          <w:tcPr>
            <w:tcW w:w="9922" w:type="dxa"/>
            <w:gridSpan w:val="5"/>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left"/>
              <w:rPr>
                <w:bCs/>
                <w:color w:val="000000"/>
                <w:sz w:val="22"/>
                <w:szCs w:val="22"/>
                <w:lang w:eastAsia="en-US"/>
              </w:rPr>
            </w:pPr>
            <w:r>
              <w:rPr>
                <w:bCs/>
                <w:color w:val="000000"/>
                <w:sz w:val="22"/>
                <w:szCs w:val="22"/>
                <w:lang w:eastAsia="en-US"/>
              </w:rPr>
              <w:t>Итого: Каб.210</w:t>
            </w:r>
          </w:p>
        </w:tc>
        <w:tc>
          <w:tcPr>
            <w:tcW w:w="1846"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21971</w:t>
            </w:r>
          </w:p>
        </w:tc>
        <w:tc>
          <w:tcPr>
            <w:tcW w:w="85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6697</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134</w:t>
            </w:r>
          </w:p>
        </w:tc>
        <w:tc>
          <w:tcPr>
            <w:tcW w:w="85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bCs/>
                <w:color w:val="000000"/>
                <w:sz w:val="22"/>
                <w:szCs w:val="22"/>
                <w:lang w:eastAsia="en-US"/>
              </w:rPr>
            </w:pPr>
          </w:p>
        </w:tc>
        <w:tc>
          <w:tcPr>
            <w:tcW w:w="85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22,8</w:t>
            </w:r>
          </w:p>
        </w:tc>
      </w:tr>
      <w:tr w:rsidR="00C6157C" w:rsidTr="00C6157C">
        <w:trPr>
          <w:trHeight w:val="276"/>
        </w:trPr>
        <w:tc>
          <w:tcPr>
            <w:tcW w:w="12621" w:type="dxa"/>
            <w:gridSpan w:val="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15</w:t>
            </w:r>
          </w:p>
        </w:tc>
        <w:tc>
          <w:tcPr>
            <w:tcW w:w="1706"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bCs/>
                <w:color w:val="000000"/>
                <w:sz w:val="22"/>
                <w:szCs w:val="22"/>
                <w:lang w:eastAsia="en-US"/>
              </w:rPr>
            </w:pPr>
          </w:p>
        </w:tc>
      </w:tr>
      <w:tr w:rsidR="00C6157C" w:rsidTr="00C6157C">
        <w:trPr>
          <w:trHeight w:val="274"/>
        </w:trPr>
        <w:tc>
          <w:tcPr>
            <w:tcW w:w="15181"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color w:val="000000"/>
                <w:sz w:val="22"/>
                <w:szCs w:val="22"/>
                <w:lang w:eastAsia="en-US"/>
              </w:rPr>
            </w:pPr>
          </w:p>
        </w:tc>
      </w:tr>
      <w:tr w:rsidR="00C6157C" w:rsidTr="00C6157C">
        <w:trPr>
          <w:trHeight w:val="305"/>
        </w:trPr>
        <w:tc>
          <w:tcPr>
            <w:tcW w:w="15181"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b/>
                <w:bCs/>
                <w:color w:val="000000"/>
                <w:sz w:val="22"/>
                <w:szCs w:val="22"/>
                <w:lang w:eastAsia="en-US"/>
              </w:rPr>
            </w:pPr>
            <w:r>
              <w:rPr>
                <w:b/>
                <w:bCs/>
                <w:color w:val="000000"/>
                <w:sz w:val="22"/>
                <w:szCs w:val="22"/>
                <w:lang w:eastAsia="en-US"/>
              </w:rPr>
              <w:t>Каб.211</w:t>
            </w: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27</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ТЕРр-57-02-001</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 xml:space="preserve">Разборка покрытий полов из линолеума и </w:t>
            </w:r>
            <w:proofErr w:type="spellStart"/>
            <w:r>
              <w:rPr>
                <w:bCs/>
                <w:color w:val="000000"/>
                <w:sz w:val="22"/>
                <w:szCs w:val="22"/>
                <w:lang w:eastAsia="en-US"/>
              </w:rPr>
              <w:t>релина</w:t>
            </w:r>
            <w:proofErr w:type="spellEnd"/>
            <w:r>
              <w:rPr>
                <w:bCs/>
                <w:color w:val="000000"/>
                <w:sz w:val="22"/>
                <w:szCs w:val="22"/>
                <w:lang w:eastAsia="en-US"/>
              </w:rPr>
              <w:br/>
            </w:r>
            <w:proofErr w:type="spellStart"/>
            <w:r>
              <w:rPr>
                <w:bCs/>
                <w:color w:val="000000"/>
                <w:sz w:val="22"/>
                <w:szCs w:val="22"/>
                <w:lang w:eastAsia="en-US"/>
              </w:rPr>
              <w:lastRenderedPageBreak/>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=0 </w:t>
            </w:r>
            <w:proofErr w:type="spellStart"/>
            <w:r>
              <w:rPr>
                <w:bCs/>
                <w:color w:val="000000"/>
                <w:sz w:val="22"/>
                <w:szCs w:val="22"/>
                <w:lang w:eastAsia="en-US"/>
              </w:rPr>
              <w:t>Кэм</w:t>
            </w:r>
            <w:proofErr w:type="spellEnd"/>
            <w:r>
              <w:rPr>
                <w:bCs/>
                <w:color w:val="000000"/>
                <w:sz w:val="22"/>
                <w:szCs w:val="22"/>
                <w:lang w:eastAsia="en-US"/>
              </w:rPr>
              <w:t>=12,59 (300)</w:t>
            </w:r>
            <w:r>
              <w:rPr>
                <w:bCs/>
                <w:color w:val="000000"/>
                <w:sz w:val="22"/>
                <w:szCs w:val="22"/>
                <w:lang w:eastAsia="en-US"/>
              </w:rPr>
              <w:br/>
              <w:t>НР = 84%*0,85 (НР = 204 руб.)</w:t>
            </w:r>
            <w:r>
              <w:rPr>
                <w:bCs/>
                <w:color w:val="000000"/>
                <w:sz w:val="22"/>
                <w:szCs w:val="22"/>
                <w:lang w:eastAsia="en-US"/>
              </w:rPr>
              <w:br/>
              <w:t>СП = 68%*0,8 (СП = 156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lastRenderedPageBreak/>
              <w:t>0,101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2852,45</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58,54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288</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282</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6</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11,39</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1,15</w:t>
            </w:r>
          </w:p>
        </w:tc>
      </w:tr>
      <w:tr w:rsidR="00C6157C" w:rsidTr="00C6157C">
        <w:trPr>
          <w:trHeight w:val="6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100м2 покрытия</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2793,91</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55,3</w:t>
            </w: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6</w:t>
            </w: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lastRenderedPageBreak/>
              <w:t>28</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509-9900</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Строительный мусор</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0,0475</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29</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ТЕРр-57-03-001</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Разборка плинтусов деревянных и из пластмассовых материалов</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=0 </w:t>
            </w:r>
            <w:proofErr w:type="spellStart"/>
            <w:r>
              <w:rPr>
                <w:bCs/>
                <w:color w:val="000000"/>
                <w:sz w:val="22"/>
                <w:szCs w:val="22"/>
                <w:lang w:eastAsia="en-US"/>
              </w:rPr>
              <w:t>Кэм</w:t>
            </w:r>
            <w:proofErr w:type="spellEnd"/>
            <w:r>
              <w:rPr>
                <w:bCs/>
                <w:color w:val="000000"/>
                <w:sz w:val="22"/>
                <w:szCs w:val="22"/>
                <w:lang w:eastAsia="en-US"/>
              </w:rPr>
              <w:t>=0 (307)</w:t>
            </w:r>
            <w:r>
              <w:rPr>
                <w:bCs/>
                <w:color w:val="000000"/>
                <w:sz w:val="22"/>
                <w:szCs w:val="22"/>
                <w:lang w:eastAsia="en-US"/>
              </w:rPr>
              <w:br/>
              <w:t>НР = 84%*0,85 (НР = 79 руб.)</w:t>
            </w:r>
            <w:r>
              <w:rPr>
                <w:bCs/>
                <w:color w:val="000000"/>
                <w:sz w:val="22"/>
                <w:szCs w:val="22"/>
                <w:lang w:eastAsia="en-US"/>
              </w:rPr>
              <w:br/>
              <w:t>СП = 68%*0,8 (СП = 60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0,12</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924,78</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111</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111</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3,77</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0,45</w:t>
            </w:r>
          </w:p>
        </w:tc>
      </w:tr>
      <w:tr w:rsidR="00C6157C" w:rsidTr="00C6157C">
        <w:trPr>
          <w:trHeight w:val="81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100м плинтуса</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924,78</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30</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509-9900</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Строительный мусор</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0,0132</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31</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ТЕР-11-01-034-04</w:t>
            </w:r>
            <w:r>
              <w:rPr>
                <w:bCs/>
                <w:color w:val="000000"/>
                <w:sz w:val="22"/>
                <w:szCs w:val="22"/>
                <w:lang w:eastAsia="en-US"/>
              </w:rPr>
              <w:br/>
              <w:t>МС РФ 519\</w:t>
            </w:r>
            <w:proofErr w:type="spellStart"/>
            <w:proofErr w:type="gramStart"/>
            <w:r>
              <w:rPr>
                <w:bCs/>
                <w:color w:val="000000"/>
                <w:sz w:val="22"/>
                <w:szCs w:val="22"/>
                <w:lang w:eastAsia="en-US"/>
              </w:rPr>
              <w:t>пр</w:t>
            </w:r>
            <w:proofErr w:type="spellEnd"/>
            <w:proofErr w:type="gramEnd"/>
            <w:r>
              <w:rPr>
                <w:bCs/>
                <w:color w:val="000000"/>
                <w:sz w:val="22"/>
                <w:szCs w:val="22"/>
                <w:lang w:eastAsia="en-US"/>
              </w:rPr>
              <w:t xml:space="preserve"> п.6.7.1 </w:t>
            </w:r>
            <w:proofErr w:type="spellStart"/>
            <w:r>
              <w:rPr>
                <w:bCs/>
                <w:color w:val="000000"/>
                <w:sz w:val="22"/>
                <w:szCs w:val="22"/>
                <w:lang w:eastAsia="en-US"/>
              </w:rPr>
              <w:t>Козп</w:t>
            </w:r>
            <w:proofErr w:type="spellEnd"/>
            <w:r>
              <w:rPr>
                <w:bCs/>
                <w:color w:val="000000"/>
                <w:sz w:val="22"/>
                <w:szCs w:val="22"/>
                <w:lang w:eastAsia="en-US"/>
              </w:rPr>
              <w:t xml:space="preserve">=1,15 </w:t>
            </w:r>
            <w:proofErr w:type="spellStart"/>
            <w:r>
              <w:rPr>
                <w:bCs/>
                <w:color w:val="000000"/>
                <w:sz w:val="22"/>
                <w:szCs w:val="22"/>
                <w:lang w:eastAsia="en-US"/>
              </w:rPr>
              <w:t>Кэм</w:t>
            </w:r>
            <w:proofErr w:type="spellEnd"/>
            <w:r>
              <w:rPr>
                <w:bCs/>
                <w:color w:val="000000"/>
                <w:sz w:val="22"/>
                <w:szCs w:val="22"/>
                <w:lang w:eastAsia="en-US"/>
              </w:rPr>
              <w:t>=1,25  МС РФ 519\</w:t>
            </w:r>
            <w:proofErr w:type="spellStart"/>
            <w:r>
              <w:rPr>
                <w:bCs/>
                <w:color w:val="000000"/>
                <w:sz w:val="22"/>
                <w:szCs w:val="22"/>
                <w:lang w:eastAsia="en-US"/>
              </w:rPr>
              <w:t>пр</w:t>
            </w:r>
            <w:proofErr w:type="spellEnd"/>
            <w:r>
              <w:rPr>
                <w:bCs/>
                <w:color w:val="000000"/>
                <w:sz w:val="22"/>
                <w:szCs w:val="22"/>
                <w:lang w:eastAsia="en-US"/>
              </w:rPr>
              <w:t xml:space="preserve"> от 4.09.19 Прил2 Тб3 п1.1 </w:t>
            </w:r>
            <w:proofErr w:type="spellStart"/>
            <w:r>
              <w:rPr>
                <w:bCs/>
                <w:color w:val="000000"/>
                <w:sz w:val="22"/>
                <w:szCs w:val="22"/>
                <w:lang w:eastAsia="en-US"/>
              </w:rPr>
              <w:t>Козп</w:t>
            </w:r>
            <w:proofErr w:type="spellEnd"/>
            <w:r>
              <w:rPr>
                <w:bCs/>
                <w:color w:val="000000"/>
                <w:sz w:val="22"/>
                <w:szCs w:val="22"/>
                <w:lang w:eastAsia="en-US"/>
              </w:rPr>
              <w:t xml:space="preserve">=1,2; </w:t>
            </w:r>
            <w:proofErr w:type="spellStart"/>
            <w:r>
              <w:rPr>
                <w:bCs/>
                <w:color w:val="000000"/>
                <w:sz w:val="22"/>
                <w:szCs w:val="22"/>
                <w:lang w:eastAsia="en-US"/>
              </w:rPr>
              <w:t>Кэм</w:t>
            </w:r>
            <w:proofErr w:type="spellEnd"/>
            <w:r>
              <w:rPr>
                <w:bCs/>
                <w:color w:val="000000"/>
                <w:sz w:val="22"/>
                <w:szCs w:val="22"/>
                <w:lang w:eastAsia="en-US"/>
              </w:rPr>
              <w:t>=1,2</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 xml:space="preserve">Устройство покрытий из </w:t>
            </w:r>
            <w:proofErr w:type="gramStart"/>
            <w:r>
              <w:rPr>
                <w:bCs/>
                <w:color w:val="000000"/>
                <w:sz w:val="22"/>
                <w:szCs w:val="22"/>
                <w:lang w:eastAsia="en-US"/>
              </w:rPr>
              <w:t>досок</w:t>
            </w:r>
            <w:proofErr w:type="gramEnd"/>
            <w:r>
              <w:rPr>
                <w:bCs/>
                <w:color w:val="000000"/>
                <w:sz w:val="22"/>
                <w:szCs w:val="22"/>
                <w:lang w:eastAsia="en-US"/>
              </w:rPr>
              <w:t xml:space="preserve"> ламинированных замковым способом (в помещениях эксплуатируемого </w:t>
            </w:r>
            <w:proofErr w:type="spellStart"/>
            <w:r>
              <w:rPr>
                <w:bCs/>
                <w:color w:val="000000"/>
                <w:sz w:val="22"/>
                <w:szCs w:val="22"/>
                <w:lang w:eastAsia="en-US"/>
              </w:rPr>
              <w:t>обьекта</w:t>
            </w:r>
            <w:proofErr w:type="spellEnd"/>
            <w:r>
              <w:rPr>
                <w:bCs/>
                <w:color w:val="000000"/>
                <w:sz w:val="22"/>
                <w:szCs w:val="22"/>
                <w:lang w:eastAsia="en-US"/>
              </w:rPr>
              <w:t xml:space="preserve"> без остановки рабочего процесса предприятия, при этом в зоне производства работ отсутствуют загромождающие помещение предметы)</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=1,68 </w:t>
            </w:r>
            <w:proofErr w:type="spellStart"/>
            <w:r>
              <w:rPr>
                <w:bCs/>
                <w:color w:val="000000"/>
                <w:sz w:val="22"/>
                <w:szCs w:val="22"/>
                <w:lang w:eastAsia="en-US"/>
              </w:rPr>
              <w:t>Кэм</w:t>
            </w:r>
            <w:proofErr w:type="spellEnd"/>
            <w:r>
              <w:rPr>
                <w:bCs/>
                <w:color w:val="000000"/>
                <w:sz w:val="22"/>
                <w:szCs w:val="22"/>
                <w:lang w:eastAsia="en-US"/>
              </w:rPr>
              <w:t>=13,14 (6533)</w:t>
            </w:r>
            <w:r>
              <w:rPr>
                <w:bCs/>
                <w:color w:val="000000"/>
                <w:sz w:val="22"/>
                <w:szCs w:val="22"/>
                <w:lang w:eastAsia="en-US"/>
              </w:rPr>
              <w:br/>
              <w:t>НР = 129%*0,9*0,85 (НР = 1044 руб.)</w:t>
            </w:r>
            <w:r>
              <w:rPr>
                <w:bCs/>
                <w:color w:val="000000"/>
                <w:sz w:val="22"/>
                <w:szCs w:val="22"/>
                <w:lang w:eastAsia="en-US"/>
              </w:rPr>
              <w:br/>
              <w:t>СП = 75%*0,85*0,8 (СП = 538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0,101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32613,74</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220,16</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3294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1055</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22</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35,34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3,57</w:t>
            </w:r>
          </w:p>
        </w:tc>
      </w:tr>
      <w:tr w:rsidR="00C6157C" w:rsidTr="00C6157C">
        <w:trPr>
          <w:trHeight w:val="216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100м2 покрытия</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10445,42</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32</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101-4658</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Покрытие напольное ламинированное марки "</w:t>
            </w:r>
            <w:proofErr w:type="spellStart"/>
            <w:r>
              <w:rPr>
                <w:color w:val="000000"/>
                <w:sz w:val="22"/>
                <w:szCs w:val="22"/>
                <w:lang w:eastAsia="en-US"/>
              </w:rPr>
              <w:t>Kronostar</w:t>
            </w:r>
            <w:proofErr w:type="spellEnd"/>
            <w:r>
              <w:rPr>
                <w:color w:val="000000"/>
                <w:sz w:val="22"/>
                <w:szCs w:val="22"/>
                <w:lang w:eastAsia="en-US"/>
              </w:rPr>
              <w:t>", 31 класс износостойкости, толщина 7 мм</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-10,3525</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204,69</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-2119</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40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м</w:t>
            </w:r>
            <w:proofErr w:type="gramStart"/>
            <w:r>
              <w:rPr>
                <w:color w:val="000000"/>
                <w:sz w:val="22"/>
                <w:szCs w:val="22"/>
                <w:lang w:eastAsia="en-US"/>
              </w:rPr>
              <w:t>2</w:t>
            </w:r>
            <w:proofErr w:type="gramEnd"/>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33</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both"/>
              <w:rPr>
                <w:color w:val="000000"/>
                <w:sz w:val="22"/>
                <w:szCs w:val="22"/>
                <w:lang w:eastAsia="en-US"/>
              </w:rPr>
            </w:pP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 xml:space="preserve">Ламинат PRAKTIK </w:t>
            </w:r>
            <w:proofErr w:type="spellStart"/>
            <w:r>
              <w:rPr>
                <w:color w:val="000000"/>
                <w:sz w:val="22"/>
                <w:szCs w:val="22"/>
                <w:lang w:eastAsia="en-US"/>
              </w:rPr>
              <w:t>Nature</w:t>
            </w:r>
            <w:proofErr w:type="spellEnd"/>
            <w:r>
              <w:rPr>
                <w:color w:val="000000"/>
                <w:sz w:val="22"/>
                <w:szCs w:val="22"/>
                <w:lang w:eastAsia="en-US"/>
              </w:rPr>
              <w:t xml:space="preserve"> NT 1703 1215x240x12мм 1,75м2 34кл</w:t>
            </w:r>
            <w:r>
              <w:rPr>
                <w:color w:val="000000"/>
                <w:sz w:val="22"/>
                <w:szCs w:val="22"/>
                <w:lang w:eastAsia="en-US"/>
              </w:rPr>
              <w:br/>
              <w:t>ПЗ=799</w:t>
            </w:r>
            <w:proofErr w:type="gramStart"/>
            <w:r>
              <w:rPr>
                <w:color w:val="000000"/>
                <w:sz w:val="22"/>
                <w:szCs w:val="22"/>
                <w:lang w:eastAsia="en-US"/>
              </w:rPr>
              <w:t xml:space="preserve"> :</w:t>
            </w:r>
            <w:proofErr w:type="gramEnd"/>
            <w:r>
              <w:rPr>
                <w:color w:val="000000"/>
                <w:sz w:val="22"/>
                <w:szCs w:val="22"/>
                <w:lang w:eastAsia="en-US"/>
              </w:rPr>
              <w:t xml:space="preserve"> 1.2 * 1.02</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10,3525</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679,15</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7031</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40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М</w:t>
            </w:r>
            <w:proofErr w:type="gramStart"/>
            <w:r>
              <w:rPr>
                <w:color w:val="000000"/>
                <w:sz w:val="22"/>
                <w:szCs w:val="22"/>
                <w:lang w:eastAsia="en-US"/>
              </w:rPr>
              <w:t>2</w:t>
            </w:r>
            <w:proofErr w:type="gramEnd"/>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34</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ТЕР-11-01-040-03</w:t>
            </w:r>
            <w:r>
              <w:rPr>
                <w:bCs/>
                <w:color w:val="000000"/>
                <w:sz w:val="22"/>
                <w:szCs w:val="22"/>
                <w:lang w:eastAsia="en-US"/>
              </w:rPr>
              <w:br/>
            </w:r>
            <w:r>
              <w:rPr>
                <w:bCs/>
                <w:color w:val="000000"/>
                <w:sz w:val="22"/>
                <w:szCs w:val="22"/>
                <w:lang w:eastAsia="en-US"/>
              </w:rPr>
              <w:lastRenderedPageBreak/>
              <w:t>МС РФ 519\</w:t>
            </w:r>
            <w:proofErr w:type="spellStart"/>
            <w:proofErr w:type="gramStart"/>
            <w:r>
              <w:rPr>
                <w:bCs/>
                <w:color w:val="000000"/>
                <w:sz w:val="22"/>
                <w:szCs w:val="22"/>
                <w:lang w:eastAsia="en-US"/>
              </w:rPr>
              <w:t>пр</w:t>
            </w:r>
            <w:proofErr w:type="spellEnd"/>
            <w:proofErr w:type="gramEnd"/>
            <w:r>
              <w:rPr>
                <w:bCs/>
                <w:color w:val="000000"/>
                <w:sz w:val="22"/>
                <w:szCs w:val="22"/>
                <w:lang w:eastAsia="en-US"/>
              </w:rPr>
              <w:t xml:space="preserve"> п.6.7.1 </w:t>
            </w:r>
            <w:proofErr w:type="spellStart"/>
            <w:r>
              <w:rPr>
                <w:bCs/>
                <w:color w:val="000000"/>
                <w:sz w:val="22"/>
                <w:szCs w:val="22"/>
                <w:lang w:eastAsia="en-US"/>
              </w:rPr>
              <w:t>Козп</w:t>
            </w:r>
            <w:proofErr w:type="spellEnd"/>
            <w:r>
              <w:rPr>
                <w:bCs/>
                <w:color w:val="000000"/>
                <w:sz w:val="22"/>
                <w:szCs w:val="22"/>
                <w:lang w:eastAsia="en-US"/>
              </w:rPr>
              <w:t xml:space="preserve">=1,15 </w:t>
            </w:r>
            <w:proofErr w:type="spellStart"/>
            <w:r>
              <w:rPr>
                <w:bCs/>
                <w:color w:val="000000"/>
                <w:sz w:val="22"/>
                <w:szCs w:val="22"/>
                <w:lang w:eastAsia="en-US"/>
              </w:rPr>
              <w:t>Кэм</w:t>
            </w:r>
            <w:proofErr w:type="spellEnd"/>
            <w:r>
              <w:rPr>
                <w:bCs/>
                <w:color w:val="000000"/>
                <w:sz w:val="22"/>
                <w:szCs w:val="22"/>
                <w:lang w:eastAsia="en-US"/>
              </w:rPr>
              <w:t>=1,25  МС РФ 519\</w:t>
            </w:r>
            <w:proofErr w:type="spellStart"/>
            <w:r>
              <w:rPr>
                <w:bCs/>
                <w:color w:val="000000"/>
                <w:sz w:val="22"/>
                <w:szCs w:val="22"/>
                <w:lang w:eastAsia="en-US"/>
              </w:rPr>
              <w:t>пр</w:t>
            </w:r>
            <w:proofErr w:type="spellEnd"/>
            <w:r>
              <w:rPr>
                <w:bCs/>
                <w:color w:val="000000"/>
                <w:sz w:val="22"/>
                <w:szCs w:val="22"/>
                <w:lang w:eastAsia="en-US"/>
              </w:rPr>
              <w:t xml:space="preserve"> от 4.09.19 Прил2 Тб3 п1.1 </w:t>
            </w:r>
            <w:proofErr w:type="spellStart"/>
            <w:r>
              <w:rPr>
                <w:bCs/>
                <w:color w:val="000000"/>
                <w:sz w:val="22"/>
                <w:szCs w:val="22"/>
                <w:lang w:eastAsia="en-US"/>
              </w:rPr>
              <w:t>Козп</w:t>
            </w:r>
            <w:proofErr w:type="spellEnd"/>
            <w:r>
              <w:rPr>
                <w:bCs/>
                <w:color w:val="000000"/>
                <w:sz w:val="22"/>
                <w:szCs w:val="22"/>
                <w:lang w:eastAsia="en-US"/>
              </w:rPr>
              <w:t xml:space="preserve">=1,2; </w:t>
            </w:r>
            <w:proofErr w:type="spellStart"/>
            <w:r>
              <w:rPr>
                <w:bCs/>
                <w:color w:val="000000"/>
                <w:sz w:val="22"/>
                <w:szCs w:val="22"/>
                <w:lang w:eastAsia="en-US"/>
              </w:rPr>
              <w:t>Кэм</w:t>
            </w:r>
            <w:proofErr w:type="spellEnd"/>
            <w:r>
              <w:rPr>
                <w:bCs/>
                <w:color w:val="000000"/>
                <w:sz w:val="22"/>
                <w:szCs w:val="22"/>
                <w:lang w:eastAsia="en-US"/>
              </w:rPr>
              <w:t>=1,2</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lastRenderedPageBreak/>
              <w:t xml:space="preserve">Устройство плинтусов поливинилхлоридных на </w:t>
            </w:r>
            <w:r>
              <w:rPr>
                <w:bCs/>
                <w:color w:val="000000"/>
                <w:sz w:val="22"/>
                <w:szCs w:val="22"/>
                <w:lang w:eastAsia="en-US"/>
              </w:rPr>
              <w:lastRenderedPageBreak/>
              <w:t xml:space="preserve">винтах самонарезающих (в помещениях эксплуатируемого </w:t>
            </w:r>
            <w:proofErr w:type="spellStart"/>
            <w:r>
              <w:rPr>
                <w:bCs/>
                <w:color w:val="000000"/>
                <w:sz w:val="22"/>
                <w:szCs w:val="22"/>
                <w:lang w:eastAsia="en-US"/>
              </w:rPr>
              <w:t>обьекта</w:t>
            </w:r>
            <w:proofErr w:type="spellEnd"/>
            <w:r>
              <w:rPr>
                <w:bCs/>
                <w:color w:val="000000"/>
                <w:sz w:val="22"/>
                <w:szCs w:val="22"/>
                <w:lang w:eastAsia="en-US"/>
              </w:rPr>
              <w:t xml:space="preserve"> без остановки рабочего процесса предприятия, при этом в зоне производства работ отсутствуют загромождающие помещение предметы)</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=5,67 </w:t>
            </w:r>
            <w:proofErr w:type="spellStart"/>
            <w:r>
              <w:rPr>
                <w:bCs/>
                <w:color w:val="000000"/>
                <w:sz w:val="22"/>
                <w:szCs w:val="22"/>
                <w:lang w:eastAsia="en-US"/>
              </w:rPr>
              <w:t>Кэм</w:t>
            </w:r>
            <w:proofErr w:type="spellEnd"/>
            <w:r>
              <w:rPr>
                <w:bCs/>
                <w:color w:val="000000"/>
                <w:sz w:val="22"/>
                <w:szCs w:val="22"/>
                <w:lang w:eastAsia="en-US"/>
              </w:rPr>
              <w:t>=4,64 (6558)</w:t>
            </w:r>
            <w:r>
              <w:rPr>
                <w:bCs/>
                <w:color w:val="000000"/>
                <w:sz w:val="22"/>
                <w:szCs w:val="22"/>
                <w:lang w:eastAsia="en-US"/>
              </w:rPr>
              <w:br/>
              <w:t>НР = 129%*0,9*0,85 (НР = 315 руб.)</w:t>
            </w:r>
            <w:r>
              <w:rPr>
                <w:bCs/>
                <w:color w:val="000000"/>
                <w:sz w:val="22"/>
                <w:szCs w:val="22"/>
                <w:lang w:eastAsia="en-US"/>
              </w:rPr>
              <w:br/>
              <w:t>СП = 75%*0,85*0,8 (СП = 162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lastRenderedPageBreak/>
              <w:t>0,12</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3236,87</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115,47</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388</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318</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9,19</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1,1</w:t>
            </w:r>
          </w:p>
        </w:tc>
      </w:tr>
      <w:tr w:rsidR="00C6157C" w:rsidTr="00C6157C">
        <w:trPr>
          <w:trHeight w:val="216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100м плинтуса</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2653,17</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lastRenderedPageBreak/>
              <w:t>35</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101-4848</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Уголок внутренний для пластикового плинтуса, высота 48 мм</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0,04</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1105,14</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44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100шт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36</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101-4849</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Соединитель для пластикового плинтуса, высота 48 мм</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0,05</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1105,14</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55</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100шт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37</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101-4850</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Заглушка торцевая для пластикового плинтуса левая, высота 48 мм</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1105,14</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11</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100шт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38</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101-4851</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Заглушки торцевая для пластикового плинтуса правая, высота 48 мм</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1105,14</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11</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100шт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39</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101-4852</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Плинтуса для полов пластиковые, 19х48 мм</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12,12</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14,9</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181</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м</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40</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ТЕРр-63-05-001</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Снятие обоев простых и улучшенных</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=0 </w:t>
            </w:r>
            <w:proofErr w:type="spellStart"/>
            <w:r>
              <w:rPr>
                <w:bCs/>
                <w:color w:val="000000"/>
                <w:sz w:val="22"/>
                <w:szCs w:val="22"/>
                <w:lang w:eastAsia="en-US"/>
              </w:rPr>
              <w:t>Кэм</w:t>
            </w:r>
            <w:proofErr w:type="spellEnd"/>
            <w:r>
              <w:rPr>
                <w:bCs/>
                <w:color w:val="000000"/>
                <w:sz w:val="22"/>
                <w:szCs w:val="22"/>
                <w:lang w:eastAsia="en-US"/>
              </w:rPr>
              <w:t>=0 (1164)</w:t>
            </w:r>
            <w:r>
              <w:rPr>
                <w:bCs/>
                <w:color w:val="000000"/>
                <w:sz w:val="22"/>
                <w:szCs w:val="22"/>
                <w:lang w:eastAsia="en-US"/>
              </w:rPr>
              <w:br/>
              <w:t>НР = 81%*0,85 (НР = 648 руб.)</w:t>
            </w:r>
            <w:r>
              <w:rPr>
                <w:bCs/>
                <w:color w:val="000000"/>
                <w:sz w:val="22"/>
                <w:szCs w:val="22"/>
                <w:lang w:eastAsia="en-US"/>
              </w:rPr>
              <w:br/>
              <w:t>СП = 50%*0,8 (СП = 376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0,368</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2551,01</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939</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939</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3,83</w:t>
            </w:r>
          </w:p>
        </w:tc>
      </w:tr>
      <w:tr w:rsidR="00C6157C" w:rsidTr="00C6157C">
        <w:trPr>
          <w:trHeight w:val="6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 xml:space="preserve">100м2 очищаемой </w:t>
            </w:r>
            <w:proofErr w:type="spellStart"/>
            <w:r>
              <w:rPr>
                <w:bCs/>
                <w:color w:val="000000"/>
                <w:sz w:val="22"/>
                <w:szCs w:val="22"/>
                <w:lang w:eastAsia="en-US"/>
              </w:rPr>
              <w:t>поверхно</w:t>
            </w:r>
            <w:proofErr w:type="spellEnd"/>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2551,01</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41</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509-9900</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Строительный мусор</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0,011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42</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ТЕР-15-02-019-03</w:t>
            </w:r>
            <w:r>
              <w:rPr>
                <w:bCs/>
                <w:color w:val="000000"/>
                <w:sz w:val="22"/>
                <w:szCs w:val="22"/>
                <w:lang w:eastAsia="en-US"/>
              </w:rPr>
              <w:br/>
            </w:r>
            <w:r>
              <w:rPr>
                <w:bCs/>
                <w:color w:val="000000"/>
                <w:sz w:val="22"/>
                <w:szCs w:val="22"/>
                <w:lang w:eastAsia="en-US"/>
              </w:rPr>
              <w:lastRenderedPageBreak/>
              <w:t>МС РФ 519\</w:t>
            </w:r>
            <w:proofErr w:type="spellStart"/>
            <w:proofErr w:type="gramStart"/>
            <w:r>
              <w:rPr>
                <w:bCs/>
                <w:color w:val="000000"/>
                <w:sz w:val="22"/>
                <w:szCs w:val="22"/>
                <w:lang w:eastAsia="en-US"/>
              </w:rPr>
              <w:t>пр</w:t>
            </w:r>
            <w:proofErr w:type="spellEnd"/>
            <w:proofErr w:type="gramEnd"/>
            <w:r>
              <w:rPr>
                <w:bCs/>
                <w:color w:val="000000"/>
                <w:sz w:val="22"/>
                <w:szCs w:val="22"/>
                <w:lang w:eastAsia="en-US"/>
              </w:rPr>
              <w:t xml:space="preserve"> п.6.7.1 </w:t>
            </w:r>
            <w:proofErr w:type="spellStart"/>
            <w:r>
              <w:rPr>
                <w:bCs/>
                <w:color w:val="000000"/>
                <w:sz w:val="22"/>
                <w:szCs w:val="22"/>
                <w:lang w:eastAsia="en-US"/>
              </w:rPr>
              <w:t>Козп</w:t>
            </w:r>
            <w:proofErr w:type="spellEnd"/>
            <w:r>
              <w:rPr>
                <w:bCs/>
                <w:color w:val="000000"/>
                <w:sz w:val="22"/>
                <w:szCs w:val="22"/>
                <w:lang w:eastAsia="en-US"/>
              </w:rPr>
              <w:t xml:space="preserve">=1,15 </w:t>
            </w:r>
            <w:proofErr w:type="spellStart"/>
            <w:r>
              <w:rPr>
                <w:bCs/>
                <w:color w:val="000000"/>
                <w:sz w:val="22"/>
                <w:szCs w:val="22"/>
                <w:lang w:eastAsia="en-US"/>
              </w:rPr>
              <w:t>Кэм</w:t>
            </w:r>
            <w:proofErr w:type="spellEnd"/>
            <w:r>
              <w:rPr>
                <w:bCs/>
                <w:color w:val="000000"/>
                <w:sz w:val="22"/>
                <w:szCs w:val="22"/>
                <w:lang w:eastAsia="en-US"/>
              </w:rPr>
              <w:t>=1,25  МС РФ 519\</w:t>
            </w:r>
            <w:proofErr w:type="spellStart"/>
            <w:r>
              <w:rPr>
                <w:bCs/>
                <w:color w:val="000000"/>
                <w:sz w:val="22"/>
                <w:szCs w:val="22"/>
                <w:lang w:eastAsia="en-US"/>
              </w:rPr>
              <w:t>пр</w:t>
            </w:r>
            <w:proofErr w:type="spellEnd"/>
            <w:r>
              <w:rPr>
                <w:bCs/>
                <w:color w:val="000000"/>
                <w:sz w:val="22"/>
                <w:szCs w:val="22"/>
                <w:lang w:eastAsia="en-US"/>
              </w:rPr>
              <w:t xml:space="preserve"> от 4.09.19 Прил2 Тб3 п1.1 </w:t>
            </w:r>
            <w:proofErr w:type="spellStart"/>
            <w:r>
              <w:rPr>
                <w:bCs/>
                <w:color w:val="000000"/>
                <w:sz w:val="22"/>
                <w:szCs w:val="22"/>
                <w:lang w:eastAsia="en-US"/>
              </w:rPr>
              <w:t>Козп</w:t>
            </w:r>
            <w:proofErr w:type="spellEnd"/>
            <w:r>
              <w:rPr>
                <w:bCs/>
                <w:color w:val="000000"/>
                <w:sz w:val="22"/>
                <w:szCs w:val="22"/>
                <w:lang w:eastAsia="en-US"/>
              </w:rPr>
              <w:t xml:space="preserve">=1,2; </w:t>
            </w:r>
            <w:proofErr w:type="spellStart"/>
            <w:r>
              <w:rPr>
                <w:bCs/>
                <w:color w:val="000000"/>
                <w:sz w:val="22"/>
                <w:szCs w:val="22"/>
                <w:lang w:eastAsia="en-US"/>
              </w:rPr>
              <w:t>Кэм</w:t>
            </w:r>
            <w:proofErr w:type="spellEnd"/>
            <w:r>
              <w:rPr>
                <w:bCs/>
                <w:color w:val="000000"/>
                <w:sz w:val="22"/>
                <w:szCs w:val="22"/>
                <w:lang w:eastAsia="en-US"/>
              </w:rPr>
              <w:t>=1,2</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lastRenderedPageBreak/>
              <w:t xml:space="preserve">Сплошное выравнивание внутренних </w:t>
            </w:r>
            <w:r>
              <w:rPr>
                <w:bCs/>
                <w:color w:val="000000"/>
                <w:sz w:val="22"/>
                <w:szCs w:val="22"/>
                <w:lang w:eastAsia="en-US"/>
              </w:rPr>
              <w:lastRenderedPageBreak/>
              <w:t>поверхностей (однослойное оштукатуривание</w:t>
            </w:r>
            <w:proofErr w:type="gramStart"/>
            <w:r>
              <w:rPr>
                <w:bCs/>
                <w:color w:val="000000"/>
                <w:sz w:val="22"/>
                <w:szCs w:val="22"/>
                <w:lang w:eastAsia="en-US"/>
              </w:rPr>
              <w:t>)и</w:t>
            </w:r>
            <w:proofErr w:type="gramEnd"/>
            <w:r>
              <w:rPr>
                <w:bCs/>
                <w:color w:val="000000"/>
                <w:sz w:val="22"/>
                <w:szCs w:val="22"/>
                <w:lang w:eastAsia="en-US"/>
              </w:rPr>
              <w:t xml:space="preserve">з сухих растворных смесей толщиной 3 мм стен (в помещениях эксплуатируемого </w:t>
            </w:r>
            <w:proofErr w:type="spellStart"/>
            <w:r>
              <w:rPr>
                <w:bCs/>
                <w:color w:val="000000"/>
                <w:sz w:val="22"/>
                <w:szCs w:val="22"/>
                <w:lang w:eastAsia="en-US"/>
              </w:rPr>
              <w:t>обьекта</w:t>
            </w:r>
            <w:proofErr w:type="spellEnd"/>
            <w:r>
              <w:rPr>
                <w:bCs/>
                <w:color w:val="000000"/>
                <w:sz w:val="22"/>
                <w:szCs w:val="22"/>
                <w:lang w:eastAsia="en-US"/>
              </w:rPr>
              <w:t xml:space="preserve"> без остановки рабочего процесса предприятия, при этом в зоне производства работ отсутствуют загромождающие помещение предметы)</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=15,79 </w:t>
            </w:r>
            <w:proofErr w:type="spellStart"/>
            <w:r>
              <w:rPr>
                <w:bCs/>
                <w:color w:val="000000"/>
                <w:sz w:val="22"/>
                <w:szCs w:val="22"/>
                <w:lang w:eastAsia="en-US"/>
              </w:rPr>
              <w:t>Кэм</w:t>
            </w:r>
            <w:proofErr w:type="spellEnd"/>
            <w:r>
              <w:rPr>
                <w:bCs/>
                <w:color w:val="000000"/>
                <w:sz w:val="22"/>
                <w:szCs w:val="22"/>
                <w:lang w:eastAsia="en-US"/>
              </w:rPr>
              <w:t>=19,36 (7384)</w:t>
            </w:r>
            <w:proofErr w:type="spellStart"/>
            <w:r>
              <w:rPr>
                <w:bCs/>
                <w:color w:val="000000"/>
                <w:sz w:val="22"/>
                <w:szCs w:val="22"/>
                <w:lang w:eastAsia="en-US"/>
              </w:rPr>
              <w:t>Кпз</w:t>
            </w:r>
            <w:proofErr w:type="spellEnd"/>
            <w:r>
              <w:rPr>
                <w:bCs/>
                <w:color w:val="000000"/>
                <w:sz w:val="22"/>
                <w:szCs w:val="22"/>
                <w:lang w:eastAsia="en-US"/>
              </w:rPr>
              <w:t>=0,3 (Индексация ПЗ)</w:t>
            </w:r>
            <w:r>
              <w:rPr>
                <w:bCs/>
                <w:color w:val="000000"/>
                <w:sz w:val="22"/>
                <w:szCs w:val="22"/>
                <w:lang w:eastAsia="en-US"/>
              </w:rPr>
              <w:br/>
              <w:t>НР = 110%*0,9*0,85 (НР = 2002 руб.)</w:t>
            </w:r>
            <w:r>
              <w:rPr>
                <w:bCs/>
                <w:color w:val="000000"/>
                <w:sz w:val="22"/>
                <w:szCs w:val="22"/>
                <w:lang w:eastAsia="en-US"/>
              </w:rPr>
              <w:br/>
              <w:t>СП = 55%*0,85*0,8 (СП = 882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lastRenderedPageBreak/>
              <w:t>0,368</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6523,51</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314,68</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2401</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2282</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116</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21,48</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7,91</w:t>
            </w:r>
          </w:p>
        </w:tc>
      </w:tr>
      <w:tr w:rsidR="00C6157C" w:rsidTr="00C6157C">
        <w:trPr>
          <w:trHeight w:val="2698"/>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 xml:space="preserve">100м2 оштукатуриваемой </w:t>
            </w:r>
            <w:proofErr w:type="gramStart"/>
            <w:r>
              <w:rPr>
                <w:bCs/>
                <w:color w:val="000000"/>
                <w:sz w:val="22"/>
                <w:szCs w:val="22"/>
                <w:lang w:eastAsia="en-US"/>
              </w:rPr>
              <w:t>п</w:t>
            </w:r>
            <w:proofErr w:type="gramEnd"/>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6201,53</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273,86</w:t>
            </w: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101</w:t>
            </w: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lastRenderedPageBreak/>
              <w:t>43</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101-3171</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 xml:space="preserve">Шпатлевка </w:t>
            </w:r>
            <w:proofErr w:type="spellStart"/>
            <w:r>
              <w:rPr>
                <w:color w:val="000000"/>
                <w:sz w:val="22"/>
                <w:szCs w:val="22"/>
                <w:lang w:eastAsia="en-US"/>
              </w:rPr>
              <w:t>Ветонит</w:t>
            </w:r>
            <w:proofErr w:type="spellEnd"/>
            <w:r>
              <w:rPr>
                <w:color w:val="000000"/>
                <w:sz w:val="22"/>
                <w:szCs w:val="22"/>
                <w:lang w:eastAsia="en-US"/>
              </w:rPr>
              <w:t xml:space="preserve"> LR</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0,1071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28654,54</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3069</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44</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113-8010</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Состав грунтовочный на латексной основе</w:t>
            </w:r>
            <w:r>
              <w:rPr>
                <w:color w:val="000000"/>
                <w:sz w:val="22"/>
                <w:szCs w:val="22"/>
                <w:lang w:eastAsia="en-US"/>
              </w:rPr>
              <w:br/>
              <w:t>Объем: 0.13</w:t>
            </w:r>
            <w:proofErr w:type="gramStart"/>
            <w:r>
              <w:rPr>
                <w:color w:val="000000"/>
                <w:sz w:val="22"/>
                <w:szCs w:val="22"/>
                <w:lang w:eastAsia="en-US"/>
              </w:rPr>
              <w:t xml:space="preserve"> :</w:t>
            </w:r>
            <w:proofErr w:type="gramEnd"/>
            <w:r>
              <w:rPr>
                <w:color w:val="000000"/>
                <w:sz w:val="22"/>
                <w:szCs w:val="22"/>
                <w:lang w:eastAsia="en-US"/>
              </w:rPr>
              <w:t xml:space="preserve"> 1000 * 36.8</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0,0048</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289864,41</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1391</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45</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ТЕР-15-06-001-05</w:t>
            </w:r>
            <w:r>
              <w:rPr>
                <w:bCs/>
                <w:color w:val="000000"/>
                <w:sz w:val="22"/>
                <w:szCs w:val="22"/>
                <w:lang w:eastAsia="en-US"/>
              </w:rPr>
              <w:br/>
              <w:t>МС РФ 519\</w:t>
            </w:r>
            <w:proofErr w:type="spellStart"/>
            <w:proofErr w:type="gramStart"/>
            <w:r>
              <w:rPr>
                <w:bCs/>
                <w:color w:val="000000"/>
                <w:sz w:val="22"/>
                <w:szCs w:val="22"/>
                <w:lang w:eastAsia="en-US"/>
              </w:rPr>
              <w:t>пр</w:t>
            </w:r>
            <w:proofErr w:type="spellEnd"/>
            <w:proofErr w:type="gramEnd"/>
            <w:r>
              <w:rPr>
                <w:bCs/>
                <w:color w:val="000000"/>
                <w:sz w:val="22"/>
                <w:szCs w:val="22"/>
                <w:lang w:eastAsia="en-US"/>
              </w:rPr>
              <w:t xml:space="preserve"> п.6.7.1 </w:t>
            </w:r>
            <w:proofErr w:type="spellStart"/>
            <w:r>
              <w:rPr>
                <w:bCs/>
                <w:color w:val="000000"/>
                <w:sz w:val="22"/>
                <w:szCs w:val="22"/>
                <w:lang w:eastAsia="en-US"/>
              </w:rPr>
              <w:t>Козп</w:t>
            </w:r>
            <w:proofErr w:type="spellEnd"/>
            <w:r>
              <w:rPr>
                <w:bCs/>
                <w:color w:val="000000"/>
                <w:sz w:val="22"/>
                <w:szCs w:val="22"/>
                <w:lang w:eastAsia="en-US"/>
              </w:rPr>
              <w:t xml:space="preserve">=1,15 </w:t>
            </w:r>
            <w:proofErr w:type="spellStart"/>
            <w:r>
              <w:rPr>
                <w:bCs/>
                <w:color w:val="000000"/>
                <w:sz w:val="22"/>
                <w:szCs w:val="22"/>
                <w:lang w:eastAsia="en-US"/>
              </w:rPr>
              <w:t>Кэм</w:t>
            </w:r>
            <w:proofErr w:type="spellEnd"/>
            <w:r>
              <w:rPr>
                <w:bCs/>
                <w:color w:val="000000"/>
                <w:sz w:val="22"/>
                <w:szCs w:val="22"/>
                <w:lang w:eastAsia="en-US"/>
              </w:rPr>
              <w:t>=1,25  МС РФ 519\</w:t>
            </w:r>
            <w:proofErr w:type="spellStart"/>
            <w:r>
              <w:rPr>
                <w:bCs/>
                <w:color w:val="000000"/>
                <w:sz w:val="22"/>
                <w:szCs w:val="22"/>
                <w:lang w:eastAsia="en-US"/>
              </w:rPr>
              <w:t>пр</w:t>
            </w:r>
            <w:proofErr w:type="spellEnd"/>
            <w:r>
              <w:rPr>
                <w:bCs/>
                <w:color w:val="000000"/>
                <w:sz w:val="22"/>
                <w:szCs w:val="22"/>
                <w:lang w:eastAsia="en-US"/>
              </w:rPr>
              <w:t xml:space="preserve"> от 4.09.19 Прил2 Тб3 п1.1 </w:t>
            </w:r>
            <w:proofErr w:type="spellStart"/>
            <w:r>
              <w:rPr>
                <w:bCs/>
                <w:color w:val="000000"/>
                <w:sz w:val="22"/>
                <w:szCs w:val="22"/>
                <w:lang w:eastAsia="en-US"/>
              </w:rPr>
              <w:t>Козп</w:t>
            </w:r>
            <w:proofErr w:type="spellEnd"/>
            <w:r>
              <w:rPr>
                <w:bCs/>
                <w:color w:val="000000"/>
                <w:sz w:val="22"/>
                <w:szCs w:val="22"/>
                <w:lang w:eastAsia="en-US"/>
              </w:rPr>
              <w:t xml:space="preserve">=1,2; </w:t>
            </w:r>
            <w:proofErr w:type="spellStart"/>
            <w:r>
              <w:rPr>
                <w:bCs/>
                <w:color w:val="000000"/>
                <w:sz w:val="22"/>
                <w:szCs w:val="22"/>
                <w:lang w:eastAsia="en-US"/>
              </w:rPr>
              <w:t>Кэм</w:t>
            </w:r>
            <w:proofErr w:type="spellEnd"/>
            <w:r>
              <w:rPr>
                <w:bCs/>
                <w:color w:val="000000"/>
                <w:sz w:val="22"/>
                <w:szCs w:val="22"/>
                <w:lang w:eastAsia="en-US"/>
              </w:rPr>
              <w:t>=1,2</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proofErr w:type="gramStart"/>
            <w:r>
              <w:rPr>
                <w:bCs/>
                <w:color w:val="000000"/>
                <w:sz w:val="22"/>
                <w:szCs w:val="22"/>
                <w:lang w:eastAsia="en-US"/>
              </w:rPr>
              <w:t xml:space="preserve">Оклейка обоями стен по листовым материалам, гипсобетонным и гипсолитовым поверхностям тиснеными и плотными (в помещениях эксплуатируемого </w:t>
            </w:r>
            <w:proofErr w:type="spellStart"/>
            <w:r>
              <w:rPr>
                <w:bCs/>
                <w:color w:val="000000"/>
                <w:sz w:val="22"/>
                <w:szCs w:val="22"/>
                <w:lang w:eastAsia="en-US"/>
              </w:rPr>
              <w:t>обьекта</w:t>
            </w:r>
            <w:proofErr w:type="spellEnd"/>
            <w:r>
              <w:rPr>
                <w:bCs/>
                <w:color w:val="000000"/>
                <w:sz w:val="22"/>
                <w:szCs w:val="22"/>
                <w:lang w:eastAsia="en-US"/>
              </w:rPr>
              <w:t xml:space="preserve"> без остановки рабочего процесса предприятия, при этом в зоне производства работ отсутствуют загромождающие помещение предметы)</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=4,28 </w:t>
            </w:r>
            <w:proofErr w:type="spellStart"/>
            <w:r>
              <w:rPr>
                <w:bCs/>
                <w:color w:val="000000"/>
                <w:sz w:val="22"/>
                <w:szCs w:val="22"/>
                <w:lang w:eastAsia="en-US"/>
              </w:rPr>
              <w:t>Кэм</w:t>
            </w:r>
            <w:proofErr w:type="spellEnd"/>
            <w:r>
              <w:rPr>
                <w:bCs/>
                <w:color w:val="000000"/>
                <w:sz w:val="22"/>
                <w:szCs w:val="22"/>
                <w:lang w:eastAsia="en-US"/>
              </w:rPr>
              <w:t>=13,47 (7769)</w:t>
            </w:r>
            <w:r>
              <w:rPr>
                <w:bCs/>
                <w:color w:val="000000"/>
                <w:sz w:val="22"/>
                <w:szCs w:val="22"/>
                <w:lang w:eastAsia="en-US"/>
              </w:rPr>
              <w:br/>
              <w:t>НР = 110%*0,9*0,85 (НР = 3986 руб.)</w:t>
            </w:r>
            <w:r>
              <w:rPr>
                <w:bCs/>
                <w:color w:val="000000"/>
                <w:sz w:val="22"/>
                <w:szCs w:val="22"/>
                <w:lang w:eastAsia="en-US"/>
              </w:rPr>
              <w:br/>
              <w:t>СП = 55%*0,85*0,8 (СП = 1756 руб.)</w:t>
            </w:r>
            <w:proofErr w:type="gramEnd"/>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0,368</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24499,23</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28,09</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9016</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4743</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45,18</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16,63</w:t>
            </w:r>
          </w:p>
        </w:tc>
      </w:tr>
      <w:tr w:rsidR="00C6157C" w:rsidTr="00C6157C">
        <w:trPr>
          <w:trHeight w:val="242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100м2 оклеиваемой и обив</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12887,53</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6,35</w:t>
            </w: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w:t>
            </w: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46</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ТЕР-15-06-004-01</w:t>
            </w:r>
            <w:r>
              <w:rPr>
                <w:bCs/>
                <w:color w:val="000000"/>
                <w:sz w:val="22"/>
                <w:szCs w:val="22"/>
                <w:lang w:eastAsia="en-US"/>
              </w:rPr>
              <w:br/>
              <w:t>МС РФ 519\</w:t>
            </w:r>
            <w:proofErr w:type="spellStart"/>
            <w:proofErr w:type="gramStart"/>
            <w:r>
              <w:rPr>
                <w:bCs/>
                <w:color w:val="000000"/>
                <w:sz w:val="22"/>
                <w:szCs w:val="22"/>
                <w:lang w:eastAsia="en-US"/>
              </w:rPr>
              <w:t>пр</w:t>
            </w:r>
            <w:proofErr w:type="spellEnd"/>
            <w:proofErr w:type="gramEnd"/>
            <w:r>
              <w:rPr>
                <w:bCs/>
                <w:color w:val="000000"/>
                <w:sz w:val="22"/>
                <w:szCs w:val="22"/>
                <w:lang w:eastAsia="en-US"/>
              </w:rPr>
              <w:t xml:space="preserve"> п.6.7.1 </w:t>
            </w:r>
            <w:proofErr w:type="spellStart"/>
            <w:r>
              <w:rPr>
                <w:bCs/>
                <w:color w:val="000000"/>
                <w:sz w:val="22"/>
                <w:szCs w:val="22"/>
                <w:lang w:eastAsia="en-US"/>
              </w:rPr>
              <w:t>Козп</w:t>
            </w:r>
            <w:proofErr w:type="spellEnd"/>
            <w:r>
              <w:rPr>
                <w:bCs/>
                <w:color w:val="000000"/>
                <w:sz w:val="22"/>
                <w:szCs w:val="22"/>
                <w:lang w:eastAsia="en-US"/>
              </w:rPr>
              <w:t xml:space="preserve">=1,15 </w:t>
            </w:r>
            <w:proofErr w:type="spellStart"/>
            <w:r>
              <w:rPr>
                <w:bCs/>
                <w:color w:val="000000"/>
                <w:sz w:val="22"/>
                <w:szCs w:val="22"/>
                <w:lang w:eastAsia="en-US"/>
              </w:rPr>
              <w:t>Кэм</w:t>
            </w:r>
            <w:proofErr w:type="spellEnd"/>
            <w:r>
              <w:rPr>
                <w:bCs/>
                <w:color w:val="000000"/>
                <w:sz w:val="22"/>
                <w:szCs w:val="22"/>
                <w:lang w:eastAsia="en-US"/>
              </w:rPr>
              <w:t>=1,25  МС РФ 519\</w:t>
            </w:r>
            <w:proofErr w:type="spellStart"/>
            <w:r>
              <w:rPr>
                <w:bCs/>
                <w:color w:val="000000"/>
                <w:sz w:val="22"/>
                <w:szCs w:val="22"/>
                <w:lang w:eastAsia="en-US"/>
              </w:rPr>
              <w:t>пр</w:t>
            </w:r>
            <w:proofErr w:type="spellEnd"/>
            <w:r>
              <w:rPr>
                <w:bCs/>
                <w:color w:val="000000"/>
                <w:sz w:val="22"/>
                <w:szCs w:val="22"/>
                <w:lang w:eastAsia="en-US"/>
              </w:rPr>
              <w:t xml:space="preserve"> от 4.09.19 Прил2 Тб3 п1.1 </w:t>
            </w:r>
            <w:proofErr w:type="spellStart"/>
            <w:r>
              <w:rPr>
                <w:bCs/>
                <w:color w:val="000000"/>
                <w:sz w:val="22"/>
                <w:szCs w:val="22"/>
                <w:lang w:eastAsia="en-US"/>
              </w:rPr>
              <w:t>Козп</w:t>
            </w:r>
            <w:proofErr w:type="spellEnd"/>
            <w:r>
              <w:rPr>
                <w:bCs/>
                <w:color w:val="000000"/>
                <w:sz w:val="22"/>
                <w:szCs w:val="22"/>
                <w:lang w:eastAsia="en-US"/>
              </w:rPr>
              <w:t xml:space="preserve">=1,2; </w:t>
            </w:r>
            <w:proofErr w:type="spellStart"/>
            <w:r>
              <w:rPr>
                <w:bCs/>
                <w:color w:val="000000"/>
                <w:sz w:val="22"/>
                <w:szCs w:val="22"/>
                <w:lang w:eastAsia="en-US"/>
              </w:rPr>
              <w:t>Кэм</w:t>
            </w:r>
            <w:proofErr w:type="spellEnd"/>
            <w:r>
              <w:rPr>
                <w:bCs/>
                <w:color w:val="000000"/>
                <w:sz w:val="22"/>
                <w:szCs w:val="22"/>
                <w:lang w:eastAsia="en-US"/>
              </w:rPr>
              <w:t>=1,2</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 xml:space="preserve">Окраска стен, </w:t>
            </w:r>
            <w:proofErr w:type="spellStart"/>
            <w:r>
              <w:rPr>
                <w:bCs/>
                <w:color w:val="000000"/>
                <w:sz w:val="22"/>
                <w:szCs w:val="22"/>
                <w:lang w:eastAsia="en-US"/>
              </w:rPr>
              <w:t>оклееных</w:t>
            </w:r>
            <w:proofErr w:type="spellEnd"/>
            <w:r>
              <w:rPr>
                <w:bCs/>
                <w:color w:val="000000"/>
                <w:sz w:val="22"/>
                <w:szCs w:val="22"/>
                <w:lang w:eastAsia="en-US"/>
              </w:rPr>
              <w:t xml:space="preserve"> </w:t>
            </w:r>
            <w:proofErr w:type="spellStart"/>
            <w:r>
              <w:rPr>
                <w:bCs/>
                <w:color w:val="000000"/>
                <w:sz w:val="22"/>
                <w:szCs w:val="22"/>
                <w:lang w:eastAsia="en-US"/>
              </w:rPr>
              <w:t>стеклообоями</w:t>
            </w:r>
            <w:proofErr w:type="spellEnd"/>
            <w:r>
              <w:rPr>
                <w:bCs/>
                <w:color w:val="000000"/>
                <w:sz w:val="22"/>
                <w:szCs w:val="22"/>
                <w:lang w:eastAsia="en-US"/>
              </w:rPr>
              <w:t xml:space="preserve">, красками (в помещениях эксплуатируемого </w:t>
            </w:r>
            <w:proofErr w:type="spellStart"/>
            <w:r>
              <w:rPr>
                <w:bCs/>
                <w:color w:val="000000"/>
                <w:sz w:val="22"/>
                <w:szCs w:val="22"/>
                <w:lang w:eastAsia="en-US"/>
              </w:rPr>
              <w:t>обьекта</w:t>
            </w:r>
            <w:proofErr w:type="spellEnd"/>
            <w:r>
              <w:rPr>
                <w:bCs/>
                <w:color w:val="000000"/>
                <w:sz w:val="22"/>
                <w:szCs w:val="22"/>
                <w:lang w:eastAsia="en-US"/>
              </w:rPr>
              <w:t xml:space="preserve"> без остановки рабочего процесса предприятия, при этом в зоне производства работ отсутствуют загромождающие помещение предметы)</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=0 </w:t>
            </w:r>
            <w:proofErr w:type="spellStart"/>
            <w:r>
              <w:rPr>
                <w:bCs/>
                <w:color w:val="000000"/>
                <w:sz w:val="22"/>
                <w:szCs w:val="22"/>
                <w:lang w:eastAsia="en-US"/>
              </w:rPr>
              <w:t>Кэм</w:t>
            </w:r>
            <w:proofErr w:type="spellEnd"/>
            <w:r>
              <w:rPr>
                <w:bCs/>
                <w:color w:val="000000"/>
                <w:sz w:val="22"/>
                <w:szCs w:val="22"/>
                <w:lang w:eastAsia="en-US"/>
              </w:rPr>
              <w:t>=0 (7782)</w:t>
            </w:r>
            <w:proofErr w:type="spellStart"/>
            <w:r>
              <w:rPr>
                <w:bCs/>
                <w:color w:val="000000"/>
                <w:sz w:val="22"/>
                <w:szCs w:val="22"/>
                <w:lang w:eastAsia="en-US"/>
              </w:rPr>
              <w:t>Кпз</w:t>
            </w:r>
            <w:proofErr w:type="spellEnd"/>
            <w:r>
              <w:rPr>
                <w:bCs/>
                <w:color w:val="000000"/>
                <w:sz w:val="22"/>
                <w:szCs w:val="22"/>
                <w:lang w:eastAsia="en-US"/>
              </w:rPr>
              <w:t>=2 (Индексация ПЗ)</w:t>
            </w:r>
            <w:r>
              <w:rPr>
                <w:bCs/>
                <w:color w:val="000000"/>
                <w:sz w:val="22"/>
                <w:szCs w:val="22"/>
                <w:lang w:eastAsia="en-US"/>
              </w:rPr>
              <w:br/>
              <w:t>НР = 110%*0,9*0,85 (НР = 2162 руб.)</w:t>
            </w:r>
            <w:r>
              <w:rPr>
                <w:bCs/>
                <w:color w:val="000000"/>
                <w:sz w:val="22"/>
                <w:szCs w:val="22"/>
                <w:lang w:eastAsia="en-US"/>
              </w:rPr>
              <w:br/>
              <w:t>СП = 55%*0,85*0,8 (СП = 952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0,368</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6994,78</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2574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2574</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23,13</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8,51</w:t>
            </w:r>
          </w:p>
        </w:tc>
      </w:tr>
      <w:tr w:rsidR="00C6157C" w:rsidTr="00C6157C">
        <w:trPr>
          <w:trHeight w:val="201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100м2 поверхности стен</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6994,78</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47</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101-2966</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Краска водоэмульсионная для внутренних работ ВАК-15</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0,0118</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48966,08</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578</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lastRenderedPageBreak/>
              <w:t>48</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ТЕРр-57-03-001</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Разборка пластиковых уголков с проемов - прим.</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=0 </w:t>
            </w:r>
            <w:proofErr w:type="spellStart"/>
            <w:r>
              <w:rPr>
                <w:bCs/>
                <w:color w:val="000000"/>
                <w:sz w:val="22"/>
                <w:szCs w:val="22"/>
                <w:lang w:eastAsia="en-US"/>
              </w:rPr>
              <w:t>Кэм</w:t>
            </w:r>
            <w:proofErr w:type="spellEnd"/>
            <w:r>
              <w:rPr>
                <w:bCs/>
                <w:color w:val="000000"/>
                <w:sz w:val="22"/>
                <w:szCs w:val="22"/>
                <w:lang w:eastAsia="en-US"/>
              </w:rPr>
              <w:t>=0 (307)</w:t>
            </w:r>
            <w:r>
              <w:rPr>
                <w:bCs/>
                <w:color w:val="000000"/>
                <w:sz w:val="22"/>
                <w:szCs w:val="22"/>
                <w:lang w:eastAsia="en-US"/>
              </w:rPr>
              <w:br/>
              <w:t>НР = 84%*0,85 (НР = 65 руб.)</w:t>
            </w:r>
            <w:r>
              <w:rPr>
                <w:bCs/>
                <w:color w:val="000000"/>
                <w:sz w:val="22"/>
                <w:szCs w:val="22"/>
                <w:lang w:eastAsia="en-US"/>
              </w:rPr>
              <w:br/>
              <w:t>СП = 68%*0,8 (СП = 50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924,78</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92</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92</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3,77</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0,38</w:t>
            </w:r>
          </w:p>
        </w:tc>
      </w:tr>
      <w:tr w:rsidR="00C6157C" w:rsidTr="00C6157C">
        <w:trPr>
          <w:trHeight w:val="6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100м плинтуса</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924,78</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49</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509-9900</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Строительный мусор</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0,011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50</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ТЕР-10-01-036-01</w:t>
            </w:r>
            <w:r>
              <w:rPr>
                <w:bCs/>
                <w:color w:val="000000"/>
                <w:sz w:val="22"/>
                <w:szCs w:val="22"/>
                <w:lang w:eastAsia="en-US"/>
              </w:rPr>
              <w:br/>
              <w:t>МС РФ 519\</w:t>
            </w:r>
            <w:proofErr w:type="spellStart"/>
            <w:proofErr w:type="gramStart"/>
            <w:r>
              <w:rPr>
                <w:bCs/>
                <w:color w:val="000000"/>
                <w:sz w:val="22"/>
                <w:szCs w:val="22"/>
                <w:lang w:eastAsia="en-US"/>
              </w:rPr>
              <w:t>пр</w:t>
            </w:r>
            <w:proofErr w:type="spellEnd"/>
            <w:proofErr w:type="gramEnd"/>
            <w:r>
              <w:rPr>
                <w:bCs/>
                <w:color w:val="000000"/>
                <w:sz w:val="22"/>
                <w:szCs w:val="22"/>
                <w:lang w:eastAsia="en-US"/>
              </w:rPr>
              <w:t xml:space="preserve"> п.6.7.1 </w:t>
            </w:r>
            <w:proofErr w:type="spellStart"/>
            <w:r>
              <w:rPr>
                <w:bCs/>
                <w:color w:val="000000"/>
                <w:sz w:val="22"/>
                <w:szCs w:val="22"/>
                <w:lang w:eastAsia="en-US"/>
              </w:rPr>
              <w:t>Козп</w:t>
            </w:r>
            <w:proofErr w:type="spellEnd"/>
            <w:r>
              <w:rPr>
                <w:bCs/>
                <w:color w:val="000000"/>
                <w:sz w:val="22"/>
                <w:szCs w:val="22"/>
                <w:lang w:eastAsia="en-US"/>
              </w:rPr>
              <w:t xml:space="preserve">=1,15 </w:t>
            </w:r>
            <w:proofErr w:type="spellStart"/>
            <w:r>
              <w:rPr>
                <w:bCs/>
                <w:color w:val="000000"/>
                <w:sz w:val="22"/>
                <w:szCs w:val="22"/>
                <w:lang w:eastAsia="en-US"/>
              </w:rPr>
              <w:t>Кэм</w:t>
            </w:r>
            <w:proofErr w:type="spellEnd"/>
            <w:r>
              <w:rPr>
                <w:bCs/>
                <w:color w:val="000000"/>
                <w:sz w:val="22"/>
                <w:szCs w:val="22"/>
                <w:lang w:eastAsia="en-US"/>
              </w:rPr>
              <w:t>=1,25  МС РФ 519\</w:t>
            </w:r>
            <w:proofErr w:type="spellStart"/>
            <w:r>
              <w:rPr>
                <w:bCs/>
                <w:color w:val="000000"/>
                <w:sz w:val="22"/>
                <w:szCs w:val="22"/>
                <w:lang w:eastAsia="en-US"/>
              </w:rPr>
              <w:t>пр</w:t>
            </w:r>
            <w:proofErr w:type="spellEnd"/>
            <w:r>
              <w:rPr>
                <w:bCs/>
                <w:color w:val="000000"/>
                <w:sz w:val="22"/>
                <w:szCs w:val="22"/>
                <w:lang w:eastAsia="en-US"/>
              </w:rPr>
              <w:t xml:space="preserve"> от 4.09.19 Прил2 Тб3 п1.1 </w:t>
            </w:r>
            <w:proofErr w:type="spellStart"/>
            <w:r>
              <w:rPr>
                <w:bCs/>
                <w:color w:val="000000"/>
                <w:sz w:val="22"/>
                <w:szCs w:val="22"/>
                <w:lang w:eastAsia="en-US"/>
              </w:rPr>
              <w:t>Козп</w:t>
            </w:r>
            <w:proofErr w:type="spellEnd"/>
            <w:r>
              <w:rPr>
                <w:bCs/>
                <w:color w:val="000000"/>
                <w:sz w:val="22"/>
                <w:szCs w:val="22"/>
                <w:lang w:eastAsia="en-US"/>
              </w:rPr>
              <w:t xml:space="preserve">=1,2; </w:t>
            </w:r>
            <w:proofErr w:type="spellStart"/>
            <w:r>
              <w:rPr>
                <w:bCs/>
                <w:color w:val="000000"/>
                <w:sz w:val="22"/>
                <w:szCs w:val="22"/>
                <w:lang w:eastAsia="en-US"/>
              </w:rPr>
              <w:t>Кэм</w:t>
            </w:r>
            <w:proofErr w:type="spellEnd"/>
            <w:r>
              <w:rPr>
                <w:bCs/>
                <w:color w:val="000000"/>
                <w:sz w:val="22"/>
                <w:szCs w:val="22"/>
                <w:lang w:eastAsia="en-US"/>
              </w:rPr>
              <w:t>=1,2</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 xml:space="preserve">Установка уголков ПВХ на клее (в помещениях эксплуатируемого </w:t>
            </w:r>
            <w:proofErr w:type="spellStart"/>
            <w:r>
              <w:rPr>
                <w:bCs/>
                <w:color w:val="000000"/>
                <w:sz w:val="22"/>
                <w:szCs w:val="22"/>
                <w:lang w:eastAsia="en-US"/>
              </w:rPr>
              <w:t>обьекта</w:t>
            </w:r>
            <w:proofErr w:type="spellEnd"/>
            <w:r>
              <w:rPr>
                <w:bCs/>
                <w:color w:val="000000"/>
                <w:sz w:val="22"/>
                <w:szCs w:val="22"/>
                <w:lang w:eastAsia="en-US"/>
              </w:rPr>
              <w:t xml:space="preserve"> без остановки рабочего процесса предприятия, при этом в зоне производства работ отсутствуют загромождающие помещение предметы)</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=3,05 </w:t>
            </w:r>
            <w:proofErr w:type="spellStart"/>
            <w:r>
              <w:rPr>
                <w:bCs/>
                <w:color w:val="000000"/>
                <w:sz w:val="22"/>
                <w:szCs w:val="22"/>
                <w:lang w:eastAsia="en-US"/>
              </w:rPr>
              <w:t>Кэм</w:t>
            </w:r>
            <w:proofErr w:type="spellEnd"/>
            <w:r>
              <w:rPr>
                <w:bCs/>
                <w:color w:val="000000"/>
                <w:sz w:val="22"/>
                <w:szCs w:val="22"/>
                <w:lang w:eastAsia="en-US"/>
              </w:rPr>
              <w:t>=0 (6087)</w:t>
            </w:r>
            <w:r>
              <w:rPr>
                <w:bCs/>
                <w:color w:val="000000"/>
                <w:sz w:val="22"/>
                <w:szCs w:val="22"/>
                <w:lang w:eastAsia="en-US"/>
              </w:rPr>
              <w:br/>
              <w:t>НР = 124%*0,9*0,85 (НР = 235 руб.)</w:t>
            </w:r>
            <w:r>
              <w:rPr>
                <w:bCs/>
                <w:color w:val="000000"/>
                <w:sz w:val="22"/>
                <w:szCs w:val="22"/>
                <w:lang w:eastAsia="en-US"/>
              </w:rPr>
              <w:br/>
              <w:t>СП = 63%*0,85*0,8 (СП = 106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3693,9</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369</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247</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9,25</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0,92</w:t>
            </w:r>
          </w:p>
        </w:tc>
      </w:tr>
      <w:tr w:rsidR="00C6157C" w:rsidTr="00C6157C">
        <w:trPr>
          <w:trHeight w:val="188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100п м</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2478,26</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51</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ТЕРр-67-04-001</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Демонтаж выключателей, розеток</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=0 </w:t>
            </w:r>
            <w:proofErr w:type="spellStart"/>
            <w:r>
              <w:rPr>
                <w:bCs/>
                <w:color w:val="000000"/>
                <w:sz w:val="22"/>
                <w:szCs w:val="22"/>
                <w:lang w:eastAsia="en-US"/>
              </w:rPr>
              <w:t>Кэм</w:t>
            </w:r>
            <w:proofErr w:type="spellEnd"/>
            <w:r>
              <w:rPr>
                <w:bCs/>
                <w:color w:val="000000"/>
                <w:sz w:val="22"/>
                <w:szCs w:val="22"/>
                <w:lang w:eastAsia="en-US"/>
              </w:rPr>
              <w:t>=0 (2265)</w:t>
            </w:r>
            <w:r>
              <w:rPr>
                <w:bCs/>
                <w:color w:val="000000"/>
                <w:sz w:val="22"/>
                <w:szCs w:val="22"/>
                <w:lang w:eastAsia="en-US"/>
              </w:rPr>
              <w:br/>
              <w:t>НР = 89%*0,85 (НР = 33 руб.)</w:t>
            </w:r>
            <w:r>
              <w:rPr>
                <w:bCs/>
                <w:color w:val="000000"/>
                <w:sz w:val="22"/>
                <w:szCs w:val="22"/>
                <w:lang w:eastAsia="en-US"/>
              </w:rPr>
              <w:br/>
              <w:t>СП = 65%*0,8 (СП = 22 руб.)</w:t>
            </w:r>
            <w:r>
              <w:rPr>
                <w:bCs/>
                <w:color w:val="000000"/>
                <w:sz w:val="22"/>
                <w:szCs w:val="22"/>
                <w:lang w:eastAsia="en-US"/>
              </w:rPr>
              <w:br/>
              <w:t>Объем: 2 + 1</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0,03</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1432,54</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43</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43</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5,84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0,18</w:t>
            </w:r>
          </w:p>
        </w:tc>
      </w:tr>
      <w:tr w:rsidR="00C6157C" w:rsidTr="00C6157C">
        <w:trPr>
          <w:trHeight w:val="81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100шт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1432,54</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52</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ТЕРм-08-02-390-01</w:t>
            </w:r>
            <w:r>
              <w:rPr>
                <w:bCs/>
                <w:color w:val="000000"/>
                <w:sz w:val="22"/>
                <w:szCs w:val="22"/>
                <w:lang w:eastAsia="en-US"/>
              </w:rPr>
              <w:br/>
              <w:t>МС РФ 519\</w:t>
            </w:r>
            <w:proofErr w:type="spellStart"/>
            <w:proofErr w:type="gramStart"/>
            <w:r>
              <w:rPr>
                <w:bCs/>
                <w:color w:val="000000"/>
                <w:sz w:val="22"/>
                <w:szCs w:val="22"/>
                <w:lang w:eastAsia="en-US"/>
              </w:rPr>
              <w:t>пр</w:t>
            </w:r>
            <w:proofErr w:type="spellEnd"/>
            <w:proofErr w:type="gramEnd"/>
            <w:r>
              <w:rPr>
                <w:bCs/>
                <w:color w:val="000000"/>
                <w:sz w:val="22"/>
                <w:szCs w:val="22"/>
                <w:lang w:eastAsia="en-US"/>
              </w:rPr>
              <w:t xml:space="preserve"> от 4.09.19 Прил2 Тб3 п1.1 </w:t>
            </w:r>
            <w:proofErr w:type="spellStart"/>
            <w:r>
              <w:rPr>
                <w:bCs/>
                <w:color w:val="000000"/>
                <w:sz w:val="22"/>
                <w:szCs w:val="22"/>
                <w:lang w:eastAsia="en-US"/>
              </w:rPr>
              <w:t>Козп</w:t>
            </w:r>
            <w:proofErr w:type="spellEnd"/>
            <w:r>
              <w:rPr>
                <w:bCs/>
                <w:color w:val="000000"/>
                <w:sz w:val="22"/>
                <w:szCs w:val="22"/>
                <w:lang w:eastAsia="en-US"/>
              </w:rPr>
              <w:t xml:space="preserve">=1,2; </w:t>
            </w:r>
            <w:proofErr w:type="spellStart"/>
            <w:r>
              <w:rPr>
                <w:bCs/>
                <w:color w:val="000000"/>
                <w:sz w:val="22"/>
                <w:szCs w:val="22"/>
                <w:lang w:eastAsia="en-US"/>
              </w:rPr>
              <w:t>Кэм</w:t>
            </w:r>
            <w:proofErr w:type="spellEnd"/>
            <w:r>
              <w:rPr>
                <w:bCs/>
                <w:color w:val="000000"/>
                <w:sz w:val="22"/>
                <w:szCs w:val="22"/>
                <w:lang w:eastAsia="en-US"/>
              </w:rPr>
              <w:t>=1,2</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 xml:space="preserve">Короба пластмассовые шириной до 40 мм (в помещениях эксплуатируемого </w:t>
            </w:r>
            <w:proofErr w:type="spellStart"/>
            <w:r>
              <w:rPr>
                <w:bCs/>
                <w:color w:val="000000"/>
                <w:sz w:val="22"/>
                <w:szCs w:val="22"/>
                <w:lang w:eastAsia="en-US"/>
              </w:rPr>
              <w:t>обьекта</w:t>
            </w:r>
            <w:proofErr w:type="spellEnd"/>
            <w:r>
              <w:rPr>
                <w:bCs/>
                <w:color w:val="000000"/>
                <w:sz w:val="22"/>
                <w:szCs w:val="22"/>
                <w:lang w:eastAsia="en-US"/>
              </w:rPr>
              <w:t xml:space="preserve"> без остановки рабочего процесса предприятия, при этом в зоне производства работ отсутствуют загромождающие помещение предметы)</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=4,88 </w:t>
            </w:r>
            <w:proofErr w:type="spellStart"/>
            <w:r>
              <w:rPr>
                <w:bCs/>
                <w:color w:val="000000"/>
                <w:sz w:val="22"/>
                <w:szCs w:val="22"/>
                <w:lang w:eastAsia="en-US"/>
              </w:rPr>
              <w:t>Кэм</w:t>
            </w:r>
            <w:proofErr w:type="spellEnd"/>
            <w:r>
              <w:rPr>
                <w:bCs/>
                <w:color w:val="000000"/>
                <w:sz w:val="22"/>
                <w:szCs w:val="22"/>
                <w:lang w:eastAsia="en-US"/>
              </w:rPr>
              <w:t>=2,81 (2682)</w:t>
            </w:r>
            <w:r>
              <w:rPr>
                <w:bCs/>
                <w:color w:val="000000"/>
                <w:sz w:val="22"/>
                <w:szCs w:val="22"/>
                <w:lang w:eastAsia="en-US"/>
              </w:rPr>
              <w:br/>
              <w:t>НР = 100%*0,85 (НР = 49 руб.)</w:t>
            </w:r>
            <w:r>
              <w:rPr>
                <w:bCs/>
                <w:color w:val="000000"/>
                <w:sz w:val="22"/>
                <w:szCs w:val="22"/>
                <w:lang w:eastAsia="en-US"/>
              </w:rPr>
              <w:br/>
              <w:t>СП = 65%*0,8 (СП = 30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0,01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6247,02</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124,83</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62</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58</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19,55</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0,2</w:t>
            </w:r>
          </w:p>
        </w:tc>
      </w:tr>
      <w:tr w:rsidR="00C6157C" w:rsidTr="00C6157C">
        <w:trPr>
          <w:trHeight w:val="175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100м</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5844,91</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5,08</w:t>
            </w: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53</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509-1828</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Кабель-канал (короб) "</w:t>
            </w:r>
            <w:proofErr w:type="spellStart"/>
            <w:r>
              <w:rPr>
                <w:color w:val="000000"/>
                <w:sz w:val="22"/>
                <w:szCs w:val="22"/>
                <w:lang w:eastAsia="en-US"/>
              </w:rPr>
              <w:t>Электропласт</w:t>
            </w:r>
            <w:proofErr w:type="spellEnd"/>
            <w:r>
              <w:rPr>
                <w:color w:val="000000"/>
                <w:sz w:val="22"/>
                <w:szCs w:val="22"/>
                <w:lang w:eastAsia="en-US"/>
              </w:rPr>
              <w:t>" 15x10 мм</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752,65</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8</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100м</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54</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ТЕРм-08-02-399-01</w:t>
            </w:r>
            <w:r>
              <w:rPr>
                <w:bCs/>
                <w:color w:val="000000"/>
                <w:sz w:val="22"/>
                <w:szCs w:val="22"/>
                <w:lang w:eastAsia="en-US"/>
              </w:rPr>
              <w:br/>
              <w:t>МС РФ 519\</w:t>
            </w:r>
            <w:proofErr w:type="spellStart"/>
            <w:proofErr w:type="gramStart"/>
            <w:r>
              <w:rPr>
                <w:bCs/>
                <w:color w:val="000000"/>
                <w:sz w:val="22"/>
                <w:szCs w:val="22"/>
                <w:lang w:eastAsia="en-US"/>
              </w:rPr>
              <w:t>пр</w:t>
            </w:r>
            <w:proofErr w:type="spellEnd"/>
            <w:proofErr w:type="gramEnd"/>
            <w:r>
              <w:rPr>
                <w:bCs/>
                <w:color w:val="000000"/>
                <w:sz w:val="22"/>
                <w:szCs w:val="22"/>
                <w:lang w:eastAsia="en-US"/>
              </w:rPr>
              <w:t xml:space="preserve"> от 4.09.19 Прил2 Тб3 п1.1 </w:t>
            </w:r>
            <w:proofErr w:type="spellStart"/>
            <w:r>
              <w:rPr>
                <w:bCs/>
                <w:color w:val="000000"/>
                <w:sz w:val="22"/>
                <w:szCs w:val="22"/>
                <w:lang w:eastAsia="en-US"/>
              </w:rPr>
              <w:t>Козп</w:t>
            </w:r>
            <w:proofErr w:type="spellEnd"/>
            <w:r>
              <w:rPr>
                <w:bCs/>
                <w:color w:val="000000"/>
                <w:sz w:val="22"/>
                <w:szCs w:val="22"/>
                <w:lang w:eastAsia="en-US"/>
              </w:rPr>
              <w:t xml:space="preserve">=1,2; </w:t>
            </w:r>
            <w:proofErr w:type="spellStart"/>
            <w:r>
              <w:rPr>
                <w:bCs/>
                <w:color w:val="000000"/>
                <w:sz w:val="22"/>
                <w:szCs w:val="22"/>
                <w:lang w:eastAsia="en-US"/>
              </w:rPr>
              <w:t>Кэм</w:t>
            </w:r>
            <w:proofErr w:type="spellEnd"/>
            <w:r>
              <w:rPr>
                <w:bCs/>
                <w:color w:val="000000"/>
                <w:sz w:val="22"/>
                <w:szCs w:val="22"/>
                <w:lang w:eastAsia="en-US"/>
              </w:rPr>
              <w:t>=1,2</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Провод в коробах, сечением до 6 мм</w:t>
            </w:r>
            <w:proofErr w:type="gramStart"/>
            <w:r>
              <w:rPr>
                <w:bCs/>
                <w:color w:val="000000"/>
                <w:sz w:val="22"/>
                <w:szCs w:val="22"/>
                <w:lang w:eastAsia="en-US"/>
              </w:rPr>
              <w:t>2</w:t>
            </w:r>
            <w:proofErr w:type="gramEnd"/>
            <w:r>
              <w:rPr>
                <w:bCs/>
                <w:color w:val="000000"/>
                <w:sz w:val="22"/>
                <w:szCs w:val="22"/>
                <w:lang w:eastAsia="en-US"/>
              </w:rPr>
              <w:t xml:space="preserve"> (в помещениях эксплуатируемого </w:t>
            </w:r>
            <w:proofErr w:type="spellStart"/>
            <w:r>
              <w:rPr>
                <w:bCs/>
                <w:color w:val="000000"/>
                <w:sz w:val="22"/>
                <w:szCs w:val="22"/>
                <w:lang w:eastAsia="en-US"/>
              </w:rPr>
              <w:t>обьекта</w:t>
            </w:r>
            <w:proofErr w:type="spellEnd"/>
            <w:r>
              <w:rPr>
                <w:bCs/>
                <w:color w:val="000000"/>
                <w:sz w:val="22"/>
                <w:szCs w:val="22"/>
                <w:lang w:eastAsia="en-US"/>
              </w:rPr>
              <w:t xml:space="preserve"> без остановки рабочего процесса предприятия, при этом в зоне производства работ отсутствуют загромождающие помещение предметы)</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=5,32 </w:t>
            </w:r>
            <w:proofErr w:type="spellStart"/>
            <w:r>
              <w:rPr>
                <w:bCs/>
                <w:color w:val="000000"/>
                <w:sz w:val="22"/>
                <w:szCs w:val="22"/>
                <w:lang w:eastAsia="en-US"/>
              </w:rPr>
              <w:t>Кэм</w:t>
            </w:r>
            <w:proofErr w:type="spellEnd"/>
            <w:r>
              <w:rPr>
                <w:bCs/>
                <w:color w:val="000000"/>
                <w:sz w:val="22"/>
                <w:szCs w:val="22"/>
                <w:lang w:eastAsia="en-US"/>
              </w:rPr>
              <w:t>=10,78 (2714)</w:t>
            </w:r>
            <w:r>
              <w:rPr>
                <w:bCs/>
                <w:color w:val="000000"/>
                <w:sz w:val="22"/>
                <w:szCs w:val="22"/>
                <w:lang w:eastAsia="en-US"/>
              </w:rPr>
              <w:br/>
              <w:t>НР = 100%*0,85 (НР = 9 руб.)</w:t>
            </w:r>
            <w:r>
              <w:rPr>
                <w:bCs/>
                <w:color w:val="000000"/>
                <w:sz w:val="22"/>
                <w:szCs w:val="22"/>
                <w:lang w:eastAsia="en-US"/>
              </w:rPr>
              <w:br/>
            </w:r>
            <w:r>
              <w:rPr>
                <w:bCs/>
                <w:color w:val="000000"/>
                <w:sz w:val="22"/>
                <w:szCs w:val="22"/>
                <w:lang w:eastAsia="en-US"/>
              </w:rPr>
              <w:lastRenderedPageBreak/>
              <w:t>СП = 65%*0,8 (СП = 5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lastRenderedPageBreak/>
              <w:t>0,01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1112,88</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33,37</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11</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3,38</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0,03</w:t>
            </w:r>
          </w:p>
        </w:tc>
      </w:tr>
      <w:tr w:rsidR="00C6157C" w:rsidTr="00C6157C">
        <w:trPr>
          <w:trHeight w:val="162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100м</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1000,19</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5,08</w:t>
            </w: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lastRenderedPageBreak/>
              <w:t>55</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501-8442</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 xml:space="preserve">Кабель силовой с медными жилами с поливинилхлоридной изоляцией и оболочкой, не распространяющий горение марки ВВГнг, напряжением 0,66 </w:t>
            </w:r>
            <w:proofErr w:type="spellStart"/>
            <w:r>
              <w:rPr>
                <w:color w:val="000000"/>
                <w:sz w:val="22"/>
                <w:szCs w:val="22"/>
                <w:lang w:eastAsia="en-US"/>
              </w:rPr>
              <w:t>кВ</w:t>
            </w:r>
            <w:proofErr w:type="spellEnd"/>
            <w:r>
              <w:rPr>
                <w:color w:val="000000"/>
                <w:sz w:val="22"/>
                <w:szCs w:val="22"/>
                <w:lang w:eastAsia="en-US"/>
              </w:rPr>
              <w:t>, с числом жил - 3 и сечением 1,5 мм</w:t>
            </w:r>
            <w:proofErr w:type="gramStart"/>
            <w:r>
              <w:rPr>
                <w:color w:val="000000"/>
                <w:sz w:val="22"/>
                <w:szCs w:val="22"/>
                <w:lang w:eastAsia="en-US"/>
              </w:rPr>
              <w:t>2</w:t>
            </w:r>
            <w:proofErr w:type="gramEnd"/>
            <w:r>
              <w:rPr>
                <w:color w:val="000000"/>
                <w:sz w:val="22"/>
                <w:szCs w:val="22"/>
                <w:lang w:eastAsia="en-US"/>
              </w:rPr>
              <w:br/>
              <w:t>Объем: 1 * 1.02</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0,001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33224,11</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33</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944"/>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1000м</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56</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ТЕРм-08-03-591-04</w:t>
            </w:r>
            <w:r>
              <w:rPr>
                <w:bCs/>
                <w:color w:val="000000"/>
                <w:sz w:val="22"/>
                <w:szCs w:val="22"/>
                <w:lang w:eastAsia="en-US"/>
              </w:rPr>
              <w:br/>
              <w:t>МС РФ 519\</w:t>
            </w:r>
            <w:proofErr w:type="spellStart"/>
            <w:proofErr w:type="gramStart"/>
            <w:r>
              <w:rPr>
                <w:bCs/>
                <w:color w:val="000000"/>
                <w:sz w:val="22"/>
                <w:szCs w:val="22"/>
                <w:lang w:eastAsia="en-US"/>
              </w:rPr>
              <w:t>пр</w:t>
            </w:r>
            <w:proofErr w:type="spellEnd"/>
            <w:proofErr w:type="gramEnd"/>
            <w:r>
              <w:rPr>
                <w:bCs/>
                <w:color w:val="000000"/>
                <w:sz w:val="22"/>
                <w:szCs w:val="22"/>
                <w:lang w:eastAsia="en-US"/>
              </w:rPr>
              <w:t xml:space="preserve"> от 4.09.19 Прил2 Тб3 п1.1 </w:t>
            </w:r>
            <w:proofErr w:type="spellStart"/>
            <w:r>
              <w:rPr>
                <w:bCs/>
                <w:color w:val="000000"/>
                <w:sz w:val="22"/>
                <w:szCs w:val="22"/>
                <w:lang w:eastAsia="en-US"/>
              </w:rPr>
              <w:t>Козп</w:t>
            </w:r>
            <w:proofErr w:type="spellEnd"/>
            <w:r>
              <w:rPr>
                <w:bCs/>
                <w:color w:val="000000"/>
                <w:sz w:val="22"/>
                <w:szCs w:val="22"/>
                <w:lang w:eastAsia="en-US"/>
              </w:rPr>
              <w:t xml:space="preserve">=1,2; </w:t>
            </w:r>
            <w:proofErr w:type="spellStart"/>
            <w:r>
              <w:rPr>
                <w:bCs/>
                <w:color w:val="000000"/>
                <w:sz w:val="22"/>
                <w:szCs w:val="22"/>
                <w:lang w:eastAsia="en-US"/>
              </w:rPr>
              <w:t>Кэм</w:t>
            </w:r>
            <w:proofErr w:type="spellEnd"/>
            <w:r>
              <w:rPr>
                <w:bCs/>
                <w:color w:val="000000"/>
                <w:sz w:val="22"/>
                <w:szCs w:val="22"/>
                <w:lang w:eastAsia="en-US"/>
              </w:rPr>
              <w:t>=1,2</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 xml:space="preserve">Выключатель двухклавишный </w:t>
            </w:r>
            <w:proofErr w:type="spellStart"/>
            <w:r>
              <w:rPr>
                <w:bCs/>
                <w:color w:val="000000"/>
                <w:sz w:val="22"/>
                <w:szCs w:val="22"/>
                <w:lang w:eastAsia="en-US"/>
              </w:rPr>
              <w:t>неутопленного</w:t>
            </w:r>
            <w:proofErr w:type="spellEnd"/>
            <w:r>
              <w:rPr>
                <w:bCs/>
                <w:color w:val="000000"/>
                <w:sz w:val="22"/>
                <w:szCs w:val="22"/>
                <w:lang w:eastAsia="en-US"/>
              </w:rPr>
              <w:t xml:space="preserve"> типа при открытой проводке (в помещениях эксплуатируемого </w:t>
            </w:r>
            <w:proofErr w:type="spellStart"/>
            <w:r>
              <w:rPr>
                <w:bCs/>
                <w:color w:val="000000"/>
                <w:sz w:val="22"/>
                <w:szCs w:val="22"/>
                <w:lang w:eastAsia="en-US"/>
              </w:rPr>
              <w:t>обьекта</w:t>
            </w:r>
            <w:proofErr w:type="spellEnd"/>
            <w:r>
              <w:rPr>
                <w:bCs/>
                <w:color w:val="000000"/>
                <w:sz w:val="22"/>
                <w:szCs w:val="22"/>
                <w:lang w:eastAsia="en-US"/>
              </w:rPr>
              <w:t xml:space="preserve"> без остановки рабочего процесса предприятия, при этом в зоне производства работ отсутствуют загромождающие помещение предметы)</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=1,12 </w:t>
            </w:r>
            <w:proofErr w:type="spellStart"/>
            <w:r>
              <w:rPr>
                <w:bCs/>
                <w:color w:val="000000"/>
                <w:sz w:val="22"/>
                <w:szCs w:val="22"/>
                <w:lang w:eastAsia="en-US"/>
              </w:rPr>
              <w:t>Кэм</w:t>
            </w:r>
            <w:proofErr w:type="spellEnd"/>
            <w:r>
              <w:rPr>
                <w:bCs/>
                <w:color w:val="000000"/>
                <w:sz w:val="22"/>
                <w:szCs w:val="22"/>
                <w:lang w:eastAsia="en-US"/>
              </w:rPr>
              <w:t>=4,48 (3517)</w:t>
            </w:r>
            <w:r>
              <w:rPr>
                <w:bCs/>
                <w:color w:val="000000"/>
                <w:sz w:val="22"/>
                <w:szCs w:val="22"/>
                <w:lang w:eastAsia="en-US"/>
              </w:rPr>
              <w:br/>
              <w:t>НР = 100%*0,85 (НР = 112 руб.)</w:t>
            </w:r>
            <w:r>
              <w:rPr>
                <w:bCs/>
                <w:color w:val="000000"/>
                <w:sz w:val="22"/>
                <w:szCs w:val="22"/>
                <w:lang w:eastAsia="en-US"/>
              </w:rPr>
              <w:br/>
              <w:t>СП = 65%*0,8 (СП = 69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0,01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13415,03</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131,98</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134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132</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42,16</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0,42</w:t>
            </w:r>
          </w:p>
        </w:tc>
      </w:tr>
      <w:tr w:rsidR="00C6157C" w:rsidTr="00C6157C">
        <w:trPr>
          <w:trHeight w:val="201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100шт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13139,93</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15,24</w:t>
            </w: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57</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509-1443</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Выключатель двухклавишный для открытой проводки</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594,36</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59</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10шт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58</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ТЕРм-08-03-591-08</w:t>
            </w:r>
            <w:r>
              <w:rPr>
                <w:bCs/>
                <w:color w:val="000000"/>
                <w:sz w:val="22"/>
                <w:szCs w:val="22"/>
                <w:lang w:eastAsia="en-US"/>
              </w:rPr>
              <w:br/>
              <w:t>МС РФ 519\</w:t>
            </w:r>
            <w:proofErr w:type="spellStart"/>
            <w:proofErr w:type="gramStart"/>
            <w:r>
              <w:rPr>
                <w:bCs/>
                <w:color w:val="000000"/>
                <w:sz w:val="22"/>
                <w:szCs w:val="22"/>
                <w:lang w:eastAsia="en-US"/>
              </w:rPr>
              <w:t>пр</w:t>
            </w:r>
            <w:proofErr w:type="spellEnd"/>
            <w:proofErr w:type="gramEnd"/>
            <w:r>
              <w:rPr>
                <w:bCs/>
                <w:color w:val="000000"/>
                <w:sz w:val="22"/>
                <w:szCs w:val="22"/>
                <w:lang w:eastAsia="en-US"/>
              </w:rPr>
              <w:t xml:space="preserve"> от 4.09.19 Прил2 Тб3 п1.1 </w:t>
            </w:r>
            <w:proofErr w:type="spellStart"/>
            <w:r>
              <w:rPr>
                <w:bCs/>
                <w:color w:val="000000"/>
                <w:sz w:val="22"/>
                <w:szCs w:val="22"/>
                <w:lang w:eastAsia="en-US"/>
              </w:rPr>
              <w:t>Козп</w:t>
            </w:r>
            <w:proofErr w:type="spellEnd"/>
            <w:r>
              <w:rPr>
                <w:bCs/>
                <w:color w:val="000000"/>
                <w:sz w:val="22"/>
                <w:szCs w:val="22"/>
                <w:lang w:eastAsia="en-US"/>
              </w:rPr>
              <w:t xml:space="preserve">=1,2; </w:t>
            </w:r>
            <w:proofErr w:type="spellStart"/>
            <w:r>
              <w:rPr>
                <w:bCs/>
                <w:color w:val="000000"/>
                <w:sz w:val="22"/>
                <w:szCs w:val="22"/>
                <w:lang w:eastAsia="en-US"/>
              </w:rPr>
              <w:t>Кэм</w:t>
            </w:r>
            <w:proofErr w:type="spellEnd"/>
            <w:r>
              <w:rPr>
                <w:bCs/>
                <w:color w:val="000000"/>
                <w:sz w:val="22"/>
                <w:szCs w:val="22"/>
                <w:lang w:eastAsia="en-US"/>
              </w:rPr>
              <w:t>=1,2</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 xml:space="preserve">Розетка штепсельная </w:t>
            </w:r>
            <w:proofErr w:type="spellStart"/>
            <w:r>
              <w:rPr>
                <w:bCs/>
                <w:color w:val="000000"/>
                <w:sz w:val="22"/>
                <w:szCs w:val="22"/>
                <w:lang w:eastAsia="en-US"/>
              </w:rPr>
              <w:t>неутопленного</w:t>
            </w:r>
            <w:proofErr w:type="spellEnd"/>
            <w:r>
              <w:rPr>
                <w:bCs/>
                <w:color w:val="000000"/>
                <w:sz w:val="22"/>
                <w:szCs w:val="22"/>
                <w:lang w:eastAsia="en-US"/>
              </w:rPr>
              <w:t xml:space="preserve"> типа при открытой проводке (в помещениях эксплуатируемого </w:t>
            </w:r>
            <w:proofErr w:type="spellStart"/>
            <w:r>
              <w:rPr>
                <w:bCs/>
                <w:color w:val="000000"/>
                <w:sz w:val="22"/>
                <w:szCs w:val="22"/>
                <w:lang w:eastAsia="en-US"/>
              </w:rPr>
              <w:t>обьекта</w:t>
            </w:r>
            <w:proofErr w:type="spellEnd"/>
            <w:r>
              <w:rPr>
                <w:bCs/>
                <w:color w:val="000000"/>
                <w:sz w:val="22"/>
                <w:szCs w:val="22"/>
                <w:lang w:eastAsia="en-US"/>
              </w:rPr>
              <w:t xml:space="preserve"> без остановки рабочего процесса предприятия, при этом в зоне производства работ отсутствуют загромождающие помещение предметы)</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=1,35 </w:t>
            </w:r>
            <w:proofErr w:type="spellStart"/>
            <w:r>
              <w:rPr>
                <w:bCs/>
                <w:color w:val="000000"/>
                <w:sz w:val="22"/>
                <w:szCs w:val="22"/>
                <w:lang w:eastAsia="en-US"/>
              </w:rPr>
              <w:t>Кэм</w:t>
            </w:r>
            <w:proofErr w:type="spellEnd"/>
            <w:r>
              <w:rPr>
                <w:bCs/>
                <w:color w:val="000000"/>
                <w:sz w:val="22"/>
                <w:szCs w:val="22"/>
                <w:lang w:eastAsia="en-US"/>
              </w:rPr>
              <w:t>=4,48 (3521)</w:t>
            </w:r>
            <w:r>
              <w:rPr>
                <w:bCs/>
                <w:color w:val="000000"/>
                <w:sz w:val="22"/>
                <w:szCs w:val="22"/>
                <w:lang w:eastAsia="en-US"/>
              </w:rPr>
              <w:br/>
              <w:t>НР = 100%*0,85 (НР = 219 руб.)</w:t>
            </w:r>
            <w:r>
              <w:rPr>
                <w:bCs/>
                <w:color w:val="000000"/>
                <w:sz w:val="22"/>
                <w:szCs w:val="22"/>
                <w:lang w:eastAsia="en-US"/>
              </w:rPr>
              <w:br/>
              <w:t>СП = 65%*0,8 (СП = 134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0,02</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13235,79</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131,98</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265</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258</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41,47</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0,83</w:t>
            </w:r>
          </w:p>
        </w:tc>
      </w:tr>
      <w:tr w:rsidR="00C6157C" w:rsidTr="00C6157C">
        <w:trPr>
          <w:trHeight w:val="188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100шт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12926,87</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15,24</w:t>
            </w: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59</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503-0470</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 xml:space="preserve">Розетка открытой проводки </w:t>
            </w:r>
            <w:proofErr w:type="spellStart"/>
            <w:r>
              <w:rPr>
                <w:color w:val="000000"/>
                <w:sz w:val="22"/>
                <w:szCs w:val="22"/>
                <w:lang w:eastAsia="en-US"/>
              </w:rPr>
              <w:t>двухгнездная</w:t>
            </w:r>
            <w:proofErr w:type="spellEnd"/>
            <w:r>
              <w:rPr>
                <w:color w:val="000000"/>
                <w:sz w:val="22"/>
                <w:szCs w:val="22"/>
                <w:lang w:eastAsia="en-US"/>
              </w:rPr>
              <w:t xml:space="preserve"> с заземлением</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0,02</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6821,21</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136</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100шт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60</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ТЕРр-63-12-001</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 xml:space="preserve">Замена потолочных плиток в потолке типа </w:t>
            </w:r>
            <w:proofErr w:type="spellStart"/>
            <w:r>
              <w:rPr>
                <w:bCs/>
                <w:color w:val="000000"/>
                <w:sz w:val="22"/>
                <w:szCs w:val="22"/>
                <w:lang w:eastAsia="en-US"/>
              </w:rPr>
              <w:lastRenderedPageBreak/>
              <w:t>Аккусто</w:t>
            </w:r>
            <w:proofErr w:type="spellEnd"/>
            <w:r>
              <w:rPr>
                <w:bCs/>
                <w:color w:val="000000"/>
                <w:sz w:val="22"/>
                <w:szCs w:val="22"/>
                <w:lang w:eastAsia="en-US"/>
              </w:rPr>
              <w:t xml:space="preserve"> - прим.</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=4,93 </w:t>
            </w:r>
            <w:proofErr w:type="spellStart"/>
            <w:r>
              <w:rPr>
                <w:bCs/>
                <w:color w:val="000000"/>
                <w:sz w:val="22"/>
                <w:szCs w:val="22"/>
                <w:lang w:eastAsia="en-US"/>
              </w:rPr>
              <w:t>Кэм</w:t>
            </w:r>
            <w:proofErr w:type="spellEnd"/>
            <w:r>
              <w:rPr>
                <w:bCs/>
                <w:color w:val="000000"/>
                <w:sz w:val="22"/>
                <w:szCs w:val="22"/>
                <w:lang w:eastAsia="en-US"/>
              </w:rPr>
              <w:t>=13,52 (1189)</w:t>
            </w:r>
            <w:proofErr w:type="spellStart"/>
            <w:r>
              <w:rPr>
                <w:bCs/>
                <w:color w:val="000000"/>
                <w:sz w:val="22"/>
                <w:szCs w:val="22"/>
                <w:lang w:eastAsia="en-US"/>
              </w:rPr>
              <w:t>Кмат</w:t>
            </w:r>
            <w:proofErr w:type="spellEnd"/>
            <w:r>
              <w:rPr>
                <w:bCs/>
                <w:color w:val="000000"/>
                <w:sz w:val="22"/>
                <w:szCs w:val="22"/>
                <w:lang w:eastAsia="en-US"/>
              </w:rPr>
              <w:t>=0 (Индексация ПЗ)</w:t>
            </w:r>
            <w:r>
              <w:rPr>
                <w:bCs/>
                <w:color w:val="000000"/>
                <w:sz w:val="22"/>
                <w:szCs w:val="22"/>
                <w:lang w:eastAsia="en-US"/>
              </w:rPr>
              <w:br/>
              <w:t>НР = 81%*0,85 (НР = 86 руб.)</w:t>
            </w:r>
            <w:r>
              <w:rPr>
                <w:bCs/>
                <w:color w:val="000000"/>
                <w:sz w:val="22"/>
                <w:szCs w:val="22"/>
                <w:lang w:eastAsia="en-US"/>
              </w:rPr>
              <w:br/>
              <w:t>СП = 50%*0,8 (СП = 50 руб.)</w:t>
            </w:r>
            <w:r>
              <w:rPr>
                <w:bCs/>
                <w:color w:val="000000"/>
                <w:sz w:val="22"/>
                <w:szCs w:val="22"/>
                <w:lang w:eastAsia="en-US"/>
              </w:rPr>
              <w:br/>
              <w:t>Объем: 0.6 * 0.6 * 3</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lastRenderedPageBreak/>
              <w:t>0,0108</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11878,99</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365,45</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128</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124</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41,92</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0,45</w:t>
            </w:r>
          </w:p>
        </w:tc>
      </w:tr>
      <w:tr w:rsidR="00C6157C" w:rsidTr="00C6157C">
        <w:trPr>
          <w:trHeight w:val="944"/>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 xml:space="preserve">100м2 ремонтируемой </w:t>
            </w:r>
            <w:proofErr w:type="spellStart"/>
            <w:r>
              <w:rPr>
                <w:bCs/>
                <w:color w:val="000000"/>
                <w:sz w:val="22"/>
                <w:szCs w:val="22"/>
                <w:lang w:eastAsia="en-US"/>
              </w:rPr>
              <w:t>пове</w:t>
            </w:r>
            <w:proofErr w:type="spellEnd"/>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11513,54</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76,47</w:t>
            </w: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w:t>
            </w: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lastRenderedPageBreak/>
              <w:t>61</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101-3439</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 xml:space="preserve">Панели потолочные декоративные, тип ARMSTRONG </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1,08</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259,75</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281</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м</w:t>
            </w:r>
            <w:proofErr w:type="gramStart"/>
            <w:r>
              <w:rPr>
                <w:color w:val="000000"/>
                <w:sz w:val="22"/>
                <w:szCs w:val="22"/>
                <w:lang w:eastAsia="en-US"/>
              </w:rPr>
              <w:t>2</w:t>
            </w:r>
            <w:proofErr w:type="gramEnd"/>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62</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ТССЦпг-01-01-001-41</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Погрузка при автомобильных перевозках мусора строительного с погрузкой вручную</w:t>
            </w:r>
            <w:r>
              <w:rPr>
                <w:color w:val="000000"/>
                <w:sz w:val="22"/>
                <w:szCs w:val="22"/>
                <w:lang w:eastAsia="en-US"/>
              </w:rPr>
              <w:br/>
              <w:t>ЦЕНА=48,62*16,11</w:t>
            </w:r>
            <w:r>
              <w:rPr>
                <w:color w:val="000000"/>
                <w:sz w:val="22"/>
                <w:szCs w:val="22"/>
                <w:lang w:eastAsia="en-US"/>
              </w:rPr>
              <w:br/>
            </w:r>
            <w:proofErr w:type="spellStart"/>
            <w:r>
              <w:rPr>
                <w:color w:val="000000"/>
                <w:sz w:val="22"/>
                <w:szCs w:val="22"/>
                <w:lang w:eastAsia="en-US"/>
              </w:rPr>
              <w:t>Кпз</w:t>
            </w:r>
            <w:proofErr w:type="spellEnd"/>
            <w:r>
              <w:rPr>
                <w:color w:val="000000"/>
                <w:sz w:val="22"/>
                <w:szCs w:val="22"/>
                <w:lang w:eastAsia="en-US"/>
              </w:rPr>
              <w:t>=16,11 (41)</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0,083</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783,27</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65</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6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т груза</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63</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ТССЦпг-03-21-001-15</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Перевозка грузов I класса автомобилями-самосвалами грузоподъемностью 10 т работающих вне карьера на расстояние до 15 км</w:t>
            </w:r>
            <w:r>
              <w:rPr>
                <w:color w:val="000000"/>
                <w:sz w:val="22"/>
                <w:szCs w:val="22"/>
                <w:lang w:eastAsia="en-US"/>
              </w:rPr>
              <w:br/>
              <w:t>ЦЕНА=18,34*10,78</w:t>
            </w:r>
            <w:r>
              <w:rPr>
                <w:color w:val="000000"/>
                <w:sz w:val="22"/>
                <w:szCs w:val="22"/>
                <w:lang w:eastAsia="en-US"/>
              </w:rPr>
              <w:br/>
            </w:r>
            <w:proofErr w:type="spellStart"/>
            <w:r>
              <w:rPr>
                <w:color w:val="000000"/>
                <w:sz w:val="22"/>
                <w:szCs w:val="22"/>
                <w:lang w:eastAsia="en-US"/>
              </w:rPr>
              <w:t>Кпз</w:t>
            </w:r>
            <w:proofErr w:type="spellEnd"/>
            <w:r>
              <w:rPr>
                <w:color w:val="000000"/>
                <w:sz w:val="22"/>
                <w:szCs w:val="22"/>
                <w:lang w:eastAsia="en-US"/>
              </w:rPr>
              <w:t>=10,78 (93)</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0,083</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197,71</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16</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81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т груза</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304"/>
        </w:trPr>
        <w:tc>
          <w:tcPr>
            <w:tcW w:w="9922" w:type="dxa"/>
            <w:gridSpan w:val="5"/>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left"/>
              <w:rPr>
                <w:bCs/>
                <w:color w:val="000000"/>
                <w:sz w:val="22"/>
                <w:szCs w:val="22"/>
                <w:lang w:eastAsia="en-US"/>
              </w:rPr>
            </w:pPr>
            <w:r>
              <w:rPr>
                <w:bCs/>
                <w:color w:val="000000"/>
                <w:sz w:val="22"/>
                <w:szCs w:val="22"/>
                <w:lang w:eastAsia="en-US"/>
              </w:rPr>
              <w:t>Итого: Каб.211</w:t>
            </w:r>
          </w:p>
        </w:tc>
        <w:tc>
          <w:tcPr>
            <w:tcW w:w="1846"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30965</w:t>
            </w:r>
          </w:p>
        </w:tc>
        <w:tc>
          <w:tcPr>
            <w:tcW w:w="85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13268</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177</w:t>
            </w:r>
          </w:p>
        </w:tc>
        <w:tc>
          <w:tcPr>
            <w:tcW w:w="85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bCs/>
                <w:color w:val="000000"/>
                <w:sz w:val="22"/>
                <w:szCs w:val="22"/>
                <w:lang w:eastAsia="en-US"/>
              </w:rPr>
            </w:pPr>
          </w:p>
        </w:tc>
        <w:tc>
          <w:tcPr>
            <w:tcW w:w="85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46,56</w:t>
            </w:r>
          </w:p>
        </w:tc>
      </w:tr>
      <w:tr w:rsidR="00C6157C" w:rsidTr="00C6157C">
        <w:trPr>
          <w:trHeight w:val="276"/>
        </w:trPr>
        <w:tc>
          <w:tcPr>
            <w:tcW w:w="12621" w:type="dxa"/>
            <w:gridSpan w:val="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110</w:t>
            </w:r>
          </w:p>
        </w:tc>
        <w:tc>
          <w:tcPr>
            <w:tcW w:w="1706"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bCs/>
                <w:color w:val="000000"/>
                <w:sz w:val="22"/>
                <w:szCs w:val="22"/>
                <w:lang w:eastAsia="en-US"/>
              </w:rPr>
            </w:pPr>
          </w:p>
        </w:tc>
      </w:tr>
      <w:tr w:rsidR="00C6157C" w:rsidTr="00C6157C">
        <w:trPr>
          <w:trHeight w:val="274"/>
        </w:trPr>
        <w:tc>
          <w:tcPr>
            <w:tcW w:w="15181"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color w:val="000000"/>
                <w:sz w:val="22"/>
                <w:szCs w:val="22"/>
                <w:lang w:eastAsia="en-US"/>
              </w:rPr>
            </w:pPr>
          </w:p>
        </w:tc>
      </w:tr>
      <w:tr w:rsidR="00C6157C" w:rsidTr="00C6157C">
        <w:trPr>
          <w:trHeight w:val="305"/>
        </w:trPr>
        <w:tc>
          <w:tcPr>
            <w:tcW w:w="15181"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C6157C" w:rsidRDefault="00C6157C">
            <w:pPr>
              <w:autoSpaceDE w:val="0"/>
              <w:autoSpaceDN w:val="0"/>
              <w:adjustRightInd w:val="0"/>
              <w:spacing w:before="0" w:line="240" w:lineRule="auto"/>
              <w:rPr>
                <w:b/>
                <w:bCs/>
                <w:color w:val="000000"/>
                <w:sz w:val="22"/>
                <w:szCs w:val="22"/>
                <w:lang w:eastAsia="en-US"/>
              </w:rPr>
            </w:pPr>
            <w:r>
              <w:rPr>
                <w:b/>
                <w:bCs/>
                <w:color w:val="000000"/>
                <w:sz w:val="22"/>
                <w:szCs w:val="22"/>
                <w:lang w:eastAsia="en-US"/>
              </w:rPr>
              <w:t>Каб.212</w:t>
            </w: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64</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ТЕРр-57-02-001</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 xml:space="preserve">Разборка покрытий полов из линолеума и </w:t>
            </w:r>
            <w:proofErr w:type="spellStart"/>
            <w:r>
              <w:rPr>
                <w:bCs/>
                <w:color w:val="000000"/>
                <w:sz w:val="22"/>
                <w:szCs w:val="22"/>
                <w:lang w:eastAsia="en-US"/>
              </w:rPr>
              <w:t>релина</w:t>
            </w:r>
            <w:proofErr w:type="spellEnd"/>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=0 </w:t>
            </w:r>
            <w:proofErr w:type="spellStart"/>
            <w:r>
              <w:rPr>
                <w:bCs/>
                <w:color w:val="000000"/>
                <w:sz w:val="22"/>
                <w:szCs w:val="22"/>
                <w:lang w:eastAsia="en-US"/>
              </w:rPr>
              <w:t>Кэм</w:t>
            </w:r>
            <w:proofErr w:type="spellEnd"/>
            <w:r>
              <w:rPr>
                <w:bCs/>
                <w:color w:val="000000"/>
                <w:sz w:val="22"/>
                <w:szCs w:val="22"/>
                <w:lang w:eastAsia="en-US"/>
              </w:rPr>
              <w:t>=12,59 (300)</w:t>
            </w:r>
            <w:r>
              <w:rPr>
                <w:bCs/>
                <w:color w:val="000000"/>
                <w:sz w:val="22"/>
                <w:szCs w:val="22"/>
                <w:lang w:eastAsia="en-US"/>
              </w:rPr>
              <w:br/>
              <w:t>НР = 84%*0,85 (НР = 188 руб.)</w:t>
            </w:r>
            <w:r>
              <w:rPr>
                <w:bCs/>
                <w:color w:val="000000"/>
                <w:sz w:val="22"/>
                <w:szCs w:val="22"/>
                <w:lang w:eastAsia="en-US"/>
              </w:rPr>
              <w:br/>
              <w:t>СП = 68%*0,8 (СП = 143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0,093</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2852,45</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58,54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265</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260</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5</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11,39</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1,06</w:t>
            </w:r>
          </w:p>
        </w:tc>
      </w:tr>
      <w:tr w:rsidR="00C6157C" w:rsidTr="00C6157C">
        <w:trPr>
          <w:trHeight w:val="6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100м2 покрытия</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2793,91</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55,3</w:t>
            </w: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5</w:t>
            </w: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65</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509-9900</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Строительный мусор</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0,0437</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66</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ТЕРр-57-03-001</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Разборка плинтусов деревянных и из пластмассовых материалов</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=0 </w:t>
            </w:r>
            <w:proofErr w:type="spellStart"/>
            <w:r>
              <w:rPr>
                <w:bCs/>
                <w:color w:val="000000"/>
                <w:sz w:val="22"/>
                <w:szCs w:val="22"/>
                <w:lang w:eastAsia="en-US"/>
              </w:rPr>
              <w:t>Кэм</w:t>
            </w:r>
            <w:proofErr w:type="spellEnd"/>
            <w:r>
              <w:rPr>
                <w:bCs/>
                <w:color w:val="000000"/>
                <w:sz w:val="22"/>
                <w:szCs w:val="22"/>
                <w:lang w:eastAsia="en-US"/>
              </w:rPr>
              <w:t>=0 (307)</w:t>
            </w:r>
            <w:r>
              <w:rPr>
                <w:bCs/>
                <w:color w:val="000000"/>
                <w:sz w:val="22"/>
                <w:szCs w:val="22"/>
                <w:lang w:eastAsia="en-US"/>
              </w:rPr>
              <w:br/>
              <w:t>НР = 84%*0,85 (НР = 75 руб.)</w:t>
            </w:r>
            <w:r>
              <w:rPr>
                <w:bCs/>
                <w:color w:val="000000"/>
                <w:sz w:val="22"/>
                <w:szCs w:val="22"/>
                <w:lang w:eastAsia="en-US"/>
              </w:rPr>
              <w:br/>
              <w:t>СП = 68%*0,8 (СП = 57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0,115</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924,78</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106</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106</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3,77</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0,43</w:t>
            </w:r>
          </w:p>
        </w:tc>
      </w:tr>
      <w:tr w:rsidR="00C6157C" w:rsidTr="00C6157C">
        <w:trPr>
          <w:trHeight w:val="81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100м плинтуса</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924,78</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67</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509-9900</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Строительный мусор</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0,0127</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68</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ТЕР-11-01-034-04</w:t>
            </w:r>
            <w:r>
              <w:rPr>
                <w:bCs/>
                <w:color w:val="000000"/>
                <w:sz w:val="22"/>
                <w:szCs w:val="22"/>
                <w:lang w:eastAsia="en-US"/>
              </w:rPr>
              <w:br/>
            </w:r>
            <w:r>
              <w:rPr>
                <w:bCs/>
                <w:color w:val="000000"/>
                <w:sz w:val="22"/>
                <w:szCs w:val="22"/>
                <w:lang w:eastAsia="en-US"/>
              </w:rPr>
              <w:lastRenderedPageBreak/>
              <w:t>МС РФ 519\</w:t>
            </w:r>
            <w:proofErr w:type="spellStart"/>
            <w:proofErr w:type="gramStart"/>
            <w:r>
              <w:rPr>
                <w:bCs/>
                <w:color w:val="000000"/>
                <w:sz w:val="22"/>
                <w:szCs w:val="22"/>
                <w:lang w:eastAsia="en-US"/>
              </w:rPr>
              <w:t>пр</w:t>
            </w:r>
            <w:proofErr w:type="spellEnd"/>
            <w:proofErr w:type="gramEnd"/>
            <w:r>
              <w:rPr>
                <w:bCs/>
                <w:color w:val="000000"/>
                <w:sz w:val="22"/>
                <w:szCs w:val="22"/>
                <w:lang w:eastAsia="en-US"/>
              </w:rPr>
              <w:t xml:space="preserve"> п.6.7.1 </w:t>
            </w:r>
            <w:proofErr w:type="spellStart"/>
            <w:r>
              <w:rPr>
                <w:bCs/>
                <w:color w:val="000000"/>
                <w:sz w:val="22"/>
                <w:szCs w:val="22"/>
                <w:lang w:eastAsia="en-US"/>
              </w:rPr>
              <w:t>Козп</w:t>
            </w:r>
            <w:proofErr w:type="spellEnd"/>
            <w:r>
              <w:rPr>
                <w:bCs/>
                <w:color w:val="000000"/>
                <w:sz w:val="22"/>
                <w:szCs w:val="22"/>
                <w:lang w:eastAsia="en-US"/>
              </w:rPr>
              <w:t xml:space="preserve">=1,15 </w:t>
            </w:r>
            <w:proofErr w:type="spellStart"/>
            <w:r>
              <w:rPr>
                <w:bCs/>
                <w:color w:val="000000"/>
                <w:sz w:val="22"/>
                <w:szCs w:val="22"/>
                <w:lang w:eastAsia="en-US"/>
              </w:rPr>
              <w:t>Кэм</w:t>
            </w:r>
            <w:proofErr w:type="spellEnd"/>
            <w:r>
              <w:rPr>
                <w:bCs/>
                <w:color w:val="000000"/>
                <w:sz w:val="22"/>
                <w:szCs w:val="22"/>
                <w:lang w:eastAsia="en-US"/>
              </w:rPr>
              <w:t>=1,25  МС РФ 519\</w:t>
            </w:r>
            <w:proofErr w:type="spellStart"/>
            <w:r>
              <w:rPr>
                <w:bCs/>
                <w:color w:val="000000"/>
                <w:sz w:val="22"/>
                <w:szCs w:val="22"/>
                <w:lang w:eastAsia="en-US"/>
              </w:rPr>
              <w:t>пр</w:t>
            </w:r>
            <w:proofErr w:type="spellEnd"/>
            <w:r>
              <w:rPr>
                <w:bCs/>
                <w:color w:val="000000"/>
                <w:sz w:val="22"/>
                <w:szCs w:val="22"/>
                <w:lang w:eastAsia="en-US"/>
              </w:rPr>
              <w:t xml:space="preserve"> от 4.09.19 Прил2 Тб3 п1.1 </w:t>
            </w:r>
            <w:proofErr w:type="spellStart"/>
            <w:r>
              <w:rPr>
                <w:bCs/>
                <w:color w:val="000000"/>
                <w:sz w:val="22"/>
                <w:szCs w:val="22"/>
                <w:lang w:eastAsia="en-US"/>
              </w:rPr>
              <w:t>Козп</w:t>
            </w:r>
            <w:proofErr w:type="spellEnd"/>
            <w:r>
              <w:rPr>
                <w:bCs/>
                <w:color w:val="000000"/>
                <w:sz w:val="22"/>
                <w:szCs w:val="22"/>
                <w:lang w:eastAsia="en-US"/>
              </w:rPr>
              <w:t xml:space="preserve">=1,2; </w:t>
            </w:r>
            <w:proofErr w:type="spellStart"/>
            <w:r>
              <w:rPr>
                <w:bCs/>
                <w:color w:val="000000"/>
                <w:sz w:val="22"/>
                <w:szCs w:val="22"/>
                <w:lang w:eastAsia="en-US"/>
              </w:rPr>
              <w:t>Кэм</w:t>
            </w:r>
            <w:proofErr w:type="spellEnd"/>
            <w:r>
              <w:rPr>
                <w:bCs/>
                <w:color w:val="000000"/>
                <w:sz w:val="22"/>
                <w:szCs w:val="22"/>
                <w:lang w:eastAsia="en-US"/>
              </w:rPr>
              <w:t>=1,2</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lastRenderedPageBreak/>
              <w:t xml:space="preserve">Устройство покрытий из </w:t>
            </w:r>
            <w:proofErr w:type="gramStart"/>
            <w:r>
              <w:rPr>
                <w:bCs/>
                <w:color w:val="000000"/>
                <w:sz w:val="22"/>
                <w:szCs w:val="22"/>
                <w:lang w:eastAsia="en-US"/>
              </w:rPr>
              <w:t>досок</w:t>
            </w:r>
            <w:proofErr w:type="gramEnd"/>
            <w:r>
              <w:rPr>
                <w:bCs/>
                <w:color w:val="000000"/>
                <w:sz w:val="22"/>
                <w:szCs w:val="22"/>
                <w:lang w:eastAsia="en-US"/>
              </w:rPr>
              <w:t xml:space="preserve"> ламинированных </w:t>
            </w:r>
            <w:r>
              <w:rPr>
                <w:bCs/>
                <w:color w:val="000000"/>
                <w:sz w:val="22"/>
                <w:szCs w:val="22"/>
                <w:lang w:eastAsia="en-US"/>
              </w:rPr>
              <w:lastRenderedPageBreak/>
              <w:t xml:space="preserve">замковым способом (в помещениях эксплуатируемого </w:t>
            </w:r>
            <w:proofErr w:type="spellStart"/>
            <w:r>
              <w:rPr>
                <w:bCs/>
                <w:color w:val="000000"/>
                <w:sz w:val="22"/>
                <w:szCs w:val="22"/>
                <w:lang w:eastAsia="en-US"/>
              </w:rPr>
              <w:t>обьекта</w:t>
            </w:r>
            <w:proofErr w:type="spellEnd"/>
            <w:r>
              <w:rPr>
                <w:bCs/>
                <w:color w:val="000000"/>
                <w:sz w:val="22"/>
                <w:szCs w:val="22"/>
                <w:lang w:eastAsia="en-US"/>
              </w:rPr>
              <w:t xml:space="preserve"> без остановки рабочего процесса предприятия, при этом в зоне производства работ отсутствуют загромождающие помещение предметы)</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=1,68 </w:t>
            </w:r>
            <w:proofErr w:type="spellStart"/>
            <w:r>
              <w:rPr>
                <w:bCs/>
                <w:color w:val="000000"/>
                <w:sz w:val="22"/>
                <w:szCs w:val="22"/>
                <w:lang w:eastAsia="en-US"/>
              </w:rPr>
              <w:t>Кэм</w:t>
            </w:r>
            <w:proofErr w:type="spellEnd"/>
            <w:r>
              <w:rPr>
                <w:bCs/>
                <w:color w:val="000000"/>
                <w:sz w:val="22"/>
                <w:szCs w:val="22"/>
                <w:lang w:eastAsia="en-US"/>
              </w:rPr>
              <w:t>=13,14 (6533)</w:t>
            </w:r>
            <w:r>
              <w:rPr>
                <w:bCs/>
                <w:color w:val="000000"/>
                <w:sz w:val="22"/>
                <w:szCs w:val="22"/>
                <w:lang w:eastAsia="en-US"/>
              </w:rPr>
              <w:br/>
              <w:t>НР = 129%*0,9*0,85 (НР = 961 руб.)</w:t>
            </w:r>
            <w:r>
              <w:rPr>
                <w:bCs/>
                <w:color w:val="000000"/>
                <w:sz w:val="22"/>
                <w:szCs w:val="22"/>
                <w:lang w:eastAsia="en-US"/>
              </w:rPr>
              <w:br/>
              <w:t>СП = 75%*0,85*0,8 (СП = 495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lastRenderedPageBreak/>
              <w:t>0,093</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32613,74</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220,16</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3033</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971</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20</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35,34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3,29</w:t>
            </w:r>
          </w:p>
        </w:tc>
      </w:tr>
      <w:tr w:rsidR="00C6157C" w:rsidTr="00C6157C">
        <w:trPr>
          <w:trHeight w:val="216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100м2 покрытия</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10445,42</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lastRenderedPageBreak/>
              <w:t>69</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101-4658</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Покрытие напольное ламинированное марки "</w:t>
            </w:r>
            <w:proofErr w:type="spellStart"/>
            <w:r>
              <w:rPr>
                <w:color w:val="000000"/>
                <w:sz w:val="22"/>
                <w:szCs w:val="22"/>
                <w:lang w:eastAsia="en-US"/>
              </w:rPr>
              <w:t>Kronostar</w:t>
            </w:r>
            <w:proofErr w:type="spellEnd"/>
            <w:r>
              <w:rPr>
                <w:color w:val="000000"/>
                <w:sz w:val="22"/>
                <w:szCs w:val="22"/>
                <w:lang w:eastAsia="en-US"/>
              </w:rPr>
              <w:t>", 31 класс износостойкости, толщина 7 мм</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-9,5325</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204,69</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-1951</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40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м</w:t>
            </w:r>
            <w:proofErr w:type="gramStart"/>
            <w:r>
              <w:rPr>
                <w:color w:val="000000"/>
                <w:sz w:val="22"/>
                <w:szCs w:val="22"/>
                <w:lang w:eastAsia="en-US"/>
              </w:rPr>
              <w:t>2</w:t>
            </w:r>
            <w:proofErr w:type="gramEnd"/>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70</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both"/>
              <w:rPr>
                <w:color w:val="000000"/>
                <w:sz w:val="22"/>
                <w:szCs w:val="22"/>
                <w:lang w:eastAsia="en-US"/>
              </w:rPr>
            </w:pP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 xml:space="preserve">Ламинат PRAKTIK </w:t>
            </w:r>
            <w:proofErr w:type="spellStart"/>
            <w:r>
              <w:rPr>
                <w:color w:val="000000"/>
                <w:sz w:val="22"/>
                <w:szCs w:val="22"/>
                <w:lang w:eastAsia="en-US"/>
              </w:rPr>
              <w:t>Nature</w:t>
            </w:r>
            <w:proofErr w:type="spellEnd"/>
            <w:r>
              <w:rPr>
                <w:color w:val="000000"/>
                <w:sz w:val="22"/>
                <w:szCs w:val="22"/>
                <w:lang w:eastAsia="en-US"/>
              </w:rPr>
              <w:t xml:space="preserve"> NT 1703 1215x240x12мм 1,75м2 34кл</w:t>
            </w:r>
            <w:r>
              <w:rPr>
                <w:color w:val="000000"/>
                <w:sz w:val="22"/>
                <w:szCs w:val="22"/>
                <w:lang w:eastAsia="en-US"/>
              </w:rPr>
              <w:br/>
              <w:t>ПЗ=799</w:t>
            </w:r>
            <w:proofErr w:type="gramStart"/>
            <w:r>
              <w:rPr>
                <w:color w:val="000000"/>
                <w:sz w:val="22"/>
                <w:szCs w:val="22"/>
                <w:lang w:eastAsia="en-US"/>
              </w:rPr>
              <w:t xml:space="preserve"> :</w:t>
            </w:r>
            <w:proofErr w:type="gramEnd"/>
            <w:r>
              <w:rPr>
                <w:color w:val="000000"/>
                <w:sz w:val="22"/>
                <w:szCs w:val="22"/>
                <w:lang w:eastAsia="en-US"/>
              </w:rPr>
              <w:t xml:space="preserve"> 1.2 * 1.02</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9,5325</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679,15</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6474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40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М</w:t>
            </w:r>
            <w:proofErr w:type="gramStart"/>
            <w:r>
              <w:rPr>
                <w:color w:val="000000"/>
                <w:sz w:val="22"/>
                <w:szCs w:val="22"/>
                <w:lang w:eastAsia="en-US"/>
              </w:rPr>
              <w:t>2</w:t>
            </w:r>
            <w:proofErr w:type="gramEnd"/>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71</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ТЕР-11-01-040-03</w:t>
            </w:r>
            <w:r>
              <w:rPr>
                <w:bCs/>
                <w:color w:val="000000"/>
                <w:sz w:val="22"/>
                <w:szCs w:val="22"/>
                <w:lang w:eastAsia="en-US"/>
              </w:rPr>
              <w:br/>
              <w:t>МС РФ 519\</w:t>
            </w:r>
            <w:proofErr w:type="spellStart"/>
            <w:proofErr w:type="gramStart"/>
            <w:r>
              <w:rPr>
                <w:bCs/>
                <w:color w:val="000000"/>
                <w:sz w:val="22"/>
                <w:szCs w:val="22"/>
                <w:lang w:eastAsia="en-US"/>
              </w:rPr>
              <w:t>пр</w:t>
            </w:r>
            <w:proofErr w:type="spellEnd"/>
            <w:proofErr w:type="gramEnd"/>
            <w:r>
              <w:rPr>
                <w:bCs/>
                <w:color w:val="000000"/>
                <w:sz w:val="22"/>
                <w:szCs w:val="22"/>
                <w:lang w:eastAsia="en-US"/>
              </w:rPr>
              <w:t xml:space="preserve"> п.6.7.1 </w:t>
            </w:r>
            <w:proofErr w:type="spellStart"/>
            <w:r>
              <w:rPr>
                <w:bCs/>
                <w:color w:val="000000"/>
                <w:sz w:val="22"/>
                <w:szCs w:val="22"/>
                <w:lang w:eastAsia="en-US"/>
              </w:rPr>
              <w:t>Козп</w:t>
            </w:r>
            <w:proofErr w:type="spellEnd"/>
            <w:r>
              <w:rPr>
                <w:bCs/>
                <w:color w:val="000000"/>
                <w:sz w:val="22"/>
                <w:szCs w:val="22"/>
                <w:lang w:eastAsia="en-US"/>
              </w:rPr>
              <w:t xml:space="preserve">=1,15 </w:t>
            </w:r>
            <w:proofErr w:type="spellStart"/>
            <w:r>
              <w:rPr>
                <w:bCs/>
                <w:color w:val="000000"/>
                <w:sz w:val="22"/>
                <w:szCs w:val="22"/>
                <w:lang w:eastAsia="en-US"/>
              </w:rPr>
              <w:t>Кэм</w:t>
            </w:r>
            <w:proofErr w:type="spellEnd"/>
            <w:r>
              <w:rPr>
                <w:bCs/>
                <w:color w:val="000000"/>
                <w:sz w:val="22"/>
                <w:szCs w:val="22"/>
                <w:lang w:eastAsia="en-US"/>
              </w:rPr>
              <w:t>=1,25  МС РФ 519\</w:t>
            </w:r>
            <w:proofErr w:type="spellStart"/>
            <w:r>
              <w:rPr>
                <w:bCs/>
                <w:color w:val="000000"/>
                <w:sz w:val="22"/>
                <w:szCs w:val="22"/>
                <w:lang w:eastAsia="en-US"/>
              </w:rPr>
              <w:t>пр</w:t>
            </w:r>
            <w:proofErr w:type="spellEnd"/>
            <w:r>
              <w:rPr>
                <w:bCs/>
                <w:color w:val="000000"/>
                <w:sz w:val="22"/>
                <w:szCs w:val="22"/>
                <w:lang w:eastAsia="en-US"/>
              </w:rPr>
              <w:t xml:space="preserve"> от 4.09.19 Прил2 Тб3 п1.1 </w:t>
            </w:r>
            <w:proofErr w:type="spellStart"/>
            <w:r>
              <w:rPr>
                <w:bCs/>
                <w:color w:val="000000"/>
                <w:sz w:val="22"/>
                <w:szCs w:val="22"/>
                <w:lang w:eastAsia="en-US"/>
              </w:rPr>
              <w:t>Козп</w:t>
            </w:r>
            <w:proofErr w:type="spellEnd"/>
            <w:r>
              <w:rPr>
                <w:bCs/>
                <w:color w:val="000000"/>
                <w:sz w:val="22"/>
                <w:szCs w:val="22"/>
                <w:lang w:eastAsia="en-US"/>
              </w:rPr>
              <w:t xml:space="preserve">=1,2; </w:t>
            </w:r>
            <w:proofErr w:type="spellStart"/>
            <w:r>
              <w:rPr>
                <w:bCs/>
                <w:color w:val="000000"/>
                <w:sz w:val="22"/>
                <w:szCs w:val="22"/>
                <w:lang w:eastAsia="en-US"/>
              </w:rPr>
              <w:t>Кэм</w:t>
            </w:r>
            <w:proofErr w:type="spellEnd"/>
            <w:r>
              <w:rPr>
                <w:bCs/>
                <w:color w:val="000000"/>
                <w:sz w:val="22"/>
                <w:szCs w:val="22"/>
                <w:lang w:eastAsia="en-US"/>
              </w:rPr>
              <w:t>=1,2</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 xml:space="preserve">Устройство плинтусов поливинилхлоридных на винтах самонарезающих (в помещениях эксплуатируемого </w:t>
            </w:r>
            <w:proofErr w:type="spellStart"/>
            <w:r>
              <w:rPr>
                <w:bCs/>
                <w:color w:val="000000"/>
                <w:sz w:val="22"/>
                <w:szCs w:val="22"/>
                <w:lang w:eastAsia="en-US"/>
              </w:rPr>
              <w:t>обьекта</w:t>
            </w:r>
            <w:proofErr w:type="spellEnd"/>
            <w:r>
              <w:rPr>
                <w:bCs/>
                <w:color w:val="000000"/>
                <w:sz w:val="22"/>
                <w:szCs w:val="22"/>
                <w:lang w:eastAsia="en-US"/>
              </w:rPr>
              <w:t xml:space="preserve"> без остановки рабочего процесса предприятия, при этом в зоне производства работ отсутствуют загромождающие помещение предметы)</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=5,67 </w:t>
            </w:r>
            <w:proofErr w:type="spellStart"/>
            <w:r>
              <w:rPr>
                <w:bCs/>
                <w:color w:val="000000"/>
                <w:sz w:val="22"/>
                <w:szCs w:val="22"/>
                <w:lang w:eastAsia="en-US"/>
              </w:rPr>
              <w:t>Кэм</w:t>
            </w:r>
            <w:proofErr w:type="spellEnd"/>
            <w:r>
              <w:rPr>
                <w:bCs/>
                <w:color w:val="000000"/>
                <w:sz w:val="22"/>
                <w:szCs w:val="22"/>
                <w:lang w:eastAsia="en-US"/>
              </w:rPr>
              <w:t>=4,64 (6558)</w:t>
            </w:r>
            <w:r>
              <w:rPr>
                <w:bCs/>
                <w:color w:val="000000"/>
                <w:sz w:val="22"/>
                <w:szCs w:val="22"/>
                <w:lang w:eastAsia="en-US"/>
              </w:rPr>
              <w:br/>
              <w:t>НР = 129%*0,9*0,85 (НР = 302 руб.)</w:t>
            </w:r>
            <w:r>
              <w:rPr>
                <w:bCs/>
                <w:color w:val="000000"/>
                <w:sz w:val="22"/>
                <w:szCs w:val="22"/>
                <w:lang w:eastAsia="en-US"/>
              </w:rPr>
              <w:br/>
              <w:t>СП = 75%*0,85*0,8 (СП = 156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0,115</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3236,87</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115,47</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372</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305</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13</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9,19</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1,06</w:t>
            </w:r>
          </w:p>
        </w:tc>
      </w:tr>
      <w:tr w:rsidR="00C6157C" w:rsidTr="00C6157C">
        <w:trPr>
          <w:trHeight w:val="216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100м плинтуса</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2653,17</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72</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101-4848</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Уголок внутренний для пластикового плинтуса, высота 48 мм</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0,04</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1105,14</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44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100шт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73</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101-4849</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Соединитель для пластикового плинтуса, высота 48 мм</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0,04</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1105,14</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44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100шт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74</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101-4850</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Заглушка торцевая для пластикового плинтуса левая, высота 48 мм</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1105,14</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11</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100шт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75</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101-4851</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Заглушки торцевая для пластикового плинтуса правая, высота 48 мм</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1105,14</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11</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100шт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76</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101-4852</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Плинтуса для полов пластиковые, 19х48 мм</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11,615</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14,9</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173</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м</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77</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ТЕРр-63-05-001</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Снятие обоев простых и улучшенных</w:t>
            </w:r>
            <w:r>
              <w:rPr>
                <w:bCs/>
                <w:color w:val="000000"/>
                <w:sz w:val="22"/>
                <w:szCs w:val="22"/>
                <w:lang w:eastAsia="en-US"/>
              </w:rPr>
              <w:br/>
            </w:r>
            <w:proofErr w:type="spellStart"/>
            <w:r>
              <w:rPr>
                <w:bCs/>
                <w:color w:val="000000"/>
                <w:sz w:val="22"/>
                <w:szCs w:val="22"/>
                <w:lang w:eastAsia="en-US"/>
              </w:rPr>
              <w:lastRenderedPageBreak/>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=0 </w:t>
            </w:r>
            <w:proofErr w:type="spellStart"/>
            <w:r>
              <w:rPr>
                <w:bCs/>
                <w:color w:val="000000"/>
                <w:sz w:val="22"/>
                <w:szCs w:val="22"/>
                <w:lang w:eastAsia="en-US"/>
              </w:rPr>
              <w:t>Кэм</w:t>
            </w:r>
            <w:proofErr w:type="spellEnd"/>
            <w:r>
              <w:rPr>
                <w:bCs/>
                <w:color w:val="000000"/>
                <w:sz w:val="22"/>
                <w:szCs w:val="22"/>
                <w:lang w:eastAsia="en-US"/>
              </w:rPr>
              <w:t>=0 (1164)</w:t>
            </w:r>
            <w:r>
              <w:rPr>
                <w:bCs/>
                <w:color w:val="000000"/>
                <w:sz w:val="22"/>
                <w:szCs w:val="22"/>
                <w:lang w:eastAsia="en-US"/>
              </w:rPr>
              <w:br/>
              <w:t>НР = 81%*0,85 (НР = 598 руб.)</w:t>
            </w:r>
            <w:r>
              <w:rPr>
                <w:bCs/>
                <w:color w:val="000000"/>
                <w:sz w:val="22"/>
                <w:szCs w:val="22"/>
                <w:lang w:eastAsia="en-US"/>
              </w:rPr>
              <w:br/>
              <w:t>СП = 50%*0,8 (СП = 347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lastRenderedPageBreak/>
              <w:t>0,34</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2551,01</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867</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867</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3,54</w:t>
            </w:r>
          </w:p>
        </w:tc>
      </w:tr>
      <w:tr w:rsidR="00C6157C" w:rsidTr="00C6157C">
        <w:trPr>
          <w:trHeight w:val="6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 xml:space="preserve">100м2 очищаемой </w:t>
            </w:r>
            <w:proofErr w:type="spellStart"/>
            <w:r>
              <w:rPr>
                <w:bCs/>
                <w:color w:val="000000"/>
                <w:sz w:val="22"/>
                <w:szCs w:val="22"/>
                <w:lang w:eastAsia="en-US"/>
              </w:rPr>
              <w:t>поверхно</w:t>
            </w:r>
            <w:proofErr w:type="spellEnd"/>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2551,01</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lastRenderedPageBreak/>
              <w:t>78</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509-9900</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Строительный мусор</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0,0102</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79</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ТЕР-15-02-019-03</w:t>
            </w:r>
            <w:r>
              <w:rPr>
                <w:bCs/>
                <w:color w:val="000000"/>
                <w:sz w:val="22"/>
                <w:szCs w:val="22"/>
                <w:lang w:eastAsia="en-US"/>
              </w:rPr>
              <w:br/>
              <w:t>МС РФ 519\</w:t>
            </w:r>
            <w:proofErr w:type="spellStart"/>
            <w:proofErr w:type="gramStart"/>
            <w:r>
              <w:rPr>
                <w:bCs/>
                <w:color w:val="000000"/>
                <w:sz w:val="22"/>
                <w:szCs w:val="22"/>
                <w:lang w:eastAsia="en-US"/>
              </w:rPr>
              <w:t>пр</w:t>
            </w:r>
            <w:proofErr w:type="spellEnd"/>
            <w:proofErr w:type="gramEnd"/>
            <w:r>
              <w:rPr>
                <w:bCs/>
                <w:color w:val="000000"/>
                <w:sz w:val="22"/>
                <w:szCs w:val="22"/>
                <w:lang w:eastAsia="en-US"/>
              </w:rPr>
              <w:t xml:space="preserve"> п.6.7.1 </w:t>
            </w:r>
            <w:proofErr w:type="spellStart"/>
            <w:r>
              <w:rPr>
                <w:bCs/>
                <w:color w:val="000000"/>
                <w:sz w:val="22"/>
                <w:szCs w:val="22"/>
                <w:lang w:eastAsia="en-US"/>
              </w:rPr>
              <w:t>Козп</w:t>
            </w:r>
            <w:proofErr w:type="spellEnd"/>
            <w:r>
              <w:rPr>
                <w:bCs/>
                <w:color w:val="000000"/>
                <w:sz w:val="22"/>
                <w:szCs w:val="22"/>
                <w:lang w:eastAsia="en-US"/>
              </w:rPr>
              <w:t xml:space="preserve">=1,15 </w:t>
            </w:r>
            <w:proofErr w:type="spellStart"/>
            <w:r>
              <w:rPr>
                <w:bCs/>
                <w:color w:val="000000"/>
                <w:sz w:val="22"/>
                <w:szCs w:val="22"/>
                <w:lang w:eastAsia="en-US"/>
              </w:rPr>
              <w:t>Кэм</w:t>
            </w:r>
            <w:proofErr w:type="spellEnd"/>
            <w:r>
              <w:rPr>
                <w:bCs/>
                <w:color w:val="000000"/>
                <w:sz w:val="22"/>
                <w:szCs w:val="22"/>
                <w:lang w:eastAsia="en-US"/>
              </w:rPr>
              <w:t>=1,25  МС РФ 519\</w:t>
            </w:r>
            <w:proofErr w:type="spellStart"/>
            <w:r>
              <w:rPr>
                <w:bCs/>
                <w:color w:val="000000"/>
                <w:sz w:val="22"/>
                <w:szCs w:val="22"/>
                <w:lang w:eastAsia="en-US"/>
              </w:rPr>
              <w:t>пр</w:t>
            </w:r>
            <w:proofErr w:type="spellEnd"/>
            <w:r>
              <w:rPr>
                <w:bCs/>
                <w:color w:val="000000"/>
                <w:sz w:val="22"/>
                <w:szCs w:val="22"/>
                <w:lang w:eastAsia="en-US"/>
              </w:rPr>
              <w:t xml:space="preserve"> от 4.09.19 Прил2 Тб3 п1.1 </w:t>
            </w:r>
            <w:proofErr w:type="spellStart"/>
            <w:r>
              <w:rPr>
                <w:bCs/>
                <w:color w:val="000000"/>
                <w:sz w:val="22"/>
                <w:szCs w:val="22"/>
                <w:lang w:eastAsia="en-US"/>
              </w:rPr>
              <w:t>Козп</w:t>
            </w:r>
            <w:proofErr w:type="spellEnd"/>
            <w:r>
              <w:rPr>
                <w:bCs/>
                <w:color w:val="000000"/>
                <w:sz w:val="22"/>
                <w:szCs w:val="22"/>
                <w:lang w:eastAsia="en-US"/>
              </w:rPr>
              <w:t xml:space="preserve">=1,2; </w:t>
            </w:r>
            <w:proofErr w:type="spellStart"/>
            <w:r>
              <w:rPr>
                <w:bCs/>
                <w:color w:val="000000"/>
                <w:sz w:val="22"/>
                <w:szCs w:val="22"/>
                <w:lang w:eastAsia="en-US"/>
              </w:rPr>
              <w:t>Кэм</w:t>
            </w:r>
            <w:proofErr w:type="spellEnd"/>
            <w:r>
              <w:rPr>
                <w:bCs/>
                <w:color w:val="000000"/>
                <w:sz w:val="22"/>
                <w:szCs w:val="22"/>
                <w:lang w:eastAsia="en-US"/>
              </w:rPr>
              <w:t>=1,2</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Сплошное выравнивание внутренних поверхностей (однослойное оштукатуривание</w:t>
            </w:r>
            <w:proofErr w:type="gramStart"/>
            <w:r>
              <w:rPr>
                <w:bCs/>
                <w:color w:val="000000"/>
                <w:sz w:val="22"/>
                <w:szCs w:val="22"/>
                <w:lang w:eastAsia="en-US"/>
              </w:rPr>
              <w:t>)и</w:t>
            </w:r>
            <w:proofErr w:type="gramEnd"/>
            <w:r>
              <w:rPr>
                <w:bCs/>
                <w:color w:val="000000"/>
                <w:sz w:val="22"/>
                <w:szCs w:val="22"/>
                <w:lang w:eastAsia="en-US"/>
              </w:rPr>
              <w:t xml:space="preserve">з сухих растворных смесей толщиной 3 мм стен (в помещениях эксплуатируемого </w:t>
            </w:r>
            <w:proofErr w:type="spellStart"/>
            <w:r>
              <w:rPr>
                <w:bCs/>
                <w:color w:val="000000"/>
                <w:sz w:val="22"/>
                <w:szCs w:val="22"/>
                <w:lang w:eastAsia="en-US"/>
              </w:rPr>
              <w:t>обьекта</w:t>
            </w:r>
            <w:proofErr w:type="spellEnd"/>
            <w:r>
              <w:rPr>
                <w:bCs/>
                <w:color w:val="000000"/>
                <w:sz w:val="22"/>
                <w:szCs w:val="22"/>
                <w:lang w:eastAsia="en-US"/>
              </w:rPr>
              <w:t xml:space="preserve"> без остановки рабочего процесса предприятия, при этом в зоне производства работ отсутствуют загромождающие помещение предметы)</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=15,79 </w:t>
            </w:r>
            <w:proofErr w:type="spellStart"/>
            <w:r>
              <w:rPr>
                <w:bCs/>
                <w:color w:val="000000"/>
                <w:sz w:val="22"/>
                <w:szCs w:val="22"/>
                <w:lang w:eastAsia="en-US"/>
              </w:rPr>
              <w:t>Кэм</w:t>
            </w:r>
            <w:proofErr w:type="spellEnd"/>
            <w:r>
              <w:rPr>
                <w:bCs/>
                <w:color w:val="000000"/>
                <w:sz w:val="22"/>
                <w:szCs w:val="22"/>
                <w:lang w:eastAsia="en-US"/>
              </w:rPr>
              <w:t>=19,36 (7384)</w:t>
            </w:r>
            <w:proofErr w:type="spellStart"/>
            <w:r>
              <w:rPr>
                <w:bCs/>
                <w:color w:val="000000"/>
                <w:sz w:val="22"/>
                <w:szCs w:val="22"/>
                <w:lang w:eastAsia="en-US"/>
              </w:rPr>
              <w:t>Кпз</w:t>
            </w:r>
            <w:proofErr w:type="spellEnd"/>
            <w:r>
              <w:rPr>
                <w:bCs/>
                <w:color w:val="000000"/>
                <w:sz w:val="22"/>
                <w:szCs w:val="22"/>
                <w:lang w:eastAsia="en-US"/>
              </w:rPr>
              <w:t>=0,3 (Индексация ПЗ)</w:t>
            </w:r>
            <w:r>
              <w:rPr>
                <w:bCs/>
                <w:color w:val="000000"/>
                <w:sz w:val="22"/>
                <w:szCs w:val="22"/>
                <w:lang w:eastAsia="en-US"/>
              </w:rPr>
              <w:br/>
              <w:t>НР = 110%*0,9*0,85 (НР = 1850 руб.)</w:t>
            </w:r>
            <w:r>
              <w:rPr>
                <w:bCs/>
                <w:color w:val="000000"/>
                <w:sz w:val="22"/>
                <w:szCs w:val="22"/>
                <w:lang w:eastAsia="en-US"/>
              </w:rPr>
              <w:br/>
              <w:t>СП = 55%*0,85*0,8 (СП = 815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0,34</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6523,51</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314,68</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2218</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2109</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107</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21,48</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7,3</w:t>
            </w:r>
          </w:p>
        </w:tc>
      </w:tr>
      <w:tr w:rsidR="00C6157C" w:rsidTr="00C6157C">
        <w:trPr>
          <w:trHeight w:val="2698"/>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 xml:space="preserve">100м2 оштукатуриваемой </w:t>
            </w:r>
            <w:proofErr w:type="gramStart"/>
            <w:r>
              <w:rPr>
                <w:bCs/>
                <w:color w:val="000000"/>
                <w:sz w:val="22"/>
                <w:szCs w:val="22"/>
                <w:lang w:eastAsia="en-US"/>
              </w:rPr>
              <w:t>п</w:t>
            </w:r>
            <w:proofErr w:type="gramEnd"/>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6201,53</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273,86</w:t>
            </w: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93</w:t>
            </w: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80</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101-3171</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 xml:space="preserve">Шпатлевка </w:t>
            </w:r>
            <w:proofErr w:type="spellStart"/>
            <w:r>
              <w:rPr>
                <w:color w:val="000000"/>
                <w:sz w:val="22"/>
                <w:szCs w:val="22"/>
                <w:lang w:eastAsia="en-US"/>
              </w:rPr>
              <w:t>Ветонит</w:t>
            </w:r>
            <w:proofErr w:type="spellEnd"/>
            <w:r>
              <w:rPr>
                <w:color w:val="000000"/>
                <w:sz w:val="22"/>
                <w:szCs w:val="22"/>
                <w:lang w:eastAsia="en-US"/>
              </w:rPr>
              <w:t xml:space="preserve"> LR</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0,099</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28654,54</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2837</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81</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113-8010</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Состав грунтовочный на латексной основе</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0,0044</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289864,41</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1275</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82</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ТЕР-15-06-001-05</w:t>
            </w:r>
            <w:r>
              <w:rPr>
                <w:bCs/>
                <w:color w:val="000000"/>
                <w:sz w:val="22"/>
                <w:szCs w:val="22"/>
                <w:lang w:eastAsia="en-US"/>
              </w:rPr>
              <w:br/>
              <w:t>МС РФ 519\</w:t>
            </w:r>
            <w:proofErr w:type="spellStart"/>
            <w:proofErr w:type="gramStart"/>
            <w:r>
              <w:rPr>
                <w:bCs/>
                <w:color w:val="000000"/>
                <w:sz w:val="22"/>
                <w:szCs w:val="22"/>
                <w:lang w:eastAsia="en-US"/>
              </w:rPr>
              <w:t>пр</w:t>
            </w:r>
            <w:proofErr w:type="spellEnd"/>
            <w:proofErr w:type="gramEnd"/>
            <w:r>
              <w:rPr>
                <w:bCs/>
                <w:color w:val="000000"/>
                <w:sz w:val="22"/>
                <w:szCs w:val="22"/>
                <w:lang w:eastAsia="en-US"/>
              </w:rPr>
              <w:t xml:space="preserve"> п.6.7.1 </w:t>
            </w:r>
            <w:proofErr w:type="spellStart"/>
            <w:r>
              <w:rPr>
                <w:bCs/>
                <w:color w:val="000000"/>
                <w:sz w:val="22"/>
                <w:szCs w:val="22"/>
                <w:lang w:eastAsia="en-US"/>
              </w:rPr>
              <w:t>Козп</w:t>
            </w:r>
            <w:proofErr w:type="spellEnd"/>
            <w:r>
              <w:rPr>
                <w:bCs/>
                <w:color w:val="000000"/>
                <w:sz w:val="22"/>
                <w:szCs w:val="22"/>
                <w:lang w:eastAsia="en-US"/>
              </w:rPr>
              <w:t xml:space="preserve">=1,15 </w:t>
            </w:r>
            <w:proofErr w:type="spellStart"/>
            <w:r>
              <w:rPr>
                <w:bCs/>
                <w:color w:val="000000"/>
                <w:sz w:val="22"/>
                <w:szCs w:val="22"/>
                <w:lang w:eastAsia="en-US"/>
              </w:rPr>
              <w:t>Кэм</w:t>
            </w:r>
            <w:proofErr w:type="spellEnd"/>
            <w:r>
              <w:rPr>
                <w:bCs/>
                <w:color w:val="000000"/>
                <w:sz w:val="22"/>
                <w:szCs w:val="22"/>
                <w:lang w:eastAsia="en-US"/>
              </w:rPr>
              <w:t>=1,25  МС РФ 519\</w:t>
            </w:r>
            <w:proofErr w:type="spellStart"/>
            <w:r>
              <w:rPr>
                <w:bCs/>
                <w:color w:val="000000"/>
                <w:sz w:val="22"/>
                <w:szCs w:val="22"/>
                <w:lang w:eastAsia="en-US"/>
              </w:rPr>
              <w:t>пр</w:t>
            </w:r>
            <w:proofErr w:type="spellEnd"/>
            <w:r>
              <w:rPr>
                <w:bCs/>
                <w:color w:val="000000"/>
                <w:sz w:val="22"/>
                <w:szCs w:val="22"/>
                <w:lang w:eastAsia="en-US"/>
              </w:rPr>
              <w:t xml:space="preserve"> от 4.09.19 Прил2 Тб3 п1.1 </w:t>
            </w:r>
            <w:proofErr w:type="spellStart"/>
            <w:r>
              <w:rPr>
                <w:bCs/>
                <w:color w:val="000000"/>
                <w:sz w:val="22"/>
                <w:szCs w:val="22"/>
                <w:lang w:eastAsia="en-US"/>
              </w:rPr>
              <w:t>Козп</w:t>
            </w:r>
            <w:proofErr w:type="spellEnd"/>
            <w:r>
              <w:rPr>
                <w:bCs/>
                <w:color w:val="000000"/>
                <w:sz w:val="22"/>
                <w:szCs w:val="22"/>
                <w:lang w:eastAsia="en-US"/>
              </w:rPr>
              <w:t xml:space="preserve">=1,2; </w:t>
            </w:r>
            <w:proofErr w:type="spellStart"/>
            <w:r>
              <w:rPr>
                <w:bCs/>
                <w:color w:val="000000"/>
                <w:sz w:val="22"/>
                <w:szCs w:val="22"/>
                <w:lang w:eastAsia="en-US"/>
              </w:rPr>
              <w:t>Кэм</w:t>
            </w:r>
            <w:proofErr w:type="spellEnd"/>
            <w:r>
              <w:rPr>
                <w:bCs/>
                <w:color w:val="000000"/>
                <w:sz w:val="22"/>
                <w:szCs w:val="22"/>
                <w:lang w:eastAsia="en-US"/>
              </w:rPr>
              <w:t>=1,2</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proofErr w:type="gramStart"/>
            <w:r>
              <w:rPr>
                <w:bCs/>
                <w:color w:val="000000"/>
                <w:sz w:val="22"/>
                <w:szCs w:val="22"/>
                <w:lang w:eastAsia="en-US"/>
              </w:rPr>
              <w:t xml:space="preserve">Оклейка обоями стен по листовым материалам, гипсобетонным и гипсолитовым поверхностям тиснеными и плотными (в помещениях эксплуатируемого </w:t>
            </w:r>
            <w:proofErr w:type="spellStart"/>
            <w:r>
              <w:rPr>
                <w:bCs/>
                <w:color w:val="000000"/>
                <w:sz w:val="22"/>
                <w:szCs w:val="22"/>
                <w:lang w:eastAsia="en-US"/>
              </w:rPr>
              <w:t>обьекта</w:t>
            </w:r>
            <w:proofErr w:type="spellEnd"/>
            <w:r>
              <w:rPr>
                <w:bCs/>
                <w:color w:val="000000"/>
                <w:sz w:val="22"/>
                <w:szCs w:val="22"/>
                <w:lang w:eastAsia="en-US"/>
              </w:rPr>
              <w:t xml:space="preserve"> без остановки рабочего процесса предприятия, при этом в зоне производства работ отсутствуют загромождающие помещение предметы)</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=4,28 </w:t>
            </w:r>
            <w:proofErr w:type="spellStart"/>
            <w:r>
              <w:rPr>
                <w:bCs/>
                <w:color w:val="000000"/>
                <w:sz w:val="22"/>
                <w:szCs w:val="22"/>
                <w:lang w:eastAsia="en-US"/>
              </w:rPr>
              <w:t>Кэм</w:t>
            </w:r>
            <w:proofErr w:type="spellEnd"/>
            <w:r>
              <w:rPr>
                <w:bCs/>
                <w:color w:val="000000"/>
                <w:sz w:val="22"/>
                <w:szCs w:val="22"/>
                <w:lang w:eastAsia="en-US"/>
              </w:rPr>
              <w:t>=13,47 (7769)</w:t>
            </w:r>
            <w:r>
              <w:rPr>
                <w:bCs/>
                <w:color w:val="000000"/>
                <w:sz w:val="22"/>
                <w:szCs w:val="22"/>
                <w:lang w:eastAsia="en-US"/>
              </w:rPr>
              <w:br/>
              <w:t>НР = 110%*0,9*0,85 (НР = 3683 руб.)</w:t>
            </w:r>
            <w:r>
              <w:rPr>
                <w:bCs/>
                <w:color w:val="000000"/>
                <w:sz w:val="22"/>
                <w:szCs w:val="22"/>
                <w:lang w:eastAsia="en-US"/>
              </w:rPr>
              <w:br/>
              <w:t>СП = 55%*0,85*0,8 (СП = 1622 руб.)</w:t>
            </w:r>
            <w:proofErr w:type="gramEnd"/>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0,34</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24499,23</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28,09</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8330</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4382</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45,18</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15,36</w:t>
            </w:r>
          </w:p>
        </w:tc>
      </w:tr>
      <w:tr w:rsidR="00C6157C" w:rsidTr="00C6157C">
        <w:trPr>
          <w:trHeight w:val="242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100м2 оклеиваемой и обив</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12887,53</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6,35</w:t>
            </w: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w:t>
            </w: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83</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ТЕР-15-06-004-01</w:t>
            </w:r>
            <w:r>
              <w:rPr>
                <w:bCs/>
                <w:color w:val="000000"/>
                <w:sz w:val="22"/>
                <w:szCs w:val="22"/>
                <w:lang w:eastAsia="en-US"/>
              </w:rPr>
              <w:br/>
            </w:r>
            <w:r>
              <w:rPr>
                <w:bCs/>
                <w:color w:val="000000"/>
                <w:sz w:val="22"/>
                <w:szCs w:val="22"/>
                <w:lang w:eastAsia="en-US"/>
              </w:rPr>
              <w:lastRenderedPageBreak/>
              <w:t>МС РФ 519\</w:t>
            </w:r>
            <w:proofErr w:type="spellStart"/>
            <w:proofErr w:type="gramStart"/>
            <w:r>
              <w:rPr>
                <w:bCs/>
                <w:color w:val="000000"/>
                <w:sz w:val="22"/>
                <w:szCs w:val="22"/>
                <w:lang w:eastAsia="en-US"/>
              </w:rPr>
              <w:t>пр</w:t>
            </w:r>
            <w:proofErr w:type="spellEnd"/>
            <w:proofErr w:type="gramEnd"/>
            <w:r>
              <w:rPr>
                <w:bCs/>
                <w:color w:val="000000"/>
                <w:sz w:val="22"/>
                <w:szCs w:val="22"/>
                <w:lang w:eastAsia="en-US"/>
              </w:rPr>
              <w:t xml:space="preserve"> п.6.7.1 </w:t>
            </w:r>
            <w:proofErr w:type="spellStart"/>
            <w:r>
              <w:rPr>
                <w:bCs/>
                <w:color w:val="000000"/>
                <w:sz w:val="22"/>
                <w:szCs w:val="22"/>
                <w:lang w:eastAsia="en-US"/>
              </w:rPr>
              <w:t>Козп</w:t>
            </w:r>
            <w:proofErr w:type="spellEnd"/>
            <w:r>
              <w:rPr>
                <w:bCs/>
                <w:color w:val="000000"/>
                <w:sz w:val="22"/>
                <w:szCs w:val="22"/>
                <w:lang w:eastAsia="en-US"/>
              </w:rPr>
              <w:t xml:space="preserve">=1,15 </w:t>
            </w:r>
            <w:proofErr w:type="spellStart"/>
            <w:r>
              <w:rPr>
                <w:bCs/>
                <w:color w:val="000000"/>
                <w:sz w:val="22"/>
                <w:szCs w:val="22"/>
                <w:lang w:eastAsia="en-US"/>
              </w:rPr>
              <w:t>Кэм</w:t>
            </w:r>
            <w:proofErr w:type="spellEnd"/>
            <w:r>
              <w:rPr>
                <w:bCs/>
                <w:color w:val="000000"/>
                <w:sz w:val="22"/>
                <w:szCs w:val="22"/>
                <w:lang w:eastAsia="en-US"/>
              </w:rPr>
              <w:t>=1,25  МС РФ 519\</w:t>
            </w:r>
            <w:proofErr w:type="spellStart"/>
            <w:r>
              <w:rPr>
                <w:bCs/>
                <w:color w:val="000000"/>
                <w:sz w:val="22"/>
                <w:szCs w:val="22"/>
                <w:lang w:eastAsia="en-US"/>
              </w:rPr>
              <w:t>пр</w:t>
            </w:r>
            <w:proofErr w:type="spellEnd"/>
            <w:r>
              <w:rPr>
                <w:bCs/>
                <w:color w:val="000000"/>
                <w:sz w:val="22"/>
                <w:szCs w:val="22"/>
                <w:lang w:eastAsia="en-US"/>
              </w:rPr>
              <w:t xml:space="preserve"> от 4.09.19 Прил2 Тб3 п1.1 </w:t>
            </w:r>
            <w:proofErr w:type="spellStart"/>
            <w:r>
              <w:rPr>
                <w:bCs/>
                <w:color w:val="000000"/>
                <w:sz w:val="22"/>
                <w:szCs w:val="22"/>
                <w:lang w:eastAsia="en-US"/>
              </w:rPr>
              <w:t>Козп</w:t>
            </w:r>
            <w:proofErr w:type="spellEnd"/>
            <w:r>
              <w:rPr>
                <w:bCs/>
                <w:color w:val="000000"/>
                <w:sz w:val="22"/>
                <w:szCs w:val="22"/>
                <w:lang w:eastAsia="en-US"/>
              </w:rPr>
              <w:t xml:space="preserve">=1,2; </w:t>
            </w:r>
            <w:proofErr w:type="spellStart"/>
            <w:r>
              <w:rPr>
                <w:bCs/>
                <w:color w:val="000000"/>
                <w:sz w:val="22"/>
                <w:szCs w:val="22"/>
                <w:lang w:eastAsia="en-US"/>
              </w:rPr>
              <w:t>Кэм</w:t>
            </w:r>
            <w:proofErr w:type="spellEnd"/>
            <w:r>
              <w:rPr>
                <w:bCs/>
                <w:color w:val="000000"/>
                <w:sz w:val="22"/>
                <w:szCs w:val="22"/>
                <w:lang w:eastAsia="en-US"/>
              </w:rPr>
              <w:t>=1,2</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lastRenderedPageBreak/>
              <w:t xml:space="preserve">Окраска стен, </w:t>
            </w:r>
            <w:proofErr w:type="spellStart"/>
            <w:r>
              <w:rPr>
                <w:bCs/>
                <w:color w:val="000000"/>
                <w:sz w:val="22"/>
                <w:szCs w:val="22"/>
                <w:lang w:eastAsia="en-US"/>
              </w:rPr>
              <w:t>оклееных</w:t>
            </w:r>
            <w:proofErr w:type="spellEnd"/>
            <w:r>
              <w:rPr>
                <w:bCs/>
                <w:color w:val="000000"/>
                <w:sz w:val="22"/>
                <w:szCs w:val="22"/>
                <w:lang w:eastAsia="en-US"/>
              </w:rPr>
              <w:t xml:space="preserve"> </w:t>
            </w:r>
            <w:proofErr w:type="spellStart"/>
            <w:r>
              <w:rPr>
                <w:bCs/>
                <w:color w:val="000000"/>
                <w:sz w:val="22"/>
                <w:szCs w:val="22"/>
                <w:lang w:eastAsia="en-US"/>
              </w:rPr>
              <w:t>стеклообоями</w:t>
            </w:r>
            <w:proofErr w:type="spellEnd"/>
            <w:r>
              <w:rPr>
                <w:bCs/>
                <w:color w:val="000000"/>
                <w:sz w:val="22"/>
                <w:szCs w:val="22"/>
                <w:lang w:eastAsia="en-US"/>
              </w:rPr>
              <w:t xml:space="preserve">, красками </w:t>
            </w:r>
            <w:r>
              <w:rPr>
                <w:bCs/>
                <w:color w:val="000000"/>
                <w:sz w:val="22"/>
                <w:szCs w:val="22"/>
                <w:lang w:eastAsia="en-US"/>
              </w:rPr>
              <w:lastRenderedPageBreak/>
              <w:t xml:space="preserve">(в помещениях эксплуатируемого </w:t>
            </w:r>
            <w:proofErr w:type="spellStart"/>
            <w:r>
              <w:rPr>
                <w:bCs/>
                <w:color w:val="000000"/>
                <w:sz w:val="22"/>
                <w:szCs w:val="22"/>
                <w:lang w:eastAsia="en-US"/>
              </w:rPr>
              <w:t>обьекта</w:t>
            </w:r>
            <w:proofErr w:type="spellEnd"/>
            <w:r>
              <w:rPr>
                <w:bCs/>
                <w:color w:val="000000"/>
                <w:sz w:val="22"/>
                <w:szCs w:val="22"/>
                <w:lang w:eastAsia="en-US"/>
              </w:rPr>
              <w:t xml:space="preserve"> без остановки рабочего процесса предприятия, при этом в зоне производства работ отсутствуют загромождающие помещение предметы)</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=0 </w:t>
            </w:r>
            <w:proofErr w:type="spellStart"/>
            <w:r>
              <w:rPr>
                <w:bCs/>
                <w:color w:val="000000"/>
                <w:sz w:val="22"/>
                <w:szCs w:val="22"/>
                <w:lang w:eastAsia="en-US"/>
              </w:rPr>
              <w:t>Кэм</w:t>
            </w:r>
            <w:proofErr w:type="spellEnd"/>
            <w:r>
              <w:rPr>
                <w:bCs/>
                <w:color w:val="000000"/>
                <w:sz w:val="22"/>
                <w:szCs w:val="22"/>
                <w:lang w:eastAsia="en-US"/>
              </w:rPr>
              <w:t>=0 (7782)</w:t>
            </w:r>
            <w:proofErr w:type="spellStart"/>
            <w:r>
              <w:rPr>
                <w:bCs/>
                <w:color w:val="000000"/>
                <w:sz w:val="22"/>
                <w:szCs w:val="22"/>
                <w:lang w:eastAsia="en-US"/>
              </w:rPr>
              <w:t>Кпз</w:t>
            </w:r>
            <w:proofErr w:type="spellEnd"/>
            <w:r>
              <w:rPr>
                <w:bCs/>
                <w:color w:val="000000"/>
                <w:sz w:val="22"/>
                <w:szCs w:val="22"/>
                <w:lang w:eastAsia="en-US"/>
              </w:rPr>
              <w:t>=2 (Индексация ПЗ)</w:t>
            </w:r>
            <w:r>
              <w:rPr>
                <w:bCs/>
                <w:color w:val="000000"/>
                <w:sz w:val="22"/>
                <w:szCs w:val="22"/>
                <w:lang w:eastAsia="en-US"/>
              </w:rPr>
              <w:br/>
              <w:t>НР = 110%*0,9*0,85 (НР = 1998 руб.)</w:t>
            </w:r>
            <w:r>
              <w:rPr>
                <w:bCs/>
                <w:color w:val="000000"/>
                <w:sz w:val="22"/>
                <w:szCs w:val="22"/>
                <w:lang w:eastAsia="en-US"/>
              </w:rPr>
              <w:br/>
              <w:t>СП = 55%*0,85*0,8 (СП = 880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lastRenderedPageBreak/>
              <w:t>0,34</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6994,78</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2378</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2378</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23,13</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7,86</w:t>
            </w:r>
          </w:p>
        </w:tc>
      </w:tr>
      <w:tr w:rsidR="00C6157C" w:rsidTr="00C6157C">
        <w:trPr>
          <w:trHeight w:val="201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100м2 поверхности стен</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6994,78</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lastRenderedPageBreak/>
              <w:t>84</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101-2966</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Краска водоэмульсионная для внутренних работ ВАК-15</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0,0109</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48966,08</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534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85</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ТЕРр-57-03-001</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Разборка пластиковых уголков с проемов - прим.</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=0 </w:t>
            </w:r>
            <w:proofErr w:type="spellStart"/>
            <w:r>
              <w:rPr>
                <w:bCs/>
                <w:color w:val="000000"/>
                <w:sz w:val="22"/>
                <w:szCs w:val="22"/>
                <w:lang w:eastAsia="en-US"/>
              </w:rPr>
              <w:t>Кэм</w:t>
            </w:r>
            <w:proofErr w:type="spellEnd"/>
            <w:r>
              <w:rPr>
                <w:bCs/>
                <w:color w:val="000000"/>
                <w:sz w:val="22"/>
                <w:szCs w:val="22"/>
                <w:lang w:eastAsia="en-US"/>
              </w:rPr>
              <w:t>=0 (307)</w:t>
            </w:r>
            <w:r>
              <w:rPr>
                <w:bCs/>
                <w:color w:val="000000"/>
                <w:sz w:val="22"/>
                <w:szCs w:val="22"/>
                <w:lang w:eastAsia="en-US"/>
              </w:rPr>
              <w:br/>
              <w:t>НР = 84%*0,85 (НР = 65 руб.)</w:t>
            </w:r>
            <w:r>
              <w:rPr>
                <w:bCs/>
                <w:color w:val="000000"/>
                <w:sz w:val="22"/>
                <w:szCs w:val="22"/>
                <w:lang w:eastAsia="en-US"/>
              </w:rPr>
              <w:br/>
              <w:t>СП = 68%*0,8 (СП = 50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924,78</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92</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92</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3,77</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0,38</w:t>
            </w:r>
          </w:p>
        </w:tc>
      </w:tr>
      <w:tr w:rsidR="00C6157C" w:rsidTr="00C6157C">
        <w:trPr>
          <w:trHeight w:val="6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100м плинтуса</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924,78</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86</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509-9900</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Строительный мусор</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0,011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87</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ТЕР-10-01-036-01</w:t>
            </w:r>
            <w:r>
              <w:rPr>
                <w:bCs/>
                <w:color w:val="000000"/>
                <w:sz w:val="22"/>
                <w:szCs w:val="22"/>
                <w:lang w:eastAsia="en-US"/>
              </w:rPr>
              <w:br/>
              <w:t>МС РФ 519\</w:t>
            </w:r>
            <w:proofErr w:type="spellStart"/>
            <w:proofErr w:type="gramStart"/>
            <w:r>
              <w:rPr>
                <w:bCs/>
                <w:color w:val="000000"/>
                <w:sz w:val="22"/>
                <w:szCs w:val="22"/>
                <w:lang w:eastAsia="en-US"/>
              </w:rPr>
              <w:t>пр</w:t>
            </w:r>
            <w:proofErr w:type="spellEnd"/>
            <w:proofErr w:type="gramEnd"/>
            <w:r>
              <w:rPr>
                <w:bCs/>
                <w:color w:val="000000"/>
                <w:sz w:val="22"/>
                <w:szCs w:val="22"/>
                <w:lang w:eastAsia="en-US"/>
              </w:rPr>
              <w:t xml:space="preserve"> п.6.7.1 </w:t>
            </w:r>
            <w:proofErr w:type="spellStart"/>
            <w:r>
              <w:rPr>
                <w:bCs/>
                <w:color w:val="000000"/>
                <w:sz w:val="22"/>
                <w:szCs w:val="22"/>
                <w:lang w:eastAsia="en-US"/>
              </w:rPr>
              <w:t>Козп</w:t>
            </w:r>
            <w:proofErr w:type="spellEnd"/>
            <w:r>
              <w:rPr>
                <w:bCs/>
                <w:color w:val="000000"/>
                <w:sz w:val="22"/>
                <w:szCs w:val="22"/>
                <w:lang w:eastAsia="en-US"/>
              </w:rPr>
              <w:t xml:space="preserve">=1,15 </w:t>
            </w:r>
            <w:proofErr w:type="spellStart"/>
            <w:r>
              <w:rPr>
                <w:bCs/>
                <w:color w:val="000000"/>
                <w:sz w:val="22"/>
                <w:szCs w:val="22"/>
                <w:lang w:eastAsia="en-US"/>
              </w:rPr>
              <w:t>Кэм</w:t>
            </w:r>
            <w:proofErr w:type="spellEnd"/>
            <w:r>
              <w:rPr>
                <w:bCs/>
                <w:color w:val="000000"/>
                <w:sz w:val="22"/>
                <w:szCs w:val="22"/>
                <w:lang w:eastAsia="en-US"/>
              </w:rPr>
              <w:t>=1,25  МС РФ 519\</w:t>
            </w:r>
            <w:proofErr w:type="spellStart"/>
            <w:r>
              <w:rPr>
                <w:bCs/>
                <w:color w:val="000000"/>
                <w:sz w:val="22"/>
                <w:szCs w:val="22"/>
                <w:lang w:eastAsia="en-US"/>
              </w:rPr>
              <w:t>пр</w:t>
            </w:r>
            <w:proofErr w:type="spellEnd"/>
            <w:r>
              <w:rPr>
                <w:bCs/>
                <w:color w:val="000000"/>
                <w:sz w:val="22"/>
                <w:szCs w:val="22"/>
                <w:lang w:eastAsia="en-US"/>
              </w:rPr>
              <w:t xml:space="preserve"> от 4.09.19 Прил2 Тб3 п1.1 </w:t>
            </w:r>
            <w:proofErr w:type="spellStart"/>
            <w:r>
              <w:rPr>
                <w:bCs/>
                <w:color w:val="000000"/>
                <w:sz w:val="22"/>
                <w:szCs w:val="22"/>
                <w:lang w:eastAsia="en-US"/>
              </w:rPr>
              <w:t>Козп</w:t>
            </w:r>
            <w:proofErr w:type="spellEnd"/>
            <w:r>
              <w:rPr>
                <w:bCs/>
                <w:color w:val="000000"/>
                <w:sz w:val="22"/>
                <w:szCs w:val="22"/>
                <w:lang w:eastAsia="en-US"/>
              </w:rPr>
              <w:t xml:space="preserve">=1,2; </w:t>
            </w:r>
            <w:proofErr w:type="spellStart"/>
            <w:r>
              <w:rPr>
                <w:bCs/>
                <w:color w:val="000000"/>
                <w:sz w:val="22"/>
                <w:szCs w:val="22"/>
                <w:lang w:eastAsia="en-US"/>
              </w:rPr>
              <w:t>Кэм</w:t>
            </w:r>
            <w:proofErr w:type="spellEnd"/>
            <w:r>
              <w:rPr>
                <w:bCs/>
                <w:color w:val="000000"/>
                <w:sz w:val="22"/>
                <w:szCs w:val="22"/>
                <w:lang w:eastAsia="en-US"/>
              </w:rPr>
              <w:t>=1,2</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 xml:space="preserve">Установка уголков ПВХ на клее (в помещениях эксплуатируемого </w:t>
            </w:r>
            <w:proofErr w:type="spellStart"/>
            <w:r>
              <w:rPr>
                <w:bCs/>
                <w:color w:val="000000"/>
                <w:sz w:val="22"/>
                <w:szCs w:val="22"/>
                <w:lang w:eastAsia="en-US"/>
              </w:rPr>
              <w:t>обьекта</w:t>
            </w:r>
            <w:proofErr w:type="spellEnd"/>
            <w:r>
              <w:rPr>
                <w:bCs/>
                <w:color w:val="000000"/>
                <w:sz w:val="22"/>
                <w:szCs w:val="22"/>
                <w:lang w:eastAsia="en-US"/>
              </w:rPr>
              <w:t xml:space="preserve"> без остановки рабочего процесса предприятия, при этом в зоне производства работ отсутствуют загромождающие помещение предметы)</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=3,05 </w:t>
            </w:r>
            <w:proofErr w:type="spellStart"/>
            <w:r>
              <w:rPr>
                <w:bCs/>
                <w:color w:val="000000"/>
                <w:sz w:val="22"/>
                <w:szCs w:val="22"/>
                <w:lang w:eastAsia="en-US"/>
              </w:rPr>
              <w:t>Кэм</w:t>
            </w:r>
            <w:proofErr w:type="spellEnd"/>
            <w:r>
              <w:rPr>
                <w:bCs/>
                <w:color w:val="000000"/>
                <w:sz w:val="22"/>
                <w:szCs w:val="22"/>
                <w:lang w:eastAsia="en-US"/>
              </w:rPr>
              <w:t>=0 (6087)</w:t>
            </w:r>
            <w:r>
              <w:rPr>
                <w:bCs/>
                <w:color w:val="000000"/>
                <w:sz w:val="22"/>
                <w:szCs w:val="22"/>
                <w:lang w:eastAsia="en-US"/>
              </w:rPr>
              <w:br/>
              <w:t>НР = 124%*0,9*0,85 (НР = 235 руб.)</w:t>
            </w:r>
            <w:r>
              <w:rPr>
                <w:bCs/>
                <w:color w:val="000000"/>
                <w:sz w:val="22"/>
                <w:szCs w:val="22"/>
                <w:lang w:eastAsia="en-US"/>
              </w:rPr>
              <w:br/>
              <w:t>СП = 63%*0,85*0,8 (СП = 106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3693,9</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369</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247</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9,25</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0,92</w:t>
            </w:r>
          </w:p>
        </w:tc>
      </w:tr>
      <w:tr w:rsidR="00C6157C" w:rsidTr="00C6157C">
        <w:trPr>
          <w:trHeight w:val="188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100п м</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2478,26</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88</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ТЕРр-67-04-001</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Демонтаж выключателей, розеток</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=0 </w:t>
            </w:r>
            <w:proofErr w:type="spellStart"/>
            <w:r>
              <w:rPr>
                <w:bCs/>
                <w:color w:val="000000"/>
                <w:sz w:val="22"/>
                <w:szCs w:val="22"/>
                <w:lang w:eastAsia="en-US"/>
              </w:rPr>
              <w:t>Кэм</w:t>
            </w:r>
            <w:proofErr w:type="spellEnd"/>
            <w:r>
              <w:rPr>
                <w:bCs/>
                <w:color w:val="000000"/>
                <w:sz w:val="22"/>
                <w:szCs w:val="22"/>
                <w:lang w:eastAsia="en-US"/>
              </w:rPr>
              <w:t>=0 (2265)</w:t>
            </w:r>
            <w:r>
              <w:rPr>
                <w:bCs/>
                <w:color w:val="000000"/>
                <w:sz w:val="22"/>
                <w:szCs w:val="22"/>
                <w:lang w:eastAsia="en-US"/>
              </w:rPr>
              <w:br/>
              <w:t>НР = 89%*0,85 (НР = 11 руб.)</w:t>
            </w:r>
            <w:r>
              <w:rPr>
                <w:bCs/>
                <w:color w:val="000000"/>
                <w:sz w:val="22"/>
                <w:szCs w:val="22"/>
                <w:lang w:eastAsia="en-US"/>
              </w:rPr>
              <w:br/>
              <w:t>СП = 65%*0,8 (СП = 7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0,01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1432,54</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14</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5,84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0,06</w:t>
            </w:r>
          </w:p>
        </w:tc>
      </w:tr>
      <w:tr w:rsidR="00C6157C" w:rsidTr="00C6157C">
        <w:trPr>
          <w:trHeight w:val="6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100шт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1432,54</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89</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ТЕРр-67-08-002</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Смена светильников с люминесцентными лампами</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=0 </w:t>
            </w:r>
            <w:proofErr w:type="spellStart"/>
            <w:r>
              <w:rPr>
                <w:bCs/>
                <w:color w:val="000000"/>
                <w:sz w:val="22"/>
                <w:szCs w:val="22"/>
                <w:lang w:eastAsia="en-US"/>
              </w:rPr>
              <w:t>Кэм</w:t>
            </w:r>
            <w:proofErr w:type="spellEnd"/>
            <w:r>
              <w:rPr>
                <w:bCs/>
                <w:color w:val="000000"/>
                <w:sz w:val="22"/>
                <w:szCs w:val="22"/>
                <w:lang w:eastAsia="en-US"/>
              </w:rPr>
              <w:t>=12,6 (2276)</w:t>
            </w:r>
            <w:r>
              <w:rPr>
                <w:bCs/>
                <w:color w:val="000000"/>
                <w:sz w:val="22"/>
                <w:szCs w:val="22"/>
                <w:lang w:eastAsia="en-US"/>
              </w:rPr>
              <w:br/>
              <w:t>НР = 89%*0,85 (НР = 375 руб.)</w:t>
            </w:r>
            <w:r>
              <w:rPr>
                <w:bCs/>
                <w:color w:val="000000"/>
                <w:sz w:val="22"/>
                <w:szCs w:val="22"/>
                <w:lang w:eastAsia="en-US"/>
              </w:rPr>
              <w:br/>
              <w:t>СП = 65%*0,8 (СП = 257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0,01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49424,16</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36,04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494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494</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163,3</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1,63</w:t>
            </w:r>
          </w:p>
        </w:tc>
      </w:tr>
      <w:tr w:rsidR="00C6157C" w:rsidTr="00C6157C">
        <w:trPr>
          <w:trHeight w:val="6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100шт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49388,12</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33,87</w:t>
            </w: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90</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both"/>
              <w:rPr>
                <w:color w:val="000000"/>
                <w:sz w:val="22"/>
                <w:szCs w:val="22"/>
                <w:lang w:eastAsia="en-US"/>
              </w:rPr>
            </w:pP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 xml:space="preserve">Светильник светодиодный 595х595 38 Вт </w:t>
            </w:r>
            <w:proofErr w:type="spellStart"/>
            <w:r>
              <w:rPr>
                <w:color w:val="000000"/>
                <w:sz w:val="22"/>
                <w:szCs w:val="22"/>
                <w:lang w:eastAsia="en-US"/>
              </w:rPr>
              <w:t>рассеиватель</w:t>
            </w:r>
            <w:proofErr w:type="spellEnd"/>
            <w:r>
              <w:rPr>
                <w:color w:val="000000"/>
                <w:sz w:val="22"/>
                <w:szCs w:val="22"/>
                <w:lang w:eastAsia="en-US"/>
              </w:rPr>
              <w:t xml:space="preserve"> призма встраиваемый/накладной</w:t>
            </w:r>
            <w:r>
              <w:rPr>
                <w:color w:val="000000"/>
                <w:sz w:val="22"/>
                <w:szCs w:val="22"/>
                <w:lang w:eastAsia="en-US"/>
              </w:rPr>
              <w:br/>
              <w:t>МЗ=1082</w:t>
            </w:r>
            <w:proofErr w:type="gramStart"/>
            <w:r>
              <w:rPr>
                <w:color w:val="000000"/>
                <w:sz w:val="22"/>
                <w:szCs w:val="22"/>
                <w:lang w:eastAsia="en-US"/>
              </w:rPr>
              <w:t xml:space="preserve"> :</w:t>
            </w:r>
            <w:proofErr w:type="gramEnd"/>
            <w:r>
              <w:rPr>
                <w:color w:val="000000"/>
                <w:sz w:val="22"/>
                <w:szCs w:val="22"/>
                <w:lang w:eastAsia="en-US"/>
              </w:rPr>
              <w:t xml:space="preserve"> 1.2 * 1.02</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919,7</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920</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538"/>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proofErr w:type="gramStart"/>
            <w:r>
              <w:rPr>
                <w:color w:val="000000"/>
                <w:sz w:val="22"/>
                <w:szCs w:val="22"/>
                <w:lang w:eastAsia="en-US"/>
              </w:rPr>
              <w:t>ШТ</w:t>
            </w:r>
            <w:proofErr w:type="gramEnd"/>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lastRenderedPageBreak/>
              <w:t>91</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ТЕРм-08-03-591-04</w:t>
            </w:r>
            <w:r>
              <w:rPr>
                <w:bCs/>
                <w:color w:val="000000"/>
                <w:sz w:val="22"/>
                <w:szCs w:val="22"/>
                <w:lang w:eastAsia="en-US"/>
              </w:rPr>
              <w:br/>
              <w:t>МС РФ 519\</w:t>
            </w:r>
            <w:proofErr w:type="spellStart"/>
            <w:proofErr w:type="gramStart"/>
            <w:r>
              <w:rPr>
                <w:bCs/>
                <w:color w:val="000000"/>
                <w:sz w:val="22"/>
                <w:szCs w:val="22"/>
                <w:lang w:eastAsia="en-US"/>
              </w:rPr>
              <w:t>пр</w:t>
            </w:r>
            <w:proofErr w:type="spellEnd"/>
            <w:proofErr w:type="gramEnd"/>
            <w:r>
              <w:rPr>
                <w:bCs/>
                <w:color w:val="000000"/>
                <w:sz w:val="22"/>
                <w:szCs w:val="22"/>
                <w:lang w:eastAsia="en-US"/>
              </w:rPr>
              <w:t xml:space="preserve"> от 4.09.19 Прил2 Тб3 п1.1 </w:t>
            </w:r>
            <w:proofErr w:type="spellStart"/>
            <w:r>
              <w:rPr>
                <w:bCs/>
                <w:color w:val="000000"/>
                <w:sz w:val="22"/>
                <w:szCs w:val="22"/>
                <w:lang w:eastAsia="en-US"/>
              </w:rPr>
              <w:t>Козп</w:t>
            </w:r>
            <w:proofErr w:type="spellEnd"/>
            <w:r>
              <w:rPr>
                <w:bCs/>
                <w:color w:val="000000"/>
                <w:sz w:val="22"/>
                <w:szCs w:val="22"/>
                <w:lang w:eastAsia="en-US"/>
              </w:rPr>
              <w:t xml:space="preserve">=1,2; </w:t>
            </w:r>
            <w:proofErr w:type="spellStart"/>
            <w:r>
              <w:rPr>
                <w:bCs/>
                <w:color w:val="000000"/>
                <w:sz w:val="22"/>
                <w:szCs w:val="22"/>
                <w:lang w:eastAsia="en-US"/>
              </w:rPr>
              <w:t>Кэм</w:t>
            </w:r>
            <w:proofErr w:type="spellEnd"/>
            <w:r>
              <w:rPr>
                <w:bCs/>
                <w:color w:val="000000"/>
                <w:sz w:val="22"/>
                <w:szCs w:val="22"/>
                <w:lang w:eastAsia="en-US"/>
              </w:rPr>
              <w:t>=1,2</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 xml:space="preserve">Выключатель двухклавишный </w:t>
            </w:r>
            <w:proofErr w:type="spellStart"/>
            <w:r>
              <w:rPr>
                <w:bCs/>
                <w:color w:val="000000"/>
                <w:sz w:val="22"/>
                <w:szCs w:val="22"/>
                <w:lang w:eastAsia="en-US"/>
              </w:rPr>
              <w:t>неутопленного</w:t>
            </w:r>
            <w:proofErr w:type="spellEnd"/>
            <w:r>
              <w:rPr>
                <w:bCs/>
                <w:color w:val="000000"/>
                <w:sz w:val="22"/>
                <w:szCs w:val="22"/>
                <w:lang w:eastAsia="en-US"/>
              </w:rPr>
              <w:t xml:space="preserve"> типа при открытой проводке (в помещениях эксплуатируемого </w:t>
            </w:r>
            <w:proofErr w:type="spellStart"/>
            <w:r>
              <w:rPr>
                <w:bCs/>
                <w:color w:val="000000"/>
                <w:sz w:val="22"/>
                <w:szCs w:val="22"/>
                <w:lang w:eastAsia="en-US"/>
              </w:rPr>
              <w:t>обьекта</w:t>
            </w:r>
            <w:proofErr w:type="spellEnd"/>
            <w:r>
              <w:rPr>
                <w:bCs/>
                <w:color w:val="000000"/>
                <w:sz w:val="22"/>
                <w:szCs w:val="22"/>
                <w:lang w:eastAsia="en-US"/>
              </w:rPr>
              <w:t xml:space="preserve"> без остановки рабочего процесса предприятия, при этом в зоне производства работ отсутствуют загромождающие помещение предметы)</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=1,12 </w:t>
            </w:r>
            <w:proofErr w:type="spellStart"/>
            <w:r>
              <w:rPr>
                <w:bCs/>
                <w:color w:val="000000"/>
                <w:sz w:val="22"/>
                <w:szCs w:val="22"/>
                <w:lang w:eastAsia="en-US"/>
              </w:rPr>
              <w:t>Кэм</w:t>
            </w:r>
            <w:proofErr w:type="spellEnd"/>
            <w:r>
              <w:rPr>
                <w:bCs/>
                <w:color w:val="000000"/>
                <w:sz w:val="22"/>
                <w:szCs w:val="22"/>
                <w:lang w:eastAsia="en-US"/>
              </w:rPr>
              <w:t>=4,48 (3517)</w:t>
            </w:r>
            <w:r>
              <w:rPr>
                <w:bCs/>
                <w:color w:val="000000"/>
                <w:sz w:val="22"/>
                <w:szCs w:val="22"/>
                <w:lang w:eastAsia="en-US"/>
              </w:rPr>
              <w:br/>
              <w:t>НР = 100%*0,85 (НР = 112 руб.)</w:t>
            </w:r>
            <w:r>
              <w:rPr>
                <w:bCs/>
                <w:color w:val="000000"/>
                <w:sz w:val="22"/>
                <w:szCs w:val="22"/>
                <w:lang w:eastAsia="en-US"/>
              </w:rPr>
              <w:br/>
              <w:t>СП = 65%*0,8 (СП = 69 руб.)</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0,01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13415,03</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131,98</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134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132</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42,16</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0,42</w:t>
            </w:r>
          </w:p>
        </w:tc>
      </w:tr>
      <w:tr w:rsidR="00C6157C" w:rsidTr="00C6157C">
        <w:trPr>
          <w:trHeight w:val="201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100шт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13139,93</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15,24</w:t>
            </w: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bCs/>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92</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509-1443</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Выключатель двухклавишный для открытой проводки</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0,1</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594,36</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59</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10шт</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93</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ТЕРр-63-12-001</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bCs/>
                <w:color w:val="000000"/>
                <w:sz w:val="22"/>
                <w:szCs w:val="22"/>
                <w:lang w:eastAsia="en-US"/>
              </w:rPr>
            </w:pPr>
            <w:r>
              <w:rPr>
                <w:bCs/>
                <w:color w:val="000000"/>
                <w:sz w:val="22"/>
                <w:szCs w:val="22"/>
                <w:lang w:eastAsia="en-US"/>
              </w:rPr>
              <w:t xml:space="preserve">Замена потолочных плиток в потолке типа </w:t>
            </w:r>
            <w:proofErr w:type="spellStart"/>
            <w:r>
              <w:rPr>
                <w:bCs/>
                <w:color w:val="000000"/>
                <w:sz w:val="22"/>
                <w:szCs w:val="22"/>
                <w:lang w:eastAsia="en-US"/>
              </w:rPr>
              <w:t>Аккусто</w:t>
            </w:r>
            <w:proofErr w:type="spellEnd"/>
            <w:r>
              <w:rPr>
                <w:bCs/>
                <w:color w:val="000000"/>
                <w:sz w:val="22"/>
                <w:szCs w:val="22"/>
                <w:lang w:eastAsia="en-US"/>
              </w:rPr>
              <w:t xml:space="preserve"> - прим.</w:t>
            </w:r>
            <w:r>
              <w:rPr>
                <w:bCs/>
                <w:color w:val="000000"/>
                <w:sz w:val="22"/>
                <w:szCs w:val="22"/>
                <w:lang w:eastAsia="en-US"/>
              </w:rPr>
              <w:br/>
            </w:r>
            <w:proofErr w:type="spellStart"/>
            <w:r>
              <w:rPr>
                <w:bCs/>
                <w:color w:val="000000"/>
                <w:sz w:val="22"/>
                <w:szCs w:val="22"/>
                <w:lang w:eastAsia="en-US"/>
              </w:rPr>
              <w:t>Козп</w:t>
            </w:r>
            <w:proofErr w:type="spellEnd"/>
            <w:r>
              <w:rPr>
                <w:bCs/>
                <w:color w:val="000000"/>
                <w:sz w:val="22"/>
                <w:szCs w:val="22"/>
                <w:lang w:eastAsia="en-US"/>
              </w:rPr>
              <w:t xml:space="preserve">=26,46 </w:t>
            </w:r>
            <w:proofErr w:type="spellStart"/>
            <w:r>
              <w:rPr>
                <w:bCs/>
                <w:color w:val="000000"/>
                <w:sz w:val="22"/>
                <w:szCs w:val="22"/>
                <w:lang w:eastAsia="en-US"/>
              </w:rPr>
              <w:t>Кмат</w:t>
            </w:r>
            <w:proofErr w:type="spellEnd"/>
            <w:r>
              <w:rPr>
                <w:bCs/>
                <w:color w:val="000000"/>
                <w:sz w:val="22"/>
                <w:szCs w:val="22"/>
                <w:lang w:eastAsia="en-US"/>
              </w:rPr>
              <w:t xml:space="preserve">=4,93 </w:t>
            </w:r>
            <w:proofErr w:type="spellStart"/>
            <w:r>
              <w:rPr>
                <w:bCs/>
                <w:color w:val="000000"/>
                <w:sz w:val="22"/>
                <w:szCs w:val="22"/>
                <w:lang w:eastAsia="en-US"/>
              </w:rPr>
              <w:t>Кэм</w:t>
            </w:r>
            <w:proofErr w:type="spellEnd"/>
            <w:r>
              <w:rPr>
                <w:bCs/>
                <w:color w:val="000000"/>
                <w:sz w:val="22"/>
                <w:szCs w:val="22"/>
                <w:lang w:eastAsia="en-US"/>
              </w:rPr>
              <w:t>=13,52 (1189)</w:t>
            </w:r>
            <w:proofErr w:type="spellStart"/>
            <w:r>
              <w:rPr>
                <w:bCs/>
                <w:color w:val="000000"/>
                <w:sz w:val="22"/>
                <w:szCs w:val="22"/>
                <w:lang w:eastAsia="en-US"/>
              </w:rPr>
              <w:t>Кмат</w:t>
            </w:r>
            <w:proofErr w:type="spellEnd"/>
            <w:r>
              <w:rPr>
                <w:bCs/>
                <w:color w:val="000000"/>
                <w:sz w:val="22"/>
                <w:szCs w:val="22"/>
                <w:lang w:eastAsia="en-US"/>
              </w:rPr>
              <w:t>=0 (Индексация ПЗ)</w:t>
            </w:r>
            <w:r>
              <w:rPr>
                <w:bCs/>
                <w:color w:val="000000"/>
                <w:sz w:val="22"/>
                <w:szCs w:val="22"/>
                <w:lang w:eastAsia="en-US"/>
              </w:rPr>
              <w:br/>
              <w:t>НР = 81%*0,85 (НР = 115 руб.)</w:t>
            </w:r>
            <w:r>
              <w:rPr>
                <w:bCs/>
                <w:color w:val="000000"/>
                <w:sz w:val="22"/>
                <w:szCs w:val="22"/>
                <w:lang w:eastAsia="en-US"/>
              </w:rPr>
              <w:br/>
              <w:t>СП = 50%*0,8 (СП = 67 руб.)</w:t>
            </w:r>
            <w:r>
              <w:rPr>
                <w:bCs/>
                <w:color w:val="000000"/>
                <w:sz w:val="22"/>
                <w:szCs w:val="22"/>
                <w:lang w:eastAsia="en-US"/>
              </w:rPr>
              <w:br/>
              <w:t>Объем: 0.6 * 0.6 * 4</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0,0144</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11878,99</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365,45</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171</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166</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5</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41,92</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0,6</w:t>
            </w:r>
          </w:p>
        </w:tc>
      </w:tr>
      <w:tr w:rsidR="00C6157C" w:rsidTr="00C6157C">
        <w:trPr>
          <w:trHeight w:val="944"/>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 xml:space="preserve">100м2 ремонтируемой </w:t>
            </w:r>
            <w:proofErr w:type="spellStart"/>
            <w:r>
              <w:rPr>
                <w:bCs/>
                <w:color w:val="000000"/>
                <w:sz w:val="22"/>
                <w:szCs w:val="22"/>
                <w:lang w:eastAsia="en-US"/>
              </w:rPr>
              <w:t>пове</w:t>
            </w:r>
            <w:proofErr w:type="spellEnd"/>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11513,54</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76,47</w:t>
            </w: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w:t>
            </w: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bCs/>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94</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101-3439</w:t>
            </w:r>
            <w:r>
              <w:rPr>
                <w:color w:val="000000"/>
                <w:sz w:val="22"/>
                <w:szCs w:val="22"/>
                <w:lang w:eastAsia="en-US"/>
              </w:rPr>
              <w:br/>
              <w:t>4 квартал 2019</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 xml:space="preserve">Панели потолочные декоративные, тип ARMSTRONG </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1,44</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259,75</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374</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27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м</w:t>
            </w:r>
            <w:proofErr w:type="gramStart"/>
            <w:r>
              <w:rPr>
                <w:color w:val="000000"/>
                <w:sz w:val="22"/>
                <w:szCs w:val="22"/>
                <w:lang w:eastAsia="en-US"/>
              </w:rPr>
              <w:t>2</w:t>
            </w:r>
            <w:proofErr w:type="gramEnd"/>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95</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ТССЦпг-01-01-001-41</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Погрузка при автомобильных перевозках мусора строительного с погрузкой вручную</w:t>
            </w:r>
            <w:r>
              <w:rPr>
                <w:color w:val="000000"/>
                <w:sz w:val="22"/>
                <w:szCs w:val="22"/>
                <w:lang w:eastAsia="en-US"/>
              </w:rPr>
              <w:br/>
              <w:t>ЦЕНА=48,62*16,11</w:t>
            </w:r>
            <w:r>
              <w:rPr>
                <w:color w:val="000000"/>
                <w:sz w:val="22"/>
                <w:szCs w:val="22"/>
                <w:lang w:eastAsia="en-US"/>
              </w:rPr>
              <w:br/>
            </w:r>
            <w:proofErr w:type="spellStart"/>
            <w:r>
              <w:rPr>
                <w:color w:val="000000"/>
                <w:sz w:val="22"/>
                <w:szCs w:val="22"/>
                <w:lang w:eastAsia="en-US"/>
              </w:rPr>
              <w:t>Кпз</w:t>
            </w:r>
            <w:proofErr w:type="spellEnd"/>
            <w:r>
              <w:rPr>
                <w:color w:val="000000"/>
                <w:sz w:val="22"/>
                <w:szCs w:val="22"/>
                <w:lang w:eastAsia="en-US"/>
              </w:rPr>
              <w:t>=16,11 (41)</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0,078</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783,27</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61</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6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т груза</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96</w:t>
            </w:r>
          </w:p>
        </w:tc>
        <w:tc>
          <w:tcPr>
            <w:tcW w:w="214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ТССЦпг-03-21-001-15</w:t>
            </w:r>
          </w:p>
        </w:tc>
        <w:tc>
          <w:tcPr>
            <w:tcW w:w="4819"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both"/>
              <w:rPr>
                <w:color w:val="000000"/>
                <w:sz w:val="22"/>
                <w:szCs w:val="22"/>
                <w:lang w:eastAsia="en-US"/>
              </w:rPr>
            </w:pPr>
            <w:r>
              <w:rPr>
                <w:color w:val="000000"/>
                <w:sz w:val="22"/>
                <w:szCs w:val="22"/>
                <w:lang w:eastAsia="en-US"/>
              </w:rPr>
              <w:t>Перевозка грузов I класса автомобилями-самосвалами грузоподъемностью 10 т работающих вне карьера на расстояние до 15 км</w:t>
            </w:r>
            <w:r>
              <w:rPr>
                <w:color w:val="000000"/>
                <w:sz w:val="22"/>
                <w:szCs w:val="22"/>
                <w:lang w:eastAsia="en-US"/>
              </w:rPr>
              <w:br/>
              <w:t>ЦЕНА=18,34*10,78</w:t>
            </w:r>
            <w:r>
              <w:rPr>
                <w:color w:val="000000"/>
                <w:sz w:val="22"/>
                <w:szCs w:val="22"/>
                <w:lang w:eastAsia="en-US"/>
              </w:rPr>
              <w:br/>
            </w:r>
            <w:proofErr w:type="spellStart"/>
            <w:r>
              <w:rPr>
                <w:color w:val="000000"/>
                <w:sz w:val="22"/>
                <w:szCs w:val="22"/>
                <w:lang w:eastAsia="en-US"/>
              </w:rPr>
              <w:t>Кпз</w:t>
            </w:r>
            <w:proofErr w:type="spellEnd"/>
            <w:r>
              <w:rPr>
                <w:color w:val="000000"/>
                <w:sz w:val="22"/>
                <w:szCs w:val="22"/>
                <w:lang w:eastAsia="en-US"/>
              </w:rPr>
              <w:t>=10,78 (93)</w:t>
            </w: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0,078</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197,71</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15</w:t>
            </w: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853" w:type="dxa"/>
            <w:vMerge w:val="restar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r>
      <w:tr w:rsidR="00C6157C" w:rsidTr="00C6157C">
        <w:trPr>
          <w:trHeight w:val="81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т груза</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341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C6157C" w:rsidRDefault="00C6157C">
            <w:pPr>
              <w:widowControl/>
              <w:spacing w:before="0" w:line="276" w:lineRule="auto"/>
              <w:jc w:val="left"/>
              <w:rPr>
                <w:color w:val="000000"/>
                <w:sz w:val="22"/>
                <w:szCs w:val="22"/>
                <w:lang w:eastAsia="en-US"/>
              </w:rPr>
            </w:pPr>
          </w:p>
        </w:tc>
      </w:tr>
      <w:tr w:rsidR="00C6157C" w:rsidTr="00C6157C">
        <w:trPr>
          <w:trHeight w:val="304"/>
        </w:trPr>
        <w:tc>
          <w:tcPr>
            <w:tcW w:w="9922" w:type="dxa"/>
            <w:gridSpan w:val="5"/>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left"/>
              <w:rPr>
                <w:bCs/>
                <w:color w:val="000000"/>
                <w:sz w:val="22"/>
                <w:szCs w:val="22"/>
                <w:lang w:eastAsia="en-US"/>
              </w:rPr>
            </w:pPr>
            <w:r>
              <w:rPr>
                <w:bCs/>
                <w:color w:val="000000"/>
                <w:sz w:val="22"/>
                <w:szCs w:val="22"/>
                <w:lang w:eastAsia="en-US"/>
              </w:rPr>
              <w:t>Итого: Каб.212</w:t>
            </w:r>
          </w:p>
        </w:tc>
        <w:tc>
          <w:tcPr>
            <w:tcW w:w="1846"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29724</w:t>
            </w:r>
          </w:p>
        </w:tc>
        <w:tc>
          <w:tcPr>
            <w:tcW w:w="85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12523</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161</w:t>
            </w:r>
          </w:p>
        </w:tc>
        <w:tc>
          <w:tcPr>
            <w:tcW w:w="85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bCs/>
                <w:color w:val="000000"/>
                <w:sz w:val="22"/>
                <w:szCs w:val="22"/>
                <w:lang w:eastAsia="en-US"/>
              </w:rPr>
            </w:pPr>
          </w:p>
        </w:tc>
        <w:tc>
          <w:tcPr>
            <w:tcW w:w="85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43,92</w:t>
            </w:r>
          </w:p>
        </w:tc>
      </w:tr>
      <w:tr w:rsidR="00C6157C" w:rsidTr="00C6157C">
        <w:trPr>
          <w:trHeight w:val="276"/>
        </w:trPr>
        <w:tc>
          <w:tcPr>
            <w:tcW w:w="12621" w:type="dxa"/>
            <w:gridSpan w:val="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101</w:t>
            </w:r>
          </w:p>
        </w:tc>
        <w:tc>
          <w:tcPr>
            <w:tcW w:w="1706"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bCs/>
                <w:color w:val="000000"/>
                <w:sz w:val="22"/>
                <w:szCs w:val="22"/>
                <w:lang w:eastAsia="en-US"/>
              </w:rPr>
            </w:pPr>
          </w:p>
        </w:tc>
      </w:tr>
      <w:tr w:rsidR="00C6157C" w:rsidTr="00C6157C">
        <w:trPr>
          <w:trHeight w:val="274"/>
        </w:trPr>
        <w:tc>
          <w:tcPr>
            <w:tcW w:w="15181"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color w:val="000000"/>
                <w:sz w:val="22"/>
                <w:szCs w:val="22"/>
                <w:lang w:eastAsia="en-US"/>
              </w:rPr>
            </w:pPr>
          </w:p>
        </w:tc>
      </w:tr>
      <w:tr w:rsidR="00C6157C" w:rsidTr="00C6157C">
        <w:trPr>
          <w:trHeight w:val="304"/>
        </w:trPr>
        <w:tc>
          <w:tcPr>
            <w:tcW w:w="9922" w:type="dxa"/>
            <w:gridSpan w:val="5"/>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bCs/>
                <w:color w:val="000000"/>
                <w:sz w:val="22"/>
                <w:szCs w:val="22"/>
                <w:lang w:eastAsia="en-US"/>
              </w:rPr>
            </w:pPr>
            <w:r>
              <w:rPr>
                <w:bCs/>
                <w:color w:val="000000"/>
                <w:sz w:val="22"/>
                <w:szCs w:val="22"/>
                <w:lang w:eastAsia="en-US"/>
              </w:rPr>
              <w:t>Итого по смете:</w:t>
            </w:r>
          </w:p>
        </w:tc>
        <w:tc>
          <w:tcPr>
            <w:tcW w:w="1846"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82660</w:t>
            </w:r>
          </w:p>
        </w:tc>
        <w:tc>
          <w:tcPr>
            <w:tcW w:w="85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32488</w:t>
            </w: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472</w:t>
            </w:r>
          </w:p>
        </w:tc>
        <w:tc>
          <w:tcPr>
            <w:tcW w:w="85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bCs/>
                <w:color w:val="000000"/>
                <w:sz w:val="22"/>
                <w:szCs w:val="22"/>
                <w:lang w:eastAsia="en-US"/>
              </w:rPr>
            </w:pPr>
          </w:p>
        </w:tc>
        <w:tc>
          <w:tcPr>
            <w:tcW w:w="85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113,27</w:t>
            </w:r>
          </w:p>
        </w:tc>
      </w:tr>
      <w:tr w:rsidR="00C6157C" w:rsidTr="00C6157C">
        <w:trPr>
          <w:trHeight w:val="276"/>
        </w:trPr>
        <w:tc>
          <w:tcPr>
            <w:tcW w:w="12621" w:type="dxa"/>
            <w:gridSpan w:val="8"/>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bCs/>
                <w:color w:val="000000"/>
                <w:sz w:val="22"/>
                <w:szCs w:val="22"/>
                <w:lang w:eastAsia="en-US"/>
              </w:rPr>
            </w:pPr>
          </w:p>
        </w:tc>
        <w:tc>
          <w:tcPr>
            <w:tcW w:w="85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bCs/>
                <w:color w:val="000000"/>
                <w:sz w:val="22"/>
                <w:szCs w:val="22"/>
                <w:lang w:eastAsia="en-US"/>
              </w:rPr>
            </w:pPr>
            <w:r>
              <w:rPr>
                <w:bCs/>
                <w:color w:val="000000"/>
                <w:sz w:val="22"/>
                <w:szCs w:val="22"/>
                <w:lang w:eastAsia="en-US"/>
              </w:rPr>
              <w:t>226</w:t>
            </w:r>
          </w:p>
        </w:tc>
        <w:tc>
          <w:tcPr>
            <w:tcW w:w="1706"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bCs/>
                <w:color w:val="000000"/>
                <w:sz w:val="22"/>
                <w:szCs w:val="22"/>
                <w:lang w:eastAsia="en-US"/>
              </w:rPr>
            </w:pPr>
          </w:p>
        </w:tc>
      </w:tr>
      <w:tr w:rsidR="00C6157C" w:rsidTr="00C6157C">
        <w:trPr>
          <w:trHeight w:val="164"/>
        </w:trPr>
        <w:tc>
          <w:tcPr>
            <w:tcW w:w="15181" w:type="dxa"/>
            <w:gridSpan w:val="11"/>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color w:val="000000"/>
                <w:sz w:val="22"/>
                <w:szCs w:val="22"/>
                <w:lang w:eastAsia="en-US"/>
              </w:rPr>
            </w:pPr>
          </w:p>
        </w:tc>
      </w:tr>
      <w:tr w:rsidR="00C6157C" w:rsidTr="00C6157C">
        <w:trPr>
          <w:trHeight w:val="219"/>
        </w:trPr>
        <w:tc>
          <w:tcPr>
            <w:tcW w:w="25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color w:val="000000"/>
                <w:sz w:val="22"/>
                <w:szCs w:val="22"/>
                <w:lang w:eastAsia="en-US"/>
              </w:rPr>
            </w:pPr>
          </w:p>
        </w:tc>
        <w:tc>
          <w:tcPr>
            <w:tcW w:w="6378"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Прямые затраты</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846"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 xml:space="preserve">82660     </w:t>
            </w:r>
          </w:p>
        </w:tc>
        <w:tc>
          <w:tcPr>
            <w:tcW w:w="3413" w:type="dxa"/>
            <w:gridSpan w:val="4"/>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color w:val="000000"/>
                <w:sz w:val="22"/>
                <w:szCs w:val="22"/>
                <w:lang w:eastAsia="en-US"/>
              </w:rPr>
            </w:pPr>
          </w:p>
        </w:tc>
      </w:tr>
      <w:tr w:rsidR="00C6157C" w:rsidTr="00C6157C">
        <w:trPr>
          <w:trHeight w:val="219"/>
        </w:trPr>
        <w:tc>
          <w:tcPr>
            <w:tcW w:w="25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color w:val="000000"/>
                <w:sz w:val="22"/>
                <w:szCs w:val="22"/>
                <w:lang w:eastAsia="en-US"/>
              </w:rPr>
            </w:pPr>
          </w:p>
        </w:tc>
        <w:tc>
          <w:tcPr>
            <w:tcW w:w="6378"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Основная зарплата</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846"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 xml:space="preserve">32488     </w:t>
            </w:r>
          </w:p>
        </w:tc>
        <w:tc>
          <w:tcPr>
            <w:tcW w:w="3413" w:type="dxa"/>
            <w:gridSpan w:val="4"/>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color w:val="000000"/>
                <w:sz w:val="22"/>
                <w:szCs w:val="22"/>
                <w:lang w:eastAsia="en-US"/>
              </w:rPr>
            </w:pPr>
          </w:p>
        </w:tc>
      </w:tr>
      <w:tr w:rsidR="00C6157C" w:rsidTr="00C6157C">
        <w:trPr>
          <w:trHeight w:val="219"/>
        </w:trPr>
        <w:tc>
          <w:tcPr>
            <w:tcW w:w="25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color w:val="000000"/>
                <w:sz w:val="22"/>
                <w:szCs w:val="22"/>
                <w:lang w:eastAsia="en-US"/>
              </w:rPr>
            </w:pPr>
          </w:p>
        </w:tc>
        <w:tc>
          <w:tcPr>
            <w:tcW w:w="6378"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Эксплуатация машин</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846"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 xml:space="preserve">472     </w:t>
            </w:r>
          </w:p>
        </w:tc>
        <w:tc>
          <w:tcPr>
            <w:tcW w:w="3413" w:type="dxa"/>
            <w:gridSpan w:val="4"/>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color w:val="000000"/>
                <w:sz w:val="22"/>
                <w:szCs w:val="22"/>
                <w:lang w:eastAsia="en-US"/>
              </w:rPr>
            </w:pPr>
          </w:p>
        </w:tc>
      </w:tr>
      <w:tr w:rsidR="00C6157C" w:rsidTr="00C6157C">
        <w:trPr>
          <w:trHeight w:val="219"/>
        </w:trPr>
        <w:tc>
          <w:tcPr>
            <w:tcW w:w="25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color w:val="000000"/>
                <w:sz w:val="22"/>
                <w:szCs w:val="22"/>
                <w:lang w:eastAsia="en-US"/>
              </w:rPr>
            </w:pPr>
          </w:p>
        </w:tc>
        <w:tc>
          <w:tcPr>
            <w:tcW w:w="6378"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 xml:space="preserve">в </w:t>
            </w:r>
            <w:proofErr w:type="spellStart"/>
            <w:r>
              <w:rPr>
                <w:color w:val="000000"/>
                <w:sz w:val="22"/>
                <w:szCs w:val="22"/>
                <w:lang w:eastAsia="en-US"/>
              </w:rPr>
              <w:t>т.ч</w:t>
            </w:r>
            <w:proofErr w:type="spellEnd"/>
            <w:r>
              <w:rPr>
                <w:color w:val="000000"/>
                <w:sz w:val="22"/>
                <w:szCs w:val="22"/>
                <w:lang w:eastAsia="en-US"/>
              </w:rPr>
              <w:t>. зарплата машинистов</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846"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 xml:space="preserve">226     </w:t>
            </w:r>
          </w:p>
        </w:tc>
        <w:tc>
          <w:tcPr>
            <w:tcW w:w="3413" w:type="dxa"/>
            <w:gridSpan w:val="4"/>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color w:val="000000"/>
                <w:sz w:val="22"/>
                <w:szCs w:val="22"/>
                <w:lang w:eastAsia="en-US"/>
              </w:rPr>
            </w:pPr>
          </w:p>
        </w:tc>
      </w:tr>
      <w:tr w:rsidR="00C6157C" w:rsidTr="00C6157C">
        <w:trPr>
          <w:trHeight w:val="219"/>
        </w:trPr>
        <w:tc>
          <w:tcPr>
            <w:tcW w:w="25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color w:val="000000"/>
                <w:sz w:val="22"/>
                <w:szCs w:val="22"/>
                <w:lang w:eastAsia="en-US"/>
              </w:rPr>
            </w:pPr>
          </w:p>
        </w:tc>
        <w:tc>
          <w:tcPr>
            <w:tcW w:w="6378"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Материальные затраты</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846"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 xml:space="preserve">49452     </w:t>
            </w:r>
          </w:p>
        </w:tc>
        <w:tc>
          <w:tcPr>
            <w:tcW w:w="3413" w:type="dxa"/>
            <w:gridSpan w:val="4"/>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color w:val="000000"/>
                <w:sz w:val="22"/>
                <w:szCs w:val="22"/>
                <w:lang w:eastAsia="en-US"/>
              </w:rPr>
            </w:pPr>
          </w:p>
        </w:tc>
      </w:tr>
      <w:tr w:rsidR="00C6157C" w:rsidTr="00C6157C">
        <w:trPr>
          <w:trHeight w:val="219"/>
        </w:trPr>
        <w:tc>
          <w:tcPr>
            <w:tcW w:w="25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color w:val="000000"/>
                <w:sz w:val="22"/>
                <w:szCs w:val="22"/>
                <w:lang w:eastAsia="en-US"/>
              </w:rPr>
            </w:pPr>
          </w:p>
        </w:tc>
        <w:tc>
          <w:tcPr>
            <w:tcW w:w="6378"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 xml:space="preserve">Транспортировка </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846"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 xml:space="preserve">248     </w:t>
            </w:r>
          </w:p>
        </w:tc>
        <w:tc>
          <w:tcPr>
            <w:tcW w:w="3413" w:type="dxa"/>
            <w:gridSpan w:val="4"/>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color w:val="000000"/>
                <w:sz w:val="22"/>
                <w:szCs w:val="22"/>
                <w:lang w:eastAsia="en-US"/>
              </w:rPr>
            </w:pPr>
          </w:p>
        </w:tc>
      </w:tr>
      <w:tr w:rsidR="00C6157C" w:rsidTr="00C6157C">
        <w:trPr>
          <w:trHeight w:val="219"/>
        </w:trPr>
        <w:tc>
          <w:tcPr>
            <w:tcW w:w="25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color w:val="000000"/>
                <w:sz w:val="22"/>
                <w:szCs w:val="22"/>
                <w:lang w:eastAsia="en-US"/>
              </w:rPr>
            </w:pPr>
          </w:p>
        </w:tc>
        <w:tc>
          <w:tcPr>
            <w:tcW w:w="6378"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Накладные расходы</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846"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 xml:space="preserve">27725     </w:t>
            </w:r>
          </w:p>
        </w:tc>
        <w:tc>
          <w:tcPr>
            <w:tcW w:w="3413" w:type="dxa"/>
            <w:gridSpan w:val="4"/>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color w:val="000000"/>
                <w:sz w:val="22"/>
                <w:szCs w:val="22"/>
                <w:lang w:eastAsia="en-US"/>
              </w:rPr>
            </w:pPr>
          </w:p>
        </w:tc>
      </w:tr>
      <w:tr w:rsidR="00C6157C" w:rsidTr="00C6157C">
        <w:trPr>
          <w:trHeight w:val="219"/>
        </w:trPr>
        <w:tc>
          <w:tcPr>
            <w:tcW w:w="25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color w:val="000000"/>
                <w:sz w:val="22"/>
                <w:szCs w:val="22"/>
                <w:lang w:eastAsia="en-US"/>
              </w:rPr>
            </w:pPr>
          </w:p>
        </w:tc>
        <w:tc>
          <w:tcPr>
            <w:tcW w:w="6378"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Сметная прибыль</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846"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 xml:space="preserve">13899     </w:t>
            </w:r>
          </w:p>
        </w:tc>
        <w:tc>
          <w:tcPr>
            <w:tcW w:w="3413" w:type="dxa"/>
            <w:gridSpan w:val="4"/>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color w:val="000000"/>
                <w:sz w:val="22"/>
                <w:szCs w:val="22"/>
                <w:lang w:eastAsia="en-US"/>
              </w:rPr>
            </w:pPr>
          </w:p>
        </w:tc>
      </w:tr>
      <w:tr w:rsidR="00C6157C" w:rsidTr="00C6157C">
        <w:trPr>
          <w:trHeight w:val="219"/>
        </w:trPr>
        <w:tc>
          <w:tcPr>
            <w:tcW w:w="25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color w:val="000000"/>
                <w:sz w:val="22"/>
                <w:szCs w:val="22"/>
                <w:lang w:eastAsia="en-US"/>
              </w:rPr>
            </w:pPr>
          </w:p>
        </w:tc>
        <w:tc>
          <w:tcPr>
            <w:tcW w:w="6378"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ИТОГО в текущих ценах</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846"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 xml:space="preserve">124284     </w:t>
            </w:r>
          </w:p>
        </w:tc>
        <w:tc>
          <w:tcPr>
            <w:tcW w:w="3413" w:type="dxa"/>
            <w:gridSpan w:val="4"/>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color w:val="000000"/>
                <w:sz w:val="22"/>
                <w:szCs w:val="22"/>
                <w:lang w:eastAsia="en-US"/>
              </w:rPr>
            </w:pPr>
          </w:p>
        </w:tc>
      </w:tr>
      <w:tr w:rsidR="00C6157C" w:rsidTr="00C6157C">
        <w:trPr>
          <w:trHeight w:val="219"/>
        </w:trPr>
        <w:tc>
          <w:tcPr>
            <w:tcW w:w="25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color w:val="000000"/>
                <w:sz w:val="22"/>
                <w:szCs w:val="22"/>
                <w:lang w:eastAsia="en-US"/>
              </w:rPr>
            </w:pPr>
          </w:p>
        </w:tc>
        <w:tc>
          <w:tcPr>
            <w:tcW w:w="6378"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НДС</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20 %</w:t>
            </w:r>
          </w:p>
        </w:tc>
        <w:tc>
          <w:tcPr>
            <w:tcW w:w="1846"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 xml:space="preserve">24857     </w:t>
            </w:r>
          </w:p>
        </w:tc>
        <w:tc>
          <w:tcPr>
            <w:tcW w:w="3413" w:type="dxa"/>
            <w:gridSpan w:val="4"/>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color w:val="000000"/>
                <w:sz w:val="22"/>
                <w:szCs w:val="22"/>
                <w:lang w:eastAsia="en-US"/>
              </w:rPr>
            </w:pPr>
          </w:p>
        </w:tc>
      </w:tr>
      <w:tr w:rsidR="00C6157C" w:rsidTr="00C6157C">
        <w:trPr>
          <w:trHeight w:val="219"/>
        </w:trPr>
        <w:tc>
          <w:tcPr>
            <w:tcW w:w="2552"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color w:val="000000"/>
                <w:sz w:val="22"/>
                <w:szCs w:val="22"/>
                <w:lang w:eastAsia="en-US"/>
              </w:rPr>
            </w:pPr>
          </w:p>
        </w:tc>
        <w:tc>
          <w:tcPr>
            <w:tcW w:w="6378"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rPr>
                <w:color w:val="000000"/>
                <w:sz w:val="22"/>
                <w:szCs w:val="22"/>
                <w:lang w:eastAsia="en-US"/>
              </w:rPr>
            </w:pPr>
            <w:r>
              <w:rPr>
                <w:color w:val="000000"/>
                <w:sz w:val="22"/>
                <w:szCs w:val="22"/>
                <w:lang w:eastAsia="en-US"/>
              </w:rPr>
              <w:t>ИТОГО в текущих ценах с НДС</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jc w:val="right"/>
              <w:rPr>
                <w:color w:val="000000"/>
                <w:sz w:val="22"/>
                <w:szCs w:val="22"/>
                <w:lang w:eastAsia="en-US"/>
              </w:rPr>
            </w:pPr>
          </w:p>
        </w:tc>
        <w:tc>
          <w:tcPr>
            <w:tcW w:w="1846" w:type="dxa"/>
            <w:gridSpan w:val="2"/>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hideMark/>
          </w:tcPr>
          <w:p w:rsidR="00C6157C" w:rsidRDefault="00C6157C">
            <w:pPr>
              <w:autoSpaceDE w:val="0"/>
              <w:autoSpaceDN w:val="0"/>
              <w:adjustRightInd w:val="0"/>
              <w:spacing w:before="0" w:line="240" w:lineRule="auto"/>
              <w:jc w:val="right"/>
              <w:rPr>
                <w:color w:val="000000"/>
                <w:sz w:val="22"/>
                <w:szCs w:val="22"/>
                <w:lang w:eastAsia="en-US"/>
              </w:rPr>
            </w:pPr>
            <w:r>
              <w:rPr>
                <w:color w:val="000000"/>
                <w:sz w:val="22"/>
                <w:szCs w:val="22"/>
                <w:lang w:eastAsia="en-US"/>
              </w:rPr>
              <w:t xml:space="preserve">149141     </w:t>
            </w:r>
          </w:p>
        </w:tc>
        <w:tc>
          <w:tcPr>
            <w:tcW w:w="3413" w:type="dxa"/>
            <w:gridSpan w:val="4"/>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C6157C" w:rsidRDefault="00C6157C">
            <w:pPr>
              <w:autoSpaceDE w:val="0"/>
              <w:autoSpaceDN w:val="0"/>
              <w:adjustRightInd w:val="0"/>
              <w:spacing w:before="0" w:line="240" w:lineRule="auto"/>
              <w:rPr>
                <w:color w:val="000000"/>
                <w:sz w:val="22"/>
                <w:szCs w:val="22"/>
                <w:lang w:eastAsia="en-US"/>
              </w:rPr>
            </w:pPr>
          </w:p>
        </w:tc>
      </w:tr>
    </w:tbl>
    <w:p w:rsidR="00C6157C" w:rsidRDefault="00C6157C" w:rsidP="00C6157C">
      <w:pPr>
        <w:widowControl/>
        <w:spacing w:before="0" w:after="200" w:line="276" w:lineRule="auto"/>
        <w:jc w:val="right"/>
      </w:pPr>
    </w:p>
    <w:p w:rsidR="00C6157C" w:rsidRDefault="00C6157C" w:rsidP="00C6157C">
      <w:pPr>
        <w:widowControl/>
        <w:spacing w:before="0" w:after="200" w:line="276" w:lineRule="auto"/>
        <w:jc w:val="right"/>
        <w:sectPr w:rsidR="00C6157C" w:rsidSect="00C6157C">
          <w:footerReference w:type="default" r:id="rId73"/>
          <w:pgSz w:w="16838" w:h="11906" w:orient="landscape" w:code="9"/>
          <w:pgMar w:top="1134" w:right="1134" w:bottom="1134" w:left="1134" w:header="709" w:footer="709" w:gutter="0"/>
          <w:cols w:space="708"/>
          <w:titlePg/>
          <w:docGrid w:linePitch="360"/>
        </w:sectPr>
      </w:pPr>
    </w:p>
    <w:p w:rsidR="00170DCD" w:rsidRPr="00377103" w:rsidRDefault="00170DCD" w:rsidP="00170DCD">
      <w:pPr>
        <w:autoSpaceDE w:val="0"/>
        <w:autoSpaceDN w:val="0"/>
        <w:adjustRightInd w:val="0"/>
        <w:spacing w:before="0" w:line="240" w:lineRule="auto"/>
        <w:rPr>
          <w:rFonts w:ascii="Times New Roman CYR" w:hAnsi="Times New Roman CYR"/>
          <w:b/>
          <w:bCs/>
          <w:kern w:val="32"/>
          <w:sz w:val="28"/>
          <w:szCs w:val="28"/>
        </w:rPr>
      </w:pPr>
      <w:r w:rsidRPr="006E5DF5">
        <w:rPr>
          <w:rFonts w:ascii="Times New Roman CYR" w:hAnsi="Times New Roman CYR"/>
          <w:b/>
          <w:bCs/>
          <w:kern w:val="32"/>
          <w:sz w:val="28"/>
          <w:szCs w:val="28"/>
        </w:rPr>
        <w:lastRenderedPageBreak/>
        <w:t>Раздел 4. ПРОЕКТ КОНТРАКТА</w:t>
      </w:r>
    </w:p>
    <w:p w:rsidR="001B2974" w:rsidRDefault="001B2974" w:rsidP="00170DCD">
      <w:pPr>
        <w:rPr>
          <w:b/>
          <w:bCs/>
          <w:kern w:val="32"/>
          <w:sz w:val="28"/>
          <w:szCs w:val="28"/>
        </w:rPr>
      </w:pPr>
    </w:p>
    <w:tbl>
      <w:tblPr>
        <w:tblW w:w="0" w:type="auto"/>
        <w:tblInd w:w="250" w:type="dxa"/>
        <w:tblLook w:val="04A0" w:firstRow="1" w:lastRow="0" w:firstColumn="1" w:lastColumn="0" w:noHBand="0" w:noVBand="1"/>
      </w:tblPr>
      <w:tblGrid>
        <w:gridCol w:w="4402"/>
        <w:gridCol w:w="4918"/>
      </w:tblGrid>
      <w:tr w:rsidR="00C6157C" w:rsidRPr="00373BBE" w:rsidTr="00C6157C">
        <w:trPr>
          <w:trHeight w:val="1362"/>
        </w:trPr>
        <w:tc>
          <w:tcPr>
            <w:tcW w:w="5093" w:type="dxa"/>
          </w:tcPr>
          <w:p w:rsidR="00C6157C" w:rsidRPr="00373BBE" w:rsidRDefault="00C6157C" w:rsidP="00C6157C">
            <w:pPr>
              <w:spacing w:before="0" w:line="240" w:lineRule="auto"/>
              <w:contextualSpacing/>
              <w:jc w:val="both"/>
              <w:rPr>
                <w:i/>
                <w:sz w:val="24"/>
                <w:szCs w:val="24"/>
              </w:rPr>
            </w:pPr>
          </w:p>
        </w:tc>
        <w:tc>
          <w:tcPr>
            <w:tcW w:w="5298" w:type="dxa"/>
          </w:tcPr>
          <w:p w:rsidR="00C6157C" w:rsidRPr="00373BBE" w:rsidRDefault="00C6157C" w:rsidP="00C6157C">
            <w:pPr>
              <w:keepNext/>
              <w:spacing w:before="0" w:line="240" w:lineRule="auto"/>
              <w:contextualSpacing/>
              <w:rPr>
                <w:caps/>
                <w:sz w:val="24"/>
                <w:szCs w:val="24"/>
              </w:rPr>
            </w:pPr>
            <w:r w:rsidRPr="00373BBE">
              <w:rPr>
                <w:caps/>
                <w:sz w:val="24"/>
                <w:szCs w:val="24"/>
              </w:rPr>
              <w:t>Утверждаю</w:t>
            </w:r>
          </w:p>
          <w:p w:rsidR="00C6157C" w:rsidRPr="00373BBE" w:rsidRDefault="00C6157C" w:rsidP="00C6157C">
            <w:pPr>
              <w:autoSpaceDE w:val="0"/>
              <w:autoSpaceDN w:val="0"/>
              <w:adjustRightInd w:val="0"/>
              <w:spacing w:before="0" w:line="240" w:lineRule="auto"/>
              <w:contextualSpacing/>
              <w:rPr>
                <w:sz w:val="24"/>
                <w:szCs w:val="24"/>
              </w:rPr>
            </w:pPr>
            <w:r>
              <w:rPr>
                <w:sz w:val="24"/>
                <w:szCs w:val="24"/>
              </w:rPr>
              <w:t>Д</w:t>
            </w:r>
            <w:r w:rsidRPr="00373BBE">
              <w:rPr>
                <w:sz w:val="24"/>
                <w:szCs w:val="24"/>
              </w:rPr>
              <w:t>иректор ГКУ РК «Управление делами Правительства Республики Карелия»</w:t>
            </w:r>
          </w:p>
          <w:p w:rsidR="00C6157C" w:rsidRPr="00373BBE" w:rsidRDefault="00C6157C" w:rsidP="00C6157C">
            <w:pPr>
              <w:autoSpaceDE w:val="0"/>
              <w:autoSpaceDN w:val="0"/>
              <w:adjustRightInd w:val="0"/>
              <w:spacing w:before="0" w:line="240" w:lineRule="auto"/>
              <w:contextualSpacing/>
              <w:rPr>
                <w:sz w:val="24"/>
                <w:szCs w:val="24"/>
              </w:rPr>
            </w:pPr>
          </w:p>
          <w:p w:rsidR="00C6157C" w:rsidRPr="00373BBE" w:rsidRDefault="00C6157C" w:rsidP="00C6157C">
            <w:pPr>
              <w:autoSpaceDE w:val="0"/>
              <w:autoSpaceDN w:val="0"/>
              <w:adjustRightInd w:val="0"/>
              <w:spacing w:before="0" w:line="240" w:lineRule="auto"/>
              <w:contextualSpacing/>
              <w:rPr>
                <w:sz w:val="24"/>
                <w:szCs w:val="24"/>
              </w:rPr>
            </w:pPr>
            <w:r w:rsidRPr="00373BBE">
              <w:rPr>
                <w:sz w:val="24"/>
                <w:szCs w:val="24"/>
              </w:rPr>
              <w:t xml:space="preserve">____________________ </w:t>
            </w:r>
            <w:proofErr w:type="spellStart"/>
            <w:r>
              <w:rPr>
                <w:sz w:val="24"/>
                <w:szCs w:val="24"/>
              </w:rPr>
              <w:t>М.Э.Кузнецов</w:t>
            </w:r>
            <w:proofErr w:type="spellEnd"/>
          </w:p>
          <w:p w:rsidR="00C6157C" w:rsidRPr="00373BBE" w:rsidRDefault="00C6157C" w:rsidP="00C6157C">
            <w:pPr>
              <w:autoSpaceDE w:val="0"/>
              <w:autoSpaceDN w:val="0"/>
              <w:adjustRightInd w:val="0"/>
              <w:spacing w:before="0" w:line="240" w:lineRule="auto"/>
              <w:contextualSpacing/>
              <w:rPr>
                <w:sz w:val="24"/>
                <w:szCs w:val="24"/>
              </w:rPr>
            </w:pPr>
            <w:r w:rsidRPr="00373BBE">
              <w:rPr>
                <w:sz w:val="24"/>
                <w:szCs w:val="24"/>
              </w:rPr>
              <w:t>«</w:t>
            </w:r>
            <w:r w:rsidRPr="000D61DC">
              <w:rPr>
                <w:sz w:val="24"/>
                <w:szCs w:val="24"/>
              </w:rPr>
              <w:t>___</w:t>
            </w:r>
            <w:r w:rsidRPr="00373BBE">
              <w:rPr>
                <w:sz w:val="24"/>
                <w:szCs w:val="24"/>
              </w:rPr>
              <w:t>»</w:t>
            </w:r>
            <w:r>
              <w:rPr>
                <w:sz w:val="24"/>
                <w:szCs w:val="24"/>
              </w:rPr>
              <w:t>___________</w:t>
            </w:r>
            <w:r w:rsidRPr="00373BBE">
              <w:rPr>
                <w:sz w:val="24"/>
                <w:szCs w:val="24"/>
              </w:rPr>
              <w:t xml:space="preserve"> 20</w:t>
            </w:r>
            <w:r>
              <w:rPr>
                <w:sz w:val="24"/>
                <w:szCs w:val="24"/>
              </w:rPr>
              <w:t>20</w:t>
            </w:r>
            <w:r w:rsidRPr="00373BBE">
              <w:rPr>
                <w:sz w:val="24"/>
                <w:szCs w:val="24"/>
              </w:rPr>
              <w:t xml:space="preserve"> года</w:t>
            </w:r>
          </w:p>
          <w:p w:rsidR="00C6157C" w:rsidRPr="00373BBE" w:rsidRDefault="00C6157C" w:rsidP="00C6157C">
            <w:pPr>
              <w:spacing w:before="0" w:line="240" w:lineRule="auto"/>
              <w:contextualSpacing/>
              <w:jc w:val="both"/>
              <w:rPr>
                <w:i/>
                <w:sz w:val="24"/>
                <w:szCs w:val="24"/>
              </w:rPr>
            </w:pPr>
          </w:p>
        </w:tc>
      </w:tr>
    </w:tbl>
    <w:p w:rsidR="00C6157C" w:rsidRDefault="00C6157C" w:rsidP="00C6157C">
      <w:pPr>
        <w:spacing w:before="0" w:line="240" w:lineRule="auto"/>
        <w:contextualSpacing/>
        <w:rPr>
          <w:b/>
          <w:sz w:val="24"/>
          <w:szCs w:val="24"/>
        </w:rPr>
      </w:pPr>
    </w:p>
    <w:p w:rsidR="00C6157C" w:rsidRDefault="00C6157C" w:rsidP="00C6157C">
      <w:pPr>
        <w:spacing w:before="0" w:line="240" w:lineRule="auto"/>
        <w:contextualSpacing/>
        <w:rPr>
          <w:b/>
          <w:sz w:val="24"/>
          <w:szCs w:val="24"/>
        </w:rPr>
      </w:pPr>
      <w:r w:rsidRPr="006061CD">
        <w:rPr>
          <w:b/>
          <w:sz w:val="24"/>
          <w:szCs w:val="24"/>
        </w:rPr>
        <w:t>Г</w:t>
      </w:r>
      <w:r w:rsidRPr="006061CD">
        <w:rPr>
          <w:b/>
          <w:bCs/>
          <w:sz w:val="24"/>
          <w:szCs w:val="24"/>
        </w:rPr>
        <w:t xml:space="preserve">ОСУДАРСТВЕННЫЙ КОНТРАКТ </w:t>
      </w:r>
      <w:r>
        <w:rPr>
          <w:b/>
          <w:sz w:val="24"/>
          <w:szCs w:val="24"/>
        </w:rPr>
        <w:t>№46аэф-20</w:t>
      </w:r>
    </w:p>
    <w:p w:rsidR="00C6157C" w:rsidRPr="00C51FB2" w:rsidRDefault="00C6157C" w:rsidP="00C6157C">
      <w:pPr>
        <w:spacing w:before="0" w:line="240" w:lineRule="auto"/>
        <w:rPr>
          <w:b/>
          <w:sz w:val="24"/>
          <w:szCs w:val="24"/>
        </w:rPr>
      </w:pPr>
      <w:r w:rsidRPr="00C51FB2">
        <w:rPr>
          <w:b/>
          <w:sz w:val="24"/>
          <w:szCs w:val="24"/>
        </w:rPr>
        <w:t xml:space="preserve">на </w:t>
      </w:r>
      <w:r w:rsidRPr="00FB3635">
        <w:rPr>
          <w:b/>
          <w:sz w:val="24"/>
          <w:szCs w:val="24"/>
        </w:rPr>
        <w:t>выполнение работ по ремонту кабинетов № 210, 211, 212 административного здания по адресу: г. Петрозаводск, ул. Свердлова, д. 8</w:t>
      </w:r>
    </w:p>
    <w:p w:rsidR="00C6157C" w:rsidRPr="00C373AE" w:rsidRDefault="00C6157C" w:rsidP="00C6157C">
      <w:pPr>
        <w:spacing w:before="0" w:line="240" w:lineRule="auto"/>
        <w:contextualSpacing/>
        <w:rPr>
          <w:b/>
          <w:bCs/>
          <w:sz w:val="24"/>
          <w:szCs w:val="24"/>
        </w:rPr>
      </w:pPr>
    </w:p>
    <w:p w:rsidR="00C6157C" w:rsidRPr="006061CD" w:rsidRDefault="00C6157C" w:rsidP="00C6157C">
      <w:pPr>
        <w:spacing w:before="0" w:line="240" w:lineRule="auto"/>
        <w:rPr>
          <w:b/>
          <w:bCs/>
          <w:sz w:val="24"/>
          <w:szCs w:val="24"/>
        </w:rPr>
      </w:pPr>
    </w:p>
    <w:p w:rsidR="00C6157C" w:rsidRPr="00373BBE" w:rsidRDefault="00C6157C" w:rsidP="00C6157C">
      <w:pPr>
        <w:tabs>
          <w:tab w:val="left" w:pos="1300"/>
        </w:tabs>
        <w:autoSpaceDE w:val="0"/>
        <w:autoSpaceDN w:val="0"/>
        <w:adjustRightInd w:val="0"/>
        <w:spacing w:before="0" w:line="240" w:lineRule="auto"/>
        <w:contextualSpacing/>
        <w:jc w:val="both"/>
        <w:rPr>
          <w:sz w:val="24"/>
          <w:szCs w:val="24"/>
        </w:rPr>
      </w:pPr>
      <w:r>
        <w:rPr>
          <w:sz w:val="24"/>
          <w:szCs w:val="24"/>
        </w:rPr>
        <w:t>г. Петрозаводск</w:t>
      </w:r>
      <w:r>
        <w:rPr>
          <w:sz w:val="24"/>
          <w:szCs w:val="24"/>
        </w:rPr>
        <w:tab/>
      </w:r>
      <w:r w:rsidRPr="00373BBE">
        <w:rPr>
          <w:sz w:val="24"/>
          <w:szCs w:val="24"/>
        </w:rPr>
        <w:t xml:space="preserve">    </w:t>
      </w:r>
      <w:r w:rsidRPr="00373BBE">
        <w:rPr>
          <w:sz w:val="24"/>
          <w:szCs w:val="24"/>
        </w:rPr>
        <w:tab/>
      </w:r>
      <w:r w:rsidRPr="00373BBE">
        <w:rPr>
          <w:sz w:val="24"/>
          <w:szCs w:val="24"/>
        </w:rPr>
        <w:tab/>
      </w:r>
      <w:r w:rsidRPr="00373BBE">
        <w:rPr>
          <w:sz w:val="24"/>
          <w:szCs w:val="24"/>
        </w:rPr>
        <w:tab/>
        <w:t xml:space="preserve">               </w:t>
      </w:r>
      <w:r>
        <w:rPr>
          <w:sz w:val="24"/>
          <w:szCs w:val="24"/>
        </w:rPr>
        <w:t xml:space="preserve">     </w:t>
      </w:r>
      <w:r>
        <w:rPr>
          <w:sz w:val="24"/>
          <w:szCs w:val="24"/>
        </w:rPr>
        <w:tab/>
        <w:t xml:space="preserve">      </w:t>
      </w:r>
      <w:r w:rsidRPr="00373BBE">
        <w:rPr>
          <w:sz w:val="24"/>
          <w:szCs w:val="24"/>
        </w:rPr>
        <w:t>«</w:t>
      </w:r>
      <w:r>
        <w:rPr>
          <w:sz w:val="24"/>
          <w:szCs w:val="24"/>
        </w:rPr>
        <w:t>___</w:t>
      </w:r>
      <w:r w:rsidRPr="00373BBE">
        <w:rPr>
          <w:sz w:val="24"/>
          <w:szCs w:val="24"/>
        </w:rPr>
        <w:t xml:space="preserve">» </w:t>
      </w:r>
      <w:r>
        <w:rPr>
          <w:sz w:val="24"/>
          <w:szCs w:val="24"/>
        </w:rPr>
        <w:t>_____________</w:t>
      </w:r>
      <w:r w:rsidRPr="00373BBE">
        <w:rPr>
          <w:sz w:val="24"/>
          <w:szCs w:val="24"/>
        </w:rPr>
        <w:t xml:space="preserve"> </w:t>
      </w:r>
      <w:r>
        <w:rPr>
          <w:sz w:val="24"/>
          <w:szCs w:val="24"/>
        </w:rPr>
        <w:t>2020 года</w:t>
      </w:r>
    </w:p>
    <w:p w:rsidR="00C6157C" w:rsidRPr="00373BBE" w:rsidRDefault="00C6157C" w:rsidP="00C6157C">
      <w:pPr>
        <w:tabs>
          <w:tab w:val="left" w:pos="1300"/>
        </w:tabs>
        <w:autoSpaceDE w:val="0"/>
        <w:autoSpaceDN w:val="0"/>
        <w:adjustRightInd w:val="0"/>
        <w:spacing w:before="0" w:line="240" w:lineRule="auto"/>
        <w:contextualSpacing/>
        <w:jc w:val="both"/>
        <w:rPr>
          <w:sz w:val="24"/>
          <w:szCs w:val="24"/>
        </w:rPr>
      </w:pPr>
    </w:p>
    <w:p w:rsidR="00C6157C" w:rsidRPr="00373BBE" w:rsidRDefault="00C6157C" w:rsidP="00C6157C">
      <w:pPr>
        <w:spacing w:before="0" w:line="240" w:lineRule="auto"/>
        <w:ind w:firstLine="567"/>
        <w:contextualSpacing/>
        <w:jc w:val="both"/>
        <w:rPr>
          <w:sz w:val="24"/>
          <w:szCs w:val="24"/>
        </w:rPr>
      </w:pPr>
      <w:proofErr w:type="gramStart"/>
      <w:r w:rsidRPr="00373BBE">
        <w:rPr>
          <w:sz w:val="24"/>
          <w:szCs w:val="24"/>
        </w:rPr>
        <w:t>Государственное казенное учреждение Республики Карелия «Управление делами Правительства Республики Карелия», именуемое в дальнейшем «Заказчик</w:t>
      </w:r>
      <w:r>
        <w:rPr>
          <w:sz w:val="24"/>
          <w:szCs w:val="24"/>
        </w:rPr>
        <w:t xml:space="preserve">», в лице директора учреждения </w:t>
      </w:r>
      <w:r w:rsidRPr="00373BBE">
        <w:rPr>
          <w:sz w:val="24"/>
          <w:szCs w:val="24"/>
        </w:rPr>
        <w:t xml:space="preserve">Кузнецова </w:t>
      </w:r>
      <w:r>
        <w:rPr>
          <w:sz w:val="24"/>
          <w:szCs w:val="24"/>
        </w:rPr>
        <w:t>Михаила Эдуардовича</w:t>
      </w:r>
      <w:r w:rsidRPr="00373BBE">
        <w:rPr>
          <w:sz w:val="24"/>
          <w:szCs w:val="24"/>
        </w:rPr>
        <w:t xml:space="preserve">, действующего на основании Устава, с одной стороны, и </w:t>
      </w:r>
      <w:r>
        <w:rPr>
          <w:bCs/>
          <w:sz w:val="24"/>
          <w:szCs w:val="24"/>
        </w:rPr>
        <w:t>______________________________________</w:t>
      </w:r>
      <w:r w:rsidRPr="00AE1A0C">
        <w:rPr>
          <w:sz w:val="24"/>
          <w:szCs w:val="24"/>
        </w:rPr>
        <w:t xml:space="preserve"> именуемое в дальнейшем</w:t>
      </w:r>
      <w:r w:rsidRPr="00373BBE">
        <w:rPr>
          <w:sz w:val="24"/>
          <w:szCs w:val="24"/>
        </w:rPr>
        <w:t xml:space="preserve"> «Подрядчик», в лице </w:t>
      </w:r>
      <w:r>
        <w:rPr>
          <w:sz w:val="24"/>
          <w:szCs w:val="24"/>
        </w:rPr>
        <w:t>_____________________________</w:t>
      </w:r>
      <w:r w:rsidRPr="00373BBE">
        <w:rPr>
          <w:sz w:val="24"/>
          <w:szCs w:val="24"/>
        </w:rPr>
        <w:t xml:space="preserve">, действующего на основании </w:t>
      </w:r>
      <w:r>
        <w:rPr>
          <w:sz w:val="24"/>
          <w:szCs w:val="24"/>
        </w:rPr>
        <w:t>________________</w:t>
      </w:r>
      <w:r w:rsidRPr="00373BBE">
        <w:rPr>
          <w:sz w:val="24"/>
          <w:szCs w:val="24"/>
        </w:rPr>
        <w:t xml:space="preserve">, с другой стороны, а вместе именуемые </w:t>
      </w:r>
      <w:r>
        <w:rPr>
          <w:sz w:val="24"/>
          <w:szCs w:val="24"/>
        </w:rPr>
        <w:t>«</w:t>
      </w:r>
      <w:r w:rsidRPr="00373BBE">
        <w:rPr>
          <w:sz w:val="24"/>
          <w:szCs w:val="24"/>
        </w:rPr>
        <w:t>Стороны</w:t>
      </w:r>
      <w:r>
        <w:rPr>
          <w:sz w:val="24"/>
          <w:szCs w:val="24"/>
        </w:rPr>
        <w:t>»</w:t>
      </w:r>
      <w:r w:rsidRPr="00373BBE">
        <w:rPr>
          <w:sz w:val="24"/>
          <w:szCs w:val="24"/>
        </w:rPr>
        <w:t xml:space="preserve">, </w:t>
      </w:r>
      <w:r w:rsidRPr="00D716B7">
        <w:rPr>
          <w:sz w:val="24"/>
          <w:szCs w:val="24"/>
        </w:rPr>
        <w:t>в соо</w:t>
      </w:r>
      <w:r>
        <w:rPr>
          <w:sz w:val="24"/>
          <w:szCs w:val="24"/>
        </w:rPr>
        <w:t>тветствии с протоколом ______________________</w:t>
      </w:r>
      <w:r w:rsidRPr="00B475D4">
        <w:rPr>
          <w:sz w:val="24"/>
          <w:szCs w:val="24"/>
        </w:rPr>
        <w:t xml:space="preserve"> </w:t>
      </w:r>
      <w:r w:rsidRPr="00D716B7">
        <w:rPr>
          <w:sz w:val="24"/>
          <w:szCs w:val="24"/>
        </w:rPr>
        <w:t>от «</w:t>
      </w:r>
      <w:r>
        <w:rPr>
          <w:sz w:val="24"/>
          <w:szCs w:val="24"/>
        </w:rPr>
        <w:t>__</w:t>
      </w:r>
      <w:r w:rsidRPr="00D716B7">
        <w:rPr>
          <w:sz w:val="24"/>
          <w:szCs w:val="24"/>
        </w:rPr>
        <w:t>»</w:t>
      </w:r>
      <w:r>
        <w:rPr>
          <w:sz w:val="24"/>
          <w:szCs w:val="24"/>
        </w:rPr>
        <w:t xml:space="preserve"> _______ 2020 года № _____________________</w:t>
      </w:r>
      <w:r w:rsidRPr="00D716B7">
        <w:rPr>
          <w:sz w:val="24"/>
          <w:szCs w:val="24"/>
        </w:rPr>
        <w:t xml:space="preserve">, </w:t>
      </w:r>
      <w:r w:rsidRPr="00373BBE">
        <w:rPr>
          <w:sz w:val="24"/>
          <w:szCs w:val="24"/>
        </w:rPr>
        <w:t>идентификационный код закупки (</w:t>
      </w:r>
      <w:r w:rsidRPr="004113FC">
        <w:rPr>
          <w:sz w:val="24"/>
          <w:szCs w:val="24"/>
        </w:rPr>
        <w:t>ИКЗ:</w:t>
      </w:r>
      <w:r w:rsidRPr="000D61DC">
        <w:rPr>
          <w:sz w:val="24"/>
          <w:szCs w:val="24"/>
        </w:rPr>
        <w:t xml:space="preserve"> </w:t>
      </w:r>
      <w:r w:rsidRPr="00A714BD">
        <w:rPr>
          <w:sz w:val="24"/>
          <w:szCs w:val="24"/>
        </w:rPr>
        <w:t>20 21001005853100101001 0039 00</w:t>
      </w:r>
      <w:r>
        <w:rPr>
          <w:sz w:val="24"/>
          <w:szCs w:val="24"/>
        </w:rPr>
        <w:t>1</w:t>
      </w:r>
      <w:proofErr w:type="gramEnd"/>
      <w:r w:rsidRPr="00A714BD">
        <w:rPr>
          <w:sz w:val="24"/>
          <w:szCs w:val="24"/>
        </w:rPr>
        <w:t xml:space="preserve"> </w:t>
      </w:r>
      <w:proofErr w:type="gramStart"/>
      <w:r w:rsidRPr="00A714BD">
        <w:rPr>
          <w:sz w:val="24"/>
          <w:szCs w:val="24"/>
        </w:rPr>
        <w:t>4339 244</w:t>
      </w:r>
      <w:r w:rsidRPr="004113FC">
        <w:rPr>
          <w:sz w:val="24"/>
          <w:szCs w:val="24"/>
        </w:rPr>
        <w:t>)</w:t>
      </w:r>
      <w:r>
        <w:rPr>
          <w:sz w:val="24"/>
          <w:szCs w:val="24"/>
        </w:rPr>
        <w:t xml:space="preserve">, </w:t>
      </w:r>
      <w:r w:rsidRPr="00D716B7">
        <w:rPr>
          <w:sz w:val="24"/>
          <w:szCs w:val="24"/>
        </w:rPr>
        <w:t>руководствуясь действующим законодательством, заключили настоящий государственный контракт (далее - контракт) о нижеследующем:</w:t>
      </w:r>
      <w:proofErr w:type="gramEnd"/>
    </w:p>
    <w:p w:rsidR="00C6157C" w:rsidRDefault="00C6157C" w:rsidP="00C6157C">
      <w:pPr>
        <w:spacing w:before="0" w:line="240" w:lineRule="auto"/>
        <w:ind w:firstLine="282"/>
        <w:contextualSpacing/>
        <w:rPr>
          <w:b/>
          <w:sz w:val="24"/>
          <w:szCs w:val="24"/>
        </w:rPr>
      </w:pPr>
    </w:p>
    <w:p w:rsidR="00C6157C" w:rsidRPr="00FF50DE" w:rsidRDefault="00C6157C" w:rsidP="00C6157C">
      <w:pPr>
        <w:spacing w:before="0" w:line="240" w:lineRule="auto"/>
        <w:ind w:firstLine="282"/>
        <w:contextualSpacing/>
        <w:rPr>
          <w:b/>
          <w:sz w:val="24"/>
          <w:szCs w:val="24"/>
        </w:rPr>
      </w:pPr>
      <w:r w:rsidRPr="00FF50DE">
        <w:rPr>
          <w:b/>
          <w:sz w:val="24"/>
          <w:szCs w:val="24"/>
        </w:rPr>
        <w:t>1. Предмет контракта</w:t>
      </w:r>
    </w:p>
    <w:p w:rsidR="00C6157C" w:rsidRPr="006E0DA1" w:rsidRDefault="00C6157C" w:rsidP="00C6157C">
      <w:pPr>
        <w:spacing w:before="0" w:line="240" w:lineRule="auto"/>
        <w:ind w:firstLine="567"/>
        <w:contextualSpacing/>
        <w:jc w:val="both"/>
        <w:rPr>
          <w:sz w:val="24"/>
          <w:szCs w:val="24"/>
        </w:rPr>
      </w:pPr>
      <w:r w:rsidRPr="00373BBE">
        <w:rPr>
          <w:sz w:val="24"/>
          <w:szCs w:val="24"/>
        </w:rPr>
        <w:t xml:space="preserve">1.1. </w:t>
      </w:r>
      <w:proofErr w:type="gramStart"/>
      <w:r w:rsidRPr="00373BBE">
        <w:rPr>
          <w:sz w:val="24"/>
          <w:szCs w:val="24"/>
        </w:rPr>
        <w:t xml:space="preserve">По </w:t>
      </w:r>
      <w:r>
        <w:rPr>
          <w:sz w:val="24"/>
          <w:szCs w:val="24"/>
        </w:rPr>
        <w:t>к</w:t>
      </w:r>
      <w:r w:rsidRPr="00373BBE">
        <w:rPr>
          <w:sz w:val="24"/>
          <w:szCs w:val="24"/>
        </w:rPr>
        <w:t xml:space="preserve">онтракту </w:t>
      </w:r>
      <w:r w:rsidRPr="00CC3CC0">
        <w:rPr>
          <w:sz w:val="24"/>
          <w:szCs w:val="24"/>
        </w:rPr>
        <w:t xml:space="preserve">Подрядчик обязуется выполнить работы </w:t>
      </w:r>
      <w:r>
        <w:rPr>
          <w:sz w:val="24"/>
          <w:szCs w:val="24"/>
        </w:rPr>
        <w:t xml:space="preserve">по </w:t>
      </w:r>
      <w:r w:rsidRPr="00A714BD">
        <w:rPr>
          <w:sz w:val="24"/>
          <w:szCs w:val="24"/>
        </w:rPr>
        <w:t>ремонту кабинетов № 210, 211, 212 административного здания по адресу: г. Петрозаводск, ул. Свердлова, д. 8</w:t>
      </w:r>
      <w:r>
        <w:rPr>
          <w:sz w:val="24"/>
          <w:szCs w:val="24"/>
        </w:rPr>
        <w:t xml:space="preserve"> (далее – Объект),</w:t>
      </w:r>
      <w:r w:rsidRPr="00373BBE">
        <w:rPr>
          <w:sz w:val="24"/>
          <w:szCs w:val="24"/>
        </w:rPr>
        <w:t xml:space="preserve"> в соответствии с техническим заданием</w:t>
      </w:r>
      <w:r>
        <w:rPr>
          <w:sz w:val="24"/>
          <w:szCs w:val="24"/>
        </w:rPr>
        <w:t xml:space="preserve"> </w:t>
      </w:r>
      <w:r w:rsidRPr="00A714BD">
        <w:rPr>
          <w:sz w:val="24"/>
          <w:szCs w:val="24"/>
        </w:rPr>
        <w:t>на выполнение работ по ремонту кабинетов № 210, 211, 212 административного здания по адресу: г. Петрозаводск, ул. Свердлова, д. 8</w:t>
      </w:r>
      <w:r w:rsidRPr="00401D0D">
        <w:rPr>
          <w:sz w:val="24"/>
          <w:szCs w:val="24"/>
        </w:rPr>
        <w:t xml:space="preserve"> </w:t>
      </w:r>
      <w:r>
        <w:rPr>
          <w:sz w:val="24"/>
          <w:szCs w:val="24"/>
        </w:rPr>
        <w:t xml:space="preserve"> </w:t>
      </w:r>
      <w:r w:rsidRPr="006E0DA1">
        <w:rPr>
          <w:sz w:val="24"/>
          <w:szCs w:val="24"/>
        </w:rPr>
        <w:t>(далее – Техническое задание) (Приложение № 1 к контракту),</w:t>
      </w:r>
      <w:r>
        <w:rPr>
          <w:sz w:val="24"/>
          <w:szCs w:val="24"/>
        </w:rPr>
        <w:t xml:space="preserve"> локальной сметой «</w:t>
      </w:r>
      <w:r w:rsidRPr="00FB3635">
        <w:rPr>
          <w:sz w:val="24"/>
          <w:szCs w:val="24"/>
        </w:rPr>
        <w:t>Ремонт кабинетов №</w:t>
      </w:r>
      <w:r>
        <w:rPr>
          <w:sz w:val="24"/>
          <w:szCs w:val="24"/>
        </w:rPr>
        <w:t xml:space="preserve"> </w:t>
      </w:r>
      <w:r w:rsidRPr="00FB3635">
        <w:rPr>
          <w:sz w:val="24"/>
          <w:szCs w:val="24"/>
        </w:rPr>
        <w:t>210</w:t>
      </w:r>
      <w:proofErr w:type="gramEnd"/>
      <w:r w:rsidRPr="00FB3635">
        <w:rPr>
          <w:sz w:val="24"/>
          <w:szCs w:val="24"/>
        </w:rPr>
        <w:t xml:space="preserve">, 211, 212 в административном здании по адресу: </w:t>
      </w:r>
      <w:proofErr w:type="spellStart"/>
      <w:r w:rsidRPr="00FB3635">
        <w:rPr>
          <w:sz w:val="24"/>
          <w:szCs w:val="24"/>
        </w:rPr>
        <w:t>г</w:t>
      </w:r>
      <w:proofErr w:type="gramStart"/>
      <w:r w:rsidRPr="00FB3635">
        <w:rPr>
          <w:sz w:val="24"/>
          <w:szCs w:val="24"/>
        </w:rPr>
        <w:t>.П</w:t>
      </w:r>
      <w:proofErr w:type="gramEnd"/>
      <w:r w:rsidRPr="00FB3635">
        <w:rPr>
          <w:sz w:val="24"/>
          <w:szCs w:val="24"/>
        </w:rPr>
        <w:t>етрозаводск</w:t>
      </w:r>
      <w:proofErr w:type="spellEnd"/>
      <w:r w:rsidRPr="00FB3635">
        <w:rPr>
          <w:sz w:val="24"/>
          <w:szCs w:val="24"/>
        </w:rPr>
        <w:t xml:space="preserve">, </w:t>
      </w:r>
      <w:proofErr w:type="spellStart"/>
      <w:r w:rsidRPr="00FB3635">
        <w:rPr>
          <w:sz w:val="24"/>
          <w:szCs w:val="24"/>
        </w:rPr>
        <w:t>ул.Свердлова</w:t>
      </w:r>
      <w:proofErr w:type="spellEnd"/>
      <w:r w:rsidRPr="00FB3635">
        <w:rPr>
          <w:sz w:val="24"/>
          <w:szCs w:val="24"/>
        </w:rPr>
        <w:t>, д.8</w:t>
      </w:r>
      <w:r w:rsidRPr="00C373AE">
        <w:rPr>
          <w:sz w:val="24"/>
          <w:szCs w:val="24"/>
        </w:rPr>
        <w:t>», являющейся Приложением № 1 к Техническому заданию</w:t>
      </w:r>
      <w:r>
        <w:rPr>
          <w:sz w:val="24"/>
          <w:szCs w:val="24"/>
        </w:rPr>
        <w:t>,</w:t>
      </w:r>
      <w:r w:rsidRPr="006E0DA1">
        <w:rPr>
          <w:sz w:val="24"/>
          <w:szCs w:val="24"/>
        </w:rPr>
        <w:t xml:space="preserve"> а Заказчик обязуется принять результаты работы и оплатить их.</w:t>
      </w:r>
    </w:p>
    <w:p w:rsidR="00C6157C" w:rsidRDefault="00C6157C" w:rsidP="00C6157C">
      <w:pPr>
        <w:spacing w:before="0" w:line="240" w:lineRule="auto"/>
        <w:ind w:firstLine="567"/>
        <w:contextualSpacing/>
        <w:jc w:val="both"/>
        <w:rPr>
          <w:sz w:val="24"/>
          <w:szCs w:val="24"/>
        </w:rPr>
      </w:pPr>
      <w:r w:rsidRPr="00401D0D">
        <w:rPr>
          <w:sz w:val="24"/>
          <w:szCs w:val="24"/>
        </w:rPr>
        <w:t xml:space="preserve">1.2. Срок выполнения работ: </w:t>
      </w:r>
      <w:r w:rsidRPr="00A714BD">
        <w:rPr>
          <w:sz w:val="24"/>
          <w:szCs w:val="24"/>
        </w:rPr>
        <w:t>в течение 34 (тридцати четырех) рабочих дней</w:t>
      </w:r>
      <w:r>
        <w:rPr>
          <w:sz w:val="24"/>
          <w:szCs w:val="24"/>
        </w:rPr>
        <w:t xml:space="preserve"> </w:t>
      </w:r>
      <w:proofErr w:type="gramStart"/>
      <w:r w:rsidRPr="00A714BD">
        <w:rPr>
          <w:sz w:val="24"/>
          <w:szCs w:val="24"/>
        </w:rPr>
        <w:t>с даты заключения</w:t>
      </w:r>
      <w:proofErr w:type="gramEnd"/>
      <w:r w:rsidRPr="00A714BD">
        <w:rPr>
          <w:sz w:val="24"/>
          <w:szCs w:val="24"/>
        </w:rPr>
        <w:t xml:space="preserve"> контракта</w:t>
      </w:r>
      <w:r w:rsidRPr="00401D0D">
        <w:rPr>
          <w:sz w:val="24"/>
          <w:szCs w:val="24"/>
        </w:rPr>
        <w:t xml:space="preserve">. </w:t>
      </w:r>
    </w:p>
    <w:p w:rsidR="00C6157C" w:rsidRPr="00401D0D" w:rsidRDefault="00C6157C" w:rsidP="00C6157C">
      <w:pPr>
        <w:spacing w:before="0" w:line="240" w:lineRule="auto"/>
        <w:ind w:firstLine="567"/>
        <w:contextualSpacing/>
        <w:jc w:val="both"/>
        <w:rPr>
          <w:sz w:val="24"/>
          <w:szCs w:val="24"/>
        </w:rPr>
      </w:pPr>
      <w:r w:rsidRPr="00401D0D">
        <w:rPr>
          <w:sz w:val="24"/>
          <w:szCs w:val="24"/>
        </w:rPr>
        <w:t xml:space="preserve">1.3. Место выполнения работ: </w:t>
      </w:r>
      <w:r w:rsidRPr="00A714BD">
        <w:rPr>
          <w:sz w:val="24"/>
          <w:szCs w:val="24"/>
        </w:rPr>
        <w:t xml:space="preserve">185035, Республика Карелия, </w:t>
      </w:r>
      <w:proofErr w:type="spellStart"/>
      <w:r w:rsidRPr="00A714BD">
        <w:rPr>
          <w:sz w:val="24"/>
          <w:szCs w:val="24"/>
        </w:rPr>
        <w:t>г</w:t>
      </w:r>
      <w:proofErr w:type="gramStart"/>
      <w:r w:rsidRPr="00A714BD">
        <w:rPr>
          <w:sz w:val="24"/>
          <w:szCs w:val="24"/>
        </w:rPr>
        <w:t>.П</w:t>
      </w:r>
      <w:proofErr w:type="gramEnd"/>
      <w:r w:rsidRPr="00A714BD">
        <w:rPr>
          <w:sz w:val="24"/>
          <w:szCs w:val="24"/>
        </w:rPr>
        <w:t>етрозаводск</w:t>
      </w:r>
      <w:proofErr w:type="spellEnd"/>
      <w:r w:rsidRPr="00A714BD">
        <w:rPr>
          <w:sz w:val="24"/>
          <w:szCs w:val="24"/>
        </w:rPr>
        <w:t xml:space="preserve">, </w:t>
      </w:r>
      <w:proofErr w:type="spellStart"/>
      <w:r w:rsidRPr="00A714BD">
        <w:rPr>
          <w:sz w:val="24"/>
          <w:szCs w:val="24"/>
        </w:rPr>
        <w:t>ул.Свердлова</w:t>
      </w:r>
      <w:proofErr w:type="spellEnd"/>
      <w:r w:rsidRPr="00A714BD">
        <w:rPr>
          <w:sz w:val="24"/>
          <w:szCs w:val="24"/>
        </w:rPr>
        <w:t>, д.8, кабинеты № 210, 211, 212</w:t>
      </w:r>
      <w:r w:rsidRPr="00401D0D">
        <w:rPr>
          <w:sz w:val="24"/>
          <w:szCs w:val="24"/>
        </w:rPr>
        <w:t>.</w:t>
      </w:r>
    </w:p>
    <w:p w:rsidR="00C6157C" w:rsidRPr="00257DC1" w:rsidRDefault="00C6157C" w:rsidP="00C6157C">
      <w:pPr>
        <w:spacing w:before="0" w:line="240" w:lineRule="auto"/>
        <w:ind w:firstLine="282"/>
        <w:contextualSpacing/>
        <w:jc w:val="both"/>
        <w:rPr>
          <w:sz w:val="24"/>
          <w:szCs w:val="24"/>
        </w:rPr>
      </w:pPr>
    </w:p>
    <w:p w:rsidR="00C6157C" w:rsidRDefault="00C6157C" w:rsidP="00C6157C">
      <w:pPr>
        <w:spacing w:before="0" w:line="240" w:lineRule="auto"/>
        <w:contextualSpacing/>
        <w:rPr>
          <w:b/>
          <w:sz w:val="24"/>
          <w:szCs w:val="24"/>
        </w:rPr>
      </w:pPr>
      <w:r w:rsidRPr="006061CD">
        <w:rPr>
          <w:b/>
          <w:sz w:val="24"/>
          <w:szCs w:val="24"/>
        </w:rPr>
        <w:t xml:space="preserve">2. Права и обязанности </w:t>
      </w:r>
      <w:r>
        <w:rPr>
          <w:b/>
          <w:sz w:val="24"/>
          <w:szCs w:val="24"/>
        </w:rPr>
        <w:t>С</w:t>
      </w:r>
      <w:r w:rsidRPr="006061CD">
        <w:rPr>
          <w:b/>
          <w:sz w:val="24"/>
          <w:szCs w:val="24"/>
        </w:rPr>
        <w:t>торон</w:t>
      </w:r>
    </w:p>
    <w:p w:rsidR="00C6157C" w:rsidRPr="006061CD" w:rsidRDefault="00C6157C" w:rsidP="00C6157C">
      <w:pPr>
        <w:spacing w:before="0" w:line="240" w:lineRule="auto"/>
        <w:ind w:firstLine="567"/>
        <w:contextualSpacing/>
        <w:jc w:val="left"/>
        <w:rPr>
          <w:b/>
          <w:sz w:val="24"/>
          <w:szCs w:val="24"/>
        </w:rPr>
      </w:pPr>
      <w:r>
        <w:rPr>
          <w:b/>
          <w:sz w:val="24"/>
          <w:szCs w:val="24"/>
        </w:rPr>
        <w:t>2.1. Подрядчик обязан:</w:t>
      </w:r>
    </w:p>
    <w:p w:rsidR="00C6157C" w:rsidRPr="00E74D4B" w:rsidRDefault="00C6157C" w:rsidP="00C6157C">
      <w:pPr>
        <w:spacing w:before="0" w:line="240" w:lineRule="auto"/>
        <w:ind w:firstLine="567"/>
        <w:jc w:val="both"/>
        <w:rPr>
          <w:sz w:val="24"/>
          <w:szCs w:val="24"/>
        </w:rPr>
      </w:pPr>
      <w:r w:rsidRPr="006A4FE8">
        <w:rPr>
          <w:sz w:val="24"/>
          <w:szCs w:val="24"/>
        </w:rPr>
        <w:t>2.1.1.</w:t>
      </w:r>
      <w:r w:rsidRPr="006A4FE8">
        <w:rPr>
          <w:sz w:val="24"/>
          <w:szCs w:val="24"/>
        </w:rPr>
        <w:tab/>
      </w:r>
      <w:r>
        <w:rPr>
          <w:sz w:val="24"/>
          <w:szCs w:val="24"/>
        </w:rPr>
        <w:t>Выполнить работы</w:t>
      </w:r>
      <w:r w:rsidRPr="00E74D4B">
        <w:rPr>
          <w:sz w:val="24"/>
          <w:szCs w:val="24"/>
        </w:rPr>
        <w:t xml:space="preserve"> согласно </w:t>
      </w:r>
      <w:r>
        <w:rPr>
          <w:sz w:val="24"/>
          <w:szCs w:val="24"/>
        </w:rPr>
        <w:t>условиям контракта,</w:t>
      </w:r>
      <w:r w:rsidRPr="00E74D4B">
        <w:rPr>
          <w:sz w:val="24"/>
          <w:szCs w:val="24"/>
        </w:rPr>
        <w:t xml:space="preserve"> Техническому заданию (Приложение № 1 к контракту), а также в соответствии установленными стандартами, нормативами и правилами оказания подобных </w:t>
      </w:r>
      <w:r>
        <w:rPr>
          <w:sz w:val="24"/>
          <w:szCs w:val="24"/>
        </w:rPr>
        <w:t>работ</w:t>
      </w:r>
      <w:r w:rsidRPr="00E74D4B">
        <w:rPr>
          <w:sz w:val="24"/>
          <w:szCs w:val="24"/>
        </w:rPr>
        <w:t xml:space="preserve">, действующими на территории Российской Федерации, в том числе </w:t>
      </w:r>
      <w:proofErr w:type="gramStart"/>
      <w:r w:rsidRPr="00E74D4B">
        <w:rPr>
          <w:sz w:val="24"/>
          <w:szCs w:val="24"/>
        </w:rPr>
        <w:t>с</w:t>
      </w:r>
      <w:proofErr w:type="gramEnd"/>
      <w:r w:rsidRPr="00E74D4B">
        <w:rPr>
          <w:sz w:val="24"/>
          <w:szCs w:val="24"/>
        </w:rPr>
        <w:t>:</w:t>
      </w:r>
    </w:p>
    <w:p w:rsidR="00C6157C" w:rsidRPr="00401D0D" w:rsidRDefault="00C6157C" w:rsidP="00C6157C">
      <w:pPr>
        <w:spacing w:before="0" w:line="240" w:lineRule="auto"/>
        <w:ind w:firstLine="567"/>
        <w:contextualSpacing/>
        <w:jc w:val="both"/>
        <w:rPr>
          <w:sz w:val="24"/>
          <w:szCs w:val="24"/>
        </w:rPr>
      </w:pPr>
      <w:r w:rsidRPr="00401D0D">
        <w:rPr>
          <w:sz w:val="24"/>
          <w:szCs w:val="24"/>
        </w:rPr>
        <w:t>- Федеральным законом  от 22.07.2008 № 123-ФЗ  «Технический регламент о требованиях пожарной безопасности»;</w:t>
      </w:r>
    </w:p>
    <w:p w:rsidR="00C6157C" w:rsidRPr="00401D0D" w:rsidRDefault="00C6157C" w:rsidP="00C6157C">
      <w:pPr>
        <w:spacing w:before="0" w:line="240" w:lineRule="auto"/>
        <w:ind w:firstLine="567"/>
        <w:contextualSpacing/>
        <w:jc w:val="both"/>
        <w:rPr>
          <w:sz w:val="24"/>
          <w:szCs w:val="24"/>
        </w:rPr>
      </w:pPr>
      <w:r w:rsidRPr="00401D0D">
        <w:rPr>
          <w:sz w:val="24"/>
          <w:szCs w:val="24"/>
        </w:rPr>
        <w:lastRenderedPageBreak/>
        <w:t>- Федеральным законом  от 27.12.2002 № 184-ФЗ «О техническом регулировании»;</w:t>
      </w:r>
    </w:p>
    <w:p w:rsidR="00C6157C" w:rsidRPr="00401D0D" w:rsidRDefault="00C6157C" w:rsidP="00C6157C">
      <w:pPr>
        <w:spacing w:before="0" w:line="240" w:lineRule="auto"/>
        <w:ind w:firstLine="567"/>
        <w:contextualSpacing/>
        <w:jc w:val="both"/>
        <w:rPr>
          <w:sz w:val="24"/>
          <w:szCs w:val="24"/>
        </w:rPr>
      </w:pPr>
      <w:r w:rsidRPr="00401D0D">
        <w:rPr>
          <w:sz w:val="24"/>
          <w:szCs w:val="24"/>
        </w:rPr>
        <w:t>- Федеральным законом от 30.12.2009 № 384-ФЗ  «Технический регламент о безопасности зданий и сооружений»;</w:t>
      </w:r>
    </w:p>
    <w:p w:rsidR="00C6157C" w:rsidRPr="00401D0D" w:rsidRDefault="00C6157C" w:rsidP="00C6157C">
      <w:pPr>
        <w:spacing w:before="0" w:line="240" w:lineRule="auto"/>
        <w:ind w:firstLine="567"/>
        <w:contextualSpacing/>
        <w:jc w:val="both"/>
        <w:rPr>
          <w:sz w:val="24"/>
          <w:szCs w:val="24"/>
        </w:rPr>
      </w:pPr>
      <w:r w:rsidRPr="00401D0D">
        <w:rPr>
          <w:sz w:val="24"/>
          <w:szCs w:val="24"/>
        </w:rPr>
        <w:t>- «СНиП 12-03-2001. «Безопасность труда в строительстве. Часть 1. Общие требования»;</w:t>
      </w:r>
    </w:p>
    <w:p w:rsidR="00C6157C" w:rsidRPr="00401D0D" w:rsidRDefault="00C6157C" w:rsidP="00C6157C">
      <w:pPr>
        <w:spacing w:before="0" w:line="240" w:lineRule="auto"/>
        <w:ind w:firstLine="567"/>
        <w:contextualSpacing/>
        <w:jc w:val="both"/>
        <w:rPr>
          <w:sz w:val="24"/>
          <w:szCs w:val="24"/>
        </w:rPr>
      </w:pPr>
      <w:r w:rsidRPr="00401D0D">
        <w:rPr>
          <w:sz w:val="24"/>
          <w:szCs w:val="24"/>
        </w:rPr>
        <w:t>- Постановлением Госстроя России от 17.09.2002 № 123 «О принятии строительных норм и правил Российской Федерации «Безопасность труда в строительстве. Часть 2. Строительное производство. СНиП 12-04-2002»;</w:t>
      </w:r>
    </w:p>
    <w:p w:rsidR="00C6157C" w:rsidRPr="00401D0D" w:rsidRDefault="00C6157C" w:rsidP="00C6157C">
      <w:pPr>
        <w:spacing w:before="0" w:line="240" w:lineRule="auto"/>
        <w:ind w:firstLine="567"/>
        <w:contextualSpacing/>
        <w:jc w:val="both"/>
        <w:rPr>
          <w:sz w:val="24"/>
          <w:szCs w:val="24"/>
        </w:rPr>
      </w:pPr>
      <w:r w:rsidRPr="00401D0D">
        <w:rPr>
          <w:sz w:val="24"/>
          <w:szCs w:val="24"/>
        </w:rPr>
        <w:t xml:space="preserve">- «СП 48.13330.2011. Свод правил. Организация строительства. Актуализированная редакция СНиП 12-01-2004»; </w:t>
      </w:r>
    </w:p>
    <w:p w:rsidR="00C6157C" w:rsidRDefault="00C6157C" w:rsidP="00C6157C">
      <w:pPr>
        <w:spacing w:before="0" w:line="240" w:lineRule="auto"/>
        <w:ind w:firstLine="567"/>
        <w:contextualSpacing/>
        <w:jc w:val="both"/>
        <w:rPr>
          <w:sz w:val="24"/>
          <w:szCs w:val="24"/>
        </w:rPr>
      </w:pPr>
      <w:r w:rsidRPr="00313D39">
        <w:rPr>
          <w:sz w:val="24"/>
          <w:szCs w:val="24"/>
        </w:rPr>
        <w:t>-  иных нормативных документов, стандартов и т.п. Российской Федерации.</w:t>
      </w:r>
    </w:p>
    <w:p w:rsidR="00C6157C" w:rsidRPr="00255417" w:rsidRDefault="00C6157C" w:rsidP="00C6157C">
      <w:pPr>
        <w:spacing w:before="0" w:line="240" w:lineRule="auto"/>
        <w:ind w:firstLine="567"/>
        <w:contextualSpacing/>
        <w:jc w:val="both"/>
        <w:rPr>
          <w:sz w:val="24"/>
          <w:szCs w:val="24"/>
        </w:rPr>
      </w:pPr>
      <w:r w:rsidRPr="000D1BC3">
        <w:rPr>
          <w:sz w:val="24"/>
          <w:szCs w:val="24"/>
        </w:rPr>
        <w:t xml:space="preserve">2.1.2. </w:t>
      </w:r>
      <w:r w:rsidRPr="00255417">
        <w:rPr>
          <w:sz w:val="24"/>
          <w:szCs w:val="24"/>
        </w:rPr>
        <w:t>Все работы выполнять:</w:t>
      </w:r>
    </w:p>
    <w:p w:rsidR="00C6157C" w:rsidRPr="00F84BC8" w:rsidRDefault="00C6157C" w:rsidP="00C6157C">
      <w:pPr>
        <w:pStyle w:val="a6"/>
        <w:ind w:firstLine="567"/>
        <w:jc w:val="both"/>
        <w:rPr>
          <w:rFonts w:ascii="Times New Roman" w:hAnsi="Times New Roman" w:cs="Times New Roman"/>
          <w:bCs/>
          <w:sz w:val="24"/>
          <w:szCs w:val="24"/>
          <w:lang w:eastAsia="ru-RU"/>
        </w:rPr>
      </w:pPr>
      <w:r>
        <w:rPr>
          <w:rFonts w:ascii="Times New Roman" w:hAnsi="Times New Roman" w:cs="Times New Roman"/>
          <w:bCs/>
          <w:sz w:val="24"/>
          <w:szCs w:val="24"/>
          <w:lang w:eastAsia="ru-RU"/>
        </w:rPr>
        <w:t>-</w:t>
      </w:r>
      <w:r w:rsidRPr="00F84BC8">
        <w:rPr>
          <w:rFonts w:ascii="Times New Roman" w:hAnsi="Times New Roman" w:cs="Times New Roman"/>
          <w:bCs/>
          <w:sz w:val="24"/>
          <w:szCs w:val="24"/>
          <w:lang w:eastAsia="ru-RU"/>
        </w:rPr>
        <w:t xml:space="preserve"> с учетом того, что </w:t>
      </w:r>
      <w:r>
        <w:rPr>
          <w:rFonts w:ascii="Times New Roman" w:hAnsi="Times New Roman" w:cs="Times New Roman"/>
          <w:bCs/>
          <w:sz w:val="24"/>
          <w:szCs w:val="24"/>
          <w:lang w:eastAsia="ru-RU"/>
        </w:rPr>
        <w:t>О</w:t>
      </w:r>
      <w:r w:rsidRPr="00F84BC8">
        <w:rPr>
          <w:rFonts w:ascii="Times New Roman" w:hAnsi="Times New Roman" w:cs="Times New Roman"/>
          <w:bCs/>
          <w:sz w:val="24"/>
          <w:szCs w:val="24"/>
          <w:lang w:eastAsia="ru-RU"/>
        </w:rPr>
        <w:t>бъект является действующим зданием учреждения, в строгом соответствии с нормами производственной, пожарной, санитарной, экологической безопасности, а также иных мер безопасности, предусмотренных законодательством Российской Федерации.  При выполнении работ Подрядчик обязан соблюдать режим, установленный в учреждении (не допускается курение, включение музыкальных приемников и т. д.).</w:t>
      </w:r>
    </w:p>
    <w:p w:rsidR="00C6157C" w:rsidRDefault="00C6157C" w:rsidP="00C6157C">
      <w:pPr>
        <w:tabs>
          <w:tab w:val="left" w:pos="426"/>
        </w:tabs>
        <w:autoSpaceDE w:val="0"/>
        <w:spacing w:before="0" w:line="240" w:lineRule="auto"/>
        <w:ind w:firstLine="567"/>
        <w:contextualSpacing/>
        <w:jc w:val="both"/>
        <w:rPr>
          <w:sz w:val="24"/>
          <w:szCs w:val="24"/>
        </w:rPr>
      </w:pPr>
      <w:r>
        <w:rPr>
          <w:bCs/>
          <w:sz w:val="24"/>
          <w:szCs w:val="24"/>
        </w:rPr>
        <w:t>- выполнить все работы</w:t>
      </w:r>
      <w:r w:rsidRPr="00F84BC8">
        <w:rPr>
          <w:bCs/>
          <w:sz w:val="24"/>
          <w:szCs w:val="24"/>
        </w:rPr>
        <w:t xml:space="preserve"> в соответст</w:t>
      </w:r>
      <w:r w:rsidRPr="007E5ABD">
        <w:rPr>
          <w:sz w:val="24"/>
          <w:szCs w:val="24"/>
        </w:rPr>
        <w:t>вии с техническими регламентами на ремонтно-строительные работы, нормами и требованиями нормативных документов в области охраны труда и безопасности производства работ, а также требованиями соответствующих надзорных, контролиру</w:t>
      </w:r>
      <w:r>
        <w:rPr>
          <w:sz w:val="24"/>
          <w:szCs w:val="24"/>
        </w:rPr>
        <w:t>ющих и инспектирующих органов.</w:t>
      </w:r>
    </w:p>
    <w:p w:rsidR="00C6157C" w:rsidRDefault="00C6157C" w:rsidP="00C6157C">
      <w:pPr>
        <w:spacing w:before="0" w:line="240" w:lineRule="auto"/>
        <w:ind w:firstLine="567"/>
        <w:contextualSpacing/>
        <w:jc w:val="both"/>
        <w:rPr>
          <w:sz w:val="24"/>
          <w:szCs w:val="24"/>
        </w:rPr>
      </w:pPr>
      <w:r w:rsidRPr="000D1BC3">
        <w:rPr>
          <w:sz w:val="24"/>
          <w:szCs w:val="24"/>
        </w:rPr>
        <w:t>Перед началом производства работ Подрядчик направляет Заказчику в письменной форме сведения о количестве работников (с указанием ФИО</w:t>
      </w:r>
      <w:r w:rsidRPr="00F5001F">
        <w:rPr>
          <w:bCs/>
          <w:sz w:val="24"/>
          <w:szCs w:val="24"/>
        </w:rPr>
        <w:t xml:space="preserve"> </w:t>
      </w:r>
      <w:r w:rsidRPr="003E62B6">
        <w:rPr>
          <w:bCs/>
          <w:sz w:val="24"/>
          <w:szCs w:val="24"/>
        </w:rPr>
        <w:t>и паспортных данных</w:t>
      </w:r>
      <w:r w:rsidRPr="000D1BC3">
        <w:rPr>
          <w:sz w:val="24"/>
          <w:szCs w:val="24"/>
        </w:rPr>
        <w:t xml:space="preserve">), вносимом инструменте и инвентаре, технике, ответственных лицах, контактные телефоны Подрядчика. </w:t>
      </w:r>
    </w:p>
    <w:p w:rsidR="00C6157C" w:rsidRPr="000D1BC3" w:rsidRDefault="00C6157C" w:rsidP="00C6157C">
      <w:pPr>
        <w:spacing w:before="0" w:line="240" w:lineRule="auto"/>
        <w:ind w:firstLine="567"/>
        <w:contextualSpacing/>
        <w:jc w:val="both"/>
        <w:rPr>
          <w:sz w:val="24"/>
          <w:szCs w:val="24"/>
        </w:rPr>
      </w:pPr>
      <w:r w:rsidRPr="008C33F6">
        <w:rPr>
          <w:bCs/>
          <w:sz w:val="24"/>
          <w:szCs w:val="24"/>
        </w:rPr>
        <w:t>В случае если информация о лицах, привлеченных Подрядчиком к исполнению своих обязательств по контракту, содержит персональные данные, Подрядчик обеспечивает соблюдение требований Федерального закона от 27.07.2006 № 152-ФЗ «О персональных данных».</w:t>
      </w:r>
    </w:p>
    <w:p w:rsidR="00C6157C" w:rsidRPr="0042492B" w:rsidRDefault="00C6157C" w:rsidP="00C6157C">
      <w:pPr>
        <w:spacing w:before="0" w:line="240" w:lineRule="auto"/>
        <w:ind w:firstLine="567"/>
        <w:jc w:val="both"/>
        <w:rPr>
          <w:sz w:val="24"/>
          <w:szCs w:val="24"/>
        </w:rPr>
      </w:pPr>
      <w:r w:rsidRPr="0042492B">
        <w:rPr>
          <w:sz w:val="24"/>
          <w:szCs w:val="24"/>
        </w:rPr>
        <w:t>2.1.</w:t>
      </w:r>
      <w:r>
        <w:rPr>
          <w:sz w:val="24"/>
          <w:szCs w:val="24"/>
        </w:rPr>
        <w:t>3</w:t>
      </w:r>
      <w:r w:rsidRPr="0042492B">
        <w:rPr>
          <w:sz w:val="24"/>
          <w:szCs w:val="24"/>
        </w:rPr>
        <w:t xml:space="preserve">. </w:t>
      </w:r>
      <w:r>
        <w:rPr>
          <w:sz w:val="24"/>
          <w:szCs w:val="24"/>
        </w:rPr>
        <w:t>Выполнить работы</w:t>
      </w:r>
      <w:r w:rsidRPr="0042492B">
        <w:rPr>
          <w:sz w:val="24"/>
          <w:szCs w:val="24"/>
        </w:rPr>
        <w:t xml:space="preserve"> в полном объеме и в сроки, установленным пунктом 1.</w:t>
      </w:r>
      <w:r>
        <w:rPr>
          <w:sz w:val="24"/>
          <w:szCs w:val="24"/>
        </w:rPr>
        <w:t>2</w:t>
      </w:r>
      <w:r w:rsidRPr="0042492B">
        <w:rPr>
          <w:sz w:val="24"/>
          <w:szCs w:val="24"/>
        </w:rPr>
        <w:t xml:space="preserve"> контракта.</w:t>
      </w:r>
    </w:p>
    <w:p w:rsidR="00C6157C" w:rsidRDefault="00C6157C" w:rsidP="00C6157C">
      <w:pPr>
        <w:tabs>
          <w:tab w:val="left" w:pos="0"/>
          <w:tab w:val="left" w:pos="426"/>
        </w:tabs>
        <w:spacing w:before="0" w:line="240" w:lineRule="auto"/>
        <w:ind w:firstLine="567"/>
        <w:jc w:val="both"/>
        <w:rPr>
          <w:sz w:val="24"/>
          <w:szCs w:val="24"/>
        </w:rPr>
      </w:pPr>
      <w:r w:rsidRPr="0042492B">
        <w:rPr>
          <w:sz w:val="24"/>
          <w:szCs w:val="24"/>
        </w:rPr>
        <w:t>2.1.</w:t>
      </w:r>
      <w:r>
        <w:rPr>
          <w:sz w:val="24"/>
          <w:szCs w:val="24"/>
        </w:rPr>
        <w:t>4</w:t>
      </w:r>
      <w:r w:rsidRPr="0042492B">
        <w:rPr>
          <w:sz w:val="24"/>
          <w:szCs w:val="24"/>
        </w:rPr>
        <w:t xml:space="preserve">. </w:t>
      </w:r>
      <w:r w:rsidRPr="00D11454">
        <w:rPr>
          <w:sz w:val="24"/>
          <w:szCs w:val="24"/>
        </w:rPr>
        <w:t>Оградить места производства работ, согласно правилам, и нести ответственность в соответствии с действующим законодательством.</w:t>
      </w:r>
      <w:r>
        <w:rPr>
          <w:sz w:val="24"/>
          <w:szCs w:val="24"/>
        </w:rPr>
        <w:t xml:space="preserve"> </w:t>
      </w:r>
    </w:p>
    <w:p w:rsidR="00C6157C" w:rsidRPr="0042492B" w:rsidRDefault="00C6157C" w:rsidP="00C6157C">
      <w:pPr>
        <w:spacing w:before="0" w:line="240" w:lineRule="auto"/>
        <w:ind w:firstLine="567"/>
        <w:jc w:val="both"/>
        <w:rPr>
          <w:sz w:val="24"/>
          <w:szCs w:val="24"/>
        </w:rPr>
      </w:pPr>
      <w:r w:rsidRPr="0042492B">
        <w:rPr>
          <w:sz w:val="24"/>
          <w:szCs w:val="24"/>
        </w:rPr>
        <w:t>2.1.</w:t>
      </w:r>
      <w:r>
        <w:rPr>
          <w:sz w:val="24"/>
          <w:szCs w:val="24"/>
        </w:rPr>
        <w:t>5</w:t>
      </w:r>
      <w:r w:rsidRPr="0042492B">
        <w:rPr>
          <w:sz w:val="24"/>
          <w:szCs w:val="24"/>
        </w:rPr>
        <w:t xml:space="preserve">. </w:t>
      </w:r>
      <w:r>
        <w:rPr>
          <w:sz w:val="24"/>
          <w:szCs w:val="24"/>
        </w:rPr>
        <w:t>О</w:t>
      </w:r>
      <w:r w:rsidRPr="0042492B">
        <w:rPr>
          <w:sz w:val="24"/>
          <w:szCs w:val="24"/>
        </w:rPr>
        <w:t xml:space="preserve">существлять </w:t>
      </w:r>
      <w:proofErr w:type="gramStart"/>
      <w:r w:rsidRPr="0042492B">
        <w:rPr>
          <w:sz w:val="24"/>
          <w:szCs w:val="24"/>
        </w:rPr>
        <w:t>контроль за</w:t>
      </w:r>
      <w:proofErr w:type="gramEnd"/>
      <w:r w:rsidRPr="0042492B">
        <w:rPr>
          <w:sz w:val="24"/>
          <w:szCs w:val="24"/>
        </w:rPr>
        <w:t xml:space="preserve"> качеством и безопасностью </w:t>
      </w:r>
      <w:r>
        <w:rPr>
          <w:sz w:val="24"/>
          <w:szCs w:val="24"/>
        </w:rPr>
        <w:t>выполняемых работ</w:t>
      </w:r>
      <w:r w:rsidRPr="0042492B">
        <w:rPr>
          <w:sz w:val="24"/>
          <w:szCs w:val="24"/>
        </w:rPr>
        <w:t xml:space="preserve"> и гарантировать надлежащее их </w:t>
      </w:r>
      <w:r>
        <w:rPr>
          <w:sz w:val="24"/>
          <w:szCs w:val="24"/>
        </w:rPr>
        <w:t>выполнение</w:t>
      </w:r>
      <w:r w:rsidRPr="0042492B">
        <w:rPr>
          <w:sz w:val="24"/>
          <w:szCs w:val="24"/>
        </w:rPr>
        <w:t>.</w:t>
      </w:r>
    </w:p>
    <w:p w:rsidR="00C6157C" w:rsidRPr="0042492B" w:rsidRDefault="00C6157C" w:rsidP="00C6157C">
      <w:pPr>
        <w:spacing w:before="0" w:line="240" w:lineRule="auto"/>
        <w:ind w:firstLine="567"/>
        <w:jc w:val="both"/>
        <w:rPr>
          <w:sz w:val="24"/>
          <w:szCs w:val="24"/>
        </w:rPr>
      </w:pPr>
      <w:r w:rsidRPr="0042492B">
        <w:rPr>
          <w:sz w:val="24"/>
          <w:szCs w:val="24"/>
        </w:rPr>
        <w:t>2.1.</w:t>
      </w:r>
      <w:r>
        <w:rPr>
          <w:sz w:val="24"/>
          <w:szCs w:val="24"/>
        </w:rPr>
        <w:t>6</w:t>
      </w:r>
      <w:r w:rsidRPr="0042492B">
        <w:rPr>
          <w:sz w:val="24"/>
          <w:szCs w:val="24"/>
        </w:rPr>
        <w:t xml:space="preserve">. Если в процессе </w:t>
      </w:r>
      <w:r>
        <w:rPr>
          <w:sz w:val="24"/>
          <w:szCs w:val="24"/>
        </w:rPr>
        <w:t>выполнения работ Подрядчик</w:t>
      </w:r>
      <w:r w:rsidRPr="0042492B">
        <w:rPr>
          <w:sz w:val="24"/>
          <w:szCs w:val="24"/>
        </w:rPr>
        <w:t xml:space="preserve"> допустил отступления от условий контракта и/или требований законодательства и нормативных документов, регламентирующих </w:t>
      </w:r>
      <w:r>
        <w:rPr>
          <w:sz w:val="24"/>
          <w:szCs w:val="24"/>
        </w:rPr>
        <w:t>выполнение работ</w:t>
      </w:r>
      <w:r w:rsidRPr="0042492B">
        <w:rPr>
          <w:sz w:val="24"/>
          <w:szCs w:val="24"/>
        </w:rPr>
        <w:t>, что привело к ухудшению их качества, он обязан незамедлительно письменно уведомить Заказчика и безвозмездно в кратчайшие сроки устранить все выявленные недостатки, при условии, что данные недостатки являются устранимыми.</w:t>
      </w:r>
    </w:p>
    <w:p w:rsidR="00C6157C" w:rsidRPr="00512B06" w:rsidRDefault="00C6157C" w:rsidP="00C6157C">
      <w:pPr>
        <w:tabs>
          <w:tab w:val="left" w:pos="0"/>
          <w:tab w:val="left" w:pos="426"/>
        </w:tabs>
        <w:spacing w:before="0" w:line="240" w:lineRule="auto"/>
        <w:ind w:firstLine="567"/>
        <w:jc w:val="both"/>
        <w:rPr>
          <w:sz w:val="24"/>
          <w:szCs w:val="24"/>
        </w:rPr>
      </w:pPr>
      <w:r w:rsidRPr="0042492B">
        <w:rPr>
          <w:sz w:val="24"/>
          <w:szCs w:val="24"/>
        </w:rPr>
        <w:t>2.1.</w:t>
      </w:r>
      <w:r>
        <w:rPr>
          <w:sz w:val="24"/>
          <w:szCs w:val="24"/>
        </w:rPr>
        <w:t>7</w:t>
      </w:r>
      <w:r w:rsidRPr="0042492B">
        <w:rPr>
          <w:sz w:val="24"/>
          <w:szCs w:val="24"/>
        </w:rPr>
        <w:t xml:space="preserve">. Предоставить по требованию Заказчика на любом этапе отчет о ходе </w:t>
      </w:r>
      <w:r>
        <w:rPr>
          <w:sz w:val="24"/>
          <w:szCs w:val="24"/>
        </w:rPr>
        <w:t>выполнения работ</w:t>
      </w:r>
      <w:r w:rsidRPr="0042492B">
        <w:rPr>
          <w:sz w:val="24"/>
          <w:szCs w:val="24"/>
        </w:rPr>
        <w:t xml:space="preserve"> в устной или письменной форме с указанием необходимых для Заказчика сведений.</w:t>
      </w:r>
      <w:r>
        <w:rPr>
          <w:sz w:val="24"/>
          <w:szCs w:val="24"/>
        </w:rPr>
        <w:t xml:space="preserve"> </w:t>
      </w:r>
      <w:r w:rsidRPr="00512B06">
        <w:rPr>
          <w:sz w:val="24"/>
          <w:szCs w:val="24"/>
        </w:rPr>
        <w:t>По ок</w:t>
      </w:r>
      <w:r>
        <w:rPr>
          <w:sz w:val="24"/>
          <w:szCs w:val="24"/>
        </w:rPr>
        <w:t>ончании производства работ сдать</w:t>
      </w:r>
      <w:r w:rsidRPr="00512B06">
        <w:rPr>
          <w:sz w:val="24"/>
          <w:szCs w:val="24"/>
        </w:rPr>
        <w:t xml:space="preserve"> их Заказчику по акту о приемке выполне</w:t>
      </w:r>
      <w:r>
        <w:rPr>
          <w:sz w:val="24"/>
          <w:szCs w:val="24"/>
        </w:rPr>
        <w:t xml:space="preserve">нных работ </w:t>
      </w:r>
      <w:r w:rsidRPr="00512B06">
        <w:rPr>
          <w:sz w:val="24"/>
          <w:szCs w:val="24"/>
        </w:rPr>
        <w:t>(форма № КС-2)</w:t>
      </w:r>
      <w:r>
        <w:rPr>
          <w:sz w:val="24"/>
          <w:szCs w:val="24"/>
        </w:rPr>
        <w:t>,</w:t>
      </w:r>
      <w:r w:rsidRPr="00C6707C">
        <w:rPr>
          <w:sz w:val="24"/>
          <w:szCs w:val="24"/>
        </w:rPr>
        <w:t xml:space="preserve"> </w:t>
      </w:r>
      <w:r>
        <w:rPr>
          <w:sz w:val="24"/>
          <w:szCs w:val="24"/>
        </w:rPr>
        <w:t>справку</w:t>
      </w:r>
      <w:r w:rsidRPr="00512B06">
        <w:rPr>
          <w:sz w:val="24"/>
          <w:szCs w:val="24"/>
        </w:rPr>
        <w:t xml:space="preserve"> о стоимости выполненных работ и затрат (форма № КС-3)</w:t>
      </w:r>
      <w:r>
        <w:rPr>
          <w:sz w:val="24"/>
          <w:szCs w:val="24"/>
        </w:rPr>
        <w:t>.</w:t>
      </w:r>
    </w:p>
    <w:p w:rsidR="00C6157C" w:rsidRDefault="00C6157C" w:rsidP="00C6157C">
      <w:pPr>
        <w:spacing w:before="0" w:line="240" w:lineRule="auto"/>
        <w:ind w:firstLine="567"/>
        <w:jc w:val="both"/>
        <w:rPr>
          <w:sz w:val="24"/>
          <w:szCs w:val="24"/>
        </w:rPr>
      </w:pPr>
      <w:r w:rsidRPr="0042492B">
        <w:rPr>
          <w:sz w:val="24"/>
          <w:szCs w:val="24"/>
        </w:rPr>
        <w:t>2.1.</w:t>
      </w:r>
      <w:r>
        <w:rPr>
          <w:sz w:val="24"/>
          <w:szCs w:val="24"/>
        </w:rPr>
        <w:t>8</w:t>
      </w:r>
      <w:r w:rsidRPr="0042492B">
        <w:rPr>
          <w:sz w:val="24"/>
          <w:szCs w:val="24"/>
        </w:rPr>
        <w:t>. Содействовать экспертам, экспертным организациям при проведении экспертизы и предоставлять по их требованию документы и информацию, касающиеся исполнения контракта.</w:t>
      </w:r>
    </w:p>
    <w:p w:rsidR="00C6157C" w:rsidRPr="00D45E47" w:rsidRDefault="00C6157C" w:rsidP="00C6157C">
      <w:pPr>
        <w:suppressAutoHyphens/>
        <w:autoSpaceDN w:val="0"/>
        <w:spacing w:before="0" w:line="240" w:lineRule="auto"/>
        <w:ind w:firstLine="567"/>
        <w:jc w:val="both"/>
        <w:textAlignment w:val="baseline"/>
        <w:rPr>
          <w:sz w:val="24"/>
          <w:szCs w:val="24"/>
        </w:rPr>
      </w:pPr>
      <w:r>
        <w:rPr>
          <w:rFonts w:eastAsia="SimSun" w:cs="Mangal"/>
          <w:color w:val="000000"/>
          <w:kern w:val="3"/>
          <w:sz w:val="24"/>
          <w:szCs w:val="24"/>
          <w:lang w:eastAsia="zh-CN" w:bidi="hi-IN"/>
        </w:rPr>
        <w:t>2</w:t>
      </w:r>
      <w:r w:rsidRPr="00BB521D">
        <w:rPr>
          <w:rFonts w:eastAsia="SimSun" w:cs="Mangal"/>
          <w:color w:val="000000"/>
          <w:kern w:val="3"/>
          <w:sz w:val="24"/>
          <w:szCs w:val="24"/>
          <w:lang w:eastAsia="zh-CN" w:bidi="hi-IN"/>
        </w:rPr>
        <w:t>.1.</w:t>
      </w:r>
      <w:r>
        <w:rPr>
          <w:rFonts w:eastAsia="SimSun" w:cs="Mangal"/>
          <w:color w:val="000000"/>
          <w:kern w:val="3"/>
          <w:sz w:val="24"/>
          <w:szCs w:val="24"/>
          <w:lang w:eastAsia="zh-CN" w:bidi="hi-IN"/>
        </w:rPr>
        <w:t>9</w:t>
      </w:r>
      <w:r w:rsidRPr="00BB521D">
        <w:rPr>
          <w:rFonts w:eastAsia="SimSun" w:cs="Mangal"/>
          <w:color w:val="000000"/>
          <w:kern w:val="3"/>
          <w:sz w:val="24"/>
          <w:szCs w:val="24"/>
          <w:lang w:eastAsia="zh-CN" w:bidi="hi-IN"/>
        </w:rPr>
        <w:t>.</w:t>
      </w:r>
      <w:r w:rsidRPr="00BB521D">
        <w:rPr>
          <w:rFonts w:cs="Mangal"/>
          <w:kern w:val="3"/>
          <w:sz w:val="24"/>
          <w:szCs w:val="24"/>
          <w:lang w:eastAsia="zh-CN" w:bidi="hi-IN"/>
        </w:rPr>
        <w:t xml:space="preserve"> </w:t>
      </w:r>
      <w:r w:rsidRPr="00D45E47">
        <w:rPr>
          <w:sz w:val="24"/>
          <w:szCs w:val="24"/>
        </w:rPr>
        <w:t xml:space="preserve">Обеспечить соблюдение требований действующего законодательства об охране окружающей среды, противопожарной безопасности и техники безопасности, </w:t>
      </w:r>
      <w:r w:rsidRPr="00D45E47">
        <w:rPr>
          <w:sz w:val="24"/>
          <w:szCs w:val="24"/>
        </w:rPr>
        <w:lastRenderedPageBreak/>
        <w:t>соблюдение санитарных норм и правил.</w:t>
      </w:r>
    </w:p>
    <w:p w:rsidR="00C6157C" w:rsidRPr="00BB521D" w:rsidRDefault="00C6157C" w:rsidP="00C6157C">
      <w:pPr>
        <w:suppressLineNumbers/>
        <w:suppressAutoHyphens/>
        <w:autoSpaceDN w:val="0"/>
        <w:spacing w:before="0" w:line="240" w:lineRule="auto"/>
        <w:ind w:firstLine="567"/>
        <w:jc w:val="both"/>
        <w:textAlignment w:val="baseline"/>
        <w:rPr>
          <w:rFonts w:ascii="Liberation Serif" w:eastAsia="SimSun" w:hAnsi="Liberation Serif" w:cs="Mangal" w:hint="eastAsia"/>
          <w:kern w:val="3"/>
          <w:sz w:val="24"/>
          <w:szCs w:val="24"/>
          <w:lang w:eastAsia="zh-CN" w:bidi="hi-IN"/>
        </w:rPr>
      </w:pPr>
      <w:r>
        <w:rPr>
          <w:rFonts w:cs="Mangal"/>
          <w:kern w:val="3"/>
          <w:sz w:val="24"/>
          <w:szCs w:val="24"/>
          <w:lang w:eastAsia="zh-CN" w:bidi="hi-IN"/>
        </w:rPr>
        <w:t>2</w:t>
      </w:r>
      <w:r w:rsidRPr="00BB521D">
        <w:rPr>
          <w:rFonts w:cs="Mangal"/>
          <w:kern w:val="3"/>
          <w:sz w:val="24"/>
          <w:szCs w:val="24"/>
          <w:lang w:eastAsia="zh-CN" w:bidi="hi-IN"/>
        </w:rPr>
        <w:t>.1.</w:t>
      </w:r>
      <w:r>
        <w:rPr>
          <w:rFonts w:cs="Mangal"/>
          <w:kern w:val="3"/>
          <w:sz w:val="24"/>
          <w:szCs w:val="24"/>
          <w:lang w:eastAsia="zh-CN" w:bidi="hi-IN"/>
        </w:rPr>
        <w:t>10. Представля</w:t>
      </w:r>
      <w:r w:rsidRPr="00BB521D">
        <w:rPr>
          <w:rFonts w:cs="Mangal"/>
          <w:kern w:val="3"/>
          <w:sz w:val="24"/>
          <w:szCs w:val="24"/>
          <w:lang w:eastAsia="zh-CN" w:bidi="hi-IN"/>
        </w:rPr>
        <w:t>т</w:t>
      </w:r>
      <w:r>
        <w:rPr>
          <w:rFonts w:cs="Mangal"/>
          <w:kern w:val="3"/>
          <w:sz w:val="24"/>
          <w:szCs w:val="24"/>
          <w:lang w:eastAsia="zh-CN" w:bidi="hi-IN"/>
        </w:rPr>
        <w:t>ь</w:t>
      </w:r>
      <w:r w:rsidRPr="00BB521D">
        <w:rPr>
          <w:rFonts w:cs="Mangal"/>
          <w:kern w:val="3"/>
          <w:sz w:val="24"/>
          <w:szCs w:val="24"/>
          <w:lang w:eastAsia="zh-CN" w:bidi="hi-IN"/>
        </w:rPr>
        <w:t xml:space="preserve"> Заказчику сертификаты, технические паспорта или иные документы, подтверждающие качество применяемых в процессе </w:t>
      </w:r>
      <w:r>
        <w:rPr>
          <w:rFonts w:cs="Mangal"/>
          <w:kern w:val="3"/>
          <w:sz w:val="24"/>
          <w:szCs w:val="24"/>
          <w:lang w:eastAsia="zh-CN" w:bidi="hi-IN"/>
        </w:rPr>
        <w:t>выполнения работ</w:t>
      </w:r>
      <w:r w:rsidRPr="00BB521D">
        <w:rPr>
          <w:rFonts w:cs="Mangal"/>
          <w:kern w:val="3"/>
          <w:sz w:val="24"/>
          <w:szCs w:val="24"/>
          <w:lang w:eastAsia="zh-CN" w:bidi="hi-IN"/>
        </w:rPr>
        <w:t xml:space="preserve"> материалов и оборудования (в случае, если это предусмотрено законодательством </w:t>
      </w:r>
      <w:r w:rsidRPr="00CC2549">
        <w:rPr>
          <w:rFonts w:eastAsia="SimSun" w:cs="Mangal"/>
          <w:kern w:val="3"/>
          <w:sz w:val="24"/>
          <w:szCs w:val="24"/>
          <w:lang w:eastAsia="zh-CN" w:bidi="hi-IN"/>
        </w:rPr>
        <w:t>Российской Федерации</w:t>
      </w:r>
      <w:r w:rsidRPr="00BB521D">
        <w:rPr>
          <w:rFonts w:cs="Mangal"/>
          <w:kern w:val="3"/>
          <w:sz w:val="24"/>
          <w:szCs w:val="24"/>
          <w:lang w:eastAsia="zh-CN" w:bidi="hi-IN"/>
        </w:rPr>
        <w:t>).</w:t>
      </w:r>
    </w:p>
    <w:p w:rsidR="00C6157C" w:rsidRPr="00D45E47" w:rsidRDefault="00C6157C" w:rsidP="00C6157C">
      <w:pPr>
        <w:suppressAutoHyphens/>
        <w:autoSpaceDN w:val="0"/>
        <w:spacing w:before="0" w:line="240" w:lineRule="auto"/>
        <w:ind w:firstLine="567"/>
        <w:jc w:val="both"/>
        <w:textAlignment w:val="baseline"/>
        <w:rPr>
          <w:rFonts w:cs="Mangal"/>
          <w:kern w:val="3"/>
          <w:sz w:val="24"/>
          <w:szCs w:val="24"/>
          <w:lang w:eastAsia="zh-CN" w:bidi="hi-IN"/>
        </w:rPr>
      </w:pPr>
      <w:r>
        <w:rPr>
          <w:rFonts w:cs="Mangal"/>
          <w:kern w:val="3"/>
          <w:sz w:val="24"/>
          <w:szCs w:val="24"/>
          <w:lang w:eastAsia="zh-CN" w:bidi="hi-IN"/>
        </w:rPr>
        <w:t>2</w:t>
      </w:r>
      <w:r w:rsidRPr="00BB521D">
        <w:rPr>
          <w:rFonts w:cs="Mangal"/>
          <w:kern w:val="3"/>
          <w:sz w:val="24"/>
          <w:szCs w:val="24"/>
          <w:lang w:eastAsia="zh-CN" w:bidi="hi-IN"/>
        </w:rPr>
        <w:t>.1.1</w:t>
      </w:r>
      <w:r>
        <w:rPr>
          <w:rFonts w:cs="Mangal"/>
          <w:kern w:val="3"/>
          <w:sz w:val="24"/>
          <w:szCs w:val="24"/>
          <w:lang w:eastAsia="zh-CN" w:bidi="hi-IN"/>
        </w:rPr>
        <w:t>1. Обеспечива</w:t>
      </w:r>
      <w:r w:rsidRPr="00BB521D">
        <w:rPr>
          <w:rFonts w:cs="Mangal"/>
          <w:kern w:val="3"/>
          <w:sz w:val="24"/>
          <w:szCs w:val="24"/>
          <w:lang w:eastAsia="zh-CN" w:bidi="hi-IN"/>
        </w:rPr>
        <w:t>т</w:t>
      </w:r>
      <w:r>
        <w:rPr>
          <w:rFonts w:cs="Mangal"/>
          <w:kern w:val="3"/>
          <w:sz w:val="24"/>
          <w:szCs w:val="24"/>
          <w:lang w:eastAsia="zh-CN" w:bidi="hi-IN"/>
        </w:rPr>
        <w:t>ь</w:t>
      </w:r>
      <w:r w:rsidRPr="00BB521D">
        <w:rPr>
          <w:rFonts w:cs="Mangal"/>
          <w:kern w:val="3"/>
          <w:sz w:val="24"/>
          <w:szCs w:val="24"/>
          <w:lang w:eastAsia="zh-CN" w:bidi="hi-IN"/>
        </w:rPr>
        <w:t xml:space="preserve"> сохранность </w:t>
      </w:r>
      <w:r>
        <w:rPr>
          <w:rFonts w:cs="Mangal"/>
          <w:kern w:val="3"/>
          <w:sz w:val="24"/>
          <w:szCs w:val="24"/>
          <w:lang w:eastAsia="zh-CN" w:bidi="hi-IN"/>
        </w:rPr>
        <w:t>О</w:t>
      </w:r>
      <w:r w:rsidRPr="00BB521D">
        <w:rPr>
          <w:rFonts w:cs="Mangal"/>
          <w:kern w:val="3"/>
          <w:sz w:val="24"/>
          <w:szCs w:val="24"/>
          <w:lang w:eastAsia="zh-CN" w:bidi="hi-IN"/>
        </w:rPr>
        <w:t xml:space="preserve">бъекта и материалов, используемых для </w:t>
      </w:r>
      <w:r>
        <w:rPr>
          <w:rFonts w:cs="Mangal"/>
          <w:kern w:val="3"/>
          <w:sz w:val="24"/>
          <w:szCs w:val="24"/>
          <w:lang w:eastAsia="zh-CN" w:bidi="hi-IN"/>
        </w:rPr>
        <w:t>выполнения работ</w:t>
      </w:r>
      <w:r w:rsidRPr="00BB521D">
        <w:rPr>
          <w:rFonts w:cs="Mangal"/>
          <w:kern w:val="3"/>
          <w:sz w:val="24"/>
          <w:szCs w:val="24"/>
          <w:lang w:eastAsia="zh-CN" w:bidi="hi-IN"/>
        </w:rPr>
        <w:t xml:space="preserve">, </w:t>
      </w:r>
      <w:r w:rsidRPr="00D45E47">
        <w:rPr>
          <w:rFonts w:cs="Mangal"/>
          <w:kern w:val="3"/>
          <w:sz w:val="24"/>
          <w:szCs w:val="24"/>
          <w:lang w:eastAsia="zh-CN" w:bidi="hi-IN"/>
        </w:rPr>
        <w:t xml:space="preserve">до момента приемки </w:t>
      </w:r>
      <w:r>
        <w:rPr>
          <w:rFonts w:cs="Mangal"/>
          <w:kern w:val="3"/>
          <w:sz w:val="24"/>
          <w:szCs w:val="24"/>
          <w:lang w:eastAsia="zh-CN" w:bidi="hi-IN"/>
        </w:rPr>
        <w:t>работ</w:t>
      </w:r>
      <w:r w:rsidRPr="00D45E47">
        <w:rPr>
          <w:rFonts w:cs="Mangal"/>
          <w:kern w:val="3"/>
          <w:sz w:val="24"/>
          <w:szCs w:val="24"/>
          <w:lang w:eastAsia="zh-CN" w:bidi="hi-IN"/>
        </w:rPr>
        <w:t xml:space="preserve"> Заказчиком.</w:t>
      </w:r>
    </w:p>
    <w:p w:rsidR="00C6157C" w:rsidRPr="00D45E47" w:rsidRDefault="00C6157C" w:rsidP="00C6157C">
      <w:pPr>
        <w:suppressAutoHyphens/>
        <w:autoSpaceDN w:val="0"/>
        <w:spacing w:before="0" w:line="240" w:lineRule="auto"/>
        <w:ind w:firstLine="567"/>
        <w:jc w:val="both"/>
        <w:textAlignment w:val="baseline"/>
        <w:rPr>
          <w:sz w:val="24"/>
          <w:szCs w:val="24"/>
        </w:rPr>
      </w:pPr>
      <w:r w:rsidRPr="00D45E47">
        <w:rPr>
          <w:rFonts w:cs="Mangal"/>
          <w:kern w:val="3"/>
          <w:sz w:val="24"/>
          <w:szCs w:val="24"/>
          <w:lang w:eastAsia="zh-CN" w:bidi="hi-IN"/>
        </w:rPr>
        <w:t>2.1.1</w:t>
      </w:r>
      <w:r>
        <w:rPr>
          <w:rFonts w:cs="Mangal"/>
          <w:kern w:val="3"/>
          <w:sz w:val="24"/>
          <w:szCs w:val="24"/>
          <w:lang w:eastAsia="zh-CN" w:bidi="hi-IN"/>
        </w:rPr>
        <w:t>2</w:t>
      </w:r>
      <w:r w:rsidRPr="00D45E47">
        <w:rPr>
          <w:rFonts w:cs="Mangal"/>
          <w:kern w:val="3"/>
          <w:sz w:val="24"/>
          <w:szCs w:val="24"/>
          <w:lang w:eastAsia="zh-CN" w:bidi="hi-IN"/>
        </w:rPr>
        <w:t xml:space="preserve">. </w:t>
      </w:r>
      <w:r w:rsidRPr="00D45E47">
        <w:rPr>
          <w:sz w:val="24"/>
          <w:szCs w:val="24"/>
        </w:rPr>
        <w:t xml:space="preserve">Устранить недостатки </w:t>
      </w:r>
      <w:r>
        <w:rPr>
          <w:sz w:val="24"/>
          <w:szCs w:val="24"/>
        </w:rPr>
        <w:t>выполненных работ</w:t>
      </w:r>
      <w:r w:rsidRPr="00D45E47">
        <w:rPr>
          <w:sz w:val="24"/>
          <w:szCs w:val="24"/>
        </w:rPr>
        <w:t xml:space="preserve">, выявленные в процессе приемки </w:t>
      </w:r>
      <w:r>
        <w:rPr>
          <w:sz w:val="24"/>
          <w:szCs w:val="24"/>
        </w:rPr>
        <w:t>работ</w:t>
      </w:r>
      <w:r w:rsidRPr="00D45E47">
        <w:rPr>
          <w:sz w:val="24"/>
          <w:szCs w:val="24"/>
        </w:rPr>
        <w:t xml:space="preserve"> за свой счет.</w:t>
      </w:r>
    </w:p>
    <w:p w:rsidR="00C6157C" w:rsidRDefault="00C6157C" w:rsidP="00C6157C">
      <w:pPr>
        <w:tabs>
          <w:tab w:val="left" w:pos="0"/>
          <w:tab w:val="left" w:pos="426"/>
        </w:tabs>
        <w:spacing w:before="0" w:line="240" w:lineRule="auto"/>
        <w:ind w:firstLine="567"/>
        <w:jc w:val="both"/>
        <w:rPr>
          <w:sz w:val="24"/>
          <w:szCs w:val="24"/>
        </w:rPr>
      </w:pPr>
      <w:r w:rsidRPr="000D1BC3">
        <w:rPr>
          <w:sz w:val="24"/>
          <w:szCs w:val="24"/>
        </w:rPr>
        <w:t xml:space="preserve">2.1.13. </w:t>
      </w:r>
      <w:proofErr w:type="gramStart"/>
      <w:r w:rsidRPr="00373BBE">
        <w:rPr>
          <w:sz w:val="24"/>
          <w:szCs w:val="24"/>
        </w:rPr>
        <w:t>В процессе выполнения работ ежедневно вывозить строительный мусор и производить уборку территории в необходимом (функциональном) для Заказчика состоянии</w:t>
      </w:r>
      <w:r w:rsidRPr="00512B06">
        <w:rPr>
          <w:sz w:val="24"/>
          <w:szCs w:val="24"/>
        </w:rPr>
        <w:t xml:space="preserve">, а также по завершению работ (до направления Заказчику акта </w:t>
      </w:r>
      <w:r>
        <w:rPr>
          <w:sz w:val="24"/>
          <w:szCs w:val="24"/>
        </w:rPr>
        <w:t xml:space="preserve">о </w:t>
      </w:r>
      <w:r w:rsidRPr="00512B06">
        <w:rPr>
          <w:sz w:val="24"/>
          <w:szCs w:val="24"/>
        </w:rPr>
        <w:t>приемк</w:t>
      </w:r>
      <w:r>
        <w:rPr>
          <w:sz w:val="24"/>
          <w:szCs w:val="24"/>
        </w:rPr>
        <w:t>е</w:t>
      </w:r>
      <w:r w:rsidRPr="00512B06">
        <w:rPr>
          <w:sz w:val="24"/>
          <w:szCs w:val="24"/>
        </w:rPr>
        <w:t xml:space="preserve"> всех выполненных работ по контракту) </w:t>
      </w:r>
      <w:r>
        <w:rPr>
          <w:sz w:val="24"/>
          <w:szCs w:val="24"/>
        </w:rPr>
        <w:t>совершить</w:t>
      </w:r>
      <w:r w:rsidRPr="00512B06">
        <w:rPr>
          <w:sz w:val="24"/>
          <w:szCs w:val="24"/>
        </w:rPr>
        <w:t xml:space="preserve"> окончательную уборку </w:t>
      </w:r>
      <w:r>
        <w:rPr>
          <w:sz w:val="24"/>
          <w:szCs w:val="24"/>
        </w:rPr>
        <w:t>О</w:t>
      </w:r>
      <w:r w:rsidRPr="00512B06">
        <w:rPr>
          <w:sz w:val="24"/>
          <w:szCs w:val="24"/>
        </w:rPr>
        <w:t>бъекта (места выполнения работ)</w:t>
      </w:r>
      <w:r>
        <w:rPr>
          <w:sz w:val="24"/>
          <w:szCs w:val="24"/>
        </w:rPr>
        <w:t xml:space="preserve"> и вывезти </w:t>
      </w:r>
      <w:r w:rsidRPr="00512B06">
        <w:rPr>
          <w:sz w:val="24"/>
          <w:szCs w:val="24"/>
        </w:rPr>
        <w:t>принадлежащие Подрядчику машины и оборудование, транспортные средства, инструменты, приборы, инвентарь, материалы, изделия, конструкции.</w:t>
      </w:r>
      <w:proofErr w:type="gramEnd"/>
      <w:r w:rsidRPr="00512B06">
        <w:rPr>
          <w:sz w:val="24"/>
          <w:szCs w:val="24"/>
        </w:rPr>
        <w:t xml:space="preserve"> </w:t>
      </w:r>
      <w:r w:rsidRPr="000F5D70">
        <w:rPr>
          <w:sz w:val="24"/>
          <w:szCs w:val="24"/>
        </w:rPr>
        <w:t>Подрядчик не вправе использовать под строит</w:t>
      </w:r>
      <w:r>
        <w:rPr>
          <w:sz w:val="24"/>
          <w:szCs w:val="24"/>
        </w:rPr>
        <w:t>ельный мусор урны и контейнеры О</w:t>
      </w:r>
      <w:r w:rsidRPr="000F5D70">
        <w:rPr>
          <w:sz w:val="24"/>
          <w:szCs w:val="24"/>
        </w:rPr>
        <w:t xml:space="preserve">бъекта и прилегающих зданий и домов.  </w:t>
      </w:r>
    </w:p>
    <w:p w:rsidR="00C6157C" w:rsidRPr="00B5359B" w:rsidRDefault="00C6157C" w:rsidP="00C6157C">
      <w:pPr>
        <w:tabs>
          <w:tab w:val="left" w:pos="0"/>
          <w:tab w:val="left" w:pos="426"/>
        </w:tabs>
        <w:spacing w:before="0" w:line="240" w:lineRule="auto"/>
        <w:ind w:firstLine="567"/>
        <w:jc w:val="both"/>
        <w:rPr>
          <w:sz w:val="24"/>
          <w:szCs w:val="24"/>
        </w:rPr>
      </w:pPr>
      <w:r w:rsidRPr="00B5359B">
        <w:rPr>
          <w:sz w:val="24"/>
          <w:szCs w:val="24"/>
        </w:rPr>
        <w:t>Обеспечить передачу строительного мусора для размещения и утилизации лицам, осуществляющим такую деятельность в соответствии с действующим законодательством Российской Федерации. Деятельность по сбору, транспортированию, обработке, утилизации, обезвреживанию, размещению отходов осуществляется за счет Подрядчика в пределах цены контракта лицами, осуществляющими такую деятельность на основании лицензий, полученных в соответствии с нормами Федерального закона от 24.06.1998 №89-ФЗ «Об отходах производства и потребления».</w:t>
      </w:r>
    </w:p>
    <w:p w:rsidR="00C6157C" w:rsidRPr="00512B06" w:rsidRDefault="00C6157C" w:rsidP="00C6157C">
      <w:pPr>
        <w:tabs>
          <w:tab w:val="left" w:pos="0"/>
          <w:tab w:val="left" w:pos="426"/>
        </w:tabs>
        <w:spacing w:before="0" w:line="240" w:lineRule="auto"/>
        <w:ind w:firstLine="567"/>
        <w:jc w:val="both"/>
        <w:rPr>
          <w:sz w:val="24"/>
          <w:szCs w:val="24"/>
        </w:rPr>
      </w:pPr>
      <w:r w:rsidRPr="00F33589">
        <w:rPr>
          <w:sz w:val="24"/>
          <w:szCs w:val="24"/>
        </w:rPr>
        <w:t>2.1.1</w:t>
      </w:r>
      <w:r>
        <w:rPr>
          <w:sz w:val="24"/>
          <w:szCs w:val="24"/>
        </w:rPr>
        <w:t>4</w:t>
      </w:r>
      <w:r w:rsidRPr="00F33589">
        <w:rPr>
          <w:sz w:val="24"/>
          <w:szCs w:val="24"/>
        </w:rPr>
        <w:t xml:space="preserve">. </w:t>
      </w:r>
      <w:r w:rsidRPr="00512B06">
        <w:rPr>
          <w:sz w:val="24"/>
          <w:szCs w:val="24"/>
        </w:rPr>
        <w:t>Подрядчик обязан немедленно предупредить Заказчика и до получения от него указаний приостановить работу при обнаружении:</w:t>
      </w:r>
    </w:p>
    <w:p w:rsidR="00C6157C" w:rsidRPr="00512B06" w:rsidRDefault="00C6157C" w:rsidP="00C6157C">
      <w:pPr>
        <w:tabs>
          <w:tab w:val="left" w:pos="0"/>
          <w:tab w:val="left" w:pos="426"/>
        </w:tabs>
        <w:spacing w:before="0" w:line="240" w:lineRule="auto"/>
        <w:ind w:firstLine="567"/>
        <w:jc w:val="both"/>
        <w:rPr>
          <w:sz w:val="24"/>
          <w:szCs w:val="24"/>
        </w:rPr>
      </w:pPr>
      <w:r>
        <w:rPr>
          <w:sz w:val="24"/>
          <w:szCs w:val="24"/>
        </w:rPr>
        <w:t>а</w:t>
      </w:r>
      <w:r w:rsidRPr="00512B06">
        <w:rPr>
          <w:sz w:val="24"/>
          <w:szCs w:val="24"/>
        </w:rPr>
        <w:t>) возможных неблагоприятных для Заказчика последствий выполнения его указаний о способе исполнения работы;</w:t>
      </w:r>
    </w:p>
    <w:p w:rsidR="00C6157C" w:rsidRPr="007A25D9" w:rsidRDefault="00C6157C" w:rsidP="00C6157C">
      <w:pPr>
        <w:tabs>
          <w:tab w:val="left" w:pos="0"/>
          <w:tab w:val="left" w:pos="426"/>
        </w:tabs>
        <w:spacing w:before="0" w:line="240" w:lineRule="auto"/>
        <w:ind w:firstLine="567"/>
        <w:jc w:val="both"/>
      </w:pPr>
      <w:r>
        <w:rPr>
          <w:sz w:val="24"/>
          <w:szCs w:val="24"/>
        </w:rPr>
        <w:t>б</w:t>
      </w:r>
      <w:r w:rsidRPr="00512B06">
        <w:rPr>
          <w:sz w:val="24"/>
          <w:szCs w:val="24"/>
        </w:rPr>
        <w:t>) иных не зависящих от Подрядчика обстоятельств, которые грозят годности или прочности результатов выполняемой работы либо создают невозможность ее завершения в срок.</w:t>
      </w:r>
    </w:p>
    <w:p w:rsidR="00C6157C" w:rsidRPr="00EC7C81" w:rsidRDefault="00C6157C" w:rsidP="00C6157C">
      <w:pPr>
        <w:tabs>
          <w:tab w:val="left" w:pos="0"/>
          <w:tab w:val="left" w:pos="426"/>
        </w:tabs>
        <w:spacing w:before="0" w:line="240" w:lineRule="auto"/>
        <w:ind w:firstLine="567"/>
        <w:jc w:val="both"/>
      </w:pPr>
      <w:r w:rsidRPr="00512B06">
        <w:rPr>
          <w:sz w:val="24"/>
          <w:szCs w:val="24"/>
        </w:rPr>
        <w:t>2.1.1</w:t>
      </w:r>
      <w:r>
        <w:rPr>
          <w:sz w:val="24"/>
          <w:szCs w:val="24"/>
        </w:rPr>
        <w:t>5</w:t>
      </w:r>
      <w:r w:rsidRPr="00512B06">
        <w:rPr>
          <w:sz w:val="24"/>
          <w:szCs w:val="24"/>
        </w:rPr>
        <w:t xml:space="preserve">. </w:t>
      </w:r>
      <w:r w:rsidRPr="00E708E1">
        <w:rPr>
          <w:sz w:val="24"/>
          <w:szCs w:val="24"/>
        </w:rPr>
        <w:t xml:space="preserve">В случае нанесения Заказчику материального ущерба, при выполнении работ, </w:t>
      </w:r>
      <w:r>
        <w:rPr>
          <w:sz w:val="24"/>
          <w:szCs w:val="24"/>
        </w:rPr>
        <w:t>возместить</w:t>
      </w:r>
      <w:r w:rsidRPr="00E708E1">
        <w:rPr>
          <w:sz w:val="24"/>
          <w:szCs w:val="24"/>
        </w:rPr>
        <w:t xml:space="preserve"> его полную стоимость </w:t>
      </w:r>
      <w:r>
        <w:rPr>
          <w:sz w:val="24"/>
          <w:szCs w:val="24"/>
        </w:rPr>
        <w:t>в соответствии с действующи</w:t>
      </w:r>
      <w:r w:rsidRPr="00E708E1">
        <w:rPr>
          <w:sz w:val="24"/>
          <w:szCs w:val="24"/>
        </w:rPr>
        <w:t>м законодательством.</w:t>
      </w:r>
    </w:p>
    <w:p w:rsidR="00C6157C" w:rsidRDefault="00C6157C" w:rsidP="00C6157C">
      <w:pPr>
        <w:spacing w:before="0" w:line="240" w:lineRule="auto"/>
        <w:ind w:firstLine="567"/>
        <w:contextualSpacing/>
        <w:jc w:val="both"/>
        <w:rPr>
          <w:sz w:val="24"/>
          <w:szCs w:val="24"/>
        </w:rPr>
      </w:pPr>
      <w:r w:rsidRPr="00E708E1">
        <w:rPr>
          <w:sz w:val="24"/>
          <w:szCs w:val="24"/>
        </w:rPr>
        <w:t>2.1.1</w:t>
      </w:r>
      <w:r>
        <w:rPr>
          <w:sz w:val="24"/>
          <w:szCs w:val="24"/>
        </w:rPr>
        <w:t>6</w:t>
      </w:r>
      <w:r w:rsidRPr="00E708E1">
        <w:rPr>
          <w:sz w:val="24"/>
          <w:szCs w:val="24"/>
        </w:rPr>
        <w:t>.</w:t>
      </w:r>
      <w:r w:rsidRPr="00E708E1">
        <w:rPr>
          <w:sz w:val="24"/>
          <w:szCs w:val="24"/>
        </w:rPr>
        <w:tab/>
      </w:r>
      <w:r>
        <w:rPr>
          <w:sz w:val="24"/>
          <w:szCs w:val="24"/>
        </w:rPr>
        <w:t>Исполнять</w:t>
      </w:r>
      <w:r w:rsidRPr="00373BBE">
        <w:rPr>
          <w:sz w:val="24"/>
          <w:szCs w:val="24"/>
        </w:rPr>
        <w:t xml:space="preserve"> полученные в ходе выполнения работ указания Заказчика, если такие указания не противоречат условиям </w:t>
      </w:r>
      <w:r>
        <w:rPr>
          <w:sz w:val="24"/>
          <w:szCs w:val="24"/>
        </w:rPr>
        <w:t>к</w:t>
      </w:r>
      <w:r w:rsidRPr="00373BBE">
        <w:rPr>
          <w:sz w:val="24"/>
          <w:szCs w:val="24"/>
        </w:rPr>
        <w:t xml:space="preserve">онтракта, характеру выполняемых работ и не представляют собой вмешательства в оперативно-хозяйственную деятельность </w:t>
      </w:r>
      <w:r>
        <w:rPr>
          <w:sz w:val="24"/>
          <w:szCs w:val="24"/>
        </w:rPr>
        <w:t>П</w:t>
      </w:r>
      <w:r w:rsidRPr="00373BBE">
        <w:rPr>
          <w:sz w:val="24"/>
          <w:szCs w:val="24"/>
        </w:rPr>
        <w:t>одрядчика.</w:t>
      </w:r>
    </w:p>
    <w:p w:rsidR="00C6157C" w:rsidRDefault="00C6157C" w:rsidP="00C6157C">
      <w:pPr>
        <w:tabs>
          <w:tab w:val="left" w:pos="0"/>
          <w:tab w:val="left" w:pos="426"/>
        </w:tabs>
        <w:spacing w:before="0" w:line="240" w:lineRule="auto"/>
        <w:ind w:firstLine="567"/>
        <w:jc w:val="both"/>
        <w:rPr>
          <w:sz w:val="24"/>
          <w:szCs w:val="24"/>
        </w:rPr>
      </w:pPr>
      <w:r>
        <w:rPr>
          <w:sz w:val="24"/>
          <w:szCs w:val="24"/>
        </w:rPr>
        <w:t xml:space="preserve">2.1.17. </w:t>
      </w:r>
      <w:r w:rsidRPr="00F33589">
        <w:rPr>
          <w:sz w:val="24"/>
          <w:szCs w:val="24"/>
        </w:rPr>
        <w:t>По мере окончания отдельных видов работ, которые частично или полностью будут скрыты при последующих работах, производит</w:t>
      </w:r>
      <w:r>
        <w:rPr>
          <w:sz w:val="24"/>
          <w:szCs w:val="24"/>
        </w:rPr>
        <w:t>ь сдачу</w:t>
      </w:r>
      <w:r w:rsidRPr="00F33589">
        <w:rPr>
          <w:sz w:val="24"/>
          <w:szCs w:val="24"/>
        </w:rPr>
        <w:t xml:space="preserve"> скрытых работ. О завершении скрытых работ, подлежащих приемке, Подрядчик обязан известить Заказчика письменно с целью осуществления приемки представителями Сторон с составлением соответствующего акта. До приемки скрытых работ запрещается выполнять последующие работы. Если данное требование не выполнено, то по требованию Заказчика Подрядчик обязан за свой счет и своими силами вскрыть любую часть скрытых работ согласно указанию Заказчика с целью оценки качества, а затем восстановить ее. Приемка скрытых работ осуществляется после оценки Заказчиком полноты и качества выполненных работ путем подписания акта о приемке скрытых работ.</w:t>
      </w:r>
    </w:p>
    <w:p w:rsidR="00C6157C" w:rsidRPr="0042492B" w:rsidRDefault="00C6157C" w:rsidP="00C6157C">
      <w:pPr>
        <w:suppressAutoHyphens/>
        <w:autoSpaceDN w:val="0"/>
        <w:spacing w:before="0" w:line="240" w:lineRule="auto"/>
        <w:ind w:firstLine="567"/>
        <w:jc w:val="both"/>
        <w:textAlignment w:val="baseline"/>
        <w:rPr>
          <w:rFonts w:ascii="Liberation Serif" w:eastAsia="SimSun" w:hAnsi="Liberation Serif" w:cs="Mangal" w:hint="eastAsia"/>
          <w:b/>
          <w:kern w:val="3"/>
          <w:sz w:val="24"/>
          <w:szCs w:val="24"/>
          <w:lang w:eastAsia="zh-CN" w:bidi="hi-IN"/>
        </w:rPr>
      </w:pPr>
      <w:r w:rsidRPr="0042492B">
        <w:rPr>
          <w:rFonts w:eastAsia="SimSun" w:cs="Mangal"/>
          <w:b/>
          <w:kern w:val="3"/>
          <w:sz w:val="24"/>
          <w:szCs w:val="24"/>
          <w:lang w:eastAsia="zh-CN" w:bidi="hi-IN"/>
        </w:rPr>
        <w:t xml:space="preserve">2.2. </w:t>
      </w:r>
      <w:r>
        <w:rPr>
          <w:rFonts w:eastAsia="SimSun" w:cs="Mangal"/>
          <w:b/>
          <w:kern w:val="3"/>
          <w:sz w:val="24"/>
          <w:szCs w:val="24"/>
          <w:lang w:eastAsia="zh-CN" w:bidi="hi-IN"/>
        </w:rPr>
        <w:t>Подрядчик</w:t>
      </w:r>
      <w:r w:rsidRPr="0042492B">
        <w:rPr>
          <w:rFonts w:eastAsia="SimSun" w:cs="Mangal"/>
          <w:b/>
          <w:kern w:val="3"/>
          <w:sz w:val="24"/>
          <w:szCs w:val="24"/>
          <w:lang w:eastAsia="zh-CN" w:bidi="hi-IN"/>
        </w:rPr>
        <w:t xml:space="preserve"> имеет право:</w:t>
      </w:r>
    </w:p>
    <w:p w:rsidR="00C6157C" w:rsidRPr="00BB521D" w:rsidRDefault="00C6157C" w:rsidP="00C6157C">
      <w:pPr>
        <w:suppressAutoHyphens/>
        <w:autoSpaceDN w:val="0"/>
        <w:spacing w:before="0" w:line="240" w:lineRule="auto"/>
        <w:ind w:firstLine="567"/>
        <w:jc w:val="both"/>
        <w:textAlignment w:val="baseline"/>
        <w:rPr>
          <w:rFonts w:ascii="Liberation Serif" w:eastAsia="SimSun" w:hAnsi="Liberation Serif" w:cs="Mangal" w:hint="eastAsia"/>
          <w:kern w:val="3"/>
          <w:sz w:val="24"/>
          <w:szCs w:val="24"/>
          <w:lang w:eastAsia="zh-CN" w:bidi="hi-IN"/>
        </w:rPr>
      </w:pPr>
      <w:r>
        <w:rPr>
          <w:rFonts w:eastAsia="SimSun" w:cs="Mangal"/>
          <w:kern w:val="3"/>
          <w:sz w:val="24"/>
          <w:szCs w:val="24"/>
          <w:lang w:eastAsia="zh-CN" w:bidi="hi-IN"/>
        </w:rPr>
        <w:t>2</w:t>
      </w:r>
      <w:r w:rsidRPr="00BB521D">
        <w:rPr>
          <w:rFonts w:eastAsia="SimSun" w:cs="Mangal"/>
          <w:kern w:val="3"/>
          <w:sz w:val="24"/>
          <w:szCs w:val="24"/>
          <w:lang w:eastAsia="zh-CN" w:bidi="hi-IN"/>
        </w:rPr>
        <w:t xml:space="preserve">.2.1. Самостоятельно, если иное не указано в контракте или в </w:t>
      </w:r>
      <w:r>
        <w:rPr>
          <w:rFonts w:eastAsia="SimSun" w:cs="Mangal"/>
          <w:kern w:val="3"/>
          <w:sz w:val="24"/>
          <w:szCs w:val="24"/>
          <w:lang w:eastAsia="zh-CN" w:bidi="hi-IN"/>
        </w:rPr>
        <w:t>Т</w:t>
      </w:r>
      <w:r w:rsidRPr="00BB521D">
        <w:rPr>
          <w:rFonts w:eastAsia="SimSun" w:cs="Mangal"/>
          <w:kern w:val="3"/>
          <w:sz w:val="24"/>
          <w:szCs w:val="24"/>
          <w:lang w:eastAsia="zh-CN" w:bidi="hi-IN"/>
        </w:rPr>
        <w:t>ехническом задании</w:t>
      </w:r>
      <w:r>
        <w:rPr>
          <w:rFonts w:eastAsia="SimSun" w:cs="Mangal"/>
          <w:kern w:val="3"/>
          <w:sz w:val="24"/>
          <w:szCs w:val="24"/>
          <w:lang w:eastAsia="zh-CN" w:bidi="hi-IN"/>
        </w:rPr>
        <w:t xml:space="preserve"> </w:t>
      </w:r>
      <w:r w:rsidRPr="00E74D4B">
        <w:rPr>
          <w:sz w:val="24"/>
          <w:szCs w:val="24"/>
        </w:rPr>
        <w:t>(Приложение № 1 к контракту)</w:t>
      </w:r>
      <w:r w:rsidRPr="00BB521D">
        <w:rPr>
          <w:rFonts w:eastAsia="SimSun" w:cs="Mangal"/>
          <w:kern w:val="3"/>
          <w:sz w:val="24"/>
          <w:szCs w:val="24"/>
          <w:lang w:eastAsia="zh-CN" w:bidi="hi-IN"/>
        </w:rPr>
        <w:t xml:space="preserve">, определять способы и методы </w:t>
      </w:r>
      <w:r>
        <w:rPr>
          <w:rFonts w:eastAsia="SimSun" w:cs="Mangal"/>
          <w:kern w:val="3"/>
          <w:sz w:val="24"/>
          <w:szCs w:val="24"/>
          <w:lang w:eastAsia="zh-CN" w:bidi="hi-IN"/>
        </w:rPr>
        <w:t>выполнения работ</w:t>
      </w:r>
      <w:r w:rsidRPr="00BB521D">
        <w:rPr>
          <w:rFonts w:eastAsia="SimSun" w:cs="Mangal"/>
          <w:kern w:val="3"/>
          <w:sz w:val="24"/>
          <w:szCs w:val="24"/>
          <w:lang w:eastAsia="zh-CN" w:bidi="hi-IN"/>
        </w:rPr>
        <w:t>.</w:t>
      </w:r>
    </w:p>
    <w:p w:rsidR="00C6157C" w:rsidRPr="003E6449" w:rsidRDefault="00C6157C" w:rsidP="00C6157C">
      <w:pPr>
        <w:suppressAutoHyphens/>
        <w:autoSpaceDN w:val="0"/>
        <w:spacing w:before="0" w:line="240" w:lineRule="auto"/>
        <w:ind w:firstLine="567"/>
        <w:jc w:val="both"/>
        <w:textAlignment w:val="baseline"/>
        <w:rPr>
          <w:rFonts w:eastAsia="SimSun" w:cs="Mangal"/>
          <w:kern w:val="3"/>
          <w:sz w:val="24"/>
          <w:szCs w:val="24"/>
          <w:lang w:eastAsia="zh-CN" w:bidi="hi-IN"/>
        </w:rPr>
      </w:pPr>
      <w:r>
        <w:rPr>
          <w:rFonts w:eastAsia="SimSun" w:cs="Mangal"/>
          <w:kern w:val="3"/>
          <w:sz w:val="24"/>
          <w:szCs w:val="24"/>
          <w:lang w:eastAsia="zh-CN" w:bidi="hi-IN"/>
        </w:rPr>
        <w:t>2</w:t>
      </w:r>
      <w:r w:rsidRPr="00BB521D">
        <w:rPr>
          <w:rFonts w:eastAsia="SimSun" w:cs="Mangal"/>
          <w:kern w:val="3"/>
          <w:sz w:val="24"/>
          <w:szCs w:val="24"/>
          <w:lang w:eastAsia="zh-CN" w:bidi="hi-IN"/>
        </w:rPr>
        <w:t xml:space="preserve">.2.2. </w:t>
      </w:r>
      <w:r w:rsidRPr="003E6449">
        <w:rPr>
          <w:rFonts w:eastAsia="SimSun" w:cs="Mangal"/>
          <w:kern w:val="3"/>
          <w:sz w:val="24"/>
          <w:szCs w:val="24"/>
          <w:lang w:eastAsia="zh-CN" w:bidi="hi-IN"/>
        </w:rPr>
        <w:t xml:space="preserve">Привлекать к исполнению своих обязательств по контракту третьих лиц - </w:t>
      </w:r>
      <w:r>
        <w:rPr>
          <w:rFonts w:eastAsia="SimSun" w:cs="Mangal"/>
          <w:kern w:val="3"/>
          <w:sz w:val="24"/>
          <w:szCs w:val="24"/>
          <w:lang w:eastAsia="zh-CN" w:bidi="hi-IN"/>
        </w:rPr>
        <w:t>субподрядчиков</w:t>
      </w:r>
      <w:r w:rsidRPr="003E6449">
        <w:rPr>
          <w:rFonts w:eastAsia="SimSun" w:cs="Mangal"/>
          <w:kern w:val="3"/>
          <w:sz w:val="24"/>
          <w:szCs w:val="24"/>
          <w:lang w:eastAsia="zh-CN" w:bidi="hi-IN"/>
        </w:rPr>
        <w:t xml:space="preserve">, обладающих специальными знаниями, навыками, квалификацией, </w:t>
      </w:r>
      <w:r w:rsidRPr="003E6449">
        <w:rPr>
          <w:rFonts w:eastAsia="SimSun" w:cs="Mangal"/>
          <w:kern w:val="3"/>
          <w:sz w:val="24"/>
          <w:szCs w:val="24"/>
          <w:lang w:eastAsia="zh-CN" w:bidi="hi-IN"/>
        </w:rPr>
        <w:lastRenderedPageBreak/>
        <w:t xml:space="preserve">специальным оборудованием и т.п., по видам (содержанию) </w:t>
      </w:r>
      <w:r>
        <w:rPr>
          <w:rFonts w:eastAsia="SimSun" w:cs="Mangal"/>
          <w:kern w:val="3"/>
          <w:sz w:val="24"/>
          <w:szCs w:val="24"/>
          <w:lang w:eastAsia="zh-CN" w:bidi="hi-IN"/>
        </w:rPr>
        <w:t>работ</w:t>
      </w:r>
      <w:r w:rsidRPr="003E6449">
        <w:rPr>
          <w:rFonts w:eastAsia="SimSun" w:cs="Mangal"/>
          <w:kern w:val="3"/>
          <w:sz w:val="24"/>
          <w:szCs w:val="24"/>
          <w:lang w:eastAsia="zh-CN" w:bidi="hi-IN"/>
        </w:rPr>
        <w:t xml:space="preserve">. При этом </w:t>
      </w:r>
      <w:r>
        <w:rPr>
          <w:rFonts w:eastAsia="SimSun" w:cs="Mangal"/>
          <w:kern w:val="3"/>
          <w:sz w:val="24"/>
          <w:szCs w:val="24"/>
          <w:lang w:eastAsia="zh-CN" w:bidi="hi-IN"/>
        </w:rPr>
        <w:t>Подрядчик</w:t>
      </w:r>
      <w:r w:rsidRPr="003E6449">
        <w:rPr>
          <w:rFonts w:eastAsia="SimSun" w:cs="Mangal"/>
          <w:kern w:val="3"/>
          <w:sz w:val="24"/>
          <w:szCs w:val="24"/>
          <w:lang w:eastAsia="zh-CN" w:bidi="hi-IN"/>
        </w:rPr>
        <w:t xml:space="preserve"> несет ответственность перед Заказчиком за неисполнение или ненадлежащее исполнение обязательств </w:t>
      </w:r>
      <w:r>
        <w:rPr>
          <w:rFonts w:eastAsia="SimSun" w:cs="Mangal"/>
          <w:kern w:val="3"/>
          <w:sz w:val="24"/>
          <w:szCs w:val="24"/>
          <w:lang w:eastAsia="zh-CN" w:bidi="hi-IN"/>
        </w:rPr>
        <w:t>субподрядчиков</w:t>
      </w:r>
      <w:r w:rsidRPr="003E6449">
        <w:rPr>
          <w:rFonts w:eastAsia="SimSun" w:cs="Mangal"/>
          <w:kern w:val="3"/>
          <w:sz w:val="24"/>
          <w:szCs w:val="24"/>
          <w:lang w:eastAsia="zh-CN" w:bidi="hi-IN"/>
        </w:rPr>
        <w:t xml:space="preserve"> по контракту. Привлечение </w:t>
      </w:r>
      <w:r>
        <w:rPr>
          <w:rFonts w:eastAsia="SimSun" w:cs="Mangal"/>
          <w:kern w:val="3"/>
          <w:sz w:val="24"/>
          <w:szCs w:val="24"/>
          <w:lang w:eastAsia="zh-CN" w:bidi="hi-IN"/>
        </w:rPr>
        <w:t>субподрядчиков</w:t>
      </w:r>
      <w:r w:rsidRPr="003E6449">
        <w:rPr>
          <w:rFonts w:eastAsia="SimSun" w:cs="Mangal"/>
          <w:kern w:val="3"/>
          <w:sz w:val="24"/>
          <w:szCs w:val="24"/>
          <w:lang w:eastAsia="zh-CN" w:bidi="hi-IN"/>
        </w:rPr>
        <w:t xml:space="preserve"> не влечет за собой изменения цены контракта</w:t>
      </w:r>
      <w:r>
        <w:rPr>
          <w:rFonts w:eastAsia="SimSun" w:cs="Mangal"/>
          <w:kern w:val="3"/>
          <w:sz w:val="24"/>
          <w:szCs w:val="24"/>
          <w:lang w:eastAsia="zh-CN" w:bidi="hi-IN"/>
        </w:rPr>
        <w:t>.</w:t>
      </w:r>
    </w:p>
    <w:p w:rsidR="00C6157C" w:rsidRPr="00BB521D" w:rsidRDefault="00C6157C" w:rsidP="00C6157C">
      <w:pPr>
        <w:suppressAutoHyphens/>
        <w:autoSpaceDN w:val="0"/>
        <w:spacing w:before="0" w:line="240" w:lineRule="auto"/>
        <w:ind w:firstLine="567"/>
        <w:jc w:val="both"/>
        <w:textAlignment w:val="baseline"/>
        <w:rPr>
          <w:rFonts w:ascii="Liberation Serif" w:eastAsia="SimSun" w:hAnsi="Liberation Serif" w:cs="Mangal" w:hint="eastAsia"/>
          <w:kern w:val="3"/>
          <w:sz w:val="24"/>
          <w:szCs w:val="24"/>
          <w:lang w:eastAsia="zh-CN" w:bidi="hi-IN"/>
        </w:rPr>
      </w:pPr>
      <w:r>
        <w:rPr>
          <w:rFonts w:eastAsia="SimSun" w:cs="Mangal"/>
          <w:kern w:val="3"/>
          <w:sz w:val="24"/>
          <w:szCs w:val="24"/>
          <w:lang w:eastAsia="zh-CN" w:bidi="hi-IN"/>
        </w:rPr>
        <w:t>2</w:t>
      </w:r>
      <w:r w:rsidRPr="00BB521D">
        <w:rPr>
          <w:rFonts w:eastAsia="SimSun" w:cs="Mangal"/>
          <w:kern w:val="3"/>
          <w:sz w:val="24"/>
          <w:szCs w:val="24"/>
          <w:lang w:eastAsia="zh-CN" w:bidi="hi-IN"/>
        </w:rPr>
        <w:t xml:space="preserve">.2.3. Вносить на согласование Заказчику предложения о способах улучшения качества </w:t>
      </w:r>
      <w:r>
        <w:rPr>
          <w:rFonts w:eastAsia="SimSun" w:cs="Mangal"/>
          <w:kern w:val="3"/>
          <w:sz w:val="24"/>
          <w:szCs w:val="24"/>
          <w:lang w:eastAsia="zh-CN" w:bidi="hi-IN"/>
        </w:rPr>
        <w:t>работ</w:t>
      </w:r>
      <w:r w:rsidRPr="00BB521D">
        <w:rPr>
          <w:rFonts w:eastAsia="SimSun" w:cs="Mangal"/>
          <w:kern w:val="3"/>
          <w:sz w:val="24"/>
          <w:szCs w:val="24"/>
          <w:lang w:eastAsia="zh-CN" w:bidi="hi-IN"/>
        </w:rPr>
        <w:t xml:space="preserve">, требовать от Заказчика дополнительной информации, имеющей непосредственное отношение к оказанию </w:t>
      </w:r>
      <w:r>
        <w:rPr>
          <w:rFonts w:eastAsia="SimSun" w:cs="Mangal"/>
          <w:kern w:val="3"/>
          <w:sz w:val="24"/>
          <w:szCs w:val="24"/>
          <w:lang w:eastAsia="zh-CN" w:bidi="hi-IN"/>
        </w:rPr>
        <w:t>Подрядчиком</w:t>
      </w:r>
      <w:r w:rsidRPr="00BB521D">
        <w:rPr>
          <w:rFonts w:eastAsia="SimSun" w:cs="Mangal"/>
          <w:kern w:val="3"/>
          <w:sz w:val="24"/>
          <w:szCs w:val="24"/>
          <w:lang w:eastAsia="zh-CN" w:bidi="hi-IN"/>
        </w:rPr>
        <w:t xml:space="preserve"> </w:t>
      </w:r>
      <w:r>
        <w:rPr>
          <w:rFonts w:eastAsia="SimSun" w:cs="Mangal"/>
          <w:kern w:val="3"/>
          <w:sz w:val="24"/>
          <w:szCs w:val="24"/>
          <w:lang w:eastAsia="zh-CN" w:bidi="hi-IN"/>
        </w:rPr>
        <w:t>работ</w:t>
      </w:r>
      <w:r w:rsidRPr="00BB521D">
        <w:rPr>
          <w:rFonts w:eastAsia="SimSun" w:cs="Mangal"/>
          <w:kern w:val="3"/>
          <w:sz w:val="24"/>
          <w:szCs w:val="24"/>
          <w:lang w:eastAsia="zh-CN" w:bidi="hi-IN"/>
        </w:rPr>
        <w:t>.</w:t>
      </w:r>
    </w:p>
    <w:p w:rsidR="00C6157C" w:rsidRDefault="00C6157C" w:rsidP="00C6157C">
      <w:pPr>
        <w:suppressAutoHyphens/>
        <w:autoSpaceDN w:val="0"/>
        <w:spacing w:before="0" w:line="240" w:lineRule="auto"/>
        <w:ind w:firstLine="567"/>
        <w:jc w:val="both"/>
        <w:textAlignment w:val="baseline"/>
        <w:rPr>
          <w:rFonts w:eastAsia="SimSun" w:cs="Mangal"/>
          <w:kern w:val="3"/>
          <w:sz w:val="24"/>
          <w:szCs w:val="24"/>
          <w:lang w:eastAsia="zh-CN" w:bidi="hi-IN"/>
        </w:rPr>
      </w:pPr>
      <w:r>
        <w:rPr>
          <w:rFonts w:eastAsia="SimSun" w:cs="Mangal"/>
          <w:kern w:val="3"/>
          <w:sz w:val="24"/>
          <w:szCs w:val="24"/>
          <w:lang w:eastAsia="zh-CN" w:bidi="hi-IN"/>
        </w:rPr>
        <w:t>2</w:t>
      </w:r>
      <w:r w:rsidRPr="00BB521D">
        <w:rPr>
          <w:rFonts w:eastAsia="SimSun" w:cs="Mangal"/>
          <w:kern w:val="3"/>
          <w:sz w:val="24"/>
          <w:szCs w:val="24"/>
          <w:lang w:eastAsia="zh-CN" w:bidi="hi-IN"/>
        </w:rPr>
        <w:t xml:space="preserve">.2.4. Требовать оплаты за </w:t>
      </w:r>
      <w:r>
        <w:rPr>
          <w:rFonts w:eastAsia="SimSun" w:cs="Mangal"/>
          <w:kern w:val="3"/>
          <w:sz w:val="24"/>
          <w:szCs w:val="24"/>
          <w:lang w:eastAsia="zh-CN" w:bidi="hi-IN"/>
        </w:rPr>
        <w:t>выполненные</w:t>
      </w:r>
      <w:r w:rsidRPr="00BB521D">
        <w:rPr>
          <w:rFonts w:eastAsia="SimSun" w:cs="Mangal"/>
          <w:kern w:val="3"/>
          <w:sz w:val="24"/>
          <w:szCs w:val="24"/>
          <w:lang w:eastAsia="zh-CN" w:bidi="hi-IN"/>
        </w:rPr>
        <w:t xml:space="preserve"> и принятые Заказчиком </w:t>
      </w:r>
      <w:r>
        <w:rPr>
          <w:rFonts w:eastAsia="SimSun" w:cs="Mangal"/>
          <w:kern w:val="3"/>
          <w:sz w:val="24"/>
          <w:szCs w:val="24"/>
          <w:lang w:eastAsia="zh-CN" w:bidi="hi-IN"/>
        </w:rPr>
        <w:t>работы</w:t>
      </w:r>
      <w:r w:rsidRPr="00BB521D">
        <w:rPr>
          <w:rFonts w:eastAsia="SimSun" w:cs="Mangal"/>
          <w:kern w:val="3"/>
          <w:sz w:val="24"/>
          <w:szCs w:val="24"/>
          <w:lang w:eastAsia="zh-CN" w:bidi="hi-IN"/>
        </w:rPr>
        <w:t xml:space="preserve"> в соответствии с условиями контракта.</w:t>
      </w:r>
    </w:p>
    <w:p w:rsidR="00C6157C" w:rsidRDefault="00C6157C" w:rsidP="00C6157C">
      <w:pPr>
        <w:spacing w:before="0" w:line="240" w:lineRule="auto"/>
        <w:ind w:firstLine="567"/>
        <w:contextualSpacing/>
        <w:jc w:val="both"/>
        <w:rPr>
          <w:sz w:val="24"/>
          <w:szCs w:val="24"/>
        </w:rPr>
      </w:pPr>
      <w:r w:rsidRPr="00373BBE">
        <w:rPr>
          <w:sz w:val="24"/>
          <w:szCs w:val="24"/>
        </w:rPr>
        <w:t xml:space="preserve">2.2.5. </w:t>
      </w:r>
      <w:r w:rsidRPr="00373BBE">
        <w:rPr>
          <w:color w:val="000000"/>
          <w:sz w:val="24"/>
          <w:szCs w:val="24"/>
        </w:rPr>
        <w:t>Требовать</w:t>
      </w:r>
      <w:r w:rsidRPr="00373BBE">
        <w:rPr>
          <w:sz w:val="24"/>
          <w:szCs w:val="24"/>
        </w:rPr>
        <w:t xml:space="preserve"> уплаты неустоек (штрафов, пеней) в соответствии с разделом </w:t>
      </w:r>
      <w:r>
        <w:rPr>
          <w:sz w:val="24"/>
          <w:szCs w:val="24"/>
        </w:rPr>
        <w:t>6</w:t>
      </w:r>
      <w:r w:rsidRPr="00373BBE">
        <w:rPr>
          <w:sz w:val="24"/>
          <w:szCs w:val="24"/>
        </w:rPr>
        <w:t xml:space="preserve"> </w:t>
      </w:r>
      <w:r>
        <w:rPr>
          <w:sz w:val="24"/>
          <w:szCs w:val="24"/>
        </w:rPr>
        <w:t>к</w:t>
      </w:r>
      <w:r w:rsidRPr="00373BBE">
        <w:rPr>
          <w:sz w:val="24"/>
          <w:szCs w:val="24"/>
        </w:rPr>
        <w:t>онтракта</w:t>
      </w:r>
      <w:r>
        <w:rPr>
          <w:sz w:val="24"/>
          <w:szCs w:val="24"/>
        </w:rPr>
        <w:t>.</w:t>
      </w:r>
    </w:p>
    <w:p w:rsidR="00C6157C" w:rsidRPr="0042492B" w:rsidRDefault="00C6157C" w:rsidP="00C6157C">
      <w:pPr>
        <w:tabs>
          <w:tab w:val="left" w:pos="567"/>
        </w:tabs>
        <w:suppressAutoHyphens/>
        <w:spacing w:before="0" w:line="240" w:lineRule="auto"/>
        <w:ind w:firstLine="567"/>
        <w:jc w:val="both"/>
        <w:rPr>
          <w:b/>
          <w:sz w:val="24"/>
          <w:szCs w:val="24"/>
          <w:lang w:eastAsia="ar-SA"/>
        </w:rPr>
      </w:pPr>
      <w:r w:rsidRPr="0042492B">
        <w:rPr>
          <w:b/>
          <w:sz w:val="24"/>
          <w:szCs w:val="24"/>
          <w:lang w:eastAsia="ar-SA"/>
        </w:rPr>
        <w:t>2.3. Заказчик обязан:</w:t>
      </w:r>
    </w:p>
    <w:p w:rsidR="00C6157C" w:rsidRPr="00D45E47" w:rsidRDefault="00C6157C" w:rsidP="00C6157C">
      <w:pPr>
        <w:tabs>
          <w:tab w:val="left" w:pos="360"/>
        </w:tabs>
        <w:suppressAutoHyphens/>
        <w:spacing w:line="240" w:lineRule="auto"/>
        <w:ind w:firstLine="567"/>
        <w:contextualSpacing/>
        <w:jc w:val="both"/>
        <w:rPr>
          <w:rFonts w:eastAsia="Courier New"/>
          <w:sz w:val="24"/>
          <w:szCs w:val="24"/>
          <w:lang w:eastAsia="hi-IN" w:bidi="hi-IN"/>
        </w:rPr>
      </w:pPr>
      <w:r w:rsidRPr="00D45E47">
        <w:rPr>
          <w:sz w:val="24"/>
          <w:szCs w:val="24"/>
        </w:rPr>
        <w:t xml:space="preserve">2.3.1. Принять </w:t>
      </w:r>
      <w:r>
        <w:rPr>
          <w:sz w:val="24"/>
          <w:szCs w:val="24"/>
        </w:rPr>
        <w:t>выполненные Подрядчиком работы</w:t>
      </w:r>
      <w:r w:rsidRPr="00D45E47">
        <w:rPr>
          <w:sz w:val="24"/>
          <w:szCs w:val="24"/>
        </w:rPr>
        <w:t>.</w:t>
      </w:r>
    </w:p>
    <w:p w:rsidR="00C6157C" w:rsidRPr="0042492B" w:rsidRDefault="00C6157C" w:rsidP="00C6157C">
      <w:pPr>
        <w:widowControl/>
        <w:tabs>
          <w:tab w:val="left" w:pos="567"/>
        </w:tabs>
        <w:suppressAutoHyphens/>
        <w:spacing w:before="0" w:line="240" w:lineRule="auto"/>
        <w:ind w:firstLine="567"/>
        <w:jc w:val="both"/>
        <w:rPr>
          <w:sz w:val="24"/>
          <w:szCs w:val="24"/>
        </w:rPr>
      </w:pPr>
      <w:r>
        <w:rPr>
          <w:sz w:val="24"/>
          <w:szCs w:val="24"/>
        </w:rPr>
        <w:t xml:space="preserve">2.3.2. </w:t>
      </w:r>
      <w:r w:rsidRPr="0042492B">
        <w:rPr>
          <w:sz w:val="24"/>
          <w:szCs w:val="24"/>
        </w:rPr>
        <w:t xml:space="preserve">Своевременно </w:t>
      </w:r>
      <w:r w:rsidRPr="00D45E47">
        <w:rPr>
          <w:sz w:val="24"/>
          <w:szCs w:val="24"/>
        </w:rPr>
        <w:t xml:space="preserve">оплатить надлежащим образом </w:t>
      </w:r>
      <w:r>
        <w:rPr>
          <w:sz w:val="24"/>
          <w:szCs w:val="24"/>
        </w:rPr>
        <w:t>выполненные работы</w:t>
      </w:r>
      <w:r w:rsidRPr="00D45E47">
        <w:rPr>
          <w:sz w:val="24"/>
          <w:szCs w:val="24"/>
        </w:rPr>
        <w:t xml:space="preserve"> </w:t>
      </w:r>
      <w:r w:rsidRPr="0042492B">
        <w:rPr>
          <w:sz w:val="24"/>
          <w:szCs w:val="24"/>
        </w:rPr>
        <w:t>в соответствии с условиями контракта.</w:t>
      </w:r>
    </w:p>
    <w:p w:rsidR="00C6157C" w:rsidRPr="0042492B" w:rsidRDefault="00C6157C" w:rsidP="00C6157C">
      <w:pPr>
        <w:widowControl/>
        <w:tabs>
          <w:tab w:val="left" w:pos="567"/>
        </w:tabs>
        <w:suppressAutoHyphens/>
        <w:spacing w:before="0" w:line="240" w:lineRule="auto"/>
        <w:ind w:firstLine="567"/>
        <w:jc w:val="both"/>
        <w:rPr>
          <w:sz w:val="24"/>
          <w:szCs w:val="24"/>
        </w:rPr>
      </w:pPr>
      <w:r>
        <w:rPr>
          <w:sz w:val="24"/>
          <w:szCs w:val="24"/>
        </w:rPr>
        <w:t xml:space="preserve">2.3.3. </w:t>
      </w:r>
      <w:r w:rsidRPr="0042492B">
        <w:rPr>
          <w:sz w:val="24"/>
          <w:szCs w:val="24"/>
        </w:rPr>
        <w:t>Своевременно сообщат</w:t>
      </w:r>
      <w:r>
        <w:rPr>
          <w:sz w:val="24"/>
          <w:szCs w:val="24"/>
        </w:rPr>
        <w:t>ь</w:t>
      </w:r>
      <w:r w:rsidRPr="0042492B">
        <w:rPr>
          <w:sz w:val="24"/>
          <w:szCs w:val="24"/>
        </w:rPr>
        <w:t xml:space="preserve"> в письменной форме </w:t>
      </w:r>
      <w:r>
        <w:rPr>
          <w:sz w:val="24"/>
          <w:szCs w:val="24"/>
        </w:rPr>
        <w:t>Подрядчику</w:t>
      </w:r>
      <w:r w:rsidRPr="0042492B">
        <w:rPr>
          <w:sz w:val="24"/>
          <w:szCs w:val="24"/>
        </w:rPr>
        <w:t xml:space="preserve"> о недостатках, обнаруженных в ходе </w:t>
      </w:r>
      <w:r>
        <w:rPr>
          <w:sz w:val="24"/>
          <w:szCs w:val="24"/>
        </w:rPr>
        <w:t>выполнения работ</w:t>
      </w:r>
      <w:r w:rsidRPr="0042492B">
        <w:rPr>
          <w:sz w:val="24"/>
          <w:szCs w:val="24"/>
        </w:rPr>
        <w:t xml:space="preserve"> или приемки </w:t>
      </w:r>
      <w:r>
        <w:rPr>
          <w:sz w:val="24"/>
          <w:szCs w:val="24"/>
        </w:rPr>
        <w:t>выполненных работ</w:t>
      </w:r>
      <w:r w:rsidRPr="0042492B">
        <w:rPr>
          <w:sz w:val="24"/>
          <w:szCs w:val="24"/>
        </w:rPr>
        <w:t>.</w:t>
      </w:r>
    </w:p>
    <w:p w:rsidR="00C6157C" w:rsidRPr="0042492B" w:rsidRDefault="00C6157C" w:rsidP="00C6157C">
      <w:pPr>
        <w:suppressLineNumbers/>
        <w:suppressAutoHyphens/>
        <w:autoSpaceDN w:val="0"/>
        <w:spacing w:before="0" w:line="240" w:lineRule="auto"/>
        <w:ind w:firstLine="567"/>
        <w:jc w:val="both"/>
        <w:textAlignment w:val="baseline"/>
        <w:rPr>
          <w:sz w:val="24"/>
          <w:szCs w:val="24"/>
        </w:rPr>
      </w:pPr>
      <w:r>
        <w:rPr>
          <w:sz w:val="24"/>
          <w:szCs w:val="24"/>
        </w:rPr>
        <w:t xml:space="preserve">2.3.4. </w:t>
      </w:r>
      <w:r w:rsidRPr="0042492B">
        <w:rPr>
          <w:sz w:val="24"/>
          <w:szCs w:val="24"/>
        </w:rPr>
        <w:t xml:space="preserve">При обнаружении отступления от условий контракта или Технического задания (Приложение № 1 к контракту) по </w:t>
      </w:r>
      <w:r>
        <w:rPr>
          <w:sz w:val="24"/>
          <w:szCs w:val="24"/>
        </w:rPr>
        <w:t>выполненным работам</w:t>
      </w:r>
      <w:r w:rsidRPr="0042492B">
        <w:rPr>
          <w:sz w:val="24"/>
          <w:szCs w:val="24"/>
        </w:rPr>
        <w:t xml:space="preserve">, качество которых не отвечает требованиям действующего законодательства </w:t>
      </w:r>
      <w:r>
        <w:rPr>
          <w:rFonts w:eastAsia="SimSun" w:cs="Mangal"/>
          <w:kern w:val="3"/>
          <w:sz w:val="24"/>
          <w:szCs w:val="24"/>
          <w:lang w:eastAsia="zh-CN" w:bidi="hi-IN"/>
        </w:rPr>
        <w:t>Российской Федерации</w:t>
      </w:r>
      <w:r w:rsidRPr="0042492B">
        <w:rPr>
          <w:sz w:val="24"/>
          <w:szCs w:val="24"/>
        </w:rPr>
        <w:t xml:space="preserve">, положениям действующих стандартов, утвержденных в отношении данного вида </w:t>
      </w:r>
      <w:r>
        <w:rPr>
          <w:sz w:val="24"/>
          <w:szCs w:val="24"/>
        </w:rPr>
        <w:t>работ</w:t>
      </w:r>
      <w:r w:rsidRPr="0042492B">
        <w:rPr>
          <w:sz w:val="24"/>
          <w:szCs w:val="24"/>
        </w:rPr>
        <w:t xml:space="preserve">, направить извещение о приостановке </w:t>
      </w:r>
      <w:r>
        <w:rPr>
          <w:sz w:val="24"/>
          <w:szCs w:val="24"/>
        </w:rPr>
        <w:t>работ</w:t>
      </w:r>
      <w:r w:rsidRPr="0042492B">
        <w:rPr>
          <w:sz w:val="24"/>
          <w:szCs w:val="24"/>
        </w:rPr>
        <w:t xml:space="preserve"> и исправлении обнаруженных дефектов</w:t>
      </w:r>
      <w:r>
        <w:rPr>
          <w:sz w:val="24"/>
          <w:szCs w:val="24"/>
        </w:rPr>
        <w:t>.</w:t>
      </w:r>
    </w:p>
    <w:p w:rsidR="00C6157C" w:rsidRPr="00D45E47" w:rsidRDefault="00C6157C" w:rsidP="00C6157C">
      <w:pPr>
        <w:tabs>
          <w:tab w:val="left" w:pos="360"/>
        </w:tabs>
        <w:suppressAutoHyphens/>
        <w:spacing w:line="240" w:lineRule="auto"/>
        <w:ind w:firstLine="567"/>
        <w:contextualSpacing/>
        <w:jc w:val="both"/>
        <w:rPr>
          <w:sz w:val="24"/>
          <w:szCs w:val="24"/>
        </w:rPr>
      </w:pPr>
      <w:r w:rsidRPr="00D45E47">
        <w:rPr>
          <w:sz w:val="24"/>
          <w:szCs w:val="24"/>
        </w:rPr>
        <w:t xml:space="preserve">2.3.5. Провести экспертизу </w:t>
      </w:r>
      <w:r>
        <w:rPr>
          <w:sz w:val="24"/>
          <w:szCs w:val="24"/>
        </w:rPr>
        <w:t>выполненной работы</w:t>
      </w:r>
      <w:r w:rsidRPr="00D45E47">
        <w:rPr>
          <w:sz w:val="24"/>
          <w:szCs w:val="24"/>
        </w:rPr>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r>
        <w:rPr>
          <w:sz w:val="24"/>
          <w:szCs w:val="24"/>
        </w:rPr>
        <w:t xml:space="preserve"> </w:t>
      </w:r>
      <w:r w:rsidRPr="00D25C15">
        <w:rPr>
          <w:snapToGrid w:val="0"/>
          <w:sz w:val="24"/>
          <w:szCs w:val="24"/>
        </w:rPr>
        <w:t xml:space="preserve">(далее – </w:t>
      </w:r>
      <w:r>
        <w:rPr>
          <w:snapToGrid w:val="0"/>
          <w:sz w:val="24"/>
          <w:szCs w:val="24"/>
        </w:rPr>
        <w:t>З</w:t>
      </w:r>
      <w:r w:rsidRPr="00D25C15">
        <w:rPr>
          <w:snapToGrid w:val="0"/>
          <w:sz w:val="24"/>
          <w:szCs w:val="24"/>
        </w:rPr>
        <w:t>акон № 44-ФЗ)</w:t>
      </w:r>
      <w:r w:rsidRPr="00D45E47">
        <w:rPr>
          <w:sz w:val="24"/>
          <w:szCs w:val="24"/>
        </w:rPr>
        <w:t>.</w:t>
      </w:r>
    </w:p>
    <w:p w:rsidR="00C6157C" w:rsidRPr="00CC2549" w:rsidRDefault="00C6157C" w:rsidP="00C6157C">
      <w:pPr>
        <w:keepNext/>
        <w:shd w:val="clear" w:color="auto" w:fill="FFFFFF"/>
        <w:tabs>
          <w:tab w:val="left" w:pos="567"/>
        </w:tabs>
        <w:suppressAutoHyphens/>
        <w:autoSpaceDN w:val="0"/>
        <w:spacing w:before="0" w:line="240" w:lineRule="auto"/>
        <w:ind w:firstLine="567"/>
        <w:jc w:val="both"/>
        <w:textAlignment w:val="baseline"/>
        <w:outlineLvl w:val="0"/>
        <w:rPr>
          <w:rFonts w:ascii="Liberation Serif" w:eastAsia="SimSun" w:hAnsi="Liberation Serif" w:cs="Mangal" w:hint="eastAsia"/>
          <w:b/>
          <w:kern w:val="3"/>
          <w:sz w:val="24"/>
          <w:szCs w:val="24"/>
          <w:lang w:eastAsia="zh-CN" w:bidi="hi-IN"/>
        </w:rPr>
      </w:pPr>
      <w:r>
        <w:rPr>
          <w:rFonts w:eastAsia="SimSun" w:cs="Mangal"/>
          <w:b/>
          <w:color w:val="000000"/>
          <w:spacing w:val="4"/>
          <w:kern w:val="3"/>
          <w:sz w:val="24"/>
          <w:szCs w:val="24"/>
          <w:lang w:eastAsia="zh-CN" w:bidi="hi-IN"/>
        </w:rPr>
        <w:tab/>
      </w:r>
      <w:r w:rsidRPr="00CC2549">
        <w:rPr>
          <w:rFonts w:eastAsia="SimSun" w:cs="Mangal"/>
          <w:b/>
          <w:color w:val="000000"/>
          <w:spacing w:val="4"/>
          <w:kern w:val="3"/>
          <w:sz w:val="24"/>
          <w:szCs w:val="24"/>
          <w:lang w:eastAsia="zh-CN" w:bidi="hi-IN"/>
        </w:rPr>
        <w:t>2.4. Заказчик имеет право:</w:t>
      </w:r>
    </w:p>
    <w:p w:rsidR="00C6157C" w:rsidRDefault="00C6157C" w:rsidP="00C6157C">
      <w:pPr>
        <w:suppressAutoHyphens/>
        <w:autoSpaceDN w:val="0"/>
        <w:spacing w:before="0" w:line="240" w:lineRule="auto"/>
        <w:ind w:firstLine="567"/>
        <w:jc w:val="both"/>
        <w:textAlignment w:val="baseline"/>
        <w:rPr>
          <w:rFonts w:eastAsia="SimSun" w:cs="Mangal"/>
          <w:kern w:val="3"/>
          <w:sz w:val="24"/>
          <w:szCs w:val="24"/>
          <w:lang w:eastAsia="zh-CN" w:bidi="hi-IN"/>
        </w:rPr>
      </w:pPr>
      <w:r w:rsidRPr="00CC2549">
        <w:rPr>
          <w:rFonts w:eastAsia="SimSun" w:cs="Mangal"/>
          <w:kern w:val="3"/>
          <w:sz w:val="24"/>
          <w:szCs w:val="24"/>
          <w:lang w:eastAsia="zh-CN" w:bidi="hi-IN"/>
        </w:rPr>
        <w:t xml:space="preserve">2.4.1. Во всякое время и на любом этапе проверять ход и качество </w:t>
      </w:r>
      <w:r>
        <w:rPr>
          <w:rFonts w:eastAsia="SimSun" w:cs="Mangal"/>
          <w:kern w:val="3"/>
          <w:sz w:val="24"/>
          <w:szCs w:val="24"/>
          <w:lang w:eastAsia="zh-CN" w:bidi="hi-IN"/>
        </w:rPr>
        <w:t>работ</w:t>
      </w:r>
      <w:r w:rsidRPr="00CC2549">
        <w:rPr>
          <w:rFonts w:eastAsia="SimSun" w:cs="Mangal"/>
          <w:kern w:val="3"/>
          <w:sz w:val="24"/>
          <w:szCs w:val="24"/>
          <w:lang w:eastAsia="zh-CN" w:bidi="hi-IN"/>
        </w:rPr>
        <w:t xml:space="preserve">, </w:t>
      </w:r>
      <w:r>
        <w:rPr>
          <w:rFonts w:eastAsia="SimSun" w:cs="Mangal"/>
          <w:kern w:val="3"/>
          <w:sz w:val="24"/>
          <w:szCs w:val="24"/>
          <w:lang w:eastAsia="zh-CN" w:bidi="hi-IN"/>
        </w:rPr>
        <w:t>выполняемых</w:t>
      </w:r>
      <w:r w:rsidRPr="00CC2549">
        <w:rPr>
          <w:rFonts w:eastAsia="SimSun" w:cs="Mangal"/>
          <w:kern w:val="3"/>
          <w:sz w:val="24"/>
          <w:szCs w:val="24"/>
          <w:lang w:eastAsia="zh-CN" w:bidi="hi-IN"/>
        </w:rPr>
        <w:t xml:space="preserve"> </w:t>
      </w:r>
      <w:r>
        <w:rPr>
          <w:rFonts w:eastAsia="SimSun" w:cs="Mangal"/>
          <w:kern w:val="3"/>
          <w:sz w:val="24"/>
          <w:szCs w:val="24"/>
          <w:lang w:eastAsia="zh-CN" w:bidi="hi-IN"/>
        </w:rPr>
        <w:t>Подрядчиком</w:t>
      </w:r>
      <w:r w:rsidRPr="00CC2549">
        <w:rPr>
          <w:rFonts w:eastAsia="SimSun" w:cs="Mangal"/>
          <w:kern w:val="3"/>
          <w:sz w:val="24"/>
          <w:szCs w:val="24"/>
          <w:lang w:eastAsia="zh-CN" w:bidi="hi-IN"/>
        </w:rPr>
        <w:t>, не вмешиваясь при этом в его деятельность, требовать предоставления информации по вопросам, касающимся предмета контракта.</w:t>
      </w:r>
    </w:p>
    <w:p w:rsidR="00C6157C" w:rsidRPr="00CC2549" w:rsidRDefault="00C6157C" w:rsidP="00C6157C">
      <w:pPr>
        <w:suppressAutoHyphens/>
        <w:autoSpaceDN w:val="0"/>
        <w:spacing w:before="0" w:line="240" w:lineRule="auto"/>
        <w:ind w:firstLine="567"/>
        <w:jc w:val="both"/>
        <w:textAlignment w:val="baseline"/>
        <w:rPr>
          <w:rFonts w:ascii="Liberation Serif" w:eastAsia="SimSun" w:hAnsi="Liberation Serif" w:cs="Mangal" w:hint="eastAsia"/>
          <w:kern w:val="3"/>
          <w:sz w:val="24"/>
          <w:szCs w:val="24"/>
          <w:lang w:eastAsia="zh-CN" w:bidi="hi-IN"/>
        </w:rPr>
      </w:pPr>
      <w:r w:rsidRPr="00CC2549">
        <w:rPr>
          <w:rFonts w:eastAsia="SimSun" w:cs="Mangal"/>
          <w:kern w:val="3"/>
          <w:sz w:val="24"/>
          <w:szCs w:val="24"/>
          <w:lang w:eastAsia="zh-CN" w:bidi="hi-IN"/>
        </w:rPr>
        <w:t xml:space="preserve">2.4.2. Назначить </w:t>
      </w:r>
      <w:r>
        <w:rPr>
          <w:rFonts w:eastAsia="SimSun" w:cs="Mangal"/>
          <w:kern w:val="3"/>
          <w:sz w:val="24"/>
          <w:szCs w:val="24"/>
          <w:lang w:eastAsia="zh-CN" w:bidi="hi-IN"/>
        </w:rPr>
        <w:t>Подрядчику</w:t>
      </w:r>
      <w:r w:rsidRPr="00CC2549">
        <w:rPr>
          <w:rFonts w:eastAsia="SimSun" w:cs="Mangal"/>
          <w:kern w:val="3"/>
          <w:sz w:val="24"/>
          <w:szCs w:val="24"/>
          <w:lang w:eastAsia="zh-CN" w:bidi="hi-IN"/>
        </w:rPr>
        <w:t xml:space="preserve"> разумный срок для устранения недостатков и при неисполнении в назначенный срок </w:t>
      </w:r>
      <w:r>
        <w:rPr>
          <w:rFonts w:eastAsia="SimSun" w:cs="Mangal"/>
          <w:kern w:val="3"/>
          <w:sz w:val="24"/>
          <w:szCs w:val="24"/>
          <w:lang w:eastAsia="zh-CN" w:bidi="hi-IN"/>
        </w:rPr>
        <w:t>Подрядчиком</w:t>
      </w:r>
      <w:r w:rsidRPr="00CC2549">
        <w:rPr>
          <w:rFonts w:eastAsia="SimSun" w:cs="Mangal"/>
          <w:kern w:val="3"/>
          <w:sz w:val="24"/>
          <w:szCs w:val="24"/>
          <w:lang w:eastAsia="zh-CN" w:bidi="hi-IN"/>
        </w:rPr>
        <w:t xml:space="preserve"> данного требования потребовать уплату неустойки и/или возмещение убытков, если во время </w:t>
      </w:r>
      <w:r>
        <w:rPr>
          <w:rFonts w:eastAsia="SimSun" w:cs="Mangal"/>
          <w:kern w:val="3"/>
          <w:sz w:val="24"/>
          <w:szCs w:val="24"/>
          <w:lang w:eastAsia="zh-CN" w:bidi="hi-IN"/>
        </w:rPr>
        <w:t>выполнения работ</w:t>
      </w:r>
      <w:r w:rsidRPr="00CC2549">
        <w:rPr>
          <w:rFonts w:eastAsia="SimSun" w:cs="Mangal"/>
          <w:kern w:val="3"/>
          <w:sz w:val="24"/>
          <w:szCs w:val="24"/>
          <w:lang w:eastAsia="zh-CN" w:bidi="hi-IN"/>
        </w:rPr>
        <w:t xml:space="preserve"> станет очевидно, что обязательства не будут выполнены надлежащим образом.</w:t>
      </w:r>
    </w:p>
    <w:p w:rsidR="00C6157C" w:rsidRPr="00B222F8" w:rsidRDefault="00C6157C" w:rsidP="00C6157C">
      <w:pPr>
        <w:spacing w:line="240" w:lineRule="auto"/>
        <w:ind w:firstLine="567"/>
        <w:contextualSpacing/>
        <w:jc w:val="both"/>
        <w:rPr>
          <w:snapToGrid w:val="0"/>
          <w:sz w:val="24"/>
          <w:szCs w:val="24"/>
        </w:rPr>
      </w:pPr>
      <w:r w:rsidRPr="00D45E47">
        <w:rPr>
          <w:rFonts w:eastAsia="SimSun" w:cs="Mangal"/>
          <w:kern w:val="3"/>
          <w:sz w:val="24"/>
          <w:szCs w:val="24"/>
          <w:lang w:eastAsia="zh-CN" w:bidi="hi-IN"/>
        </w:rPr>
        <w:t xml:space="preserve">2.4.3. </w:t>
      </w:r>
      <w:r w:rsidRPr="00D45E47">
        <w:rPr>
          <w:snapToGrid w:val="0"/>
          <w:sz w:val="24"/>
          <w:szCs w:val="24"/>
        </w:rPr>
        <w:t xml:space="preserve">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w:t>
      </w:r>
      <w:r>
        <w:rPr>
          <w:snapToGrid w:val="0"/>
          <w:sz w:val="24"/>
          <w:szCs w:val="24"/>
        </w:rPr>
        <w:t>выполненных работ</w:t>
      </w:r>
      <w:r w:rsidRPr="00D45E47">
        <w:rPr>
          <w:snapToGrid w:val="0"/>
          <w:sz w:val="24"/>
          <w:szCs w:val="24"/>
        </w:rPr>
        <w:t xml:space="preserve"> в случаях, установленных </w:t>
      </w:r>
      <w:r>
        <w:rPr>
          <w:snapToGrid w:val="0"/>
          <w:sz w:val="24"/>
          <w:szCs w:val="24"/>
        </w:rPr>
        <w:t>З</w:t>
      </w:r>
      <w:r w:rsidRPr="00D45E47">
        <w:rPr>
          <w:snapToGrid w:val="0"/>
          <w:sz w:val="24"/>
          <w:szCs w:val="24"/>
        </w:rPr>
        <w:t>аконом № 44-ФЗ.</w:t>
      </w:r>
    </w:p>
    <w:p w:rsidR="00C6157C" w:rsidRDefault="00C6157C" w:rsidP="00C6157C">
      <w:pPr>
        <w:suppressAutoHyphens/>
        <w:autoSpaceDN w:val="0"/>
        <w:spacing w:before="0" w:line="240" w:lineRule="auto"/>
        <w:ind w:firstLine="567"/>
        <w:jc w:val="both"/>
        <w:textAlignment w:val="baseline"/>
        <w:rPr>
          <w:rFonts w:eastAsia="SimSun" w:cs="Mangal"/>
          <w:kern w:val="3"/>
          <w:sz w:val="24"/>
          <w:szCs w:val="24"/>
          <w:lang w:eastAsia="zh-CN" w:bidi="hi-IN"/>
        </w:rPr>
      </w:pPr>
      <w:r w:rsidRPr="00CC2549">
        <w:rPr>
          <w:rFonts w:eastAsia="SimSun" w:cs="Mangal"/>
          <w:kern w:val="3"/>
          <w:sz w:val="24"/>
          <w:szCs w:val="24"/>
          <w:lang w:eastAsia="zh-CN" w:bidi="hi-IN"/>
        </w:rPr>
        <w:t xml:space="preserve">2.4.4. При наличии замечаний Заказчик составляет письменный мотивированный отказ от подписания акта </w:t>
      </w:r>
      <w:r>
        <w:rPr>
          <w:rFonts w:eastAsia="SimSun" w:cs="Mangal"/>
          <w:kern w:val="3"/>
          <w:sz w:val="24"/>
          <w:szCs w:val="24"/>
          <w:lang w:eastAsia="zh-CN" w:bidi="hi-IN"/>
        </w:rPr>
        <w:t>о приемке выполненных работ</w:t>
      </w:r>
      <w:r w:rsidRPr="00CC2549">
        <w:rPr>
          <w:rFonts w:eastAsia="SimSun" w:cs="Mangal"/>
          <w:kern w:val="3"/>
          <w:sz w:val="24"/>
          <w:szCs w:val="24"/>
          <w:lang w:eastAsia="zh-CN" w:bidi="hi-IN"/>
        </w:rPr>
        <w:t xml:space="preserve"> с указанием недостатков и сроков их устранения и направляет его </w:t>
      </w:r>
      <w:r>
        <w:rPr>
          <w:rFonts w:eastAsia="SimSun" w:cs="Mangal"/>
          <w:kern w:val="3"/>
          <w:sz w:val="24"/>
          <w:szCs w:val="24"/>
          <w:lang w:eastAsia="zh-CN" w:bidi="hi-IN"/>
        </w:rPr>
        <w:t>Подрядчику</w:t>
      </w:r>
      <w:r w:rsidRPr="00CC2549">
        <w:rPr>
          <w:rFonts w:eastAsia="SimSun" w:cs="Mangal"/>
          <w:kern w:val="3"/>
          <w:sz w:val="24"/>
          <w:szCs w:val="24"/>
          <w:lang w:eastAsia="zh-CN" w:bidi="hi-IN"/>
        </w:rPr>
        <w:t xml:space="preserve">. До устранения указанных недостатков </w:t>
      </w:r>
      <w:r>
        <w:rPr>
          <w:rFonts w:eastAsia="SimSun" w:cs="Mangal"/>
          <w:kern w:val="3"/>
          <w:sz w:val="24"/>
          <w:szCs w:val="24"/>
          <w:lang w:eastAsia="zh-CN" w:bidi="hi-IN"/>
        </w:rPr>
        <w:t xml:space="preserve">работы </w:t>
      </w:r>
      <w:r w:rsidRPr="00CC2549">
        <w:rPr>
          <w:rFonts w:eastAsia="SimSun" w:cs="Mangal"/>
          <w:kern w:val="3"/>
          <w:sz w:val="24"/>
          <w:szCs w:val="24"/>
          <w:lang w:eastAsia="zh-CN" w:bidi="hi-IN"/>
        </w:rPr>
        <w:t>не считаются принятыми Заказчиком и оплате не подлежат.</w:t>
      </w:r>
    </w:p>
    <w:p w:rsidR="00C6157C" w:rsidRPr="00255417" w:rsidRDefault="00C6157C" w:rsidP="00C6157C">
      <w:pPr>
        <w:suppressAutoHyphens/>
        <w:autoSpaceDN w:val="0"/>
        <w:spacing w:before="0" w:line="240" w:lineRule="auto"/>
        <w:ind w:firstLine="567"/>
        <w:jc w:val="both"/>
        <w:textAlignment w:val="baseline"/>
        <w:rPr>
          <w:rFonts w:eastAsia="SimSun" w:cs="Mangal"/>
          <w:kern w:val="3"/>
          <w:sz w:val="24"/>
          <w:szCs w:val="24"/>
          <w:lang w:eastAsia="zh-CN" w:bidi="hi-IN"/>
        </w:rPr>
      </w:pPr>
      <w:r w:rsidRPr="00255417">
        <w:rPr>
          <w:rFonts w:eastAsia="SimSun" w:cs="Mangal"/>
          <w:kern w:val="3"/>
          <w:sz w:val="24"/>
          <w:szCs w:val="24"/>
          <w:lang w:eastAsia="zh-CN" w:bidi="hi-IN"/>
        </w:rPr>
        <w:t>2.4.</w:t>
      </w:r>
      <w:r>
        <w:rPr>
          <w:rFonts w:eastAsia="SimSun" w:cs="Mangal"/>
          <w:kern w:val="3"/>
          <w:sz w:val="24"/>
          <w:szCs w:val="24"/>
          <w:lang w:eastAsia="zh-CN" w:bidi="hi-IN"/>
        </w:rPr>
        <w:t>5</w:t>
      </w:r>
      <w:r w:rsidRPr="00255417">
        <w:rPr>
          <w:rFonts w:eastAsia="SimSun" w:cs="Mangal"/>
          <w:kern w:val="3"/>
          <w:sz w:val="24"/>
          <w:szCs w:val="24"/>
          <w:lang w:eastAsia="zh-CN" w:bidi="hi-IN"/>
        </w:rPr>
        <w:t>. В случае если Подрядчик не устранил выявленные замечания, в том числе в период действия гарантийных обязательств, в установленный Заказчиком срок, Заказчик вправе привлечь для устранения дефектов и недостатков третьих лиц, с последующим возмещением своих расходов за счет Подрядчика.</w:t>
      </w:r>
    </w:p>
    <w:p w:rsidR="00C6157C" w:rsidRPr="00255417" w:rsidRDefault="00C6157C" w:rsidP="00C6157C">
      <w:pPr>
        <w:suppressAutoHyphens/>
        <w:autoSpaceDN w:val="0"/>
        <w:spacing w:before="0" w:line="240" w:lineRule="auto"/>
        <w:ind w:firstLine="567"/>
        <w:jc w:val="both"/>
        <w:textAlignment w:val="baseline"/>
        <w:rPr>
          <w:rFonts w:eastAsia="SimSun" w:cs="Mangal"/>
          <w:kern w:val="3"/>
          <w:sz w:val="24"/>
          <w:szCs w:val="24"/>
          <w:lang w:eastAsia="zh-CN" w:bidi="hi-IN"/>
        </w:rPr>
      </w:pPr>
      <w:r w:rsidRPr="00255417">
        <w:rPr>
          <w:rFonts w:eastAsia="SimSun" w:cs="Mangal"/>
          <w:kern w:val="3"/>
          <w:sz w:val="24"/>
          <w:szCs w:val="24"/>
          <w:lang w:eastAsia="zh-CN" w:bidi="hi-IN"/>
        </w:rPr>
        <w:t>2.4.</w:t>
      </w:r>
      <w:r>
        <w:rPr>
          <w:rFonts w:eastAsia="SimSun" w:cs="Mangal"/>
          <w:kern w:val="3"/>
          <w:sz w:val="24"/>
          <w:szCs w:val="24"/>
          <w:lang w:eastAsia="zh-CN" w:bidi="hi-IN"/>
        </w:rPr>
        <w:t>6</w:t>
      </w:r>
      <w:r w:rsidRPr="00255417">
        <w:rPr>
          <w:rFonts w:eastAsia="SimSun" w:cs="Mangal"/>
          <w:kern w:val="3"/>
          <w:sz w:val="24"/>
          <w:szCs w:val="24"/>
          <w:lang w:eastAsia="zh-CN" w:bidi="hi-IN"/>
        </w:rPr>
        <w:t>. Заказчик вправе за свой счет, своими силами и средствами, а при необходимости с привлечением третьих лиц, проводить фото и видеосъемку процесса производства работ Подрядчиком.</w:t>
      </w:r>
    </w:p>
    <w:p w:rsidR="00C6157C" w:rsidRPr="00255417" w:rsidRDefault="00C6157C" w:rsidP="00C6157C">
      <w:pPr>
        <w:suppressAutoHyphens/>
        <w:autoSpaceDN w:val="0"/>
        <w:spacing w:before="0" w:line="240" w:lineRule="auto"/>
        <w:ind w:firstLine="567"/>
        <w:jc w:val="both"/>
        <w:textAlignment w:val="baseline"/>
        <w:rPr>
          <w:rFonts w:eastAsia="SimSun" w:cs="Mangal"/>
          <w:kern w:val="3"/>
          <w:sz w:val="24"/>
          <w:szCs w:val="24"/>
          <w:lang w:eastAsia="zh-CN" w:bidi="hi-IN"/>
        </w:rPr>
      </w:pPr>
      <w:r w:rsidRPr="00255417">
        <w:rPr>
          <w:rFonts w:eastAsia="SimSun" w:cs="Mangal"/>
          <w:kern w:val="3"/>
          <w:sz w:val="24"/>
          <w:szCs w:val="24"/>
          <w:lang w:eastAsia="zh-CN" w:bidi="hi-IN"/>
        </w:rPr>
        <w:t>2.4.</w:t>
      </w:r>
      <w:r>
        <w:rPr>
          <w:rFonts w:eastAsia="SimSun" w:cs="Mangal"/>
          <w:kern w:val="3"/>
          <w:sz w:val="24"/>
          <w:szCs w:val="24"/>
          <w:lang w:eastAsia="zh-CN" w:bidi="hi-IN"/>
        </w:rPr>
        <w:t>7</w:t>
      </w:r>
      <w:r w:rsidRPr="00255417">
        <w:rPr>
          <w:rFonts w:eastAsia="SimSun" w:cs="Mangal"/>
          <w:kern w:val="3"/>
          <w:sz w:val="24"/>
          <w:szCs w:val="24"/>
          <w:lang w:eastAsia="zh-CN" w:bidi="hi-IN"/>
        </w:rPr>
        <w:t>. Требовать уплаты неустойки (штрафа, пени) в случае нарушения Подрядчиком своих обязательств.</w:t>
      </w:r>
    </w:p>
    <w:p w:rsidR="00C6157C" w:rsidRPr="00CC2549" w:rsidRDefault="00C6157C" w:rsidP="00C6157C">
      <w:pPr>
        <w:suppressAutoHyphens/>
        <w:autoSpaceDN w:val="0"/>
        <w:spacing w:before="0" w:line="240" w:lineRule="auto"/>
        <w:ind w:firstLine="567"/>
        <w:jc w:val="both"/>
        <w:textAlignment w:val="baseline"/>
        <w:rPr>
          <w:rFonts w:ascii="Liberation Serif" w:eastAsia="SimSun" w:hAnsi="Liberation Serif" w:cs="Mangal" w:hint="eastAsia"/>
          <w:b/>
          <w:kern w:val="3"/>
          <w:sz w:val="24"/>
          <w:szCs w:val="24"/>
          <w:lang w:eastAsia="zh-CN" w:bidi="hi-IN"/>
        </w:rPr>
      </w:pPr>
      <w:r w:rsidRPr="00CC2549">
        <w:rPr>
          <w:rFonts w:eastAsia="SimSun" w:cs="Mangal"/>
          <w:b/>
          <w:kern w:val="3"/>
          <w:sz w:val="24"/>
          <w:szCs w:val="24"/>
          <w:lang w:eastAsia="zh-CN" w:bidi="hi-IN"/>
        </w:rPr>
        <w:t>2.5. Стороны обязуются:</w:t>
      </w:r>
    </w:p>
    <w:p w:rsidR="00C6157C" w:rsidRPr="00CC2549" w:rsidRDefault="00C6157C" w:rsidP="00C6157C">
      <w:pPr>
        <w:suppressLineNumbers/>
        <w:suppressAutoHyphens/>
        <w:autoSpaceDN w:val="0"/>
        <w:spacing w:before="0" w:line="240" w:lineRule="auto"/>
        <w:ind w:firstLine="567"/>
        <w:jc w:val="both"/>
        <w:textAlignment w:val="baseline"/>
        <w:rPr>
          <w:rFonts w:ascii="Liberation Serif" w:eastAsia="SimSun" w:hAnsi="Liberation Serif" w:cs="Mangal" w:hint="eastAsia"/>
          <w:kern w:val="3"/>
          <w:sz w:val="24"/>
          <w:szCs w:val="24"/>
          <w:lang w:eastAsia="zh-CN" w:bidi="hi-IN"/>
        </w:rPr>
      </w:pPr>
      <w:r w:rsidRPr="00CC2549">
        <w:rPr>
          <w:rFonts w:eastAsia="SimSun" w:cs="Mangal"/>
          <w:kern w:val="3"/>
          <w:sz w:val="24"/>
          <w:szCs w:val="24"/>
          <w:lang w:eastAsia="zh-CN" w:bidi="hi-IN"/>
        </w:rPr>
        <w:t xml:space="preserve">2.5.1. При исполнении своих обязательств действовать в пределах своей </w:t>
      </w:r>
      <w:r w:rsidRPr="00CC2549">
        <w:rPr>
          <w:rFonts w:eastAsia="SimSun" w:cs="Mangal"/>
          <w:kern w:val="3"/>
          <w:sz w:val="24"/>
          <w:szCs w:val="24"/>
          <w:lang w:eastAsia="zh-CN" w:bidi="hi-IN"/>
        </w:rPr>
        <w:lastRenderedPageBreak/>
        <w:t>компетенции, руководствоваться законодательством Российской Федерации и соблюдать условия контракта.</w:t>
      </w:r>
    </w:p>
    <w:p w:rsidR="00C6157C" w:rsidRPr="00365395" w:rsidRDefault="00C6157C" w:rsidP="00C6157C">
      <w:pPr>
        <w:suppressLineNumbers/>
        <w:suppressAutoHyphens/>
        <w:autoSpaceDN w:val="0"/>
        <w:spacing w:before="0" w:line="240" w:lineRule="auto"/>
        <w:ind w:firstLine="567"/>
        <w:jc w:val="both"/>
        <w:textAlignment w:val="baseline"/>
        <w:rPr>
          <w:sz w:val="24"/>
          <w:szCs w:val="24"/>
          <w:lang w:eastAsia="ar-SA"/>
        </w:rPr>
      </w:pPr>
      <w:r w:rsidRPr="00CC2549">
        <w:rPr>
          <w:rFonts w:eastAsia="SimSun" w:cs="Mangal"/>
          <w:kern w:val="3"/>
          <w:sz w:val="24"/>
          <w:szCs w:val="24"/>
          <w:lang w:eastAsia="zh-CN" w:bidi="hi-IN"/>
        </w:rPr>
        <w:t xml:space="preserve">2.5.2. Не предоставлять третьим лицам или разглашать иным способом конфиденциальную информацию, полученную в результате исполнения обязательств по контракту без согласия другой </w:t>
      </w:r>
      <w:r>
        <w:rPr>
          <w:rFonts w:eastAsia="SimSun" w:cs="Mangal"/>
          <w:kern w:val="3"/>
          <w:sz w:val="24"/>
          <w:szCs w:val="24"/>
          <w:lang w:eastAsia="zh-CN" w:bidi="hi-IN"/>
        </w:rPr>
        <w:t>С</w:t>
      </w:r>
      <w:r w:rsidRPr="00CC2549">
        <w:rPr>
          <w:rFonts w:eastAsia="SimSun" w:cs="Mangal"/>
          <w:kern w:val="3"/>
          <w:sz w:val="24"/>
          <w:szCs w:val="24"/>
          <w:lang w:eastAsia="zh-CN" w:bidi="hi-IN"/>
        </w:rPr>
        <w:t>тороны, за исключением случаев, прямо предусмотренных законодательством Российской Федерации.</w:t>
      </w:r>
    </w:p>
    <w:p w:rsidR="00C6157C" w:rsidRDefault="00C6157C" w:rsidP="00C6157C">
      <w:pPr>
        <w:spacing w:before="0" w:line="240" w:lineRule="auto"/>
        <w:contextualSpacing/>
        <w:rPr>
          <w:b/>
          <w:sz w:val="24"/>
          <w:szCs w:val="24"/>
        </w:rPr>
      </w:pPr>
    </w:p>
    <w:p w:rsidR="00C6157C" w:rsidRPr="006061CD" w:rsidRDefault="00C6157C" w:rsidP="00C6157C">
      <w:pPr>
        <w:spacing w:before="0" w:line="240" w:lineRule="auto"/>
        <w:contextualSpacing/>
        <w:rPr>
          <w:b/>
          <w:sz w:val="24"/>
          <w:szCs w:val="24"/>
        </w:rPr>
      </w:pPr>
      <w:r w:rsidRPr="006061CD">
        <w:rPr>
          <w:b/>
          <w:sz w:val="24"/>
          <w:szCs w:val="24"/>
        </w:rPr>
        <w:t>3. Цена контракта и порядок расчетов</w:t>
      </w:r>
    </w:p>
    <w:p w:rsidR="00C6157C" w:rsidRPr="00373BBE" w:rsidRDefault="00C6157C" w:rsidP="00C6157C">
      <w:pPr>
        <w:spacing w:before="0" w:line="240" w:lineRule="auto"/>
        <w:ind w:firstLine="567"/>
        <w:contextualSpacing/>
        <w:jc w:val="both"/>
        <w:rPr>
          <w:sz w:val="24"/>
          <w:szCs w:val="24"/>
        </w:rPr>
      </w:pPr>
      <w:r>
        <w:rPr>
          <w:sz w:val="24"/>
          <w:szCs w:val="24"/>
        </w:rPr>
        <w:t>3.1. Цена контракта составляет</w:t>
      </w:r>
      <w:proofErr w:type="gramStart"/>
      <w:r>
        <w:rPr>
          <w:sz w:val="24"/>
          <w:szCs w:val="24"/>
        </w:rPr>
        <w:t xml:space="preserve"> _________ (____________) </w:t>
      </w:r>
      <w:proofErr w:type="gramEnd"/>
      <w:r>
        <w:rPr>
          <w:sz w:val="24"/>
          <w:szCs w:val="24"/>
        </w:rPr>
        <w:t xml:space="preserve">руб. ___ коп., в том числе НДС _______ руб. __ коп. </w:t>
      </w:r>
      <w:proofErr w:type="gramStart"/>
      <w:r>
        <w:rPr>
          <w:sz w:val="24"/>
          <w:szCs w:val="24"/>
        </w:rPr>
        <w:t>(</w:t>
      </w:r>
      <w:r>
        <w:rPr>
          <w:i/>
          <w:sz w:val="24"/>
          <w:szCs w:val="24"/>
        </w:rPr>
        <w:t>Если НДС не  облагается, указывать:</w:t>
      </w:r>
      <w:proofErr w:type="gramEnd"/>
      <w:r>
        <w:rPr>
          <w:i/>
          <w:sz w:val="24"/>
          <w:szCs w:val="24"/>
        </w:rPr>
        <w:t xml:space="preserve"> </w:t>
      </w:r>
      <w:proofErr w:type="gramStart"/>
      <w:r>
        <w:rPr>
          <w:i/>
          <w:sz w:val="24"/>
          <w:szCs w:val="24"/>
        </w:rPr>
        <w:t>"НДС не облагается на основании письма ИФНС об упрощенной системе налогообложения" или делать ссылку на нормативный акт, определяющий освобождение от оплаты НДС, - этот текст удалить).</w:t>
      </w:r>
      <w:proofErr w:type="gramEnd"/>
      <w:r>
        <w:rPr>
          <w:i/>
          <w:sz w:val="24"/>
          <w:szCs w:val="24"/>
        </w:rPr>
        <w:t xml:space="preserve"> </w:t>
      </w:r>
      <w:r w:rsidRPr="00E708E1">
        <w:rPr>
          <w:sz w:val="24"/>
          <w:szCs w:val="24"/>
        </w:rPr>
        <w:t xml:space="preserve">Авансирование не предусмотрено. </w:t>
      </w:r>
      <w:proofErr w:type="gramStart"/>
      <w:r w:rsidRPr="00690686">
        <w:rPr>
          <w:sz w:val="24"/>
          <w:szCs w:val="24"/>
        </w:rPr>
        <w:t xml:space="preserve">Цена контракта включает все расходы, связанные с исполнением Подрядчиком обязательств по контракту в полном объёме в соответствии с требованиями контракта, в том числе стоимость работ, используемых машин, механизмов, материалов, оборудования, стоимость оформления всех сопутствующих контракту документов, транспортные расходы, прочие затраты Подрядчика, расходы на страхование, уплату налогов, сборов и других обязательных платежей, предусмотренных законодательством Российской Федерации и/или условиями контракта. </w:t>
      </w:r>
      <w:proofErr w:type="gramEnd"/>
    </w:p>
    <w:p w:rsidR="00C6157C" w:rsidRDefault="00C6157C" w:rsidP="00C6157C">
      <w:pPr>
        <w:spacing w:before="0" w:line="240" w:lineRule="auto"/>
        <w:ind w:firstLine="567"/>
        <w:contextualSpacing/>
        <w:jc w:val="both"/>
        <w:rPr>
          <w:sz w:val="24"/>
          <w:szCs w:val="24"/>
        </w:rPr>
      </w:pPr>
      <w:r>
        <w:rPr>
          <w:sz w:val="24"/>
          <w:szCs w:val="24"/>
        </w:rPr>
        <w:t xml:space="preserve">3.1.1. </w:t>
      </w:r>
      <w:r w:rsidRPr="00E708E1">
        <w:rPr>
          <w:sz w:val="24"/>
          <w:szCs w:val="24"/>
        </w:rPr>
        <w:t>Цена контракта</w:t>
      </w:r>
      <w:r w:rsidRPr="00373BBE">
        <w:rPr>
          <w:sz w:val="24"/>
          <w:szCs w:val="24"/>
        </w:rPr>
        <w:t xml:space="preserve"> является твердой и определяется на весь срок исполнения </w:t>
      </w:r>
      <w:r>
        <w:rPr>
          <w:sz w:val="24"/>
          <w:szCs w:val="24"/>
        </w:rPr>
        <w:t>к</w:t>
      </w:r>
      <w:r w:rsidRPr="00373BBE">
        <w:rPr>
          <w:sz w:val="24"/>
          <w:szCs w:val="24"/>
        </w:rPr>
        <w:t>онтракта.</w:t>
      </w:r>
    </w:p>
    <w:p w:rsidR="00C6157C" w:rsidRPr="00652A2A" w:rsidRDefault="00C6157C" w:rsidP="00C6157C">
      <w:pPr>
        <w:spacing w:before="0" w:line="240" w:lineRule="auto"/>
        <w:ind w:firstLine="567"/>
        <w:contextualSpacing/>
        <w:jc w:val="both"/>
        <w:rPr>
          <w:sz w:val="24"/>
          <w:szCs w:val="24"/>
        </w:rPr>
      </w:pPr>
      <w:r>
        <w:rPr>
          <w:sz w:val="24"/>
          <w:szCs w:val="24"/>
        </w:rPr>
        <w:t xml:space="preserve">3.1.2. </w:t>
      </w:r>
      <w:proofErr w:type="gramStart"/>
      <w:r w:rsidRPr="00652A2A">
        <w:rPr>
          <w:sz w:val="24"/>
          <w:szCs w:val="24"/>
        </w:rPr>
        <w:t>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w:t>
      </w:r>
      <w:r>
        <w:rPr>
          <w:sz w:val="24"/>
          <w:szCs w:val="24"/>
        </w:rPr>
        <w:t>ии Заказчиком.</w:t>
      </w:r>
      <w:r w:rsidRPr="00652A2A">
        <w:rPr>
          <w:sz w:val="24"/>
          <w:szCs w:val="24"/>
        </w:rPr>
        <w:t xml:space="preserve"> </w:t>
      </w:r>
      <w:proofErr w:type="gramEnd"/>
    </w:p>
    <w:p w:rsidR="00C6157C" w:rsidRPr="00652A2A" w:rsidRDefault="00C6157C" w:rsidP="00C6157C">
      <w:pPr>
        <w:spacing w:before="0" w:line="240" w:lineRule="auto"/>
        <w:ind w:firstLine="567"/>
        <w:contextualSpacing/>
        <w:jc w:val="both"/>
        <w:rPr>
          <w:sz w:val="24"/>
          <w:szCs w:val="24"/>
        </w:rPr>
      </w:pPr>
      <w:r>
        <w:rPr>
          <w:sz w:val="24"/>
          <w:szCs w:val="24"/>
        </w:rPr>
        <w:t>3</w:t>
      </w:r>
      <w:r w:rsidRPr="00652A2A">
        <w:rPr>
          <w:sz w:val="24"/>
          <w:szCs w:val="24"/>
        </w:rPr>
        <w:t xml:space="preserve">.2. В соответствии с частью 1 статьи 95 </w:t>
      </w:r>
      <w:r>
        <w:rPr>
          <w:sz w:val="24"/>
          <w:szCs w:val="24"/>
        </w:rPr>
        <w:t>З</w:t>
      </w:r>
      <w:r w:rsidRPr="00652A2A">
        <w:rPr>
          <w:sz w:val="24"/>
          <w:szCs w:val="24"/>
        </w:rPr>
        <w:t>акона № 44-ФЗ допускается изменение существенных условий контракта при его исполнении в следующих случаях:</w:t>
      </w:r>
    </w:p>
    <w:p w:rsidR="00C6157C" w:rsidRPr="00652A2A" w:rsidRDefault="00C6157C" w:rsidP="00C6157C">
      <w:pPr>
        <w:spacing w:before="0" w:line="240" w:lineRule="auto"/>
        <w:ind w:firstLine="567"/>
        <w:contextualSpacing/>
        <w:jc w:val="both"/>
        <w:rPr>
          <w:sz w:val="24"/>
          <w:szCs w:val="24"/>
        </w:rPr>
      </w:pPr>
      <w:r>
        <w:rPr>
          <w:sz w:val="24"/>
          <w:szCs w:val="24"/>
        </w:rPr>
        <w:t>3</w:t>
      </w:r>
      <w:r w:rsidRPr="00652A2A">
        <w:rPr>
          <w:sz w:val="24"/>
          <w:szCs w:val="24"/>
        </w:rPr>
        <w:t xml:space="preserve">.2.1. </w:t>
      </w:r>
      <w:r>
        <w:rPr>
          <w:sz w:val="24"/>
          <w:szCs w:val="24"/>
        </w:rPr>
        <w:t>п</w:t>
      </w:r>
      <w:r w:rsidRPr="00652A2A">
        <w:rPr>
          <w:sz w:val="24"/>
          <w:szCs w:val="24"/>
        </w:rPr>
        <w:t>ри снижении цены контракта без изменения предусмотренных контрактом объема работ, качества выполняемых работ и иных условий контракта.</w:t>
      </w:r>
    </w:p>
    <w:p w:rsidR="00C6157C" w:rsidRPr="00760BD5" w:rsidRDefault="00C6157C" w:rsidP="00C6157C">
      <w:pPr>
        <w:spacing w:before="0" w:line="240" w:lineRule="auto"/>
        <w:ind w:firstLine="567"/>
        <w:contextualSpacing/>
        <w:jc w:val="both"/>
        <w:rPr>
          <w:sz w:val="24"/>
          <w:szCs w:val="24"/>
        </w:rPr>
      </w:pPr>
      <w:proofErr w:type="gramStart"/>
      <w:r w:rsidRPr="007A65BA">
        <w:rPr>
          <w:sz w:val="24"/>
          <w:szCs w:val="24"/>
        </w:rPr>
        <w:t>3.2.2. 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объем работы не более чем на десять процентов или уменьшаются предусмотренные контрактом объем выполняемой работы не более чем на десять процентов.</w:t>
      </w:r>
      <w:proofErr w:type="gramEnd"/>
      <w:r w:rsidRPr="007A65BA">
        <w:rPr>
          <w:sz w:val="24"/>
          <w:szCs w:val="24"/>
        </w:rPr>
        <w:t xml:space="preserve"> При этом по соглашению сторон допускается изменение с учетом </w:t>
      </w:r>
      <w:proofErr w:type="gramStart"/>
      <w:r w:rsidRPr="007A65BA">
        <w:rPr>
          <w:sz w:val="24"/>
          <w:szCs w:val="24"/>
        </w:rPr>
        <w:t>положений бюджетного законодательства Российской Федерации цены контракта</w:t>
      </w:r>
      <w:proofErr w:type="gramEnd"/>
      <w:r w:rsidRPr="007A65BA">
        <w:rPr>
          <w:sz w:val="24"/>
          <w:szCs w:val="24"/>
        </w:rPr>
        <w:t xml:space="preserve">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w:t>
      </w:r>
      <w:proofErr w:type="gramStart"/>
      <w:r w:rsidRPr="007A65BA">
        <w:rPr>
          <w:sz w:val="24"/>
          <w:szCs w:val="24"/>
        </w:rPr>
        <w:t>предусмотренных</w:t>
      </w:r>
      <w:proofErr w:type="gramEnd"/>
      <w:r w:rsidRPr="007A65BA">
        <w:rPr>
          <w:sz w:val="24"/>
          <w:szCs w:val="24"/>
        </w:rPr>
        <w:t xml:space="preserve"> контрактом объема работы Стороны контракта обязаны уменьшить цену контракта исходя из цены единицы работы.</w:t>
      </w:r>
    </w:p>
    <w:p w:rsidR="00C6157C" w:rsidRDefault="00C6157C" w:rsidP="00C6157C">
      <w:pPr>
        <w:widowControl/>
        <w:autoSpaceDE w:val="0"/>
        <w:autoSpaceDN w:val="0"/>
        <w:adjustRightInd w:val="0"/>
        <w:spacing w:before="0" w:line="240" w:lineRule="auto"/>
        <w:ind w:firstLine="709"/>
        <w:contextualSpacing/>
        <w:jc w:val="both"/>
        <w:rPr>
          <w:sz w:val="24"/>
          <w:szCs w:val="24"/>
          <w:lang w:eastAsia="ar-SA"/>
        </w:rPr>
      </w:pPr>
      <w:r>
        <w:rPr>
          <w:sz w:val="24"/>
          <w:szCs w:val="24"/>
        </w:rPr>
        <w:t>3</w:t>
      </w:r>
      <w:r w:rsidRPr="00652A2A">
        <w:rPr>
          <w:sz w:val="24"/>
          <w:szCs w:val="24"/>
        </w:rPr>
        <w:t xml:space="preserve">.3. Оплата работ, выполненных Подрядчиком по контракту, производится Заказчиком по их завершению в полном объеме путем безналичного перечисления денежных средств на расчетный счет Подрядчика на основании предъявленных счета-фактуры (счета), </w:t>
      </w:r>
      <w:r w:rsidRPr="00C6707C">
        <w:rPr>
          <w:sz w:val="24"/>
          <w:szCs w:val="24"/>
          <w:lang w:eastAsia="ar-SA"/>
        </w:rPr>
        <w:t>акт</w:t>
      </w:r>
      <w:r>
        <w:rPr>
          <w:sz w:val="24"/>
          <w:szCs w:val="24"/>
          <w:lang w:eastAsia="ar-SA"/>
        </w:rPr>
        <w:t>а</w:t>
      </w:r>
      <w:r w:rsidRPr="00C6707C">
        <w:rPr>
          <w:sz w:val="24"/>
          <w:szCs w:val="24"/>
          <w:lang w:eastAsia="ar-SA"/>
        </w:rPr>
        <w:t xml:space="preserve"> </w:t>
      </w:r>
      <w:r>
        <w:rPr>
          <w:sz w:val="24"/>
          <w:szCs w:val="24"/>
          <w:lang w:eastAsia="ar-SA"/>
        </w:rPr>
        <w:t xml:space="preserve">о приемке </w:t>
      </w:r>
      <w:r w:rsidRPr="00C6707C">
        <w:rPr>
          <w:sz w:val="24"/>
          <w:szCs w:val="24"/>
          <w:lang w:eastAsia="ar-SA"/>
        </w:rPr>
        <w:t>выполненных работ</w:t>
      </w:r>
      <w:r>
        <w:rPr>
          <w:sz w:val="24"/>
          <w:szCs w:val="24"/>
          <w:lang w:eastAsia="ar-SA"/>
        </w:rPr>
        <w:t xml:space="preserve"> </w:t>
      </w:r>
      <w:r w:rsidRPr="00512B06">
        <w:rPr>
          <w:sz w:val="24"/>
          <w:szCs w:val="24"/>
        </w:rPr>
        <w:t>(форма № КС-2)</w:t>
      </w:r>
      <w:r>
        <w:rPr>
          <w:sz w:val="24"/>
          <w:szCs w:val="24"/>
          <w:lang w:eastAsia="ar-SA"/>
        </w:rPr>
        <w:t>,</w:t>
      </w:r>
      <w:r w:rsidRPr="00C6707C">
        <w:rPr>
          <w:sz w:val="24"/>
          <w:szCs w:val="24"/>
          <w:lang w:eastAsia="ar-SA"/>
        </w:rPr>
        <w:t xml:space="preserve"> </w:t>
      </w:r>
      <w:r>
        <w:rPr>
          <w:sz w:val="24"/>
          <w:szCs w:val="24"/>
        </w:rPr>
        <w:t>справки</w:t>
      </w:r>
      <w:r w:rsidRPr="00512B06">
        <w:rPr>
          <w:sz w:val="24"/>
          <w:szCs w:val="24"/>
        </w:rPr>
        <w:t xml:space="preserve"> о стоимости выполненных работ и затрат (форма № КС-3)</w:t>
      </w:r>
      <w:r w:rsidRPr="00652A2A">
        <w:rPr>
          <w:sz w:val="24"/>
          <w:szCs w:val="24"/>
        </w:rPr>
        <w:t>, подписанных Заказчиком без замечаний</w:t>
      </w:r>
      <w:r w:rsidRPr="00C23207">
        <w:rPr>
          <w:sz w:val="24"/>
          <w:szCs w:val="24"/>
          <w:lang w:eastAsia="ar-SA"/>
        </w:rPr>
        <w:t>.</w:t>
      </w:r>
    </w:p>
    <w:p w:rsidR="00C6157C" w:rsidRDefault="00C6157C" w:rsidP="00C6157C">
      <w:pPr>
        <w:widowControl/>
        <w:autoSpaceDE w:val="0"/>
        <w:autoSpaceDN w:val="0"/>
        <w:adjustRightInd w:val="0"/>
        <w:spacing w:before="0" w:line="240" w:lineRule="auto"/>
        <w:ind w:firstLine="709"/>
        <w:contextualSpacing/>
        <w:jc w:val="both"/>
        <w:rPr>
          <w:sz w:val="24"/>
          <w:szCs w:val="24"/>
        </w:rPr>
      </w:pPr>
      <w:r>
        <w:rPr>
          <w:sz w:val="24"/>
          <w:szCs w:val="24"/>
        </w:rPr>
        <w:t>3</w:t>
      </w:r>
      <w:r w:rsidRPr="00652A2A">
        <w:rPr>
          <w:sz w:val="24"/>
          <w:szCs w:val="24"/>
        </w:rPr>
        <w:t xml:space="preserve">.4. Расчет за выполненные работы осуществляется Заказчиком за счет </w:t>
      </w:r>
      <w:r>
        <w:rPr>
          <w:sz w:val="24"/>
          <w:szCs w:val="24"/>
        </w:rPr>
        <w:t>средств бюджета Республики Карелия</w:t>
      </w:r>
      <w:r w:rsidRPr="00652A2A">
        <w:rPr>
          <w:sz w:val="24"/>
          <w:szCs w:val="24"/>
        </w:rPr>
        <w:t xml:space="preserve">, и цены контракта, установленной пунктом </w:t>
      </w:r>
      <w:r>
        <w:rPr>
          <w:sz w:val="24"/>
          <w:szCs w:val="24"/>
        </w:rPr>
        <w:t>3</w:t>
      </w:r>
      <w:r w:rsidRPr="00652A2A">
        <w:rPr>
          <w:sz w:val="24"/>
          <w:szCs w:val="24"/>
        </w:rPr>
        <w:t xml:space="preserve">.1 контракта, в </w:t>
      </w:r>
      <w:r w:rsidRPr="00652A2A">
        <w:rPr>
          <w:sz w:val="24"/>
          <w:szCs w:val="24"/>
        </w:rPr>
        <w:lastRenderedPageBreak/>
        <w:t xml:space="preserve">течение </w:t>
      </w:r>
      <w:r>
        <w:rPr>
          <w:sz w:val="24"/>
          <w:szCs w:val="24"/>
        </w:rPr>
        <w:t>10</w:t>
      </w:r>
      <w:r w:rsidRPr="00652A2A">
        <w:rPr>
          <w:sz w:val="24"/>
          <w:szCs w:val="24"/>
        </w:rPr>
        <w:t xml:space="preserve"> (</w:t>
      </w:r>
      <w:r>
        <w:rPr>
          <w:sz w:val="24"/>
          <w:szCs w:val="24"/>
        </w:rPr>
        <w:t>десяти</w:t>
      </w:r>
      <w:r w:rsidRPr="00652A2A">
        <w:rPr>
          <w:sz w:val="24"/>
          <w:szCs w:val="24"/>
        </w:rPr>
        <w:t xml:space="preserve">) рабочих дней </w:t>
      </w:r>
      <w:proofErr w:type="gramStart"/>
      <w:r w:rsidRPr="00652A2A">
        <w:rPr>
          <w:sz w:val="24"/>
          <w:szCs w:val="24"/>
        </w:rPr>
        <w:t xml:space="preserve">с </w:t>
      </w:r>
      <w:r>
        <w:rPr>
          <w:sz w:val="24"/>
          <w:szCs w:val="24"/>
        </w:rPr>
        <w:t>даты</w:t>
      </w:r>
      <w:r w:rsidRPr="00652A2A">
        <w:rPr>
          <w:sz w:val="24"/>
          <w:szCs w:val="24"/>
        </w:rPr>
        <w:t xml:space="preserve"> подписания</w:t>
      </w:r>
      <w:proofErr w:type="gramEnd"/>
      <w:r w:rsidRPr="00652A2A">
        <w:rPr>
          <w:sz w:val="24"/>
          <w:szCs w:val="24"/>
        </w:rPr>
        <w:t xml:space="preserve"> </w:t>
      </w:r>
      <w:r>
        <w:rPr>
          <w:sz w:val="24"/>
          <w:szCs w:val="24"/>
        </w:rPr>
        <w:t>Заказчиком</w:t>
      </w:r>
      <w:r w:rsidRPr="00652A2A">
        <w:rPr>
          <w:sz w:val="24"/>
          <w:szCs w:val="24"/>
        </w:rPr>
        <w:t xml:space="preserve"> без замечаний документов, указанных в пункте </w:t>
      </w:r>
      <w:r>
        <w:rPr>
          <w:sz w:val="24"/>
          <w:szCs w:val="24"/>
        </w:rPr>
        <w:t>3</w:t>
      </w:r>
      <w:r w:rsidRPr="00652A2A">
        <w:rPr>
          <w:sz w:val="24"/>
          <w:szCs w:val="24"/>
        </w:rPr>
        <w:t>.3 контракта, при условии своевременного исполнения Подрядчиком своих обязательств по контракту.</w:t>
      </w:r>
    </w:p>
    <w:p w:rsidR="00C6157C" w:rsidRPr="00E708E1" w:rsidRDefault="00C6157C" w:rsidP="00C6157C">
      <w:pPr>
        <w:spacing w:before="0" w:line="240" w:lineRule="auto"/>
        <w:ind w:firstLine="567"/>
        <w:contextualSpacing/>
        <w:jc w:val="both"/>
        <w:rPr>
          <w:sz w:val="24"/>
          <w:szCs w:val="24"/>
        </w:rPr>
      </w:pPr>
      <w:r>
        <w:rPr>
          <w:sz w:val="24"/>
          <w:szCs w:val="24"/>
        </w:rPr>
        <w:t>В случае</w:t>
      </w:r>
      <w:r w:rsidRPr="00E708E1">
        <w:rPr>
          <w:sz w:val="24"/>
          <w:szCs w:val="24"/>
        </w:rPr>
        <w:t xml:space="preserve"> если предъявленные к оплате документы содержат ошибку или неточности Подрядчик должен исправить документы в течение 5 (пяти) рабочих дней с момента его уведомления Заказчиком. Обязанность Заказчика по сроку оплаты </w:t>
      </w:r>
      <w:r>
        <w:rPr>
          <w:sz w:val="24"/>
          <w:szCs w:val="24"/>
        </w:rPr>
        <w:t>работ</w:t>
      </w:r>
      <w:r w:rsidRPr="00E708E1">
        <w:rPr>
          <w:sz w:val="24"/>
          <w:szCs w:val="24"/>
        </w:rPr>
        <w:t xml:space="preserve"> исчисляется с момента предоставления надлежаще оформленных документов.</w:t>
      </w:r>
    </w:p>
    <w:p w:rsidR="00C6157C" w:rsidRPr="00E708E1" w:rsidRDefault="00C6157C" w:rsidP="00C6157C">
      <w:pPr>
        <w:spacing w:before="0" w:line="240" w:lineRule="auto"/>
        <w:ind w:firstLine="567"/>
        <w:contextualSpacing/>
        <w:jc w:val="both"/>
        <w:rPr>
          <w:sz w:val="24"/>
          <w:szCs w:val="24"/>
        </w:rPr>
      </w:pPr>
      <w:r w:rsidRPr="00E708E1">
        <w:rPr>
          <w:sz w:val="24"/>
          <w:szCs w:val="24"/>
        </w:rPr>
        <w:t>В случае изменения расчетного счета Подрядчик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w:t>
      </w:r>
    </w:p>
    <w:p w:rsidR="00C6157C" w:rsidRPr="00D45E47" w:rsidRDefault="00C6157C" w:rsidP="00C6157C">
      <w:pPr>
        <w:pStyle w:val="ConsPlusNormal"/>
        <w:tabs>
          <w:tab w:val="left" w:pos="567"/>
        </w:tabs>
        <w:ind w:firstLine="567"/>
        <w:jc w:val="both"/>
        <w:rPr>
          <w:rFonts w:ascii="Times New Roman" w:eastAsia="Calibri" w:hAnsi="Times New Roman"/>
          <w:sz w:val="24"/>
          <w:szCs w:val="24"/>
          <w:lang w:eastAsia="ar-SA"/>
        </w:rPr>
      </w:pPr>
      <w:r w:rsidRPr="00D45E47">
        <w:rPr>
          <w:rFonts w:ascii="Times New Roman" w:eastAsia="Calibri" w:hAnsi="Times New Roman"/>
          <w:sz w:val="24"/>
          <w:szCs w:val="24"/>
          <w:lang w:eastAsia="ar-SA"/>
        </w:rPr>
        <w:t xml:space="preserve">В противном случае все риски, связанные с перечислением Заказчиком денежных средств на указанный в </w:t>
      </w:r>
      <w:r>
        <w:rPr>
          <w:rFonts w:ascii="Times New Roman" w:eastAsia="Calibri" w:hAnsi="Times New Roman"/>
          <w:sz w:val="24"/>
          <w:szCs w:val="24"/>
          <w:lang w:eastAsia="ar-SA"/>
        </w:rPr>
        <w:t>к</w:t>
      </w:r>
      <w:r w:rsidRPr="00D45E47">
        <w:rPr>
          <w:rFonts w:ascii="Times New Roman" w:eastAsia="Calibri" w:hAnsi="Times New Roman"/>
          <w:sz w:val="24"/>
          <w:szCs w:val="24"/>
          <w:lang w:eastAsia="ar-SA"/>
        </w:rPr>
        <w:t xml:space="preserve">онтракте счет </w:t>
      </w:r>
      <w:r>
        <w:rPr>
          <w:rFonts w:ascii="Times New Roman" w:eastAsia="Calibri" w:hAnsi="Times New Roman"/>
          <w:sz w:val="24"/>
          <w:szCs w:val="24"/>
          <w:lang w:eastAsia="ar-SA"/>
        </w:rPr>
        <w:t>Подрядчика</w:t>
      </w:r>
      <w:r w:rsidRPr="00D45E47">
        <w:rPr>
          <w:rFonts w:ascii="Times New Roman" w:eastAsia="Calibri" w:hAnsi="Times New Roman"/>
          <w:sz w:val="24"/>
          <w:szCs w:val="24"/>
          <w:lang w:eastAsia="ar-SA"/>
        </w:rPr>
        <w:t xml:space="preserve">, несет </w:t>
      </w:r>
      <w:r>
        <w:rPr>
          <w:rFonts w:ascii="Times New Roman" w:eastAsia="Calibri" w:hAnsi="Times New Roman"/>
          <w:sz w:val="24"/>
          <w:szCs w:val="24"/>
          <w:lang w:eastAsia="ar-SA"/>
        </w:rPr>
        <w:t>Подрядчик</w:t>
      </w:r>
      <w:r w:rsidRPr="00D45E47">
        <w:rPr>
          <w:rFonts w:ascii="Times New Roman" w:eastAsia="Calibri" w:hAnsi="Times New Roman"/>
          <w:sz w:val="24"/>
          <w:szCs w:val="24"/>
          <w:lang w:eastAsia="ar-SA"/>
        </w:rPr>
        <w:t>.</w:t>
      </w:r>
    </w:p>
    <w:p w:rsidR="00C6157C" w:rsidRPr="00C45996" w:rsidRDefault="00C6157C" w:rsidP="00C6157C">
      <w:pPr>
        <w:spacing w:before="0" w:line="240" w:lineRule="auto"/>
        <w:ind w:firstLine="567"/>
        <w:contextualSpacing/>
        <w:jc w:val="both"/>
        <w:rPr>
          <w:sz w:val="24"/>
          <w:szCs w:val="24"/>
        </w:rPr>
      </w:pPr>
      <w:r>
        <w:rPr>
          <w:sz w:val="24"/>
          <w:szCs w:val="24"/>
        </w:rPr>
        <w:t>3</w:t>
      </w:r>
      <w:r w:rsidRPr="00652A2A">
        <w:rPr>
          <w:sz w:val="24"/>
          <w:szCs w:val="24"/>
        </w:rPr>
        <w:t xml:space="preserve">.5. В случае просрочки Подрядчиком выполнения взятых на себя по контракту обязательств Заказчик оплачивает фактически выполненные работы за вычетом неустойки за просрочку исполнения обязательств, установленной пунктом </w:t>
      </w:r>
      <w:r>
        <w:rPr>
          <w:sz w:val="24"/>
          <w:szCs w:val="24"/>
        </w:rPr>
        <w:t>6</w:t>
      </w:r>
      <w:r w:rsidRPr="00652A2A">
        <w:rPr>
          <w:sz w:val="24"/>
          <w:szCs w:val="24"/>
        </w:rPr>
        <w:t>.6 контракта, за исключением случая, когда неустойка перечислена Подрядчиком до момента оплаты выполненных работ, в установленные Заказчиком</w:t>
      </w:r>
      <w:r w:rsidRPr="00C45996">
        <w:rPr>
          <w:sz w:val="24"/>
          <w:szCs w:val="24"/>
        </w:rPr>
        <w:t xml:space="preserve"> сроки.</w:t>
      </w:r>
    </w:p>
    <w:p w:rsidR="00C6157C" w:rsidRPr="00373BBE" w:rsidRDefault="00C6157C" w:rsidP="00C6157C">
      <w:pPr>
        <w:autoSpaceDE w:val="0"/>
        <w:autoSpaceDN w:val="0"/>
        <w:adjustRightInd w:val="0"/>
        <w:spacing w:before="0" w:line="240" w:lineRule="auto"/>
        <w:ind w:firstLine="567"/>
        <w:contextualSpacing/>
        <w:jc w:val="both"/>
        <w:rPr>
          <w:sz w:val="24"/>
          <w:szCs w:val="24"/>
        </w:rPr>
      </w:pPr>
      <w:r w:rsidRPr="00373BBE">
        <w:rPr>
          <w:snapToGrid w:val="0"/>
          <w:color w:val="000000"/>
          <w:sz w:val="24"/>
          <w:szCs w:val="24"/>
        </w:rPr>
        <w:t>3.</w:t>
      </w:r>
      <w:r>
        <w:rPr>
          <w:snapToGrid w:val="0"/>
          <w:color w:val="000000"/>
          <w:sz w:val="24"/>
          <w:szCs w:val="24"/>
        </w:rPr>
        <w:t>6</w:t>
      </w:r>
      <w:r w:rsidRPr="00373BBE">
        <w:rPr>
          <w:snapToGrid w:val="0"/>
          <w:color w:val="000000"/>
          <w:sz w:val="24"/>
          <w:szCs w:val="24"/>
        </w:rPr>
        <w:t xml:space="preserve">. </w:t>
      </w:r>
      <w:r w:rsidRPr="00373BBE">
        <w:rPr>
          <w:sz w:val="24"/>
          <w:szCs w:val="24"/>
        </w:rPr>
        <w:t xml:space="preserve">Подрядчик в ходе производства работ не имеет права предъявлять Заказчику требования об оплате дополнительных затрат, связанных с изменением технологии производства работ. </w:t>
      </w:r>
    </w:p>
    <w:p w:rsidR="00C6157C" w:rsidRPr="00373BBE" w:rsidRDefault="00C6157C" w:rsidP="00C6157C">
      <w:pPr>
        <w:spacing w:before="0" w:line="240" w:lineRule="auto"/>
        <w:ind w:firstLine="567"/>
        <w:contextualSpacing/>
        <w:jc w:val="both"/>
        <w:rPr>
          <w:sz w:val="24"/>
          <w:szCs w:val="24"/>
        </w:rPr>
      </w:pPr>
      <w:r w:rsidRPr="00373BBE">
        <w:rPr>
          <w:sz w:val="24"/>
          <w:szCs w:val="24"/>
        </w:rPr>
        <w:t>3.</w:t>
      </w:r>
      <w:r>
        <w:rPr>
          <w:sz w:val="24"/>
          <w:szCs w:val="24"/>
        </w:rPr>
        <w:t>7</w:t>
      </w:r>
      <w:r w:rsidRPr="00373BBE">
        <w:rPr>
          <w:sz w:val="24"/>
          <w:szCs w:val="24"/>
        </w:rPr>
        <w:t xml:space="preserve">. Обязанности Заказчика в части оплаты по </w:t>
      </w:r>
      <w:r>
        <w:rPr>
          <w:sz w:val="24"/>
          <w:szCs w:val="24"/>
        </w:rPr>
        <w:t>к</w:t>
      </w:r>
      <w:r w:rsidRPr="00373BBE">
        <w:rPr>
          <w:sz w:val="24"/>
          <w:szCs w:val="24"/>
        </w:rPr>
        <w:t>онтракту считаются исполненными со дня списания денежных средств со счета Заказчика.</w:t>
      </w:r>
    </w:p>
    <w:p w:rsidR="00C6157C" w:rsidRPr="00373BBE" w:rsidRDefault="00C6157C" w:rsidP="00C6157C">
      <w:pPr>
        <w:tabs>
          <w:tab w:val="left" w:pos="567"/>
        </w:tabs>
        <w:spacing w:before="0" w:line="240" w:lineRule="auto"/>
        <w:ind w:firstLine="567"/>
        <w:contextualSpacing/>
        <w:jc w:val="both"/>
        <w:rPr>
          <w:sz w:val="24"/>
          <w:szCs w:val="24"/>
        </w:rPr>
      </w:pPr>
      <w:r w:rsidRPr="00373BBE">
        <w:rPr>
          <w:sz w:val="24"/>
          <w:szCs w:val="24"/>
        </w:rPr>
        <w:t>3.</w:t>
      </w:r>
      <w:r>
        <w:rPr>
          <w:sz w:val="24"/>
          <w:szCs w:val="24"/>
        </w:rPr>
        <w:t>8</w:t>
      </w:r>
      <w:r w:rsidRPr="00373BBE">
        <w:rPr>
          <w:sz w:val="24"/>
          <w:szCs w:val="24"/>
        </w:rPr>
        <w:t xml:space="preserve">. </w:t>
      </w:r>
      <w:proofErr w:type="gramStart"/>
      <w:r w:rsidRPr="00373BBE">
        <w:rPr>
          <w:sz w:val="24"/>
          <w:szCs w:val="24"/>
        </w:rPr>
        <w:t>В случае уменьшения Заказчику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заключенного им контракта, Заказчик должен обеспечить согласование в соответствии с действующим законодательством новых условий контракта, в том числе по цене и (или) срокам их исполнения и (или) объему выполняемой работы.</w:t>
      </w:r>
      <w:proofErr w:type="gramEnd"/>
    </w:p>
    <w:p w:rsidR="00C6157C" w:rsidRPr="00373BBE" w:rsidRDefault="00C6157C" w:rsidP="00C6157C">
      <w:pPr>
        <w:spacing w:before="0" w:line="240" w:lineRule="auto"/>
        <w:ind w:firstLine="567"/>
        <w:contextualSpacing/>
        <w:jc w:val="both"/>
        <w:rPr>
          <w:sz w:val="24"/>
          <w:szCs w:val="24"/>
        </w:rPr>
      </w:pPr>
      <w:r w:rsidRPr="00373BBE">
        <w:rPr>
          <w:sz w:val="24"/>
          <w:szCs w:val="24"/>
        </w:rPr>
        <w:t>3.</w:t>
      </w:r>
      <w:r>
        <w:rPr>
          <w:sz w:val="24"/>
          <w:szCs w:val="24"/>
        </w:rPr>
        <w:t>9</w:t>
      </w:r>
      <w:r w:rsidRPr="00373BBE">
        <w:rPr>
          <w:sz w:val="24"/>
          <w:szCs w:val="24"/>
        </w:rPr>
        <w:t>. Подрядчик вправе потребовать от Заказчика возмещения только фактически понесенного ущерба, непосредственно обусловленного изменением условий  контракта.</w:t>
      </w:r>
    </w:p>
    <w:p w:rsidR="00C6157C" w:rsidRDefault="00C6157C" w:rsidP="00C6157C">
      <w:pPr>
        <w:spacing w:before="0" w:line="240" w:lineRule="auto"/>
        <w:ind w:firstLine="567"/>
        <w:contextualSpacing/>
        <w:jc w:val="both"/>
        <w:rPr>
          <w:sz w:val="24"/>
          <w:szCs w:val="24"/>
        </w:rPr>
      </w:pPr>
      <w:r w:rsidRPr="00373BBE">
        <w:rPr>
          <w:sz w:val="24"/>
          <w:szCs w:val="24"/>
        </w:rPr>
        <w:t>3.1</w:t>
      </w:r>
      <w:r>
        <w:rPr>
          <w:sz w:val="24"/>
          <w:szCs w:val="24"/>
        </w:rPr>
        <w:t>0</w:t>
      </w:r>
      <w:r w:rsidRPr="00373BBE">
        <w:rPr>
          <w:sz w:val="24"/>
          <w:szCs w:val="24"/>
        </w:rPr>
        <w:t>. В установленных п</w:t>
      </w:r>
      <w:r>
        <w:rPr>
          <w:sz w:val="24"/>
          <w:szCs w:val="24"/>
        </w:rPr>
        <w:t xml:space="preserve">унктом </w:t>
      </w:r>
      <w:r w:rsidRPr="00373BBE">
        <w:rPr>
          <w:sz w:val="24"/>
          <w:szCs w:val="24"/>
        </w:rPr>
        <w:t>3.</w:t>
      </w:r>
      <w:r>
        <w:rPr>
          <w:sz w:val="24"/>
          <w:szCs w:val="24"/>
        </w:rPr>
        <w:t>8 контракта</w:t>
      </w:r>
      <w:r w:rsidRPr="00373BBE">
        <w:rPr>
          <w:sz w:val="24"/>
          <w:szCs w:val="24"/>
        </w:rPr>
        <w:t xml:space="preserve"> случаях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объема работы.</w:t>
      </w:r>
    </w:p>
    <w:p w:rsidR="00C6157C" w:rsidRDefault="00C6157C" w:rsidP="00C6157C">
      <w:pPr>
        <w:spacing w:before="0" w:line="240" w:lineRule="auto"/>
        <w:rPr>
          <w:b/>
          <w:sz w:val="24"/>
          <w:szCs w:val="24"/>
        </w:rPr>
      </w:pPr>
    </w:p>
    <w:p w:rsidR="00C6157C" w:rsidRPr="00FB6839" w:rsidRDefault="00C6157C" w:rsidP="00C6157C">
      <w:pPr>
        <w:spacing w:before="0" w:line="240" w:lineRule="auto"/>
        <w:rPr>
          <w:b/>
          <w:sz w:val="24"/>
          <w:szCs w:val="24"/>
        </w:rPr>
      </w:pPr>
      <w:r w:rsidRPr="00FB6839">
        <w:rPr>
          <w:b/>
          <w:sz w:val="24"/>
          <w:szCs w:val="24"/>
        </w:rPr>
        <w:t xml:space="preserve">4. </w:t>
      </w:r>
      <w:r>
        <w:rPr>
          <w:b/>
          <w:sz w:val="24"/>
          <w:szCs w:val="24"/>
        </w:rPr>
        <w:t>Порядок п</w:t>
      </w:r>
      <w:r w:rsidRPr="00FB6839">
        <w:rPr>
          <w:b/>
          <w:sz w:val="24"/>
          <w:szCs w:val="24"/>
        </w:rPr>
        <w:t>роизводств</w:t>
      </w:r>
      <w:r>
        <w:rPr>
          <w:b/>
          <w:sz w:val="24"/>
          <w:szCs w:val="24"/>
        </w:rPr>
        <w:t>а и приемки</w:t>
      </w:r>
      <w:r w:rsidRPr="00FB6839">
        <w:rPr>
          <w:b/>
          <w:sz w:val="24"/>
          <w:szCs w:val="24"/>
        </w:rPr>
        <w:t xml:space="preserve"> работ.</w:t>
      </w:r>
    </w:p>
    <w:p w:rsidR="00C6157C" w:rsidRPr="00FB6839" w:rsidRDefault="00C6157C" w:rsidP="00C6157C">
      <w:pPr>
        <w:spacing w:before="0" w:line="240" w:lineRule="auto"/>
        <w:ind w:firstLine="567"/>
        <w:jc w:val="both"/>
        <w:rPr>
          <w:sz w:val="24"/>
          <w:szCs w:val="24"/>
        </w:rPr>
      </w:pPr>
      <w:r w:rsidRPr="00FB6839">
        <w:rPr>
          <w:sz w:val="24"/>
          <w:szCs w:val="24"/>
        </w:rPr>
        <w:t>4.1. Порядок производства работ определяется Подрядчиком самостоятельно в соответствии с действующими</w:t>
      </w:r>
      <w:r>
        <w:rPr>
          <w:sz w:val="24"/>
          <w:szCs w:val="24"/>
        </w:rPr>
        <w:t xml:space="preserve"> нормативными документами, в </w:t>
      </w:r>
      <w:proofErr w:type="spellStart"/>
      <w:r>
        <w:rPr>
          <w:sz w:val="24"/>
          <w:szCs w:val="24"/>
        </w:rPr>
        <w:t>т.</w:t>
      </w:r>
      <w:r w:rsidRPr="00FB6839">
        <w:rPr>
          <w:sz w:val="24"/>
          <w:szCs w:val="24"/>
        </w:rPr>
        <w:t>ч</w:t>
      </w:r>
      <w:proofErr w:type="spellEnd"/>
      <w:r w:rsidRPr="00FB6839">
        <w:rPr>
          <w:sz w:val="24"/>
          <w:szCs w:val="24"/>
        </w:rPr>
        <w:t>. действующими законодательными актами по нормированию труда и технике безопасности.</w:t>
      </w:r>
    </w:p>
    <w:p w:rsidR="00C6157C" w:rsidRPr="0087246D" w:rsidRDefault="00C6157C" w:rsidP="00C6157C">
      <w:pPr>
        <w:spacing w:before="0" w:line="240" w:lineRule="auto"/>
        <w:ind w:firstLine="567"/>
        <w:jc w:val="both"/>
        <w:rPr>
          <w:sz w:val="24"/>
          <w:szCs w:val="24"/>
        </w:rPr>
      </w:pPr>
      <w:r w:rsidRPr="00FB6839">
        <w:rPr>
          <w:sz w:val="24"/>
          <w:szCs w:val="24"/>
        </w:rPr>
        <w:t xml:space="preserve">4.2. </w:t>
      </w:r>
      <w:r w:rsidRPr="0087246D">
        <w:rPr>
          <w:sz w:val="24"/>
          <w:szCs w:val="24"/>
        </w:rPr>
        <w:t xml:space="preserve">Подрядчик в срок не позднее 3 (трех) дней до даты сдачи работ, выполненных Подрядчиком в соответствии с условиями контракта, направляет Заказчику письменное уведомление о готовности к сдаче выполненных работ. </w:t>
      </w:r>
    </w:p>
    <w:p w:rsidR="00C6157C" w:rsidRDefault="00C6157C" w:rsidP="00C6157C">
      <w:pPr>
        <w:spacing w:before="0" w:line="240" w:lineRule="auto"/>
        <w:ind w:firstLine="567"/>
        <w:jc w:val="both"/>
        <w:rPr>
          <w:sz w:val="24"/>
          <w:szCs w:val="24"/>
        </w:rPr>
      </w:pPr>
      <w:r w:rsidRPr="0087246D">
        <w:rPr>
          <w:sz w:val="24"/>
          <w:szCs w:val="24"/>
        </w:rPr>
        <w:t xml:space="preserve">4.2.1.  По завершении работ Подрядчик должен направить Заказчику документы, указанные в пункте </w:t>
      </w:r>
      <w:r>
        <w:rPr>
          <w:sz w:val="24"/>
          <w:szCs w:val="24"/>
        </w:rPr>
        <w:t>3.3</w:t>
      </w:r>
      <w:r w:rsidRPr="0087246D">
        <w:rPr>
          <w:sz w:val="24"/>
          <w:szCs w:val="24"/>
        </w:rPr>
        <w:t xml:space="preserve"> контракта, подписанные со стороны Подрядчика, и в этот же срок предоставить обеспечение гарантийных обязательств, в сумме, установленной пунктом 7.1.1 контракта.</w:t>
      </w:r>
      <w:r w:rsidRPr="003E0386">
        <w:rPr>
          <w:sz w:val="24"/>
          <w:szCs w:val="24"/>
        </w:rPr>
        <w:t xml:space="preserve"> </w:t>
      </w:r>
    </w:p>
    <w:p w:rsidR="00C6157C" w:rsidRDefault="00C6157C" w:rsidP="00C6157C">
      <w:pPr>
        <w:spacing w:before="0" w:line="240" w:lineRule="auto"/>
        <w:ind w:firstLine="567"/>
        <w:jc w:val="both"/>
        <w:rPr>
          <w:sz w:val="24"/>
          <w:szCs w:val="24"/>
        </w:rPr>
      </w:pPr>
      <w:r w:rsidRPr="004A35C6">
        <w:rPr>
          <w:sz w:val="24"/>
          <w:szCs w:val="24"/>
        </w:rPr>
        <w:t xml:space="preserve">4.3. </w:t>
      </w:r>
      <w:proofErr w:type="gramStart"/>
      <w:r w:rsidRPr="004A35C6">
        <w:rPr>
          <w:sz w:val="24"/>
          <w:szCs w:val="24"/>
        </w:rPr>
        <w:t>При получении уведомления от Подрядчика о готовности к сдаче выполненных работ Заказчик в течение</w:t>
      </w:r>
      <w:proofErr w:type="gramEnd"/>
      <w:r w:rsidRPr="004A35C6">
        <w:rPr>
          <w:sz w:val="24"/>
          <w:szCs w:val="24"/>
        </w:rPr>
        <w:t xml:space="preserve"> 10 (десяти) </w:t>
      </w:r>
      <w:r>
        <w:rPr>
          <w:sz w:val="24"/>
          <w:szCs w:val="24"/>
        </w:rPr>
        <w:t xml:space="preserve">рабочих </w:t>
      </w:r>
      <w:r w:rsidRPr="004A35C6">
        <w:rPr>
          <w:sz w:val="24"/>
          <w:szCs w:val="24"/>
        </w:rPr>
        <w:t>дней осматривает результат работ, оценивает его соответствие качеству и объемам работ путём проведения экспертизы в соответствии с пунктом 4.</w:t>
      </w:r>
      <w:r>
        <w:rPr>
          <w:sz w:val="24"/>
          <w:szCs w:val="24"/>
        </w:rPr>
        <w:t>5</w:t>
      </w:r>
      <w:r w:rsidRPr="004A35C6">
        <w:rPr>
          <w:sz w:val="24"/>
          <w:szCs w:val="24"/>
        </w:rPr>
        <w:t xml:space="preserve"> контракта.</w:t>
      </w:r>
      <w:r w:rsidRPr="00FB6839">
        <w:rPr>
          <w:sz w:val="24"/>
          <w:szCs w:val="24"/>
        </w:rPr>
        <w:t xml:space="preserve"> </w:t>
      </w:r>
    </w:p>
    <w:p w:rsidR="00C6157C" w:rsidRPr="00FB6839" w:rsidRDefault="00C6157C" w:rsidP="00C6157C">
      <w:pPr>
        <w:spacing w:before="0" w:line="240" w:lineRule="auto"/>
        <w:ind w:firstLine="567"/>
        <w:jc w:val="both"/>
        <w:rPr>
          <w:sz w:val="24"/>
          <w:szCs w:val="24"/>
        </w:rPr>
      </w:pPr>
      <w:r w:rsidRPr="00FB6839">
        <w:rPr>
          <w:sz w:val="24"/>
          <w:szCs w:val="24"/>
        </w:rPr>
        <w:t xml:space="preserve">Результат работ в момент передачи Заказчику должен соответствовать действующим требованиям и нормативам, а также быть пригодным для использования в течение гарантийного срока, устанавливаемого </w:t>
      </w:r>
      <w:r w:rsidRPr="00CA4C77">
        <w:rPr>
          <w:sz w:val="24"/>
          <w:szCs w:val="24"/>
        </w:rPr>
        <w:t>пунктом 5.1 контракта.</w:t>
      </w:r>
    </w:p>
    <w:p w:rsidR="00C6157C" w:rsidRPr="00FB6839" w:rsidRDefault="00C6157C" w:rsidP="00C6157C">
      <w:pPr>
        <w:spacing w:before="0" w:line="240" w:lineRule="auto"/>
        <w:ind w:firstLine="567"/>
        <w:contextualSpacing/>
        <w:jc w:val="both"/>
        <w:rPr>
          <w:sz w:val="24"/>
          <w:szCs w:val="24"/>
        </w:rPr>
      </w:pPr>
      <w:r w:rsidRPr="00FB6839">
        <w:rPr>
          <w:sz w:val="24"/>
          <w:szCs w:val="24"/>
        </w:rPr>
        <w:lastRenderedPageBreak/>
        <w:t>4.4. Заказчик назначает своего представителя</w:t>
      </w:r>
      <w:r>
        <w:rPr>
          <w:sz w:val="24"/>
          <w:szCs w:val="24"/>
        </w:rPr>
        <w:t xml:space="preserve"> (ответственное лицо)</w:t>
      </w:r>
      <w:r w:rsidRPr="00FB6839">
        <w:rPr>
          <w:sz w:val="24"/>
          <w:szCs w:val="24"/>
        </w:rPr>
        <w:t xml:space="preserve">, </w:t>
      </w:r>
      <w:r w:rsidRPr="00E708E1">
        <w:rPr>
          <w:sz w:val="24"/>
          <w:szCs w:val="24"/>
        </w:rPr>
        <w:t xml:space="preserve">имеющего право принимать (подписывать документы) </w:t>
      </w:r>
      <w:r w:rsidRPr="00FB6839">
        <w:rPr>
          <w:sz w:val="24"/>
          <w:szCs w:val="24"/>
        </w:rPr>
        <w:t xml:space="preserve">результаты работ, выполненные Подрядчиком в соответствии с условиями контракта, а также наблюдать за ходом производства работ. </w:t>
      </w:r>
      <w:r w:rsidRPr="00373BBE">
        <w:rPr>
          <w:sz w:val="24"/>
          <w:szCs w:val="24"/>
        </w:rPr>
        <w:t xml:space="preserve">Ответственное должностное лицо Заказчика совместно с Подрядчиком оформляет акты о приемке выполненных работ, осуществляет своими силами технический надзор (или силами сторонней организации) и </w:t>
      </w:r>
      <w:proofErr w:type="gramStart"/>
      <w:r w:rsidRPr="00373BBE">
        <w:rPr>
          <w:sz w:val="24"/>
          <w:szCs w:val="24"/>
        </w:rPr>
        <w:t>контроль за</w:t>
      </w:r>
      <w:proofErr w:type="gramEnd"/>
      <w:r w:rsidRPr="00373BBE">
        <w:rPr>
          <w:sz w:val="24"/>
          <w:szCs w:val="24"/>
        </w:rPr>
        <w:t xml:space="preserve"> ходом выполнением работ, а также производит проверку соответствия используемых материалов и оборудования условиям </w:t>
      </w:r>
      <w:r>
        <w:rPr>
          <w:sz w:val="24"/>
          <w:szCs w:val="24"/>
        </w:rPr>
        <w:t>к</w:t>
      </w:r>
      <w:r w:rsidRPr="00373BBE">
        <w:rPr>
          <w:sz w:val="24"/>
          <w:szCs w:val="24"/>
        </w:rPr>
        <w:t>онтракта. Ответственное лицо Заказчика имеет право беспрепятственного доступа ко всем видам работ в течение периода их выполнения.</w:t>
      </w:r>
      <w:r>
        <w:rPr>
          <w:sz w:val="24"/>
          <w:szCs w:val="24"/>
        </w:rPr>
        <w:t xml:space="preserve"> </w:t>
      </w:r>
      <w:r w:rsidRPr="00FB6839">
        <w:rPr>
          <w:sz w:val="24"/>
          <w:szCs w:val="24"/>
        </w:rPr>
        <w:t xml:space="preserve"> Для оценки качества работ Заказчик имеет право привлечь представителей иных организаций, в т. ч. надзорных.</w:t>
      </w:r>
    </w:p>
    <w:p w:rsidR="00C6157C" w:rsidRPr="00747FF7" w:rsidRDefault="00C6157C" w:rsidP="00C6157C">
      <w:pPr>
        <w:pStyle w:val="21"/>
        <w:ind w:firstLine="567"/>
        <w:rPr>
          <w:sz w:val="24"/>
          <w:szCs w:val="24"/>
          <w:lang w:val="ru-RU"/>
        </w:rPr>
      </w:pPr>
      <w:r w:rsidRPr="00FB6839">
        <w:rPr>
          <w:sz w:val="24"/>
          <w:szCs w:val="24"/>
        </w:rPr>
        <w:t>4.</w:t>
      </w:r>
      <w:r>
        <w:rPr>
          <w:sz w:val="24"/>
          <w:szCs w:val="24"/>
          <w:lang w:val="ru-RU"/>
        </w:rPr>
        <w:t>5</w:t>
      </w:r>
      <w:r w:rsidRPr="00FB6839">
        <w:rPr>
          <w:sz w:val="24"/>
          <w:szCs w:val="24"/>
        </w:rPr>
        <w:t>. Для проверки предоставленных Подрядчиком результатов работ, предусмотренных контрактом, в части их соответствия условиям контракта Заказчик обязан провести экспертизу. Экспертиза результатов работ,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sidRPr="00747FF7">
        <w:rPr>
          <w:sz w:val="24"/>
          <w:szCs w:val="24"/>
          <w:lang w:val="ru-RU"/>
        </w:rPr>
        <w:t xml:space="preserve"> </w:t>
      </w:r>
      <w:r>
        <w:rPr>
          <w:sz w:val="24"/>
          <w:szCs w:val="24"/>
          <w:lang w:val="ru-RU"/>
        </w:rPr>
        <w:t>№ 44-ФЗ.</w:t>
      </w:r>
    </w:p>
    <w:p w:rsidR="00C6157C" w:rsidRDefault="00C6157C" w:rsidP="00C6157C">
      <w:pPr>
        <w:pStyle w:val="21"/>
        <w:ind w:firstLine="567"/>
        <w:rPr>
          <w:sz w:val="24"/>
          <w:szCs w:val="24"/>
          <w:lang w:val="ru-RU"/>
        </w:rPr>
      </w:pPr>
      <w:r w:rsidRPr="00FB6839">
        <w:rPr>
          <w:sz w:val="24"/>
          <w:szCs w:val="24"/>
        </w:rPr>
        <w:t>4.</w:t>
      </w:r>
      <w:r>
        <w:rPr>
          <w:sz w:val="24"/>
          <w:szCs w:val="24"/>
          <w:lang w:val="ru-RU"/>
        </w:rPr>
        <w:t>6</w:t>
      </w:r>
      <w:r w:rsidRPr="00FB6839">
        <w:rPr>
          <w:sz w:val="24"/>
          <w:szCs w:val="24"/>
        </w:rPr>
        <w:t xml:space="preserve">. После оценки полноты и качества выполненных по контракту работ, на основании заключения экспертизы, Заказчик в течение </w:t>
      </w:r>
      <w:r>
        <w:rPr>
          <w:sz w:val="24"/>
          <w:szCs w:val="24"/>
          <w:lang w:val="ru-RU"/>
        </w:rPr>
        <w:t xml:space="preserve">2 (двух) рабочих </w:t>
      </w:r>
      <w:r w:rsidRPr="00FB6839">
        <w:rPr>
          <w:sz w:val="24"/>
          <w:szCs w:val="24"/>
        </w:rPr>
        <w:t xml:space="preserve">дней </w:t>
      </w:r>
      <w:r>
        <w:rPr>
          <w:sz w:val="24"/>
          <w:szCs w:val="24"/>
          <w:lang w:val="ru-RU"/>
        </w:rPr>
        <w:t xml:space="preserve">со дня окончания осмотра результатов работ </w:t>
      </w:r>
      <w:r w:rsidRPr="00FB6839">
        <w:rPr>
          <w:sz w:val="24"/>
          <w:szCs w:val="24"/>
        </w:rPr>
        <w:t>производит их приёмку путем подписания акта о приёмке выполненных работ, либо,</w:t>
      </w:r>
      <w:r>
        <w:rPr>
          <w:sz w:val="24"/>
          <w:szCs w:val="24"/>
          <w:lang w:val="ru-RU"/>
        </w:rPr>
        <w:t xml:space="preserve"> при </w:t>
      </w:r>
      <w:r w:rsidRPr="00FB6839">
        <w:rPr>
          <w:sz w:val="24"/>
          <w:szCs w:val="24"/>
        </w:rPr>
        <w:t>обнаружени</w:t>
      </w:r>
      <w:r>
        <w:rPr>
          <w:sz w:val="24"/>
          <w:szCs w:val="24"/>
          <w:lang w:val="ru-RU"/>
        </w:rPr>
        <w:t>я</w:t>
      </w:r>
      <w:r w:rsidRPr="00FB6839">
        <w:rPr>
          <w:sz w:val="24"/>
          <w:szCs w:val="24"/>
        </w:rPr>
        <w:t xml:space="preserve"> замечаний и недостатков в выполненных работах</w:t>
      </w:r>
      <w:r>
        <w:rPr>
          <w:sz w:val="24"/>
          <w:szCs w:val="24"/>
          <w:lang w:val="ru-RU"/>
        </w:rPr>
        <w:t>, а также в</w:t>
      </w:r>
      <w:r w:rsidRPr="00373BBE">
        <w:rPr>
          <w:sz w:val="24"/>
          <w:szCs w:val="24"/>
        </w:rPr>
        <w:t xml:space="preserve"> случае выявления некачественно выполненных работ или несоответствия предъявленных работ, материалов смете, действующим техническим требованиям, </w:t>
      </w:r>
      <w:r w:rsidRPr="00FB6839">
        <w:rPr>
          <w:sz w:val="24"/>
          <w:szCs w:val="24"/>
        </w:rPr>
        <w:t xml:space="preserve">Заказчик отказывает Подрядчику в приёмке путем представления </w:t>
      </w:r>
      <w:r w:rsidRPr="00373BBE">
        <w:rPr>
          <w:sz w:val="24"/>
          <w:szCs w:val="24"/>
        </w:rPr>
        <w:t>двусторонн</w:t>
      </w:r>
      <w:r>
        <w:rPr>
          <w:sz w:val="24"/>
          <w:szCs w:val="24"/>
          <w:lang w:val="ru-RU"/>
        </w:rPr>
        <w:t>его</w:t>
      </w:r>
      <w:r w:rsidRPr="00373BBE">
        <w:rPr>
          <w:sz w:val="24"/>
          <w:szCs w:val="24"/>
        </w:rPr>
        <w:t xml:space="preserve"> акт</w:t>
      </w:r>
      <w:r>
        <w:rPr>
          <w:sz w:val="24"/>
          <w:szCs w:val="24"/>
          <w:lang w:val="ru-RU"/>
        </w:rPr>
        <w:t>а,</w:t>
      </w:r>
      <w:r w:rsidRPr="00513238">
        <w:rPr>
          <w:sz w:val="24"/>
          <w:szCs w:val="24"/>
        </w:rPr>
        <w:t xml:space="preserve"> </w:t>
      </w:r>
      <w:r w:rsidRPr="00FB6839">
        <w:rPr>
          <w:sz w:val="24"/>
          <w:szCs w:val="24"/>
        </w:rPr>
        <w:t xml:space="preserve"> в котором отражает выявленные недостатки с</w:t>
      </w:r>
      <w:r>
        <w:rPr>
          <w:sz w:val="24"/>
          <w:szCs w:val="24"/>
        </w:rPr>
        <w:t xml:space="preserve"> указанием сроков их </w:t>
      </w:r>
      <w:r w:rsidRPr="00E708E1">
        <w:rPr>
          <w:sz w:val="24"/>
          <w:szCs w:val="24"/>
        </w:rPr>
        <w:t xml:space="preserve">устранения </w:t>
      </w:r>
      <w:r w:rsidRPr="00E708E1">
        <w:rPr>
          <w:sz w:val="24"/>
          <w:szCs w:val="24"/>
          <w:lang w:val="ru-RU"/>
        </w:rPr>
        <w:t xml:space="preserve">(далее - Акт). </w:t>
      </w:r>
    </w:p>
    <w:p w:rsidR="00C6157C" w:rsidRPr="00E708E1" w:rsidRDefault="00C6157C" w:rsidP="00C6157C">
      <w:pPr>
        <w:pStyle w:val="21"/>
        <w:ind w:firstLine="567"/>
        <w:rPr>
          <w:sz w:val="24"/>
          <w:szCs w:val="24"/>
          <w:lang w:val="ru-RU"/>
        </w:rPr>
      </w:pPr>
      <w:r>
        <w:rPr>
          <w:sz w:val="24"/>
          <w:szCs w:val="24"/>
          <w:lang w:val="ru-RU"/>
        </w:rPr>
        <w:t>4.7.</w:t>
      </w:r>
      <w:r w:rsidRPr="000A617E">
        <w:rPr>
          <w:sz w:val="24"/>
          <w:szCs w:val="24"/>
          <w:lang w:val="ru-RU"/>
        </w:rPr>
        <w:t xml:space="preserve"> </w:t>
      </w:r>
      <w:r w:rsidRPr="00E708E1">
        <w:rPr>
          <w:sz w:val="24"/>
          <w:szCs w:val="24"/>
          <w:lang w:val="ru-RU"/>
        </w:rPr>
        <w:t>Сдаче-приемке по контракту</w:t>
      </w:r>
      <w:r>
        <w:rPr>
          <w:sz w:val="24"/>
          <w:szCs w:val="24"/>
          <w:lang w:val="ru-RU"/>
        </w:rPr>
        <w:t xml:space="preserve"> подлежат результаты всех работ, </w:t>
      </w:r>
      <w:r w:rsidRPr="00E708E1">
        <w:rPr>
          <w:sz w:val="24"/>
          <w:szCs w:val="24"/>
          <w:lang w:val="ru-RU"/>
        </w:rPr>
        <w:t>в том числе скрытых. Подрядчик вправе приступать к выполнению последующих работ только после приемки Заказчиком скрытых работ по акту освидетельствования.</w:t>
      </w:r>
    </w:p>
    <w:p w:rsidR="00C6157C" w:rsidRPr="00E708E1" w:rsidRDefault="00C6157C" w:rsidP="00C6157C">
      <w:pPr>
        <w:pStyle w:val="21"/>
        <w:ind w:firstLine="567"/>
        <w:rPr>
          <w:sz w:val="24"/>
          <w:szCs w:val="24"/>
          <w:lang w:val="ru-RU"/>
        </w:rPr>
      </w:pPr>
      <w:r w:rsidRPr="00E708E1">
        <w:rPr>
          <w:sz w:val="24"/>
          <w:szCs w:val="24"/>
          <w:lang w:val="ru-RU"/>
        </w:rPr>
        <w:t>О дате сдачи-приемки скрытых работ Подрядчик уведомляет Заказчика не позднее, чем за 1 (один) рабочий день по факсимильной связи, электронной почте, заказным письмом с уведомлением о вручении или иным способом связи при условии, что он позволяет достоверно установить, от кого исходило сообщение и кому оно адресовано.</w:t>
      </w:r>
    </w:p>
    <w:p w:rsidR="00C6157C" w:rsidRPr="00895948" w:rsidRDefault="00C6157C" w:rsidP="00C6157C">
      <w:pPr>
        <w:pStyle w:val="21"/>
        <w:ind w:firstLine="567"/>
        <w:rPr>
          <w:sz w:val="24"/>
          <w:szCs w:val="24"/>
          <w:lang w:val="ru-RU"/>
        </w:rPr>
      </w:pPr>
      <w:r w:rsidRPr="00E708E1">
        <w:rPr>
          <w:sz w:val="24"/>
          <w:szCs w:val="24"/>
          <w:lang w:val="ru-RU"/>
        </w:rPr>
        <w:t>Если работы закрыты без соответствующего уведомления со стороны Подрядчика, то по требованию Заказчика Подрядчик обязан вскрыть скрытые работы, а затем восстановить их за свой счет.</w:t>
      </w:r>
      <w:r w:rsidRPr="00895948">
        <w:rPr>
          <w:sz w:val="24"/>
          <w:szCs w:val="24"/>
          <w:lang w:val="ru-RU"/>
        </w:rPr>
        <w:t xml:space="preserve"> </w:t>
      </w:r>
    </w:p>
    <w:p w:rsidR="00C6157C" w:rsidRPr="00895948" w:rsidRDefault="00C6157C" w:rsidP="00C6157C">
      <w:pPr>
        <w:pStyle w:val="21"/>
        <w:ind w:firstLine="567"/>
        <w:rPr>
          <w:sz w:val="24"/>
          <w:szCs w:val="24"/>
          <w:lang w:val="ru-RU"/>
        </w:rPr>
      </w:pPr>
      <w:r w:rsidRPr="00E708E1">
        <w:rPr>
          <w:sz w:val="24"/>
          <w:szCs w:val="24"/>
          <w:lang w:val="ru-RU"/>
        </w:rPr>
        <w:t xml:space="preserve">4.8. </w:t>
      </w:r>
      <w:r w:rsidRPr="00895948">
        <w:rPr>
          <w:sz w:val="24"/>
          <w:szCs w:val="24"/>
          <w:lang w:val="ru-RU"/>
        </w:rPr>
        <w:t>Подрядчик устраняет</w:t>
      </w:r>
      <w:r w:rsidRPr="00FB6839">
        <w:rPr>
          <w:sz w:val="24"/>
          <w:szCs w:val="24"/>
        </w:rPr>
        <w:t xml:space="preserve"> обнаруженные недостатки своими силами и за свой счет в сроки, определяемые Заказчиком</w:t>
      </w:r>
      <w:r>
        <w:rPr>
          <w:sz w:val="24"/>
          <w:szCs w:val="24"/>
          <w:lang w:val="ru-RU"/>
        </w:rPr>
        <w:t xml:space="preserve"> в Акте</w:t>
      </w:r>
      <w:r w:rsidRPr="00FB6839">
        <w:rPr>
          <w:sz w:val="24"/>
          <w:szCs w:val="24"/>
        </w:rPr>
        <w:t>.</w:t>
      </w:r>
    </w:p>
    <w:p w:rsidR="00C6157C" w:rsidRDefault="00C6157C" w:rsidP="00C6157C">
      <w:pPr>
        <w:pStyle w:val="21"/>
        <w:ind w:firstLine="567"/>
        <w:rPr>
          <w:sz w:val="24"/>
          <w:szCs w:val="24"/>
        </w:rPr>
      </w:pPr>
      <w:r w:rsidRPr="00895948">
        <w:rPr>
          <w:sz w:val="24"/>
          <w:szCs w:val="24"/>
          <w:lang w:val="ru-RU"/>
        </w:rPr>
        <w:t xml:space="preserve">4.9. </w:t>
      </w:r>
      <w:r>
        <w:rPr>
          <w:sz w:val="24"/>
          <w:szCs w:val="24"/>
          <w:lang w:val="ru-RU"/>
        </w:rPr>
        <w:t xml:space="preserve">После устранения в соответствии с Актом Подрядчиком </w:t>
      </w:r>
      <w:r w:rsidRPr="00FB6839">
        <w:rPr>
          <w:sz w:val="24"/>
          <w:szCs w:val="24"/>
        </w:rPr>
        <w:t>замечаний и недостатков в выполненных работах</w:t>
      </w:r>
      <w:r>
        <w:rPr>
          <w:sz w:val="24"/>
          <w:szCs w:val="24"/>
          <w:lang w:val="ru-RU"/>
        </w:rPr>
        <w:t>, приёмка Заказчиком указанных работ осуществляется в порядке, установленном разделом 4 контракта.</w:t>
      </w:r>
    </w:p>
    <w:p w:rsidR="00C6157C" w:rsidRPr="007D4CE1" w:rsidRDefault="00C6157C" w:rsidP="00C6157C">
      <w:pPr>
        <w:pStyle w:val="21"/>
        <w:ind w:firstLine="567"/>
        <w:rPr>
          <w:sz w:val="24"/>
          <w:szCs w:val="24"/>
          <w:lang w:val="ru-RU"/>
        </w:rPr>
      </w:pPr>
      <w:r>
        <w:rPr>
          <w:sz w:val="24"/>
          <w:szCs w:val="24"/>
          <w:lang w:val="ru-RU"/>
        </w:rPr>
        <w:t xml:space="preserve">4.10. </w:t>
      </w:r>
      <w:r w:rsidRPr="00FB6839">
        <w:rPr>
          <w:sz w:val="24"/>
          <w:szCs w:val="24"/>
        </w:rPr>
        <w:t>Документом, подтверждающим приемку результатов выполненных работ, является акт о приемке выполненных работ, подписанный Сторонами без замечаний и оформленный надлежащим образом.</w:t>
      </w:r>
    </w:p>
    <w:p w:rsidR="00C6157C" w:rsidRPr="00FB6839" w:rsidRDefault="00C6157C" w:rsidP="00C6157C">
      <w:pPr>
        <w:pStyle w:val="21"/>
        <w:ind w:firstLine="567"/>
        <w:rPr>
          <w:sz w:val="24"/>
          <w:szCs w:val="24"/>
        </w:rPr>
      </w:pPr>
      <w:r w:rsidRPr="00FB6839">
        <w:rPr>
          <w:sz w:val="24"/>
          <w:szCs w:val="24"/>
        </w:rPr>
        <w:t>4.1</w:t>
      </w:r>
      <w:r>
        <w:rPr>
          <w:sz w:val="24"/>
          <w:szCs w:val="24"/>
          <w:lang w:val="ru-RU"/>
        </w:rPr>
        <w:t>1</w:t>
      </w:r>
      <w:r w:rsidRPr="00FB6839">
        <w:rPr>
          <w:sz w:val="24"/>
          <w:szCs w:val="24"/>
        </w:rPr>
        <w:t xml:space="preserve">. Подрядчик считается исполнившим свои обязательства по контракту при условии выполнения работ в полном объеме и без замечаний с момента подписания Заказчиком документов, указанных в пункте </w:t>
      </w:r>
      <w:r>
        <w:rPr>
          <w:sz w:val="24"/>
          <w:szCs w:val="24"/>
          <w:lang w:val="ru-RU"/>
        </w:rPr>
        <w:t>3</w:t>
      </w:r>
      <w:r w:rsidRPr="00FB6839">
        <w:rPr>
          <w:sz w:val="24"/>
          <w:szCs w:val="24"/>
        </w:rPr>
        <w:t>.</w:t>
      </w:r>
      <w:r>
        <w:rPr>
          <w:sz w:val="24"/>
          <w:szCs w:val="24"/>
          <w:lang w:val="ru-RU"/>
        </w:rPr>
        <w:t>3</w:t>
      </w:r>
      <w:r w:rsidRPr="00FB6839">
        <w:rPr>
          <w:sz w:val="24"/>
          <w:szCs w:val="24"/>
        </w:rPr>
        <w:t xml:space="preserve"> контракта.</w:t>
      </w:r>
    </w:p>
    <w:p w:rsidR="00C6157C" w:rsidRPr="00132A42" w:rsidRDefault="00C6157C" w:rsidP="00C6157C">
      <w:pPr>
        <w:widowControl/>
        <w:autoSpaceDE w:val="0"/>
        <w:autoSpaceDN w:val="0"/>
        <w:adjustRightInd w:val="0"/>
        <w:spacing w:before="0" w:line="240" w:lineRule="auto"/>
        <w:ind w:firstLine="567"/>
        <w:jc w:val="both"/>
        <w:rPr>
          <w:sz w:val="24"/>
          <w:szCs w:val="24"/>
        </w:rPr>
      </w:pPr>
      <w:r w:rsidRPr="00FB6839">
        <w:rPr>
          <w:sz w:val="24"/>
          <w:szCs w:val="24"/>
        </w:rPr>
        <w:t>4.</w:t>
      </w:r>
      <w:r>
        <w:rPr>
          <w:sz w:val="24"/>
          <w:szCs w:val="24"/>
        </w:rPr>
        <w:t>12</w:t>
      </w:r>
      <w:r w:rsidRPr="00FB6839">
        <w:rPr>
          <w:sz w:val="24"/>
          <w:szCs w:val="24"/>
        </w:rPr>
        <w:t xml:space="preserve">. </w:t>
      </w:r>
      <w:r w:rsidRPr="00132A42">
        <w:rPr>
          <w:sz w:val="24"/>
          <w:szCs w:val="24"/>
        </w:rPr>
        <w:t>Если Заказчик уклоняется от приемки работ либо немотивированно отказывается от подписания акта о приемке выполненных работ, Подрядчик вправе составить односторонний акт о приемке выполненных работ, который будет подтверждать выполнение работ, при условии уведомления Заказчика о завершении работ.</w:t>
      </w:r>
    </w:p>
    <w:p w:rsidR="00C6157C" w:rsidRDefault="00C6157C" w:rsidP="00C6157C">
      <w:pPr>
        <w:widowControl/>
        <w:autoSpaceDE w:val="0"/>
        <w:autoSpaceDN w:val="0"/>
        <w:adjustRightInd w:val="0"/>
        <w:spacing w:before="0" w:line="240" w:lineRule="auto"/>
        <w:ind w:firstLine="567"/>
        <w:jc w:val="both"/>
        <w:outlineLvl w:val="0"/>
        <w:rPr>
          <w:sz w:val="24"/>
          <w:szCs w:val="24"/>
        </w:rPr>
      </w:pPr>
      <w:r w:rsidRPr="00132A42">
        <w:rPr>
          <w:sz w:val="24"/>
          <w:szCs w:val="24"/>
        </w:rPr>
        <w:t>Односторонний акт, направленный Подрядчиком спустя срок, установленн</w:t>
      </w:r>
      <w:r>
        <w:rPr>
          <w:sz w:val="24"/>
          <w:szCs w:val="24"/>
        </w:rPr>
        <w:t>ый</w:t>
      </w:r>
      <w:r w:rsidRPr="00132A42">
        <w:rPr>
          <w:sz w:val="24"/>
          <w:szCs w:val="24"/>
        </w:rPr>
        <w:t xml:space="preserve"> пунктом 4.2. контракта, после выполнения работ, в связи</w:t>
      </w:r>
      <w:r>
        <w:rPr>
          <w:sz w:val="24"/>
          <w:szCs w:val="24"/>
        </w:rPr>
        <w:t>,</w:t>
      </w:r>
      <w:r w:rsidRPr="00132A42">
        <w:rPr>
          <w:sz w:val="24"/>
          <w:szCs w:val="24"/>
        </w:rPr>
        <w:t xml:space="preserve"> с чем Заказчик был лишен </w:t>
      </w:r>
      <w:r w:rsidRPr="00132A42">
        <w:rPr>
          <w:sz w:val="24"/>
          <w:szCs w:val="24"/>
        </w:rPr>
        <w:lastRenderedPageBreak/>
        <w:t>возможности произвести их приемку, не является доказательством выполнения данных работ.</w:t>
      </w:r>
    </w:p>
    <w:p w:rsidR="00C6157C" w:rsidRPr="004B5473" w:rsidRDefault="00C6157C" w:rsidP="00C6157C">
      <w:pPr>
        <w:widowControl/>
        <w:autoSpaceDE w:val="0"/>
        <w:autoSpaceDN w:val="0"/>
        <w:adjustRightInd w:val="0"/>
        <w:spacing w:before="0" w:line="240" w:lineRule="auto"/>
        <w:ind w:firstLine="567"/>
        <w:jc w:val="both"/>
        <w:outlineLvl w:val="0"/>
        <w:rPr>
          <w:sz w:val="24"/>
          <w:szCs w:val="24"/>
        </w:rPr>
      </w:pPr>
      <w:r w:rsidRPr="004B5473">
        <w:rPr>
          <w:sz w:val="24"/>
          <w:szCs w:val="24"/>
        </w:rPr>
        <w:t>4.1</w:t>
      </w:r>
      <w:r>
        <w:rPr>
          <w:sz w:val="24"/>
          <w:szCs w:val="24"/>
        </w:rPr>
        <w:t>3</w:t>
      </w:r>
      <w:r w:rsidRPr="004B5473">
        <w:rPr>
          <w:sz w:val="24"/>
          <w:szCs w:val="24"/>
        </w:rPr>
        <w:t>. Заказчик осуществляет приемку выполненных работ, подписывает акт о приемке выполненных работ после предоставления Подрядчиком обеспечения исполнения гарантийных обязательств согласно пунктам 4.2</w:t>
      </w:r>
      <w:r>
        <w:rPr>
          <w:sz w:val="24"/>
          <w:szCs w:val="24"/>
        </w:rPr>
        <w:t>.1</w:t>
      </w:r>
      <w:r w:rsidRPr="004B5473">
        <w:rPr>
          <w:sz w:val="24"/>
          <w:szCs w:val="24"/>
        </w:rPr>
        <w:t xml:space="preserve"> и </w:t>
      </w:r>
      <w:r>
        <w:rPr>
          <w:sz w:val="24"/>
          <w:szCs w:val="24"/>
        </w:rPr>
        <w:t>7</w:t>
      </w:r>
      <w:r w:rsidRPr="004B5473">
        <w:rPr>
          <w:sz w:val="24"/>
          <w:szCs w:val="24"/>
        </w:rPr>
        <w:t>.1.1 контракта.</w:t>
      </w:r>
    </w:p>
    <w:p w:rsidR="00C6157C" w:rsidRDefault="00C6157C" w:rsidP="00C6157C">
      <w:pPr>
        <w:pStyle w:val="21"/>
        <w:ind w:firstLine="567"/>
        <w:rPr>
          <w:sz w:val="24"/>
          <w:szCs w:val="24"/>
          <w:lang w:val="ru-RU"/>
        </w:rPr>
      </w:pPr>
    </w:p>
    <w:p w:rsidR="00C6157C" w:rsidRPr="006061CD" w:rsidRDefault="00C6157C" w:rsidP="00C6157C">
      <w:pPr>
        <w:spacing w:before="0" w:line="240" w:lineRule="auto"/>
        <w:contextualSpacing/>
        <w:rPr>
          <w:b/>
          <w:sz w:val="24"/>
          <w:szCs w:val="24"/>
        </w:rPr>
      </w:pPr>
      <w:r>
        <w:rPr>
          <w:b/>
          <w:sz w:val="24"/>
          <w:szCs w:val="24"/>
        </w:rPr>
        <w:t>5. Гарантийные обязательства</w:t>
      </w:r>
    </w:p>
    <w:p w:rsidR="00C6157C" w:rsidRPr="00B91FEF" w:rsidRDefault="00C6157C" w:rsidP="00C6157C">
      <w:pPr>
        <w:spacing w:before="0" w:line="240" w:lineRule="auto"/>
        <w:ind w:firstLine="567"/>
        <w:contextualSpacing/>
        <w:jc w:val="both"/>
        <w:rPr>
          <w:sz w:val="24"/>
          <w:szCs w:val="24"/>
        </w:rPr>
      </w:pPr>
      <w:r w:rsidRPr="00E07870">
        <w:rPr>
          <w:sz w:val="24"/>
          <w:szCs w:val="24"/>
        </w:rPr>
        <w:t>5.1.</w:t>
      </w:r>
      <w:r w:rsidRPr="00E07870">
        <w:rPr>
          <w:sz w:val="24"/>
          <w:szCs w:val="24"/>
        </w:rPr>
        <w:tab/>
      </w:r>
      <w:r w:rsidRPr="00B91FEF">
        <w:rPr>
          <w:sz w:val="24"/>
          <w:szCs w:val="24"/>
        </w:rPr>
        <w:t xml:space="preserve">Срок гарантии качества работ устанавливается 36 (тридцать шесть) месяцев </w:t>
      </w:r>
      <w:proofErr w:type="gramStart"/>
      <w:r w:rsidRPr="00B91FEF">
        <w:rPr>
          <w:sz w:val="24"/>
          <w:szCs w:val="24"/>
        </w:rPr>
        <w:t>с даты подписания</w:t>
      </w:r>
      <w:proofErr w:type="gramEnd"/>
      <w:r w:rsidRPr="00B91FEF">
        <w:rPr>
          <w:sz w:val="24"/>
          <w:szCs w:val="24"/>
        </w:rPr>
        <w:t xml:space="preserve"> Заказчиком акта о приемке выполненных работ и распространяется на весь объем работ, выполненных Подрядчиком по контракту, за исключением случаев преднамеренного повреждения результатов работ со стороны третьих лиц. Срок и объем гарантии на установленное оборудование, изделия и используемые материалы – согласно гарантии производителя. Объем предоставления гарантий качества: 100 % от объёма выполненных работ.</w:t>
      </w:r>
    </w:p>
    <w:p w:rsidR="00C6157C" w:rsidRDefault="00C6157C" w:rsidP="00C6157C">
      <w:pPr>
        <w:autoSpaceDE w:val="0"/>
        <w:autoSpaceDN w:val="0"/>
        <w:adjustRightInd w:val="0"/>
        <w:spacing w:before="0" w:line="240" w:lineRule="auto"/>
        <w:ind w:firstLine="540"/>
        <w:jc w:val="both"/>
        <w:rPr>
          <w:rFonts w:eastAsia="Calibri"/>
          <w:iCs/>
          <w:sz w:val="24"/>
          <w:szCs w:val="24"/>
          <w:lang w:eastAsia="en-US"/>
        </w:rPr>
      </w:pPr>
      <w:r w:rsidRPr="0056551A">
        <w:rPr>
          <w:rFonts w:eastAsia="Calibri"/>
          <w:iCs/>
          <w:sz w:val="24"/>
          <w:szCs w:val="24"/>
          <w:lang w:eastAsia="en-US"/>
        </w:rPr>
        <w:t>Подрядчик гарантирует, что качество материалов и комплектующих изделий, конструкций и систем, применяемых им (в том числе субподрядчиками) для выполнения работ, будут соответствовать государственным стандартам и техническим условиям Российской Федерации, иметь соответствующие сертификаты, технические паспорта или другие документы, удостоверяющие их качество, включая радиационную безопасность, в случае если это установлено законодательством.</w:t>
      </w:r>
    </w:p>
    <w:p w:rsidR="00C6157C" w:rsidRDefault="00C6157C" w:rsidP="00C6157C">
      <w:pPr>
        <w:autoSpaceDE w:val="0"/>
        <w:autoSpaceDN w:val="0"/>
        <w:adjustRightInd w:val="0"/>
        <w:spacing w:before="0" w:line="240" w:lineRule="auto"/>
        <w:ind w:firstLine="540"/>
        <w:jc w:val="both"/>
        <w:rPr>
          <w:sz w:val="24"/>
          <w:szCs w:val="24"/>
        </w:rPr>
      </w:pPr>
      <w:r w:rsidRPr="008E23CE">
        <w:rPr>
          <w:sz w:val="24"/>
          <w:szCs w:val="24"/>
        </w:rPr>
        <w:t>5.</w:t>
      </w:r>
      <w:r>
        <w:rPr>
          <w:sz w:val="24"/>
          <w:szCs w:val="24"/>
        </w:rPr>
        <w:t>2</w:t>
      </w:r>
      <w:r w:rsidRPr="008E23CE">
        <w:rPr>
          <w:sz w:val="24"/>
          <w:szCs w:val="24"/>
        </w:rPr>
        <w:t xml:space="preserve">. </w:t>
      </w:r>
      <w:proofErr w:type="gramStart"/>
      <w:r w:rsidRPr="008E23CE">
        <w:rPr>
          <w:sz w:val="24"/>
          <w:szCs w:val="24"/>
        </w:rPr>
        <w:t>В случае обнаружения Заказчиком в течение гарантийного срока, указанного в пункте 5.</w:t>
      </w:r>
      <w:r>
        <w:rPr>
          <w:sz w:val="24"/>
          <w:szCs w:val="24"/>
        </w:rPr>
        <w:t>1</w:t>
      </w:r>
      <w:r w:rsidRPr="008E23CE">
        <w:rPr>
          <w:sz w:val="24"/>
          <w:szCs w:val="24"/>
        </w:rPr>
        <w:t xml:space="preserve"> контракта, недостатков (дефектов) выполненных работ Заказчик направляет Подрядчику </w:t>
      </w:r>
      <w:r w:rsidRPr="00EC0C9A">
        <w:rPr>
          <w:sz w:val="24"/>
          <w:szCs w:val="24"/>
        </w:rPr>
        <w:t xml:space="preserve">по почте заказным письмом с уведомлением о вручении </w:t>
      </w:r>
      <w:r>
        <w:rPr>
          <w:sz w:val="24"/>
          <w:szCs w:val="24"/>
        </w:rPr>
        <w:t>по адресам</w:t>
      </w:r>
      <w:r w:rsidRPr="00EC0C9A">
        <w:rPr>
          <w:sz w:val="24"/>
          <w:szCs w:val="24"/>
        </w:rPr>
        <w:t xml:space="preserve"> Подрядчика, указанному в контракте, а также телеграммой, либо посредством факсимильной связи, либо </w:t>
      </w:r>
      <w:r>
        <w:rPr>
          <w:sz w:val="24"/>
          <w:szCs w:val="24"/>
        </w:rPr>
        <w:t>по адресам</w:t>
      </w:r>
      <w:r w:rsidRPr="00EC0C9A">
        <w:rPr>
          <w:sz w:val="24"/>
          <w:szCs w:val="24"/>
        </w:rPr>
        <w:t xml:space="preserve"> электронной почты, либо с использованием иных средств связи и доставки, обеспечивающих фиксирование такого уведомления и получение</w:t>
      </w:r>
      <w:proofErr w:type="gramEnd"/>
      <w:r w:rsidRPr="00EC0C9A">
        <w:rPr>
          <w:sz w:val="24"/>
          <w:szCs w:val="24"/>
        </w:rPr>
        <w:t xml:space="preserve"> Заказчиком подтверждения о его вручении Подрядчику письменное уведомление</w:t>
      </w:r>
      <w:r w:rsidRPr="008E23CE">
        <w:rPr>
          <w:sz w:val="24"/>
          <w:szCs w:val="24"/>
        </w:rPr>
        <w:t xml:space="preserve"> о проведении контрольной провер</w:t>
      </w:r>
      <w:r>
        <w:rPr>
          <w:sz w:val="24"/>
          <w:szCs w:val="24"/>
        </w:rPr>
        <w:t>ки эксплуатационного состояния О</w:t>
      </w:r>
      <w:r w:rsidRPr="008E23CE">
        <w:rPr>
          <w:sz w:val="24"/>
          <w:szCs w:val="24"/>
        </w:rPr>
        <w:t>бъект</w:t>
      </w:r>
      <w:r w:rsidRPr="00EC0C9A">
        <w:rPr>
          <w:sz w:val="24"/>
          <w:szCs w:val="24"/>
        </w:rPr>
        <w:t>а</w:t>
      </w:r>
      <w:r w:rsidRPr="008E23CE">
        <w:rPr>
          <w:sz w:val="24"/>
          <w:szCs w:val="24"/>
        </w:rPr>
        <w:t xml:space="preserve"> ремонта. Выявленные нарушени</w:t>
      </w:r>
      <w:r>
        <w:rPr>
          <w:sz w:val="24"/>
          <w:szCs w:val="24"/>
        </w:rPr>
        <w:t>я состояния О</w:t>
      </w:r>
      <w:r w:rsidRPr="008E23CE">
        <w:rPr>
          <w:sz w:val="24"/>
          <w:szCs w:val="24"/>
        </w:rPr>
        <w:t>бъект</w:t>
      </w:r>
      <w:r w:rsidRPr="00EC0C9A">
        <w:rPr>
          <w:sz w:val="24"/>
          <w:szCs w:val="24"/>
        </w:rPr>
        <w:t>а</w:t>
      </w:r>
      <w:r w:rsidRPr="008E23CE">
        <w:rPr>
          <w:sz w:val="24"/>
          <w:szCs w:val="24"/>
        </w:rPr>
        <w:t xml:space="preserve"> и сроки их устранения фиксируются в акте контрольной проверки. Акт контрольной проверки составляется Заказчиком в 2 (двух) экземплярах, подписывается уполномоченными представителями Заказчика и Подрядчика, проводившими контроль, не позднее 5 (пяти) рабочих дней со дня проведения проверки. В случае неявки уполномоченного представителя Подрядчика, его отказа от подписания акта контрольной проверки, либо отсутствия документа о назначении уполномоченного представителя Подрядчика, уполномоченный представитель Заказчика составляет акт контрольной проверки в одностороннем порядке, с последующим направлением его Подрядчику для устранения выявленных нарушений. В акте контрольной проверки фиксируется неявка представителя Подря</w:t>
      </w:r>
      <w:r>
        <w:rPr>
          <w:sz w:val="24"/>
          <w:szCs w:val="24"/>
        </w:rPr>
        <w:t xml:space="preserve">дчика или его отказ от подписи. </w:t>
      </w:r>
      <w:r w:rsidRPr="008E23CE">
        <w:rPr>
          <w:sz w:val="24"/>
          <w:szCs w:val="24"/>
        </w:rPr>
        <w:t>Акт контрольной проверки считается действительным при наличии подписи уполномоченного представителя Заказчика, результаты осмотра считаются действительными и не оспариваемыми.</w:t>
      </w:r>
    </w:p>
    <w:p w:rsidR="00C6157C" w:rsidRDefault="00C6157C" w:rsidP="00C6157C">
      <w:pPr>
        <w:pStyle w:val="21"/>
        <w:ind w:firstLine="567"/>
        <w:rPr>
          <w:sz w:val="24"/>
          <w:szCs w:val="24"/>
        </w:rPr>
      </w:pPr>
      <w:r>
        <w:rPr>
          <w:sz w:val="24"/>
          <w:szCs w:val="24"/>
          <w:lang w:val="ru-RU"/>
        </w:rPr>
        <w:t>5</w:t>
      </w:r>
      <w:r w:rsidRPr="00373BBE">
        <w:rPr>
          <w:sz w:val="24"/>
          <w:szCs w:val="24"/>
        </w:rPr>
        <w:t>.</w:t>
      </w:r>
      <w:r>
        <w:rPr>
          <w:sz w:val="24"/>
          <w:szCs w:val="24"/>
          <w:lang w:val="ru-RU"/>
        </w:rPr>
        <w:t>3</w:t>
      </w:r>
      <w:r w:rsidRPr="00373BBE">
        <w:rPr>
          <w:sz w:val="24"/>
          <w:szCs w:val="24"/>
        </w:rPr>
        <w:t>.</w:t>
      </w:r>
      <w:r w:rsidRPr="00373BBE">
        <w:rPr>
          <w:sz w:val="24"/>
          <w:szCs w:val="24"/>
        </w:rPr>
        <w:tab/>
        <w:t xml:space="preserve">При отказе Подрядчика от составления или подписания акта обнаруженных дефектов и недоделок, Заказчик </w:t>
      </w:r>
      <w:r>
        <w:rPr>
          <w:sz w:val="24"/>
          <w:szCs w:val="24"/>
        </w:rPr>
        <w:t>имеет право назначи</w:t>
      </w:r>
      <w:r w:rsidRPr="00373BBE">
        <w:rPr>
          <w:sz w:val="24"/>
          <w:szCs w:val="24"/>
        </w:rPr>
        <w:t>т</w:t>
      </w:r>
      <w:r>
        <w:rPr>
          <w:sz w:val="24"/>
          <w:szCs w:val="24"/>
        </w:rPr>
        <w:t>ь</w:t>
      </w:r>
      <w:r w:rsidRPr="00373BBE">
        <w:rPr>
          <w:sz w:val="24"/>
          <w:szCs w:val="24"/>
        </w:rPr>
        <w:t xml:space="preserve"> квалифицированную экспертизу, которая </w:t>
      </w:r>
      <w:r>
        <w:rPr>
          <w:sz w:val="24"/>
          <w:szCs w:val="24"/>
        </w:rPr>
        <w:t>подтвердит или опровергнет факт наличия дефектов или недоделок</w:t>
      </w:r>
      <w:r w:rsidRPr="00373BBE">
        <w:rPr>
          <w:sz w:val="24"/>
          <w:szCs w:val="24"/>
        </w:rPr>
        <w:t xml:space="preserve">. Это не исключает право сторон обратиться в Арбитражный суд Республики Карелия по данному вопросу. Расходы на экспертизу несет Подрядчик, за исключением случаев, когда экспертизой установлено отсутствие нарушений Подрядчиком условий </w:t>
      </w:r>
      <w:r>
        <w:rPr>
          <w:sz w:val="24"/>
          <w:szCs w:val="24"/>
          <w:lang w:val="ru-RU"/>
        </w:rPr>
        <w:t>к</w:t>
      </w:r>
      <w:proofErr w:type="spellStart"/>
      <w:r w:rsidRPr="00373BBE">
        <w:rPr>
          <w:sz w:val="24"/>
          <w:szCs w:val="24"/>
        </w:rPr>
        <w:t>онтракта</w:t>
      </w:r>
      <w:proofErr w:type="spellEnd"/>
      <w:r w:rsidRPr="00373BBE">
        <w:rPr>
          <w:sz w:val="24"/>
          <w:szCs w:val="24"/>
        </w:rPr>
        <w:t xml:space="preserve"> или причинной связи между действиями Подрядчика и обнаруженными недостатками.</w:t>
      </w:r>
    </w:p>
    <w:p w:rsidR="00C6157C" w:rsidRDefault="00C6157C" w:rsidP="00C6157C">
      <w:pPr>
        <w:pStyle w:val="21"/>
        <w:ind w:firstLine="567"/>
        <w:rPr>
          <w:sz w:val="24"/>
          <w:szCs w:val="24"/>
        </w:rPr>
      </w:pPr>
      <w:r w:rsidRPr="008E23CE">
        <w:rPr>
          <w:sz w:val="24"/>
          <w:szCs w:val="24"/>
        </w:rPr>
        <w:t>5.</w:t>
      </w:r>
      <w:r>
        <w:rPr>
          <w:sz w:val="24"/>
          <w:szCs w:val="24"/>
          <w:lang w:val="ru-RU"/>
        </w:rPr>
        <w:t>4</w:t>
      </w:r>
      <w:r w:rsidRPr="008E23CE">
        <w:rPr>
          <w:sz w:val="24"/>
          <w:szCs w:val="24"/>
        </w:rPr>
        <w:t xml:space="preserve">. Подрядчик за свои счет и своими силами устраняет недостатки и дефекты, указанные в акте, в установленный Заказчиком срок. В случае получения письменного отказа Подрядчика от устранения недостатков и дефектов, или в случае, если в течение 5 (пяти) календарных дней со дня установленного актом срока по устранению недостатков и </w:t>
      </w:r>
      <w:r w:rsidRPr="008E23CE">
        <w:rPr>
          <w:sz w:val="24"/>
          <w:szCs w:val="24"/>
        </w:rPr>
        <w:lastRenderedPageBreak/>
        <w:t>дефектов Подрядчиком не выполняются работы по устранению соответствующих дефектов и недостатков, Заказчик вправе привлечь для устранения дефектов и недостатков третьих лиц с возмещением своих расходов за счет Подрядчика.</w:t>
      </w:r>
    </w:p>
    <w:p w:rsidR="00C6157C" w:rsidRPr="008E23CE" w:rsidRDefault="00C6157C" w:rsidP="00C6157C">
      <w:pPr>
        <w:pStyle w:val="21"/>
        <w:ind w:firstLine="567"/>
        <w:rPr>
          <w:sz w:val="24"/>
          <w:szCs w:val="24"/>
        </w:rPr>
      </w:pPr>
      <w:r w:rsidRPr="008E23CE">
        <w:rPr>
          <w:sz w:val="24"/>
          <w:szCs w:val="24"/>
        </w:rPr>
        <w:t>5.</w:t>
      </w:r>
      <w:r>
        <w:rPr>
          <w:sz w:val="24"/>
          <w:szCs w:val="24"/>
          <w:lang w:val="ru-RU"/>
        </w:rPr>
        <w:t>5</w:t>
      </w:r>
      <w:r w:rsidRPr="008E23CE">
        <w:rPr>
          <w:sz w:val="24"/>
          <w:szCs w:val="24"/>
        </w:rPr>
        <w:t>. Течение гарантийного срока начинается заново с момента устранения недостатков (дефектов) и подписания Сторонами акта по устранению недостатков.</w:t>
      </w:r>
    </w:p>
    <w:p w:rsidR="00C6157C" w:rsidRPr="00595756" w:rsidRDefault="00C6157C" w:rsidP="00C6157C">
      <w:pPr>
        <w:pStyle w:val="21"/>
        <w:ind w:firstLine="567"/>
        <w:rPr>
          <w:sz w:val="24"/>
          <w:szCs w:val="24"/>
        </w:rPr>
      </w:pPr>
      <w:r>
        <w:rPr>
          <w:sz w:val="24"/>
          <w:szCs w:val="24"/>
          <w:lang w:val="ru-RU"/>
        </w:rPr>
        <w:t>5</w:t>
      </w:r>
      <w:r w:rsidRPr="00595756">
        <w:rPr>
          <w:sz w:val="24"/>
          <w:szCs w:val="24"/>
        </w:rPr>
        <w:t>.</w:t>
      </w:r>
      <w:r>
        <w:rPr>
          <w:sz w:val="24"/>
          <w:szCs w:val="24"/>
          <w:lang w:val="ru-RU"/>
        </w:rPr>
        <w:t>6</w:t>
      </w:r>
      <w:r w:rsidRPr="00595756">
        <w:rPr>
          <w:sz w:val="24"/>
          <w:szCs w:val="24"/>
        </w:rPr>
        <w:t>. Подрядчик гарантирует:</w:t>
      </w:r>
    </w:p>
    <w:p w:rsidR="00C6157C" w:rsidRPr="00595756" w:rsidRDefault="00C6157C" w:rsidP="00C6157C">
      <w:pPr>
        <w:spacing w:before="0" w:line="240" w:lineRule="auto"/>
        <w:ind w:firstLine="282"/>
        <w:contextualSpacing/>
        <w:jc w:val="both"/>
        <w:rPr>
          <w:sz w:val="24"/>
          <w:szCs w:val="24"/>
        </w:rPr>
      </w:pPr>
      <w:r w:rsidRPr="00595756">
        <w:rPr>
          <w:sz w:val="24"/>
          <w:szCs w:val="24"/>
        </w:rPr>
        <w:t xml:space="preserve">- надлежащее качество используемых материалов, </w:t>
      </w:r>
      <w:r w:rsidRPr="00710870">
        <w:rPr>
          <w:sz w:val="24"/>
          <w:szCs w:val="24"/>
        </w:rPr>
        <w:t>комплектующих изделий</w:t>
      </w:r>
      <w:r>
        <w:rPr>
          <w:sz w:val="24"/>
          <w:szCs w:val="24"/>
        </w:rPr>
        <w:t>,</w:t>
      </w:r>
      <w:r w:rsidRPr="00595756">
        <w:rPr>
          <w:sz w:val="24"/>
          <w:szCs w:val="24"/>
        </w:rPr>
        <w:t xml:space="preserve"> конструкций, оборудования и </w:t>
      </w:r>
      <w:r w:rsidRPr="00EB63EC">
        <w:rPr>
          <w:sz w:val="24"/>
          <w:szCs w:val="24"/>
        </w:rPr>
        <w:t>систем</w:t>
      </w:r>
      <w:r>
        <w:rPr>
          <w:sz w:val="24"/>
          <w:szCs w:val="24"/>
        </w:rPr>
        <w:t xml:space="preserve"> </w:t>
      </w:r>
      <w:hyperlink r:id="rId74" w:tooltip="Государственные стандарты" w:history="1">
        <w:r w:rsidRPr="00EB63EC">
          <w:rPr>
            <w:sz w:val="24"/>
            <w:szCs w:val="24"/>
          </w:rPr>
          <w:t>государственным стандартам</w:t>
        </w:r>
      </w:hyperlink>
      <w:r w:rsidRPr="00EB63EC">
        <w:rPr>
          <w:sz w:val="24"/>
          <w:szCs w:val="24"/>
        </w:rPr>
        <w:t> и техническим условиям</w:t>
      </w:r>
      <w:r w:rsidRPr="00595756">
        <w:rPr>
          <w:sz w:val="24"/>
          <w:szCs w:val="24"/>
        </w:rPr>
        <w:t>, обеспеченность их соответствующими сертификатами, техническими паспортами и другими документами, удостоверяющими их качество;</w:t>
      </w:r>
    </w:p>
    <w:p w:rsidR="00C6157C" w:rsidRPr="00595756" w:rsidRDefault="00C6157C" w:rsidP="00C6157C">
      <w:pPr>
        <w:spacing w:before="0" w:line="240" w:lineRule="auto"/>
        <w:ind w:firstLine="282"/>
        <w:contextualSpacing/>
        <w:jc w:val="both"/>
        <w:rPr>
          <w:sz w:val="24"/>
          <w:szCs w:val="24"/>
        </w:rPr>
      </w:pPr>
      <w:r w:rsidRPr="00595756">
        <w:rPr>
          <w:sz w:val="24"/>
          <w:szCs w:val="24"/>
        </w:rPr>
        <w:t>- качество выполнения всех работ в соответствии с действующими нормами и техническими условиями;</w:t>
      </w:r>
    </w:p>
    <w:p w:rsidR="00C6157C" w:rsidRPr="00CF181A" w:rsidRDefault="00C6157C" w:rsidP="00C6157C">
      <w:pPr>
        <w:spacing w:before="0" w:line="240" w:lineRule="auto"/>
        <w:ind w:firstLine="282"/>
        <w:contextualSpacing/>
        <w:jc w:val="both"/>
        <w:rPr>
          <w:sz w:val="24"/>
          <w:szCs w:val="24"/>
        </w:rPr>
      </w:pPr>
      <w:r w:rsidRPr="00595756">
        <w:rPr>
          <w:sz w:val="24"/>
          <w:szCs w:val="24"/>
        </w:rPr>
        <w:t xml:space="preserve">- своевременное устранение недостатков и дефектов, выявленных при приемке работ и в </w:t>
      </w:r>
      <w:r>
        <w:rPr>
          <w:sz w:val="24"/>
          <w:szCs w:val="24"/>
        </w:rPr>
        <w:t>период гарантийной эксплуатации</w:t>
      </w:r>
      <w:r w:rsidRPr="00595756">
        <w:rPr>
          <w:sz w:val="24"/>
          <w:szCs w:val="24"/>
        </w:rPr>
        <w:t>.</w:t>
      </w:r>
    </w:p>
    <w:p w:rsidR="00C6157C" w:rsidRPr="00373BBE" w:rsidRDefault="00C6157C" w:rsidP="00C6157C">
      <w:pPr>
        <w:spacing w:before="0" w:line="240" w:lineRule="auto"/>
        <w:ind w:firstLine="282"/>
        <w:contextualSpacing/>
        <w:jc w:val="both"/>
        <w:rPr>
          <w:sz w:val="24"/>
          <w:szCs w:val="24"/>
        </w:rPr>
      </w:pPr>
    </w:p>
    <w:p w:rsidR="00C6157C" w:rsidRPr="00FC5412" w:rsidRDefault="00C6157C" w:rsidP="00C6157C">
      <w:pPr>
        <w:spacing w:before="0" w:line="240" w:lineRule="auto"/>
        <w:contextualSpacing/>
        <w:rPr>
          <w:b/>
          <w:sz w:val="24"/>
          <w:szCs w:val="24"/>
        </w:rPr>
      </w:pPr>
      <w:r>
        <w:rPr>
          <w:b/>
          <w:sz w:val="24"/>
          <w:szCs w:val="24"/>
        </w:rPr>
        <w:t>6</w:t>
      </w:r>
      <w:r w:rsidRPr="006061CD">
        <w:rPr>
          <w:b/>
          <w:sz w:val="24"/>
          <w:szCs w:val="24"/>
        </w:rPr>
        <w:t xml:space="preserve">. Ответственность </w:t>
      </w:r>
      <w:r>
        <w:rPr>
          <w:b/>
          <w:sz w:val="24"/>
          <w:szCs w:val="24"/>
        </w:rPr>
        <w:t>С</w:t>
      </w:r>
      <w:r w:rsidRPr="006061CD">
        <w:rPr>
          <w:b/>
          <w:sz w:val="24"/>
          <w:szCs w:val="24"/>
        </w:rPr>
        <w:t>торон</w:t>
      </w:r>
    </w:p>
    <w:p w:rsidR="00C6157C" w:rsidRPr="002D1E2B" w:rsidRDefault="00C6157C" w:rsidP="00C6157C">
      <w:pPr>
        <w:spacing w:before="0" w:line="240" w:lineRule="auto"/>
        <w:ind w:firstLine="567"/>
        <w:contextualSpacing/>
        <w:jc w:val="both"/>
        <w:rPr>
          <w:sz w:val="24"/>
          <w:szCs w:val="24"/>
        </w:rPr>
      </w:pPr>
      <w:bookmarkStart w:id="56" w:name="Par541"/>
      <w:bookmarkEnd w:id="56"/>
      <w:r w:rsidRPr="002D1E2B">
        <w:rPr>
          <w:sz w:val="24"/>
          <w:szCs w:val="24"/>
        </w:rPr>
        <w:t xml:space="preserve">6.1. </w:t>
      </w:r>
      <w:proofErr w:type="gramStart"/>
      <w:r w:rsidRPr="002D1E2B">
        <w:rPr>
          <w:sz w:val="24"/>
          <w:szCs w:val="24"/>
        </w:rPr>
        <w:t>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в том числе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w:t>
      </w:r>
      <w:proofErr w:type="gramEnd"/>
      <w:r w:rsidRPr="002D1E2B">
        <w:rPr>
          <w:sz w:val="24"/>
          <w:szCs w:val="24"/>
        </w:rPr>
        <w:t>,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(далее – Правила).</w:t>
      </w:r>
    </w:p>
    <w:p w:rsidR="00C6157C" w:rsidRDefault="00C6157C" w:rsidP="00C6157C">
      <w:pPr>
        <w:pStyle w:val="ConsPlusNormal"/>
        <w:ind w:firstLine="567"/>
        <w:jc w:val="both"/>
        <w:rPr>
          <w:rFonts w:ascii="Times New Roman" w:hAnsi="Times New Roman"/>
          <w:color w:val="000000"/>
          <w:sz w:val="24"/>
          <w:szCs w:val="24"/>
        </w:rPr>
      </w:pPr>
      <w:r w:rsidRPr="00132A42">
        <w:rPr>
          <w:rFonts w:ascii="Times New Roman" w:hAnsi="Times New Roman"/>
          <w:color w:val="000000"/>
          <w:sz w:val="24"/>
          <w:szCs w:val="24"/>
        </w:rPr>
        <w:t>6.2. Подрядчик возмещает ущерб, причиненный Заказчику или третьим лицам по</w:t>
      </w:r>
      <w:r w:rsidRPr="00CE7DA0">
        <w:rPr>
          <w:rFonts w:ascii="Times New Roman" w:hAnsi="Times New Roman"/>
          <w:color w:val="000000"/>
          <w:sz w:val="24"/>
          <w:szCs w:val="24"/>
        </w:rPr>
        <w:t xml:space="preserve"> вине Подрядчика и убытки, возникшие у Заказчика в связи с неисполнением обязательств по контракту или действиями (бездействием) Подрядчика и его персонала.</w:t>
      </w:r>
    </w:p>
    <w:p w:rsidR="00C6157C" w:rsidRDefault="00C6157C" w:rsidP="00C6157C">
      <w:pPr>
        <w:pStyle w:val="ConsPlusNormal"/>
        <w:ind w:firstLine="567"/>
        <w:jc w:val="both"/>
        <w:rPr>
          <w:rFonts w:ascii="Times New Roman" w:hAnsi="Times New Roman"/>
          <w:color w:val="000000"/>
          <w:sz w:val="24"/>
          <w:szCs w:val="24"/>
        </w:rPr>
      </w:pPr>
      <w:r w:rsidRPr="008505BF">
        <w:rPr>
          <w:rFonts w:ascii="Times New Roman" w:hAnsi="Times New Roman"/>
          <w:color w:val="000000"/>
          <w:sz w:val="24"/>
          <w:szCs w:val="24"/>
        </w:rPr>
        <w:t xml:space="preserve">В случае неисполнения Подрядчиком условий </w:t>
      </w:r>
      <w:r>
        <w:rPr>
          <w:rFonts w:ascii="Times New Roman" w:hAnsi="Times New Roman"/>
          <w:color w:val="000000"/>
          <w:sz w:val="24"/>
          <w:szCs w:val="24"/>
        </w:rPr>
        <w:t>к</w:t>
      </w:r>
      <w:r w:rsidRPr="008505BF">
        <w:rPr>
          <w:rFonts w:ascii="Times New Roman" w:hAnsi="Times New Roman"/>
          <w:color w:val="000000"/>
          <w:sz w:val="24"/>
          <w:szCs w:val="24"/>
        </w:rPr>
        <w:t xml:space="preserve">онтракта и Технического задания (Приложение № 1 к </w:t>
      </w:r>
      <w:r>
        <w:rPr>
          <w:rFonts w:ascii="Times New Roman" w:hAnsi="Times New Roman"/>
          <w:color w:val="000000"/>
          <w:sz w:val="24"/>
          <w:szCs w:val="24"/>
        </w:rPr>
        <w:t>к</w:t>
      </w:r>
      <w:r w:rsidRPr="008505BF">
        <w:rPr>
          <w:rFonts w:ascii="Times New Roman" w:hAnsi="Times New Roman"/>
          <w:color w:val="000000"/>
          <w:sz w:val="24"/>
          <w:szCs w:val="24"/>
        </w:rPr>
        <w:t xml:space="preserve">онтракту) Заказчик вправе обратиться в суд с требованием о расторжении </w:t>
      </w:r>
      <w:r>
        <w:rPr>
          <w:rFonts w:ascii="Times New Roman" w:hAnsi="Times New Roman"/>
          <w:color w:val="000000"/>
          <w:sz w:val="24"/>
          <w:szCs w:val="24"/>
        </w:rPr>
        <w:t>к</w:t>
      </w:r>
      <w:r w:rsidRPr="008505BF">
        <w:rPr>
          <w:rFonts w:ascii="Times New Roman" w:hAnsi="Times New Roman"/>
          <w:color w:val="000000"/>
          <w:sz w:val="24"/>
          <w:szCs w:val="24"/>
        </w:rPr>
        <w:t>онтракта.</w:t>
      </w:r>
      <w:r>
        <w:rPr>
          <w:rFonts w:ascii="Times New Roman" w:hAnsi="Times New Roman"/>
          <w:color w:val="000000"/>
          <w:sz w:val="24"/>
          <w:szCs w:val="24"/>
        </w:rPr>
        <w:t xml:space="preserve"> </w:t>
      </w:r>
      <w:r w:rsidRPr="008505BF">
        <w:rPr>
          <w:rFonts w:ascii="Times New Roman" w:hAnsi="Times New Roman"/>
          <w:color w:val="000000"/>
          <w:sz w:val="24"/>
          <w:szCs w:val="24"/>
        </w:rPr>
        <w:t xml:space="preserve"> </w:t>
      </w:r>
    </w:p>
    <w:p w:rsidR="00C6157C" w:rsidRPr="008505BF" w:rsidRDefault="00C6157C" w:rsidP="00C6157C">
      <w:pPr>
        <w:pStyle w:val="ConsPlusNormal"/>
        <w:ind w:firstLine="567"/>
        <w:jc w:val="both"/>
        <w:rPr>
          <w:rFonts w:ascii="Times New Roman" w:hAnsi="Times New Roman"/>
          <w:color w:val="000000"/>
          <w:sz w:val="24"/>
          <w:szCs w:val="24"/>
        </w:rPr>
      </w:pPr>
      <w:r w:rsidRPr="008505BF">
        <w:rPr>
          <w:rFonts w:ascii="Times New Roman" w:hAnsi="Times New Roman"/>
          <w:color w:val="000000"/>
          <w:sz w:val="24"/>
          <w:szCs w:val="24"/>
        </w:rPr>
        <w:t xml:space="preserve">В случае полного (частичного) неисполнения условий </w:t>
      </w:r>
      <w:r>
        <w:rPr>
          <w:rFonts w:ascii="Times New Roman" w:hAnsi="Times New Roman"/>
          <w:color w:val="000000"/>
          <w:sz w:val="24"/>
          <w:szCs w:val="24"/>
        </w:rPr>
        <w:t>к</w:t>
      </w:r>
      <w:r w:rsidRPr="008505BF">
        <w:rPr>
          <w:rFonts w:ascii="Times New Roman" w:hAnsi="Times New Roman"/>
          <w:color w:val="000000"/>
          <w:sz w:val="24"/>
          <w:szCs w:val="24"/>
        </w:rPr>
        <w:t>онтракта одной из Сторон эта Сторона обязана возместить другой Стороне причиненные убытки в части непокрытой неустойк</w:t>
      </w:r>
      <w:r>
        <w:rPr>
          <w:rFonts w:ascii="Times New Roman" w:hAnsi="Times New Roman"/>
          <w:color w:val="000000"/>
          <w:sz w:val="24"/>
          <w:szCs w:val="24"/>
        </w:rPr>
        <w:t>и</w:t>
      </w:r>
      <w:r w:rsidRPr="008505BF">
        <w:rPr>
          <w:rFonts w:ascii="Times New Roman" w:hAnsi="Times New Roman"/>
          <w:color w:val="000000"/>
          <w:sz w:val="24"/>
          <w:szCs w:val="24"/>
        </w:rPr>
        <w:t>.</w:t>
      </w:r>
    </w:p>
    <w:p w:rsidR="00C6157C" w:rsidRPr="001E3FA9" w:rsidRDefault="00C6157C" w:rsidP="00C6157C">
      <w:pPr>
        <w:pStyle w:val="ConsPlusNormal"/>
        <w:ind w:firstLine="567"/>
        <w:jc w:val="both"/>
        <w:rPr>
          <w:rFonts w:ascii="Times New Roman" w:hAnsi="Times New Roman"/>
          <w:color w:val="000000"/>
          <w:sz w:val="24"/>
          <w:szCs w:val="24"/>
        </w:rPr>
      </w:pPr>
      <w:r>
        <w:rPr>
          <w:rFonts w:ascii="Times New Roman" w:hAnsi="Times New Roman"/>
          <w:color w:val="000000"/>
          <w:sz w:val="24"/>
          <w:szCs w:val="24"/>
        </w:rPr>
        <w:t>6</w:t>
      </w:r>
      <w:r w:rsidRPr="001E3FA9">
        <w:rPr>
          <w:rFonts w:ascii="Times New Roman" w:hAnsi="Times New Roman"/>
          <w:color w:val="000000"/>
          <w:sz w:val="24"/>
          <w:szCs w:val="24"/>
        </w:rPr>
        <w:t xml:space="preserve">.3. Подрядчик несет гражданско-правовую (имущественную), административную и иную ответственность за последствия, возникшие вследствие неисполнения, ненадлежащего исполнения Подрядчиком своих обязательств, в том числе гарантийных обязательств, по контракту (за исключением последствий, возникших вследствие обстоятельств непреодолимой силы). При предъявлении претензий со стороны третьих лиц Подрядчик несет полную ответственность по возмещению ущерба их имуществу, причиненного в результате исполнения им обязательств по контракту, а также компенсирует вред, нанесенный жизни или здоровью граждан, если данные убытки возникли вследствие выполнения (в том числе ненадлежащего) Подрядчиком работ, предусмотренных контрактом. При рассмотрении в судебном процессе исков по указанным требованиям Подрядчик привлекается в качестве ответчика как непосредственный </w:t>
      </w:r>
      <w:proofErr w:type="spellStart"/>
      <w:r w:rsidRPr="001E3FA9">
        <w:rPr>
          <w:rFonts w:ascii="Times New Roman" w:hAnsi="Times New Roman"/>
          <w:color w:val="000000"/>
          <w:sz w:val="24"/>
          <w:szCs w:val="24"/>
        </w:rPr>
        <w:t>причинитель</w:t>
      </w:r>
      <w:proofErr w:type="spellEnd"/>
      <w:r w:rsidRPr="001E3FA9">
        <w:rPr>
          <w:rFonts w:ascii="Times New Roman" w:hAnsi="Times New Roman"/>
          <w:color w:val="000000"/>
          <w:sz w:val="24"/>
          <w:szCs w:val="24"/>
        </w:rPr>
        <w:t xml:space="preserve"> вреда.</w:t>
      </w:r>
    </w:p>
    <w:p w:rsidR="00C6157C" w:rsidRPr="001E3FA9" w:rsidRDefault="00C6157C" w:rsidP="00C6157C">
      <w:pPr>
        <w:pStyle w:val="ConsPlusNormal"/>
        <w:ind w:firstLine="567"/>
        <w:jc w:val="both"/>
        <w:rPr>
          <w:rFonts w:ascii="Times New Roman" w:hAnsi="Times New Roman"/>
          <w:color w:val="000000"/>
          <w:sz w:val="24"/>
          <w:szCs w:val="24"/>
        </w:rPr>
      </w:pPr>
      <w:r>
        <w:rPr>
          <w:rFonts w:ascii="Times New Roman" w:hAnsi="Times New Roman"/>
          <w:color w:val="000000"/>
          <w:sz w:val="24"/>
          <w:szCs w:val="24"/>
        </w:rPr>
        <w:t>6</w:t>
      </w:r>
      <w:r w:rsidRPr="00CE7DA0">
        <w:rPr>
          <w:rFonts w:ascii="Times New Roman" w:hAnsi="Times New Roman"/>
          <w:color w:val="000000"/>
          <w:sz w:val="24"/>
          <w:szCs w:val="24"/>
        </w:rPr>
        <w:t>.4. В случае просрочки исполнения</w:t>
      </w:r>
      <w:r w:rsidRPr="001E3FA9">
        <w:rPr>
          <w:rFonts w:ascii="Times New Roman" w:hAnsi="Times New Roman"/>
          <w:color w:val="000000"/>
          <w:sz w:val="24"/>
          <w:szCs w:val="24"/>
        </w:rPr>
        <w:t xml:space="preserve"> Подрядчиком </w:t>
      </w:r>
      <w:r w:rsidRPr="00CE7DA0">
        <w:rPr>
          <w:rFonts w:ascii="Times New Roman" w:hAnsi="Times New Roman"/>
          <w:color w:val="000000"/>
          <w:sz w:val="24"/>
          <w:szCs w:val="24"/>
        </w:rPr>
        <w:t>обязательств</w:t>
      </w:r>
      <w:r>
        <w:rPr>
          <w:rFonts w:ascii="Times New Roman" w:hAnsi="Times New Roman"/>
          <w:color w:val="000000"/>
          <w:sz w:val="24"/>
          <w:szCs w:val="24"/>
        </w:rPr>
        <w:t xml:space="preserve"> (в том числе гарантийного обязательства)</w:t>
      </w:r>
      <w:r w:rsidRPr="00CE7DA0">
        <w:rPr>
          <w:rFonts w:ascii="Times New Roman" w:hAnsi="Times New Roman"/>
          <w:color w:val="000000"/>
          <w:sz w:val="24"/>
          <w:szCs w:val="24"/>
        </w:rPr>
        <w:t xml:space="preserve">, предусмотренных контрактом, а также в иных случаях неисполнения или ненадлежащего исполнения </w:t>
      </w:r>
      <w:r w:rsidRPr="001E3FA9">
        <w:rPr>
          <w:rFonts w:ascii="Times New Roman" w:hAnsi="Times New Roman"/>
          <w:color w:val="000000"/>
          <w:sz w:val="24"/>
          <w:szCs w:val="24"/>
        </w:rPr>
        <w:t xml:space="preserve">Подрядчиком </w:t>
      </w:r>
      <w:r w:rsidRPr="00CE7DA0">
        <w:rPr>
          <w:rFonts w:ascii="Times New Roman" w:hAnsi="Times New Roman"/>
          <w:color w:val="000000"/>
          <w:sz w:val="24"/>
          <w:szCs w:val="24"/>
        </w:rPr>
        <w:t xml:space="preserve">обязательств, </w:t>
      </w:r>
      <w:r w:rsidRPr="00CE7DA0">
        <w:rPr>
          <w:rFonts w:ascii="Times New Roman" w:hAnsi="Times New Roman"/>
          <w:color w:val="000000"/>
          <w:sz w:val="24"/>
          <w:szCs w:val="24"/>
        </w:rPr>
        <w:lastRenderedPageBreak/>
        <w:t xml:space="preserve">предусмотренных контрактом, Заказчик направляет </w:t>
      </w:r>
      <w:r w:rsidRPr="001E3FA9">
        <w:rPr>
          <w:rFonts w:ascii="Times New Roman" w:hAnsi="Times New Roman"/>
          <w:color w:val="000000"/>
          <w:sz w:val="24"/>
          <w:szCs w:val="24"/>
        </w:rPr>
        <w:t xml:space="preserve">Подрядчику </w:t>
      </w:r>
      <w:r w:rsidRPr="00CE7DA0">
        <w:rPr>
          <w:rFonts w:ascii="Times New Roman" w:hAnsi="Times New Roman"/>
          <w:color w:val="000000"/>
          <w:sz w:val="24"/>
          <w:szCs w:val="24"/>
        </w:rPr>
        <w:t>требование об уплате неустойки (штрафа, пени).</w:t>
      </w:r>
    </w:p>
    <w:p w:rsidR="00C6157C" w:rsidRPr="001E3FA9" w:rsidRDefault="00C6157C" w:rsidP="00C6157C">
      <w:pPr>
        <w:pStyle w:val="ConsPlusNormal"/>
        <w:ind w:firstLine="567"/>
        <w:jc w:val="both"/>
        <w:rPr>
          <w:rFonts w:ascii="Times New Roman" w:hAnsi="Times New Roman"/>
          <w:color w:val="000000"/>
          <w:sz w:val="24"/>
          <w:szCs w:val="24"/>
        </w:rPr>
      </w:pPr>
      <w:proofErr w:type="gramStart"/>
      <w:r w:rsidRPr="001E3FA9">
        <w:rPr>
          <w:rFonts w:ascii="Times New Roman" w:hAnsi="Times New Roman"/>
          <w:color w:val="000000"/>
          <w:sz w:val="24"/>
          <w:szCs w:val="24"/>
        </w:rPr>
        <w:t xml:space="preserve">В случае если Подрядчиком в срок не более чем </w:t>
      </w:r>
      <w:r>
        <w:rPr>
          <w:rFonts w:ascii="Times New Roman" w:hAnsi="Times New Roman"/>
          <w:color w:val="000000"/>
          <w:sz w:val="24"/>
          <w:szCs w:val="24"/>
        </w:rPr>
        <w:t>7 (</w:t>
      </w:r>
      <w:r w:rsidRPr="001E3FA9">
        <w:rPr>
          <w:rFonts w:ascii="Times New Roman" w:hAnsi="Times New Roman"/>
          <w:color w:val="000000"/>
          <w:sz w:val="24"/>
          <w:szCs w:val="24"/>
        </w:rPr>
        <w:t>семь</w:t>
      </w:r>
      <w:r>
        <w:rPr>
          <w:rFonts w:ascii="Times New Roman" w:hAnsi="Times New Roman"/>
          <w:color w:val="000000"/>
          <w:sz w:val="24"/>
          <w:szCs w:val="24"/>
        </w:rPr>
        <w:t>)</w:t>
      </w:r>
      <w:r w:rsidRPr="001E3FA9">
        <w:rPr>
          <w:rFonts w:ascii="Times New Roman" w:hAnsi="Times New Roman"/>
          <w:color w:val="000000"/>
          <w:sz w:val="24"/>
          <w:szCs w:val="24"/>
        </w:rPr>
        <w:t xml:space="preserve"> рабочих дней с момента получения не исполнено требование Заказчика об уплате неустойки (штрафа, пени), Заказчик вправе осуществить удержание неустойки (пени, штрафа) из денежных средств, внесенных </w:t>
      </w:r>
      <w:r>
        <w:rPr>
          <w:rFonts w:ascii="Times New Roman" w:hAnsi="Times New Roman"/>
          <w:color w:val="000000"/>
          <w:sz w:val="24"/>
          <w:szCs w:val="24"/>
        </w:rPr>
        <w:t>П</w:t>
      </w:r>
      <w:r w:rsidRPr="001E3FA9">
        <w:rPr>
          <w:rFonts w:ascii="Times New Roman" w:hAnsi="Times New Roman"/>
          <w:color w:val="000000"/>
          <w:sz w:val="24"/>
          <w:szCs w:val="24"/>
        </w:rPr>
        <w:t xml:space="preserve">одрядчиком в качестве обеспечения исполнения контракта (если такая форма обеспечения исполнения контракта была выбрана </w:t>
      </w:r>
      <w:r>
        <w:rPr>
          <w:rFonts w:ascii="Times New Roman" w:hAnsi="Times New Roman"/>
          <w:color w:val="000000"/>
          <w:sz w:val="24"/>
          <w:szCs w:val="24"/>
        </w:rPr>
        <w:t>П</w:t>
      </w:r>
      <w:r w:rsidRPr="001E3FA9">
        <w:rPr>
          <w:rFonts w:ascii="Times New Roman" w:hAnsi="Times New Roman"/>
          <w:color w:val="000000"/>
          <w:sz w:val="24"/>
          <w:szCs w:val="24"/>
        </w:rPr>
        <w:t>одрядчиком до заключения контракта) или направить в банк, выдавший банковскую</w:t>
      </w:r>
      <w:proofErr w:type="gramEnd"/>
      <w:r w:rsidRPr="001E3FA9">
        <w:rPr>
          <w:rFonts w:ascii="Times New Roman" w:hAnsi="Times New Roman"/>
          <w:color w:val="000000"/>
          <w:sz w:val="24"/>
          <w:szCs w:val="24"/>
        </w:rPr>
        <w:t xml:space="preserve"> гарантию, требование об уплате соответствующей денежной суммы по банковской гарантии. В случае</w:t>
      </w:r>
      <w:proofErr w:type="gramStart"/>
      <w:r w:rsidRPr="001E3FA9">
        <w:rPr>
          <w:rFonts w:ascii="Times New Roman" w:hAnsi="Times New Roman"/>
          <w:color w:val="000000"/>
          <w:sz w:val="24"/>
          <w:szCs w:val="24"/>
        </w:rPr>
        <w:t>,</w:t>
      </w:r>
      <w:proofErr w:type="gramEnd"/>
      <w:r w:rsidRPr="001E3FA9">
        <w:rPr>
          <w:rFonts w:ascii="Times New Roman" w:hAnsi="Times New Roman"/>
          <w:color w:val="000000"/>
          <w:sz w:val="24"/>
          <w:szCs w:val="24"/>
        </w:rPr>
        <w:t xml:space="preserve"> если обеспечение исполнения контракта не покрывает сумму начисленной неустойки (пени, штрафа), Заказчик вправе осуществить удержание неустойки (штрафа, пени) при расчете с Подрядчиком из денежных средств, подлежащих оплате за выполненные работы.</w:t>
      </w:r>
    </w:p>
    <w:p w:rsidR="00C6157C" w:rsidRPr="002D1E2B" w:rsidRDefault="00C6157C" w:rsidP="00C6157C">
      <w:pPr>
        <w:pStyle w:val="ConsPlusNormal"/>
        <w:ind w:firstLine="567"/>
        <w:jc w:val="both"/>
        <w:rPr>
          <w:rFonts w:ascii="Times New Roman" w:hAnsi="Times New Roman"/>
          <w:color w:val="000000"/>
          <w:sz w:val="24"/>
          <w:szCs w:val="24"/>
        </w:rPr>
      </w:pPr>
      <w:r w:rsidRPr="002D1E2B">
        <w:rPr>
          <w:rFonts w:ascii="Times New Roman" w:hAnsi="Times New Roman"/>
          <w:color w:val="000000"/>
          <w:sz w:val="24"/>
          <w:szCs w:val="24"/>
        </w:rPr>
        <w:t xml:space="preserve">В случае </w:t>
      </w:r>
      <w:proofErr w:type="spellStart"/>
      <w:r w:rsidRPr="002D1E2B">
        <w:rPr>
          <w:rFonts w:ascii="Times New Roman" w:hAnsi="Times New Roman"/>
          <w:color w:val="000000"/>
          <w:sz w:val="24"/>
          <w:szCs w:val="24"/>
        </w:rPr>
        <w:t>ненаступления</w:t>
      </w:r>
      <w:proofErr w:type="spellEnd"/>
      <w:r w:rsidRPr="002D1E2B">
        <w:rPr>
          <w:rFonts w:ascii="Times New Roman" w:hAnsi="Times New Roman"/>
          <w:color w:val="000000"/>
          <w:sz w:val="24"/>
          <w:szCs w:val="24"/>
        </w:rPr>
        <w:t xml:space="preserve"> в предусмотренный контрактом срок обстоятельств, указанных в контракте, или прекращения обеспеченного обязательства (за исключением надлежащего исполнения условий контракта Подрядчиком), в том числе в связи с расторжением контракта, обеспечительный платеж, указанный в пункте </w:t>
      </w:r>
      <w:r>
        <w:rPr>
          <w:rFonts w:ascii="Times New Roman" w:hAnsi="Times New Roman"/>
          <w:color w:val="000000"/>
          <w:sz w:val="24"/>
          <w:szCs w:val="24"/>
        </w:rPr>
        <w:t>7</w:t>
      </w:r>
      <w:r w:rsidRPr="002D1E2B">
        <w:rPr>
          <w:rFonts w:ascii="Times New Roman" w:hAnsi="Times New Roman"/>
          <w:color w:val="000000"/>
          <w:sz w:val="24"/>
          <w:szCs w:val="24"/>
        </w:rPr>
        <w:t>.1 контракта, возврату не подлежит (пункт 2 статьи 381.1 Гражданского кодекса Российской Федерации).</w:t>
      </w:r>
    </w:p>
    <w:p w:rsidR="00C6157C" w:rsidRPr="000E5CC0" w:rsidRDefault="00C6157C" w:rsidP="00C6157C">
      <w:pPr>
        <w:pStyle w:val="ConsPlusNormal"/>
        <w:ind w:firstLine="567"/>
        <w:jc w:val="both"/>
        <w:rPr>
          <w:rFonts w:ascii="Times New Roman" w:hAnsi="Times New Roman"/>
          <w:color w:val="000000"/>
          <w:sz w:val="24"/>
          <w:szCs w:val="24"/>
        </w:rPr>
      </w:pPr>
      <w:proofErr w:type="gramStart"/>
      <w:r w:rsidRPr="004F180D">
        <w:rPr>
          <w:rFonts w:ascii="Times New Roman" w:hAnsi="Times New Roman"/>
          <w:color w:val="000000"/>
          <w:sz w:val="24"/>
          <w:szCs w:val="24"/>
        </w:rPr>
        <w:t>В случае ненадлежащего исполнения Подрядчиком контракта возможен частичный возврат обеспечительного платежа</w:t>
      </w:r>
      <w:r w:rsidRPr="002D1E2B">
        <w:rPr>
          <w:rFonts w:ascii="Times New Roman" w:hAnsi="Times New Roman"/>
          <w:color w:val="000000"/>
          <w:sz w:val="24"/>
          <w:szCs w:val="24"/>
        </w:rPr>
        <w:t xml:space="preserve">, указанного в пункте </w:t>
      </w:r>
      <w:r>
        <w:rPr>
          <w:rFonts w:ascii="Times New Roman" w:hAnsi="Times New Roman"/>
          <w:color w:val="000000"/>
          <w:sz w:val="24"/>
          <w:szCs w:val="24"/>
        </w:rPr>
        <w:t>7</w:t>
      </w:r>
      <w:r w:rsidRPr="002D1E2B">
        <w:rPr>
          <w:rFonts w:ascii="Times New Roman" w:hAnsi="Times New Roman"/>
          <w:color w:val="000000"/>
          <w:sz w:val="24"/>
          <w:szCs w:val="24"/>
        </w:rPr>
        <w:t>.1 контрак</w:t>
      </w:r>
      <w:r>
        <w:rPr>
          <w:rFonts w:ascii="Times New Roman" w:hAnsi="Times New Roman"/>
          <w:color w:val="000000"/>
          <w:sz w:val="24"/>
          <w:szCs w:val="24"/>
        </w:rPr>
        <w:t xml:space="preserve">та, а именно, за минусом суммы </w:t>
      </w:r>
      <w:r w:rsidRPr="002D1E2B">
        <w:rPr>
          <w:rFonts w:ascii="Times New Roman" w:hAnsi="Times New Roman"/>
          <w:color w:val="000000"/>
          <w:sz w:val="24"/>
          <w:szCs w:val="24"/>
        </w:rPr>
        <w:t>обеспечительного платежа, рассчитанной пропорционально исполненному обязательству и зачтенной в счет частичного исполнения соответствующего обязательства Подрядчиком, а также за</w:t>
      </w:r>
      <w:r w:rsidRPr="004F180D">
        <w:rPr>
          <w:rFonts w:ascii="Times New Roman" w:hAnsi="Times New Roman"/>
          <w:color w:val="000000"/>
          <w:sz w:val="24"/>
          <w:szCs w:val="24"/>
        </w:rPr>
        <w:t xml:space="preserve"> минусом начисленной неустойки (штрафа, пени), в течение 15 (пятнадцати) дней с момента подписания Заказчиком акта о приемке частично выполненных работ.</w:t>
      </w:r>
      <w:proofErr w:type="gramEnd"/>
    </w:p>
    <w:p w:rsidR="00C6157C" w:rsidRPr="002D1E2B" w:rsidRDefault="00C6157C" w:rsidP="00C6157C">
      <w:pPr>
        <w:pStyle w:val="ConsPlusNormal"/>
        <w:ind w:firstLine="567"/>
        <w:jc w:val="both"/>
        <w:rPr>
          <w:rFonts w:ascii="Times New Roman" w:hAnsi="Times New Roman"/>
          <w:color w:val="000000"/>
          <w:sz w:val="24"/>
          <w:szCs w:val="24"/>
        </w:rPr>
      </w:pPr>
      <w:r w:rsidRPr="002D1E2B">
        <w:rPr>
          <w:rFonts w:ascii="Times New Roman" w:hAnsi="Times New Roman"/>
          <w:color w:val="000000"/>
          <w:sz w:val="24"/>
          <w:szCs w:val="24"/>
        </w:rPr>
        <w:t>В случае если обеспечение исполнения контракта осуществляется путем предоставления банковской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rsidR="00C6157C" w:rsidRPr="001E3FA9" w:rsidRDefault="00C6157C" w:rsidP="00C6157C">
      <w:pPr>
        <w:pStyle w:val="ConsPlusNormal"/>
        <w:ind w:firstLine="567"/>
        <w:jc w:val="both"/>
        <w:rPr>
          <w:rFonts w:ascii="Times New Roman" w:hAnsi="Times New Roman"/>
          <w:color w:val="000000"/>
          <w:sz w:val="24"/>
          <w:szCs w:val="24"/>
        </w:rPr>
      </w:pPr>
      <w:r>
        <w:rPr>
          <w:rFonts w:ascii="Times New Roman" w:hAnsi="Times New Roman"/>
          <w:color w:val="000000"/>
          <w:sz w:val="24"/>
          <w:szCs w:val="24"/>
        </w:rPr>
        <w:t>6</w:t>
      </w:r>
      <w:r w:rsidRPr="00CE7DA0">
        <w:rPr>
          <w:rFonts w:ascii="Times New Roman" w:hAnsi="Times New Roman"/>
          <w:color w:val="000000"/>
          <w:sz w:val="24"/>
          <w:szCs w:val="24"/>
        </w:rPr>
        <w:t xml:space="preserve">.5. В случае неуплаты </w:t>
      </w:r>
      <w:r w:rsidRPr="001E3FA9">
        <w:rPr>
          <w:rFonts w:ascii="Times New Roman" w:hAnsi="Times New Roman"/>
          <w:color w:val="000000"/>
          <w:sz w:val="24"/>
          <w:szCs w:val="24"/>
        </w:rPr>
        <w:t>Подрядчиком</w:t>
      </w:r>
      <w:r w:rsidRPr="00CE7DA0">
        <w:rPr>
          <w:rFonts w:ascii="Times New Roman" w:hAnsi="Times New Roman"/>
          <w:color w:val="000000"/>
          <w:sz w:val="24"/>
          <w:szCs w:val="24"/>
        </w:rPr>
        <w:t xml:space="preserve"> неустойки (штрафа, пени) в установленные в требовании сроки сумма, подлежащая оплате за </w:t>
      </w:r>
      <w:r w:rsidRPr="001E3FA9">
        <w:rPr>
          <w:rFonts w:ascii="Times New Roman" w:hAnsi="Times New Roman"/>
          <w:color w:val="000000"/>
          <w:sz w:val="24"/>
          <w:szCs w:val="24"/>
        </w:rPr>
        <w:t xml:space="preserve">выполненные работы, </w:t>
      </w:r>
      <w:r w:rsidRPr="00CE7DA0">
        <w:rPr>
          <w:rFonts w:ascii="Times New Roman" w:hAnsi="Times New Roman"/>
          <w:color w:val="000000"/>
          <w:sz w:val="24"/>
          <w:szCs w:val="24"/>
        </w:rPr>
        <w:t>уменьшается на сумму неустойки (штрафа, пени).</w:t>
      </w:r>
    </w:p>
    <w:p w:rsidR="00C6157C" w:rsidRPr="001E3FA9" w:rsidRDefault="00C6157C" w:rsidP="00C6157C">
      <w:pPr>
        <w:widowControl/>
        <w:autoSpaceDE w:val="0"/>
        <w:autoSpaceDN w:val="0"/>
        <w:adjustRightInd w:val="0"/>
        <w:spacing w:before="0" w:line="240" w:lineRule="auto"/>
        <w:ind w:firstLine="567"/>
        <w:jc w:val="both"/>
        <w:rPr>
          <w:color w:val="000000"/>
          <w:sz w:val="24"/>
          <w:szCs w:val="24"/>
        </w:rPr>
      </w:pPr>
      <w:r w:rsidRPr="00132A42">
        <w:rPr>
          <w:color w:val="000000"/>
          <w:sz w:val="24"/>
          <w:szCs w:val="24"/>
        </w:rPr>
        <w:t xml:space="preserve">6.6. В случае просрочки исполнения Подрядчиком обязательств, предусмотренных контрактом, </w:t>
      </w:r>
      <w:r w:rsidRPr="002D1E2B">
        <w:rPr>
          <w:color w:val="000000"/>
          <w:sz w:val="24"/>
          <w:szCs w:val="24"/>
        </w:rPr>
        <w:t xml:space="preserve">в том числе пунктом </w:t>
      </w:r>
      <w:r>
        <w:rPr>
          <w:color w:val="000000"/>
          <w:sz w:val="24"/>
          <w:szCs w:val="24"/>
        </w:rPr>
        <w:t>7</w:t>
      </w:r>
      <w:r w:rsidRPr="002D1E2B">
        <w:rPr>
          <w:color w:val="000000"/>
          <w:sz w:val="24"/>
          <w:szCs w:val="24"/>
        </w:rPr>
        <w:t>.3.3 контракта,</w:t>
      </w:r>
      <w:r>
        <w:rPr>
          <w:color w:val="000000"/>
          <w:sz w:val="24"/>
          <w:szCs w:val="24"/>
        </w:rPr>
        <w:t xml:space="preserve"> </w:t>
      </w:r>
      <w:r w:rsidRPr="00132A42">
        <w:rPr>
          <w:color w:val="000000"/>
          <w:sz w:val="24"/>
          <w:szCs w:val="24"/>
        </w:rPr>
        <w:t xml:space="preserve">Подрядчик уплачивает Заказчику пени.  Пеня начисляется за каждый день просрочки исполнения Подрядчиком обязательства, предусмотренного контрактом, </w:t>
      </w:r>
      <w:r w:rsidRPr="00132A42">
        <w:rPr>
          <w:sz w:val="24"/>
          <w:szCs w:val="24"/>
        </w:rPr>
        <w:t xml:space="preserve">начиная со дня, следующего после дня истечения установленного контрактом срока исполнения обязательства. </w:t>
      </w:r>
      <w:r w:rsidRPr="00132A42">
        <w:rPr>
          <w:sz w:val="24"/>
          <w:szCs w:val="24"/>
          <w:lang w:eastAsia="ar-SA"/>
        </w:rPr>
        <w:t>Размер пени составляет 1/300 (одн</w:t>
      </w:r>
      <w:r>
        <w:rPr>
          <w:sz w:val="24"/>
          <w:szCs w:val="24"/>
          <w:lang w:eastAsia="ar-SA"/>
        </w:rPr>
        <w:t>у</w:t>
      </w:r>
      <w:r w:rsidRPr="00132A42">
        <w:rPr>
          <w:sz w:val="24"/>
          <w:szCs w:val="24"/>
          <w:lang w:eastAsia="ar-SA"/>
        </w:rPr>
        <w:t xml:space="preserve"> трехсот</w:t>
      </w:r>
      <w:r>
        <w:rPr>
          <w:sz w:val="24"/>
          <w:szCs w:val="24"/>
          <w:lang w:eastAsia="ar-SA"/>
        </w:rPr>
        <w:t>ую</w:t>
      </w:r>
      <w:r w:rsidRPr="00132A42">
        <w:rPr>
          <w:sz w:val="24"/>
          <w:szCs w:val="24"/>
          <w:lang w:eastAsia="ar-SA"/>
        </w:rPr>
        <w:t xml:space="preserve">) </w:t>
      </w:r>
      <w:r w:rsidRPr="00132A42">
        <w:rPr>
          <w:color w:val="000000"/>
          <w:sz w:val="24"/>
          <w:szCs w:val="24"/>
        </w:rPr>
        <w:t>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r w:rsidRPr="005D5388">
        <w:rPr>
          <w:color w:val="000000"/>
          <w:sz w:val="24"/>
          <w:szCs w:val="24"/>
        </w:rPr>
        <w:t>, за исключением случаев, если законодательством Российской Федерации установлен иной порядок начисления пени</w:t>
      </w:r>
      <w:r w:rsidRPr="00132A42">
        <w:rPr>
          <w:color w:val="000000"/>
          <w:sz w:val="24"/>
          <w:szCs w:val="24"/>
        </w:rPr>
        <w:t>.</w:t>
      </w:r>
    </w:p>
    <w:p w:rsidR="00C6157C" w:rsidRPr="002739D0" w:rsidRDefault="00C6157C" w:rsidP="00C6157C">
      <w:pPr>
        <w:widowControl/>
        <w:autoSpaceDE w:val="0"/>
        <w:autoSpaceDN w:val="0"/>
        <w:adjustRightInd w:val="0"/>
        <w:spacing w:before="0" w:line="240" w:lineRule="auto"/>
        <w:ind w:firstLine="567"/>
        <w:jc w:val="both"/>
        <w:rPr>
          <w:color w:val="000000"/>
          <w:sz w:val="24"/>
          <w:szCs w:val="24"/>
        </w:rPr>
      </w:pPr>
      <w:r w:rsidRPr="00132A42">
        <w:rPr>
          <w:color w:val="000000"/>
          <w:sz w:val="24"/>
          <w:szCs w:val="24"/>
        </w:rPr>
        <w:t xml:space="preserve">6.7. </w:t>
      </w:r>
      <w:proofErr w:type="gramStart"/>
      <w:r w:rsidRPr="00143086">
        <w:rPr>
          <w:color w:val="000000"/>
          <w:sz w:val="24"/>
          <w:szCs w:val="24"/>
        </w:rPr>
        <w:t xml:space="preserve">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1 статьи 30 Закона № 44-ФЗ, за исключением просрочки исполнения обязательств </w:t>
      </w:r>
      <w:r w:rsidRPr="002D1E2B">
        <w:rPr>
          <w:color w:val="000000"/>
          <w:sz w:val="24"/>
          <w:szCs w:val="24"/>
        </w:rPr>
        <w:t>(в том числе гарантийного обязательства)</w:t>
      </w:r>
      <w:r w:rsidRPr="00143086">
        <w:rPr>
          <w:color w:val="000000"/>
          <w:sz w:val="24"/>
          <w:szCs w:val="24"/>
        </w:rPr>
        <w:t xml:space="preserve">, предусмотренных контрактом, </w:t>
      </w:r>
      <w:r w:rsidRPr="002D1E2B">
        <w:rPr>
          <w:color w:val="000000"/>
          <w:sz w:val="24"/>
          <w:szCs w:val="24"/>
        </w:rPr>
        <w:t xml:space="preserve">размер штрафа устанавливается в размере 1 </w:t>
      </w:r>
      <w:r w:rsidRPr="002D1E2B">
        <w:rPr>
          <w:color w:val="000000"/>
          <w:sz w:val="24"/>
          <w:szCs w:val="24"/>
        </w:rPr>
        <w:lastRenderedPageBreak/>
        <w:t>процента цены контракта, но не более 5 тыс. рублей и не менее 1 тыс. рублей</w:t>
      </w:r>
      <w:proofErr w:type="gramEnd"/>
      <w:r w:rsidRPr="002D1E2B">
        <w:rPr>
          <w:color w:val="000000"/>
          <w:sz w:val="24"/>
          <w:szCs w:val="24"/>
        </w:rPr>
        <w:t>, и составляет ____________ руб. ____ коп.</w:t>
      </w:r>
    </w:p>
    <w:p w:rsidR="00C6157C" w:rsidRPr="002D1E2B" w:rsidRDefault="00C6157C" w:rsidP="00C6157C">
      <w:pPr>
        <w:widowControl/>
        <w:autoSpaceDE w:val="0"/>
        <w:autoSpaceDN w:val="0"/>
        <w:adjustRightInd w:val="0"/>
        <w:spacing w:before="0" w:line="240" w:lineRule="auto"/>
        <w:ind w:firstLine="567"/>
        <w:jc w:val="both"/>
        <w:rPr>
          <w:color w:val="000000"/>
          <w:sz w:val="24"/>
          <w:szCs w:val="24"/>
        </w:rPr>
      </w:pPr>
      <w:r w:rsidRPr="00132A42">
        <w:rPr>
          <w:color w:val="000000"/>
          <w:sz w:val="24"/>
          <w:szCs w:val="24"/>
        </w:rPr>
        <w:t xml:space="preserve">6.8. </w:t>
      </w:r>
      <w:proofErr w:type="gramStart"/>
      <w:r w:rsidRPr="002D1E2B">
        <w:rPr>
          <w:color w:val="000000"/>
          <w:sz w:val="24"/>
          <w:szCs w:val="24"/>
        </w:rPr>
        <w:t xml:space="preserve">За каждый факт неисполнения или ненадлежащего исполнения </w:t>
      </w:r>
      <w:r>
        <w:rPr>
          <w:color w:val="000000"/>
          <w:sz w:val="24"/>
          <w:szCs w:val="24"/>
        </w:rPr>
        <w:t>подрядчиком</w:t>
      </w:r>
      <w:r w:rsidRPr="002D1E2B">
        <w:rPr>
          <w:color w:val="000000"/>
          <w:sz w:val="24"/>
          <w:szCs w:val="24"/>
        </w:rPr>
        <w:t xml:space="preserve">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рассчитывается в порядке, установленном Правилами (постановление Правительства Российской федерации от 30.08.2017 № 1042), за исключением просрочки исполнения обязательств (в том числе гарантийного обязательства), предусмотренных контрактом, и</w:t>
      </w:r>
      <w:proofErr w:type="gramEnd"/>
      <w:r w:rsidRPr="002D1E2B">
        <w:rPr>
          <w:color w:val="000000"/>
          <w:sz w:val="24"/>
          <w:szCs w:val="24"/>
        </w:rPr>
        <w:t xml:space="preserve"> устанавливается в следующем порядке:</w:t>
      </w:r>
    </w:p>
    <w:p w:rsidR="00C6157C" w:rsidRPr="002D1E2B" w:rsidRDefault="00C6157C" w:rsidP="00C6157C">
      <w:pPr>
        <w:widowControl/>
        <w:autoSpaceDE w:val="0"/>
        <w:autoSpaceDN w:val="0"/>
        <w:adjustRightInd w:val="0"/>
        <w:spacing w:before="0" w:line="240" w:lineRule="auto"/>
        <w:ind w:firstLine="567"/>
        <w:jc w:val="both"/>
        <w:rPr>
          <w:color w:val="000000"/>
          <w:sz w:val="24"/>
          <w:szCs w:val="24"/>
        </w:rPr>
      </w:pPr>
      <w:r w:rsidRPr="002D1E2B">
        <w:rPr>
          <w:color w:val="000000"/>
          <w:sz w:val="24"/>
          <w:szCs w:val="24"/>
        </w:rPr>
        <w:t>а) в случае, если цена контракта не превышает начальную (максимальную) цену контракта:</w:t>
      </w:r>
    </w:p>
    <w:p w:rsidR="00C6157C" w:rsidRPr="002D1E2B" w:rsidRDefault="00C6157C" w:rsidP="00C6157C">
      <w:pPr>
        <w:widowControl/>
        <w:autoSpaceDE w:val="0"/>
        <w:autoSpaceDN w:val="0"/>
        <w:adjustRightInd w:val="0"/>
        <w:spacing w:before="0" w:line="240" w:lineRule="auto"/>
        <w:ind w:firstLine="567"/>
        <w:jc w:val="both"/>
        <w:rPr>
          <w:color w:val="000000"/>
          <w:sz w:val="24"/>
          <w:szCs w:val="24"/>
        </w:rPr>
      </w:pPr>
      <w:r>
        <w:rPr>
          <w:color w:val="000000"/>
          <w:sz w:val="24"/>
          <w:szCs w:val="24"/>
        </w:rPr>
        <w:t xml:space="preserve">- </w:t>
      </w:r>
      <w:r w:rsidRPr="002D1E2B">
        <w:rPr>
          <w:color w:val="000000"/>
          <w:sz w:val="24"/>
          <w:szCs w:val="24"/>
        </w:rPr>
        <w:t>10 процентов начальной (максимальной) цены контракта, если цена контракта не превышает 3 млн. рублей;</w:t>
      </w:r>
    </w:p>
    <w:p w:rsidR="00C6157C" w:rsidRPr="002D1E2B" w:rsidRDefault="00C6157C" w:rsidP="00C6157C">
      <w:pPr>
        <w:widowControl/>
        <w:autoSpaceDE w:val="0"/>
        <w:autoSpaceDN w:val="0"/>
        <w:adjustRightInd w:val="0"/>
        <w:spacing w:before="0" w:line="240" w:lineRule="auto"/>
        <w:ind w:firstLine="567"/>
        <w:jc w:val="both"/>
        <w:rPr>
          <w:color w:val="000000"/>
          <w:sz w:val="24"/>
          <w:szCs w:val="24"/>
        </w:rPr>
      </w:pPr>
      <w:r w:rsidRPr="002D1E2B">
        <w:rPr>
          <w:color w:val="000000"/>
          <w:sz w:val="24"/>
          <w:szCs w:val="24"/>
        </w:rPr>
        <w:t>б) в случае, если цена контракта превышает начальную (максимальную) цену контракта:</w:t>
      </w:r>
    </w:p>
    <w:p w:rsidR="00C6157C" w:rsidRDefault="00C6157C" w:rsidP="00C6157C">
      <w:pPr>
        <w:shd w:val="clear" w:color="auto" w:fill="FFFFFF"/>
        <w:autoSpaceDE w:val="0"/>
        <w:autoSpaceDN w:val="0"/>
        <w:adjustRightInd w:val="0"/>
        <w:spacing w:before="0" w:line="240" w:lineRule="auto"/>
        <w:ind w:firstLine="708"/>
        <w:contextualSpacing/>
        <w:jc w:val="both"/>
        <w:rPr>
          <w:sz w:val="24"/>
          <w:szCs w:val="24"/>
        </w:rPr>
      </w:pPr>
      <w:r>
        <w:rPr>
          <w:sz w:val="24"/>
          <w:szCs w:val="24"/>
        </w:rPr>
        <w:t xml:space="preserve">- </w:t>
      </w:r>
      <w:r w:rsidRPr="00F21D36">
        <w:rPr>
          <w:sz w:val="24"/>
          <w:szCs w:val="24"/>
        </w:rPr>
        <w:t>10 процентов цены контракта, если цена контракта не превышает 3 млн. рублей</w:t>
      </w:r>
      <w:r>
        <w:rPr>
          <w:sz w:val="24"/>
          <w:szCs w:val="24"/>
        </w:rPr>
        <w:t>;</w:t>
      </w:r>
    </w:p>
    <w:p w:rsidR="00C6157C" w:rsidRPr="00E44D49" w:rsidRDefault="00C6157C" w:rsidP="00C615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firstLine="540"/>
        <w:jc w:val="both"/>
        <w:rPr>
          <w:rFonts w:ascii="Verdana" w:hAnsi="Verdana" w:cs="Courier New"/>
          <w:sz w:val="21"/>
          <w:szCs w:val="21"/>
        </w:rPr>
      </w:pPr>
      <w:r>
        <w:rPr>
          <w:sz w:val="24"/>
          <w:szCs w:val="24"/>
        </w:rPr>
        <w:t xml:space="preserve">- </w:t>
      </w:r>
      <w:r w:rsidRPr="00E44D49">
        <w:rPr>
          <w:sz w:val="24"/>
          <w:szCs w:val="24"/>
        </w:rPr>
        <w:t>5 процентов цены контракта, если цена контракта составляет от 3 млн. рублей до 50 млн. рублей (включительно);</w:t>
      </w:r>
    </w:p>
    <w:p w:rsidR="00C6157C" w:rsidRPr="002D1E2B" w:rsidRDefault="00C6157C" w:rsidP="00C6157C">
      <w:pPr>
        <w:widowControl/>
        <w:autoSpaceDE w:val="0"/>
        <w:autoSpaceDN w:val="0"/>
        <w:adjustRightInd w:val="0"/>
        <w:spacing w:before="0" w:line="240" w:lineRule="auto"/>
        <w:ind w:firstLine="567"/>
        <w:jc w:val="both"/>
        <w:rPr>
          <w:color w:val="000000"/>
          <w:sz w:val="24"/>
          <w:szCs w:val="24"/>
        </w:rPr>
      </w:pPr>
      <w:r>
        <w:rPr>
          <w:sz w:val="24"/>
          <w:szCs w:val="24"/>
        </w:rPr>
        <w:t xml:space="preserve">- </w:t>
      </w:r>
      <w:r w:rsidRPr="00E44D49">
        <w:rPr>
          <w:sz w:val="24"/>
          <w:szCs w:val="24"/>
        </w:rPr>
        <w:t>1 процент цены контракта, если цена контракта составляет от 50 млн. рублей до 100 млн. рублей (включительно).</w:t>
      </w:r>
    </w:p>
    <w:p w:rsidR="00C6157C" w:rsidRPr="002D1E2B" w:rsidRDefault="00C6157C" w:rsidP="00C6157C">
      <w:pPr>
        <w:widowControl/>
        <w:autoSpaceDE w:val="0"/>
        <w:autoSpaceDN w:val="0"/>
        <w:adjustRightInd w:val="0"/>
        <w:spacing w:before="0" w:line="240" w:lineRule="auto"/>
        <w:ind w:firstLine="567"/>
        <w:jc w:val="both"/>
        <w:rPr>
          <w:color w:val="000000"/>
          <w:sz w:val="24"/>
          <w:szCs w:val="24"/>
        </w:rPr>
      </w:pPr>
      <w:r w:rsidRPr="002D1E2B">
        <w:rPr>
          <w:color w:val="000000"/>
          <w:sz w:val="24"/>
          <w:szCs w:val="24"/>
        </w:rPr>
        <w:t>Размер штрафа составляет ________________</w:t>
      </w:r>
      <w:proofErr w:type="spellStart"/>
      <w:r w:rsidRPr="002D1E2B">
        <w:rPr>
          <w:color w:val="000000"/>
          <w:sz w:val="24"/>
          <w:szCs w:val="24"/>
        </w:rPr>
        <w:t>руб</w:t>
      </w:r>
      <w:proofErr w:type="spellEnd"/>
      <w:r w:rsidRPr="002D1E2B">
        <w:rPr>
          <w:color w:val="000000"/>
          <w:sz w:val="24"/>
          <w:szCs w:val="24"/>
        </w:rPr>
        <w:t>.___коп.</w:t>
      </w:r>
    </w:p>
    <w:p w:rsidR="00C6157C" w:rsidRPr="00305D7D" w:rsidRDefault="00C6157C" w:rsidP="00C6157C">
      <w:pPr>
        <w:autoSpaceDE w:val="0"/>
        <w:autoSpaceDN w:val="0"/>
        <w:adjustRightInd w:val="0"/>
        <w:spacing w:before="0" w:line="240" w:lineRule="auto"/>
        <w:ind w:firstLine="567"/>
        <w:jc w:val="both"/>
        <w:rPr>
          <w:sz w:val="24"/>
          <w:szCs w:val="24"/>
        </w:rPr>
      </w:pPr>
      <w:r w:rsidRPr="00174050">
        <w:rPr>
          <w:sz w:val="24"/>
          <w:szCs w:val="24"/>
        </w:rPr>
        <w:t xml:space="preserve">6.9. За каждый факт неисполнения или ненадлежащего исполнения Подрядчиком обязательства, которое не имеет стоимостного выражения, </w:t>
      </w:r>
      <w:r w:rsidRPr="00132A42">
        <w:rPr>
          <w:sz w:val="24"/>
          <w:szCs w:val="24"/>
        </w:rPr>
        <w:t xml:space="preserve">размер штрафа устанавливается (при наличии в контракте таких обязательств) </w:t>
      </w:r>
      <w:r>
        <w:rPr>
          <w:sz w:val="24"/>
          <w:szCs w:val="24"/>
        </w:rPr>
        <w:t xml:space="preserve">в </w:t>
      </w:r>
      <w:r w:rsidRPr="00174050">
        <w:rPr>
          <w:sz w:val="24"/>
          <w:szCs w:val="24"/>
        </w:rPr>
        <w:t>размере 1000 (одн</w:t>
      </w:r>
      <w:r>
        <w:rPr>
          <w:sz w:val="24"/>
          <w:szCs w:val="24"/>
        </w:rPr>
        <w:t>ой</w:t>
      </w:r>
      <w:r w:rsidRPr="00174050">
        <w:rPr>
          <w:sz w:val="24"/>
          <w:szCs w:val="24"/>
        </w:rPr>
        <w:t xml:space="preserve"> тысяч</w:t>
      </w:r>
      <w:r>
        <w:rPr>
          <w:sz w:val="24"/>
          <w:szCs w:val="24"/>
        </w:rPr>
        <w:t>и</w:t>
      </w:r>
      <w:r w:rsidRPr="00174050">
        <w:rPr>
          <w:sz w:val="24"/>
          <w:szCs w:val="24"/>
        </w:rPr>
        <w:t>) рублей, если цена контракта не превышает 3 млн. рублей</w:t>
      </w:r>
      <w:r>
        <w:rPr>
          <w:sz w:val="24"/>
          <w:szCs w:val="24"/>
        </w:rPr>
        <w:t>.</w:t>
      </w:r>
    </w:p>
    <w:p w:rsidR="00C6157C" w:rsidRPr="001E3FA9" w:rsidRDefault="00C6157C" w:rsidP="00C6157C">
      <w:pPr>
        <w:autoSpaceDE w:val="0"/>
        <w:autoSpaceDN w:val="0"/>
        <w:adjustRightInd w:val="0"/>
        <w:spacing w:before="0" w:line="240" w:lineRule="auto"/>
        <w:ind w:firstLine="567"/>
        <w:jc w:val="both"/>
        <w:rPr>
          <w:color w:val="000000"/>
          <w:sz w:val="24"/>
          <w:szCs w:val="24"/>
        </w:rPr>
      </w:pPr>
      <w:r>
        <w:rPr>
          <w:color w:val="000000"/>
          <w:sz w:val="24"/>
          <w:szCs w:val="24"/>
        </w:rPr>
        <w:t>6</w:t>
      </w:r>
      <w:r w:rsidRPr="001E3FA9">
        <w:rPr>
          <w:color w:val="000000"/>
          <w:sz w:val="24"/>
          <w:szCs w:val="24"/>
        </w:rPr>
        <w:t xml:space="preserve">.10.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Подрядчик вправе потребовать уплаты неустойки (пени, штрафа).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1/300 (одной трехсотой) действующей на дату уплаты пени ключевой ставки Центрального банка Российской Федерации от не уплаченной в срок суммы. </w:t>
      </w:r>
    </w:p>
    <w:p w:rsidR="00C6157C" w:rsidRPr="00174050" w:rsidRDefault="00C6157C" w:rsidP="00C6157C">
      <w:pPr>
        <w:autoSpaceDE w:val="0"/>
        <w:autoSpaceDN w:val="0"/>
        <w:adjustRightInd w:val="0"/>
        <w:spacing w:before="0" w:line="240" w:lineRule="auto"/>
        <w:ind w:firstLine="567"/>
        <w:jc w:val="both"/>
        <w:rPr>
          <w:color w:val="000000"/>
          <w:sz w:val="24"/>
          <w:szCs w:val="24"/>
        </w:rPr>
      </w:pPr>
      <w:r>
        <w:rPr>
          <w:color w:val="000000"/>
          <w:sz w:val="24"/>
          <w:szCs w:val="24"/>
        </w:rPr>
        <w:t>6</w:t>
      </w:r>
      <w:r w:rsidRPr="001E3FA9">
        <w:rPr>
          <w:color w:val="000000"/>
          <w:sz w:val="24"/>
          <w:szCs w:val="24"/>
        </w:rPr>
        <w:t xml:space="preserve">.11. За каждый факт неисполнения Заказчиком обязательств, предусмотренных контрактом, за исключением просрочки </w:t>
      </w:r>
      <w:r w:rsidRPr="00132A42">
        <w:rPr>
          <w:color w:val="000000"/>
          <w:sz w:val="24"/>
          <w:szCs w:val="24"/>
        </w:rPr>
        <w:t>исполнения обязательств, предусмотренных контрактом, размер штрафа составляет</w:t>
      </w:r>
      <w:r>
        <w:rPr>
          <w:color w:val="000000"/>
          <w:sz w:val="24"/>
          <w:szCs w:val="24"/>
        </w:rPr>
        <w:t xml:space="preserve"> </w:t>
      </w:r>
      <w:r w:rsidRPr="00174050">
        <w:rPr>
          <w:color w:val="000000"/>
          <w:sz w:val="24"/>
          <w:szCs w:val="24"/>
        </w:rPr>
        <w:t>1000 (одну тысячу) рублей, если цена контракта не превышает 3 млн. рублей (включительно).</w:t>
      </w:r>
    </w:p>
    <w:p w:rsidR="00C6157C" w:rsidRPr="001E3FA9" w:rsidRDefault="00C6157C" w:rsidP="00C6157C">
      <w:pPr>
        <w:autoSpaceDE w:val="0"/>
        <w:autoSpaceDN w:val="0"/>
        <w:adjustRightInd w:val="0"/>
        <w:spacing w:before="0" w:line="240" w:lineRule="auto"/>
        <w:ind w:firstLine="567"/>
        <w:jc w:val="both"/>
        <w:rPr>
          <w:color w:val="000000"/>
          <w:sz w:val="24"/>
          <w:szCs w:val="24"/>
        </w:rPr>
      </w:pPr>
      <w:r>
        <w:rPr>
          <w:color w:val="000000"/>
          <w:sz w:val="24"/>
          <w:szCs w:val="24"/>
        </w:rPr>
        <w:t>6</w:t>
      </w:r>
      <w:r w:rsidRPr="001E3FA9">
        <w:rPr>
          <w:color w:val="000000"/>
          <w:sz w:val="24"/>
          <w:szCs w:val="24"/>
        </w:rPr>
        <w:t>.12. Общая сумма начисленн</w:t>
      </w:r>
      <w:r>
        <w:rPr>
          <w:color w:val="000000"/>
          <w:sz w:val="24"/>
          <w:szCs w:val="24"/>
        </w:rPr>
        <w:t>ых штр</w:t>
      </w:r>
      <w:r w:rsidRPr="001E3FA9">
        <w:rPr>
          <w:color w:val="000000"/>
          <w:sz w:val="24"/>
          <w:szCs w:val="24"/>
        </w:rPr>
        <w:t>афов за неисполнение или ненадлежащее исполнение Подрядчиком обязательств, предусмотренных контрактом, не может превышать цену контракта, установленную пунктом 3.1 контракта.</w:t>
      </w:r>
    </w:p>
    <w:p w:rsidR="00C6157C" w:rsidRPr="001E3FA9" w:rsidRDefault="00C6157C" w:rsidP="00C6157C">
      <w:pPr>
        <w:autoSpaceDE w:val="0"/>
        <w:autoSpaceDN w:val="0"/>
        <w:adjustRightInd w:val="0"/>
        <w:spacing w:before="0" w:line="240" w:lineRule="auto"/>
        <w:ind w:firstLine="567"/>
        <w:jc w:val="both"/>
        <w:rPr>
          <w:color w:val="000000"/>
          <w:sz w:val="24"/>
          <w:szCs w:val="24"/>
        </w:rPr>
      </w:pPr>
      <w:r>
        <w:rPr>
          <w:color w:val="000000"/>
          <w:sz w:val="24"/>
          <w:szCs w:val="24"/>
        </w:rPr>
        <w:t>6</w:t>
      </w:r>
      <w:r w:rsidRPr="001E3FA9">
        <w:rPr>
          <w:color w:val="000000"/>
          <w:sz w:val="24"/>
          <w:szCs w:val="24"/>
        </w:rPr>
        <w:t>.13. Общая сумма начисленн</w:t>
      </w:r>
      <w:r>
        <w:rPr>
          <w:color w:val="000000"/>
          <w:sz w:val="24"/>
          <w:szCs w:val="24"/>
        </w:rPr>
        <w:t>ых штр</w:t>
      </w:r>
      <w:r w:rsidRPr="001E3FA9">
        <w:rPr>
          <w:color w:val="000000"/>
          <w:sz w:val="24"/>
          <w:szCs w:val="24"/>
        </w:rPr>
        <w:t>афов за ненадлежащее исполнение Заказчиком обязательств, предусмотренных контрактом, не может превышать цену контракта, установленную пунктом 3.1 контракта.</w:t>
      </w:r>
    </w:p>
    <w:p w:rsidR="00C6157C" w:rsidRPr="001E3FA9" w:rsidRDefault="00C6157C" w:rsidP="00C6157C">
      <w:pPr>
        <w:pStyle w:val="ConsPlusNormal"/>
        <w:ind w:firstLine="567"/>
        <w:jc w:val="both"/>
        <w:rPr>
          <w:rFonts w:ascii="Times New Roman" w:hAnsi="Times New Roman"/>
          <w:color w:val="000000"/>
          <w:sz w:val="24"/>
          <w:szCs w:val="24"/>
        </w:rPr>
      </w:pPr>
      <w:r>
        <w:rPr>
          <w:rFonts w:ascii="Times New Roman" w:hAnsi="Times New Roman"/>
          <w:color w:val="000000"/>
          <w:sz w:val="24"/>
          <w:szCs w:val="24"/>
        </w:rPr>
        <w:t>6</w:t>
      </w:r>
      <w:r w:rsidRPr="001E3FA9">
        <w:rPr>
          <w:rFonts w:ascii="Times New Roman" w:hAnsi="Times New Roman"/>
          <w:color w:val="000000"/>
          <w:sz w:val="24"/>
          <w:szCs w:val="24"/>
        </w:rPr>
        <w:t>.14.</w:t>
      </w:r>
      <w:r w:rsidRPr="001E3FA9">
        <w:rPr>
          <w:rFonts w:ascii="Times New Roman" w:hAnsi="Times New Roman"/>
          <w:color w:val="000000"/>
          <w:sz w:val="24"/>
          <w:szCs w:val="24"/>
        </w:rPr>
        <w:tab/>
        <w:t>Подрядчик несет ответственность в соответствии с условиями контракта за действия третьих лиц, привлеченных Подрядчиком к исполнению обязательств по контракту.</w:t>
      </w:r>
    </w:p>
    <w:p w:rsidR="00C6157C" w:rsidRPr="001E3FA9" w:rsidRDefault="00C6157C" w:rsidP="00C6157C">
      <w:pPr>
        <w:pStyle w:val="ConsPlusNormal"/>
        <w:ind w:firstLine="567"/>
        <w:jc w:val="both"/>
        <w:rPr>
          <w:rFonts w:ascii="Times New Roman" w:hAnsi="Times New Roman"/>
          <w:color w:val="000000"/>
          <w:sz w:val="24"/>
          <w:szCs w:val="24"/>
        </w:rPr>
      </w:pPr>
      <w:r>
        <w:rPr>
          <w:rFonts w:ascii="Times New Roman" w:hAnsi="Times New Roman"/>
          <w:color w:val="000000"/>
          <w:sz w:val="24"/>
          <w:szCs w:val="24"/>
        </w:rPr>
        <w:t>6</w:t>
      </w:r>
      <w:r w:rsidRPr="001E3FA9">
        <w:rPr>
          <w:rFonts w:ascii="Times New Roman" w:hAnsi="Times New Roman"/>
          <w:color w:val="000000"/>
          <w:sz w:val="24"/>
          <w:szCs w:val="24"/>
        </w:rPr>
        <w:t>.15.</w:t>
      </w:r>
      <w:r w:rsidRPr="001E3FA9">
        <w:rPr>
          <w:rFonts w:ascii="Times New Roman" w:hAnsi="Times New Roman"/>
          <w:color w:val="000000"/>
          <w:sz w:val="24"/>
          <w:szCs w:val="24"/>
        </w:rPr>
        <w:tab/>
        <w:t>Уплата штрафа (пеней) не освобождает Подрядчика от выполнения обязательств в натуре. Штраф (пеня) взыскивается с Подрядчика сверх суммы подлежащих возмещению убытков.</w:t>
      </w:r>
    </w:p>
    <w:p w:rsidR="00C6157C" w:rsidRPr="00B47AD0" w:rsidRDefault="00C6157C" w:rsidP="00C6157C">
      <w:pPr>
        <w:pStyle w:val="ConsPlusNormal"/>
        <w:ind w:firstLine="540"/>
        <w:jc w:val="both"/>
        <w:rPr>
          <w:rFonts w:ascii="Times New Roman" w:hAnsi="Times New Roman"/>
          <w:sz w:val="24"/>
          <w:szCs w:val="24"/>
        </w:rPr>
      </w:pPr>
      <w:r>
        <w:rPr>
          <w:rFonts w:ascii="Times New Roman" w:hAnsi="Times New Roman"/>
          <w:color w:val="000000"/>
          <w:sz w:val="24"/>
          <w:szCs w:val="24"/>
        </w:rPr>
        <w:t>6</w:t>
      </w:r>
      <w:r w:rsidRPr="001E3FA9">
        <w:rPr>
          <w:rFonts w:ascii="Times New Roman" w:hAnsi="Times New Roman"/>
          <w:color w:val="000000"/>
          <w:sz w:val="24"/>
          <w:szCs w:val="24"/>
        </w:rPr>
        <w:t>.16.</w:t>
      </w:r>
      <w:r w:rsidRPr="001E3FA9">
        <w:rPr>
          <w:rFonts w:ascii="Times New Roman" w:hAnsi="Times New Roman"/>
          <w:color w:val="000000"/>
          <w:sz w:val="24"/>
          <w:szCs w:val="24"/>
        </w:rPr>
        <w:tab/>
        <w:t>Ответственность Сторон в иных случаях определяется в соответствии с законодательством Российской Федерации.</w:t>
      </w:r>
    </w:p>
    <w:p w:rsidR="00C6157C" w:rsidRPr="00CF181A" w:rsidRDefault="00C6157C" w:rsidP="00C6157C">
      <w:pPr>
        <w:tabs>
          <w:tab w:val="left" w:pos="0"/>
        </w:tabs>
        <w:spacing w:before="0" w:line="240" w:lineRule="auto"/>
        <w:jc w:val="both"/>
        <w:rPr>
          <w:sz w:val="24"/>
          <w:szCs w:val="24"/>
        </w:rPr>
      </w:pPr>
    </w:p>
    <w:p w:rsidR="00C6157C" w:rsidRPr="00FC5412" w:rsidRDefault="00C6157C" w:rsidP="00C6157C">
      <w:pPr>
        <w:tabs>
          <w:tab w:val="left" w:pos="0"/>
        </w:tabs>
        <w:autoSpaceDE w:val="0"/>
        <w:spacing w:before="0" w:line="240" w:lineRule="auto"/>
        <w:contextualSpacing/>
        <w:rPr>
          <w:b/>
          <w:bCs/>
          <w:sz w:val="24"/>
          <w:szCs w:val="24"/>
        </w:rPr>
      </w:pPr>
      <w:r>
        <w:rPr>
          <w:b/>
          <w:bCs/>
          <w:sz w:val="24"/>
          <w:szCs w:val="24"/>
        </w:rPr>
        <w:t>7</w:t>
      </w:r>
      <w:r w:rsidRPr="006061CD">
        <w:rPr>
          <w:b/>
          <w:bCs/>
          <w:sz w:val="24"/>
          <w:szCs w:val="24"/>
        </w:rPr>
        <w:t xml:space="preserve">. Обеспечение исполнения </w:t>
      </w:r>
      <w:r>
        <w:rPr>
          <w:b/>
          <w:bCs/>
          <w:sz w:val="24"/>
          <w:szCs w:val="24"/>
        </w:rPr>
        <w:t>к</w:t>
      </w:r>
      <w:r w:rsidRPr="006061CD">
        <w:rPr>
          <w:b/>
          <w:bCs/>
          <w:sz w:val="24"/>
          <w:szCs w:val="24"/>
        </w:rPr>
        <w:t>онтракта</w:t>
      </w:r>
      <w:r>
        <w:rPr>
          <w:b/>
          <w:bCs/>
          <w:sz w:val="24"/>
          <w:szCs w:val="24"/>
        </w:rPr>
        <w:t>, гарантийных обязательств</w:t>
      </w:r>
    </w:p>
    <w:p w:rsidR="00C6157C" w:rsidRPr="00B47AD0" w:rsidRDefault="00C6157C" w:rsidP="00C6157C">
      <w:pPr>
        <w:pStyle w:val="ConsPlusNormal"/>
        <w:ind w:firstLine="540"/>
        <w:jc w:val="both"/>
        <w:rPr>
          <w:rFonts w:ascii="Times New Roman" w:hAnsi="Times New Roman"/>
          <w:sz w:val="24"/>
          <w:szCs w:val="24"/>
        </w:rPr>
      </w:pPr>
      <w:r w:rsidRPr="00B47AD0">
        <w:rPr>
          <w:rFonts w:ascii="Times New Roman" w:hAnsi="Times New Roman"/>
          <w:sz w:val="24"/>
          <w:szCs w:val="24"/>
        </w:rPr>
        <w:t xml:space="preserve">7.1. </w:t>
      </w:r>
      <w:r w:rsidRPr="00CC01C1">
        <w:rPr>
          <w:rFonts w:ascii="Times New Roman" w:hAnsi="Times New Roman"/>
          <w:sz w:val="24"/>
          <w:szCs w:val="24"/>
        </w:rPr>
        <w:t xml:space="preserve">Обеспечение исполнения обязательств Подрядчика по контракту, по уплате неустойки (штрафа, пени), возмещению убытков, в том числе с учетом положений статьи 37 Закона № 44-ФЗ, устанавливается в размере </w:t>
      </w:r>
      <w:r>
        <w:rPr>
          <w:rFonts w:ascii="Times New Roman" w:hAnsi="Times New Roman"/>
          <w:sz w:val="24"/>
          <w:szCs w:val="24"/>
        </w:rPr>
        <w:t xml:space="preserve">5 (пяти) процентов от </w:t>
      </w:r>
      <w:r w:rsidRPr="00CC01C1">
        <w:rPr>
          <w:rFonts w:ascii="Times New Roman" w:hAnsi="Times New Roman"/>
          <w:sz w:val="24"/>
          <w:szCs w:val="24"/>
        </w:rPr>
        <w:t>цены контракта, указанной в пункте 3.1 контракта, что составляет ___________________ руб</w:t>
      </w:r>
      <w:r w:rsidRPr="00B47AD0">
        <w:rPr>
          <w:rFonts w:ascii="Times New Roman" w:hAnsi="Times New Roman"/>
          <w:sz w:val="24"/>
          <w:szCs w:val="24"/>
        </w:rPr>
        <w:t xml:space="preserve">. </w:t>
      </w:r>
    </w:p>
    <w:p w:rsidR="00C6157C" w:rsidRPr="00B47AD0" w:rsidRDefault="00C6157C" w:rsidP="00C6157C">
      <w:pPr>
        <w:pStyle w:val="ConsPlusNormal"/>
        <w:ind w:firstLine="540"/>
        <w:jc w:val="both"/>
        <w:rPr>
          <w:rFonts w:ascii="Times New Roman" w:hAnsi="Times New Roman"/>
          <w:sz w:val="24"/>
          <w:szCs w:val="24"/>
        </w:rPr>
      </w:pPr>
      <w:r w:rsidRPr="00B47AD0">
        <w:rPr>
          <w:rFonts w:ascii="Times New Roman" w:hAnsi="Times New Roman"/>
          <w:sz w:val="24"/>
          <w:szCs w:val="24"/>
        </w:rPr>
        <w:t>Подрядчик освобождается от предоставления обеспечения исполнения контракта, в том числе с учетом положений статьи 37 Закона № 44-ФЗ, в случае предоставления Подрядчиком информации, предусмотренной частью 8.1 статьи 96 Закона № 44-ФЗ.</w:t>
      </w:r>
    </w:p>
    <w:p w:rsidR="00C6157C" w:rsidRPr="00B47AD0" w:rsidRDefault="00C6157C" w:rsidP="00C6157C">
      <w:pPr>
        <w:pStyle w:val="ConsPlusNormal"/>
        <w:ind w:firstLine="540"/>
        <w:jc w:val="both"/>
        <w:rPr>
          <w:rFonts w:ascii="Times New Roman" w:hAnsi="Times New Roman"/>
          <w:sz w:val="24"/>
          <w:szCs w:val="24"/>
        </w:rPr>
      </w:pPr>
      <w:r w:rsidRPr="00B47AD0">
        <w:rPr>
          <w:rFonts w:ascii="Times New Roman" w:hAnsi="Times New Roman"/>
          <w:sz w:val="24"/>
          <w:szCs w:val="24"/>
        </w:rPr>
        <w:t xml:space="preserve">7.1.1. Размер обеспечения гарантийных обязательств устанавливается в размере </w:t>
      </w:r>
      <w:r>
        <w:rPr>
          <w:rFonts w:ascii="Times New Roman" w:hAnsi="Times New Roman"/>
          <w:sz w:val="24"/>
          <w:szCs w:val="24"/>
        </w:rPr>
        <w:t>0,5</w:t>
      </w:r>
      <w:r w:rsidRPr="00B47AD0">
        <w:rPr>
          <w:rFonts w:ascii="Times New Roman" w:hAnsi="Times New Roman"/>
          <w:sz w:val="24"/>
          <w:szCs w:val="24"/>
        </w:rPr>
        <w:t xml:space="preserve"> </w:t>
      </w:r>
      <w:r>
        <w:rPr>
          <w:rFonts w:ascii="Times New Roman" w:hAnsi="Times New Roman"/>
          <w:sz w:val="24"/>
          <w:szCs w:val="24"/>
        </w:rPr>
        <w:t>процента</w:t>
      </w:r>
      <w:r w:rsidRPr="00B47AD0">
        <w:rPr>
          <w:rFonts w:ascii="Times New Roman" w:hAnsi="Times New Roman"/>
          <w:sz w:val="24"/>
          <w:szCs w:val="24"/>
        </w:rPr>
        <w:t xml:space="preserve"> начальной (максимальной) цены контракта и составляет </w:t>
      </w:r>
      <w:r>
        <w:rPr>
          <w:rFonts w:ascii="Times New Roman" w:hAnsi="Times New Roman"/>
          <w:sz w:val="24"/>
          <w:szCs w:val="24"/>
        </w:rPr>
        <w:t>745</w:t>
      </w:r>
      <w:r w:rsidRPr="00A34466">
        <w:rPr>
          <w:rFonts w:ascii="Times New Roman" w:hAnsi="Times New Roman"/>
          <w:sz w:val="24"/>
          <w:szCs w:val="24"/>
        </w:rPr>
        <w:t xml:space="preserve"> (</w:t>
      </w:r>
      <w:r>
        <w:rPr>
          <w:rFonts w:ascii="Times New Roman" w:hAnsi="Times New Roman"/>
          <w:sz w:val="24"/>
          <w:szCs w:val="24"/>
        </w:rPr>
        <w:t>семьсот сорок пять</w:t>
      </w:r>
      <w:r w:rsidRPr="00A34466">
        <w:rPr>
          <w:rFonts w:ascii="Times New Roman" w:hAnsi="Times New Roman"/>
          <w:sz w:val="24"/>
          <w:szCs w:val="24"/>
        </w:rPr>
        <w:t xml:space="preserve">) руб. </w:t>
      </w:r>
      <w:r>
        <w:rPr>
          <w:rFonts w:ascii="Times New Roman" w:hAnsi="Times New Roman"/>
          <w:sz w:val="24"/>
          <w:szCs w:val="24"/>
        </w:rPr>
        <w:t>71</w:t>
      </w:r>
      <w:r w:rsidRPr="00A34466">
        <w:rPr>
          <w:rFonts w:ascii="Times New Roman" w:hAnsi="Times New Roman"/>
          <w:sz w:val="24"/>
          <w:szCs w:val="24"/>
        </w:rPr>
        <w:t xml:space="preserve"> коп.</w:t>
      </w:r>
    </w:p>
    <w:p w:rsidR="00C6157C" w:rsidRPr="00B47AD0" w:rsidRDefault="00C6157C" w:rsidP="00C6157C">
      <w:pPr>
        <w:pStyle w:val="ConsPlusNormal"/>
        <w:ind w:firstLine="540"/>
        <w:jc w:val="both"/>
        <w:rPr>
          <w:rFonts w:ascii="Times New Roman" w:hAnsi="Times New Roman"/>
          <w:sz w:val="24"/>
          <w:szCs w:val="24"/>
        </w:rPr>
      </w:pPr>
      <w:r w:rsidRPr="00B47AD0">
        <w:rPr>
          <w:rFonts w:ascii="Times New Roman" w:hAnsi="Times New Roman"/>
          <w:sz w:val="24"/>
          <w:szCs w:val="24"/>
        </w:rPr>
        <w:t xml:space="preserve">7.2. </w:t>
      </w:r>
      <w:proofErr w:type="gramStart"/>
      <w:r w:rsidRPr="00B47AD0">
        <w:rPr>
          <w:rFonts w:ascii="Times New Roman" w:hAnsi="Times New Roman"/>
          <w:sz w:val="24"/>
          <w:szCs w:val="24"/>
        </w:rPr>
        <w:t>В соответствии с частью 2 статьи 37 Закона № 44-ФЗ, если участником закупки, с которым заключается контракт, предложена цена контракта, которая на 25% и более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1,5 раза размер обеспечения исполнения контракта, указанный в пункте 7.1 контракта, или информации, подтверждающей добросовестность такого участника</w:t>
      </w:r>
      <w:proofErr w:type="gramEnd"/>
      <w:r w:rsidRPr="00B47AD0">
        <w:rPr>
          <w:rFonts w:ascii="Times New Roman" w:hAnsi="Times New Roman"/>
          <w:sz w:val="24"/>
          <w:szCs w:val="24"/>
        </w:rPr>
        <w:t xml:space="preserve">, в соответствии с частью 3 статьи 37 Закона № 44-ФЗ, с одновременным предоставлением таким участником обеспечения исполнения контракта в размере обеспечения исполнения контракта, указанном в документации об аукционе. </w:t>
      </w:r>
    </w:p>
    <w:p w:rsidR="00C6157C" w:rsidRPr="00B47AD0" w:rsidRDefault="00C6157C" w:rsidP="00C6157C">
      <w:pPr>
        <w:pStyle w:val="ConsPlusNormal"/>
        <w:ind w:firstLine="540"/>
        <w:jc w:val="both"/>
        <w:rPr>
          <w:rFonts w:ascii="Times New Roman" w:hAnsi="Times New Roman"/>
          <w:sz w:val="24"/>
          <w:szCs w:val="24"/>
        </w:rPr>
      </w:pPr>
      <w:r>
        <w:rPr>
          <w:rFonts w:ascii="Times New Roman" w:hAnsi="Times New Roman"/>
          <w:sz w:val="24"/>
          <w:szCs w:val="24"/>
        </w:rPr>
        <w:t>Обеспечение и</w:t>
      </w:r>
      <w:r w:rsidRPr="00B47AD0">
        <w:rPr>
          <w:rFonts w:ascii="Times New Roman" w:hAnsi="Times New Roman"/>
          <w:sz w:val="24"/>
          <w:szCs w:val="24"/>
        </w:rPr>
        <w:t>сполнени</w:t>
      </w:r>
      <w:r>
        <w:rPr>
          <w:rFonts w:ascii="Times New Roman" w:hAnsi="Times New Roman"/>
          <w:sz w:val="24"/>
          <w:szCs w:val="24"/>
        </w:rPr>
        <w:t>я</w:t>
      </w:r>
      <w:r w:rsidRPr="00B47AD0">
        <w:rPr>
          <w:rFonts w:ascii="Times New Roman" w:hAnsi="Times New Roman"/>
          <w:sz w:val="24"/>
          <w:szCs w:val="24"/>
        </w:rPr>
        <w:t xml:space="preserve"> контракта, гарантийны</w:t>
      </w:r>
      <w:r>
        <w:rPr>
          <w:rFonts w:ascii="Times New Roman" w:hAnsi="Times New Roman"/>
          <w:sz w:val="24"/>
          <w:szCs w:val="24"/>
        </w:rPr>
        <w:t>х</w:t>
      </w:r>
      <w:r w:rsidRPr="00B47AD0">
        <w:rPr>
          <w:rFonts w:ascii="Times New Roman" w:hAnsi="Times New Roman"/>
          <w:sz w:val="24"/>
          <w:szCs w:val="24"/>
        </w:rPr>
        <w:t xml:space="preserve"> обязательств мо</w:t>
      </w:r>
      <w:r>
        <w:rPr>
          <w:rFonts w:ascii="Times New Roman" w:hAnsi="Times New Roman"/>
          <w:sz w:val="24"/>
          <w:szCs w:val="24"/>
        </w:rPr>
        <w:t>же</w:t>
      </w:r>
      <w:r w:rsidRPr="00B47AD0">
        <w:rPr>
          <w:rFonts w:ascii="Times New Roman" w:hAnsi="Times New Roman"/>
          <w:sz w:val="24"/>
          <w:szCs w:val="24"/>
        </w:rPr>
        <w:t xml:space="preserve">т обеспечиваться предоставлением банковской гарантии, выданной банком и соответствующей требованиям статьи 45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а также срок действия банковской гарантии определяются в соответствии с требованиями Закона №44-ФЗ  участником закупки, с которым заключается контракт, самостоятельно. </w:t>
      </w:r>
    </w:p>
    <w:p w:rsidR="00C6157C" w:rsidRPr="001B760A" w:rsidRDefault="00C6157C" w:rsidP="00C6157C">
      <w:pPr>
        <w:spacing w:before="0" w:line="240" w:lineRule="auto"/>
        <w:ind w:firstLine="567"/>
        <w:jc w:val="both"/>
        <w:rPr>
          <w:sz w:val="24"/>
          <w:szCs w:val="24"/>
          <w:u w:val="single"/>
        </w:rPr>
      </w:pPr>
      <w:r w:rsidRPr="001B760A">
        <w:rPr>
          <w:sz w:val="24"/>
          <w:szCs w:val="24"/>
          <w:u w:val="single"/>
        </w:rPr>
        <w:t>Реквизиты для внесения денежных сре</w:t>
      </w:r>
      <w:proofErr w:type="gramStart"/>
      <w:r w:rsidRPr="001B760A">
        <w:rPr>
          <w:sz w:val="24"/>
          <w:szCs w:val="24"/>
          <w:u w:val="single"/>
        </w:rPr>
        <w:t>дств в к</w:t>
      </w:r>
      <w:proofErr w:type="gramEnd"/>
      <w:r w:rsidRPr="001B760A">
        <w:rPr>
          <w:sz w:val="24"/>
          <w:szCs w:val="24"/>
          <w:u w:val="single"/>
        </w:rPr>
        <w:t>ачестве обеспечения исполнения контракта</w:t>
      </w:r>
      <w:r>
        <w:rPr>
          <w:sz w:val="24"/>
          <w:szCs w:val="24"/>
          <w:u w:val="single"/>
        </w:rPr>
        <w:t>, гарантийных обязательств</w:t>
      </w:r>
      <w:r w:rsidRPr="001B760A">
        <w:rPr>
          <w:sz w:val="24"/>
          <w:szCs w:val="24"/>
          <w:u w:val="single"/>
        </w:rPr>
        <w:t xml:space="preserve">: </w:t>
      </w:r>
    </w:p>
    <w:p w:rsidR="00C6157C" w:rsidRDefault="00C6157C" w:rsidP="00C6157C">
      <w:pPr>
        <w:spacing w:before="0" w:line="240" w:lineRule="auto"/>
        <w:ind w:firstLine="567"/>
        <w:jc w:val="both"/>
        <w:rPr>
          <w:b/>
          <w:i/>
          <w:sz w:val="24"/>
          <w:szCs w:val="24"/>
        </w:rPr>
      </w:pPr>
      <w:r w:rsidRPr="001B760A">
        <w:rPr>
          <w:b/>
          <w:i/>
          <w:sz w:val="24"/>
          <w:szCs w:val="24"/>
        </w:rPr>
        <w:t>ИНН 1001005853/ КПП 100101001</w:t>
      </w:r>
    </w:p>
    <w:p w:rsidR="00C6157C" w:rsidRDefault="00C6157C" w:rsidP="00C6157C">
      <w:pPr>
        <w:spacing w:before="0" w:line="240" w:lineRule="auto"/>
        <w:ind w:firstLine="567"/>
        <w:jc w:val="both"/>
        <w:rPr>
          <w:b/>
          <w:i/>
          <w:sz w:val="24"/>
          <w:szCs w:val="24"/>
        </w:rPr>
      </w:pPr>
      <w:r w:rsidRPr="001B760A">
        <w:rPr>
          <w:b/>
          <w:i/>
          <w:sz w:val="24"/>
          <w:szCs w:val="24"/>
        </w:rPr>
        <w:t xml:space="preserve">УФК по Республике Карелия </w:t>
      </w:r>
    </w:p>
    <w:p w:rsidR="00C6157C" w:rsidRDefault="00C6157C" w:rsidP="00C6157C">
      <w:pPr>
        <w:spacing w:before="0" w:line="240" w:lineRule="auto"/>
        <w:ind w:firstLine="567"/>
        <w:jc w:val="both"/>
        <w:rPr>
          <w:b/>
          <w:i/>
          <w:sz w:val="24"/>
          <w:szCs w:val="24"/>
        </w:rPr>
      </w:pPr>
      <w:proofErr w:type="gramStart"/>
      <w:r w:rsidRPr="001B760A">
        <w:rPr>
          <w:b/>
          <w:i/>
          <w:sz w:val="24"/>
          <w:szCs w:val="24"/>
        </w:rPr>
        <w:t xml:space="preserve">(ГКУ РК </w:t>
      </w:r>
      <w:r w:rsidRPr="001B760A">
        <w:rPr>
          <w:b/>
          <w:sz w:val="24"/>
          <w:szCs w:val="24"/>
        </w:rPr>
        <w:t>«</w:t>
      </w:r>
      <w:r w:rsidRPr="001B760A">
        <w:rPr>
          <w:b/>
          <w:i/>
          <w:sz w:val="24"/>
          <w:szCs w:val="24"/>
        </w:rPr>
        <w:t xml:space="preserve">Управление делами Правительства Республики Карелия», </w:t>
      </w:r>
      <w:proofErr w:type="gramEnd"/>
    </w:p>
    <w:p w:rsidR="00C6157C" w:rsidRDefault="00C6157C" w:rsidP="00C6157C">
      <w:pPr>
        <w:spacing w:before="0" w:line="240" w:lineRule="auto"/>
        <w:ind w:firstLine="567"/>
        <w:jc w:val="both"/>
        <w:rPr>
          <w:b/>
          <w:i/>
          <w:sz w:val="24"/>
          <w:szCs w:val="24"/>
        </w:rPr>
      </w:pPr>
      <w:r w:rsidRPr="001B760A">
        <w:rPr>
          <w:b/>
          <w:i/>
          <w:sz w:val="24"/>
          <w:szCs w:val="24"/>
        </w:rPr>
        <w:t xml:space="preserve">лицевой счёт 05062001920), </w:t>
      </w:r>
    </w:p>
    <w:p w:rsidR="00C6157C" w:rsidRDefault="00C6157C" w:rsidP="00C6157C">
      <w:pPr>
        <w:spacing w:before="0" w:line="240" w:lineRule="auto"/>
        <w:ind w:firstLine="567"/>
        <w:jc w:val="both"/>
        <w:rPr>
          <w:b/>
          <w:i/>
          <w:sz w:val="24"/>
          <w:szCs w:val="24"/>
        </w:rPr>
      </w:pPr>
      <w:proofErr w:type="gramStart"/>
      <w:r w:rsidRPr="001B760A">
        <w:rPr>
          <w:b/>
          <w:i/>
          <w:sz w:val="24"/>
          <w:szCs w:val="24"/>
        </w:rPr>
        <w:t>р</w:t>
      </w:r>
      <w:proofErr w:type="gramEnd"/>
      <w:r w:rsidRPr="001B760A">
        <w:rPr>
          <w:b/>
          <w:i/>
          <w:sz w:val="24"/>
          <w:szCs w:val="24"/>
        </w:rPr>
        <w:t>/</w:t>
      </w:r>
      <w:proofErr w:type="spellStart"/>
      <w:r w:rsidRPr="001B760A">
        <w:rPr>
          <w:b/>
          <w:i/>
          <w:sz w:val="24"/>
          <w:szCs w:val="24"/>
        </w:rPr>
        <w:t>сч</w:t>
      </w:r>
      <w:proofErr w:type="spellEnd"/>
      <w:r w:rsidRPr="001B760A">
        <w:rPr>
          <w:b/>
          <w:i/>
          <w:sz w:val="24"/>
          <w:szCs w:val="24"/>
        </w:rPr>
        <w:t xml:space="preserve"> 40302810000002000002 </w:t>
      </w:r>
    </w:p>
    <w:p w:rsidR="00C6157C" w:rsidRDefault="00C6157C" w:rsidP="00C6157C">
      <w:pPr>
        <w:spacing w:before="0" w:line="240" w:lineRule="auto"/>
        <w:ind w:firstLine="567"/>
        <w:jc w:val="both"/>
        <w:rPr>
          <w:b/>
          <w:i/>
          <w:sz w:val="24"/>
          <w:szCs w:val="24"/>
        </w:rPr>
      </w:pPr>
      <w:r w:rsidRPr="001B760A">
        <w:rPr>
          <w:b/>
          <w:i/>
          <w:sz w:val="24"/>
          <w:szCs w:val="24"/>
        </w:rPr>
        <w:t xml:space="preserve">в  Отделение - НБ Республики Карелия Банка России г. Петрозаводск, </w:t>
      </w:r>
    </w:p>
    <w:p w:rsidR="00C6157C" w:rsidRDefault="00C6157C" w:rsidP="00C6157C">
      <w:pPr>
        <w:spacing w:before="0" w:line="240" w:lineRule="auto"/>
        <w:ind w:firstLine="567"/>
        <w:jc w:val="both"/>
        <w:rPr>
          <w:b/>
          <w:i/>
          <w:sz w:val="24"/>
          <w:szCs w:val="24"/>
        </w:rPr>
      </w:pPr>
      <w:r w:rsidRPr="001B760A">
        <w:rPr>
          <w:b/>
          <w:i/>
          <w:sz w:val="24"/>
          <w:szCs w:val="24"/>
        </w:rPr>
        <w:t>БИК 048602001</w:t>
      </w:r>
    </w:p>
    <w:p w:rsidR="00C6157C" w:rsidRPr="001B760A" w:rsidRDefault="00C6157C" w:rsidP="00C6157C">
      <w:pPr>
        <w:spacing w:before="0" w:line="240" w:lineRule="auto"/>
        <w:ind w:left="567"/>
        <w:jc w:val="both"/>
        <w:rPr>
          <w:b/>
          <w:i/>
          <w:sz w:val="24"/>
          <w:szCs w:val="24"/>
        </w:rPr>
      </w:pPr>
      <w:r w:rsidRPr="001B760A">
        <w:rPr>
          <w:b/>
          <w:i/>
          <w:sz w:val="24"/>
          <w:szCs w:val="24"/>
        </w:rPr>
        <w:t>Назначение платежа: «Внесение денежных сре</w:t>
      </w:r>
      <w:proofErr w:type="gramStart"/>
      <w:r w:rsidRPr="001B760A">
        <w:rPr>
          <w:b/>
          <w:i/>
          <w:sz w:val="24"/>
          <w:szCs w:val="24"/>
        </w:rPr>
        <w:t>дств в к</w:t>
      </w:r>
      <w:proofErr w:type="gramEnd"/>
      <w:r w:rsidRPr="001B760A">
        <w:rPr>
          <w:b/>
          <w:i/>
          <w:sz w:val="24"/>
          <w:szCs w:val="24"/>
        </w:rPr>
        <w:t xml:space="preserve">ачестве обеспечения исполнения контракта </w:t>
      </w:r>
      <w:r>
        <w:rPr>
          <w:b/>
          <w:i/>
          <w:sz w:val="24"/>
          <w:szCs w:val="24"/>
        </w:rPr>
        <w:t xml:space="preserve">или гарантийный обязательств </w:t>
      </w:r>
      <w:r w:rsidRPr="001B760A">
        <w:rPr>
          <w:b/>
          <w:i/>
          <w:sz w:val="24"/>
          <w:szCs w:val="24"/>
        </w:rPr>
        <w:t xml:space="preserve">(предмет контракта, номер закупки)». </w:t>
      </w:r>
    </w:p>
    <w:p w:rsidR="00C6157C" w:rsidRPr="00B47AD0" w:rsidRDefault="00C6157C" w:rsidP="00C6157C">
      <w:pPr>
        <w:pStyle w:val="ConsPlusNormal"/>
        <w:ind w:firstLine="540"/>
        <w:jc w:val="both"/>
        <w:rPr>
          <w:rFonts w:ascii="Times New Roman" w:hAnsi="Times New Roman"/>
          <w:sz w:val="24"/>
          <w:szCs w:val="24"/>
        </w:rPr>
      </w:pPr>
      <w:r w:rsidRPr="00CC01C1">
        <w:rPr>
          <w:rFonts w:ascii="Times New Roman" w:hAnsi="Times New Roman"/>
          <w:sz w:val="24"/>
          <w:szCs w:val="24"/>
        </w:rPr>
        <w:t xml:space="preserve">7.3. </w:t>
      </w:r>
      <w:r w:rsidRPr="00B47AD0">
        <w:rPr>
          <w:rFonts w:ascii="Times New Roman" w:hAnsi="Times New Roman"/>
          <w:sz w:val="24"/>
          <w:szCs w:val="24"/>
        </w:rPr>
        <w:t>Банковская гарантия, предоставленная Подрядчиком в качестве обеспечения исполнения контракта, гарантийных обязательств должна соответствовать требованиям, установленным статьей 45 и статьей 96 Закона № 44-ФЗ. При этом срок действия банковской гарантии должен превышать предусмотренный контрактом срок исполнения обязательств, которые обеспечены такой банковской гарантией, не менее чем на один месяц, в том числе в случае его изменения в соответствии со статьей 95 Закона № 44-ФЗ.</w:t>
      </w:r>
    </w:p>
    <w:p w:rsidR="00C6157C" w:rsidRPr="00B47AD0" w:rsidRDefault="00C6157C" w:rsidP="00C6157C">
      <w:pPr>
        <w:pStyle w:val="ConsPlusNormal"/>
        <w:ind w:firstLine="540"/>
        <w:jc w:val="both"/>
        <w:rPr>
          <w:rFonts w:ascii="Times New Roman" w:hAnsi="Times New Roman"/>
          <w:sz w:val="24"/>
          <w:szCs w:val="24"/>
        </w:rPr>
      </w:pPr>
      <w:r w:rsidRPr="00B47AD0">
        <w:rPr>
          <w:rFonts w:ascii="Times New Roman" w:hAnsi="Times New Roman"/>
          <w:sz w:val="24"/>
          <w:szCs w:val="24"/>
        </w:rPr>
        <w:t xml:space="preserve">7.3.1. Если вследствие каких-либо причин банковская гарантия перестала быть действительной, закончила своё действие или иным образом прекратила обеспечивать исполнение обязательств по контракту, а указанные обязательства не исполнены, Подрядчик в течение 5 (пяти) рабочих дней со дня наступления указанного выше обстоятельства обязан предоставить Заказчику новое обеспечение исполнения контракта, </w:t>
      </w:r>
      <w:r w:rsidRPr="00B47AD0">
        <w:rPr>
          <w:rFonts w:ascii="Times New Roman" w:hAnsi="Times New Roman"/>
          <w:sz w:val="24"/>
          <w:szCs w:val="24"/>
        </w:rPr>
        <w:lastRenderedPageBreak/>
        <w:t>гарантийного обязательства.</w:t>
      </w:r>
    </w:p>
    <w:p w:rsidR="00C6157C" w:rsidRPr="00B47AD0" w:rsidRDefault="00C6157C" w:rsidP="00C6157C">
      <w:pPr>
        <w:pStyle w:val="ConsPlusNormal"/>
        <w:ind w:firstLine="540"/>
        <w:jc w:val="both"/>
        <w:rPr>
          <w:rFonts w:ascii="Times New Roman" w:hAnsi="Times New Roman"/>
          <w:sz w:val="24"/>
          <w:szCs w:val="24"/>
        </w:rPr>
      </w:pPr>
      <w:r w:rsidRPr="00B47AD0">
        <w:rPr>
          <w:rFonts w:ascii="Times New Roman" w:hAnsi="Times New Roman"/>
          <w:sz w:val="24"/>
          <w:szCs w:val="24"/>
        </w:rPr>
        <w:t>7.3.2. В банковскую гарантию включается условие о праве Заказчика на бесспорное списание денежных средств со счета гаранта, если гарантом в срок не более чем 5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C6157C" w:rsidRPr="00B47AD0" w:rsidRDefault="00C6157C" w:rsidP="00C6157C">
      <w:pPr>
        <w:pStyle w:val="ConsPlusNormal"/>
        <w:ind w:firstLine="540"/>
        <w:jc w:val="both"/>
        <w:rPr>
          <w:rFonts w:ascii="Times New Roman" w:hAnsi="Times New Roman"/>
          <w:sz w:val="24"/>
          <w:szCs w:val="24"/>
        </w:rPr>
      </w:pPr>
      <w:r w:rsidRPr="00B47AD0">
        <w:rPr>
          <w:rFonts w:ascii="Times New Roman" w:hAnsi="Times New Roman"/>
          <w:sz w:val="24"/>
          <w:szCs w:val="24"/>
        </w:rPr>
        <w:t xml:space="preserve">7.3.3. </w:t>
      </w:r>
      <w:proofErr w:type="gramStart"/>
      <w:r w:rsidRPr="00B47AD0">
        <w:rPr>
          <w:rFonts w:ascii="Times New Roman" w:hAnsi="Times New Roman"/>
          <w:sz w:val="24"/>
          <w:szCs w:val="24"/>
        </w:rPr>
        <w:t>В случае отзыва в соответствии с Федеральным законом от 02.12.1990 № 395-1 «О банках и банковской деятельности» у банка, предоставившего банковскую гарантию в качестве обеспечения исполнения контракта, лицензии на осуществление банковских операций, Подрядчик обязан предоставить новое обеспечение исполнения контракта не позднее 1 (одного) месяца со дня надлежащего уведомления Заказчиком о необходимости предоставить соответствующее обеспечение.</w:t>
      </w:r>
      <w:proofErr w:type="gramEnd"/>
      <w:r w:rsidRPr="00B47AD0">
        <w:rPr>
          <w:rFonts w:ascii="Times New Roman" w:hAnsi="Times New Roman"/>
          <w:sz w:val="24"/>
          <w:szCs w:val="24"/>
        </w:rPr>
        <w:t xml:space="preserve"> Размер такого обеспечения может быть уменьшен в порядке и случаях, которые предусмотрены частями 7,</w:t>
      </w:r>
      <w:r>
        <w:rPr>
          <w:rFonts w:ascii="Times New Roman" w:hAnsi="Times New Roman"/>
          <w:sz w:val="24"/>
          <w:szCs w:val="24"/>
        </w:rPr>
        <w:t xml:space="preserve"> 7.1, </w:t>
      </w:r>
      <w:r w:rsidRPr="00B47AD0">
        <w:rPr>
          <w:rFonts w:ascii="Times New Roman" w:hAnsi="Times New Roman"/>
          <w:sz w:val="24"/>
          <w:szCs w:val="24"/>
        </w:rPr>
        <w:t xml:space="preserve">7.2 и 7.3 статьи 96 Закона № 44-ФЗ. </w:t>
      </w:r>
    </w:p>
    <w:p w:rsidR="00C6157C" w:rsidRDefault="00C6157C" w:rsidP="00C6157C">
      <w:pPr>
        <w:widowControl/>
        <w:autoSpaceDE w:val="0"/>
        <w:autoSpaceDN w:val="0"/>
        <w:adjustRightInd w:val="0"/>
        <w:spacing w:before="0" w:line="240" w:lineRule="auto"/>
        <w:ind w:firstLine="567"/>
        <w:jc w:val="both"/>
        <w:rPr>
          <w:rFonts w:eastAsia="Calibri"/>
          <w:sz w:val="24"/>
          <w:szCs w:val="24"/>
        </w:rPr>
      </w:pPr>
      <w:r>
        <w:rPr>
          <w:sz w:val="24"/>
          <w:szCs w:val="24"/>
        </w:rPr>
        <w:t xml:space="preserve">7.3.4. </w:t>
      </w:r>
      <w:r>
        <w:rPr>
          <w:rFonts w:eastAsia="Calibri"/>
          <w:sz w:val="24"/>
          <w:szCs w:val="24"/>
        </w:rPr>
        <w:t xml:space="preserve">В случае предоставления нового обеспечения исполнения контракта в соответствии с пунктами 7.3.3, 7.6 контракта возврат банковской гарантии Заказчиком гаранту, предоставившему указанную банковскую гарантию, не осуществляется, взыскание по ней не производится. </w:t>
      </w:r>
    </w:p>
    <w:p w:rsidR="00C6157C" w:rsidRPr="00B47AD0" w:rsidRDefault="00C6157C" w:rsidP="00C6157C">
      <w:pPr>
        <w:pStyle w:val="ConsPlusNormal"/>
        <w:ind w:firstLine="540"/>
        <w:jc w:val="both"/>
        <w:rPr>
          <w:rFonts w:ascii="Times New Roman" w:hAnsi="Times New Roman"/>
          <w:sz w:val="24"/>
          <w:szCs w:val="24"/>
        </w:rPr>
      </w:pPr>
      <w:r w:rsidRPr="00B47AD0">
        <w:rPr>
          <w:rFonts w:ascii="Times New Roman" w:hAnsi="Times New Roman"/>
          <w:sz w:val="24"/>
          <w:szCs w:val="24"/>
        </w:rPr>
        <w:t>7.4.</w:t>
      </w:r>
      <w:r w:rsidRPr="00B47AD0">
        <w:rPr>
          <w:rFonts w:ascii="Times New Roman" w:hAnsi="Times New Roman"/>
          <w:sz w:val="24"/>
          <w:szCs w:val="24"/>
        </w:rPr>
        <w:tab/>
      </w:r>
      <w:proofErr w:type="gramStart"/>
      <w:r>
        <w:rPr>
          <w:rFonts w:ascii="Times New Roman" w:hAnsi="Times New Roman"/>
          <w:sz w:val="24"/>
          <w:szCs w:val="24"/>
        </w:rPr>
        <w:t>Д</w:t>
      </w:r>
      <w:r w:rsidRPr="00B47AD0">
        <w:rPr>
          <w:rFonts w:ascii="Times New Roman" w:hAnsi="Times New Roman"/>
          <w:sz w:val="24"/>
          <w:szCs w:val="24"/>
        </w:rPr>
        <w:t>енежные средства, внесенные Подрядчиком в качестве обеспечения исполнения контракта (если такая форма обеспечения исполнения контракта, была выбрана Подрядчиком до заключения контракта), возвращаются Заказчиком после исполнения Подрядчиком всех обязательств по контракту, в том числе обязательств по уплате неустойки (штрафа, пени), в течение 15 (пятнадцати) дней с момента подписания Заказчиком акта о приемке выполненных работ на банковский счет, указанный Подрядчиком в контракте</w:t>
      </w:r>
      <w:proofErr w:type="gramEnd"/>
      <w:r w:rsidRPr="00B47AD0">
        <w:rPr>
          <w:rFonts w:ascii="Times New Roman" w:hAnsi="Times New Roman"/>
          <w:sz w:val="24"/>
          <w:szCs w:val="24"/>
        </w:rPr>
        <w:t>, или в течение 10 (десяти) дней со дня получения Заказчиком соответствующего письменного требования Подрядчика, но не позднее срока, установленного частью 27 статьи 34 Закона № 44-ФЗ. В этом случае денежные средства возвращаются по реквизитам, указанным Подрядчиком в письменном требовании</w:t>
      </w:r>
      <w:r>
        <w:rPr>
          <w:rFonts w:ascii="Times New Roman" w:hAnsi="Times New Roman"/>
          <w:sz w:val="24"/>
          <w:szCs w:val="24"/>
        </w:rPr>
        <w:t>.</w:t>
      </w:r>
      <w:r w:rsidRPr="00B47AD0">
        <w:rPr>
          <w:rFonts w:ascii="Times New Roman" w:hAnsi="Times New Roman"/>
          <w:sz w:val="24"/>
          <w:szCs w:val="24"/>
        </w:rPr>
        <w:t xml:space="preserve"> </w:t>
      </w:r>
    </w:p>
    <w:p w:rsidR="00C6157C" w:rsidRPr="00B47AD0" w:rsidRDefault="00C6157C" w:rsidP="00C6157C">
      <w:pPr>
        <w:pStyle w:val="ConsPlusNormal"/>
        <w:ind w:firstLine="540"/>
        <w:jc w:val="both"/>
        <w:rPr>
          <w:rFonts w:ascii="Times New Roman" w:hAnsi="Times New Roman"/>
          <w:sz w:val="24"/>
          <w:szCs w:val="24"/>
        </w:rPr>
      </w:pPr>
      <w:r w:rsidRPr="003E698E">
        <w:rPr>
          <w:rFonts w:ascii="Times New Roman" w:hAnsi="Times New Roman"/>
          <w:sz w:val="24"/>
          <w:szCs w:val="24"/>
        </w:rPr>
        <w:t xml:space="preserve">7.5. </w:t>
      </w:r>
      <w:proofErr w:type="gramStart"/>
      <w:r w:rsidRPr="003E698E">
        <w:rPr>
          <w:rFonts w:ascii="Times New Roman" w:hAnsi="Times New Roman"/>
          <w:sz w:val="24"/>
          <w:szCs w:val="24"/>
        </w:rPr>
        <w:t>Денежные средства, внесенные Подрядчиком в качестве обеспечения гарантийных обязательств (если такая форма обеспечения гарантийных обязательств, была выбрана Подрядчиком), возвращаются Заказчиком в течение 15 (пятнадцати) календарных дней после получения Заказчиком  письменного требования Подрядчика, но не ранее истечения срока гарантийных обязательств, предусмотренных пунктом 5.1 контракта, на банковский счет, указанный Подрядчиком в соответствующем письменном требовании.</w:t>
      </w:r>
      <w:proofErr w:type="gramEnd"/>
      <w:r w:rsidRPr="003E698E">
        <w:rPr>
          <w:rFonts w:ascii="Times New Roman" w:hAnsi="Times New Roman"/>
          <w:sz w:val="24"/>
          <w:szCs w:val="24"/>
        </w:rPr>
        <w:t xml:space="preserve"> Денежные средства, не востребованные в течение 1 (года) после истечения срока гарантийных обязательств, предусмотренных пунктом 5.1 контракта, возврату не подлежат и списываются в доход бюджета Республики Карелия</w:t>
      </w:r>
      <w:r>
        <w:rPr>
          <w:rFonts w:ascii="Times New Roman" w:hAnsi="Times New Roman"/>
          <w:sz w:val="24"/>
          <w:szCs w:val="24"/>
        </w:rPr>
        <w:t>.</w:t>
      </w:r>
    </w:p>
    <w:p w:rsidR="00C6157C" w:rsidRPr="00B47AD0" w:rsidRDefault="00C6157C" w:rsidP="00C6157C">
      <w:pPr>
        <w:pStyle w:val="ConsPlusNormal"/>
        <w:ind w:firstLine="540"/>
        <w:jc w:val="both"/>
        <w:rPr>
          <w:rFonts w:ascii="Times New Roman" w:hAnsi="Times New Roman"/>
          <w:sz w:val="24"/>
          <w:szCs w:val="24"/>
        </w:rPr>
      </w:pPr>
      <w:r>
        <w:rPr>
          <w:rFonts w:ascii="Times New Roman" w:hAnsi="Times New Roman"/>
          <w:sz w:val="24"/>
          <w:szCs w:val="24"/>
        </w:rPr>
        <w:t>7.6.</w:t>
      </w:r>
      <w:r w:rsidRPr="00B47AD0">
        <w:rPr>
          <w:rFonts w:ascii="Times New Roman" w:hAnsi="Times New Roman"/>
          <w:sz w:val="24"/>
          <w:szCs w:val="24"/>
        </w:rPr>
        <w:t xml:space="preserve"> </w:t>
      </w:r>
      <w:r>
        <w:rPr>
          <w:rFonts w:ascii="Times New Roman" w:hAnsi="Times New Roman"/>
          <w:sz w:val="24"/>
          <w:szCs w:val="24"/>
        </w:rPr>
        <w:t>В</w:t>
      </w:r>
      <w:r w:rsidRPr="00B47AD0">
        <w:rPr>
          <w:rFonts w:ascii="Times New Roman" w:hAnsi="Times New Roman"/>
          <w:sz w:val="24"/>
          <w:szCs w:val="24"/>
        </w:rPr>
        <w:t xml:space="preserve"> ходе исполнения контракта Подрядчик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Закона № 44-ФЗ. Подрядчик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C6157C" w:rsidRPr="00B47AD0" w:rsidRDefault="00C6157C" w:rsidP="00C6157C">
      <w:pPr>
        <w:pStyle w:val="ConsPlusNormal"/>
        <w:ind w:firstLine="540"/>
        <w:jc w:val="both"/>
        <w:rPr>
          <w:rFonts w:ascii="Times New Roman" w:hAnsi="Times New Roman"/>
          <w:sz w:val="24"/>
          <w:szCs w:val="24"/>
        </w:rPr>
      </w:pPr>
      <w:r>
        <w:rPr>
          <w:rFonts w:ascii="Times New Roman" w:hAnsi="Times New Roman"/>
          <w:sz w:val="24"/>
          <w:szCs w:val="24"/>
        </w:rPr>
        <w:t xml:space="preserve">7.6.1. </w:t>
      </w:r>
      <w:r w:rsidRPr="00B47AD0">
        <w:rPr>
          <w:rFonts w:ascii="Times New Roman" w:hAnsi="Times New Roman"/>
          <w:sz w:val="24"/>
          <w:szCs w:val="24"/>
        </w:rPr>
        <w:t xml:space="preserve">Уменьшение размера обеспечения исполнения контракта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Законом №44-ФЗ, а также приемки Заказчиком выполненной работы (ее результатов), результатов отдельного этапа исполнения контракта в объеме выплаченного аванса (если контрактом предусмотрена выплата аванса). </w:t>
      </w:r>
    </w:p>
    <w:p w:rsidR="00C6157C" w:rsidRPr="00B47AD0" w:rsidRDefault="00C6157C" w:rsidP="00C6157C">
      <w:pPr>
        <w:pStyle w:val="ConsPlusNormal"/>
        <w:ind w:firstLine="540"/>
        <w:jc w:val="both"/>
        <w:rPr>
          <w:rFonts w:ascii="Times New Roman" w:hAnsi="Times New Roman"/>
          <w:sz w:val="24"/>
          <w:szCs w:val="24"/>
        </w:rPr>
      </w:pPr>
      <w:r>
        <w:rPr>
          <w:rFonts w:ascii="Times New Roman" w:hAnsi="Times New Roman"/>
          <w:sz w:val="24"/>
          <w:szCs w:val="24"/>
        </w:rPr>
        <w:t xml:space="preserve">7.6.2. </w:t>
      </w:r>
      <w:r w:rsidRPr="00B47AD0">
        <w:rPr>
          <w:rFonts w:ascii="Times New Roman" w:hAnsi="Times New Roman"/>
          <w:sz w:val="24"/>
          <w:szCs w:val="24"/>
        </w:rPr>
        <w:t xml:space="preserve">Уменьшение в соответствии с частью 7 статьи 96 Закона № 44-ФЗ размера обеспечения исполнения контракта, предоставленного в виде банковской гарантии, осуществляется Заказчиком путем отказа от части своих прав по этой гарантии. При этом </w:t>
      </w:r>
      <w:r w:rsidRPr="00B47AD0">
        <w:rPr>
          <w:rFonts w:ascii="Times New Roman" w:hAnsi="Times New Roman"/>
          <w:sz w:val="24"/>
          <w:szCs w:val="24"/>
        </w:rPr>
        <w:lastRenderedPageBreak/>
        <w:t>датой такого отказа признается дата включения предусмотренной частью 7.2 статьи 96 Закона № 44-ФЗ информации в соответствующий реестр контрактов, предусмотренный статьей 103 Закона № 44-ФЗ.</w:t>
      </w:r>
    </w:p>
    <w:p w:rsidR="00C6157C" w:rsidRPr="00B47AD0" w:rsidRDefault="00C6157C" w:rsidP="00C6157C">
      <w:pPr>
        <w:pStyle w:val="ConsPlusNormal"/>
        <w:ind w:firstLine="540"/>
        <w:jc w:val="both"/>
        <w:rPr>
          <w:rFonts w:ascii="Times New Roman" w:hAnsi="Times New Roman"/>
          <w:sz w:val="24"/>
          <w:szCs w:val="24"/>
        </w:rPr>
      </w:pPr>
      <w:r>
        <w:rPr>
          <w:rFonts w:ascii="Times New Roman" w:hAnsi="Times New Roman"/>
          <w:sz w:val="24"/>
          <w:szCs w:val="24"/>
        </w:rPr>
        <w:t xml:space="preserve">7.6.3. </w:t>
      </w:r>
      <w:proofErr w:type="gramStart"/>
      <w:r w:rsidRPr="00B47AD0">
        <w:rPr>
          <w:rFonts w:ascii="Times New Roman" w:hAnsi="Times New Roman"/>
          <w:sz w:val="24"/>
          <w:szCs w:val="24"/>
        </w:rPr>
        <w:t>Уменьшение в соответствии с частью 7 статьи 96 Закона № 44-ФЗ размера обеспечения исполнения контракта, предоставленного в виде внесения денежных средств на счет, указанный Заказчиком, по заявлению Подрядчика ему возвращаются Заказчиком в установленный в соответствии с частью 27 статьи 34 Закона № 44-ФЗ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w:t>
      </w:r>
      <w:proofErr w:type="gramEnd"/>
      <w:r w:rsidRPr="00B47AD0">
        <w:rPr>
          <w:rFonts w:ascii="Times New Roman" w:hAnsi="Times New Roman"/>
          <w:sz w:val="24"/>
          <w:szCs w:val="24"/>
        </w:rPr>
        <w:t xml:space="preserve"> исполнении контракта, </w:t>
      </w:r>
      <w:proofErr w:type="gramStart"/>
      <w:r w:rsidRPr="00B47AD0">
        <w:rPr>
          <w:rFonts w:ascii="Times New Roman" w:hAnsi="Times New Roman"/>
          <w:sz w:val="24"/>
          <w:szCs w:val="24"/>
        </w:rPr>
        <w:t>размещенной</w:t>
      </w:r>
      <w:proofErr w:type="gramEnd"/>
      <w:r w:rsidRPr="00B47AD0">
        <w:rPr>
          <w:rFonts w:ascii="Times New Roman" w:hAnsi="Times New Roman"/>
          <w:sz w:val="24"/>
          <w:szCs w:val="24"/>
        </w:rPr>
        <w:t xml:space="preserve"> в соответствующем реестре контрактов.</w:t>
      </w:r>
    </w:p>
    <w:p w:rsidR="00C6157C" w:rsidRPr="00B47AD0" w:rsidRDefault="00C6157C" w:rsidP="00C6157C">
      <w:pPr>
        <w:pStyle w:val="ConsPlusNormal"/>
        <w:ind w:firstLine="540"/>
        <w:jc w:val="both"/>
        <w:rPr>
          <w:rFonts w:ascii="Times New Roman" w:hAnsi="Times New Roman"/>
          <w:sz w:val="24"/>
          <w:szCs w:val="24"/>
        </w:rPr>
      </w:pPr>
      <w:r w:rsidRPr="00B47AD0">
        <w:rPr>
          <w:rFonts w:ascii="Times New Roman" w:hAnsi="Times New Roman"/>
          <w:sz w:val="24"/>
          <w:szCs w:val="24"/>
        </w:rPr>
        <w:t>7.</w:t>
      </w:r>
      <w:r>
        <w:rPr>
          <w:rFonts w:ascii="Times New Roman" w:hAnsi="Times New Roman"/>
          <w:sz w:val="24"/>
          <w:szCs w:val="24"/>
        </w:rPr>
        <w:t>7</w:t>
      </w:r>
      <w:r w:rsidRPr="00B47AD0">
        <w:rPr>
          <w:rFonts w:ascii="Times New Roman" w:hAnsi="Times New Roman"/>
          <w:sz w:val="24"/>
          <w:szCs w:val="24"/>
        </w:rPr>
        <w:t>. В случае продления сроков исполнения обязательств по контракту по объективным, независящим от Заказчика и Подрядчика причинам, (в соответствии с действующим законодательством Российской Федерации), финансовое обеспечение исполнения обязательств по контракту возвращается Подрядчику не позднее, чем через 15 (пятнадцать) дней после истечения новых сроков исполнения обязательств по контракту.</w:t>
      </w:r>
    </w:p>
    <w:p w:rsidR="00C6157C" w:rsidRPr="00B47AD0" w:rsidRDefault="00C6157C" w:rsidP="00C6157C">
      <w:pPr>
        <w:pStyle w:val="ConsPlusNormal"/>
        <w:ind w:firstLine="540"/>
        <w:jc w:val="both"/>
        <w:rPr>
          <w:rFonts w:ascii="Times New Roman" w:hAnsi="Times New Roman"/>
          <w:sz w:val="24"/>
          <w:szCs w:val="24"/>
        </w:rPr>
      </w:pPr>
      <w:r w:rsidRPr="00B47AD0">
        <w:rPr>
          <w:rFonts w:ascii="Times New Roman" w:hAnsi="Times New Roman"/>
          <w:sz w:val="24"/>
          <w:szCs w:val="24"/>
        </w:rPr>
        <w:t>7.</w:t>
      </w:r>
      <w:r>
        <w:rPr>
          <w:rFonts w:ascii="Times New Roman" w:hAnsi="Times New Roman"/>
          <w:sz w:val="24"/>
          <w:szCs w:val="24"/>
        </w:rPr>
        <w:t>8</w:t>
      </w:r>
      <w:r w:rsidRPr="00B47AD0">
        <w:rPr>
          <w:rFonts w:ascii="Times New Roman" w:hAnsi="Times New Roman"/>
          <w:sz w:val="24"/>
          <w:szCs w:val="24"/>
        </w:rPr>
        <w:t>. Финансовые средства обеспечения исполнения контракта подлежат выплате Заказчику в случае неисполнения или ненадлежащего исполнения Подрядчиком своих обязательств по контракту, в том числе при начислении Подрядчику неустойки (штрафа, пени) – в порядке, установленном пунктом 6.4 контракта.</w:t>
      </w:r>
    </w:p>
    <w:p w:rsidR="00C6157C" w:rsidRPr="00B47AD0" w:rsidRDefault="00C6157C" w:rsidP="00C6157C">
      <w:pPr>
        <w:pStyle w:val="ConsPlusNormal"/>
        <w:ind w:firstLine="540"/>
        <w:jc w:val="both"/>
        <w:rPr>
          <w:rFonts w:ascii="Times New Roman" w:hAnsi="Times New Roman"/>
          <w:sz w:val="24"/>
          <w:szCs w:val="24"/>
        </w:rPr>
      </w:pPr>
    </w:p>
    <w:p w:rsidR="00C6157C" w:rsidRPr="00EA7A9D" w:rsidRDefault="00C6157C" w:rsidP="00C6157C">
      <w:pPr>
        <w:shd w:val="clear" w:color="auto" w:fill="FFFFFF"/>
        <w:tabs>
          <w:tab w:val="left" w:pos="709"/>
          <w:tab w:val="left" w:pos="1195"/>
        </w:tabs>
        <w:spacing w:before="0" w:line="240" w:lineRule="auto"/>
        <w:contextualSpacing/>
        <w:outlineLvl w:val="0"/>
        <w:rPr>
          <w:b/>
          <w:sz w:val="24"/>
          <w:szCs w:val="24"/>
        </w:rPr>
      </w:pPr>
      <w:r>
        <w:rPr>
          <w:b/>
          <w:sz w:val="24"/>
          <w:szCs w:val="24"/>
        </w:rPr>
        <w:t>8</w:t>
      </w:r>
      <w:r w:rsidRPr="006061CD">
        <w:rPr>
          <w:b/>
          <w:sz w:val="24"/>
          <w:szCs w:val="24"/>
        </w:rPr>
        <w:t>. Порядок урегулирования споров</w:t>
      </w:r>
    </w:p>
    <w:p w:rsidR="00C6157C" w:rsidRPr="00373BBE" w:rsidRDefault="00C6157C" w:rsidP="00C6157C">
      <w:pPr>
        <w:spacing w:before="0" w:line="240" w:lineRule="auto"/>
        <w:ind w:firstLine="567"/>
        <w:contextualSpacing/>
        <w:jc w:val="both"/>
        <w:rPr>
          <w:sz w:val="24"/>
          <w:szCs w:val="24"/>
        </w:rPr>
      </w:pPr>
      <w:r>
        <w:rPr>
          <w:sz w:val="24"/>
          <w:szCs w:val="24"/>
        </w:rPr>
        <w:t>8</w:t>
      </w:r>
      <w:r w:rsidRPr="00373BBE">
        <w:rPr>
          <w:sz w:val="24"/>
          <w:szCs w:val="24"/>
        </w:rPr>
        <w:t xml:space="preserve">.1. Все споры и разногласия между Сторонами, которые могут возникнуть из </w:t>
      </w:r>
      <w:r>
        <w:rPr>
          <w:sz w:val="24"/>
          <w:szCs w:val="24"/>
        </w:rPr>
        <w:t>к</w:t>
      </w:r>
      <w:r w:rsidRPr="00373BBE">
        <w:rPr>
          <w:sz w:val="24"/>
          <w:szCs w:val="24"/>
        </w:rPr>
        <w:t>онтракта, будут разрешаться путем переговоров, в том числе в претензионном порядке.</w:t>
      </w:r>
    </w:p>
    <w:p w:rsidR="00C6157C" w:rsidRPr="00373BBE" w:rsidRDefault="00C6157C" w:rsidP="00C6157C">
      <w:pPr>
        <w:spacing w:before="0" w:line="240" w:lineRule="auto"/>
        <w:ind w:firstLine="567"/>
        <w:contextualSpacing/>
        <w:jc w:val="both"/>
        <w:rPr>
          <w:sz w:val="24"/>
          <w:szCs w:val="24"/>
        </w:rPr>
      </w:pPr>
      <w:r>
        <w:rPr>
          <w:sz w:val="24"/>
          <w:szCs w:val="24"/>
        </w:rPr>
        <w:t>8</w:t>
      </w:r>
      <w:r w:rsidRPr="00373BBE">
        <w:rPr>
          <w:sz w:val="24"/>
          <w:szCs w:val="24"/>
        </w:rPr>
        <w:t xml:space="preserve">.2. Претензия оформляется в письменной форме и направляется той Стороне по </w:t>
      </w:r>
      <w:r>
        <w:rPr>
          <w:sz w:val="24"/>
          <w:szCs w:val="24"/>
        </w:rPr>
        <w:t>к</w:t>
      </w:r>
      <w:r w:rsidRPr="00373BBE">
        <w:rPr>
          <w:sz w:val="24"/>
          <w:szCs w:val="24"/>
        </w:rPr>
        <w:t xml:space="preserve">онтракту, которой допущены нарушения его условий. В претензии перечисляются допущенные при исполнении </w:t>
      </w:r>
      <w:r>
        <w:rPr>
          <w:sz w:val="24"/>
          <w:szCs w:val="24"/>
        </w:rPr>
        <w:t>к</w:t>
      </w:r>
      <w:r w:rsidRPr="00373BBE">
        <w:rPr>
          <w:sz w:val="24"/>
          <w:szCs w:val="24"/>
        </w:rPr>
        <w:t xml:space="preserve">онтракта нарушения со ссылкой на соответствующие положения </w:t>
      </w:r>
      <w:r>
        <w:rPr>
          <w:sz w:val="24"/>
          <w:szCs w:val="24"/>
        </w:rPr>
        <w:t>к</w:t>
      </w:r>
      <w:r w:rsidRPr="00373BBE">
        <w:rPr>
          <w:sz w:val="24"/>
          <w:szCs w:val="24"/>
        </w:rPr>
        <w:t>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6157C" w:rsidRPr="00373BBE" w:rsidRDefault="00C6157C" w:rsidP="00C6157C">
      <w:pPr>
        <w:spacing w:before="0" w:line="240" w:lineRule="auto"/>
        <w:ind w:firstLine="567"/>
        <w:contextualSpacing/>
        <w:jc w:val="both"/>
        <w:rPr>
          <w:sz w:val="24"/>
          <w:szCs w:val="24"/>
        </w:rPr>
      </w:pPr>
      <w:r>
        <w:rPr>
          <w:sz w:val="24"/>
          <w:szCs w:val="24"/>
        </w:rPr>
        <w:t>8</w:t>
      </w:r>
      <w:r w:rsidRPr="00373BBE">
        <w:rPr>
          <w:sz w:val="24"/>
          <w:szCs w:val="24"/>
        </w:rPr>
        <w:t xml:space="preserve">.3. Срок рассмотрения писем, уведомлений или претензий не может превышать 30 календарных дней с момента их получения, если иные сроки рассмотрения не предусмотрены настоящим </w:t>
      </w:r>
      <w:r>
        <w:rPr>
          <w:sz w:val="24"/>
          <w:szCs w:val="24"/>
        </w:rPr>
        <w:t>к</w:t>
      </w:r>
      <w:r w:rsidRPr="00373BBE">
        <w:rPr>
          <w:sz w:val="24"/>
          <w:szCs w:val="24"/>
        </w:rPr>
        <w:t>онтрактом. Переписка Сторон может осуществляться в виде письма, а в случаях направления факса, иного электронного сообщения с последующим предоставлением оригинала документа.</w:t>
      </w:r>
    </w:p>
    <w:p w:rsidR="00C6157C" w:rsidRDefault="00C6157C" w:rsidP="00C6157C">
      <w:pPr>
        <w:spacing w:before="0" w:line="240" w:lineRule="auto"/>
        <w:ind w:firstLine="567"/>
        <w:contextualSpacing/>
        <w:jc w:val="both"/>
        <w:rPr>
          <w:sz w:val="24"/>
          <w:szCs w:val="24"/>
        </w:rPr>
      </w:pPr>
      <w:r>
        <w:rPr>
          <w:sz w:val="24"/>
          <w:szCs w:val="24"/>
        </w:rPr>
        <w:t>8</w:t>
      </w:r>
      <w:r w:rsidRPr="00373BBE">
        <w:rPr>
          <w:sz w:val="24"/>
          <w:szCs w:val="24"/>
        </w:rPr>
        <w:t xml:space="preserve">.4. В случае невозможности разрешения споров путем переговоров Стороны разрешают их в соответствии с действующим законодательством Российской Федерации в Арбитражном суде Республики Карелия. </w:t>
      </w:r>
    </w:p>
    <w:p w:rsidR="00C6157C" w:rsidRPr="00373BBE" w:rsidRDefault="00C6157C" w:rsidP="00C6157C">
      <w:pPr>
        <w:spacing w:before="0" w:line="240" w:lineRule="auto"/>
        <w:ind w:firstLine="282"/>
        <w:contextualSpacing/>
        <w:jc w:val="both"/>
        <w:rPr>
          <w:sz w:val="24"/>
          <w:szCs w:val="24"/>
        </w:rPr>
      </w:pPr>
    </w:p>
    <w:p w:rsidR="00C6157C" w:rsidRDefault="00C6157C" w:rsidP="00C6157C">
      <w:pPr>
        <w:autoSpaceDE w:val="0"/>
        <w:autoSpaceDN w:val="0"/>
        <w:adjustRightInd w:val="0"/>
        <w:spacing w:before="0" w:line="240" w:lineRule="auto"/>
        <w:contextualSpacing/>
        <w:rPr>
          <w:b/>
          <w:sz w:val="24"/>
          <w:szCs w:val="24"/>
        </w:rPr>
      </w:pPr>
      <w:r>
        <w:rPr>
          <w:b/>
          <w:bCs/>
          <w:sz w:val="24"/>
          <w:szCs w:val="24"/>
        </w:rPr>
        <w:t>9</w:t>
      </w:r>
      <w:r w:rsidRPr="006061CD">
        <w:rPr>
          <w:b/>
          <w:bCs/>
          <w:sz w:val="24"/>
          <w:szCs w:val="24"/>
        </w:rPr>
        <w:t xml:space="preserve">. </w:t>
      </w:r>
      <w:r w:rsidRPr="006061CD">
        <w:rPr>
          <w:b/>
          <w:sz w:val="24"/>
          <w:szCs w:val="24"/>
        </w:rPr>
        <w:t xml:space="preserve">Срок действия </w:t>
      </w:r>
      <w:r>
        <w:rPr>
          <w:b/>
          <w:sz w:val="24"/>
          <w:szCs w:val="24"/>
        </w:rPr>
        <w:t>к</w:t>
      </w:r>
      <w:r w:rsidRPr="006061CD">
        <w:rPr>
          <w:b/>
          <w:sz w:val="24"/>
          <w:szCs w:val="24"/>
        </w:rPr>
        <w:t>онтракта, порядок его изменения и расторжения</w:t>
      </w:r>
    </w:p>
    <w:p w:rsidR="00C6157C" w:rsidRDefault="00C6157C" w:rsidP="00C6157C">
      <w:pPr>
        <w:spacing w:before="0" w:line="240" w:lineRule="auto"/>
        <w:ind w:firstLine="567"/>
        <w:jc w:val="both"/>
        <w:rPr>
          <w:sz w:val="24"/>
          <w:szCs w:val="24"/>
        </w:rPr>
      </w:pPr>
      <w:r>
        <w:rPr>
          <w:sz w:val="24"/>
          <w:szCs w:val="24"/>
        </w:rPr>
        <w:t>9</w:t>
      </w:r>
      <w:r w:rsidRPr="00373BBE">
        <w:rPr>
          <w:sz w:val="24"/>
          <w:szCs w:val="24"/>
        </w:rPr>
        <w:t xml:space="preserve">.1. </w:t>
      </w:r>
      <w:r w:rsidRPr="001B760A">
        <w:rPr>
          <w:sz w:val="24"/>
          <w:szCs w:val="24"/>
        </w:rPr>
        <w:t>Контра</w:t>
      </w:r>
      <w:proofErr w:type="gramStart"/>
      <w:r w:rsidRPr="001B760A">
        <w:rPr>
          <w:sz w:val="24"/>
          <w:szCs w:val="24"/>
        </w:rPr>
        <w:t>кт вст</w:t>
      </w:r>
      <w:proofErr w:type="gramEnd"/>
      <w:r w:rsidRPr="001B760A">
        <w:rPr>
          <w:sz w:val="24"/>
          <w:szCs w:val="24"/>
        </w:rPr>
        <w:t xml:space="preserve">упает в силу с момента его подписания обеими Сторонами и действует до </w:t>
      </w:r>
      <w:r>
        <w:rPr>
          <w:sz w:val="24"/>
          <w:szCs w:val="24"/>
        </w:rPr>
        <w:t>31 декабря</w:t>
      </w:r>
      <w:r w:rsidRPr="00F246B7">
        <w:rPr>
          <w:sz w:val="24"/>
          <w:szCs w:val="24"/>
        </w:rPr>
        <w:t xml:space="preserve"> </w:t>
      </w:r>
      <w:r>
        <w:rPr>
          <w:sz w:val="24"/>
          <w:szCs w:val="24"/>
        </w:rPr>
        <w:t>2020</w:t>
      </w:r>
      <w:r w:rsidRPr="00161AB0">
        <w:rPr>
          <w:sz w:val="24"/>
          <w:szCs w:val="24"/>
        </w:rPr>
        <w:t xml:space="preserve"> года</w:t>
      </w:r>
      <w:r w:rsidRPr="001209F9">
        <w:rPr>
          <w:sz w:val="24"/>
          <w:szCs w:val="24"/>
        </w:rPr>
        <w:t xml:space="preserve">. Окончание срока действия </w:t>
      </w:r>
      <w:r>
        <w:rPr>
          <w:sz w:val="24"/>
          <w:szCs w:val="24"/>
        </w:rPr>
        <w:t>к</w:t>
      </w:r>
      <w:r w:rsidRPr="001209F9">
        <w:rPr>
          <w:sz w:val="24"/>
          <w:szCs w:val="24"/>
        </w:rPr>
        <w:t>онтракта не влечет прекращения</w:t>
      </w:r>
      <w:r w:rsidRPr="001B760A">
        <w:rPr>
          <w:sz w:val="24"/>
          <w:szCs w:val="24"/>
        </w:rPr>
        <w:t xml:space="preserve"> неисполненных обязатель</w:t>
      </w:r>
      <w:proofErr w:type="gramStart"/>
      <w:r w:rsidRPr="001B760A">
        <w:rPr>
          <w:sz w:val="24"/>
          <w:szCs w:val="24"/>
        </w:rPr>
        <w:t>ств Ст</w:t>
      </w:r>
      <w:proofErr w:type="gramEnd"/>
      <w:r w:rsidRPr="001B760A">
        <w:rPr>
          <w:sz w:val="24"/>
          <w:szCs w:val="24"/>
        </w:rPr>
        <w:t xml:space="preserve">орон по </w:t>
      </w:r>
      <w:r>
        <w:rPr>
          <w:sz w:val="24"/>
          <w:szCs w:val="24"/>
        </w:rPr>
        <w:t>к</w:t>
      </w:r>
      <w:r w:rsidRPr="001B760A">
        <w:rPr>
          <w:sz w:val="24"/>
          <w:szCs w:val="24"/>
        </w:rPr>
        <w:t>онтракту, в том числе гарантийных обязательств Подрядчика.</w:t>
      </w:r>
    </w:p>
    <w:p w:rsidR="00C6157C" w:rsidRPr="004B53E0" w:rsidRDefault="00C6157C" w:rsidP="00C6157C">
      <w:pPr>
        <w:autoSpaceDE w:val="0"/>
        <w:autoSpaceDN w:val="0"/>
        <w:adjustRightInd w:val="0"/>
        <w:spacing w:before="0" w:line="240" w:lineRule="auto"/>
        <w:ind w:firstLine="567"/>
        <w:contextualSpacing/>
        <w:jc w:val="both"/>
        <w:rPr>
          <w:rFonts w:eastAsia="Arial"/>
          <w:kern w:val="2"/>
          <w:sz w:val="24"/>
          <w:szCs w:val="24"/>
          <w:lang w:eastAsia="ar-SA"/>
        </w:rPr>
      </w:pPr>
      <w:r>
        <w:rPr>
          <w:sz w:val="24"/>
          <w:szCs w:val="24"/>
        </w:rPr>
        <w:t>9</w:t>
      </w:r>
      <w:r w:rsidRPr="00373BBE">
        <w:rPr>
          <w:sz w:val="24"/>
          <w:szCs w:val="24"/>
        </w:rPr>
        <w:t xml:space="preserve">.2. </w:t>
      </w:r>
      <w:proofErr w:type="gramStart"/>
      <w:r w:rsidRPr="004B53E0">
        <w:rPr>
          <w:rFonts w:eastAsia="Arial"/>
          <w:kern w:val="2"/>
          <w:sz w:val="24"/>
          <w:szCs w:val="24"/>
          <w:lang w:eastAsia="ar-SA"/>
        </w:rPr>
        <w:t>Контракт</w:t>
      </w:r>
      <w:proofErr w:type="gramEnd"/>
      <w:r w:rsidRPr="004B53E0">
        <w:rPr>
          <w:rFonts w:eastAsia="Arial"/>
          <w:kern w:val="2"/>
          <w:sz w:val="24"/>
          <w:szCs w:val="24"/>
          <w:lang w:eastAsia="ar-SA"/>
        </w:rPr>
        <w:t xml:space="preserve"> может быть расторгнут по соглашению Сторон, по решению суда, а также в иных случаях, предусмотренных действующим законодательством.</w:t>
      </w:r>
    </w:p>
    <w:p w:rsidR="00C6157C" w:rsidRPr="00373BBE" w:rsidRDefault="00C6157C" w:rsidP="00C6157C">
      <w:pPr>
        <w:spacing w:before="0" w:line="240" w:lineRule="auto"/>
        <w:ind w:firstLine="567"/>
        <w:contextualSpacing/>
        <w:jc w:val="both"/>
        <w:rPr>
          <w:sz w:val="24"/>
          <w:szCs w:val="24"/>
        </w:rPr>
      </w:pPr>
      <w:r>
        <w:rPr>
          <w:sz w:val="24"/>
          <w:szCs w:val="24"/>
        </w:rPr>
        <w:t xml:space="preserve">9.3. </w:t>
      </w:r>
      <w:r w:rsidRPr="00373BBE">
        <w:rPr>
          <w:sz w:val="24"/>
          <w:szCs w:val="24"/>
        </w:rPr>
        <w:t xml:space="preserve">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r w:rsidRPr="00373BBE">
        <w:rPr>
          <w:rFonts w:eastAsia="Arial"/>
          <w:kern w:val="2"/>
          <w:sz w:val="24"/>
          <w:szCs w:val="24"/>
          <w:lang w:eastAsia="ar-SA"/>
        </w:rPr>
        <w:t>в том числе в случа</w:t>
      </w:r>
      <w:r>
        <w:rPr>
          <w:rFonts w:eastAsia="Arial"/>
          <w:kern w:val="2"/>
          <w:sz w:val="24"/>
          <w:szCs w:val="24"/>
          <w:lang w:eastAsia="ar-SA"/>
        </w:rPr>
        <w:t>е</w:t>
      </w:r>
      <w:r w:rsidRPr="00373BBE">
        <w:rPr>
          <w:rFonts w:eastAsia="Arial"/>
          <w:kern w:val="2"/>
          <w:sz w:val="24"/>
          <w:szCs w:val="24"/>
          <w:lang w:eastAsia="ar-SA"/>
        </w:rPr>
        <w:t xml:space="preserve">: </w:t>
      </w:r>
    </w:p>
    <w:p w:rsidR="00C6157C" w:rsidRPr="004B53E0" w:rsidRDefault="00C6157C" w:rsidP="00C6157C">
      <w:pPr>
        <w:autoSpaceDE w:val="0"/>
        <w:autoSpaceDN w:val="0"/>
        <w:adjustRightInd w:val="0"/>
        <w:spacing w:before="0" w:line="240" w:lineRule="auto"/>
        <w:ind w:firstLine="567"/>
        <w:contextualSpacing/>
        <w:jc w:val="both"/>
        <w:rPr>
          <w:rFonts w:eastAsia="Arial"/>
          <w:kern w:val="2"/>
          <w:sz w:val="24"/>
          <w:szCs w:val="24"/>
          <w:lang w:eastAsia="ar-SA"/>
        </w:rPr>
      </w:pPr>
      <w:r w:rsidRPr="004B53E0">
        <w:rPr>
          <w:rFonts w:eastAsia="Arial"/>
          <w:kern w:val="2"/>
          <w:sz w:val="24"/>
          <w:szCs w:val="24"/>
          <w:lang w:eastAsia="ar-SA"/>
        </w:rPr>
        <w:t>- неоднократное нарушение Подрядчиком (более двух раз) требований к качеству выполнения работ (в том числе применение некачественных материалов);</w:t>
      </w:r>
    </w:p>
    <w:p w:rsidR="00C6157C" w:rsidRPr="004B53E0" w:rsidRDefault="00C6157C" w:rsidP="00C6157C">
      <w:pPr>
        <w:autoSpaceDE w:val="0"/>
        <w:autoSpaceDN w:val="0"/>
        <w:adjustRightInd w:val="0"/>
        <w:spacing w:before="0" w:line="240" w:lineRule="auto"/>
        <w:ind w:firstLine="567"/>
        <w:contextualSpacing/>
        <w:jc w:val="both"/>
        <w:rPr>
          <w:rFonts w:eastAsia="Arial"/>
          <w:kern w:val="2"/>
          <w:sz w:val="24"/>
          <w:szCs w:val="24"/>
          <w:lang w:eastAsia="ar-SA"/>
        </w:rPr>
      </w:pPr>
      <w:r w:rsidRPr="004B53E0">
        <w:rPr>
          <w:rFonts w:eastAsia="Arial"/>
          <w:kern w:val="2"/>
          <w:sz w:val="24"/>
          <w:szCs w:val="24"/>
          <w:lang w:eastAsia="ar-SA"/>
        </w:rPr>
        <w:t>- невыполнение работ по контракту в срок, установленный пунктом 1.</w:t>
      </w:r>
      <w:r>
        <w:rPr>
          <w:rFonts w:eastAsia="Arial"/>
          <w:kern w:val="2"/>
          <w:sz w:val="24"/>
          <w:szCs w:val="24"/>
          <w:lang w:eastAsia="ar-SA"/>
        </w:rPr>
        <w:t>2</w:t>
      </w:r>
      <w:r w:rsidRPr="004B53E0">
        <w:rPr>
          <w:rFonts w:eastAsia="Arial"/>
          <w:kern w:val="2"/>
          <w:sz w:val="24"/>
          <w:szCs w:val="24"/>
          <w:lang w:eastAsia="ar-SA"/>
        </w:rPr>
        <w:t xml:space="preserve"> контракта;</w:t>
      </w:r>
    </w:p>
    <w:p w:rsidR="00C6157C" w:rsidRDefault="00C6157C" w:rsidP="00C6157C">
      <w:pPr>
        <w:autoSpaceDE w:val="0"/>
        <w:autoSpaceDN w:val="0"/>
        <w:adjustRightInd w:val="0"/>
        <w:spacing w:before="0" w:line="240" w:lineRule="auto"/>
        <w:ind w:firstLine="567"/>
        <w:contextualSpacing/>
        <w:jc w:val="both"/>
        <w:rPr>
          <w:rFonts w:eastAsia="Arial"/>
          <w:kern w:val="2"/>
          <w:sz w:val="24"/>
          <w:szCs w:val="24"/>
          <w:lang w:eastAsia="ar-SA"/>
        </w:rPr>
      </w:pPr>
      <w:r>
        <w:rPr>
          <w:rFonts w:eastAsia="Arial"/>
          <w:kern w:val="2"/>
          <w:sz w:val="24"/>
          <w:szCs w:val="24"/>
          <w:lang w:eastAsia="ar-SA"/>
        </w:rPr>
        <w:lastRenderedPageBreak/>
        <w:t>- о</w:t>
      </w:r>
      <w:r w:rsidRPr="00373BBE">
        <w:rPr>
          <w:rFonts w:eastAsia="Arial"/>
          <w:kern w:val="2"/>
          <w:sz w:val="24"/>
          <w:szCs w:val="24"/>
          <w:lang w:eastAsia="ar-SA"/>
        </w:rPr>
        <w:t>тступление Подрядчиком в работе от условий контракта или иные недостатки результата работы, которые не были устранены в установленный заказчиком разумный срок, либо являются существенными и н</w:t>
      </w:r>
      <w:r>
        <w:rPr>
          <w:rFonts w:eastAsia="Arial"/>
          <w:kern w:val="2"/>
          <w:sz w:val="24"/>
          <w:szCs w:val="24"/>
          <w:lang w:eastAsia="ar-SA"/>
        </w:rPr>
        <w:t xml:space="preserve">еустранимыми (пункт 3 статьи 723 </w:t>
      </w:r>
      <w:r w:rsidRPr="004B53E0">
        <w:rPr>
          <w:rFonts w:eastAsia="Arial"/>
          <w:kern w:val="2"/>
          <w:sz w:val="24"/>
          <w:szCs w:val="24"/>
          <w:lang w:eastAsia="ar-SA"/>
        </w:rPr>
        <w:t>Гражданского кодекса Российской Федерации</w:t>
      </w:r>
      <w:r>
        <w:rPr>
          <w:rFonts w:eastAsia="Arial"/>
          <w:kern w:val="2"/>
          <w:sz w:val="24"/>
          <w:szCs w:val="24"/>
          <w:lang w:eastAsia="ar-SA"/>
        </w:rPr>
        <w:t>);</w:t>
      </w:r>
    </w:p>
    <w:p w:rsidR="00C6157C" w:rsidRPr="004B53E0" w:rsidRDefault="00C6157C" w:rsidP="00C6157C">
      <w:pPr>
        <w:autoSpaceDE w:val="0"/>
        <w:autoSpaceDN w:val="0"/>
        <w:adjustRightInd w:val="0"/>
        <w:spacing w:before="0" w:line="240" w:lineRule="auto"/>
        <w:ind w:firstLine="567"/>
        <w:contextualSpacing/>
        <w:jc w:val="both"/>
        <w:rPr>
          <w:rFonts w:eastAsia="Arial"/>
          <w:kern w:val="2"/>
          <w:sz w:val="24"/>
          <w:szCs w:val="24"/>
          <w:lang w:eastAsia="ar-SA"/>
        </w:rPr>
      </w:pPr>
      <w:r>
        <w:rPr>
          <w:rFonts w:eastAsia="Arial"/>
          <w:kern w:val="2"/>
          <w:sz w:val="24"/>
          <w:szCs w:val="24"/>
          <w:lang w:eastAsia="ar-SA"/>
        </w:rPr>
        <w:t xml:space="preserve">- </w:t>
      </w:r>
      <w:r>
        <w:rPr>
          <w:sz w:val="24"/>
          <w:szCs w:val="24"/>
        </w:rPr>
        <w:t>е</w:t>
      </w:r>
      <w:r w:rsidRPr="008C33F6">
        <w:rPr>
          <w:sz w:val="24"/>
          <w:szCs w:val="24"/>
        </w:rPr>
        <w:t xml:space="preserve">сли </w:t>
      </w:r>
      <w:r>
        <w:rPr>
          <w:sz w:val="24"/>
          <w:szCs w:val="24"/>
        </w:rPr>
        <w:t>П</w:t>
      </w:r>
      <w:r w:rsidRPr="008C33F6">
        <w:rPr>
          <w:sz w:val="24"/>
          <w:szCs w:val="24"/>
        </w:rPr>
        <w:t>одрядчик не приступает своевременно к исполнению контракта</w:t>
      </w:r>
      <w:r>
        <w:rPr>
          <w:sz w:val="24"/>
          <w:szCs w:val="24"/>
        </w:rPr>
        <w:t xml:space="preserve"> </w:t>
      </w:r>
      <w:r w:rsidRPr="008C33F6">
        <w:rPr>
          <w:sz w:val="24"/>
          <w:szCs w:val="24"/>
        </w:rPr>
        <w:t>или выполняет работу настолько медленно, что окончание ее к сроку становится явно невозможным</w:t>
      </w:r>
      <w:r>
        <w:rPr>
          <w:sz w:val="24"/>
          <w:szCs w:val="24"/>
        </w:rPr>
        <w:t>.</w:t>
      </w:r>
    </w:p>
    <w:p w:rsidR="00C6157C" w:rsidRPr="001B760A" w:rsidRDefault="00C6157C" w:rsidP="00C6157C">
      <w:pPr>
        <w:autoSpaceDE w:val="0"/>
        <w:autoSpaceDN w:val="0"/>
        <w:adjustRightInd w:val="0"/>
        <w:spacing w:before="0" w:line="240" w:lineRule="auto"/>
        <w:ind w:firstLine="567"/>
        <w:contextualSpacing/>
        <w:jc w:val="both"/>
        <w:rPr>
          <w:rFonts w:eastAsia="Arial"/>
          <w:kern w:val="2"/>
          <w:sz w:val="24"/>
          <w:szCs w:val="24"/>
          <w:lang w:eastAsia="ar-SA"/>
        </w:rPr>
      </w:pPr>
      <w:r>
        <w:rPr>
          <w:rFonts w:eastAsia="Arial"/>
          <w:kern w:val="2"/>
          <w:sz w:val="24"/>
          <w:szCs w:val="24"/>
          <w:lang w:eastAsia="ar-SA"/>
        </w:rPr>
        <w:t>9</w:t>
      </w:r>
      <w:r w:rsidRPr="001B760A">
        <w:rPr>
          <w:rFonts w:eastAsia="Arial"/>
          <w:kern w:val="2"/>
          <w:sz w:val="24"/>
          <w:szCs w:val="24"/>
          <w:lang w:eastAsia="ar-SA"/>
        </w:rPr>
        <w:t>.</w:t>
      </w:r>
      <w:r>
        <w:rPr>
          <w:rFonts w:eastAsia="Arial"/>
          <w:kern w:val="2"/>
          <w:sz w:val="24"/>
          <w:szCs w:val="24"/>
          <w:lang w:eastAsia="ar-SA"/>
        </w:rPr>
        <w:t>4</w:t>
      </w:r>
      <w:r w:rsidRPr="001B760A">
        <w:rPr>
          <w:rFonts w:eastAsia="Arial"/>
          <w:kern w:val="2"/>
          <w:sz w:val="24"/>
          <w:szCs w:val="24"/>
          <w:lang w:eastAsia="ar-SA"/>
        </w:rPr>
        <w:t>. Заказчик вправе провести экспертизу работ с привлечением экспертов, экспертных организаций.</w:t>
      </w:r>
    </w:p>
    <w:p w:rsidR="00C6157C" w:rsidRPr="001B760A" w:rsidRDefault="00C6157C" w:rsidP="00C6157C">
      <w:pPr>
        <w:autoSpaceDE w:val="0"/>
        <w:autoSpaceDN w:val="0"/>
        <w:adjustRightInd w:val="0"/>
        <w:spacing w:before="0" w:line="240" w:lineRule="auto"/>
        <w:ind w:firstLine="567"/>
        <w:contextualSpacing/>
        <w:jc w:val="both"/>
        <w:rPr>
          <w:rFonts w:eastAsia="Arial"/>
          <w:kern w:val="2"/>
          <w:sz w:val="24"/>
          <w:szCs w:val="24"/>
          <w:lang w:eastAsia="ar-SA"/>
        </w:rPr>
      </w:pPr>
      <w:r>
        <w:rPr>
          <w:rFonts w:eastAsia="Arial"/>
          <w:kern w:val="2"/>
          <w:sz w:val="24"/>
          <w:szCs w:val="24"/>
          <w:lang w:eastAsia="ar-SA"/>
        </w:rPr>
        <w:t>9</w:t>
      </w:r>
      <w:r w:rsidRPr="001B760A">
        <w:rPr>
          <w:rFonts w:eastAsia="Arial"/>
          <w:kern w:val="2"/>
          <w:sz w:val="24"/>
          <w:szCs w:val="24"/>
          <w:lang w:eastAsia="ar-SA"/>
        </w:rPr>
        <w:t>.</w:t>
      </w:r>
      <w:r>
        <w:rPr>
          <w:rFonts w:eastAsia="Arial"/>
          <w:kern w:val="2"/>
          <w:sz w:val="24"/>
          <w:szCs w:val="24"/>
          <w:lang w:eastAsia="ar-SA"/>
        </w:rPr>
        <w:t>5</w:t>
      </w:r>
      <w:r w:rsidRPr="001B760A">
        <w:rPr>
          <w:rFonts w:eastAsia="Arial"/>
          <w:kern w:val="2"/>
          <w:sz w:val="24"/>
          <w:szCs w:val="24"/>
          <w:lang w:eastAsia="ar-SA"/>
        </w:rPr>
        <w:t>. Если Заказчиком проведена экспертиза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работ в заключени</w:t>
      </w:r>
      <w:proofErr w:type="gramStart"/>
      <w:r w:rsidRPr="001B760A">
        <w:rPr>
          <w:rFonts w:eastAsia="Arial"/>
          <w:kern w:val="2"/>
          <w:sz w:val="24"/>
          <w:szCs w:val="24"/>
          <w:lang w:eastAsia="ar-SA"/>
        </w:rPr>
        <w:t>и</w:t>
      </w:r>
      <w:proofErr w:type="gramEnd"/>
      <w:r w:rsidRPr="001B760A">
        <w:rPr>
          <w:rFonts w:eastAsia="Arial"/>
          <w:kern w:val="2"/>
          <w:sz w:val="24"/>
          <w:szCs w:val="24"/>
          <w:lang w:eastAsia="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6157C" w:rsidRPr="001B760A" w:rsidRDefault="00C6157C" w:rsidP="00C6157C">
      <w:pPr>
        <w:autoSpaceDE w:val="0"/>
        <w:autoSpaceDN w:val="0"/>
        <w:adjustRightInd w:val="0"/>
        <w:spacing w:before="0" w:line="240" w:lineRule="auto"/>
        <w:ind w:firstLine="567"/>
        <w:contextualSpacing/>
        <w:jc w:val="both"/>
        <w:rPr>
          <w:rFonts w:eastAsia="Arial"/>
          <w:kern w:val="2"/>
          <w:sz w:val="24"/>
          <w:szCs w:val="24"/>
          <w:lang w:eastAsia="ar-SA"/>
        </w:rPr>
      </w:pPr>
      <w:r>
        <w:rPr>
          <w:rFonts w:eastAsia="Arial"/>
          <w:kern w:val="2"/>
          <w:sz w:val="24"/>
          <w:szCs w:val="24"/>
          <w:lang w:eastAsia="ar-SA"/>
        </w:rPr>
        <w:t>9</w:t>
      </w:r>
      <w:r w:rsidRPr="001B760A">
        <w:rPr>
          <w:rFonts w:eastAsia="Arial"/>
          <w:kern w:val="2"/>
          <w:sz w:val="24"/>
          <w:szCs w:val="24"/>
          <w:lang w:eastAsia="ar-SA"/>
        </w:rPr>
        <w:t>.</w:t>
      </w:r>
      <w:r>
        <w:rPr>
          <w:rFonts w:eastAsia="Arial"/>
          <w:kern w:val="2"/>
          <w:sz w:val="24"/>
          <w:szCs w:val="24"/>
          <w:lang w:eastAsia="ar-SA"/>
        </w:rPr>
        <w:t>6</w:t>
      </w:r>
      <w:r w:rsidRPr="001B760A">
        <w:rPr>
          <w:rFonts w:eastAsia="Arial"/>
          <w:kern w:val="2"/>
          <w:sz w:val="24"/>
          <w:szCs w:val="24"/>
          <w:lang w:eastAsia="ar-SA"/>
        </w:rPr>
        <w:t xml:space="preserve">. Решение Заказчика об одностороннем отказе от исполнения контракта направляется Подрядчику в порядке и в сроки, установленные статьей 95 </w:t>
      </w:r>
      <w:r>
        <w:rPr>
          <w:rFonts w:eastAsia="Arial"/>
          <w:kern w:val="2"/>
          <w:sz w:val="24"/>
          <w:szCs w:val="24"/>
          <w:lang w:eastAsia="ar-SA"/>
        </w:rPr>
        <w:t xml:space="preserve">Закона </w:t>
      </w:r>
      <w:r w:rsidRPr="001B760A">
        <w:rPr>
          <w:rFonts w:eastAsia="Arial"/>
          <w:kern w:val="2"/>
          <w:sz w:val="24"/>
          <w:szCs w:val="24"/>
          <w:lang w:eastAsia="ar-SA"/>
        </w:rPr>
        <w:t>№ 44-ФЗ.</w:t>
      </w:r>
    </w:p>
    <w:p w:rsidR="00C6157C" w:rsidRPr="00CD743F" w:rsidRDefault="00C6157C" w:rsidP="00C6157C">
      <w:pPr>
        <w:autoSpaceDE w:val="0"/>
        <w:autoSpaceDN w:val="0"/>
        <w:adjustRightInd w:val="0"/>
        <w:spacing w:before="0" w:line="240" w:lineRule="auto"/>
        <w:ind w:firstLine="567"/>
        <w:contextualSpacing/>
        <w:jc w:val="both"/>
        <w:rPr>
          <w:rFonts w:eastAsia="Arial"/>
          <w:kern w:val="2"/>
          <w:sz w:val="24"/>
          <w:szCs w:val="24"/>
          <w:lang w:eastAsia="ar-SA"/>
        </w:rPr>
      </w:pPr>
      <w:r>
        <w:rPr>
          <w:rFonts w:eastAsia="Arial"/>
          <w:kern w:val="2"/>
          <w:sz w:val="24"/>
          <w:szCs w:val="24"/>
          <w:lang w:eastAsia="ar-SA"/>
        </w:rPr>
        <w:t>9</w:t>
      </w:r>
      <w:r w:rsidRPr="001B760A">
        <w:rPr>
          <w:rFonts w:eastAsia="Arial"/>
          <w:kern w:val="2"/>
          <w:sz w:val="24"/>
          <w:szCs w:val="24"/>
          <w:lang w:eastAsia="ar-SA"/>
        </w:rPr>
        <w:t>.</w:t>
      </w:r>
      <w:r>
        <w:rPr>
          <w:rFonts w:eastAsia="Arial"/>
          <w:kern w:val="2"/>
          <w:sz w:val="24"/>
          <w:szCs w:val="24"/>
          <w:lang w:eastAsia="ar-SA"/>
        </w:rPr>
        <w:t>7</w:t>
      </w:r>
      <w:r w:rsidRPr="001B760A">
        <w:rPr>
          <w:rFonts w:eastAsia="Arial"/>
          <w:kern w:val="2"/>
          <w:sz w:val="24"/>
          <w:szCs w:val="24"/>
          <w:lang w:eastAsia="ar-SA"/>
        </w:rPr>
        <w:t xml:space="preserve">. При расторжении </w:t>
      </w:r>
      <w:r>
        <w:rPr>
          <w:rFonts w:eastAsia="Arial"/>
          <w:kern w:val="2"/>
          <w:sz w:val="24"/>
          <w:szCs w:val="24"/>
          <w:lang w:eastAsia="ar-SA"/>
        </w:rPr>
        <w:t>к</w:t>
      </w:r>
      <w:r w:rsidRPr="001B760A">
        <w:rPr>
          <w:rFonts w:eastAsia="Arial"/>
          <w:kern w:val="2"/>
          <w:sz w:val="24"/>
          <w:szCs w:val="24"/>
          <w:lang w:eastAsia="ar-SA"/>
        </w:rPr>
        <w:t xml:space="preserve">онтракта в связи с односторонним отказом Стороны </w:t>
      </w:r>
      <w:r>
        <w:rPr>
          <w:rFonts w:eastAsia="Arial"/>
          <w:kern w:val="2"/>
          <w:sz w:val="24"/>
          <w:szCs w:val="24"/>
          <w:lang w:eastAsia="ar-SA"/>
        </w:rPr>
        <w:t>к</w:t>
      </w:r>
      <w:r w:rsidRPr="001B760A">
        <w:rPr>
          <w:rFonts w:eastAsia="Arial"/>
          <w:kern w:val="2"/>
          <w:sz w:val="24"/>
          <w:szCs w:val="24"/>
          <w:lang w:eastAsia="ar-SA"/>
        </w:rPr>
        <w:t xml:space="preserve">онтракта от исполнения </w:t>
      </w:r>
      <w:r>
        <w:rPr>
          <w:rFonts w:eastAsia="Arial"/>
          <w:kern w:val="2"/>
          <w:sz w:val="24"/>
          <w:szCs w:val="24"/>
          <w:lang w:eastAsia="ar-SA"/>
        </w:rPr>
        <w:t>к</w:t>
      </w:r>
      <w:r w:rsidRPr="001B760A">
        <w:rPr>
          <w:rFonts w:eastAsia="Arial"/>
          <w:kern w:val="2"/>
          <w:sz w:val="24"/>
          <w:szCs w:val="24"/>
          <w:lang w:eastAsia="ar-SA"/>
        </w:rPr>
        <w:t xml:space="preserve">онтракта Стороны руководствуются положениями </w:t>
      </w:r>
      <w:r>
        <w:rPr>
          <w:rFonts w:eastAsia="Arial"/>
          <w:kern w:val="2"/>
          <w:sz w:val="24"/>
          <w:szCs w:val="24"/>
          <w:lang w:eastAsia="ar-SA"/>
        </w:rPr>
        <w:t>Закона № 44 –ФЗ,</w:t>
      </w:r>
      <w:r w:rsidRPr="007108F1">
        <w:rPr>
          <w:rFonts w:eastAsia="Arial"/>
          <w:kern w:val="2"/>
          <w:sz w:val="24"/>
          <w:szCs w:val="24"/>
          <w:lang w:eastAsia="ar-SA"/>
        </w:rPr>
        <w:t xml:space="preserve"> </w:t>
      </w:r>
      <w:r w:rsidRPr="00CD743F">
        <w:rPr>
          <w:rFonts w:eastAsia="Arial"/>
          <w:kern w:val="2"/>
          <w:sz w:val="24"/>
          <w:szCs w:val="24"/>
          <w:lang w:eastAsia="ar-SA"/>
        </w:rPr>
        <w:t>Гражданского кодекса Российской Федерации.</w:t>
      </w:r>
    </w:p>
    <w:p w:rsidR="00C6157C" w:rsidRPr="001B760A" w:rsidRDefault="00C6157C" w:rsidP="00C6157C">
      <w:pPr>
        <w:autoSpaceDE w:val="0"/>
        <w:autoSpaceDN w:val="0"/>
        <w:adjustRightInd w:val="0"/>
        <w:spacing w:before="0" w:line="240" w:lineRule="auto"/>
        <w:ind w:firstLine="567"/>
        <w:contextualSpacing/>
        <w:jc w:val="both"/>
        <w:rPr>
          <w:rFonts w:eastAsia="Arial"/>
          <w:kern w:val="2"/>
          <w:sz w:val="24"/>
          <w:szCs w:val="24"/>
          <w:lang w:eastAsia="ar-SA"/>
        </w:rPr>
      </w:pPr>
      <w:r w:rsidRPr="007F1E68">
        <w:rPr>
          <w:rFonts w:eastAsia="Arial"/>
          <w:kern w:val="2"/>
          <w:sz w:val="24"/>
          <w:szCs w:val="24"/>
          <w:lang w:eastAsia="ar-SA"/>
        </w:rPr>
        <w:t>9.</w:t>
      </w:r>
      <w:r>
        <w:rPr>
          <w:rFonts w:eastAsia="Arial"/>
          <w:kern w:val="2"/>
          <w:sz w:val="24"/>
          <w:szCs w:val="24"/>
          <w:lang w:eastAsia="ar-SA"/>
        </w:rPr>
        <w:t>8</w:t>
      </w:r>
      <w:r w:rsidRPr="007F1E68">
        <w:rPr>
          <w:rFonts w:eastAsia="Arial"/>
          <w:kern w:val="2"/>
          <w:sz w:val="24"/>
          <w:szCs w:val="24"/>
          <w:lang w:eastAsia="ar-SA"/>
        </w:rPr>
        <w:t>. Момент расторжения контракта определяется в порядке, установленном действующим законодательством Российской Федерации.</w:t>
      </w:r>
    </w:p>
    <w:p w:rsidR="00C6157C" w:rsidRPr="001B760A" w:rsidRDefault="00C6157C" w:rsidP="00C6157C">
      <w:pPr>
        <w:autoSpaceDE w:val="0"/>
        <w:autoSpaceDN w:val="0"/>
        <w:adjustRightInd w:val="0"/>
        <w:spacing w:before="0" w:line="240" w:lineRule="auto"/>
        <w:ind w:firstLine="567"/>
        <w:contextualSpacing/>
        <w:jc w:val="both"/>
        <w:rPr>
          <w:rFonts w:eastAsia="Arial"/>
          <w:kern w:val="2"/>
          <w:sz w:val="24"/>
          <w:szCs w:val="24"/>
          <w:lang w:eastAsia="ar-SA"/>
        </w:rPr>
      </w:pPr>
      <w:r>
        <w:rPr>
          <w:rFonts w:eastAsia="Arial"/>
          <w:kern w:val="2"/>
          <w:sz w:val="24"/>
          <w:szCs w:val="24"/>
          <w:lang w:eastAsia="ar-SA"/>
        </w:rPr>
        <w:t>9</w:t>
      </w:r>
      <w:r w:rsidRPr="001B760A">
        <w:rPr>
          <w:rFonts w:eastAsia="Arial"/>
          <w:kern w:val="2"/>
          <w:sz w:val="24"/>
          <w:szCs w:val="24"/>
          <w:lang w:eastAsia="ar-SA"/>
        </w:rPr>
        <w:t>.</w:t>
      </w:r>
      <w:r>
        <w:rPr>
          <w:rFonts w:eastAsia="Arial"/>
          <w:kern w:val="2"/>
          <w:sz w:val="24"/>
          <w:szCs w:val="24"/>
          <w:lang w:eastAsia="ar-SA"/>
        </w:rPr>
        <w:t>9</w:t>
      </w:r>
      <w:r w:rsidRPr="001B760A">
        <w:rPr>
          <w:rFonts w:eastAsia="Arial"/>
          <w:kern w:val="2"/>
          <w:sz w:val="24"/>
          <w:szCs w:val="24"/>
          <w:lang w:eastAsia="ar-SA"/>
        </w:rPr>
        <w:t xml:space="preserve">. Расторжение </w:t>
      </w:r>
      <w:r>
        <w:rPr>
          <w:rFonts w:eastAsia="Arial"/>
          <w:kern w:val="2"/>
          <w:sz w:val="24"/>
          <w:szCs w:val="24"/>
          <w:lang w:eastAsia="ar-SA"/>
        </w:rPr>
        <w:t>к</w:t>
      </w:r>
      <w:r w:rsidRPr="001B760A">
        <w:rPr>
          <w:rFonts w:eastAsia="Arial"/>
          <w:kern w:val="2"/>
          <w:sz w:val="24"/>
          <w:szCs w:val="24"/>
          <w:lang w:eastAsia="ar-SA"/>
        </w:rPr>
        <w:t xml:space="preserve">онтракта не освобождает Стороны от погашения имеющейся задолженности (включая уплату неустойки). </w:t>
      </w:r>
    </w:p>
    <w:p w:rsidR="00C6157C" w:rsidRPr="001B760A" w:rsidRDefault="00C6157C" w:rsidP="00C6157C">
      <w:pPr>
        <w:autoSpaceDE w:val="0"/>
        <w:autoSpaceDN w:val="0"/>
        <w:adjustRightInd w:val="0"/>
        <w:spacing w:before="0" w:line="240" w:lineRule="auto"/>
        <w:ind w:firstLine="282"/>
        <w:contextualSpacing/>
        <w:jc w:val="both"/>
        <w:outlineLvl w:val="0"/>
        <w:rPr>
          <w:rFonts w:eastAsia="Arial"/>
          <w:kern w:val="2"/>
          <w:sz w:val="24"/>
          <w:szCs w:val="24"/>
          <w:lang w:eastAsia="ar-SA"/>
        </w:rPr>
      </w:pPr>
    </w:p>
    <w:p w:rsidR="00C6157C" w:rsidRPr="006061CD" w:rsidRDefault="00C6157C" w:rsidP="00C6157C">
      <w:pPr>
        <w:autoSpaceDE w:val="0"/>
        <w:autoSpaceDN w:val="0"/>
        <w:adjustRightInd w:val="0"/>
        <w:spacing w:before="0" w:line="240" w:lineRule="auto"/>
        <w:contextualSpacing/>
        <w:rPr>
          <w:b/>
          <w:sz w:val="24"/>
          <w:szCs w:val="24"/>
        </w:rPr>
      </w:pPr>
      <w:r w:rsidRPr="006061CD">
        <w:rPr>
          <w:b/>
          <w:sz w:val="24"/>
          <w:szCs w:val="24"/>
        </w:rPr>
        <w:t>1</w:t>
      </w:r>
      <w:r>
        <w:rPr>
          <w:b/>
          <w:sz w:val="24"/>
          <w:szCs w:val="24"/>
        </w:rPr>
        <w:t>0</w:t>
      </w:r>
      <w:r w:rsidRPr="006061CD">
        <w:rPr>
          <w:b/>
          <w:sz w:val="24"/>
          <w:szCs w:val="24"/>
        </w:rPr>
        <w:t>. Форс-мажор</w:t>
      </w:r>
    </w:p>
    <w:p w:rsidR="00C6157C" w:rsidRPr="00373BBE" w:rsidRDefault="00C6157C" w:rsidP="00C6157C">
      <w:pPr>
        <w:autoSpaceDE w:val="0"/>
        <w:autoSpaceDN w:val="0"/>
        <w:adjustRightInd w:val="0"/>
        <w:spacing w:before="0" w:line="240" w:lineRule="auto"/>
        <w:ind w:firstLine="567"/>
        <w:contextualSpacing/>
        <w:jc w:val="both"/>
        <w:rPr>
          <w:sz w:val="24"/>
          <w:szCs w:val="24"/>
        </w:rPr>
      </w:pPr>
      <w:r w:rsidRPr="00373BBE">
        <w:rPr>
          <w:sz w:val="24"/>
          <w:szCs w:val="24"/>
        </w:rPr>
        <w:t>1</w:t>
      </w:r>
      <w:r>
        <w:rPr>
          <w:sz w:val="24"/>
          <w:szCs w:val="24"/>
        </w:rPr>
        <w:t>0</w:t>
      </w:r>
      <w:r w:rsidRPr="00373BBE">
        <w:rPr>
          <w:sz w:val="24"/>
          <w:szCs w:val="24"/>
        </w:rPr>
        <w:t xml:space="preserve">.1. Стороны освобождаются от ответственности за неисполнение или ненадлежащее исполнение обязательств, принятых на себя по </w:t>
      </w:r>
      <w:r>
        <w:rPr>
          <w:sz w:val="24"/>
          <w:szCs w:val="24"/>
        </w:rPr>
        <w:t>к</w:t>
      </w:r>
      <w:r w:rsidRPr="00373BBE">
        <w:rPr>
          <w:sz w:val="24"/>
          <w:szCs w:val="24"/>
        </w:rPr>
        <w:t>онтракту, если  надлежащее исполнение оказалось невозможным вследствие наступления обстоятельств непреодолимой силы.</w:t>
      </w:r>
    </w:p>
    <w:p w:rsidR="00C6157C" w:rsidRPr="00373BBE" w:rsidRDefault="00C6157C" w:rsidP="00C6157C">
      <w:pPr>
        <w:autoSpaceDE w:val="0"/>
        <w:autoSpaceDN w:val="0"/>
        <w:adjustRightInd w:val="0"/>
        <w:spacing w:before="0" w:line="240" w:lineRule="auto"/>
        <w:ind w:firstLine="567"/>
        <w:contextualSpacing/>
        <w:jc w:val="both"/>
        <w:rPr>
          <w:sz w:val="24"/>
          <w:szCs w:val="24"/>
        </w:rPr>
      </w:pPr>
      <w:r w:rsidRPr="00373BBE">
        <w:rPr>
          <w:sz w:val="24"/>
          <w:szCs w:val="24"/>
        </w:rPr>
        <w:t>1</w:t>
      </w:r>
      <w:r>
        <w:rPr>
          <w:sz w:val="24"/>
          <w:szCs w:val="24"/>
        </w:rPr>
        <w:t>0</w:t>
      </w:r>
      <w:r w:rsidRPr="00373BBE">
        <w:rPr>
          <w:sz w:val="24"/>
          <w:szCs w:val="24"/>
        </w:rPr>
        <w:t xml:space="preserve">.2. Понятием обстоятельств непреодолимой силы охватываются внешние и чрезвычайные события, наступившие помимо воли и желания Стороны, действия которых Стороны не могли предотвратить мерами и средствами, которые оправданно и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невозможными исполнение обязательств по </w:t>
      </w:r>
      <w:r>
        <w:rPr>
          <w:sz w:val="24"/>
          <w:szCs w:val="24"/>
        </w:rPr>
        <w:t>к</w:t>
      </w:r>
      <w:r w:rsidRPr="00373BBE">
        <w:rPr>
          <w:sz w:val="24"/>
          <w:szCs w:val="24"/>
        </w:rPr>
        <w:t>онтракту в соответствии с законным порядком.</w:t>
      </w:r>
    </w:p>
    <w:p w:rsidR="00C6157C" w:rsidRPr="00373BBE" w:rsidRDefault="00C6157C" w:rsidP="00C6157C">
      <w:pPr>
        <w:autoSpaceDE w:val="0"/>
        <w:autoSpaceDN w:val="0"/>
        <w:adjustRightInd w:val="0"/>
        <w:spacing w:before="0" w:line="240" w:lineRule="auto"/>
        <w:ind w:firstLine="567"/>
        <w:contextualSpacing/>
        <w:jc w:val="both"/>
        <w:rPr>
          <w:sz w:val="24"/>
          <w:szCs w:val="24"/>
        </w:rPr>
      </w:pPr>
      <w:r w:rsidRPr="00373BBE">
        <w:rPr>
          <w:sz w:val="24"/>
          <w:szCs w:val="24"/>
        </w:rPr>
        <w:t>1</w:t>
      </w:r>
      <w:r>
        <w:rPr>
          <w:sz w:val="24"/>
          <w:szCs w:val="24"/>
        </w:rPr>
        <w:t>0</w:t>
      </w:r>
      <w:r w:rsidRPr="00373BBE">
        <w:rPr>
          <w:sz w:val="24"/>
          <w:szCs w:val="24"/>
        </w:rPr>
        <w:t xml:space="preserve">.3. Сторона по </w:t>
      </w:r>
      <w:r>
        <w:rPr>
          <w:sz w:val="24"/>
          <w:szCs w:val="24"/>
        </w:rPr>
        <w:t>к</w:t>
      </w:r>
      <w:r w:rsidRPr="00373BBE">
        <w:rPr>
          <w:sz w:val="24"/>
          <w:szCs w:val="24"/>
        </w:rPr>
        <w:t>онтракту, затронутая обстоятельствами непреодолимой силы, должна немедленно известить другую сторону о наступлении, виде и возможной продолжительности действия обстоятельств непреодолимой силы, препятствующих исполнению контрактных обязательств.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w:t>
      </w:r>
      <w:proofErr w:type="gramStart"/>
      <w:r w:rsidRPr="00373BBE">
        <w:rPr>
          <w:sz w:val="24"/>
          <w:szCs w:val="24"/>
        </w:rPr>
        <w:t>е</w:t>
      </w:r>
      <w:proofErr w:type="gramEnd"/>
      <w:r w:rsidRPr="00373BBE">
        <w:rPr>
          <w:sz w:val="24"/>
          <w:szCs w:val="24"/>
        </w:rPr>
        <w:t xml:space="preserve"> освобождения от ответственности.</w:t>
      </w:r>
    </w:p>
    <w:p w:rsidR="00C6157C" w:rsidRDefault="00C6157C" w:rsidP="00C6157C">
      <w:pPr>
        <w:autoSpaceDE w:val="0"/>
        <w:autoSpaceDN w:val="0"/>
        <w:adjustRightInd w:val="0"/>
        <w:spacing w:before="0" w:line="240" w:lineRule="auto"/>
        <w:ind w:firstLine="567"/>
        <w:contextualSpacing/>
        <w:jc w:val="both"/>
        <w:rPr>
          <w:sz w:val="24"/>
          <w:szCs w:val="24"/>
        </w:rPr>
      </w:pPr>
      <w:r w:rsidRPr="00373BBE">
        <w:rPr>
          <w:sz w:val="24"/>
          <w:szCs w:val="24"/>
        </w:rPr>
        <w:t>1</w:t>
      </w:r>
      <w:r>
        <w:rPr>
          <w:sz w:val="24"/>
          <w:szCs w:val="24"/>
        </w:rPr>
        <w:t>0</w:t>
      </w:r>
      <w:r w:rsidRPr="00373BBE">
        <w:rPr>
          <w:sz w:val="24"/>
          <w:szCs w:val="24"/>
        </w:rPr>
        <w:t xml:space="preserve">.4. В период действия обстоятельств непреодолимой силы, которые освобождают Стороны от ответственности, выполнение обязательств </w:t>
      </w:r>
      <w:proofErr w:type="gramStart"/>
      <w:r w:rsidRPr="00373BBE">
        <w:rPr>
          <w:sz w:val="24"/>
          <w:szCs w:val="24"/>
        </w:rPr>
        <w:t>приостанавливается</w:t>
      </w:r>
      <w:proofErr w:type="gramEnd"/>
      <w:r w:rsidRPr="00373BBE">
        <w:rPr>
          <w:sz w:val="24"/>
          <w:szCs w:val="24"/>
        </w:rPr>
        <w:t xml:space="preserve"> и санкции за неисполнение договорных обязательств не применяются.</w:t>
      </w:r>
    </w:p>
    <w:p w:rsidR="00C6157C" w:rsidRPr="00F14025" w:rsidRDefault="00C6157C" w:rsidP="00C6157C">
      <w:pPr>
        <w:pStyle w:val="220"/>
        <w:spacing w:after="0" w:line="240" w:lineRule="auto"/>
        <w:ind w:left="0" w:firstLine="567"/>
        <w:jc w:val="both"/>
        <w:rPr>
          <w:sz w:val="24"/>
          <w:szCs w:val="24"/>
        </w:rPr>
      </w:pPr>
      <w:r w:rsidRPr="00F14025">
        <w:rPr>
          <w:sz w:val="24"/>
          <w:szCs w:val="24"/>
        </w:rPr>
        <w:t>1</w:t>
      </w:r>
      <w:r>
        <w:rPr>
          <w:sz w:val="24"/>
          <w:szCs w:val="24"/>
        </w:rPr>
        <w:t>0</w:t>
      </w:r>
      <w:r w:rsidRPr="00F14025">
        <w:rPr>
          <w:sz w:val="24"/>
          <w:szCs w:val="24"/>
        </w:rPr>
        <w:t>.5. Надлежащим подтверждением наличия указанных выше обстоятельств и их продолжительности будут служить документы, выданные компетентными органами.</w:t>
      </w:r>
    </w:p>
    <w:p w:rsidR="00C6157C" w:rsidRPr="00373BBE" w:rsidRDefault="00C6157C" w:rsidP="00C6157C">
      <w:pPr>
        <w:autoSpaceDE w:val="0"/>
        <w:autoSpaceDN w:val="0"/>
        <w:adjustRightInd w:val="0"/>
        <w:spacing w:before="0" w:line="240" w:lineRule="auto"/>
        <w:ind w:firstLine="567"/>
        <w:contextualSpacing/>
        <w:jc w:val="both"/>
        <w:rPr>
          <w:sz w:val="24"/>
          <w:szCs w:val="24"/>
        </w:rPr>
      </w:pPr>
    </w:p>
    <w:p w:rsidR="00C6157C" w:rsidRPr="006061CD" w:rsidRDefault="00C6157C" w:rsidP="00C6157C">
      <w:pPr>
        <w:autoSpaceDE w:val="0"/>
        <w:autoSpaceDN w:val="0"/>
        <w:adjustRightInd w:val="0"/>
        <w:spacing w:before="0" w:line="240" w:lineRule="auto"/>
        <w:contextualSpacing/>
        <w:rPr>
          <w:b/>
          <w:sz w:val="24"/>
          <w:szCs w:val="24"/>
        </w:rPr>
      </w:pPr>
      <w:r w:rsidRPr="006061CD">
        <w:rPr>
          <w:b/>
          <w:sz w:val="24"/>
          <w:szCs w:val="24"/>
        </w:rPr>
        <w:t>1</w:t>
      </w:r>
      <w:r>
        <w:rPr>
          <w:b/>
          <w:sz w:val="24"/>
          <w:szCs w:val="24"/>
        </w:rPr>
        <w:t>1</w:t>
      </w:r>
      <w:r w:rsidRPr="006061CD">
        <w:rPr>
          <w:b/>
          <w:sz w:val="24"/>
          <w:szCs w:val="24"/>
        </w:rPr>
        <w:t>. Конфиденциальность</w:t>
      </w:r>
    </w:p>
    <w:p w:rsidR="00C6157C" w:rsidRPr="000422C9" w:rsidRDefault="00C6157C" w:rsidP="00C6157C">
      <w:pPr>
        <w:widowControl/>
        <w:spacing w:before="0" w:line="240" w:lineRule="auto"/>
        <w:ind w:firstLine="567"/>
        <w:jc w:val="both"/>
        <w:rPr>
          <w:sz w:val="24"/>
          <w:szCs w:val="24"/>
          <w:lang w:eastAsia="ar-SA"/>
        </w:rPr>
      </w:pPr>
      <w:r w:rsidRPr="000422C9">
        <w:rPr>
          <w:sz w:val="24"/>
          <w:szCs w:val="24"/>
          <w:lang w:eastAsia="ar-SA"/>
        </w:rPr>
        <w:t xml:space="preserve">11.1  Стороны берут на себя взаимные обязательства по соблюдению режима конфиденциальности в отношении информации, полученной при исполнении Контракта, в </w:t>
      </w:r>
      <w:r w:rsidRPr="000422C9">
        <w:rPr>
          <w:sz w:val="24"/>
          <w:szCs w:val="24"/>
          <w:lang w:eastAsia="ar-SA"/>
        </w:rPr>
        <w:lastRenderedPageBreak/>
        <w:t xml:space="preserve">соответствии с требованиями федерального закона от 27.07.2006 № 152-ФЗ «О защите персональных данных». Стороны несут ответственность за последствия, вызванные нарушением обязательств по конфиденциальности, независимо от того, было ли это нарушение совершено преднамеренно или случайно. </w:t>
      </w:r>
    </w:p>
    <w:p w:rsidR="00C6157C" w:rsidRPr="000422C9" w:rsidRDefault="00C6157C" w:rsidP="00C6157C">
      <w:pPr>
        <w:widowControl/>
        <w:spacing w:before="0" w:line="240" w:lineRule="auto"/>
        <w:ind w:firstLine="567"/>
        <w:jc w:val="both"/>
        <w:rPr>
          <w:sz w:val="24"/>
          <w:szCs w:val="24"/>
          <w:lang w:eastAsia="ar-SA"/>
        </w:rPr>
      </w:pPr>
      <w:r w:rsidRPr="000422C9">
        <w:rPr>
          <w:sz w:val="24"/>
          <w:szCs w:val="24"/>
          <w:lang w:eastAsia="ar-SA"/>
        </w:rPr>
        <w:t xml:space="preserve">11.2  Передача информации третьим лицам или иное разглашение информации, признанной по </w:t>
      </w:r>
      <w:r>
        <w:rPr>
          <w:sz w:val="24"/>
          <w:szCs w:val="24"/>
          <w:lang w:eastAsia="ar-SA"/>
        </w:rPr>
        <w:t>к</w:t>
      </w:r>
      <w:r w:rsidRPr="000422C9">
        <w:rPr>
          <w:sz w:val="24"/>
          <w:szCs w:val="24"/>
          <w:lang w:eastAsia="ar-SA"/>
        </w:rPr>
        <w:t xml:space="preserve">онтракту конфиденциальной, может осуществляться только с письменного согласия другой Стороны, за исключением случаев обязательного предоставления информации, предусмотренных законодательством Российской Федерации. </w:t>
      </w:r>
    </w:p>
    <w:p w:rsidR="00C6157C" w:rsidRDefault="00C6157C" w:rsidP="00C6157C">
      <w:pPr>
        <w:spacing w:before="0" w:line="240" w:lineRule="auto"/>
        <w:contextualSpacing/>
        <w:rPr>
          <w:b/>
          <w:sz w:val="24"/>
          <w:szCs w:val="24"/>
        </w:rPr>
      </w:pPr>
    </w:p>
    <w:p w:rsidR="00C6157C" w:rsidRPr="00EA7A9D" w:rsidRDefault="00C6157C" w:rsidP="00C6157C">
      <w:pPr>
        <w:spacing w:before="0" w:line="240" w:lineRule="auto"/>
        <w:contextualSpacing/>
        <w:rPr>
          <w:b/>
          <w:sz w:val="24"/>
          <w:szCs w:val="24"/>
        </w:rPr>
      </w:pPr>
      <w:r w:rsidRPr="006061CD">
        <w:rPr>
          <w:b/>
          <w:sz w:val="24"/>
          <w:szCs w:val="24"/>
        </w:rPr>
        <w:t>1</w:t>
      </w:r>
      <w:r>
        <w:rPr>
          <w:b/>
          <w:sz w:val="24"/>
          <w:szCs w:val="24"/>
        </w:rPr>
        <w:t>2</w:t>
      </w:r>
      <w:r w:rsidRPr="006061CD">
        <w:rPr>
          <w:b/>
          <w:sz w:val="24"/>
          <w:szCs w:val="24"/>
        </w:rPr>
        <w:t>. Прочие условия</w:t>
      </w:r>
    </w:p>
    <w:p w:rsidR="00C6157C" w:rsidRPr="00FE0D30" w:rsidRDefault="00C6157C" w:rsidP="00C6157C">
      <w:pPr>
        <w:pStyle w:val="220"/>
        <w:spacing w:after="0" w:line="240" w:lineRule="auto"/>
        <w:ind w:left="0" w:firstLine="540"/>
        <w:jc w:val="both"/>
        <w:rPr>
          <w:sz w:val="24"/>
          <w:szCs w:val="24"/>
        </w:rPr>
      </w:pPr>
      <w:r w:rsidRPr="00FE0D30">
        <w:rPr>
          <w:sz w:val="24"/>
          <w:szCs w:val="24"/>
        </w:rPr>
        <w:t>12.1.</w:t>
      </w:r>
      <w:r w:rsidRPr="00FE0D30">
        <w:rPr>
          <w:sz w:val="24"/>
          <w:szCs w:val="24"/>
        </w:rPr>
        <w:tab/>
        <w:t xml:space="preserve">Сторона, изменившая юридический адрес и (или) реквизиты обязана поставить в известность другую </w:t>
      </w:r>
      <w:r>
        <w:rPr>
          <w:sz w:val="24"/>
          <w:szCs w:val="24"/>
        </w:rPr>
        <w:t>С</w:t>
      </w:r>
      <w:r w:rsidRPr="00FE0D30">
        <w:rPr>
          <w:sz w:val="24"/>
          <w:szCs w:val="24"/>
        </w:rPr>
        <w:t>торону в течение 3 (трех) рабочих дней.</w:t>
      </w:r>
    </w:p>
    <w:p w:rsidR="00C6157C" w:rsidRDefault="00C6157C" w:rsidP="00C6157C">
      <w:pPr>
        <w:pStyle w:val="220"/>
        <w:spacing w:after="0" w:line="240" w:lineRule="auto"/>
        <w:ind w:left="0" w:firstLine="540"/>
        <w:jc w:val="both"/>
        <w:rPr>
          <w:sz w:val="24"/>
          <w:szCs w:val="24"/>
        </w:rPr>
      </w:pPr>
      <w:r w:rsidRPr="00FE0D30">
        <w:rPr>
          <w:sz w:val="24"/>
          <w:szCs w:val="24"/>
        </w:rPr>
        <w:t>12.2.</w:t>
      </w:r>
      <w:r w:rsidRPr="00FE0D30">
        <w:rPr>
          <w:sz w:val="24"/>
          <w:szCs w:val="24"/>
        </w:rPr>
        <w:tab/>
        <w:t>Изменение юридического адреса и (или) реквизитов оформляется в виде дополнительного соглашения к контракту.</w:t>
      </w:r>
    </w:p>
    <w:p w:rsidR="00C6157C" w:rsidRPr="00CE6230" w:rsidRDefault="00C6157C" w:rsidP="00C6157C">
      <w:pPr>
        <w:pStyle w:val="220"/>
        <w:spacing w:after="0" w:line="240" w:lineRule="auto"/>
        <w:ind w:left="0" w:firstLine="540"/>
        <w:jc w:val="both"/>
        <w:rPr>
          <w:sz w:val="24"/>
          <w:szCs w:val="24"/>
        </w:rPr>
      </w:pPr>
      <w:r>
        <w:rPr>
          <w:sz w:val="24"/>
          <w:szCs w:val="24"/>
        </w:rPr>
        <w:t xml:space="preserve">12.3. </w:t>
      </w:r>
      <w:r w:rsidRPr="00CE6230">
        <w:rPr>
          <w:sz w:val="24"/>
          <w:szCs w:val="24"/>
        </w:rPr>
        <w:t xml:space="preserve">При исполнении контракта не допускается перемена </w:t>
      </w:r>
      <w:r>
        <w:rPr>
          <w:sz w:val="24"/>
          <w:szCs w:val="24"/>
        </w:rPr>
        <w:t>Подрядчика</w:t>
      </w:r>
      <w:r w:rsidRPr="00CE6230">
        <w:rPr>
          <w:sz w:val="24"/>
          <w:szCs w:val="24"/>
        </w:rPr>
        <w:t xml:space="preserve">, за исключением случая, если новый </w:t>
      </w:r>
      <w:r>
        <w:rPr>
          <w:sz w:val="24"/>
          <w:szCs w:val="24"/>
        </w:rPr>
        <w:t>Подрядчик</w:t>
      </w:r>
      <w:r w:rsidRPr="00CE6230">
        <w:rPr>
          <w:sz w:val="24"/>
          <w:szCs w:val="24"/>
        </w:rPr>
        <w:t xml:space="preserve"> является правопреемником </w:t>
      </w:r>
      <w:r>
        <w:rPr>
          <w:sz w:val="24"/>
          <w:szCs w:val="24"/>
        </w:rPr>
        <w:t xml:space="preserve">Подрядчика </w:t>
      </w:r>
      <w:r w:rsidRPr="00CE6230">
        <w:rPr>
          <w:sz w:val="24"/>
          <w:szCs w:val="24"/>
        </w:rPr>
        <w:t xml:space="preserve"> по контракту вследствие реорганизации юридического лица в форме преобразования, слияния или присоединения. </w:t>
      </w:r>
    </w:p>
    <w:p w:rsidR="00C6157C" w:rsidRPr="00CE6230" w:rsidRDefault="00C6157C" w:rsidP="00C6157C">
      <w:pPr>
        <w:pStyle w:val="220"/>
        <w:spacing w:after="0" w:line="240" w:lineRule="auto"/>
        <w:ind w:left="0" w:firstLine="540"/>
        <w:jc w:val="both"/>
        <w:rPr>
          <w:sz w:val="24"/>
          <w:szCs w:val="24"/>
        </w:rPr>
      </w:pPr>
      <w:r w:rsidRPr="00CE6230">
        <w:rPr>
          <w:sz w:val="24"/>
          <w:szCs w:val="24"/>
        </w:rPr>
        <w:t>В случае перемены Заказчика права и обязанности Заказчика, предусмотренные контрактом, переходят к новому Заказчику.</w:t>
      </w:r>
    </w:p>
    <w:p w:rsidR="00C6157C" w:rsidRPr="00FE0D30" w:rsidRDefault="00C6157C" w:rsidP="00C6157C">
      <w:pPr>
        <w:pStyle w:val="220"/>
        <w:spacing w:after="0" w:line="240" w:lineRule="auto"/>
        <w:ind w:left="0" w:firstLine="540"/>
        <w:jc w:val="both"/>
        <w:rPr>
          <w:sz w:val="24"/>
          <w:szCs w:val="24"/>
        </w:rPr>
      </w:pPr>
      <w:r w:rsidRPr="00FE0D30">
        <w:rPr>
          <w:sz w:val="24"/>
          <w:szCs w:val="24"/>
        </w:rPr>
        <w:t>12.</w:t>
      </w:r>
      <w:r>
        <w:rPr>
          <w:sz w:val="24"/>
          <w:szCs w:val="24"/>
        </w:rPr>
        <w:t>4</w:t>
      </w:r>
      <w:r w:rsidRPr="00FE0D30">
        <w:rPr>
          <w:sz w:val="24"/>
          <w:szCs w:val="24"/>
        </w:rPr>
        <w:t>.</w:t>
      </w:r>
      <w:r w:rsidRPr="00FE0D30">
        <w:rPr>
          <w:sz w:val="24"/>
          <w:szCs w:val="24"/>
        </w:rPr>
        <w:tab/>
        <w:t>Ответственность за несвоевременное или неадресное перечисление средств, возникшее из-за причин, изложенных в п</w:t>
      </w:r>
      <w:r>
        <w:rPr>
          <w:sz w:val="24"/>
          <w:szCs w:val="24"/>
        </w:rPr>
        <w:t>ункте</w:t>
      </w:r>
      <w:r w:rsidRPr="00FE0D30">
        <w:rPr>
          <w:sz w:val="24"/>
          <w:szCs w:val="24"/>
        </w:rPr>
        <w:t xml:space="preserve"> 12.1 контракта, целиком возлагается на виновную сторону.</w:t>
      </w:r>
    </w:p>
    <w:p w:rsidR="00C6157C" w:rsidRDefault="00C6157C" w:rsidP="00C6157C">
      <w:pPr>
        <w:pStyle w:val="220"/>
        <w:spacing w:after="0" w:line="240" w:lineRule="auto"/>
        <w:ind w:left="0" w:firstLine="540"/>
        <w:jc w:val="both"/>
        <w:rPr>
          <w:sz w:val="24"/>
          <w:szCs w:val="24"/>
        </w:rPr>
      </w:pPr>
      <w:r w:rsidRPr="00FE0D30">
        <w:rPr>
          <w:sz w:val="24"/>
          <w:szCs w:val="24"/>
        </w:rPr>
        <w:t>12.</w:t>
      </w:r>
      <w:r>
        <w:rPr>
          <w:sz w:val="24"/>
          <w:szCs w:val="24"/>
        </w:rPr>
        <w:t>5</w:t>
      </w:r>
      <w:r w:rsidRPr="00FE0D30">
        <w:rPr>
          <w:sz w:val="24"/>
          <w:szCs w:val="24"/>
        </w:rPr>
        <w:t>.</w:t>
      </w:r>
      <w:r w:rsidRPr="00FE0D30">
        <w:rPr>
          <w:sz w:val="24"/>
          <w:szCs w:val="24"/>
        </w:rPr>
        <w:tab/>
        <w:t xml:space="preserve">Во всем ином, что не оговорено в настоящем </w:t>
      </w:r>
      <w:r>
        <w:rPr>
          <w:sz w:val="24"/>
          <w:szCs w:val="24"/>
        </w:rPr>
        <w:t>к</w:t>
      </w:r>
      <w:r w:rsidRPr="00FE0D30">
        <w:rPr>
          <w:sz w:val="24"/>
          <w:szCs w:val="24"/>
        </w:rPr>
        <w:t>онтракте, Стороны руководствуются действующим законодательством Российской Федерации.</w:t>
      </w:r>
    </w:p>
    <w:p w:rsidR="00C6157C" w:rsidRPr="001B760A" w:rsidRDefault="00C6157C" w:rsidP="00C6157C">
      <w:pPr>
        <w:spacing w:before="0" w:line="240" w:lineRule="auto"/>
        <w:ind w:firstLine="567"/>
        <w:jc w:val="both"/>
        <w:rPr>
          <w:sz w:val="24"/>
          <w:szCs w:val="24"/>
        </w:rPr>
      </w:pPr>
      <w:r w:rsidRPr="001B760A">
        <w:rPr>
          <w:sz w:val="24"/>
          <w:szCs w:val="24"/>
        </w:rPr>
        <w:t>1</w:t>
      </w:r>
      <w:r>
        <w:rPr>
          <w:sz w:val="24"/>
          <w:szCs w:val="24"/>
        </w:rPr>
        <w:t>2</w:t>
      </w:r>
      <w:r w:rsidRPr="001B760A">
        <w:rPr>
          <w:sz w:val="24"/>
          <w:szCs w:val="24"/>
        </w:rPr>
        <w:t>.</w:t>
      </w:r>
      <w:r>
        <w:rPr>
          <w:sz w:val="24"/>
          <w:szCs w:val="24"/>
        </w:rPr>
        <w:t>6</w:t>
      </w:r>
      <w:r w:rsidRPr="001B760A">
        <w:rPr>
          <w:sz w:val="24"/>
          <w:szCs w:val="24"/>
        </w:rPr>
        <w:t xml:space="preserve">. Неотъемлемой частью </w:t>
      </w:r>
      <w:r>
        <w:rPr>
          <w:sz w:val="24"/>
          <w:szCs w:val="24"/>
        </w:rPr>
        <w:t>к</w:t>
      </w:r>
      <w:r w:rsidRPr="001B760A">
        <w:rPr>
          <w:sz w:val="24"/>
          <w:szCs w:val="24"/>
        </w:rPr>
        <w:t>онтракта являются:</w:t>
      </w:r>
    </w:p>
    <w:p w:rsidR="00C6157C" w:rsidRDefault="00C6157C" w:rsidP="00C6157C">
      <w:pPr>
        <w:spacing w:before="0" w:line="240" w:lineRule="auto"/>
        <w:ind w:firstLine="567"/>
        <w:jc w:val="both"/>
        <w:rPr>
          <w:sz w:val="24"/>
          <w:szCs w:val="24"/>
        </w:rPr>
      </w:pPr>
      <w:r w:rsidRPr="006D0AB9">
        <w:rPr>
          <w:sz w:val="24"/>
          <w:szCs w:val="24"/>
        </w:rPr>
        <w:t>Приложение № 1</w:t>
      </w:r>
      <w:r w:rsidRPr="001B760A">
        <w:rPr>
          <w:sz w:val="24"/>
          <w:szCs w:val="24"/>
        </w:rPr>
        <w:t xml:space="preserve"> – Техническое задание </w:t>
      </w:r>
      <w:r w:rsidRPr="002930DD">
        <w:rPr>
          <w:sz w:val="24"/>
          <w:szCs w:val="24"/>
        </w:rPr>
        <w:t xml:space="preserve">на </w:t>
      </w:r>
      <w:r w:rsidRPr="00133F48">
        <w:rPr>
          <w:sz w:val="24"/>
          <w:szCs w:val="24"/>
        </w:rPr>
        <w:t>выполнение работ по ремонту кабинетов № 210, 211, 212 административного здания по адресу: г. Петрозаводск, ул. Свердлова, д. 8</w:t>
      </w:r>
      <w:r w:rsidRPr="00A34466">
        <w:rPr>
          <w:sz w:val="24"/>
          <w:szCs w:val="24"/>
        </w:rPr>
        <w:t>.</w:t>
      </w:r>
    </w:p>
    <w:p w:rsidR="00C6157C" w:rsidRDefault="00C6157C" w:rsidP="00C6157C">
      <w:pPr>
        <w:spacing w:before="0" w:line="240" w:lineRule="auto"/>
        <w:ind w:firstLine="567"/>
        <w:jc w:val="both"/>
        <w:rPr>
          <w:sz w:val="24"/>
          <w:szCs w:val="24"/>
        </w:rPr>
      </w:pPr>
    </w:p>
    <w:p w:rsidR="00C6157C" w:rsidRPr="00E74C5C" w:rsidRDefault="00C6157C" w:rsidP="00C6157C">
      <w:pPr>
        <w:spacing w:before="0" w:line="240" w:lineRule="auto"/>
        <w:ind w:firstLine="284"/>
        <w:rPr>
          <w:b/>
          <w:sz w:val="24"/>
          <w:szCs w:val="24"/>
        </w:rPr>
      </w:pPr>
      <w:r w:rsidRPr="00E74C5C">
        <w:rPr>
          <w:b/>
          <w:sz w:val="24"/>
          <w:szCs w:val="24"/>
        </w:rPr>
        <w:t>1</w:t>
      </w:r>
      <w:r>
        <w:rPr>
          <w:b/>
          <w:sz w:val="24"/>
          <w:szCs w:val="24"/>
        </w:rPr>
        <w:t>3</w:t>
      </w:r>
      <w:r w:rsidRPr="00E74C5C">
        <w:rPr>
          <w:b/>
          <w:sz w:val="24"/>
          <w:szCs w:val="24"/>
        </w:rPr>
        <w:t xml:space="preserve">. Реквизиты и подписи </w:t>
      </w:r>
      <w:r>
        <w:rPr>
          <w:b/>
          <w:sz w:val="24"/>
          <w:szCs w:val="24"/>
        </w:rPr>
        <w:t>С</w:t>
      </w:r>
      <w:r w:rsidRPr="00E74C5C">
        <w:rPr>
          <w:b/>
          <w:sz w:val="24"/>
          <w:szCs w:val="24"/>
        </w:rPr>
        <w:t>торон:</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87"/>
        <w:gridCol w:w="4536"/>
      </w:tblGrid>
      <w:tr w:rsidR="00C6157C" w:rsidRPr="00373BBE" w:rsidTr="00C6157C">
        <w:trPr>
          <w:trHeight w:val="79"/>
        </w:trPr>
        <w:tc>
          <w:tcPr>
            <w:tcW w:w="5387" w:type="dxa"/>
          </w:tcPr>
          <w:p w:rsidR="00C6157C" w:rsidRPr="006061CD" w:rsidRDefault="00C6157C" w:rsidP="00C6157C">
            <w:pPr>
              <w:pStyle w:val="Default"/>
              <w:contextualSpacing/>
              <w:rPr>
                <w:b/>
                <w:bCs/>
              </w:rPr>
            </w:pPr>
            <w:r w:rsidRPr="006061CD">
              <w:rPr>
                <w:b/>
                <w:bCs/>
              </w:rPr>
              <w:t>Заказчик</w:t>
            </w:r>
          </w:p>
          <w:p w:rsidR="00C6157C" w:rsidRPr="006061CD" w:rsidRDefault="00C6157C" w:rsidP="00C6157C">
            <w:pPr>
              <w:spacing w:before="0" w:line="240" w:lineRule="auto"/>
              <w:contextualSpacing/>
              <w:jc w:val="left"/>
              <w:rPr>
                <w:b/>
                <w:bCs/>
                <w:sz w:val="24"/>
                <w:szCs w:val="24"/>
              </w:rPr>
            </w:pPr>
            <w:r w:rsidRPr="006061CD">
              <w:rPr>
                <w:b/>
                <w:bCs/>
                <w:sz w:val="24"/>
                <w:szCs w:val="24"/>
              </w:rPr>
              <w:t>ГКУ РК «</w:t>
            </w:r>
            <w:r w:rsidRPr="006061CD">
              <w:rPr>
                <w:b/>
                <w:sz w:val="24"/>
                <w:szCs w:val="24"/>
              </w:rPr>
              <w:t>Управление делами Правительства Республики Карелия</w:t>
            </w:r>
            <w:r w:rsidRPr="006061CD">
              <w:rPr>
                <w:b/>
                <w:bCs/>
                <w:sz w:val="24"/>
                <w:szCs w:val="24"/>
              </w:rPr>
              <w:t xml:space="preserve">» </w:t>
            </w:r>
          </w:p>
          <w:p w:rsidR="00C6157C" w:rsidRPr="00373BBE" w:rsidRDefault="00C6157C" w:rsidP="00C6157C">
            <w:pPr>
              <w:spacing w:before="0" w:line="240" w:lineRule="auto"/>
              <w:contextualSpacing/>
              <w:jc w:val="left"/>
              <w:rPr>
                <w:bCs/>
                <w:sz w:val="24"/>
                <w:szCs w:val="24"/>
              </w:rPr>
            </w:pPr>
            <w:r w:rsidRPr="00373BBE">
              <w:rPr>
                <w:sz w:val="24"/>
                <w:szCs w:val="24"/>
              </w:rPr>
              <w:t>ИНН 1001005853 КПП 100101001</w:t>
            </w:r>
          </w:p>
          <w:p w:rsidR="00C6157C" w:rsidRPr="00373BBE" w:rsidRDefault="00C6157C" w:rsidP="00C6157C">
            <w:pPr>
              <w:spacing w:before="0" w:line="240" w:lineRule="auto"/>
              <w:contextualSpacing/>
              <w:jc w:val="left"/>
              <w:rPr>
                <w:sz w:val="24"/>
                <w:szCs w:val="24"/>
              </w:rPr>
            </w:pPr>
            <w:r w:rsidRPr="00373BBE">
              <w:rPr>
                <w:bCs/>
                <w:sz w:val="24"/>
                <w:szCs w:val="24"/>
              </w:rPr>
              <w:t>Адрес:</w:t>
            </w:r>
            <w:r w:rsidRPr="00373BBE">
              <w:rPr>
                <w:sz w:val="24"/>
                <w:szCs w:val="24"/>
              </w:rPr>
              <w:t xml:space="preserve"> 185028, Республика Карелия,  </w:t>
            </w:r>
          </w:p>
          <w:p w:rsidR="00C6157C" w:rsidRPr="00373BBE" w:rsidRDefault="00C6157C" w:rsidP="00C6157C">
            <w:pPr>
              <w:spacing w:before="0" w:line="240" w:lineRule="auto"/>
              <w:contextualSpacing/>
              <w:jc w:val="left"/>
              <w:rPr>
                <w:sz w:val="24"/>
                <w:szCs w:val="24"/>
              </w:rPr>
            </w:pPr>
            <w:r w:rsidRPr="00373BBE">
              <w:rPr>
                <w:sz w:val="24"/>
                <w:szCs w:val="24"/>
              </w:rPr>
              <w:t> г. Петрозаводск, пр.  Ленина, д. 19</w:t>
            </w:r>
          </w:p>
          <w:p w:rsidR="00C6157C" w:rsidRPr="00373BBE" w:rsidRDefault="00C6157C" w:rsidP="00C6157C">
            <w:pPr>
              <w:tabs>
                <w:tab w:val="left" w:pos="3933"/>
              </w:tabs>
              <w:spacing w:before="0" w:line="240" w:lineRule="auto"/>
              <w:contextualSpacing/>
              <w:jc w:val="left"/>
              <w:rPr>
                <w:sz w:val="24"/>
                <w:szCs w:val="24"/>
              </w:rPr>
            </w:pPr>
            <w:r w:rsidRPr="00373BBE">
              <w:rPr>
                <w:sz w:val="24"/>
                <w:szCs w:val="24"/>
              </w:rPr>
              <w:t>т/ф 8 (8142) 76-30-48/ 76-15-79</w:t>
            </w:r>
          </w:p>
          <w:p w:rsidR="00C6157C" w:rsidRPr="00373BBE" w:rsidRDefault="00C6157C" w:rsidP="00C6157C">
            <w:pPr>
              <w:spacing w:before="0" w:line="240" w:lineRule="auto"/>
              <w:contextualSpacing/>
              <w:jc w:val="left"/>
              <w:rPr>
                <w:sz w:val="24"/>
                <w:szCs w:val="24"/>
              </w:rPr>
            </w:pPr>
            <w:proofErr w:type="gramStart"/>
            <w:r w:rsidRPr="00373BBE">
              <w:rPr>
                <w:sz w:val="24"/>
                <w:szCs w:val="24"/>
              </w:rPr>
              <w:t>р</w:t>
            </w:r>
            <w:proofErr w:type="gramEnd"/>
            <w:r w:rsidRPr="00373BBE">
              <w:rPr>
                <w:sz w:val="24"/>
                <w:szCs w:val="24"/>
              </w:rPr>
              <w:t>/с 40201810600000100007</w:t>
            </w:r>
          </w:p>
          <w:p w:rsidR="00C6157C" w:rsidRPr="00373BBE" w:rsidRDefault="00C6157C" w:rsidP="00C6157C">
            <w:pPr>
              <w:spacing w:before="0" w:line="240" w:lineRule="auto"/>
              <w:contextualSpacing/>
              <w:jc w:val="left"/>
              <w:rPr>
                <w:sz w:val="24"/>
                <w:szCs w:val="24"/>
              </w:rPr>
            </w:pPr>
            <w:r w:rsidRPr="00373BBE">
              <w:rPr>
                <w:sz w:val="24"/>
                <w:szCs w:val="24"/>
              </w:rPr>
              <w:t>БИК 048602001 </w:t>
            </w:r>
          </w:p>
          <w:p w:rsidR="00C6157C" w:rsidRPr="00373BBE" w:rsidRDefault="00C6157C" w:rsidP="00C6157C">
            <w:pPr>
              <w:spacing w:before="0" w:line="240" w:lineRule="auto"/>
              <w:contextualSpacing/>
              <w:jc w:val="left"/>
              <w:rPr>
                <w:sz w:val="24"/>
                <w:szCs w:val="24"/>
              </w:rPr>
            </w:pPr>
            <w:proofErr w:type="gramStart"/>
            <w:r w:rsidRPr="00373BBE">
              <w:rPr>
                <w:sz w:val="24"/>
                <w:szCs w:val="24"/>
              </w:rPr>
              <w:t>УФК по Республике Карелия (ГКУ РК «Управление делами Правительства Республики Карелия»</w:t>
            </w:r>
            <w:proofErr w:type="gramEnd"/>
          </w:p>
          <w:p w:rsidR="00C6157C" w:rsidRPr="00373BBE" w:rsidRDefault="00C6157C" w:rsidP="00C6157C">
            <w:pPr>
              <w:spacing w:before="0" w:line="240" w:lineRule="auto"/>
              <w:contextualSpacing/>
              <w:jc w:val="left"/>
              <w:rPr>
                <w:sz w:val="24"/>
                <w:szCs w:val="24"/>
              </w:rPr>
            </w:pPr>
            <w:r w:rsidRPr="00373BBE">
              <w:rPr>
                <w:sz w:val="24"/>
                <w:szCs w:val="24"/>
              </w:rPr>
              <w:t> </w:t>
            </w:r>
            <w:proofErr w:type="gramStart"/>
            <w:r w:rsidRPr="00373BBE">
              <w:rPr>
                <w:sz w:val="24"/>
                <w:szCs w:val="24"/>
              </w:rPr>
              <w:t>л</w:t>
            </w:r>
            <w:proofErr w:type="gramEnd"/>
            <w:r w:rsidRPr="00373BBE">
              <w:rPr>
                <w:sz w:val="24"/>
                <w:szCs w:val="24"/>
              </w:rPr>
              <w:t>/с 03062001920)</w:t>
            </w:r>
          </w:p>
          <w:p w:rsidR="00C6157C" w:rsidRPr="00373BBE" w:rsidRDefault="00C6157C" w:rsidP="00C6157C">
            <w:pPr>
              <w:spacing w:before="0" w:line="240" w:lineRule="auto"/>
              <w:contextualSpacing/>
              <w:jc w:val="left"/>
              <w:rPr>
                <w:sz w:val="24"/>
                <w:szCs w:val="24"/>
              </w:rPr>
            </w:pPr>
            <w:r w:rsidRPr="00373BBE">
              <w:rPr>
                <w:sz w:val="24"/>
                <w:szCs w:val="24"/>
              </w:rPr>
              <w:t>Отделение-НБ Республика Карелия</w:t>
            </w:r>
          </w:p>
          <w:p w:rsidR="00C6157C" w:rsidRPr="00373BBE" w:rsidRDefault="00C6157C" w:rsidP="00C6157C">
            <w:pPr>
              <w:spacing w:before="0" w:line="240" w:lineRule="auto"/>
              <w:contextualSpacing/>
              <w:jc w:val="left"/>
              <w:rPr>
                <w:sz w:val="24"/>
                <w:szCs w:val="24"/>
              </w:rPr>
            </w:pPr>
            <w:r w:rsidRPr="00373BBE">
              <w:rPr>
                <w:sz w:val="24"/>
                <w:szCs w:val="24"/>
              </w:rPr>
              <w:t>г. Петрозаводск</w:t>
            </w:r>
          </w:p>
          <w:p w:rsidR="00C6157C" w:rsidRDefault="00C6157C" w:rsidP="00C6157C">
            <w:pPr>
              <w:spacing w:before="0" w:line="240" w:lineRule="auto"/>
              <w:contextualSpacing/>
              <w:jc w:val="left"/>
              <w:rPr>
                <w:sz w:val="24"/>
                <w:szCs w:val="24"/>
              </w:rPr>
            </w:pPr>
            <w:r w:rsidRPr="00373BBE">
              <w:rPr>
                <w:sz w:val="24"/>
                <w:szCs w:val="24"/>
              </w:rPr>
              <w:t xml:space="preserve">Директор </w:t>
            </w:r>
          </w:p>
          <w:p w:rsidR="00C6157C" w:rsidRPr="00373BBE" w:rsidRDefault="00C6157C" w:rsidP="00C6157C">
            <w:pPr>
              <w:spacing w:before="0" w:line="240" w:lineRule="auto"/>
              <w:contextualSpacing/>
              <w:jc w:val="left"/>
              <w:rPr>
                <w:sz w:val="24"/>
                <w:szCs w:val="24"/>
              </w:rPr>
            </w:pPr>
          </w:p>
          <w:p w:rsidR="00C6157C" w:rsidRPr="00783D07" w:rsidRDefault="00C6157C" w:rsidP="00C6157C">
            <w:pPr>
              <w:spacing w:before="0" w:line="240" w:lineRule="auto"/>
              <w:contextualSpacing/>
              <w:jc w:val="left"/>
              <w:rPr>
                <w:sz w:val="24"/>
                <w:szCs w:val="24"/>
              </w:rPr>
            </w:pPr>
            <w:r w:rsidRPr="00783D07">
              <w:rPr>
                <w:sz w:val="24"/>
                <w:szCs w:val="24"/>
              </w:rPr>
              <w:t>_______________ М.Э. Кузнецов</w:t>
            </w:r>
          </w:p>
          <w:p w:rsidR="00C6157C" w:rsidRPr="00373BBE" w:rsidRDefault="00C6157C" w:rsidP="00C6157C">
            <w:pPr>
              <w:autoSpaceDE w:val="0"/>
              <w:autoSpaceDN w:val="0"/>
              <w:adjustRightInd w:val="0"/>
              <w:spacing w:before="0" w:line="240" w:lineRule="auto"/>
              <w:contextualSpacing/>
              <w:jc w:val="left"/>
              <w:rPr>
                <w:bCs/>
                <w:sz w:val="24"/>
                <w:szCs w:val="24"/>
              </w:rPr>
            </w:pPr>
            <w:r w:rsidRPr="00373BBE">
              <w:rPr>
                <w:sz w:val="24"/>
                <w:szCs w:val="24"/>
              </w:rPr>
              <w:t>М.П.</w:t>
            </w:r>
          </w:p>
        </w:tc>
        <w:tc>
          <w:tcPr>
            <w:tcW w:w="4536" w:type="dxa"/>
          </w:tcPr>
          <w:p w:rsidR="00C6157C" w:rsidRPr="006061CD" w:rsidRDefault="00C6157C" w:rsidP="00C6157C">
            <w:pPr>
              <w:pStyle w:val="Default"/>
              <w:contextualSpacing/>
              <w:jc w:val="both"/>
              <w:rPr>
                <w:b/>
                <w:bCs/>
              </w:rPr>
            </w:pPr>
            <w:r w:rsidRPr="006061CD">
              <w:rPr>
                <w:b/>
                <w:bCs/>
              </w:rPr>
              <w:t>Подрядчик:</w:t>
            </w:r>
          </w:p>
          <w:p w:rsidR="00C6157C" w:rsidRPr="00173175" w:rsidRDefault="00C6157C" w:rsidP="00C6157C">
            <w:pPr>
              <w:pStyle w:val="Default"/>
              <w:contextualSpacing/>
              <w:jc w:val="both"/>
              <w:rPr>
                <w:b/>
                <w:bCs/>
              </w:rPr>
            </w:pPr>
            <w:r>
              <w:rPr>
                <w:b/>
                <w:bCs/>
              </w:rPr>
              <w:t>________________________________</w:t>
            </w:r>
          </w:p>
          <w:p w:rsidR="00C6157C" w:rsidRDefault="00C6157C" w:rsidP="00C6157C">
            <w:pPr>
              <w:spacing w:before="0" w:line="240" w:lineRule="auto"/>
              <w:contextualSpacing/>
              <w:jc w:val="left"/>
              <w:rPr>
                <w:sz w:val="24"/>
                <w:szCs w:val="24"/>
              </w:rPr>
            </w:pPr>
            <w:r w:rsidRPr="00173175">
              <w:rPr>
                <w:spacing w:val="-4"/>
                <w:sz w:val="24"/>
                <w:szCs w:val="24"/>
              </w:rPr>
              <w:t xml:space="preserve">ИНН </w:t>
            </w:r>
            <w:r w:rsidRPr="00173175">
              <w:rPr>
                <w:sz w:val="24"/>
                <w:szCs w:val="24"/>
              </w:rPr>
              <w:t>/</w:t>
            </w:r>
            <w:r w:rsidRPr="00173175">
              <w:rPr>
                <w:spacing w:val="-4"/>
                <w:sz w:val="24"/>
                <w:szCs w:val="24"/>
              </w:rPr>
              <w:t xml:space="preserve">КПП </w:t>
            </w:r>
            <w:r>
              <w:rPr>
                <w:sz w:val="24"/>
                <w:szCs w:val="24"/>
              </w:rPr>
              <w:t>____________</w:t>
            </w:r>
            <w:r w:rsidRPr="00173175">
              <w:rPr>
                <w:sz w:val="24"/>
                <w:szCs w:val="24"/>
              </w:rPr>
              <w:t>/</w:t>
            </w:r>
            <w:r>
              <w:rPr>
                <w:sz w:val="24"/>
                <w:szCs w:val="24"/>
              </w:rPr>
              <w:t>_________</w:t>
            </w:r>
          </w:p>
          <w:p w:rsidR="00C6157C" w:rsidRPr="00173175" w:rsidRDefault="00C6157C" w:rsidP="00C6157C">
            <w:pPr>
              <w:spacing w:before="0" w:line="240" w:lineRule="auto"/>
              <w:contextualSpacing/>
              <w:jc w:val="left"/>
              <w:rPr>
                <w:spacing w:val="-4"/>
                <w:sz w:val="24"/>
                <w:szCs w:val="24"/>
              </w:rPr>
            </w:pPr>
            <w:r>
              <w:rPr>
                <w:sz w:val="24"/>
                <w:szCs w:val="24"/>
              </w:rPr>
              <w:t>ОКПО ______________</w:t>
            </w:r>
          </w:p>
          <w:p w:rsidR="00C6157C" w:rsidRPr="00173175" w:rsidRDefault="00C6157C" w:rsidP="00C6157C">
            <w:pPr>
              <w:spacing w:before="0" w:line="240" w:lineRule="auto"/>
              <w:contextualSpacing/>
              <w:jc w:val="left"/>
              <w:rPr>
                <w:spacing w:val="-4"/>
                <w:sz w:val="24"/>
                <w:szCs w:val="24"/>
              </w:rPr>
            </w:pPr>
            <w:r w:rsidRPr="00173175">
              <w:rPr>
                <w:bCs/>
                <w:sz w:val="24"/>
                <w:szCs w:val="24"/>
              </w:rPr>
              <w:t>Адрес:</w:t>
            </w:r>
            <w:r w:rsidRPr="00173175">
              <w:rPr>
                <w:sz w:val="24"/>
                <w:szCs w:val="24"/>
              </w:rPr>
              <w:t xml:space="preserve"> </w:t>
            </w:r>
            <w:r>
              <w:rPr>
                <w:sz w:val="24"/>
                <w:szCs w:val="24"/>
              </w:rPr>
              <w:t>__________________________</w:t>
            </w:r>
          </w:p>
          <w:p w:rsidR="00C6157C" w:rsidRPr="00173175" w:rsidRDefault="00C6157C" w:rsidP="00C6157C">
            <w:pPr>
              <w:spacing w:before="0" w:line="240" w:lineRule="auto"/>
              <w:contextualSpacing/>
              <w:jc w:val="left"/>
              <w:rPr>
                <w:spacing w:val="-4"/>
                <w:sz w:val="24"/>
                <w:szCs w:val="24"/>
              </w:rPr>
            </w:pPr>
            <w:r w:rsidRPr="00173175">
              <w:rPr>
                <w:spacing w:val="-4"/>
                <w:sz w:val="24"/>
                <w:szCs w:val="24"/>
              </w:rPr>
              <w:t xml:space="preserve">тел./факс </w:t>
            </w:r>
            <w:r>
              <w:rPr>
                <w:sz w:val="24"/>
                <w:szCs w:val="24"/>
              </w:rPr>
              <w:t>_____________________</w:t>
            </w:r>
          </w:p>
          <w:p w:rsidR="00C6157C" w:rsidRPr="00173175" w:rsidRDefault="00C6157C" w:rsidP="00C6157C">
            <w:pPr>
              <w:spacing w:before="0" w:line="240" w:lineRule="auto"/>
              <w:contextualSpacing/>
              <w:jc w:val="left"/>
              <w:rPr>
                <w:spacing w:val="-4"/>
                <w:sz w:val="24"/>
                <w:szCs w:val="24"/>
                <w:u w:val="single"/>
              </w:rPr>
            </w:pPr>
            <w:r w:rsidRPr="00173175">
              <w:rPr>
                <w:spacing w:val="-4"/>
                <w:sz w:val="24"/>
                <w:szCs w:val="24"/>
              </w:rPr>
              <w:t xml:space="preserve">Е- </w:t>
            </w:r>
            <w:proofErr w:type="spellStart"/>
            <w:r w:rsidRPr="00173175">
              <w:rPr>
                <w:spacing w:val="-4"/>
                <w:sz w:val="24"/>
                <w:szCs w:val="24"/>
              </w:rPr>
              <w:t>mail</w:t>
            </w:r>
            <w:proofErr w:type="spellEnd"/>
            <w:proofErr w:type="gramStart"/>
            <w:r w:rsidRPr="00173175">
              <w:rPr>
                <w:spacing w:val="-4"/>
                <w:sz w:val="24"/>
                <w:szCs w:val="24"/>
              </w:rPr>
              <w:t xml:space="preserve"> :</w:t>
            </w:r>
            <w:proofErr w:type="gramEnd"/>
            <w:r w:rsidRPr="00173175">
              <w:rPr>
                <w:spacing w:val="-4"/>
                <w:sz w:val="24"/>
                <w:szCs w:val="24"/>
              </w:rPr>
              <w:t xml:space="preserve"> </w:t>
            </w:r>
            <w:hyperlink r:id="rId75" w:history="1">
              <w:r>
                <w:rPr>
                  <w:rStyle w:val="ad"/>
                  <w:sz w:val="24"/>
                  <w:szCs w:val="24"/>
                </w:rPr>
                <w:t>__________________________</w:t>
              </w:r>
            </w:hyperlink>
          </w:p>
          <w:p w:rsidR="00C6157C" w:rsidRDefault="00C6157C" w:rsidP="00C6157C">
            <w:pPr>
              <w:spacing w:before="0" w:line="240" w:lineRule="auto"/>
              <w:contextualSpacing/>
              <w:jc w:val="left"/>
              <w:rPr>
                <w:sz w:val="24"/>
                <w:szCs w:val="24"/>
              </w:rPr>
            </w:pPr>
            <w:r>
              <w:rPr>
                <w:sz w:val="24"/>
                <w:szCs w:val="24"/>
              </w:rPr>
              <w:t>Банковские реквизиты:</w:t>
            </w:r>
          </w:p>
          <w:p w:rsidR="00C6157C" w:rsidRPr="00173175" w:rsidRDefault="00C6157C" w:rsidP="00C6157C">
            <w:pPr>
              <w:spacing w:before="0" w:line="240" w:lineRule="auto"/>
              <w:contextualSpacing/>
              <w:jc w:val="left"/>
              <w:rPr>
                <w:sz w:val="24"/>
                <w:szCs w:val="24"/>
              </w:rPr>
            </w:pPr>
            <w:proofErr w:type="gramStart"/>
            <w:r w:rsidRPr="00173175">
              <w:rPr>
                <w:sz w:val="24"/>
                <w:szCs w:val="24"/>
              </w:rPr>
              <w:t>Р</w:t>
            </w:r>
            <w:proofErr w:type="gramEnd"/>
            <w:r w:rsidRPr="00173175">
              <w:rPr>
                <w:sz w:val="24"/>
                <w:szCs w:val="24"/>
              </w:rPr>
              <w:t xml:space="preserve">/с </w:t>
            </w:r>
            <w:r>
              <w:rPr>
                <w:sz w:val="24"/>
                <w:szCs w:val="24"/>
              </w:rPr>
              <w:t xml:space="preserve">_________________ </w:t>
            </w:r>
          </w:p>
          <w:p w:rsidR="00C6157C" w:rsidRPr="00173175" w:rsidRDefault="00C6157C" w:rsidP="00C6157C">
            <w:pPr>
              <w:spacing w:before="0" w:line="240" w:lineRule="auto"/>
              <w:contextualSpacing/>
              <w:jc w:val="left"/>
              <w:rPr>
                <w:sz w:val="24"/>
                <w:szCs w:val="24"/>
              </w:rPr>
            </w:pPr>
            <w:r w:rsidRPr="00173175">
              <w:rPr>
                <w:sz w:val="24"/>
                <w:szCs w:val="24"/>
              </w:rPr>
              <w:t xml:space="preserve">БИК </w:t>
            </w:r>
            <w:r>
              <w:rPr>
                <w:sz w:val="24"/>
                <w:szCs w:val="24"/>
              </w:rPr>
              <w:t>____________</w:t>
            </w:r>
          </w:p>
          <w:p w:rsidR="00C6157C" w:rsidRDefault="00C6157C" w:rsidP="00C6157C">
            <w:pPr>
              <w:pStyle w:val="Default"/>
              <w:contextualSpacing/>
            </w:pPr>
            <w:r w:rsidRPr="00173175">
              <w:t>Кор/</w:t>
            </w:r>
            <w:proofErr w:type="spellStart"/>
            <w:r w:rsidRPr="00173175">
              <w:t>сч</w:t>
            </w:r>
            <w:proofErr w:type="spellEnd"/>
            <w:r w:rsidRPr="00173175">
              <w:t xml:space="preserve">  </w:t>
            </w:r>
            <w:r>
              <w:t>__________________</w:t>
            </w:r>
          </w:p>
          <w:p w:rsidR="00C6157C" w:rsidRPr="00173175" w:rsidRDefault="00C6157C" w:rsidP="00C6157C">
            <w:pPr>
              <w:pStyle w:val="Default"/>
              <w:contextualSpacing/>
            </w:pPr>
            <w:r>
              <w:t>Название банка ____________</w:t>
            </w:r>
          </w:p>
          <w:p w:rsidR="00C6157C" w:rsidRDefault="00C6157C" w:rsidP="00C6157C">
            <w:pPr>
              <w:pStyle w:val="Default"/>
              <w:contextualSpacing/>
            </w:pPr>
          </w:p>
          <w:p w:rsidR="00C6157C" w:rsidRDefault="00C6157C" w:rsidP="00C6157C">
            <w:pPr>
              <w:spacing w:before="0" w:line="240" w:lineRule="auto"/>
              <w:contextualSpacing/>
              <w:jc w:val="both"/>
              <w:rPr>
                <w:sz w:val="24"/>
                <w:szCs w:val="24"/>
              </w:rPr>
            </w:pPr>
          </w:p>
          <w:p w:rsidR="00C6157C" w:rsidRDefault="00C6157C" w:rsidP="00C6157C">
            <w:pPr>
              <w:spacing w:before="0" w:line="240" w:lineRule="auto"/>
              <w:contextualSpacing/>
              <w:jc w:val="both"/>
              <w:rPr>
                <w:sz w:val="24"/>
                <w:szCs w:val="24"/>
              </w:rPr>
            </w:pPr>
          </w:p>
          <w:p w:rsidR="00C6157C" w:rsidRDefault="00C6157C" w:rsidP="00C6157C">
            <w:pPr>
              <w:spacing w:before="0" w:line="240" w:lineRule="auto"/>
              <w:contextualSpacing/>
              <w:jc w:val="both"/>
              <w:rPr>
                <w:sz w:val="24"/>
                <w:szCs w:val="24"/>
              </w:rPr>
            </w:pPr>
          </w:p>
          <w:p w:rsidR="00C6157C" w:rsidRDefault="00C6157C" w:rsidP="00C6157C">
            <w:pPr>
              <w:spacing w:before="0" w:line="240" w:lineRule="auto"/>
              <w:contextualSpacing/>
              <w:jc w:val="both"/>
              <w:rPr>
                <w:sz w:val="24"/>
                <w:szCs w:val="24"/>
              </w:rPr>
            </w:pPr>
          </w:p>
          <w:p w:rsidR="00C6157C" w:rsidRPr="00173175" w:rsidRDefault="00C6157C" w:rsidP="00C6157C">
            <w:pPr>
              <w:spacing w:before="0" w:line="240" w:lineRule="auto"/>
              <w:contextualSpacing/>
              <w:jc w:val="both"/>
              <w:rPr>
                <w:sz w:val="24"/>
                <w:szCs w:val="24"/>
              </w:rPr>
            </w:pPr>
            <w:r w:rsidRPr="00173175">
              <w:rPr>
                <w:sz w:val="24"/>
                <w:szCs w:val="24"/>
              </w:rPr>
              <w:t>_______________</w:t>
            </w:r>
            <w:r>
              <w:rPr>
                <w:b/>
                <w:sz w:val="24"/>
                <w:szCs w:val="24"/>
              </w:rPr>
              <w:t>/_______________/</w:t>
            </w:r>
          </w:p>
          <w:p w:rsidR="00C6157C" w:rsidRPr="00373BBE" w:rsidRDefault="00C6157C" w:rsidP="00C6157C">
            <w:pPr>
              <w:pStyle w:val="Default"/>
              <w:contextualSpacing/>
              <w:rPr>
                <w:bCs/>
              </w:rPr>
            </w:pPr>
            <w:r w:rsidRPr="00173175">
              <w:t>М.П.</w:t>
            </w:r>
            <w:r w:rsidRPr="006163AF">
              <w:rPr>
                <w:i/>
              </w:rPr>
              <w:t xml:space="preserve"> (</w:t>
            </w:r>
            <w:r>
              <w:rPr>
                <w:i/>
              </w:rPr>
              <w:t>при наличии</w:t>
            </w:r>
            <w:r w:rsidRPr="006163AF">
              <w:rPr>
                <w:i/>
              </w:rPr>
              <w:t>)</w:t>
            </w:r>
          </w:p>
        </w:tc>
      </w:tr>
    </w:tbl>
    <w:p w:rsidR="00C6157C" w:rsidRPr="00373BBE" w:rsidRDefault="00C6157C" w:rsidP="00C6157C">
      <w:pPr>
        <w:spacing w:before="0" w:line="240" w:lineRule="auto"/>
        <w:contextualSpacing/>
        <w:jc w:val="right"/>
        <w:rPr>
          <w:bCs/>
          <w:color w:val="000000"/>
          <w:sz w:val="24"/>
          <w:szCs w:val="24"/>
        </w:rPr>
      </w:pPr>
      <w:r w:rsidRPr="00373BBE">
        <w:rPr>
          <w:sz w:val="24"/>
          <w:szCs w:val="24"/>
        </w:rPr>
        <w:br w:type="page"/>
      </w:r>
      <w:r w:rsidRPr="00373BBE">
        <w:rPr>
          <w:bCs/>
          <w:color w:val="000000"/>
          <w:sz w:val="24"/>
          <w:szCs w:val="24"/>
        </w:rPr>
        <w:lastRenderedPageBreak/>
        <w:t>Приложение № 1</w:t>
      </w:r>
    </w:p>
    <w:p w:rsidR="00C6157C" w:rsidRPr="00373BBE" w:rsidRDefault="00C6157C" w:rsidP="00C6157C">
      <w:pPr>
        <w:spacing w:before="0" w:line="240" w:lineRule="auto"/>
        <w:contextualSpacing/>
        <w:jc w:val="right"/>
        <w:rPr>
          <w:bCs/>
          <w:color w:val="000000"/>
          <w:sz w:val="24"/>
          <w:szCs w:val="24"/>
        </w:rPr>
      </w:pPr>
      <w:r w:rsidRPr="00373BBE">
        <w:rPr>
          <w:bCs/>
          <w:color w:val="000000"/>
          <w:sz w:val="24"/>
          <w:szCs w:val="24"/>
        </w:rPr>
        <w:t xml:space="preserve">к государственному контракту </w:t>
      </w:r>
      <w:r>
        <w:rPr>
          <w:bCs/>
          <w:color w:val="000000"/>
          <w:sz w:val="24"/>
          <w:szCs w:val="24"/>
        </w:rPr>
        <w:t>№46аэф-20</w:t>
      </w:r>
      <w:r w:rsidRPr="00373BBE">
        <w:rPr>
          <w:bCs/>
          <w:color w:val="000000"/>
          <w:sz w:val="24"/>
          <w:szCs w:val="24"/>
        </w:rPr>
        <w:t xml:space="preserve"> </w:t>
      </w:r>
    </w:p>
    <w:p w:rsidR="00C6157C" w:rsidRPr="00373BBE" w:rsidRDefault="00C6157C" w:rsidP="00C6157C">
      <w:pPr>
        <w:spacing w:before="0" w:line="240" w:lineRule="auto"/>
        <w:contextualSpacing/>
        <w:jc w:val="right"/>
        <w:rPr>
          <w:bCs/>
          <w:color w:val="000000"/>
          <w:sz w:val="24"/>
          <w:szCs w:val="24"/>
        </w:rPr>
      </w:pPr>
      <w:r w:rsidRPr="00373BBE">
        <w:rPr>
          <w:bCs/>
          <w:color w:val="000000"/>
          <w:sz w:val="24"/>
          <w:szCs w:val="24"/>
        </w:rPr>
        <w:t xml:space="preserve"> от «</w:t>
      </w:r>
      <w:r>
        <w:rPr>
          <w:bCs/>
          <w:color w:val="000000"/>
          <w:sz w:val="24"/>
          <w:szCs w:val="24"/>
        </w:rPr>
        <w:t>__</w:t>
      </w:r>
      <w:r w:rsidRPr="00373BBE">
        <w:rPr>
          <w:bCs/>
          <w:color w:val="000000"/>
          <w:sz w:val="24"/>
          <w:szCs w:val="24"/>
        </w:rPr>
        <w:t xml:space="preserve">» </w:t>
      </w:r>
      <w:r>
        <w:rPr>
          <w:bCs/>
          <w:color w:val="000000"/>
          <w:sz w:val="24"/>
          <w:szCs w:val="24"/>
        </w:rPr>
        <w:t>_______ 2020</w:t>
      </w:r>
      <w:r w:rsidRPr="00373BBE">
        <w:rPr>
          <w:bCs/>
          <w:color w:val="000000"/>
          <w:sz w:val="24"/>
          <w:szCs w:val="24"/>
        </w:rPr>
        <w:t xml:space="preserve"> года</w:t>
      </w:r>
    </w:p>
    <w:p w:rsidR="00C6157C" w:rsidRDefault="00C6157C" w:rsidP="00C6157C">
      <w:pPr>
        <w:tabs>
          <w:tab w:val="left" w:pos="0"/>
          <w:tab w:val="left" w:pos="426"/>
        </w:tabs>
        <w:spacing w:before="0" w:line="240" w:lineRule="auto"/>
        <w:ind w:firstLine="567"/>
        <w:jc w:val="both"/>
        <w:rPr>
          <w:sz w:val="22"/>
          <w:szCs w:val="22"/>
        </w:rPr>
      </w:pPr>
    </w:p>
    <w:p w:rsidR="00C6157C" w:rsidRPr="00C51FB2" w:rsidRDefault="00C6157C" w:rsidP="00C6157C">
      <w:pPr>
        <w:spacing w:before="0" w:line="240" w:lineRule="auto"/>
        <w:rPr>
          <w:b/>
          <w:sz w:val="24"/>
          <w:szCs w:val="24"/>
        </w:rPr>
      </w:pPr>
      <w:r w:rsidRPr="00C51FB2">
        <w:rPr>
          <w:b/>
          <w:sz w:val="24"/>
          <w:szCs w:val="24"/>
        </w:rPr>
        <w:t xml:space="preserve">ТЕХНИЧЕСКОЕ ЗАДАНИЕ </w:t>
      </w:r>
    </w:p>
    <w:p w:rsidR="00C6157C" w:rsidRPr="00C51FB2" w:rsidRDefault="00C6157C" w:rsidP="00C6157C">
      <w:pPr>
        <w:spacing w:before="0" w:line="240" w:lineRule="auto"/>
        <w:rPr>
          <w:b/>
          <w:sz w:val="24"/>
          <w:szCs w:val="24"/>
        </w:rPr>
      </w:pPr>
      <w:r w:rsidRPr="00C51FB2">
        <w:rPr>
          <w:b/>
          <w:sz w:val="24"/>
          <w:szCs w:val="24"/>
        </w:rPr>
        <w:t xml:space="preserve">на </w:t>
      </w:r>
      <w:r w:rsidRPr="00FB3635">
        <w:rPr>
          <w:b/>
          <w:sz w:val="24"/>
          <w:szCs w:val="24"/>
        </w:rPr>
        <w:t>выполнение работ по ремонту кабинетов № 210, 211, 212 административного здания по адресу: г. Петрозаводск, ул. Свердлова, д. 8</w:t>
      </w:r>
    </w:p>
    <w:p w:rsidR="00C6157C" w:rsidRPr="00C51FB2" w:rsidRDefault="00C6157C" w:rsidP="00C6157C">
      <w:pPr>
        <w:spacing w:before="0" w:line="240" w:lineRule="auto"/>
        <w:rPr>
          <w:b/>
        </w:rPr>
      </w:pP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20"/>
        <w:gridCol w:w="6078"/>
      </w:tblGrid>
      <w:tr w:rsidR="00C6157C" w:rsidRPr="00C51FB2" w:rsidTr="00C6157C">
        <w:tc>
          <w:tcPr>
            <w:tcW w:w="3420" w:type="dxa"/>
            <w:tcBorders>
              <w:top w:val="single" w:sz="4" w:space="0" w:color="000000"/>
              <w:left w:val="single" w:sz="4" w:space="0" w:color="000000"/>
              <w:bottom w:val="single" w:sz="4" w:space="0" w:color="000000"/>
              <w:right w:val="single" w:sz="4" w:space="0" w:color="000000"/>
            </w:tcBorders>
          </w:tcPr>
          <w:p w:rsidR="00C6157C" w:rsidRPr="00C51FB2" w:rsidRDefault="00C6157C" w:rsidP="00C6157C">
            <w:pPr>
              <w:spacing w:before="0" w:line="240" w:lineRule="auto"/>
              <w:jc w:val="both"/>
              <w:rPr>
                <w:color w:val="000000"/>
                <w:sz w:val="22"/>
                <w:szCs w:val="22"/>
              </w:rPr>
            </w:pPr>
            <w:r w:rsidRPr="00C51FB2">
              <w:rPr>
                <w:color w:val="000000"/>
                <w:sz w:val="22"/>
                <w:szCs w:val="22"/>
              </w:rPr>
              <w:t>Государственный Заказчик</w:t>
            </w:r>
          </w:p>
          <w:p w:rsidR="00C6157C" w:rsidRPr="00C51FB2" w:rsidRDefault="00C6157C" w:rsidP="00C6157C">
            <w:pPr>
              <w:spacing w:before="0" w:line="240" w:lineRule="auto"/>
              <w:jc w:val="both"/>
              <w:rPr>
                <w:color w:val="000000"/>
                <w:sz w:val="22"/>
                <w:szCs w:val="22"/>
              </w:rPr>
            </w:pPr>
          </w:p>
        </w:tc>
        <w:tc>
          <w:tcPr>
            <w:tcW w:w="6078" w:type="dxa"/>
            <w:tcBorders>
              <w:top w:val="single" w:sz="4" w:space="0" w:color="000000"/>
              <w:left w:val="single" w:sz="4" w:space="0" w:color="000000"/>
              <w:bottom w:val="single" w:sz="4" w:space="0" w:color="000000"/>
              <w:right w:val="single" w:sz="4" w:space="0" w:color="000000"/>
            </w:tcBorders>
          </w:tcPr>
          <w:p w:rsidR="00C6157C" w:rsidRPr="00C51FB2" w:rsidRDefault="00C6157C" w:rsidP="00C6157C">
            <w:pPr>
              <w:spacing w:before="0" w:line="240" w:lineRule="auto"/>
              <w:jc w:val="both"/>
              <w:rPr>
                <w:sz w:val="22"/>
                <w:szCs w:val="22"/>
              </w:rPr>
            </w:pPr>
            <w:r w:rsidRPr="00C51FB2">
              <w:rPr>
                <w:sz w:val="22"/>
                <w:szCs w:val="22"/>
              </w:rPr>
              <w:t>Государственное казённое учреждение Республики Карелия «Управление делами Правительства Республики Карелия»</w:t>
            </w:r>
          </w:p>
        </w:tc>
      </w:tr>
      <w:tr w:rsidR="00C6157C" w:rsidRPr="00C51FB2" w:rsidTr="00C6157C">
        <w:tc>
          <w:tcPr>
            <w:tcW w:w="3420" w:type="dxa"/>
            <w:tcBorders>
              <w:top w:val="single" w:sz="4" w:space="0" w:color="000000"/>
              <w:left w:val="single" w:sz="4" w:space="0" w:color="000000"/>
              <w:bottom w:val="single" w:sz="4" w:space="0" w:color="000000"/>
              <w:right w:val="single" w:sz="4" w:space="0" w:color="000000"/>
            </w:tcBorders>
          </w:tcPr>
          <w:p w:rsidR="00C6157C" w:rsidRPr="00C51FB2" w:rsidRDefault="00C6157C" w:rsidP="00C6157C">
            <w:pPr>
              <w:spacing w:before="0" w:line="240" w:lineRule="auto"/>
              <w:jc w:val="both"/>
              <w:rPr>
                <w:color w:val="000000"/>
                <w:sz w:val="22"/>
                <w:szCs w:val="22"/>
              </w:rPr>
            </w:pPr>
            <w:r w:rsidRPr="00C51FB2">
              <w:rPr>
                <w:color w:val="000000"/>
                <w:sz w:val="22"/>
                <w:szCs w:val="22"/>
              </w:rPr>
              <w:t>Адрес Заказчика</w:t>
            </w:r>
          </w:p>
          <w:p w:rsidR="00C6157C" w:rsidRPr="00C51FB2" w:rsidRDefault="00C6157C" w:rsidP="00C6157C">
            <w:pPr>
              <w:spacing w:before="0" w:line="240" w:lineRule="auto"/>
              <w:jc w:val="both"/>
              <w:rPr>
                <w:color w:val="000000"/>
                <w:sz w:val="22"/>
                <w:szCs w:val="22"/>
              </w:rPr>
            </w:pPr>
          </w:p>
        </w:tc>
        <w:tc>
          <w:tcPr>
            <w:tcW w:w="6078" w:type="dxa"/>
            <w:tcBorders>
              <w:top w:val="single" w:sz="4" w:space="0" w:color="000000"/>
              <w:left w:val="single" w:sz="4" w:space="0" w:color="000000"/>
              <w:bottom w:val="single" w:sz="4" w:space="0" w:color="000000"/>
              <w:right w:val="single" w:sz="4" w:space="0" w:color="000000"/>
            </w:tcBorders>
          </w:tcPr>
          <w:p w:rsidR="00C6157C" w:rsidRPr="00C51FB2" w:rsidRDefault="00C6157C" w:rsidP="00C6157C">
            <w:pPr>
              <w:spacing w:before="0" w:line="240" w:lineRule="auto"/>
              <w:jc w:val="both"/>
              <w:rPr>
                <w:sz w:val="22"/>
                <w:szCs w:val="22"/>
              </w:rPr>
            </w:pPr>
            <w:r w:rsidRPr="009C2C60">
              <w:rPr>
                <w:color w:val="000000"/>
                <w:sz w:val="22"/>
                <w:szCs w:val="22"/>
              </w:rPr>
              <w:t>Место нахождения:</w:t>
            </w:r>
            <w:r w:rsidRPr="00C51FB2">
              <w:rPr>
                <w:sz w:val="22"/>
                <w:szCs w:val="22"/>
              </w:rPr>
              <w:t xml:space="preserve"> 185028, Республика Карелия, г. Петрозаводск, пр.  Ленина, д. 19</w:t>
            </w:r>
          </w:p>
          <w:p w:rsidR="00C6157C" w:rsidRPr="00C51FB2" w:rsidRDefault="00C6157C" w:rsidP="00C6157C">
            <w:pPr>
              <w:spacing w:before="0" w:line="240" w:lineRule="auto"/>
              <w:jc w:val="both"/>
              <w:rPr>
                <w:rFonts w:eastAsia="Calibri"/>
                <w:sz w:val="22"/>
                <w:szCs w:val="22"/>
              </w:rPr>
            </w:pPr>
            <w:r w:rsidRPr="009C2C60">
              <w:rPr>
                <w:color w:val="000000"/>
                <w:sz w:val="22"/>
                <w:szCs w:val="22"/>
              </w:rPr>
              <w:t>Фактический/почтовый адрес:</w:t>
            </w:r>
            <w:r w:rsidRPr="00C51FB2">
              <w:rPr>
                <w:sz w:val="22"/>
                <w:szCs w:val="22"/>
              </w:rPr>
              <w:t xml:space="preserve"> 185028, Республика Карелия, ул. Свердлова, д.25А</w:t>
            </w:r>
          </w:p>
        </w:tc>
      </w:tr>
      <w:tr w:rsidR="00C6157C" w:rsidRPr="00C51FB2" w:rsidTr="00C6157C">
        <w:tc>
          <w:tcPr>
            <w:tcW w:w="3420" w:type="dxa"/>
            <w:tcBorders>
              <w:top w:val="single" w:sz="4" w:space="0" w:color="000000"/>
              <w:left w:val="single" w:sz="4" w:space="0" w:color="000000"/>
              <w:bottom w:val="single" w:sz="4" w:space="0" w:color="000000"/>
              <w:right w:val="single" w:sz="4" w:space="0" w:color="000000"/>
            </w:tcBorders>
          </w:tcPr>
          <w:p w:rsidR="00C6157C" w:rsidRPr="00C51FB2" w:rsidRDefault="00C6157C" w:rsidP="00C6157C">
            <w:pPr>
              <w:spacing w:before="0" w:line="240" w:lineRule="auto"/>
              <w:jc w:val="both"/>
              <w:rPr>
                <w:color w:val="000000"/>
                <w:sz w:val="22"/>
                <w:szCs w:val="22"/>
              </w:rPr>
            </w:pPr>
            <w:r w:rsidRPr="00C51FB2">
              <w:rPr>
                <w:color w:val="000000"/>
                <w:sz w:val="22"/>
                <w:szCs w:val="22"/>
              </w:rPr>
              <w:t>Место выполнения работ</w:t>
            </w:r>
          </w:p>
        </w:tc>
        <w:tc>
          <w:tcPr>
            <w:tcW w:w="6078" w:type="dxa"/>
            <w:tcBorders>
              <w:top w:val="single" w:sz="4" w:space="0" w:color="000000"/>
              <w:left w:val="single" w:sz="4" w:space="0" w:color="000000"/>
              <w:bottom w:val="single" w:sz="4" w:space="0" w:color="000000"/>
              <w:right w:val="single" w:sz="4" w:space="0" w:color="000000"/>
            </w:tcBorders>
          </w:tcPr>
          <w:p w:rsidR="00C6157C" w:rsidRPr="00C51FB2" w:rsidRDefault="00C6157C" w:rsidP="00C6157C">
            <w:pPr>
              <w:spacing w:before="0" w:line="240" w:lineRule="auto"/>
              <w:jc w:val="both"/>
              <w:rPr>
                <w:sz w:val="22"/>
                <w:szCs w:val="22"/>
              </w:rPr>
            </w:pPr>
            <w:r w:rsidRPr="00C51FB2">
              <w:rPr>
                <w:color w:val="000000"/>
                <w:sz w:val="22"/>
                <w:szCs w:val="22"/>
              </w:rPr>
              <w:t>1850</w:t>
            </w:r>
            <w:r>
              <w:rPr>
                <w:color w:val="000000"/>
                <w:sz w:val="22"/>
                <w:szCs w:val="22"/>
              </w:rPr>
              <w:t>35</w:t>
            </w:r>
            <w:r w:rsidRPr="00C51FB2">
              <w:rPr>
                <w:color w:val="000000"/>
                <w:sz w:val="22"/>
                <w:szCs w:val="22"/>
              </w:rPr>
              <w:t xml:space="preserve">, </w:t>
            </w:r>
            <w:r w:rsidRPr="00FB3635">
              <w:rPr>
                <w:sz w:val="22"/>
                <w:szCs w:val="22"/>
              </w:rPr>
              <w:t xml:space="preserve">Республика Карелия, </w:t>
            </w:r>
            <w:proofErr w:type="spellStart"/>
            <w:r w:rsidRPr="00FB3635">
              <w:rPr>
                <w:sz w:val="22"/>
                <w:szCs w:val="22"/>
              </w:rPr>
              <w:t>г</w:t>
            </w:r>
            <w:proofErr w:type="gramStart"/>
            <w:r w:rsidRPr="00FB3635">
              <w:rPr>
                <w:sz w:val="22"/>
                <w:szCs w:val="22"/>
              </w:rPr>
              <w:t>.П</w:t>
            </w:r>
            <w:proofErr w:type="gramEnd"/>
            <w:r w:rsidRPr="00FB3635">
              <w:rPr>
                <w:sz w:val="22"/>
                <w:szCs w:val="22"/>
              </w:rPr>
              <w:t>етрозаводск</w:t>
            </w:r>
            <w:proofErr w:type="spellEnd"/>
            <w:r w:rsidRPr="00FB3635">
              <w:rPr>
                <w:sz w:val="22"/>
                <w:szCs w:val="22"/>
              </w:rPr>
              <w:t xml:space="preserve">, </w:t>
            </w:r>
            <w:proofErr w:type="spellStart"/>
            <w:r w:rsidRPr="00FB3635">
              <w:rPr>
                <w:sz w:val="22"/>
                <w:szCs w:val="22"/>
              </w:rPr>
              <w:t>ул.Свердлова</w:t>
            </w:r>
            <w:proofErr w:type="spellEnd"/>
            <w:r w:rsidRPr="00FB3635">
              <w:rPr>
                <w:sz w:val="22"/>
                <w:szCs w:val="22"/>
              </w:rPr>
              <w:t>, д.8, кабинеты № 210, 211, 212.</w:t>
            </w:r>
            <w:r w:rsidRPr="00C51FB2">
              <w:rPr>
                <w:color w:val="000000"/>
                <w:sz w:val="22"/>
                <w:szCs w:val="22"/>
              </w:rPr>
              <w:t xml:space="preserve"> </w:t>
            </w:r>
          </w:p>
        </w:tc>
      </w:tr>
      <w:tr w:rsidR="00C6157C" w:rsidRPr="00C51FB2" w:rsidTr="00C6157C">
        <w:tc>
          <w:tcPr>
            <w:tcW w:w="3420" w:type="dxa"/>
            <w:tcBorders>
              <w:top w:val="single" w:sz="4" w:space="0" w:color="000000"/>
              <w:left w:val="single" w:sz="4" w:space="0" w:color="000000"/>
              <w:bottom w:val="single" w:sz="4" w:space="0" w:color="000000"/>
              <w:right w:val="single" w:sz="4" w:space="0" w:color="000000"/>
            </w:tcBorders>
          </w:tcPr>
          <w:p w:rsidR="00C6157C" w:rsidRPr="00C51FB2" w:rsidRDefault="00C6157C" w:rsidP="00C6157C">
            <w:pPr>
              <w:autoSpaceDE w:val="0"/>
              <w:autoSpaceDN w:val="0"/>
              <w:adjustRightInd w:val="0"/>
              <w:spacing w:before="0" w:line="240" w:lineRule="auto"/>
              <w:jc w:val="both"/>
              <w:rPr>
                <w:sz w:val="22"/>
                <w:szCs w:val="22"/>
              </w:rPr>
            </w:pPr>
            <w:r w:rsidRPr="00C51FB2">
              <w:rPr>
                <w:sz w:val="22"/>
                <w:szCs w:val="22"/>
              </w:rPr>
              <w:t>Сроки выполнения работ</w:t>
            </w:r>
          </w:p>
        </w:tc>
        <w:tc>
          <w:tcPr>
            <w:tcW w:w="6078" w:type="dxa"/>
            <w:tcBorders>
              <w:top w:val="single" w:sz="4" w:space="0" w:color="000000"/>
              <w:left w:val="single" w:sz="4" w:space="0" w:color="000000"/>
              <w:bottom w:val="single" w:sz="4" w:space="0" w:color="000000"/>
              <w:right w:val="single" w:sz="4" w:space="0" w:color="000000"/>
            </w:tcBorders>
            <w:shd w:val="clear" w:color="auto" w:fill="auto"/>
          </w:tcPr>
          <w:p w:rsidR="00C6157C" w:rsidRPr="00FB3635" w:rsidRDefault="00C6157C" w:rsidP="00C6157C">
            <w:pPr>
              <w:spacing w:before="0" w:line="240" w:lineRule="auto"/>
              <w:jc w:val="both"/>
              <w:rPr>
                <w:color w:val="000000"/>
                <w:sz w:val="22"/>
                <w:szCs w:val="22"/>
              </w:rPr>
            </w:pPr>
            <w:r w:rsidRPr="00D1284B">
              <w:rPr>
                <w:color w:val="000000"/>
                <w:sz w:val="22"/>
                <w:szCs w:val="22"/>
              </w:rPr>
              <w:t xml:space="preserve">в течение </w:t>
            </w:r>
            <w:r>
              <w:rPr>
                <w:color w:val="000000"/>
                <w:sz w:val="22"/>
                <w:szCs w:val="22"/>
              </w:rPr>
              <w:t>34</w:t>
            </w:r>
            <w:r w:rsidRPr="00CC6290">
              <w:rPr>
                <w:color w:val="000000"/>
                <w:sz w:val="22"/>
                <w:szCs w:val="22"/>
              </w:rPr>
              <w:t xml:space="preserve"> (</w:t>
            </w:r>
            <w:r>
              <w:rPr>
                <w:color w:val="000000"/>
                <w:sz w:val="22"/>
                <w:szCs w:val="22"/>
              </w:rPr>
              <w:t>три</w:t>
            </w:r>
            <w:r w:rsidRPr="00CC6290">
              <w:rPr>
                <w:color w:val="000000"/>
                <w:sz w:val="22"/>
                <w:szCs w:val="22"/>
              </w:rPr>
              <w:t>дцати</w:t>
            </w:r>
            <w:r>
              <w:rPr>
                <w:color w:val="000000"/>
                <w:sz w:val="22"/>
                <w:szCs w:val="22"/>
              </w:rPr>
              <w:t xml:space="preserve"> четырех</w:t>
            </w:r>
            <w:r w:rsidRPr="00CC6290">
              <w:rPr>
                <w:color w:val="000000"/>
                <w:sz w:val="22"/>
                <w:szCs w:val="22"/>
              </w:rPr>
              <w:t xml:space="preserve">) рабочих </w:t>
            </w:r>
            <w:proofErr w:type="spellStart"/>
            <w:r w:rsidRPr="00CC6290">
              <w:rPr>
                <w:color w:val="000000"/>
                <w:sz w:val="22"/>
                <w:szCs w:val="22"/>
              </w:rPr>
              <w:t>дней</w:t>
            </w:r>
            <w:proofErr w:type="gramStart"/>
            <w:r w:rsidRPr="00CC6290">
              <w:rPr>
                <w:color w:val="000000"/>
                <w:sz w:val="22"/>
                <w:szCs w:val="22"/>
              </w:rPr>
              <w:t>.</w:t>
            </w:r>
            <w:r w:rsidRPr="00D1284B">
              <w:rPr>
                <w:color w:val="000000"/>
                <w:sz w:val="22"/>
                <w:szCs w:val="22"/>
              </w:rPr>
              <w:t>с</w:t>
            </w:r>
            <w:proofErr w:type="spellEnd"/>
            <w:proofErr w:type="gramEnd"/>
            <w:r w:rsidRPr="00D1284B">
              <w:rPr>
                <w:color w:val="000000"/>
                <w:sz w:val="22"/>
                <w:szCs w:val="22"/>
              </w:rPr>
              <w:t xml:space="preserve"> </w:t>
            </w:r>
            <w:r>
              <w:rPr>
                <w:color w:val="000000"/>
                <w:sz w:val="22"/>
                <w:szCs w:val="22"/>
              </w:rPr>
              <w:t>даты</w:t>
            </w:r>
            <w:r w:rsidRPr="00D1284B">
              <w:rPr>
                <w:color w:val="000000"/>
                <w:sz w:val="22"/>
                <w:szCs w:val="22"/>
              </w:rPr>
              <w:t xml:space="preserve"> заключения контракта </w:t>
            </w:r>
          </w:p>
        </w:tc>
      </w:tr>
      <w:tr w:rsidR="00C6157C" w:rsidRPr="00C51FB2" w:rsidTr="00C6157C">
        <w:tc>
          <w:tcPr>
            <w:tcW w:w="3420" w:type="dxa"/>
            <w:tcBorders>
              <w:top w:val="single" w:sz="4" w:space="0" w:color="000000"/>
              <w:left w:val="single" w:sz="4" w:space="0" w:color="000000"/>
              <w:bottom w:val="single" w:sz="4" w:space="0" w:color="000000"/>
              <w:right w:val="single" w:sz="4" w:space="0" w:color="000000"/>
            </w:tcBorders>
          </w:tcPr>
          <w:p w:rsidR="00C6157C" w:rsidRPr="00C51FB2" w:rsidRDefault="00C6157C" w:rsidP="00C6157C">
            <w:pPr>
              <w:autoSpaceDE w:val="0"/>
              <w:autoSpaceDN w:val="0"/>
              <w:adjustRightInd w:val="0"/>
              <w:spacing w:before="0" w:line="240" w:lineRule="auto"/>
              <w:jc w:val="both"/>
              <w:rPr>
                <w:sz w:val="22"/>
                <w:szCs w:val="22"/>
              </w:rPr>
            </w:pPr>
            <w:r w:rsidRPr="00C51FB2">
              <w:rPr>
                <w:sz w:val="22"/>
                <w:szCs w:val="22"/>
              </w:rPr>
              <w:t xml:space="preserve">Срок гарантии     </w:t>
            </w:r>
          </w:p>
        </w:tc>
        <w:tc>
          <w:tcPr>
            <w:tcW w:w="6078" w:type="dxa"/>
            <w:tcBorders>
              <w:top w:val="single" w:sz="4" w:space="0" w:color="000000"/>
              <w:left w:val="single" w:sz="4" w:space="0" w:color="000000"/>
              <w:bottom w:val="single" w:sz="4" w:space="0" w:color="000000"/>
              <w:right w:val="single" w:sz="4" w:space="0" w:color="000000"/>
            </w:tcBorders>
          </w:tcPr>
          <w:p w:rsidR="00C6157C" w:rsidRPr="00C51FB2" w:rsidRDefault="00C6157C" w:rsidP="00C6157C">
            <w:pPr>
              <w:spacing w:before="0" w:line="240" w:lineRule="auto"/>
              <w:contextualSpacing/>
              <w:jc w:val="both"/>
              <w:rPr>
                <w:sz w:val="22"/>
                <w:szCs w:val="22"/>
              </w:rPr>
            </w:pPr>
            <w:r w:rsidRPr="00B91FEF">
              <w:rPr>
                <w:sz w:val="24"/>
                <w:szCs w:val="24"/>
              </w:rPr>
              <w:t xml:space="preserve">Срок гарантии качества работ устанавливается 36 (тридцать шесть) месяцев </w:t>
            </w:r>
            <w:proofErr w:type="gramStart"/>
            <w:r w:rsidRPr="00B91FEF">
              <w:rPr>
                <w:sz w:val="24"/>
                <w:szCs w:val="24"/>
              </w:rPr>
              <w:t>с даты подписания</w:t>
            </w:r>
            <w:proofErr w:type="gramEnd"/>
            <w:r w:rsidRPr="00B91FEF">
              <w:rPr>
                <w:sz w:val="24"/>
                <w:szCs w:val="24"/>
              </w:rPr>
              <w:t xml:space="preserve"> Заказчиком акта о приемке выполненных работ и распространяется на весь объем работ, выполненных Подрядчиком по контракту, за исключением случаев преднамеренного повреждения результатов работ со стороны третьих лиц. Срок и объем гарантии на установленное оборудование, изделия и используемые материалы – согласно гарантии производителя. Объем предоставления гарантий качества: 100 % от объёма выполненных работ.</w:t>
            </w:r>
          </w:p>
        </w:tc>
      </w:tr>
      <w:tr w:rsidR="00C6157C" w:rsidRPr="00C51FB2" w:rsidTr="00C6157C">
        <w:trPr>
          <w:trHeight w:val="631"/>
        </w:trPr>
        <w:tc>
          <w:tcPr>
            <w:tcW w:w="3420" w:type="dxa"/>
            <w:tcBorders>
              <w:top w:val="single" w:sz="4" w:space="0" w:color="000000"/>
              <w:left w:val="single" w:sz="4" w:space="0" w:color="000000"/>
              <w:bottom w:val="single" w:sz="4" w:space="0" w:color="000000"/>
              <w:right w:val="single" w:sz="4" w:space="0" w:color="000000"/>
            </w:tcBorders>
          </w:tcPr>
          <w:p w:rsidR="00C6157C" w:rsidRPr="00C51FB2" w:rsidRDefault="00C6157C" w:rsidP="00C6157C">
            <w:pPr>
              <w:autoSpaceDE w:val="0"/>
              <w:autoSpaceDN w:val="0"/>
              <w:adjustRightInd w:val="0"/>
              <w:spacing w:before="0" w:line="240" w:lineRule="auto"/>
              <w:jc w:val="both"/>
              <w:rPr>
                <w:sz w:val="22"/>
                <w:szCs w:val="22"/>
              </w:rPr>
            </w:pPr>
            <w:r>
              <w:rPr>
                <w:bCs/>
                <w:color w:val="000000"/>
                <w:sz w:val="22"/>
                <w:szCs w:val="22"/>
              </w:rPr>
              <w:t>Локальная  смета № 02-02 (далее – локальная смета)</w:t>
            </w:r>
          </w:p>
        </w:tc>
        <w:tc>
          <w:tcPr>
            <w:tcW w:w="6078" w:type="dxa"/>
            <w:tcBorders>
              <w:top w:val="single" w:sz="4" w:space="0" w:color="000000"/>
              <w:left w:val="single" w:sz="4" w:space="0" w:color="000000"/>
              <w:bottom w:val="single" w:sz="4" w:space="0" w:color="000000"/>
              <w:right w:val="single" w:sz="4" w:space="0" w:color="000000"/>
            </w:tcBorders>
          </w:tcPr>
          <w:p w:rsidR="00C6157C" w:rsidRPr="00FB3635" w:rsidRDefault="00C6157C" w:rsidP="00C6157C">
            <w:pPr>
              <w:spacing w:before="0" w:line="240" w:lineRule="auto"/>
              <w:contextualSpacing/>
              <w:jc w:val="both"/>
              <w:rPr>
                <w:sz w:val="24"/>
                <w:szCs w:val="24"/>
              </w:rPr>
            </w:pPr>
            <w:r w:rsidRPr="00FB3635">
              <w:rPr>
                <w:sz w:val="24"/>
                <w:szCs w:val="24"/>
              </w:rPr>
              <w:t>«Ремонт кабинетов №</w:t>
            </w:r>
            <w:r>
              <w:rPr>
                <w:sz w:val="24"/>
                <w:szCs w:val="24"/>
              </w:rPr>
              <w:t xml:space="preserve"> </w:t>
            </w:r>
            <w:r w:rsidRPr="00FB3635">
              <w:rPr>
                <w:sz w:val="24"/>
                <w:szCs w:val="24"/>
              </w:rPr>
              <w:t xml:space="preserve">210, 211, 212 в административном здании по адресу: </w:t>
            </w:r>
            <w:proofErr w:type="spellStart"/>
            <w:r w:rsidRPr="00FB3635">
              <w:rPr>
                <w:sz w:val="24"/>
                <w:szCs w:val="24"/>
              </w:rPr>
              <w:t>г</w:t>
            </w:r>
            <w:proofErr w:type="gramStart"/>
            <w:r w:rsidRPr="00FB3635">
              <w:rPr>
                <w:sz w:val="24"/>
                <w:szCs w:val="24"/>
              </w:rPr>
              <w:t>.П</w:t>
            </w:r>
            <w:proofErr w:type="gramEnd"/>
            <w:r w:rsidRPr="00FB3635">
              <w:rPr>
                <w:sz w:val="24"/>
                <w:szCs w:val="24"/>
              </w:rPr>
              <w:t>етрозаводск</w:t>
            </w:r>
            <w:proofErr w:type="spellEnd"/>
            <w:r w:rsidRPr="00FB3635">
              <w:rPr>
                <w:sz w:val="24"/>
                <w:szCs w:val="24"/>
              </w:rPr>
              <w:t xml:space="preserve">, </w:t>
            </w:r>
            <w:proofErr w:type="spellStart"/>
            <w:r w:rsidRPr="00FB3635">
              <w:rPr>
                <w:sz w:val="24"/>
                <w:szCs w:val="24"/>
              </w:rPr>
              <w:t>ул.Свердлова</w:t>
            </w:r>
            <w:proofErr w:type="spellEnd"/>
            <w:r w:rsidRPr="00FB3635">
              <w:rPr>
                <w:sz w:val="24"/>
                <w:szCs w:val="24"/>
              </w:rPr>
              <w:t>, д.8» (Приложение №1 к Техническому заданию)</w:t>
            </w:r>
          </w:p>
        </w:tc>
      </w:tr>
      <w:tr w:rsidR="00C6157C" w:rsidRPr="00C51FB2" w:rsidTr="00C6157C">
        <w:tc>
          <w:tcPr>
            <w:tcW w:w="9498" w:type="dxa"/>
            <w:gridSpan w:val="2"/>
            <w:tcBorders>
              <w:top w:val="single" w:sz="4" w:space="0" w:color="auto"/>
              <w:left w:val="single" w:sz="4" w:space="0" w:color="auto"/>
              <w:bottom w:val="single" w:sz="4" w:space="0" w:color="auto"/>
              <w:right w:val="single" w:sz="4" w:space="0" w:color="auto"/>
            </w:tcBorders>
          </w:tcPr>
          <w:p w:rsidR="00C6157C" w:rsidRPr="00FB3635" w:rsidRDefault="00C6157C" w:rsidP="00C6157C">
            <w:pPr>
              <w:spacing w:before="0" w:line="240" w:lineRule="auto"/>
              <w:contextualSpacing/>
              <w:jc w:val="both"/>
              <w:rPr>
                <w:sz w:val="24"/>
                <w:szCs w:val="24"/>
              </w:rPr>
            </w:pPr>
            <w:r w:rsidRPr="00FB3635">
              <w:rPr>
                <w:sz w:val="24"/>
                <w:szCs w:val="24"/>
              </w:rPr>
              <w:t>Работы необходимо выполнить согласно набору работ, указанных в локальной смете № 02-02 «Ремонт кабинетов №</w:t>
            </w:r>
            <w:r>
              <w:rPr>
                <w:sz w:val="24"/>
                <w:szCs w:val="24"/>
              </w:rPr>
              <w:t xml:space="preserve"> </w:t>
            </w:r>
            <w:r w:rsidRPr="00FB3635">
              <w:rPr>
                <w:sz w:val="24"/>
                <w:szCs w:val="24"/>
              </w:rPr>
              <w:t xml:space="preserve">210, 211, 212 в административном здании по адресу: </w:t>
            </w:r>
            <w:proofErr w:type="spellStart"/>
            <w:r w:rsidRPr="00FB3635">
              <w:rPr>
                <w:sz w:val="24"/>
                <w:szCs w:val="24"/>
              </w:rPr>
              <w:t>г</w:t>
            </w:r>
            <w:proofErr w:type="gramStart"/>
            <w:r w:rsidRPr="00FB3635">
              <w:rPr>
                <w:sz w:val="24"/>
                <w:szCs w:val="24"/>
              </w:rPr>
              <w:t>.П</w:t>
            </w:r>
            <w:proofErr w:type="gramEnd"/>
            <w:r w:rsidRPr="00FB3635">
              <w:rPr>
                <w:sz w:val="24"/>
                <w:szCs w:val="24"/>
              </w:rPr>
              <w:t>етрозаводск</w:t>
            </w:r>
            <w:proofErr w:type="spellEnd"/>
            <w:r w:rsidRPr="00FB3635">
              <w:rPr>
                <w:sz w:val="24"/>
                <w:szCs w:val="24"/>
              </w:rPr>
              <w:t xml:space="preserve">, </w:t>
            </w:r>
            <w:proofErr w:type="spellStart"/>
            <w:r w:rsidRPr="00FB3635">
              <w:rPr>
                <w:sz w:val="24"/>
                <w:szCs w:val="24"/>
              </w:rPr>
              <w:t>ул.Свердлова</w:t>
            </w:r>
            <w:proofErr w:type="spellEnd"/>
            <w:r w:rsidRPr="00FB3635">
              <w:rPr>
                <w:sz w:val="24"/>
                <w:szCs w:val="24"/>
              </w:rPr>
              <w:t>, д.8</w:t>
            </w:r>
            <w:r>
              <w:rPr>
                <w:sz w:val="24"/>
                <w:szCs w:val="24"/>
              </w:rPr>
              <w:t>»</w:t>
            </w:r>
            <w:r w:rsidRPr="00FB3635">
              <w:rPr>
                <w:sz w:val="24"/>
                <w:szCs w:val="24"/>
              </w:rPr>
              <w:t xml:space="preserve">, а также согласно товарам, указанным в Таблице №1 «Товары, </w:t>
            </w:r>
            <w:r w:rsidR="00BF5F74">
              <w:rPr>
                <w:sz w:val="24"/>
                <w:szCs w:val="24"/>
                <w:lang w:eastAsia="en-US"/>
              </w:rPr>
              <w:t>используемые</w:t>
            </w:r>
            <w:r w:rsidRPr="00FB3635">
              <w:rPr>
                <w:sz w:val="24"/>
                <w:szCs w:val="24"/>
              </w:rPr>
              <w:t xml:space="preserve"> при выполнении работ».</w:t>
            </w:r>
          </w:p>
        </w:tc>
      </w:tr>
      <w:tr w:rsidR="00C6157C" w:rsidRPr="00C51FB2" w:rsidTr="00C6157C">
        <w:tc>
          <w:tcPr>
            <w:tcW w:w="9498" w:type="dxa"/>
            <w:gridSpan w:val="2"/>
            <w:tcBorders>
              <w:top w:val="single" w:sz="4" w:space="0" w:color="000000"/>
              <w:left w:val="single" w:sz="4" w:space="0" w:color="000000"/>
              <w:bottom w:val="single" w:sz="4" w:space="0" w:color="000000"/>
              <w:right w:val="single" w:sz="4" w:space="0" w:color="000000"/>
            </w:tcBorders>
          </w:tcPr>
          <w:p w:rsidR="00C6157C" w:rsidRDefault="00C6157C" w:rsidP="00C6157C">
            <w:pPr>
              <w:spacing w:before="0" w:line="240" w:lineRule="auto"/>
              <w:jc w:val="both"/>
              <w:rPr>
                <w:sz w:val="22"/>
                <w:szCs w:val="22"/>
              </w:rPr>
            </w:pPr>
            <w:proofErr w:type="gramStart"/>
            <w:r w:rsidRPr="000446E0">
              <w:rPr>
                <w:sz w:val="22"/>
                <w:szCs w:val="22"/>
              </w:rPr>
              <w:t xml:space="preserve">При указании в Техническом задании, в том числе в </w:t>
            </w:r>
            <w:r>
              <w:rPr>
                <w:sz w:val="22"/>
                <w:szCs w:val="22"/>
              </w:rPr>
              <w:t xml:space="preserve">локальной смете, являющейся </w:t>
            </w:r>
            <w:r w:rsidRPr="000446E0">
              <w:rPr>
                <w:sz w:val="22"/>
                <w:szCs w:val="22"/>
              </w:rPr>
              <w:t>Приложени</w:t>
            </w:r>
            <w:r>
              <w:rPr>
                <w:sz w:val="22"/>
                <w:szCs w:val="22"/>
              </w:rPr>
              <w:t>ем</w:t>
            </w:r>
            <w:r w:rsidRPr="000446E0">
              <w:rPr>
                <w:sz w:val="22"/>
                <w:szCs w:val="22"/>
              </w:rPr>
              <w:t xml:space="preserve"> № 1 к Техническому заданию</w:t>
            </w:r>
            <w:r>
              <w:rPr>
                <w:sz w:val="22"/>
                <w:szCs w:val="22"/>
              </w:rPr>
              <w:t>,</w:t>
            </w:r>
            <w:r w:rsidRPr="000446E0">
              <w:rPr>
                <w:sz w:val="22"/>
                <w:szCs w:val="22"/>
              </w:rPr>
              <w:t xml:space="preserve"> </w:t>
            </w:r>
            <w:r w:rsidRPr="009A06D7">
              <w:rPr>
                <w:sz w:val="22"/>
                <w:szCs w:val="22"/>
              </w:rPr>
              <w:t>и не установленных в Таблице №1</w:t>
            </w:r>
            <w:r>
              <w:rPr>
                <w:sz w:val="22"/>
                <w:szCs w:val="22"/>
              </w:rPr>
              <w:t xml:space="preserve"> «</w:t>
            </w:r>
            <w:r w:rsidRPr="009A06D7">
              <w:rPr>
                <w:sz w:val="22"/>
                <w:szCs w:val="22"/>
              </w:rPr>
              <w:t xml:space="preserve">Товары, используемые </w:t>
            </w:r>
            <w:r>
              <w:rPr>
                <w:sz w:val="22"/>
                <w:szCs w:val="22"/>
              </w:rPr>
              <w:t>при</w:t>
            </w:r>
            <w:r w:rsidRPr="009A06D7">
              <w:rPr>
                <w:sz w:val="22"/>
                <w:szCs w:val="22"/>
              </w:rPr>
              <w:t xml:space="preserve"> выполнени</w:t>
            </w:r>
            <w:r>
              <w:rPr>
                <w:sz w:val="22"/>
                <w:szCs w:val="22"/>
              </w:rPr>
              <w:t>и</w:t>
            </w:r>
            <w:r w:rsidRPr="009A06D7">
              <w:rPr>
                <w:sz w:val="22"/>
                <w:szCs w:val="22"/>
              </w:rPr>
              <w:t xml:space="preserve"> работ</w:t>
            </w:r>
            <w:r>
              <w:rPr>
                <w:sz w:val="22"/>
                <w:szCs w:val="22"/>
              </w:rPr>
              <w:t>»</w:t>
            </w:r>
            <w:r w:rsidRPr="009A06D7">
              <w:rPr>
                <w:sz w:val="22"/>
                <w:szCs w:val="22"/>
              </w:rPr>
              <w:t xml:space="preserve">, </w:t>
            </w:r>
            <w:r w:rsidRPr="000446E0">
              <w:rPr>
                <w:sz w:val="22"/>
                <w:szCs w:val="22"/>
              </w:rPr>
              <w:t>конкретны</w:t>
            </w:r>
            <w:r>
              <w:rPr>
                <w:sz w:val="22"/>
                <w:szCs w:val="22"/>
              </w:rPr>
              <w:t>х</w:t>
            </w:r>
            <w:r w:rsidRPr="000446E0">
              <w:rPr>
                <w:sz w:val="22"/>
                <w:szCs w:val="22"/>
              </w:rPr>
              <w:t xml:space="preserve"> </w:t>
            </w:r>
            <w:r w:rsidRPr="009A06D7">
              <w:rPr>
                <w:sz w:val="22"/>
                <w:szCs w:val="22"/>
              </w:rPr>
              <w:t>товарны</w:t>
            </w:r>
            <w:r>
              <w:rPr>
                <w:sz w:val="22"/>
                <w:szCs w:val="22"/>
              </w:rPr>
              <w:t>х</w:t>
            </w:r>
            <w:r w:rsidRPr="009A06D7">
              <w:rPr>
                <w:sz w:val="22"/>
                <w:szCs w:val="22"/>
              </w:rPr>
              <w:t xml:space="preserve"> знак</w:t>
            </w:r>
            <w:r>
              <w:rPr>
                <w:sz w:val="22"/>
                <w:szCs w:val="22"/>
              </w:rPr>
              <w:t>ов</w:t>
            </w:r>
            <w:r w:rsidRPr="009A06D7">
              <w:rPr>
                <w:sz w:val="22"/>
                <w:szCs w:val="22"/>
              </w:rPr>
              <w:t>, знак</w:t>
            </w:r>
            <w:r>
              <w:rPr>
                <w:sz w:val="22"/>
                <w:szCs w:val="22"/>
              </w:rPr>
              <w:t>ов</w:t>
            </w:r>
            <w:r w:rsidRPr="009A06D7">
              <w:rPr>
                <w:sz w:val="22"/>
                <w:szCs w:val="22"/>
              </w:rPr>
              <w:t xml:space="preserve"> обслуживания, фирменны</w:t>
            </w:r>
            <w:r>
              <w:rPr>
                <w:sz w:val="22"/>
                <w:szCs w:val="22"/>
              </w:rPr>
              <w:t>х</w:t>
            </w:r>
            <w:r w:rsidRPr="009A06D7">
              <w:rPr>
                <w:sz w:val="22"/>
                <w:szCs w:val="22"/>
              </w:rPr>
              <w:t xml:space="preserve"> наименовани</w:t>
            </w:r>
            <w:r>
              <w:rPr>
                <w:sz w:val="22"/>
                <w:szCs w:val="22"/>
              </w:rPr>
              <w:t>й</w:t>
            </w:r>
            <w:r w:rsidRPr="009A06D7">
              <w:rPr>
                <w:sz w:val="22"/>
                <w:szCs w:val="22"/>
              </w:rPr>
              <w:t>, патент</w:t>
            </w:r>
            <w:r>
              <w:rPr>
                <w:sz w:val="22"/>
                <w:szCs w:val="22"/>
              </w:rPr>
              <w:t>ов</w:t>
            </w:r>
            <w:r w:rsidRPr="009A06D7">
              <w:rPr>
                <w:sz w:val="22"/>
                <w:szCs w:val="22"/>
              </w:rPr>
              <w:t>, полезны</w:t>
            </w:r>
            <w:r>
              <w:rPr>
                <w:sz w:val="22"/>
                <w:szCs w:val="22"/>
              </w:rPr>
              <w:t>х</w:t>
            </w:r>
            <w:r w:rsidRPr="009A06D7">
              <w:rPr>
                <w:sz w:val="22"/>
                <w:szCs w:val="22"/>
              </w:rPr>
              <w:t xml:space="preserve"> модел</w:t>
            </w:r>
            <w:r>
              <w:rPr>
                <w:sz w:val="22"/>
                <w:szCs w:val="22"/>
              </w:rPr>
              <w:t>ей</w:t>
            </w:r>
            <w:r w:rsidRPr="009A06D7">
              <w:rPr>
                <w:sz w:val="22"/>
                <w:szCs w:val="22"/>
              </w:rPr>
              <w:t>, промыш</w:t>
            </w:r>
            <w:r w:rsidRPr="00F2160D">
              <w:rPr>
                <w:sz w:val="22"/>
                <w:szCs w:val="22"/>
              </w:rPr>
              <w:t>ленны</w:t>
            </w:r>
            <w:r>
              <w:rPr>
                <w:sz w:val="22"/>
                <w:szCs w:val="22"/>
              </w:rPr>
              <w:t>х</w:t>
            </w:r>
            <w:r w:rsidRPr="00F2160D">
              <w:rPr>
                <w:sz w:val="22"/>
                <w:szCs w:val="22"/>
              </w:rPr>
              <w:t xml:space="preserve"> образц</w:t>
            </w:r>
            <w:r>
              <w:rPr>
                <w:sz w:val="22"/>
                <w:szCs w:val="22"/>
              </w:rPr>
              <w:t>ов</w:t>
            </w:r>
            <w:r w:rsidRPr="00F2160D">
              <w:rPr>
                <w:sz w:val="22"/>
                <w:szCs w:val="22"/>
              </w:rPr>
              <w:t>, наименовани</w:t>
            </w:r>
            <w:r>
              <w:rPr>
                <w:sz w:val="22"/>
                <w:szCs w:val="22"/>
              </w:rPr>
              <w:t>я</w:t>
            </w:r>
            <w:r w:rsidRPr="00F2160D">
              <w:rPr>
                <w:sz w:val="22"/>
                <w:szCs w:val="22"/>
              </w:rPr>
              <w:t xml:space="preserve"> страны происхождения товара</w:t>
            </w:r>
            <w:r w:rsidRPr="000446E0">
              <w:rPr>
                <w:sz w:val="22"/>
                <w:szCs w:val="22"/>
              </w:rPr>
              <w:t>, следует рассматривать такие указания как несущие информационный характер и не являющиеся требованиями к используемым товарам в</w:t>
            </w:r>
            <w:proofErr w:type="gramEnd"/>
            <w:r w:rsidRPr="000446E0">
              <w:rPr>
                <w:sz w:val="22"/>
                <w:szCs w:val="22"/>
              </w:rPr>
              <w:t xml:space="preserve"> </w:t>
            </w:r>
            <w:proofErr w:type="gramStart"/>
            <w:r w:rsidRPr="000446E0">
              <w:rPr>
                <w:sz w:val="22"/>
                <w:szCs w:val="22"/>
              </w:rPr>
              <w:t xml:space="preserve">соответствии с требованиями положений </w:t>
            </w:r>
            <w:r w:rsidRPr="008B503B">
              <w:rPr>
                <w:sz w:val="22"/>
                <w:szCs w:val="22"/>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0446E0">
              <w:rPr>
                <w:sz w:val="22"/>
                <w:szCs w:val="22"/>
              </w:rPr>
              <w:t>, читать их, как сопровождающиеся словами «или эквивалент», за исключением случаев несовместимости материалов, конструкций, оборудования или изделий, на которых применяются другие товарные знаки, и необходимости обеспечения взаимодействия таких материалов, конструкций, оборудования или изделий с материалами, конструкциями, оборудованием</w:t>
            </w:r>
            <w:proofErr w:type="gramEnd"/>
            <w:r w:rsidRPr="000446E0">
              <w:rPr>
                <w:sz w:val="22"/>
                <w:szCs w:val="22"/>
              </w:rPr>
              <w:t xml:space="preserve"> или изделиями, указанными в Техническом задании</w:t>
            </w:r>
            <w:r>
              <w:rPr>
                <w:sz w:val="22"/>
                <w:szCs w:val="22"/>
              </w:rPr>
              <w:t>,</w:t>
            </w:r>
            <w:r w:rsidRPr="000446E0">
              <w:rPr>
                <w:sz w:val="22"/>
                <w:szCs w:val="22"/>
              </w:rPr>
              <w:t xml:space="preserve"> в том числе в </w:t>
            </w:r>
            <w:r>
              <w:rPr>
                <w:sz w:val="22"/>
                <w:szCs w:val="22"/>
              </w:rPr>
              <w:t>локальной</w:t>
            </w:r>
            <w:r w:rsidRPr="000446E0">
              <w:rPr>
                <w:sz w:val="22"/>
                <w:szCs w:val="22"/>
              </w:rPr>
              <w:t xml:space="preserve"> смете.</w:t>
            </w:r>
            <w:r>
              <w:rPr>
                <w:sz w:val="22"/>
                <w:szCs w:val="22"/>
              </w:rPr>
              <w:t xml:space="preserve"> </w:t>
            </w:r>
          </w:p>
          <w:p w:rsidR="00C6157C" w:rsidRDefault="00C6157C" w:rsidP="00C6157C">
            <w:pPr>
              <w:spacing w:before="0" w:line="240" w:lineRule="auto"/>
              <w:jc w:val="both"/>
              <w:rPr>
                <w:sz w:val="22"/>
                <w:szCs w:val="22"/>
              </w:rPr>
            </w:pPr>
            <w:proofErr w:type="gramStart"/>
            <w:r w:rsidRPr="00687EB5">
              <w:rPr>
                <w:sz w:val="22"/>
                <w:szCs w:val="22"/>
              </w:rPr>
              <w:t>Эквивалентность (аналогичность) материалов (комплектующих и оборудования) определяется в соответствии с  требованиями действующего законодательства</w:t>
            </w:r>
            <w:r>
              <w:rPr>
                <w:sz w:val="22"/>
                <w:szCs w:val="22"/>
              </w:rPr>
              <w:t xml:space="preserve">, в том числе с  </w:t>
            </w:r>
            <w:r w:rsidRPr="00F2160D">
              <w:rPr>
                <w:sz w:val="22"/>
                <w:szCs w:val="22"/>
              </w:rPr>
              <w:t>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proofErr w:type="gramEnd"/>
          </w:p>
          <w:p w:rsidR="00C6157C" w:rsidRPr="00F2160D" w:rsidRDefault="00C6157C" w:rsidP="00C6157C">
            <w:pPr>
              <w:spacing w:before="0" w:line="240" w:lineRule="auto"/>
              <w:jc w:val="both"/>
              <w:rPr>
                <w:sz w:val="22"/>
                <w:szCs w:val="22"/>
              </w:rPr>
            </w:pPr>
            <w:r w:rsidRPr="00F2160D">
              <w:rPr>
                <w:sz w:val="22"/>
                <w:szCs w:val="22"/>
              </w:rPr>
              <w:lastRenderedPageBreak/>
              <w:t xml:space="preserve">Применение эквивалентного (аналогичного) товара (материалов, комплектующих и оборудования) не должно требовать изменения объёмов работ и видов технических решений, предусмотренных </w:t>
            </w:r>
            <w:r w:rsidRPr="00687EB5">
              <w:rPr>
                <w:sz w:val="22"/>
                <w:szCs w:val="22"/>
              </w:rPr>
              <w:t>локальной смет</w:t>
            </w:r>
            <w:r>
              <w:rPr>
                <w:sz w:val="22"/>
                <w:szCs w:val="22"/>
              </w:rPr>
              <w:t>ой</w:t>
            </w:r>
            <w:r w:rsidRPr="00F2160D">
              <w:rPr>
                <w:sz w:val="22"/>
                <w:szCs w:val="22"/>
              </w:rPr>
              <w:t>.</w:t>
            </w:r>
          </w:p>
          <w:p w:rsidR="00C6157C" w:rsidRDefault="00C6157C" w:rsidP="00C6157C">
            <w:pPr>
              <w:autoSpaceDE w:val="0"/>
              <w:autoSpaceDN w:val="0"/>
              <w:adjustRightInd w:val="0"/>
              <w:spacing w:before="0" w:line="240" w:lineRule="auto"/>
              <w:jc w:val="both"/>
              <w:rPr>
                <w:sz w:val="22"/>
                <w:szCs w:val="22"/>
              </w:rPr>
            </w:pPr>
            <w:r w:rsidRPr="00687EB5">
              <w:rPr>
                <w:sz w:val="22"/>
                <w:szCs w:val="22"/>
              </w:rPr>
              <w:t xml:space="preserve">Если материалы (товар), в том числе детали и конструкции, используемые для выполнения определенных работ по </w:t>
            </w:r>
            <w:r>
              <w:rPr>
                <w:sz w:val="22"/>
                <w:szCs w:val="22"/>
              </w:rPr>
              <w:t>к</w:t>
            </w:r>
            <w:r w:rsidRPr="00687EB5">
              <w:rPr>
                <w:sz w:val="22"/>
                <w:szCs w:val="22"/>
              </w:rPr>
              <w:t>онтракту, не выделены в локальн</w:t>
            </w:r>
            <w:r>
              <w:rPr>
                <w:sz w:val="22"/>
                <w:szCs w:val="22"/>
              </w:rPr>
              <w:t>ой</w:t>
            </w:r>
            <w:r w:rsidRPr="00687EB5">
              <w:rPr>
                <w:sz w:val="22"/>
                <w:szCs w:val="22"/>
              </w:rPr>
              <w:t xml:space="preserve"> смет</w:t>
            </w:r>
            <w:r>
              <w:rPr>
                <w:sz w:val="22"/>
                <w:szCs w:val="22"/>
              </w:rPr>
              <w:t xml:space="preserve">е </w:t>
            </w:r>
            <w:r w:rsidRPr="00687EB5">
              <w:rPr>
                <w:sz w:val="22"/>
                <w:szCs w:val="22"/>
              </w:rPr>
              <w:t>отдельной строкой, то стоимость таких материалов (товара), в том числе деталей и конструкций, соответственно, входит в стоимость определенных работ.</w:t>
            </w:r>
          </w:p>
          <w:p w:rsidR="00C6157C" w:rsidRPr="00C51FB2" w:rsidRDefault="00C6157C" w:rsidP="00C6157C">
            <w:pPr>
              <w:autoSpaceDE w:val="0"/>
              <w:autoSpaceDN w:val="0"/>
              <w:adjustRightInd w:val="0"/>
              <w:spacing w:before="0" w:line="240" w:lineRule="auto"/>
              <w:jc w:val="both"/>
              <w:rPr>
                <w:bCs/>
                <w:sz w:val="22"/>
                <w:szCs w:val="22"/>
                <w:u w:val="single"/>
              </w:rPr>
            </w:pPr>
            <w:r w:rsidRPr="007E7625">
              <w:rPr>
                <w:sz w:val="22"/>
                <w:szCs w:val="22"/>
              </w:rPr>
              <w:t xml:space="preserve">При осуществлении закупки товара, в том числе поставляемого </w:t>
            </w:r>
            <w:r>
              <w:rPr>
                <w:sz w:val="22"/>
                <w:szCs w:val="22"/>
              </w:rPr>
              <w:t>З</w:t>
            </w:r>
            <w:r w:rsidRPr="007E7625">
              <w:rPr>
                <w:sz w:val="22"/>
                <w:szCs w:val="22"/>
              </w:rPr>
              <w:t xml:space="preserve">аказчику при выполнении закупаемых работ, необходимо, чтобы наименование страны происхождения товара соответствовало информации содержащейся в Таблице №1 «Товары, </w:t>
            </w:r>
            <w:r w:rsidR="00BF5F74">
              <w:rPr>
                <w:sz w:val="24"/>
                <w:szCs w:val="24"/>
                <w:lang w:eastAsia="en-US"/>
              </w:rPr>
              <w:t>используемые</w:t>
            </w:r>
            <w:r>
              <w:rPr>
                <w:sz w:val="22"/>
                <w:szCs w:val="22"/>
              </w:rPr>
              <w:t xml:space="preserve"> при</w:t>
            </w:r>
            <w:r w:rsidRPr="007E7625">
              <w:rPr>
                <w:sz w:val="22"/>
                <w:szCs w:val="22"/>
              </w:rPr>
              <w:t xml:space="preserve"> выполнени</w:t>
            </w:r>
            <w:r>
              <w:rPr>
                <w:sz w:val="22"/>
                <w:szCs w:val="22"/>
              </w:rPr>
              <w:t>и</w:t>
            </w:r>
            <w:r w:rsidRPr="007E7625">
              <w:rPr>
                <w:sz w:val="22"/>
                <w:szCs w:val="22"/>
              </w:rPr>
              <w:t xml:space="preserve"> работ», указанной </w:t>
            </w:r>
            <w:r>
              <w:rPr>
                <w:sz w:val="22"/>
                <w:szCs w:val="22"/>
              </w:rPr>
              <w:t>П</w:t>
            </w:r>
            <w:r w:rsidRPr="007E7625">
              <w:rPr>
                <w:sz w:val="22"/>
                <w:szCs w:val="22"/>
              </w:rPr>
              <w:t>одрядчиком при подаче заявки.</w:t>
            </w:r>
          </w:p>
        </w:tc>
      </w:tr>
      <w:tr w:rsidR="00C6157C" w:rsidRPr="00C51FB2" w:rsidTr="00C6157C">
        <w:tc>
          <w:tcPr>
            <w:tcW w:w="9498" w:type="dxa"/>
            <w:gridSpan w:val="2"/>
            <w:tcBorders>
              <w:top w:val="single" w:sz="4" w:space="0" w:color="000000"/>
              <w:left w:val="single" w:sz="4" w:space="0" w:color="000000"/>
              <w:bottom w:val="single" w:sz="4" w:space="0" w:color="000000"/>
              <w:right w:val="single" w:sz="4" w:space="0" w:color="000000"/>
            </w:tcBorders>
          </w:tcPr>
          <w:p w:rsidR="00C6157C" w:rsidRPr="00C51FB2" w:rsidRDefault="00C6157C" w:rsidP="00C6157C">
            <w:pPr>
              <w:autoSpaceDE w:val="0"/>
              <w:autoSpaceDN w:val="0"/>
              <w:adjustRightInd w:val="0"/>
              <w:spacing w:before="0" w:line="240" w:lineRule="auto"/>
              <w:jc w:val="both"/>
              <w:rPr>
                <w:bCs/>
                <w:sz w:val="22"/>
                <w:szCs w:val="22"/>
              </w:rPr>
            </w:pPr>
            <w:r w:rsidRPr="00C51FB2">
              <w:rPr>
                <w:bCs/>
                <w:sz w:val="22"/>
                <w:szCs w:val="22"/>
                <w:u w:val="single"/>
              </w:rPr>
              <w:lastRenderedPageBreak/>
              <w:t>Особые условия:</w:t>
            </w:r>
            <w:r w:rsidRPr="00C51FB2">
              <w:rPr>
                <w:bCs/>
                <w:sz w:val="22"/>
                <w:szCs w:val="22"/>
              </w:rPr>
              <w:t xml:space="preserve"> </w:t>
            </w:r>
          </w:p>
          <w:p w:rsidR="00C6157C" w:rsidRPr="00C51FB2" w:rsidRDefault="00C6157C" w:rsidP="00C6157C">
            <w:pPr>
              <w:autoSpaceDE w:val="0"/>
              <w:autoSpaceDN w:val="0"/>
              <w:adjustRightInd w:val="0"/>
              <w:spacing w:before="0" w:line="240" w:lineRule="auto"/>
              <w:jc w:val="both"/>
              <w:rPr>
                <w:bCs/>
                <w:sz w:val="22"/>
                <w:szCs w:val="22"/>
              </w:rPr>
            </w:pPr>
            <w:r w:rsidRPr="00C51FB2">
              <w:rPr>
                <w:bCs/>
                <w:sz w:val="22"/>
                <w:szCs w:val="22"/>
              </w:rPr>
              <w:t xml:space="preserve">- работы будут производиться в здании действующего учреждения. </w:t>
            </w:r>
            <w:proofErr w:type="gramStart"/>
            <w:r w:rsidRPr="00C51FB2">
              <w:rPr>
                <w:bCs/>
                <w:sz w:val="22"/>
                <w:szCs w:val="22"/>
              </w:rPr>
              <w:t xml:space="preserve">Режим работ </w:t>
            </w:r>
            <w:r w:rsidRPr="00C51FB2">
              <w:rPr>
                <w:bCs/>
                <w:sz w:val="22"/>
                <w:szCs w:val="22"/>
                <w:u w:val="single"/>
              </w:rPr>
              <w:t>ежедневно</w:t>
            </w:r>
            <w:r w:rsidRPr="00C51FB2">
              <w:rPr>
                <w:bCs/>
                <w:sz w:val="22"/>
                <w:szCs w:val="22"/>
              </w:rPr>
              <w:t xml:space="preserve"> необходимо согласовывать с руководителем учреждения;</w:t>
            </w:r>
            <w:proofErr w:type="gramEnd"/>
          </w:p>
          <w:p w:rsidR="00C6157C" w:rsidRDefault="00C6157C" w:rsidP="00C6157C">
            <w:pPr>
              <w:autoSpaceDE w:val="0"/>
              <w:autoSpaceDN w:val="0"/>
              <w:adjustRightInd w:val="0"/>
              <w:spacing w:before="0" w:line="240" w:lineRule="auto"/>
              <w:contextualSpacing/>
              <w:jc w:val="both"/>
              <w:rPr>
                <w:bCs/>
                <w:sz w:val="22"/>
                <w:szCs w:val="22"/>
              </w:rPr>
            </w:pPr>
            <w:proofErr w:type="gramStart"/>
            <w:r w:rsidRPr="00C51FB2">
              <w:rPr>
                <w:bCs/>
                <w:sz w:val="22"/>
                <w:szCs w:val="22"/>
              </w:rPr>
              <w:t>- цвет, фактура используемых материалов, цветовая гамма краски, обоев</w:t>
            </w:r>
            <w:r w:rsidRPr="00AF3A51">
              <w:rPr>
                <w:bCs/>
                <w:sz w:val="22"/>
                <w:szCs w:val="22"/>
              </w:rPr>
              <w:t>: пастельные оттенки в теплой гамме (бежевый,  кремовый,  персиковый</w:t>
            </w:r>
            <w:r w:rsidRPr="003D55B2">
              <w:rPr>
                <w:bCs/>
                <w:sz w:val="22"/>
                <w:szCs w:val="22"/>
              </w:rPr>
              <w:t>.</w:t>
            </w:r>
            <w:proofErr w:type="gramEnd"/>
            <w:r w:rsidRPr="003D55B2">
              <w:rPr>
                <w:bCs/>
                <w:sz w:val="22"/>
                <w:szCs w:val="22"/>
              </w:rPr>
              <w:t xml:space="preserve"> Гамма оттенков: </w:t>
            </w:r>
            <w:proofErr w:type="gramStart"/>
            <w:r w:rsidRPr="003D55B2">
              <w:rPr>
                <w:bCs/>
                <w:sz w:val="22"/>
                <w:szCs w:val="22"/>
              </w:rPr>
              <w:t>от</w:t>
            </w:r>
            <w:proofErr w:type="gramEnd"/>
            <w:r w:rsidRPr="003D55B2">
              <w:rPr>
                <w:bCs/>
                <w:sz w:val="22"/>
                <w:szCs w:val="22"/>
              </w:rPr>
              <w:t xml:space="preserve"> почти прозрачных до насыщенных</w:t>
            </w:r>
            <w:r>
              <w:rPr>
                <w:bCs/>
                <w:sz w:val="22"/>
                <w:szCs w:val="22"/>
              </w:rPr>
              <w:t>;</w:t>
            </w:r>
          </w:p>
          <w:p w:rsidR="00C6157C" w:rsidRPr="00C51FB2" w:rsidRDefault="00C6157C" w:rsidP="00C6157C">
            <w:pPr>
              <w:autoSpaceDE w:val="0"/>
              <w:autoSpaceDN w:val="0"/>
              <w:adjustRightInd w:val="0"/>
              <w:spacing w:before="0" w:line="240" w:lineRule="auto"/>
              <w:contextualSpacing/>
              <w:jc w:val="both"/>
              <w:rPr>
                <w:bCs/>
                <w:sz w:val="22"/>
                <w:szCs w:val="22"/>
              </w:rPr>
            </w:pPr>
            <w:r w:rsidRPr="00B62ADC">
              <w:rPr>
                <w:color w:val="0070C0"/>
                <w:sz w:val="22"/>
                <w:szCs w:val="22"/>
              </w:rPr>
              <w:t xml:space="preserve">- </w:t>
            </w:r>
            <w:r w:rsidRPr="00B62ADC">
              <w:rPr>
                <w:bCs/>
                <w:sz w:val="22"/>
                <w:szCs w:val="22"/>
              </w:rPr>
              <w:t>коммуникации локально-вычислительной сети и телефонной связи после окончания ремонтных работ должны быть восстановлены с проверкой работоспособности;</w:t>
            </w:r>
            <w:r>
              <w:rPr>
                <w:bCs/>
                <w:sz w:val="22"/>
                <w:szCs w:val="22"/>
                <w:shd w:val="clear" w:color="auto" w:fill="B8CCE4"/>
              </w:rPr>
              <w:t xml:space="preserve"> </w:t>
            </w:r>
          </w:p>
        </w:tc>
      </w:tr>
      <w:tr w:rsidR="00C6157C" w:rsidRPr="00C51FB2" w:rsidTr="00C6157C">
        <w:tc>
          <w:tcPr>
            <w:tcW w:w="9498" w:type="dxa"/>
            <w:gridSpan w:val="2"/>
            <w:tcBorders>
              <w:top w:val="single" w:sz="4" w:space="0" w:color="000000"/>
              <w:left w:val="single" w:sz="4" w:space="0" w:color="000000"/>
              <w:bottom w:val="single" w:sz="4" w:space="0" w:color="000000"/>
              <w:right w:val="single" w:sz="4" w:space="0" w:color="000000"/>
            </w:tcBorders>
          </w:tcPr>
          <w:p w:rsidR="00C6157C" w:rsidRPr="00C51FB2" w:rsidRDefault="00C6157C" w:rsidP="00C6157C">
            <w:pPr>
              <w:autoSpaceDE w:val="0"/>
              <w:autoSpaceDN w:val="0"/>
              <w:adjustRightInd w:val="0"/>
              <w:spacing w:before="0" w:line="240" w:lineRule="auto"/>
              <w:jc w:val="both"/>
              <w:rPr>
                <w:sz w:val="22"/>
                <w:szCs w:val="22"/>
              </w:rPr>
            </w:pPr>
            <w:r w:rsidRPr="00C51FB2">
              <w:rPr>
                <w:sz w:val="22"/>
                <w:szCs w:val="22"/>
              </w:rPr>
              <w:t xml:space="preserve">Подрядчик обязуется приступать к выполнению последующих работ только после приемки Заказчиком срытых работ и оформления актов их освидетельствования. Если закрытие работ выполнено без подтверждения Заказчика в случае, когда он не был проинформирован об этом, Подрядчик обязан по требованию Заказчика вскрыть для предъявления любую часть скрытых работ, а затем восстановить </w:t>
            </w:r>
            <w:r>
              <w:rPr>
                <w:sz w:val="22"/>
                <w:szCs w:val="22"/>
              </w:rPr>
              <w:t xml:space="preserve">их </w:t>
            </w:r>
            <w:r w:rsidRPr="00C51FB2">
              <w:rPr>
                <w:sz w:val="22"/>
                <w:szCs w:val="22"/>
              </w:rPr>
              <w:t>за свой счет.</w:t>
            </w:r>
          </w:p>
        </w:tc>
      </w:tr>
    </w:tbl>
    <w:p w:rsidR="00C6157C" w:rsidRDefault="00C6157C" w:rsidP="00C6157C">
      <w:pPr>
        <w:tabs>
          <w:tab w:val="left" w:pos="0"/>
        </w:tabs>
        <w:spacing w:before="0" w:line="240" w:lineRule="auto"/>
        <w:jc w:val="both"/>
        <w:rPr>
          <w:b/>
          <w:i/>
          <w:iCs/>
          <w:sz w:val="22"/>
          <w:szCs w:val="22"/>
          <w:u w:val="single"/>
        </w:rPr>
      </w:pPr>
    </w:p>
    <w:p w:rsidR="00C6157C" w:rsidRPr="0073134C" w:rsidRDefault="00C6157C" w:rsidP="00C6157C">
      <w:pPr>
        <w:tabs>
          <w:tab w:val="left" w:pos="0"/>
        </w:tabs>
        <w:spacing w:before="0" w:line="240" w:lineRule="auto"/>
        <w:jc w:val="both"/>
        <w:rPr>
          <w:b/>
          <w:i/>
          <w:iCs/>
          <w:sz w:val="22"/>
          <w:szCs w:val="22"/>
          <w:u w:val="single"/>
        </w:rPr>
      </w:pPr>
      <w:r w:rsidRPr="0073134C">
        <w:rPr>
          <w:b/>
          <w:i/>
          <w:iCs/>
          <w:sz w:val="22"/>
          <w:szCs w:val="22"/>
          <w:u w:val="single"/>
        </w:rPr>
        <w:t>Общие требования при выполнении работ:</w:t>
      </w:r>
    </w:p>
    <w:p w:rsidR="00C6157C" w:rsidRPr="0073134C" w:rsidRDefault="00C6157C" w:rsidP="00C6157C">
      <w:pPr>
        <w:tabs>
          <w:tab w:val="left" w:pos="0"/>
          <w:tab w:val="left" w:pos="426"/>
        </w:tabs>
        <w:spacing w:before="0" w:line="240" w:lineRule="auto"/>
        <w:ind w:firstLine="567"/>
        <w:jc w:val="both"/>
        <w:rPr>
          <w:sz w:val="22"/>
          <w:szCs w:val="22"/>
        </w:rPr>
      </w:pPr>
      <w:r w:rsidRPr="0073134C">
        <w:rPr>
          <w:sz w:val="22"/>
          <w:szCs w:val="22"/>
        </w:rPr>
        <w:t>1.</w:t>
      </w:r>
      <w:r w:rsidRPr="0073134C">
        <w:rPr>
          <w:sz w:val="22"/>
          <w:szCs w:val="22"/>
        </w:rPr>
        <w:tab/>
        <w:t>Подрядчик выполняет все работы с использованием собственного оборудования, конструкций, изделий и материалов и прочего (своим иждивением). Все необходимые материалы, конструкции, оборудование, изделия и прочее (далее - продукция) приобретаются Подрядчиком. Продукция должна быть не бывшей в употреблении, не восстановленной, а также свободной от прав и обязанностей на нее третьих лиц.</w:t>
      </w:r>
    </w:p>
    <w:p w:rsidR="00C6157C" w:rsidRPr="0073134C" w:rsidRDefault="00C6157C" w:rsidP="00C6157C">
      <w:pPr>
        <w:tabs>
          <w:tab w:val="left" w:pos="0"/>
          <w:tab w:val="left" w:pos="426"/>
        </w:tabs>
        <w:spacing w:before="0" w:line="240" w:lineRule="auto"/>
        <w:ind w:firstLine="567"/>
        <w:jc w:val="both"/>
        <w:rPr>
          <w:sz w:val="22"/>
          <w:szCs w:val="22"/>
        </w:rPr>
      </w:pPr>
      <w:r w:rsidRPr="0073134C">
        <w:rPr>
          <w:sz w:val="22"/>
          <w:szCs w:val="22"/>
        </w:rPr>
        <w:t>2.</w:t>
      </w:r>
      <w:r w:rsidRPr="0073134C">
        <w:rPr>
          <w:sz w:val="22"/>
          <w:szCs w:val="22"/>
        </w:rPr>
        <w:tab/>
        <w:t>Все работы должны производиться в соответствии с техническими регламентами на ремонтно-строительные работы, нормами и требованиями нормативных документов в области охраны труда и безопасности производства работ, а также требованиями соответствующих надзорных, контролирующих и инспектирующих органов, в том числе:</w:t>
      </w:r>
    </w:p>
    <w:p w:rsidR="00C6157C" w:rsidRPr="0073134C" w:rsidRDefault="00C6157C" w:rsidP="00C6157C">
      <w:pPr>
        <w:tabs>
          <w:tab w:val="left" w:pos="0"/>
          <w:tab w:val="left" w:pos="426"/>
        </w:tabs>
        <w:spacing w:before="0" w:line="240" w:lineRule="auto"/>
        <w:ind w:firstLine="567"/>
        <w:jc w:val="both"/>
        <w:rPr>
          <w:sz w:val="22"/>
          <w:szCs w:val="22"/>
        </w:rPr>
      </w:pPr>
      <w:r w:rsidRPr="0073134C">
        <w:rPr>
          <w:sz w:val="22"/>
          <w:szCs w:val="22"/>
        </w:rPr>
        <w:t>- Федерального закона от 22.07.2008 № 123-ФЗ «Технический регламент о требованиях пожарной безопасности»;</w:t>
      </w:r>
    </w:p>
    <w:p w:rsidR="00C6157C" w:rsidRPr="0073134C" w:rsidRDefault="00C6157C" w:rsidP="00C6157C">
      <w:pPr>
        <w:tabs>
          <w:tab w:val="left" w:pos="0"/>
          <w:tab w:val="left" w:pos="426"/>
        </w:tabs>
        <w:spacing w:before="0" w:line="240" w:lineRule="auto"/>
        <w:ind w:firstLine="567"/>
        <w:jc w:val="both"/>
        <w:rPr>
          <w:sz w:val="22"/>
          <w:szCs w:val="22"/>
        </w:rPr>
      </w:pPr>
      <w:r w:rsidRPr="0073134C">
        <w:rPr>
          <w:sz w:val="22"/>
          <w:szCs w:val="22"/>
        </w:rPr>
        <w:t>- Федерального закона от 27.12.2002 № 184-ФЗ «О техническом регулировании»;</w:t>
      </w:r>
    </w:p>
    <w:p w:rsidR="00C6157C" w:rsidRPr="0073134C" w:rsidRDefault="00C6157C" w:rsidP="00C6157C">
      <w:pPr>
        <w:tabs>
          <w:tab w:val="left" w:pos="0"/>
          <w:tab w:val="left" w:pos="426"/>
        </w:tabs>
        <w:spacing w:before="0" w:line="240" w:lineRule="auto"/>
        <w:ind w:firstLine="567"/>
        <w:jc w:val="both"/>
        <w:rPr>
          <w:sz w:val="22"/>
          <w:szCs w:val="22"/>
        </w:rPr>
      </w:pPr>
      <w:r w:rsidRPr="0073134C">
        <w:rPr>
          <w:sz w:val="22"/>
          <w:szCs w:val="22"/>
        </w:rPr>
        <w:t>- Федерального закона от 30.12.2009 № 384-ФЗ «Технический регламент о безопасности зданий и сооружений»;</w:t>
      </w:r>
    </w:p>
    <w:p w:rsidR="00C6157C" w:rsidRPr="0073134C" w:rsidRDefault="00C6157C" w:rsidP="00C6157C">
      <w:pPr>
        <w:tabs>
          <w:tab w:val="left" w:pos="0"/>
          <w:tab w:val="left" w:pos="426"/>
        </w:tabs>
        <w:spacing w:before="0" w:line="240" w:lineRule="auto"/>
        <w:ind w:firstLine="567"/>
        <w:jc w:val="both"/>
        <w:rPr>
          <w:sz w:val="22"/>
          <w:szCs w:val="22"/>
        </w:rPr>
      </w:pPr>
      <w:r w:rsidRPr="0073134C">
        <w:rPr>
          <w:sz w:val="22"/>
          <w:szCs w:val="22"/>
        </w:rPr>
        <w:t>- Постановления Правительства Российской Федерации от 25.04.2012 № 390 «О противопожарном режиме»;</w:t>
      </w:r>
    </w:p>
    <w:p w:rsidR="00C6157C" w:rsidRDefault="00C6157C" w:rsidP="00C6157C">
      <w:pPr>
        <w:tabs>
          <w:tab w:val="left" w:pos="0"/>
          <w:tab w:val="left" w:pos="426"/>
        </w:tabs>
        <w:spacing w:before="0" w:line="240" w:lineRule="auto"/>
        <w:ind w:firstLine="567"/>
        <w:jc w:val="both"/>
        <w:rPr>
          <w:sz w:val="22"/>
          <w:szCs w:val="22"/>
        </w:rPr>
      </w:pPr>
      <w:r w:rsidRPr="0073134C">
        <w:rPr>
          <w:sz w:val="22"/>
          <w:szCs w:val="22"/>
        </w:rPr>
        <w:t>- «СанПиН 2.2.3.1384-03 2.2.3. Гигиена труда. Предприятия отдельных отраслей промышленности, сельского хозяйства, связи. Гигиенические требования к организации строительного производства и строительных работ. Санитарно-эпидемиологические правила и нормативы»;</w:t>
      </w:r>
    </w:p>
    <w:p w:rsidR="00C6157C" w:rsidRDefault="00C6157C" w:rsidP="00C6157C">
      <w:pPr>
        <w:tabs>
          <w:tab w:val="left" w:pos="0"/>
          <w:tab w:val="left" w:pos="426"/>
        </w:tabs>
        <w:spacing w:before="0" w:line="240" w:lineRule="auto"/>
        <w:ind w:firstLine="567"/>
        <w:jc w:val="both"/>
        <w:rPr>
          <w:sz w:val="22"/>
          <w:szCs w:val="22"/>
        </w:rPr>
      </w:pPr>
      <w:r>
        <w:rPr>
          <w:sz w:val="22"/>
          <w:szCs w:val="22"/>
        </w:rPr>
        <w:tab/>
      </w:r>
      <w:r w:rsidRPr="0073134C">
        <w:rPr>
          <w:sz w:val="22"/>
          <w:szCs w:val="22"/>
        </w:rPr>
        <w:t xml:space="preserve">- «СНиП 12-03-2001. </w:t>
      </w:r>
      <w:r>
        <w:rPr>
          <w:sz w:val="22"/>
          <w:szCs w:val="22"/>
        </w:rPr>
        <w:t>«</w:t>
      </w:r>
      <w:r w:rsidRPr="0073134C">
        <w:rPr>
          <w:sz w:val="22"/>
          <w:szCs w:val="22"/>
        </w:rPr>
        <w:t>Безопасность труда в строительстве. Часть 1. Общие требования»;</w:t>
      </w:r>
    </w:p>
    <w:p w:rsidR="00C6157C" w:rsidRPr="0073134C" w:rsidRDefault="00C6157C" w:rsidP="00C6157C">
      <w:pPr>
        <w:tabs>
          <w:tab w:val="left" w:pos="0"/>
          <w:tab w:val="left" w:pos="426"/>
        </w:tabs>
        <w:spacing w:before="0" w:line="240" w:lineRule="auto"/>
        <w:ind w:firstLine="567"/>
        <w:jc w:val="both"/>
        <w:rPr>
          <w:sz w:val="22"/>
          <w:szCs w:val="22"/>
        </w:rPr>
      </w:pPr>
      <w:r w:rsidRPr="00C1118B">
        <w:rPr>
          <w:sz w:val="22"/>
          <w:szCs w:val="22"/>
        </w:rPr>
        <w:t>- «СП 48.13330.2011. Свод правил. Организация строительства. Актуализированная редакция СНиП 12-01-2004»;</w:t>
      </w:r>
    </w:p>
    <w:p w:rsidR="00C6157C" w:rsidRPr="00127F7B" w:rsidRDefault="00C6157C" w:rsidP="00C6157C">
      <w:pPr>
        <w:tabs>
          <w:tab w:val="left" w:pos="0"/>
          <w:tab w:val="left" w:pos="426"/>
        </w:tabs>
        <w:spacing w:before="0" w:line="240" w:lineRule="auto"/>
        <w:ind w:firstLine="567"/>
        <w:jc w:val="both"/>
        <w:rPr>
          <w:sz w:val="22"/>
          <w:szCs w:val="22"/>
        </w:rPr>
      </w:pPr>
      <w:r w:rsidRPr="00127F7B">
        <w:rPr>
          <w:sz w:val="22"/>
          <w:szCs w:val="22"/>
        </w:rPr>
        <w:t xml:space="preserve">- </w:t>
      </w:r>
      <w:r w:rsidRPr="00434242">
        <w:rPr>
          <w:sz w:val="22"/>
          <w:szCs w:val="22"/>
        </w:rPr>
        <w:t>Правилами технической эксплуатации электроустановок потребителей и Правилами техники безопасности при эксплуатации электроустановок потребителей</w:t>
      </w:r>
      <w:r w:rsidRPr="00127F7B">
        <w:rPr>
          <w:sz w:val="22"/>
          <w:szCs w:val="22"/>
        </w:rPr>
        <w:t>;</w:t>
      </w:r>
    </w:p>
    <w:p w:rsidR="00C6157C" w:rsidRPr="0073134C" w:rsidRDefault="00C6157C" w:rsidP="00C6157C">
      <w:pPr>
        <w:tabs>
          <w:tab w:val="left" w:pos="0"/>
          <w:tab w:val="left" w:pos="426"/>
        </w:tabs>
        <w:spacing w:before="0" w:line="240" w:lineRule="auto"/>
        <w:ind w:firstLine="567"/>
        <w:jc w:val="both"/>
        <w:rPr>
          <w:sz w:val="22"/>
          <w:szCs w:val="22"/>
        </w:rPr>
      </w:pPr>
      <w:r w:rsidRPr="0073134C">
        <w:rPr>
          <w:sz w:val="22"/>
          <w:szCs w:val="22"/>
        </w:rPr>
        <w:t>-  иных нормативных документов, стандартов и т.п. Российской Федерации.</w:t>
      </w:r>
    </w:p>
    <w:p w:rsidR="00C6157C" w:rsidRDefault="00C6157C" w:rsidP="00C6157C">
      <w:pPr>
        <w:tabs>
          <w:tab w:val="left" w:pos="0"/>
          <w:tab w:val="left" w:pos="426"/>
        </w:tabs>
        <w:spacing w:before="0" w:line="240" w:lineRule="auto"/>
        <w:ind w:firstLine="567"/>
        <w:jc w:val="both"/>
        <w:rPr>
          <w:sz w:val="22"/>
          <w:szCs w:val="22"/>
        </w:rPr>
      </w:pPr>
      <w:r w:rsidRPr="0073134C">
        <w:rPr>
          <w:sz w:val="22"/>
          <w:szCs w:val="22"/>
        </w:rPr>
        <w:t xml:space="preserve">3.  </w:t>
      </w:r>
      <w:r w:rsidRPr="0073134C">
        <w:rPr>
          <w:sz w:val="22"/>
          <w:szCs w:val="22"/>
        </w:rPr>
        <w:tab/>
        <w:t xml:space="preserve">Устанавливаемое оборудование, конструкции, изделия и материалы должны отвечать требованиям стандартов и техническим условиям, иметь сертификаты (паспорта) соответствия безопасности или иные аналогичные документы в случае, если это установлено законодательством, быть новыми (не бывшими в эксплуатации (в использовании)). </w:t>
      </w:r>
    </w:p>
    <w:p w:rsidR="00C6157C" w:rsidRPr="0073134C" w:rsidRDefault="00C6157C" w:rsidP="00C6157C">
      <w:pPr>
        <w:tabs>
          <w:tab w:val="left" w:pos="0"/>
          <w:tab w:val="left" w:pos="426"/>
        </w:tabs>
        <w:spacing w:before="0" w:line="240" w:lineRule="auto"/>
        <w:ind w:firstLine="567"/>
        <w:jc w:val="both"/>
        <w:rPr>
          <w:sz w:val="22"/>
          <w:szCs w:val="22"/>
        </w:rPr>
      </w:pPr>
      <w:r w:rsidRPr="0073134C">
        <w:rPr>
          <w:sz w:val="22"/>
          <w:szCs w:val="22"/>
        </w:rPr>
        <w:t xml:space="preserve">Необходимо использовать товары, соответствующие требованиям постановления </w:t>
      </w:r>
      <w:r w:rsidRPr="0073134C">
        <w:rPr>
          <w:sz w:val="22"/>
          <w:szCs w:val="22"/>
        </w:rPr>
        <w:lastRenderedPageBreak/>
        <w:t xml:space="preserve">Правительства РФ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w:t>
      </w:r>
    </w:p>
    <w:p w:rsidR="00C6157C" w:rsidRPr="009279ED" w:rsidRDefault="00C6157C" w:rsidP="00C6157C">
      <w:pPr>
        <w:tabs>
          <w:tab w:val="left" w:pos="0"/>
          <w:tab w:val="left" w:pos="426"/>
        </w:tabs>
        <w:spacing w:before="0" w:line="240" w:lineRule="auto"/>
        <w:ind w:firstLine="567"/>
        <w:jc w:val="both"/>
        <w:rPr>
          <w:sz w:val="22"/>
          <w:szCs w:val="22"/>
        </w:rPr>
      </w:pPr>
      <w:r w:rsidRPr="0073134C">
        <w:rPr>
          <w:sz w:val="22"/>
          <w:szCs w:val="22"/>
        </w:rPr>
        <w:tab/>
      </w:r>
      <w:proofErr w:type="gramStart"/>
      <w:r w:rsidRPr="0073134C">
        <w:rPr>
          <w:sz w:val="22"/>
          <w:szCs w:val="22"/>
        </w:rPr>
        <w:t>Подрядчик гарантирует, что качество материалов и комплектующих изделий, конструкций и систем, применяемых им (в том числе субподрядчиками) для выполнения работ, будут соответствовать государственным стандартам и техническим условиям Российской Федерации, иметь соответствующие сертификаты, технические паспорта или другие документы, удостоверяющие их качество, включая радиационную безопасность, в случае если эт</w:t>
      </w:r>
      <w:r>
        <w:rPr>
          <w:sz w:val="22"/>
          <w:szCs w:val="22"/>
        </w:rPr>
        <w:t>о установлено законодательством, в том числе:</w:t>
      </w:r>
      <w:proofErr w:type="gramEnd"/>
      <w:r>
        <w:rPr>
          <w:sz w:val="22"/>
          <w:szCs w:val="22"/>
        </w:rPr>
        <w:t xml:space="preserve"> </w:t>
      </w:r>
      <w:r w:rsidRPr="009279ED">
        <w:rPr>
          <w:sz w:val="22"/>
          <w:szCs w:val="22"/>
        </w:rPr>
        <w:t xml:space="preserve">ГОСТ 32304-2013. «Межгосударственный стандарт. Ламинированные напольные покрытия на основе </w:t>
      </w:r>
      <w:proofErr w:type="gramStart"/>
      <w:r w:rsidRPr="009279ED">
        <w:rPr>
          <w:sz w:val="22"/>
          <w:szCs w:val="22"/>
        </w:rPr>
        <w:t>древесно-волокнистых</w:t>
      </w:r>
      <w:proofErr w:type="gramEnd"/>
      <w:r w:rsidRPr="009279ED">
        <w:rPr>
          <w:sz w:val="22"/>
          <w:szCs w:val="22"/>
        </w:rPr>
        <w:t xml:space="preserve"> плит сухого способа производства. Технические условия»</w:t>
      </w:r>
      <w:r>
        <w:rPr>
          <w:sz w:val="22"/>
          <w:szCs w:val="22"/>
        </w:rPr>
        <w:t>.</w:t>
      </w:r>
    </w:p>
    <w:p w:rsidR="00C6157C" w:rsidRPr="0073134C" w:rsidRDefault="00C6157C" w:rsidP="00C6157C">
      <w:pPr>
        <w:tabs>
          <w:tab w:val="left" w:pos="0"/>
          <w:tab w:val="left" w:pos="426"/>
        </w:tabs>
        <w:spacing w:before="0" w:line="240" w:lineRule="auto"/>
        <w:ind w:firstLine="567"/>
        <w:jc w:val="both"/>
        <w:rPr>
          <w:sz w:val="22"/>
          <w:szCs w:val="22"/>
        </w:rPr>
      </w:pPr>
      <w:r w:rsidRPr="0073134C">
        <w:rPr>
          <w:sz w:val="22"/>
          <w:szCs w:val="22"/>
        </w:rPr>
        <w:t xml:space="preserve">4. </w:t>
      </w:r>
      <w:r w:rsidRPr="0073134C">
        <w:rPr>
          <w:sz w:val="22"/>
          <w:szCs w:val="22"/>
        </w:rPr>
        <w:tab/>
        <w:t>Все работы должны вестись с учетом того, что объект является действующим объектом постоянного пребывания сотрудников, в строгом соответствии с нормами производственной, пожарной, санитарной, экологической безопасности, безопасности дорожного движения, а также иных мер безопасности, предусмотренных законодательством РФ. При выполнении работ Подрядчик обязан соблюдать режим, установленный в здании (курение в отведенных местах, включение музыкальных приемников не допускается и т.д.).</w:t>
      </w:r>
    </w:p>
    <w:p w:rsidR="00C6157C" w:rsidRPr="0073134C" w:rsidRDefault="00C6157C" w:rsidP="00C6157C">
      <w:pPr>
        <w:tabs>
          <w:tab w:val="left" w:pos="0"/>
          <w:tab w:val="left" w:pos="426"/>
        </w:tabs>
        <w:spacing w:before="0" w:line="240" w:lineRule="auto"/>
        <w:ind w:firstLine="567"/>
        <w:jc w:val="both"/>
        <w:rPr>
          <w:sz w:val="22"/>
          <w:szCs w:val="22"/>
        </w:rPr>
      </w:pPr>
      <w:r w:rsidRPr="0073134C">
        <w:rPr>
          <w:sz w:val="22"/>
          <w:szCs w:val="22"/>
        </w:rPr>
        <w:t>5.</w:t>
      </w:r>
      <w:r w:rsidRPr="0073134C">
        <w:rPr>
          <w:sz w:val="22"/>
          <w:szCs w:val="22"/>
        </w:rPr>
        <w:tab/>
        <w:t xml:space="preserve">Подрядчик обязуется проводить совместно с Заказчиком по требованию Заказчика периодические испытания, проверки выполненных работ и качество используемых при выполнении работ оборудования, изделий, материалов и конструкций. Заказчик при необходимости будет привлекать для проведения испытаний и проверок сторонние организации, имеющие соответствующие разрешительные документы и сертификаты. </w:t>
      </w:r>
    </w:p>
    <w:p w:rsidR="00C6157C" w:rsidRPr="0073134C" w:rsidRDefault="00C6157C" w:rsidP="00C6157C">
      <w:pPr>
        <w:tabs>
          <w:tab w:val="left" w:pos="0"/>
          <w:tab w:val="left" w:pos="426"/>
        </w:tabs>
        <w:spacing w:before="0" w:line="240" w:lineRule="auto"/>
        <w:ind w:firstLine="567"/>
        <w:jc w:val="both"/>
        <w:rPr>
          <w:sz w:val="22"/>
          <w:szCs w:val="22"/>
        </w:rPr>
      </w:pPr>
      <w:r w:rsidRPr="0073134C">
        <w:rPr>
          <w:sz w:val="22"/>
          <w:szCs w:val="22"/>
        </w:rPr>
        <w:t xml:space="preserve">6. </w:t>
      </w:r>
      <w:r w:rsidRPr="0073134C">
        <w:rPr>
          <w:sz w:val="22"/>
          <w:szCs w:val="22"/>
        </w:rPr>
        <w:tab/>
        <w:t>Подрядчик должен  устранить недоделки и дефекты, выявленные в процессе приемки работ и гарантийной эксплуатации, за свой счет, если они возникнут по вине Подрядчика.</w:t>
      </w:r>
    </w:p>
    <w:p w:rsidR="00C6157C" w:rsidRPr="0073134C" w:rsidRDefault="00C6157C" w:rsidP="00C6157C">
      <w:pPr>
        <w:tabs>
          <w:tab w:val="left" w:pos="0"/>
          <w:tab w:val="left" w:pos="426"/>
        </w:tabs>
        <w:spacing w:before="0" w:line="240" w:lineRule="auto"/>
        <w:ind w:firstLine="567"/>
        <w:jc w:val="both"/>
        <w:rPr>
          <w:sz w:val="22"/>
          <w:szCs w:val="22"/>
        </w:rPr>
      </w:pPr>
      <w:r w:rsidRPr="0073134C">
        <w:rPr>
          <w:sz w:val="22"/>
          <w:szCs w:val="22"/>
        </w:rPr>
        <w:t xml:space="preserve">7. </w:t>
      </w:r>
      <w:r w:rsidRPr="0073134C">
        <w:rPr>
          <w:sz w:val="22"/>
          <w:szCs w:val="22"/>
        </w:rPr>
        <w:tab/>
        <w:t>На Подрядчике лежит ответственность за обеспечение сохранности используемых им материалов, оборудования, конструкций, комплектующих изделий, материалов, техники и риск их случайной утраты и случайного повреждения до момента подписания Заказчиком акта приемки всех выполненных работ по контракту. В случае нанесения повреждений имуществу, принадлежащему Заказчику (повреждение электропроводки, труб, и т.д.) при проведении работ Подрядчиком, восстановительные работы проводятся полностью за счет средств Подрядчика, не включенных в стоимость контракта.</w:t>
      </w:r>
    </w:p>
    <w:p w:rsidR="00C6157C" w:rsidRPr="0073134C" w:rsidRDefault="00C6157C" w:rsidP="00C6157C">
      <w:pPr>
        <w:tabs>
          <w:tab w:val="left" w:pos="0"/>
          <w:tab w:val="left" w:pos="426"/>
        </w:tabs>
        <w:spacing w:before="0" w:line="240" w:lineRule="auto"/>
        <w:ind w:firstLine="567"/>
        <w:jc w:val="both"/>
        <w:rPr>
          <w:sz w:val="22"/>
          <w:szCs w:val="22"/>
        </w:rPr>
      </w:pPr>
      <w:r w:rsidRPr="0073134C">
        <w:rPr>
          <w:sz w:val="22"/>
          <w:szCs w:val="22"/>
        </w:rPr>
        <w:t xml:space="preserve">8. Подрядчик обязуется содержать территорию объекта и прилегающие к нему участки, свободными от ремонтных и строительных отходов, накапливаемых в результате выполнения работ и обеспечить их своевременный вывоз, а также уборку территории, на которой выполняются работы. </w:t>
      </w:r>
      <w:r w:rsidRPr="0073134C">
        <w:rPr>
          <w:bCs/>
          <w:sz w:val="22"/>
          <w:szCs w:val="22"/>
        </w:rPr>
        <w:t>Подрядчик не вправе использовать под строительный мусор урны и контейнеры объекта и прилегающих зданий и домов</w:t>
      </w:r>
      <w:r w:rsidRPr="0073134C">
        <w:rPr>
          <w:iCs/>
          <w:sz w:val="22"/>
          <w:szCs w:val="22"/>
        </w:rPr>
        <w:t>. Погрузка и вывоз отходов (строительного мусора и прочего) осуществляется силами Подрядчика и за его счет</w:t>
      </w:r>
      <w:r w:rsidRPr="0073134C">
        <w:rPr>
          <w:sz w:val="22"/>
          <w:szCs w:val="22"/>
        </w:rPr>
        <w:t>.</w:t>
      </w:r>
    </w:p>
    <w:p w:rsidR="00C6157C" w:rsidRPr="0073134C" w:rsidRDefault="00C6157C" w:rsidP="00C6157C">
      <w:pPr>
        <w:tabs>
          <w:tab w:val="left" w:pos="0"/>
          <w:tab w:val="left" w:pos="426"/>
        </w:tabs>
        <w:spacing w:before="0" w:line="240" w:lineRule="auto"/>
        <w:ind w:firstLine="567"/>
        <w:jc w:val="both"/>
        <w:rPr>
          <w:sz w:val="22"/>
          <w:szCs w:val="22"/>
        </w:rPr>
      </w:pPr>
      <w:r w:rsidRPr="0073134C">
        <w:rPr>
          <w:sz w:val="22"/>
          <w:szCs w:val="22"/>
        </w:rPr>
        <w:t>9. Подрядчик обязуется вывезти до дня подписания акта о приемке всех выполненных по контракту работ принадлежащие ему машины и оборудование, инструменты, приборы, инвентарь, материалы, изделия, конструкции.</w:t>
      </w:r>
    </w:p>
    <w:p w:rsidR="00C6157C" w:rsidRPr="0073134C" w:rsidRDefault="00C6157C" w:rsidP="00C6157C">
      <w:pPr>
        <w:tabs>
          <w:tab w:val="left" w:pos="0"/>
          <w:tab w:val="left" w:pos="426"/>
        </w:tabs>
        <w:spacing w:before="0" w:line="240" w:lineRule="auto"/>
        <w:ind w:firstLine="567"/>
        <w:jc w:val="both"/>
        <w:rPr>
          <w:sz w:val="22"/>
          <w:szCs w:val="22"/>
        </w:rPr>
      </w:pPr>
      <w:r w:rsidRPr="0073134C">
        <w:rPr>
          <w:sz w:val="22"/>
          <w:szCs w:val="22"/>
        </w:rPr>
        <w:t xml:space="preserve">10. </w:t>
      </w:r>
      <w:r w:rsidRPr="0073134C">
        <w:rPr>
          <w:sz w:val="22"/>
          <w:szCs w:val="22"/>
        </w:rPr>
        <w:tab/>
        <w:t>Подрядчик осуществит в процессе производства работ систематическую, а по завершении работ (до направления Заказчику акта приемки всех выполненных работ по контракту) окончательную уборку Объекта (места выполнения работ) от отходов по результатам выполнения работ.</w:t>
      </w:r>
    </w:p>
    <w:p w:rsidR="00C6157C" w:rsidRDefault="00C6157C" w:rsidP="00C6157C">
      <w:pPr>
        <w:tabs>
          <w:tab w:val="left" w:pos="0"/>
          <w:tab w:val="left" w:pos="426"/>
        </w:tabs>
        <w:spacing w:before="0" w:line="240" w:lineRule="auto"/>
        <w:ind w:firstLine="709"/>
        <w:jc w:val="both"/>
        <w:rPr>
          <w:sz w:val="22"/>
          <w:szCs w:val="22"/>
        </w:rPr>
      </w:pPr>
      <w:r w:rsidRPr="00BC24AC">
        <w:rPr>
          <w:sz w:val="22"/>
          <w:szCs w:val="22"/>
        </w:rPr>
        <w:t>1</w:t>
      </w:r>
      <w:r>
        <w:rPr>
          <w:sz w:val="22"/>
          <w:szCs w:val="22"/>
        </w:rPr>
        <w:t>1</w:t>
      </w:r>
      <w:r w:rsidRPr="00BC24AC">
        <w:rPr>
          <w:sz w:val="22"/>
          <w:szCs w:val="22"/>
        </w:rPr>
        <w:t xml:space="preserve">. </w:t>
      </w:r>
      <w:r w:rsidRPr="00BC24AC">
        <w:rPr>
          <w:sz w:val="22"/>
          <w:szCs w:val="22"/>
        </w:rPr>
        <w:tab/>
      </w:r>
      <w:r w:rsidRPr="0020194F">
        <w:rPr>
          <w:sz w:val="22"/>
          <w:szCs w:val="22"/>
        </w:rPr>
        <w:t>Перед началом производства работ Подрядчик направляет Заказчику в письменной форме сведения о количестве работников (с указанием ФИО и паспортных данных), вносимом инструменте и инвентаре, технике, ответственных лицах, контактные телефоны Подрядчика. В случае если информация о лицах, привлеченных Подрядчиком к исполнению своих обязательств по контракту, содержит персональные данные, Подрядчик обеспечивает соблюдение требований Федерального закона от 27.07.2006 № 152-ФЗ «О персональных данных».</w:t>
      </w:r>
    </w:p>
    <w:p w:rsidR="00C6157C" w:rsidRPr="00C51FB2" w:rsidRDefault="00C6157C" w:rsidP="00C6157C">
      <w:pPr>
        <w:tabs>
          <w:tab w:val="left" w:pos="0"/>
          <w:tab w:val="left" w:pos="426"/>
        </w:tabs>
        <w:ind w:left="720"/>
        <w:rPr>
          <w:sz w:val="22"/>
          <w:szCs w:val="22"/>
        </w:rPr>
      </w:pPr>
      <w:r w:rsidRPr="00C51FB2">
        <w:rPr>
          <w:b/>
          <w:sz w:val="22"/>
          <w:szCs w:val="22"/>
        </w:rPr>
        <w:t>Таблица №</w:t>
      </w:r>
      <w:r>
        <w:rPr>
          <w:b/>
          <w:sz w:val="22"/>
          <w:szCs w:val="22"/>
        </w:rPr>
        <w:t>1 «</w:t>
      </w:r>
      <w:r w:rsidRPr="00C51FB2">
        <w:rPr>
          <w:b/>
          <w:sz w:val="22"/>
          <w:szCs w:val="22"/>
        </w:rPr>
        <w:t xml:space="preserve">Товары, </w:t>
      </w:r>
      <w:r>
        <w:rPr>
          <w:b/>
          <w:sz w:val="22"/>
          <w:szCs w:val="22"/>
        </w:rPr>
        <w:t>используемые при</w:t>
      </w:r>
      <w:r w:rsidRPr="00C51FB2">
        <w:rPr>
          <w:b/>
          <w:sz w:val="22"/>
          <w:szCs w:val="22"/>
        </w:rPr>
        <w:t xml:space="preserve"> выполнени</w:t>
      </w:r>
      <w:r>
        <w:rPr>
          <w:b/>
          <w:sz w:val="22"/>
          <w:szCs w:val="22"/>
        </w:rPr>
        <w:t>и</w:t>
      </w:r>
      <w:r w:rsidRPr="00C51FB2">
        <w:rPr>
          <w:b/>
          <w:sz w:val="22"/>
          <w:szCs w:val="22"/>
        </w:rPr>
        <w:t xml:space="preserve"> работ</w:t>
      </w:r>
      <w:r>
        <w:rPr>
          <w:b/>
          <w:sz w:val="22"/>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7"/>
        <w:gridCol w:w="2706"/>
        <w:gridCol w:w="6171"/>
      </w:tblGrid>
      <w:tr w:rsidR="00C6157C" w:rsidRPr="00D53EFD" w:rsidTr="00C6157C">
        <w:tc>
          <w:tcPr>
            <w:tcW w:w="587" w:type="dxa"/>
          </w:tcPr>
          <w:p w:rsidR="00C6157C" w:rsidRPr="00D53EFD" w:rsidRDefault="00C6157C" w:rsidP="00C6157C">
            <w:pPr>
              <w:spacing w:before="0" w:line="240" w:lineRule="auto"/>
              <w:contextualSpacing/>
              <w:rPr>
                <w:b/>
                <w:sz w:val="22"/>
                <w:szCs w:val="22"/>
              </w:rPr>
            </w:pPr>
            <w:r w:rsidRPr="00D53EFD">
              <w:rPr>
                <w:b/>
                <w:sz w:val="22"/>
                <w:szCs w:val="22"/>
              </w:rPr>
              <w:t>№</w:t>
            </w:r>
          </w:p>
          <w:p w:rsidR="00C6157C" w:rsidRPr="00D53EFD" w:rsidRDefault="00C6157C" w:rsidP="00C6157C">
            <w:pPr>
              <w:spacing w:before="0" w:line="240" w:lineRule="auto"/>
              <w:contextualSpacing/>
              <w:rPr>
                <w:b/>
                <w:sz w:val="22"/>
                <w:szCs w:val="22"/>
              </w:rPr>
            </w:pPr>
            <w:proofErr w:type="gramStart"/>
            <w:r w:rsidRPr="00D53EFD">
              <w:rPr>
                <w:b/>
                <w:sz w:val="22"/>
                <w:szCs w:val="22"/>
              </w:rPr>
              <w:t>п</w:t>
            </w:r>
            <w:proofErr w:type="gramEnd"/>
            <w:r w:rsidRPr="00D53EFD">
              <w:rPr>
                <w:b/>
                <w:sz w:val="22"/>
                <w:szCs w:val="22"/>
              </w:rPr>
              <w:t>/п</w:t>
            </w:r>
          </w:p>
        </w:tc>
        <w:tc>
          <w:tcPr>
            <w:tcW w:w="2706" w:type="dxa"/>
          </w:tcPr>
          <w:p w:rsidR="00C6157C" w:rsidRPr="00D53EFD" w:rsidRDefault="00C6157C" w:rsidP="00C6157C">
            <w:pPr>
              <w:spacing w:before="0" w:line="240" w:lineRule="auto"/>
              <w:contextualSpacing/>
              <w:rPr>
                <w:sz w:val="22"/>
                <w:szCs w:val="22"/>
              </w:rPr>
            </w:pPr>
            <w:r w:rsidRPr="00D53EFD">
              <w:rPr>
                <w:b/>
                <w:sz w:val="22"/>
                <w:szCs w:val="22"/>
              </w:rPr>
              <w:t xml:space="preserve">Наименование </w:t>
            </w:r>
            <w:r>
              <w:rPr>
                <w:b/>
                <w:sz w:val="22"/>
                <w:szCs w:val="22"/>
              </w:rPr>
              <w:t>товара</w:t>
            </w:r>
          </w:p>
        </w:tc>
        <w:tc>
          <w:tcPr>
            <w:tcW w:w="6171" w:type="dxa"/>
          </w:tcPr>
          <w:p w:rsidR="00C6157C" w:rsidRPr="00D53EFD" w:rsidRDefault="00C6157C" w:rsidP="00C6157C">
            <w:pPr>
              <w:spacing w:before="0" w:line="240" w:lineRule="auto"/>
              <w:contextualSpacing/>
              <w:rPr>
                <w:sz w:val="22"/>
                <w:szCs w:val="22"/>
              </w:rPr>
            </w:pPr>
            <w:r w:rsidRPr="00D53EFD">
              <w:rPr>
                <w:b/>
                <w:sz w:val="22"/>
                <w:szCs w:val="22"/>
              </w:rPr>
              <w:t>Характеристики</w:t>
            </w:r>
            <w:r>
              <w:rPr>
                <w:b/>
                <w:sz w:val="22"/>
                <w:szCs w:val="22"/>
              </w:rPr>
              <w:t xml:space="preserve"> товара</w:t>
            </w:r>
          </w:p>
        </w:tc>
      </w:tr>
      <w:tr w:rsidR="00C6157C" w:rsidRPr="00D53EFD" w:rsidTr="00C6157C">
        <w:trPr>
          <w:trHeight w:val="727"/>
        </w:trPr>
        <w:tc>
          <w:tcPr>
            <w:tcW w:w="587" w:type="dxa"/>
          </w:tcPr>
          <w:p w:rsidR="00C6157C" w:rsidRPr="00D53EFD" w:rsidRDefault="00C6157C" w:rsidP="00C6157C">
            <w:pPr>
              <w:pBdr>
                <w:bottom w:val="single" w:sz="6" w:space="13" w:color="EEEEEE"/>
              </w:pBdr>
              <w:spacing w:before="0" w:line="240" w:lineRule="auto"/>
              <w:contextualSpacing/>
              <w:rPr>
                <w:sz w:val="22"/>
                <w:szCs w:val="22"/>
              </w:rPr>
            </w:pPr>
            <w:r w:rsidRPr="00D53EFD">
              <w:rPr>
                <w:sz w:val="22"/>
                <w:szCs w:val="22"/>
              </w:rPr>
              <w:lastRenderedPageBreak/>
              <w:t>1</w:t>
            </w:r>
          </w:p>
        </w:tc>
        <w:tc>
          <w:tcPr>
            <w:tcW w:w="2706" w:type="dxa"/>
          </w:tcPr>
          <w:p w:rsidR="00C6157C" w:rsidRDefault="00C6157C" w:rsidP="00C6157C">
            <w:pPr>
              <w:pBdr>
                <w:bottom w:val="single" w:sz="6" w:space="13" w:color="EEEEEE"/>
              </w:pBdr>
              <w:spacing w:before="0" w:line="240" w:lineRule="auto"/>
              <w:contextualSpacing/>
              <w:rPr>
                <w:sz w:val="22"/>
                <w:szCs w:val="22"/>
                <w:lang w:eastAsia="en-US"/>
              </w:rPr>
            </w:pPr>
            <w:r>
              <w:rPr>
                <w:sz w:val="22"/>
                <w:szCs w:val="22"/>
                <w:lang w:eastAsia="en-US"/>
              </w:rPr>
              <w:t>Ламинат «</w:t>
            </w:r>
            <w:r>
              <w:rPr>
                <w:sz w:val="22"/>
                <w:szCs w:val="22"/>
                <w:lang w:val="en-US" w:eastAsia="en-US"/>
              </w:rPr>
              <w:t>PRAKTIK</w:t>
            </w:r>
            <w:r w:rsidRPr="00C6157C">
              <w:rPr>
                <w:sz w:val="22"/>
                <w:szCs w:val="22"/>
                <w:lang w:eastAsia="en-US"/>
              </w:rPr>
              <w:t xml:space="preserve"> </w:t>
            </w:r>
            <w:r>
              <w:rPr>
                <w:sz w:val="22"/>
                <w:szCs w:val="22"/>
                <w:lang w:val="en-US" w:eastAsia="en-US"/>
              </w:rPr>
              <w:t>Nature</w:t>
            </w:r>
            <w:r w:rsidRPr="00C6157C">
              <w:rPr>
                <w:sz w:val="22"/>
                <w:szCs w:val="22"/>
                <w:lang w:eastAsia="en-US"/>
              </w:rPr>
              <w:t xml:space="preserve"> </w:t>
            </w:r>
            <w:r>
              <w:rPr>
                <w:sz w:val="22"/>
                <w:szCs w:val="22"/>
                <w:lang w:val="en-US" w:eastAsia="en-US"/>
              </w:rPr>
              <w:t>NT</w:t>
            </w:r>
            <w:r>
              <w:rPr>
                <w:sz w:val="22"/>
                <w:szCs w:val="22"/>
                <w:lang w:eastAsia="en-US"/>
              </w:rPr>
              <w:t>» или эквивалент</w:t>
            </w:r>
          </w:p>
          <w:p w:rsidR="00C6157C" w:rsidRPr="00D53EFD" w:rsidRDefault="00C6157C" w:rsidP="00C6157C">
            <w:pPr>
              <w:pBdr>
                <w:bottom w:val="single" w:sz="6" w:space="13" w:color="EEEEEE"/>
              </w:pBdr>
              <w:spacing w:before="0" w:line="240" w:lineRule="auto"/>
              <w:contextualSpacing/>
              <w:rPr>
                <w:i/>
                <w:sz w:val="22"/>
                <w:szCs w:val="22"/>
              </w:rPr>
            </w:pPr>
            <w:r>
              <w:rPr>
                <w:i/>
                <w:sz w:val="22"/>
                <w:szCs w:val="22"/>
                <w:lang w:eastAsia="en-US"/>
              </w:rPr>
              <w:t>пп.7, 33, 70  Локальной сметы №02-02</w:t>
            </w:r>
            <w:r>
              <w:rPr>
                <w:i/>
                <w:sz w:val="22"/>
                <w:szCs w:val="22"/>
              </w:rPr>
              <w:t xml:space="preserve"> (Приложение № 1 к Техническому заданию)</w:t>
            </w:r>
          </w:p>
        </w:tc>
        <w:tc>
          <w:tcPr>
            <w:tcW w:w="6171" w:type="dxa"/>
          </w:tcPr>
          <w:p w:rsidR="00C6157C" w:rsidRPr="00D53EFD" w:rsidRDefault="00C6157C" w:rsidP="00C6157C">
            <w:pPr>
              <w:shd w:val="clear" w:color="auto" w:fill="FFFFFF"/>
              <w:spacing w:before="0" w:line="240" w:lineRule="auto"/>
              <w:contextualSpacing/>
              <w:jc w:val="left"/>
              <w:rPr>
                <w:sz w:val="22"/>
                <w:szCs w:val="22"/>
              </w:rPr>
            </w:pPr>
            <w:r w:rsidRPr="00D53EFD">
              <w:rPr>
                <w:sz w:val="22"/>
                <w:szCs w:val="22"/>
              </w:rPr>
              <w:t>1.</w:t>
            </w:r>
            <w:r>
              <w:rPr>
                <w:sz w:val="22"/>
                <w:szCs w:val="22"/>
              </w:rPr>
              <w:t>1.</w:t>
            </w:r>
            <w:r w:rsidRPr="00D53EFD">
              <w:rPr>
                <w:sz w:val="22"/>
                <w:szCs w:val="22"/>
              </w:rPr>
              <w:t xml:space="preserve"> Класс </w:t>
            </w:r>
            <w:proofErr w:type="spellStart"/>
            <w:r w:rsidRPr="00D53EFD">
              <w:rPr>
                <w:sz w:val="22"/>
                <w:szCs w:val="22"/>
              </w:rPr>
              <w:t>ламинатного</w:t>
            </w:r>
            <w:proofErr w:type="spellEnd"/>
            <w:r w:rsidRPr="00D53EFD">
              <w:rPr>
                <w:sz w:val="22"/>
                <w:szCs w:val="22"/>
              </w:rPr>
              <w:t xml:space="preserve"> покрытия: </w:t>
            </w:r>
            <w:r>
              <w:rPr>
                <w:sz w:val="22"/>
                <w:szCs w:val="22"/>
                <w:lang w:eastAsia="en-US"/>
              </w:rPr>
              <w:t>не менее 34</w:t>
            </w:r>
            <w:r w:rsidRPr="00D53EFD">
              <w:rPr>
                <w:sz w:val="22"/>
                <w:szCs w:val="22"/>
              </w:rPr>
              <w:t>;</w:t>
            </w:r>
          </w:p>
          <w:p w:rsidR="00C6157C" w:rsidRPr="00D53EFD" w:rsidRDefault="00C6157C" w:rsidP="00C6157C">
            <w:pPr>
              <w:shd w:val="clear" w:color="auto" w:fill="FFFFFF"/>
              <w:spacing w:before="0" w:line="240" w:lineRule="auto"/>
              <w:contextualSpacing/>
              <w:jc w:val="left"/>
              <w:rPr>
                <w:sz w:val="22"/>
                <w:szCs w:val="22"/>
              </w:rPr>
            </w:pPr>
            <w:r>
              <w:rPr>
                <w:sz w:val="22"/>
                <w:szCs w:val="22"/>
              </w:rPr>
              <w:t>1.</w:t>
            </w:r>
            <w:r w:rsidRPr="00D53EFD">
              <w:rPr>
                <w:sz w:val="22"/>
                <w:szCs w:val="22"/>
              </w:rPr>
              <w:t>2. Фаски: с 4-х сторон – соответствие;</w:t>
            </w:r>
          </w:p>
          <w:p w:rsidR="00C6157C" w:rsidRPr="00D53EFD" w:rsidRDefault="00C6157C" w:rsidP="00C6157C">
            <w:pPr>
              <w:shd w:val="clear" w:color="auto" w:fill="FFFFFF"/>
              <w:spacing w:before="0" w:line="240" w:lineRule="auto"/>
              <w:contextualSpacing/>
              <w:jc w:val="left"/>
              <w:rPr>
                <w:sz w:val="22"/>
                <w:szCs w:val="22"/>
              </w:rPr>
            </w:pPr>
            <w:r>
              <w:rPr>
                <w:sz w:val="22"/>
                <w:szCs w:val="22"/>
              </w:rPr>
              <w:t>1.</w:t>
            </w:r>
            <w:r w:rsidRPr="00D53EFD">
              <w:rPr>
                <w:sz w:val="22"/>
                <w:szCs w:val="22"/>
              </w:rPr>
              <w:t>3. Соединение: замковое – соответствие;</w:t>
            </w:r>
          </w:p>
          <w:p w:rsidR="00C6157C" w:rsidRPr="00D53EFD" w:rsidRDefault="00C6157C" w:rsidP="00C6157C">
            <w:pPr>
              <w:shd w:val="clear" w:color="auto" w:fill="FFFFFF"/>
              <w:spacing w:before="0" w:line="240" w:lineRule="auto"/>
              <w:contextualSpacing/>
              <w:jc w:val="left"/>
              <w:rPr>
                <w:sz w:val="22"/>
                <w:szCs w:val="22"/>
              </w:rPr>
            </w:pPr>
            <w:r>
              <w:rPr>
                <w:sz w:val="22"/>
                <w:szCs w:val="22"/>
              </w:rPr>
              <w:t>1.</w:t>
            </w:r>
            <w:r w:rsidRPr="00D53EFD">
              <w:rPr>
                <w:sz w:val="22"/>
                <w:szCs w:val="22"/>
              </w:rPr>
              <w:t>4. Цвет: тёмный дуб – соответствие.</w:t>
            </w:r>
          </w:p>
        </w:tc>
      </w:tr>
    </w:tbl>
    <w:p w:rsidR="00C6157C" w:rsidRDefault="00C6157C" w:rsidP="00C6157C">
      <w:pPr>
        <w:tabs>
          <w:tab w:val="left" w:pos="0"/>
          <w:tab w:val="left" w:pos="426"/>
        </w:tabs>
        <w:spacing w:before="0" w:line="240" w:lineRule="auto"/>
        <w:ind w:firstLine="567"/>
        <w:jc w:val="both"/>
        <w:rPr>
          <w:sz w:val="22"/>
          <w:szCs w:val="22"/>
        </w:rPr>
      </w:pPr>
    </w:p>
    <w:p w:rsidR="00C6157C" w:rsidRDefault="00C6157C" w:rsidP="00C6157C">
      <w:pPr>
        <w:tabs>
          <w:tab w:val="left" w:pos="0"/>
          <w:tab w:val="left" w:pos="426"/>
        </w:tabs>
        <w:spacing w:before="0" w:line="240" w:lineRule="auto"/>
        <w:ind w:firstLine="567"/>
        <w:jc w:val="both"/>
        <w:rPr>
          <w:sz w:val="22"/>
          <w:szCs w:val="22"/>
        </w:rPr>
      </w:pPr>
    </w:p>
    <w:p w:rsidR="00C6157C" w:rsidRDefault="00C6157C" w:rsidP="00C6157C">
      <w:pPr>
        <w:tabs>
          <w:tab w:val="left" w:pos="0"/>
          <w:tab w:val="left" w:pos="426"/>
        </w:tabs>
        <w:spacing w:before="0" w:line="240" w:lineRule="auto"/>
        <w:ind w:firstLine="567"/>
        <w:jc w:val="both"/>
        <w:rPr>
          <w:sz w:val="22"/>
          <w:szCs w:val="22"/>
        </w:rPr>
      </w:pPr>
    </w:p>
    <w:tbl>
      <w:tblPr>
        <w:tblW w:w="96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19"/>
        <w:gridCol w:w="4421"/>
      </w:tblGrid>
      <w:tr w:rsidR="00C6157C" w:rsidRPr="006163AF" w:rsidTr="00C6157C">
        <w:trPr>
          <w:cantSplit/>
        </w:trPr>
        <w:tc>
          <w:tcPr>
            <w:tcW w:w="5219" w:type="dxa"/>
          </w:tcPr>
          <w:p w:rsidR="00C6157C" w:rsidRPr="006163AF" w:rsidRDefault="00C6157C" w:rsidP="00C6157C">
            <w:pPr>
              <w:snapToGrid w:val="0"/>
              <w:spacing w:before="0" w:line="240" w:lineRule="auto"/>
              <w:contextualSpacing/>
              <w:jc w:val="both"/>
              <w:rPr>
                <w:b/>
                <w:sz w:val="24"/>
                <w:szCs w:val="24"/>
              </w:rPr>
            </w:pPr>
            <w:r w:rsidRPr="006163AF">
              <w:rPr>
                <w:b/>
                <w:sz w:val="24"/>
                <w:szCs w:val="24"/>
              </w:rPr>
              <w:t>От Заказчика:</w:t>
            </w:r>
          </w:p>
          <w:p w:rsidR="00C6157C" w:rsidRPr="006163AF" w:rsidRDefault="00C6157C" w:rsidP="00C6157C">
            <w:pPr>
              <w:autoSpaceDE w:val="0"/>
              <w:autoSpaceDN w:val="0"/>
              <w:spacing w:before="0" w:line="240" w:lineRule="auto"/>
              <w:contextualSpacing/>
              <w:jc w:val="both"/>
              <w:rPr>
                <w:bCs/>
                <w:sz w:val="24"/>
                <w:szCs w:val="24"/>
              </w:rPr>
            </w:pPr>
            <w:r w:rsidRPr="006163AF">
              <w:rPr>
                <w:bCs/>
                <w:sz w:val="24"/>
                <w:szCs w:val="24"/>
              </w:rPr>
              <w:t>ГКУ РК «</w:t>
            </w:r>
            <w:r w:rsidRPr="006163AF">
              <w:rPr>
                <w:sz w:val="24"/>
                <w:szCs w:val="24"/>
              </w:rPr>
              <w:t>Управление делами</w:t>
            </w:r>
            <w:r w:rsidRPr="006163AF">
              <w:rPr>
                <w:snapToGrid w:val="0"/>
                <w:sz w:val="24"/>
                <w:szCs w:val="24"/>
              </w:rPr>
              <w:t xml:space="preserve"> </w:t>
            </w:r>
            <w:r w:rsidRPr="006163AF">
              <w:rPr>
                <w:sz w:val="24"/>
                <w:szCs w:val="24"/>
              </w:rPr>
              <w:t xml:space="preserve">Правительства </w:t>
            </w:r>
            <w:r w:rsidRPr="006163AF">
              <w:rPr>
                <w:snapToGrid w:val="0"/>
                <w:sz w:val="24"/>
                <w:szCs w:val="24"/>
              </w:rPr>
              <w:t>Республики Карелия</w:t>
            </w:r>
            <w:r w:rsidRPr="006163AF">
              <w:rPr>
                <w:bCs/>
                <w:sz w:val="24"/>
                <w:szCs w:val="24"/>
              </w:rPr>
              <w:t xml:space="preserve">» </w:t>
            </w:r>
          </w:p>
          <w:p w:rsidR="00C6157C" w:rsidRPr="006163AF" w:rsidRDefault="00C6157C" w:rsidP="00C6157C">
            <w:pPr>
              <w:snapToGrid w:val="0"/>
              <w:spacing w:before="0" w:line="240" w:lineRule="auto"/>
              <w:contextualSpacing/>
              <w:jc w:val="both"/>
              <w:rPr>
                <w:b/>
                <w:sz w:val="24"/>
                <w:szCs w:val="24"/>
              </w:rPr>
            </w:pPr>
          </w:p>
          <w:p w:rsidR="00C6157C" w:rsidRPr="006163AF" w:rsidRDefault="00C6157C" w:rsidP="00C6157C">
            <w:pPr>
              <w:spacing w:before="0" w:line="240" w:lineRule="auto"/>
              <w:contextualSpacing/>
              <w:jc w:val="both"/>
              <w:rPr>
                <w:sz w:val="24"/>
                <w:szCs w:val="24"/>
              </w:rPr>
            </w:pPr>
            <w:r w:rsidRPr="006163AF">
              <w:rPr>
                <w:sz w:val="24"/>
                <w:szCs w:val="24"/>
              </w:rPr>
              <w:t xml:space="preserve">Директор                                                   </w:t>
            </w:r>
          </w:p>
          <w:p w:rsidR="00C6157C" w:rsidRPr="006163AF" w:rsidRDefault="00C6157C" w:rsidP="00C6157C">
            <w:pPr>
              <w:spacing w:before="0" w:line="240" w:lineRule="auto"/>
              <w:ind w:firstLine="142"/>
              <w:contextualSpacing/>
              <w:rPr>
                <w:sz w:val="24"/>
                <w:szCs w:val="24"/>
              </w:rPr>
            </w:pPr>
          </w:p>
          <w:p w:rsidR="00C6157C" w:rsidRPr="006163AF" w:rsidRDefault="00C6157C" w:rsidP="00C6157C">
            <w:pPr>
              <w:spacing w:before="0" w:line="240" w:lineRule="auto"/>
              <w:ind w:firstLine="142"/>
              <w:contextualSpacing/>
              <w:jc w:val="both"/>
              <w:rPr>
                <w:sz w:val="24"/>
                <w:szCs w:val="24"/>
              </w:rPr>
            </w:pPr>
            <w:r w:rsidRPr="006163AF">
              <w:rPr>
                <w:sz w:val="24"/>
                <w:szCs w:val="24"/>
              </w:rPr>
              <w:t xml:space="preserve">_______________ М.Э. Кузнецов         </w:t>
            </w:r>
          </w:p>
          <w:p w:rsidR="00C6157C" w:rsidRPr="006163AF" w:rsidRDefault="00C6157C" w:rsidP="00C6157C">
            <w:pPr>
              <w:spacing w:before="0" w:line="240" w:lineRule="auto"/>
              <w:contextualSpacing/>
              <w:jc w:val="left"/>
              <w:rPr>
                <w:b/>
                <w:sz w:val="24"/>
                <w:szCs w:val="24"/>
              </w:rPr>
            </w:pPr>
            <w:r w:rsidRPr="006163AF">
              <w:rPr>
                <w:b/>
                <w:sz w:val="24"/>
                <w:szCs w:val="24"/>
              </w:rPr>
              <w:t>М.П.</w:t>
            </w:r>
          </w:p>
          <w:p w:rsidR="00C6157C" w:rsidRPr="006163AF" w:rsidRDefault="00C6157C" w:rsidP="00C6157C">
            <w:pPr>
              <w:spacing w:before="0" w:line="240" w:lineRule="auto"/>
              <w:contextualSpacing/>
              <w:jc w:val="both"/>
              <w:rPr>
                <w:b/>
                <w:sz w:val="24"/>
                <w:szCs w:val="24"/>
              </w:rPr>
            </w:pPr>
            <w:r w:rsidRPr="006163AF">
              <w:rPr>
                <w:b/>
                <w:sz w:val="24"/>
                <w:szCs w:val="24"/>
              </w:rPr>
              <w:t xml:space="preserve">«      » _____________ </w:t>
            </w:r>
            <w:r>
              <w:rPr>
                <w:b/>
                <w:sz w:val="24"/>
                <w:szCs w:val="24"/>
              </w:rPr>
              <w:t>2020</w:t>
            </w:r>
            <w:r w:rsidRPr="006163AF">
              <w:rPr>
                <w:b/>
                <w:sz w:val="24"/>
                <w:szCs w:val="24"/>
              </w:rPr>
              <w:t xml:space="preserve"> г.</w:t>
            </w:r>
          </w:p>
        </w:tc>
        <w:tc>
          <w:tcPr>
            <w:tcW w:w="4421" w:type="dxa"/>
          </w:tcPr>
          <w:p w:rsidR="00C6157C" w:rsidRPr="006163AF" w:rsidRDefault="00C6157C" w:rsidP="00C6157C">
            <w:pPr>
              <w:snapToGrid w:val="0"/>
              <w:spacing w:before="0" w:line="240" w:lineRule="auto"/>
              <w:contextualSpacing/>
              <w:jc w:val="both"/>
              <w:rPr>
                <w:b/>
                <w:sz w:val="24"/>
                <w:szCs w:val="24"/>
              </w:rPr>
            </w:pPr>
            <w:r w:rsidRPr="006163AF">
              <w:rPr>
                <w:b/>
                <w:sz w:val="24"/>
                <w:szCs w:val="24"/>
              </w:rPr>
              <w:t xml:space="preserve">От </w:t>
            </w:r>
            <w:r>
              <w:rPr>
                <w:b/>
                <w:bCs/>
                <w:color w:val="000000"/>
                <w:sz w:val="22"/>
                <w:szCs w:val="22"/>
              </w:rPr>
              <w:t>Подрядчика</w:t>
            </w:r>
            <w:r w:rsidRPr="006163AF">
              <w:rPr>
                <w:b/>
                <w:sz w:val="24"/>
                <w:szCs w:val="24"/>
              </w:rPr>
              <w:t>:</w:t>
            </w:r>
          </w:p>
          <w:p w:rsidR="00C6157C" w:rsidRPr="006163AF" w:rsidRDefault="00C6157C" w:rsidP="00C6157C">
            <w:pPr>
              <w:snapToGrid w:val="0"/>
              <w:spacing w:before="0" w:line="240" w:lineRule="auto"/>
              <w:contextualSpacing/>
              <w:jc w:val="both"/>
              <w:rPr>
                <w:b/>
                <w:sz w:val="24"/>
                <w:szCs w:val="24"/>
              </w:rPr>
            </w:pPr>
          </w:p>
          <w:p w:rsidR="00C6157C" w:rsidRPr="006163AF" w:rsidRDefault="00C6157C" w:rsidP="00C6157C">
            <w:pPr>
              <w:snapToGrid w:val="0"/>
              <w:spacing w:before="0" w:line="240" w:lineRule="auto"/>
              <w:contextualSpacing/>
              <w:jc w:val="both"/>
              <w:rPr>
                <w:b/>
                <w:sz w:val="24"/>
                <w:szCs w:val="24"/>
              </w:rPr>
            </w:pPr>
          </w:p>
          <w:p w:rsidR="00C6157C" w:rsidRPr="006163AF" w:rsidRDefault="00C6157C" w:rsidP="00C6157C">
            <w:pPr>
              <w:snapToGrid w:val="0"/>
              <w:spacing w:before="0" w:line="240" w:lineRule="auto"/>
              <w:contextualSpacing/>
              <w:jc w:val="both"/>
              <w:rPr>
                <w:b/>
                <w:sz w:val="24"/>
                <w:szCs w:val="24"/>
              </w:rPr>
            </w:pPr>
          </w:p>
          <w:p w:rsidR="00C6157C" w:rsidRPr="006163AF" w:rsidRDefault="00C6157C" w:rsidP="00C6157C">
            <w:pPr>
              <w:spacing w:before="0" w:line="240" w:lineRule="auto"/>
              <w:contextualSpacing/>
              <w:rPr>
                <w:sz w:val="24"/>
                <w:szCs w:val="24"/>
              </w:rPr>
            </w:pPr>
            <w:r w:rsidRPr="006163AF">
              <w:rPr>
                <w:b/>
                <w:sz w:val="24"/>
                <w:szCs w:val="24"/>
              </w:rPr>
              <w:t>______________________</w:t>
            </w:r>
            <w:r w:rsidRPr="006163AF">
              <w:rPr>
                <w:i/>
                <w:sz w:val="24"/>
                <w:szCs w:val="24"/>
              </w:rPr>
              <w:t>(должность</w:t>
            </w:r>
            <w:r w:rsidRPr="006163AF">
              <w:rPr>
                <w:sz w:val="24"/>
                <w:szCs w:val="24"/>
              </w:rPr>
              <w:t>)</w:t>
            </w:r>
          </w:p>
          <w:p w:rsidR="00C6157C" w:rsidRPr="006163AF" w:rsidRDefault="00C6157C" w:rsidP="00C6157C">
            <w:pPr>
              <w:spacing w:before="0" w:line="240" w:lineRule="auto"/>
              <w:contextualSpacing/>
              <w:jc w:val="both"/>
              <w:rPr>
                <w:b/>
                <w:sz w:val="24"/>
                <w:szCs w:val="24"/>
              </w:rPr>
            </w:pPr>
          </w:p>
          <w:p w:rsidR="00C6157C" w:rsidRPr="006163AF" w:rsidRDefault="00C6157C" w:rsidP="00C6157C">
            <w:pPr>
              <w:spacing w:before="0" w:line="240" w:lineRule="auto"/>
              <w:contextualSpacing/>
              <w:jc w:val="both"/>
              <w:rPr>
                <w:i/>
                <w:sz w:val="24"/>
                <w:szCs w:val="24"/>
              </w:rPr>
            </w:pPr>
            <w:r w:rsidRPr="006163AF">
              <w:rPr>
                <w:b/>
                <w:sz w:val="24"/>
                <w:szCs w:val="24"/>
              </w:rPr>
              <w:t xml:space="preserve">____________________ </w:t>
            </w:r>
            <w:r w:rsidRPr="006163AF">
              <w:rPr>
                <w:i/>
                <w:sz w:val="24"/>
                <w:szCs w:val="24"/>
              </w:rPr>
              <w:t>(Ф.И.О.)</w:t>
            </w:r>
          </w:p>
          <w:p w:rsidR="00C6157C" w:rsidRPr="006163AF" w:rsidRDefault="00C6157C" w:rsidP="00C6157C">
            <w:pPr>
              <w:spacing w:before="0" w:line="240" w:lineRule="auto"/>
              <w:contextualSpacing/>
              <w:jc w:val="both"/>
              <w:rPr>
                <w:i/>
                <w:sz w:val="24"/>
                <w:szCs w:val="24"/>
              </w:rPr>
            </w:pPr>
            <w:r w:rsidRPr="006163AF">
              <w:rPr>
                <w:b/>
                <w:sz w:val="24"/>
                <w:szCs w:val="24"/>
              </w:rPr>
              <w:t xml:space="preserve">М.П. </w:t>
            </w:r>
            <w:r w:rsidRPr="006163AF">
              <w:rPr>
                <w:i/>
                <w:sz w:val="24"/>
                <w:szCs w:val="24"/>
              </w:rPr>
              <w:t>(</w:t>
            </w:r>
            <w:r>
              <w:rPr>
                <w:i/>
                <w:sz w:val="24"/>
                <w:szCs w:val="24"/>
              </w:rPr>
              <w:t>при наличии</w:t>
            </w:r>
            <w:r w:rsidRPr="006163AF">
              <w:rPr>
                <w:i/>
                <w:sz w:val="24"/>
                <w:szCs w:val="24"/>
              </w:rPr>
              <w:t>)</w:t>
            </w:r>
          </w:p>
          <w:p w:rsidR="00C6157C" w:rsidRPr="006163AF" w:rsidRDefault="00C6157C" w:rsidP="00C6157C">
            <w:pPr>
              <w:spacing w:before="0" w:line="240" w:lineRule="auto"/>
              <w:contextualSpacing/>
              <w:jc w:val="both"/>
              <w:rPr>
                <w:b/>
                <w:sz w:val="24"/>
                <w:szCs w:val="24"/>
              </w:rPr>
            </w:pPr>
            <w:r w:rsidRPr="006163AF">
              <w:rPr>
                <w:b/>
                <w:sz w:val="24"/>
                <w:szCs w:val="24"/>
              </w:rPr>
              <w:t xml:space="preserve">«      » _____________ </w:t>
            </w:r>
            <w:r>
              <w:rPr>
                <w:b/>
                <w:sz w:val="24"/>
                <w:szCs w:val="24"/>
              </w:rPr>
              <w:t>2020</w:t>
            </w:r>
            <w:r w:rsidRPr="006163AF">
              <w:rPr>
                <w:b/>
                <w:sz w:val="24"/>
                <w:szCs w:val="24"/>
              </w:rPr>
              <w:t xml:space="preserve"> г.</w:t>
            </w:r>
          </w:p>
        </w:tc>
      </w:tr>
    </w:tbl>
    <w:p w:rsidR="00C6157C" w:rsidRDefault="00C6157C" w:rsidP="00C6157C">
      <w:pPr>
        <w:tabs>
          <w:tab w:val="left" w:pos="0"/>
          <w:tab w:val="left" w:pos="426"/>
        </w:tabs>
        <w:spacing w:before="0" w:line="240" w:lineRule="auto"/>
        <w:ind w:firstLine="567"/>
        <w:jc w:val="both"/>
        <w:rPr>
          <w:sz w:val="22"/>
          <w:szCs w:val="22"/>
        </w:rPr>
        <w:sectPr w:rsidR="00C6157C" w:rsidSect="00C6157C">
          <w:pgSz w:w="11906" w:h="16838"/>
          <w:pgMar w:top="1134" w:right="851" w:bottom="1134" w:left="1701" w:header="709" w:footer="709" w:gutter="0"/>
          <w:cols w:space="708"/>
          <w:docGrid w:linePitch="360"/>
        </w:sectPr>
      </w:pPr>
    </w:p>
    <w:p w:rsidR="00C6157C" w:rsidRDefault="00C6157C" w:rsidP="00C6157C">
      <w:pPr>
        <w:tabs>
          <w:tab w:val="left" w:pos="0"/>
          <w:tab w:val="left" w:pos="426"/>
        </w:tabs>
        <w:spacing w:before="0" w:line="240" w:lineRule="auto"/>
        <w:ind w:firstLine="567"/>
        <w:jc w:val="both"/>
        <w:rPr>
          <w:sz w:val="22"/>
          <w:szCs w:val="22"/>
        </w:rPr>
      </w:pPr>
    </w:p>
    <w:p w:rsidR="00C6157C" w:rsidRDefault="00C6157C" w:rsidP="00C6157C">
      <w:pPr>
        <w:tabs>
          <w:tab w:val="left" w:pos="0"/>
          <w:tab w:val="left" w:pos="426"/>
        </w:tabs>
        <w:spacing w:before="0" w:line="240" w:lineRule="auto"/>
        <w:ind w:firstLine="567"/>
        <w:jc w:val="right"/>
        <w:rPr>
          <w:sz w:val="22"/>
          <w:szCs w:val="22"/>
        </w:rPr>
        <w:sectPr w:rsidR="00C6157C" w:rsidSect="001B2974">
          <w:footerReference w:type="default" r:id="rId76"/>
          <w:pgSz w:w="11906" w:h="16838" w:code="9"/>
          <w:pgMar w:top="1134" w:right="1134" w:bottom="1134" w:left="1134" w:header="709" w:footer="709" w:gutter="0"/>
          <w:cols w:space="708"/>
          <w:titlePg/>
          <w:docGrid w:linePitch="360"/>
        </w:sectPr>
      </w:pPr>
    </w:p>
    <w:p w:rsidR="00C6157C" w:rsidRDefault="00C6157C" w:rsidP="00C6157C">
      <w:pPr>
        <w:tabs>
          <w:tab w:val="left" w:pos="0"/>
          <w:tab w:val="left" w:pos="426"/>
        </w:tabs>
        <w:spacing w:before="0" w:line="240" w:lineRule="auto"/>
        <w:ind w:firstLine="567"/>
        <w:jc w:val="right"/>
        <w:rPr>
          <w:sz w:val="22"/>
          <w:szCs w:val="22"/>
        </w:rPr>
      </w:pPr>
      <w:r>
        <w:rPr>
          <w:sz w:val="22"/>
          <w:szCs w:val="22"/>
        </w:rPr>
        <w:lastRenderedPageBreak/>
        <w:t>Приложение  № 1 к Техническому заданию</w:t>
      </w:r>
    </w:p>
    <w:p w:rsidR="00C6157C" w:rsidRDefault="00C6157C" w:rsidP="00C6157C">
      <w:pPr>
        <w:tabs>
          <w:tab w:val="left" w:pos="0"/>
          <w:tab w:val="left" w:pos="426"/>
        </w:tabs>
        <w:spacing w:before="0" w:line="240" w:lineRule="auto"/>
        <w:ind w:firstLine="567"/>
        <w:jc w:val="right"/>
        <w:rPr>
          <w:sz w:val="22"/>
          <w:szCs w:val="22"/>
        </w:rPr>
      </w:pPr>
    </w:p>
    <w:tbl>
      <w:tblPr>
        <w:tblW w:w="15039" w:type="dxa"/>
        <w:tblInd w:w="299" w:type="dxa"/>
        <w:tblLayout w:type="fixed"/>
        <w:tblCellMar>
          <w:left w:w="15" w:type="dxa"/>
          <w:right w:w="15" w:type="dxa"/>
        </w:tblCellMar>
        <w:tblLook w:val="0000" w:firstRow="0" w:lastRow="0" w:firstColumn="0" w:lastColumn="0" w:noHBand="0" w:noVBand="0"/>
      </w:tblPr>
      <w:tblGrid>
        <w:gridCol w:w="409"/>
        <w:gridCol w:w="2143"/>
        <w:gridCol w:w="4394"/>
        <w:gridCol w:w="1559"/>
        <w:gridCol w:w="992"/>
        <w:gridCol w:w="1276"/>
        <w:gridCol w:w="853"/>
        <w:gridCol w:w="853"/>
        <w:gridCol w:w="854"/>
        <w:gridCol w:w="853"/>
        <w:gridCol w:w="853"/>
      </w:tblGrid>
      <w:tr w:rsidR="00C6157C" w:rsidRPr="00523B6E" w:rsidTr="00C6157C">
        <w:trPr>
          <w:trHeight w:val="548"/>
        </w:trPr>
        <w:tc>
          <w:tcPr>
            <w:tcW w:w="15039" w:type="dxa"/>
            <w:gridSpan w:val="11"/>
            <w:tcBorders>
              <w:top w:val="nil"/>
              <w:left w:val="nil"/>
              <w:bottom w:val="nil"/>
              <w:right w:val="nil"/>
            </w:tcBorders>
            <w:vAlign w:val="bottom"/>
          </w:tcPr>
          <w:p w:rsidR="00C6157C" w:rsidRPr="00FF6E98" w:rsidRDefault="00C6157C" w:rsidP="00C6157C">
            <w:pPr>
              <w:autoSpaceDE w:val="0"/>
              <w:autoSpaceDN w:val="0"/>
              <w:adjustRightInd w:val="0"/>
              <w:spacing w:before="72" w:line="227" w:lineRule="exact"/>
              <w:ind w:left="38"/>
              <w:rPr>
                <w:b/>
                <w:bCs/>
                <w:color w:val="000000"/>
                <w:sz w:val="24"/>
                <w:szCs w:val="24"/>
              </w:rPr>
            </w:pPr>
            <w:r w:rsidRPr="00FF6E98">
              <w:rPr>
                <w:b/>
                <w:bCs/>
                <w:color w:val="000000"/>
                <w:sz w:val="24"/>
                <w:szCs w:val="24"/>
              </w:rPr>
              <w:t>ЛОКАЛЬНАЯ СМЕТА №02-02</w:t>
            </w:r>
          </w:p>
        </w:tc>
      </w:tr>
      <w:tr w:rsidR="00C6157C" w:rsidRPr="008D298E" w:rsidTr="00C6157C">
        <w:trPr>
          <w:trHeight w:val="548"/>
        </w:trPr>
        <w:tc>
          <w:tcPr>
            <w:tcW w:w="15039" w:type="dxa"/>
            <w:gridSpan w:val="11"/>
            <w:tcBorders>
              <w:top w:val="nil"/>
              <w:left w:val="nil"/>
              <w:bottom w:val="nil"/>
              <w:right w:val="nil"/>
            </w:tcBorders>
          </w:tcPr>
          <w:p w:rsidR="00C6157C" w:rsidRPr="008D298E" w:rsidRDefault="00C6157C" w:rsidP="00C6157C">
            <w:pPr>
              <w:autoSpaceDE w:val="0"/>
              <w:autoSpaceDN w:val="0"/>
              <w:adjustRightInd w:val="0"/>
              <w:spacing w:before="72" w:line="171" w:lineRule="exact"/>
              <w:ind w:left="38"/>
              <w:rPr>
                <w:b/>
                <w:color w:val="000000"/>
                <w:sz w:val="24"/>
                <w:szCs w:val="24"/>
              </w:rPr>
            </w:pPr>
            <w:r w:rsidRPr="008D298E">
              <w:rPr>
                <w:b/>
                <w:color w:val="000000"/>
                <w:sz w:val="24"/>
                <w:szCs w:val="24"/>
              </w:rPr>
              <w:t xml:space="preserve">Ремонт кабинетов № 210, 211, 212 в административном здании по адресу: </w:t>
            </w:r>
            <w:proofErr w:type="spellStart"/>
            <w:r w:rsidRPr="008D298E">
              <w:rPr>
                <w:b/>
                <w:color w:val="000000"/>
                <w:sz w:val="24"/>
                <w:szCs w:val="24"/>
              </w:rPr>
              <w:t>г</w:t>
            </w:r>
            <w:proofErr w:type="gramStart"/>
            <w:r w:rsidRPr="008D298E">
              <w:rPr>
                <w:b/>
                <w:color w:val="000000"/>
                <w:sz w:val="24"/>
                <w:szCs w:val="24"/>
              </w:rPr>
              <w:t>.П</w:t>
            </w:r>
            <w:proofErr w:type="gramEnd"/>
            <w:r w:rsidRPr="008D298E">
              <w:rPr>
                <w:b/>
                <w:color w:val="000000"/>
                <w:sz w:val="24"/>
                <w:szCs w:val="24"/>
              </w:rPr>
              <w:t>етрозаводск</w:t>
            </w:r>
            <w:proofErr w:type="spellEnd"/>
            <w:r w:rsidRPr="008D298E">
              <w:rPr>
                <w:b/>
                <w:color w:val="000000"/>
                <w:sz w:val="24"/>
                <w:szCs w:val="24"/>
              </w:rPr>
              <w:t xml:space="preserve">, </w:t>
            </w:r>
            <w:proofErr w:type="spellStart"/>
            <w:r w:rsidRPr="008D298E">
              <w:rPr>
                <w:b/>
                <w:color w:val="000000"/>
                <w:sz w:val="24"/>
                <w:szCs w:val="24"/>
              </w:rPr>
              <w:t>ул.Свердлова</w:t>
            </w:r>
            <w:proofErr w:type="spellEnd"/>
            <w:r w:rsidRPr="008D298E">
              <w:rPr>
                <w:b/>
                <w:color w:val="000000"/>
                <w:sz w:val="24"/>
                <w:szCs w:val="24"/>
              </w:rPr>
              <w:t>, д.8</w:t>
            </w:r>
          </w:p>
        </w:tc>
      </w:tr>
      <w:tr w:rsidR="00C6157C" w:rsidRPr="008D298E" w:rsidTr="00C6157C">
        <w:trPr>
          <w:trHeight w:val="319"/>
        </w:trPr>
        <w:tc>
          <w:tcPr>
            <w:tcW w:w="6946" w:type="dxa"/>
            <w:gridSpan w:val="3"/>
            <w:tcBorders>
              <w:top w:val="nil"/>
              <w:left w:val="nil"/>
              <w:bottom w:val="nil"/>
              <w:right w:val="nil"/>
            </w:tcBorders>
            <w:vAlign w:val="center"/>
          </w:tcPr>
          <w:p w:rsidR="00C6157C" w:rsidRPr="008D298E" w:rsidRDefault="00C6157C" w:rsidP="00C6157C">
            <w:pPr>
              <w:autoSpaceDE w:val="0"/>
              <w:autoSpaceDN w:val="0"/>
              <w:adjustRightInd w:val="0"/>
              <w:spacing w:before="72" w:line="171" w:lineRule="exact"/>
              <w:ind w:left="38"/>
              <w:jc w:val="left"/>
              <w:rPr>
                <w:color w:val="000000"/>
                <w:sz w:val="24"/>
                <w:szCs w:val="24"/>
              </w:rPr>
            </w:pPr>
            <w:r w:rsidRPr="008D298E">
              <w:rPr>
                <w:color w:val="000000"/>
                <w:sz w:val="24"/>
                <w:szCs w:val="24"/>
              </w:rPr>
              <w:t>Сметная стоимость</w:t>
            </w:r>
          </w:p>
        </w:tc>
        <w:tc>
          <w:tcPr>
            <w:tcW w:w="2551" w:type="dxa"/>
            <w:gridSpan w:val="2"/>
            <w:tcBorders>
              <w:top w:val="nil"/>
              <w:left w:val="nil"/>
              <w:bottom w:val="nil"/>
              <w:right w:val="nil"/>
            </w:tcBorders>
            <w:vAlign w:val="center"/>
          </w:tcPr>
          <w:p w:rsidR="00C6157C" w:rsidRPr="008D298E" w:rsidRDefault="00C6157C" w:rsidP="00C6157C">
            <w:pPr>
              <w:autoSpaceDE w:val="0"/>
              <w:autoSpaceDN w:val="0"/>
              <w:adjustRightInd w:val="0"/>
              <w:spacing w:before="72" w:line="171" w:lineRule="exact"/>
              <w:ind w:left="38"/>
              <w:jc w:val="left"/>
              <w:rPr>
                <w:color w:val="000000"/>
                <w:sz w:val="24"/>
                <w:szCs w:val="24"/>
              </w:rPr>
            </w:pPr>
            <w:r w:rsidRPr="008D298E">
              <w:rPr>
                <w:color w:val="000000"/>
                <w:sz w:val="24"/>
                <w:szCs w:val="24"/>
              </w:rPr>
              <w:t>149.14</w:t>
            </w:r>
          </w:p>
        </w:tc>
        <w:tc>
          <w:tcPr>
            <w:tcW w:w="5542" w:type="dxa"/>
            <w:gridSpan w:val="6"/>
            <w:tcBorders>
              <w:top w:val="nil"/>
              <w:left w:val="nil"/>
              <w:bottom w:val="nil"/>
              <w:right w:val="nil"/>
            </w:tcBorders>
            <w:vAlign w:val="center"/>
          </w:tcPr>
          <w:p w:rsidR="00C6157C" w:rsidRPr="008D298E" w:rsidRDefault="00C6157C" w:rsidP="00C6157C">
            <w:pPr>
              <w:autoSpaceDE w:val="0"/>
              <w:autoSpaceDN w:val="0"/>
              <w:adjustRightInd w:val="0"/>
              <w:spacing w:before="72" w:line="171" w:lineRule="exact"/>
              <w:ind w:left="38"/>
              <w:jc w:val="left"/>
              <w:rPr>
                <w:color w:val="000000"/>
                <w:sz w:val="24"/>
                <w:szCs w:val="24"/>
              </w:rPr>
            </w:pPr>
            <w:r w:rsidRPr="008D298E">
              <w:rPr>
                <w:color w:val="000000"/>
                <w:sz w:val="24"/>
                <w:szCs w:val="24"/>
              </w:rPr>
              <w:t xml:space="preserve"> тыс. руб.</w:t>
            </w:r>
          </w:p>
        </w:tc>
      </w:tr>
      <w:tr w:rsidR="00C6157C" w:rsidRPr="008D298E" w:rsidTr="00C6157C">
        <w:trPr>
          <w:trHeight w:val="274"/>
        </w:trPr>
        <w:tc>
          <w:tcPr>
            <w:tcW w:w="6946" w:type="dxa"/>
            <w:gridSpan w:val="3"/>
            <w:tcBorders>
              <w:top w:val="nil"/>
              <w:left w:val="nil"/>
              <w:bottom w:val="nil"/>
              <w:right w:val="nil"/>
            </w:tcBorders>
          </w:tcPr>
          <w:p w:rsidR="00C6157C" w:rsidRPr="008D298E" w:rsidRDefault="00C6157C" w:rsidP="00C6157C">
            <w:pPr>
              <w:autoSpaceDE w:val="0"/>
              <w:autoSpaceDN w:val="0"/>
              <w:adjustRightInd w:val="0"/>
              <w:spacing w:before="72" w:line="171" w:lineRule="exact"/>
              <w:ind w:left="38"/>
              <w:jc w:val="left"/>
              <w:rPr>
                <w:color w:val="000000"/>
                <w:sz w:val="24"/>
                <w:szCs w:val="24"/>
              </w:rPr>
            </w:pPr>
            <w:r w:rsidRPr="008D298E">
              <w:rPr>
                <w:color w:val="000000"/>
                <w:sz w:val="24"/>
                <w:szCs w:val="24"/>
              </w:rPr>
              <w:t>Средства на оплату труда</w:t>
            </w:r>
          </w:p>
        </w:tc>
        <w:tc>
          <w:tcPr>
            <w:tcW w:w="2551" w:type="dxa"/>
            <w:gridSpan w:val="2"/>
            <w:tcBorders>
              <w:top w:val="nil"/>
              <w:left w:val="nil"/>
              <w:bottom w:val="nil"/>
              <w:right w:val="nil"/>
            </w:tcBorders>
          </w:tcPr>
          <w:p w:rsidR="00C6157C" w:rsidRPr="008D298E" w:rsidRDefault="00C6157C" w:rsidP="00C6157C">
            <w:pPr>
              <w:autoSpaceDE w:val="0"/>
              <w:autoSpaceDN w:val="0"/>
              <w:adjustRightInd w:val="0"/>
              <w:spacing w:before="72" w:line="171" w:lineRule="exact"/>
              <w:ind w:left="38"/>
              <w:jc w:val="left"/>
              <w:rPr>
                <w:color w:val="000000"/>
                <w:sz w:val="24"/>
                <w:szCs w:val="24"/>
              </w:rPr>
            </w:pPr>
            <w:r w:rsidRPr="008D298E">
              <w:rPr>
                <w:color w:val="000000"/>
                <w:sz w:val="24"/>
                <w:szCs w:val="24"/>
              </w:rPr>
              <w:t>32.71</w:t>
            </w:r>
          </w:p>
        </w:tc>
        <w:tc>
          <w:tcPr>
            <w:tcW w:w="5542" w:type="dxa"/>
            <w:gridSpan w:val="6"/>
            <w:tcBorders>
              <w:top w:val="nil"/>
              <w:left w:val="nil"/>
              <w:bottom w:val="nil"/>
              <w:right w:val="nil"/>
            </w:tcBorders>
          </w:tcPr>
          <w:p w:rsidR="00C6157C" w:rsidRPr="008D298E" w:rsidRDefault="00C6157C" w:rsidP="00C6157C">
            <w:pPr>
              <w:autoSpaceDE w:val="0"/>
              <w:autoSpaceDN w:val="0"/>
              <w:adjustRightInd w:val="0"/>
              <w:spacing w:before="72" w:line="171" w:lineRule="exact"/>
              <w:ind w:left="38"/>
              <w:jc w:val="left"/>
              <w:rPr>
                <w:color w:val="000000"/>
                <w:sz w:val="24"/>
                <w:szCs w:val="24"/>
              </w:rPr>
            </w:pPr>
            <w:r w:rsidRPr="008D298E">
              <w:rPr>
                <w:color w:val="000000"/>
                <w:sz w:val="24"/>
                <w:szCs w:val="24"/>
              </w:rPr>
              <w:t xml:space="preserve"> тыс. руб.</w:t>
            </w:r>
          </w:p>
        </w:tc>
      </w:tr>
      <w:tr w:rsidR="00C6157C" w:rsidRPr="008D298E" w:rsidTr="00C6157C">
        <w:trPr>
          <w:trHeight w:val="274"/>
        </w:trPr>
        <w:tc>
          <w:tcPr>
            <w:tcW w:w="6946" w:type="dxa"/>
            <w:gridSpan w:val="3"/>
            <w:tcBorders>
              <w:top w:val="nil"/>
              <w:left w:val="nil"/>
              <w:bottom w:val="nil"/>
              <w:right w:val="nil"/>
            </w:tcBorders>
          </w:tcPr>
          <w:p w:rsidR="00C6157C" w:rsidRPr="008D298E" w:rsidRDefault="00C6157C" w:rsidP="00C6157C">
            <w:pPr>
              <w:autoSpaceDE w:val="0"/>
              <w:autoSpaceDN w:val="0"/>
              <w:adjustRightInd w:val="0"/>
              <w:spacing w:before="72" w:line="171" w:lineRule="exact"/>
              <w:ind w:left="38"/>
              <w:jc w:val="left"/>
              <w:rPr>
                <w:color w:val="000000"/>
                <w:sz w:val="24"/>
                <w:szCs w:val="24"/>
              </w:rPr>
            </w:pPr>
            <w:r w:rsidRPr="008D298E">
              <w:rPr>
                <w:color w:val="000000"/>
                <w:sz w:val="24"/>
                <w:szCs w:val="24"/>
              </w:rPr>
              <w:t>Нормативная трудоемкость</w:t>
            </w:r>
          </w:p>
        </w:tc>
        <w:tc>
          <w:tcPr>
            <w:tcW w:w="2551" w:type="dxa"/>
            <w:gridSpan w:val="2"/>
            <w:tcBorders>
              <w:top w:val="nil"/>
              <w:left w:val="nil"/>
              <w:bottom w:val="nil"/>
              <w:right w:val="nil"/>
            </w:tcBorders>
          </w:tcPr>
          <w:p w:rsidR="00C6157C" w:rsidRPr="008D298E" w:rsidRDefault="00C6157C" w:rsidP="00C6157C">
            <w:pPr>
              <w:autoSpaceDE w:val="0"/>
              <w:autoSpaceDN w:val="0"/>
              <w:adjustRightInd w:val="0"/>
              <w:spacing w:before="72" w:line="171" w:lineRule="exact"/>
              <w:ind w:left="38"/>
              <w:jc w:val="left"/>
              <w:rPr>
                <w:color w:val="000000"/>
                <w:sz w:val="24"/>
                <w:szCs w:val="24"/>
              </w:rPr>
            </w:pPr>
            <w:r w:rsidRPr="008D298E">
              <w:rPr>
                <w:color w:val="000000"/>
                <w:sz w:val="24"/>
                <w:szCs w:val="24"/>
              </w:rPr>
              <w:t>113.95</w:t>
            </w:r>
          </w:p>
        </w:tc>
        <w:tc>
          <w:tcPr>
            <w:tcW w:w="5542" w:type="dxa"/>
            <w:gridSpan w:val="6"/>
            <w:tcBorders>
              <w:top w:val="nil"/>
              <w:left w:val="nil"/>
              <w:bottom w:val="nil"/>
              <w:right w:val="nil"/>
            </w:tcBorders>
          </w:tcPr>
          <w:p w:rsidR="00C6157C" w:rsidRPr="008D298E" w:rsidRDefault="00C6157C" w:rsidP="00C6157C">
            <w:pPr>
              <w:autoSpaceDE w:val="0"/>
              <w:autoSpaceDN w:val="0"/>
              <w:adjustRightInd w:val="0"/>
              <w:spacing w:before="72" w:line="171" w:lineRule="exact"/>
              <w:ind w:left="38"/>
              <w:jc w:val="left"/>
              <w:rPr>
                <w:color w:val="000000"/>
                <w:sz w:val="24"/>
                <w:szCs w:val="24"/>
              </w:rPr>
            </w:pPr>
            <w:r w:rsidRPr="008D298E">
              <w:rPr>
                <w:color w:val="000000"/>
                <w:sz w:val="24"/>
                <w:szCs w:val="24"/>
              </w:rPr>
              <w:t xml:space="preserve"> чел. час.</w:t>
            </w:r>
          </w:p>
        </w:tc>
      </w:tr>
      <w:tr w:rsidR="00C6157C" w:rsidRPr="008D298E" w:rsidTr="00C6157C">
        <w:trPr>
          <w:trHeight w:val="274"/>
        </w:trPr>
        <w:tc>
          <w:tcPr>
            <w:tcW w:w="15039" w:type="dxa"/>
            <w:gridSpan w:val="11"/>
            <w:tcBorders>
              <w:top w:val="nil"/>
              <w:left w:val="nil"/>
              <w:bottom w:val="single" w:sz="4" w:space="0" w:color="auto"/>
              <w:right w:val="nil"/>
            </w:tcBorders>
            <w:vAlign w:val="center"/>
          </w:tcPr>
          <w:p w:rsidR="00C6157C" w:rsidRPr="008D298E" w:rsidRDefault="00C6157C" w:rsidP="00C6157C">
            <w:pPr>
              <w:autoSpaceDE w:val="0"/>
              <w:autoSpaceDN w:val="0"/>
              <w:adjustRightInd w:val="0"/>
              <w:spacing w:before="72" w:line="171" w:lineRule="exact"/>
              <w:ind w:left="38"/>
              <w:jc w:val="left"/>
              <w:rPr>
                <w:color w:val="000000"/>
                <w:sz w:val="24"/>
                <w:szCs w:val="24"/>
              </w:rPr>
            </w:pPr>
            <w:r w:rsidRPr="008D298E">
              <w:rPr>
                <w:color w:val="000000"/>
                <w:sz w:val="24"/>
                <w:szCs w:val="24"/>
              </w:rPr>
              <w:t>Смета составлена в ценах ТЕР-2001 (ред2014 И</w:t>
            </w:r>
            <w:proofErr w:type="gramStart"/>
            <w:r w:rsidRPr="008D298E">
              <w:rPr>
                <w:color w:val="000000"/>
                <w:sz w:val="24"/>
                <w:szCs w:val="24"/>
              </w:rPr>
              <w:t>1</w:t>
            </w:r>
            <w:proofErr w:type="gramEnd"/>
            <w:r w:rsidRPr="008D298E">
              <w:rPr>
                <w:color w:val="000000"/>
                <w:sz w:val="24"/>
                <w:szCs w:val="24"/>
              </w:rPr>
              <w:t>) с пересчетом в цены 4 квартала 2019 года</w:t>
            </w:r>
          </w:p>
        </w:tc>
      </w:tr>
      <w:tr w:rsidR="00C6157C" w:rsidRPr="008D298E" w:rsidTr="00C6157C">
        <w:trPr>
          <w:trHeight w:val="384"/>
        </w:trPr>
        <w:tc>
          <w:tcPr>
            <w:tcW w:w="409" w:type="dxa"/>
            <w:vMerge w:val="restart"/>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w:t>
            </w:r>
            <w:r w:rsidRPr="008D298E">
              <w:rPr>
                <w:color w:val="000000"/>
                <w:sz w:val="22"/>
                <w:szCs w:val="22"/>
              </w:rPr>
              <w:br/>
            </w:r>
            <w:proofErr w:type="gramStart"/>
            <w:r w:rsidRPr="008D298E">
              <w:rPr>
                <w:color w:val="000000"/>
                <w:sz w:val="22"/>
                <w:szCs w:val="22"/>
              </w:rPr>
              <w:t>п</w:t>
            </w:r>
            <w:proofErr w:type="gramEnd"/>
            <w:r w:rsidRPr="008D298E">
              <w:rPr>
                <w:color w:val="000000"/>
                <w:sz w:val="22"/>
                <w:szCs w:val="22"/>
              </w:rPr>
              <w:t>/п</w:t>
            </w:r>
          </w:p>
        </w:tc>
        <w:tc>
          <w:tcPr>
            <w:tcW w:w="2143" w:type="dxa"/>
            <w:vMerge w:val="restart"/>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Шифр и номер позиции норматива</w:t>
            </w:r>
          </w:p>
        </w:tc>
        <w:tc>
          <w:tcPr>
            <w:tcW w:w="4394" w:type="dxa"/>
            <w:vMerge w:val="restart"/>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Наименование работ и затрат</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Количество и единица измерения</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Стоимость единицы, руб.</w:t>
            </w:r>
          </w:p>
        </w:tc>
        <w:tc>
          <w:tcPr>
            <w:tcW w:w="2560" w:type="dxa"/>
            <w:gridSpan w:val="3"/>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Общая стоимость, руб.</w:t>
            </w:r>
          </w:p>
        </w:tc>
        <w:tc>
          <w:tcPr>
            <w:tcW w:w="1706" w:type="dxa"/>
            <w:gridSpan w:val="2"/>
            <w:vMerge w:val="restart"/>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Затраты труда рабочих, не занятых обслуживанием машин, чел</w:t>
            </w:r>
            <w:proofErr w:type="gramStart"/>
            <w:r w:rsidRPr="008D298E">
              <w:rPr>
                <w:color w:val="000000"/>
                <w:sz w:val="22"/>
                <w:szCs w:val="22"/>
              </w:rPr>
              <w:t>.-</w:t>
            </w:r>
            <w:proofErr w:type="gramEnd"/>
            <w:r w:rsidRPr="008D298E">
              <w:rPr>
                <w:color w:val="000000"/>
                <w:sz w:val="22"/>
                <w:szCs w:val="22"/>
              </w:rPr>
              <w:t>ч</w:t>
            </w:r>
          </w:p>
        </w:tc>
      </w:tr>
      <w:tr w:rsidR="00C6157C" w:rsidRPr="008D298E" w:rsidTr="00C6157C">
        <w:trPr>
          <w:trHeight w:val="603"/>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155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всего</w:t>
            </w:r>
          </w:p>
        </w:tc>
        <w:tc>
          <w:tcPr>
            <w:tcW w:w="1276" w:type="dxa"/>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proofErr w:type="spellStart"/>
            <w:r w:rsidRPr="008D298E">
              <w:rPr>
                <w:color w:val="000000"/>
                <w:sz w:val="22"/>
                <w:szCs w:val="22"/>
              </w:rPr>
              <w:t>эксплуат</w:t>
            </w:r>
            <w:proofErr w:type="gramStart"/>
            <w:r w:rsidRPr="008D298E">
              <w:rPr>
                <w:color w:val="000000"/>
                <w:sz w:val="22"/>
                <w:szCs w:val="22"/>
              </w:rPr>
              <w:t>а</w:t>
            </w:r>
            <w:proofErr w:type="spellEnd"/>
            <w:r w:rsidRPr="008D298E">
              <w:rPr>
                <w:color w:val="000000"/>
                <w:sz w:val="22"/>
                <w:szCs w:val="22"/>
              </w:rPr>
              <w:t>-</w:t>
            </w:r>
            <w:proofErr w:type="gramEnd"/>
            <w:r w:rsidRPr="008D298E">
              <w:rPr>
                <w:color w:val="000000"/>
                <w:sz w:val="22"/>
                <w:szCs w:val="22"/>
              </w:rPr>
              <w:br/>
            </w:r>
            <w:proofErr w:type="spellStart"/>
            <w:r w:rsidRPr="008D298E">
              <w:rPr>
                <w:color w:val="000000"/>
                <w:sz w:val="22"/>
                <w:szCs w:val="22"/>
              </w:rPr>
              <w:t>ции</w:t>
            </w:r>
            <w:proofErr w:type="spellEnd"/>
            <w:r w:rsidRPr="008D298E">
              <w:rPr>
                <w:color w:val="000000"/>
                <w:sz w:val="22"/>
                <w:szCs w:val="22"/>
              </w:rPr>
              <w:t xml:space="preserve"> машин</w:t>
            </w:r>
          </w:p>
        </w:tc>
        <w:tc>
          <w:tcPr>
            <w:tcW w:w="853" w:type="dxa"/>
            <w:vMerge w:val="restart"/>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всего</w:t>
            </w:r>
          </w:p>
        </w:tc>
        <w:tc>
          <w:tcPr>
            <w:tcW w:w="853" w:type="dxa"/>
            <w:vMerge w:val="restart"/>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оплаты труда</w:t>
            </w:r>
          </w:p>
        </w:tc>
        <w:tc>
          <w:tcPr>
            <w:tcW w:w="854" w:type="dxa"/>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proofErr w:type="spellStart"/>
            <w:r w:rsidRPr="008D298E">
              <w:rPr>
                <w:color w:val="000000"/>
                <w:sz w:val="22"/>
                <w:szCs w:val="22"/>
              </w:rPr>
              <w:t>эксплуат</w:t>
            </w:r>
            <w:proofErr w:type="gramStart"/>
            <w:r w:rsidRPr="008D298E">
              <w:rPr>
                <w:color w:val="000000"/>
                <w:sz w:val="22"/>
                <w:szCs w:val="22"/>
              </w:rPr>
              <w:t>а</w:t>
            </w:r>
            <w:proofErr w:type="spellEnd"/>
            <w:r w:rsidRPr="008D298E">
              <w:rPr>
                <w:color w:val="000000"/>
                <w:sz w:val="22"/>
                <w:szCs w:val="22"/>
              </w:rPr>
              <w:t>-</w:t>
            </w:r>
            <w:proofErr w:type="gramEnd"/>
            <w:r w:rsidRPr="008D298E">
              <w:rPr>
                <w:color w:val="000000"/>
                <w:sz w:val="22"/>
                <w:szCs w:val="22"/>
              </w:rPr>
              <w:br/>
            </w:r>
            <w:proofErr w:type="spellStart"/>
            <w:r w:rsidRPr="008D298E">
              <w:rPr>
                <w:color w:val="000000"/>
                <w:sz w:val="22"/>
                <w:szCs w:val="22"/>
              </w:rPr>
              <w:t>ции</w:t>
            </w:r>
            <w:proofErr w:type="spellEnd"/>
            <w:r w:rsidRPr="008D298E">
              <w:rPr>
                <w:color w:val="000000"/>
                <w:sz w:val="22"/>
                <w:szCs w:val="22"/>
              </w:rPr>
              <w:t xml:space="preserve"> машин</w:t>
            </w:r>
          </w:p>
        </w:tc>
        <w:tc>
          <w:tcPr>
            <w:tcW w:w="1706" w:type="dxa"/>
            <w:gridSpan w:val="2"/>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r>
      <w:tr w:rsidR="00C6157C" w:rsidRPr="008D298E" w:rsidTr="00C6157C">
        <w:trPr>
          <w:trHeight w:val="603"/>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155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оплаты труда</w:t>
            </w:r>
          </w:p>
        </w:tc>
        <w:tc>
          <w:tcPr>
            <w:tcW w:w="1276" w:type="dxa"/>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в т. ч. оплаты труда</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854" w:type="dxa"/>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в т. ч. оплаты труда</w:t>
            </w:r>
          </w:p>
        </w:tc>
        <w:tc>
          <w:tcPr>
            <w:tcW w:w="853" w:type="dxa"/>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на единицу</w:t>
            </w:r>
          </w:p>
        </w:tc>
        <w:tc>
          <w:tcPr>
            <w:tcW w:w="853" w:type="dxa"/>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всего</w:t>
            </w:r>
          </w:p>
        </w:tc>
      </w:tr>
      <w:tr w:rsidR="00C6157C" w:rsidRPr="008D298E" w:rsidTr="00C6157C">
        <w:trPr>
          <w:trHeight w:val="274"/>
        </w:trPr>
        <w:tc>
          <w:tcPr>
            <w:tcW w:w="409" w:type="dxa"/>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1</w:t>
            </w:r>
          </w:p>
        </w:tc>
        <w:tc>
          <w:tcPr>
            <w:tcW w:w="2143" w:type="dxa"/>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2</w:t>
            </w:r>
          </w:p>
        </w:tc>
        <w:tc>
          <w:tcPr>
            <w:tcW w:w="4394" w:type="dxa"/>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3</w:t>
            </w:r>
          </w:p>
        </w:tc>
        <w:tc>
          <w:tcPr>
            <w:tcW w:w="1559" w:type="dxa"/>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4</w:t>
            </w:r>
          </w:p>
        </w:tc>
        <w:tc>
          <w:tcPr>
            <w:tcW w:w="992" w:type="dxa"/>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5</w:t>
            </w:r>
          </w:p>
        </w:tc>
        <w:tc>
          <w:tcPr>
            <w:tcW w:w="1276" w:type="dxa"/>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6</w:t>
            </w:r>
          </w:p>
        </w:tc>
        <w:tc>
          <w:tcPr>
            <w:tcW w:w="853" w:type="dxa"/>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7</w:t>
            </w:r>
          </w:p>
        </w:tc>
        <w:tc>
          <w:tcPr>
            <w:tcW w:w="853" w:type="dxa"/>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8</w:t>
            </w:r>
          </w:p>
        </w:tc>
        <w:tc>
          <w:tcPr>
            <w:tcW w:w="854" w:type="dxa"/>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9</w:t>
            </w:r>
          </w:p>
        </w:tc>
        <w:tc>
          <w:tcPr>
            <w:tcW w:w="853" w:type="dxa"/>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10</w:t>
            </w:r>
          </w:p>
        </w:tc>
        <w:tc>
          <w:tcPr>
            <w:tcW w:w="853" w:type="dxa"/>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11</w:t>
            </w:r>
          </w:p>
        </w:tc>
      </w:tr>
      <w:tr w:rsidR="00C6157C" w:rsidRPr="008D298E" w:rsidTr="00C6157C">
        <w:trPr>
          <w:trHeight w:val="305"/>
        </w:trPr>
        <w:tc>
          <w:tcPr>
            <w:tcW w:w="15039" w:type="dxa"/>
            <w:gridSpan w:val="11"/>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b/>
                <w:bCs/>
                <w:color w:val="000000"/>
                <w:sz w:val="22"/>
                <w:szCs w:val="22"/>
              </w:rPr>
            </w:pPr>
            <w:r w:rsidRPr="008D298E">
              <w:rPr>
                <w:b/>
                <w:bCs/>
                <w:color w:val="000000"/>
                <w:sz w:val="22"/>
                <w:szCs w:val="22"/>
              </w:rPr>
              <w:t>Каб.210</w:t>
            </w: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1</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ТЕРр-57-02-001</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 xml:space="preserve">Разборка покрытий полов из линолеума и </w:t>
            </w:r>
            <w:proofErr w:type="spellStart"/>
            <w:r w:rsidRPr="008D298E">
              <w:rPr>
                <w:bCs/>
                <w:color w:val="000000"/>
                <w:sz w:val="22"/>
                <w:szCs w:val="22"/>
              </w:rPr>
              <w:t>релина</w:t>
            </w:r>
            <w:proofErr w:type="spellEnd"/>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=0 </w:t>
            </w:r>
            <w:proofErr w:type="spellStart"/>
            <w:r w:rsidRPr="008D298E">
              <w:rPr>
                <w:bCs/>
                <w:color w:val="000000"/>
                <w:sz w:val="22"/>
                <w:szCs w:val="22"/>
              </w:rPr>
              <w:t>Кэм</w:t>
            </w:r>
            <w:proofErr w:type="spellEnd"/>
            <w:r w:rsidRPr="008D298E">
              <w:rPr>
                <w:bCs/>
                <w:color w:val="000000"/>
                <w:sz w:val="22"/>
                <w:szCs w:val="22"/>
              </w:rPr>
              <w:t>=12,59 (300)</w:t>
            </w:r>
            <w:r w:rsidRPr="008D298E">
              <w:rPr>
                <w:bCs/>
                <w:color w:val="000000"/>
                <w:sz w:val="22"/>
                <w:szCs w:val="22"/>
              </w:rPr>
              <w:br/>
              <w:t>НР = 84%*0,85 (НР = 324 руб.)</w:t>
            </w:r>
            <w:r w:rsidRPr="008D298E">
              <w:rPr>
                <w:bCs/>
                <w:color w:val="000000"/>
                <w:sz w:val="22"/>
                <w:szCs w:val="22"/>
              </w:rPr>
              <w:br/>
              <w:t>СП = 68%*0,8 (СП = 246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0,16</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2852,45</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58,54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456</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447</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9</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11,39</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1,82</w:t>
            </w:r>
          </w:p>
        </w:tc>
      </w:tr>
      <w:tr w:rsidR="00C6157C" w:rsidRPr="008D298E" w:rsidTr="00C6157C">
        <w:trPr>
          <w:trHeight w:val="683"/>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100м2 покрытия</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2793,91</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55,3</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9</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2</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509-9900</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Строительный мусор</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0,0752</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3</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ТЕРр-57-03-001</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Разборка плинтусов деревянных и из пластмассовых материалов</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=0 </w:t>
            </w:r>
            <w:proofErr w:type="spellStart"/>
            <w:r w:rsidRPr="008D298E">
              <w:rPr>
                <w:bCs/>
                <w:color w:val="000000"/>
                <w:sz w:val="22"/>
                <w:szCs w:val="22"/>
              </w:rPr>
              <w:t>Кэм</w:t>
            </w:r>
            <w:proofErr w:type="spellEnd"/>
            <w:r w:rsidRPr="008D298E">
              <w:rPr>
                <w:bCs/>
                <w:color w:val="000000"/>
                <w:sz w:val="22"/>
                <w:szCs w:val="22"/>
              </w:rPr>
              <w:t>=0 (307)</w:t>
            </w:r>
            <w:r w:rsidRPr="008D298E">
              <w:rPr>
                <w:bCs/>
                <w:color w:val="000000"/>
                <w:sz w:val="22"/>
                <w:szCs w:val="22"/>
              </w:rPr>
              <w:br/>
              <w:t>НР = 84%*0,85 (НР = 105 руб.)</w:t>
            </w:r>
            <w:r w:rsidRPr="008D298E">
              <w:rPr>
                <w:bCs/>
                <w:color w:val="000000"/>
                <w:sz w:val="22"/>
                <w:szCs w:val="22"/>
              </w:rPr>
              <w:br/>
              <w:t>СП = 68%*0,8 (СП = 80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0,16</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924,78</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148</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148</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3,77</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0,6</w:t>
            </w:r>
          </w:p>
        </w:tc>
      </w:tr>
      <w:tr w:rsidR="00C6157C" w:rsidRPr="008D298E" w:rsidTr="00C6157C">
        <w:trPr>
          <w:trHeight w:val="813"/>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100м плинтуса</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924,78</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4</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509-9900</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Строительный мусор</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0,0176</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5</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ТЕР-11-01-034-04</w:t>
            </w:r>
            <w:r w:rsidRPr="008D298E">
              <w:rPr>
                <w:bCs/>
                <w:color w:val="000000"/>
                <w:sz w:val="22"/>
                <w:szCs w:val="22"/>
              </w:rPr>
              <w:br/>
            </w:r>
            <w:r w:rsidRPr="008D298E">
              <w:rPr>
                <w:bCs/>
                <w:color w:val="000000"/>
                <w:sz w:val="22"/>
                <w:szCs w:val="22"/>
              </w:rPr>
              <w:lastRenderedPageBreak/>
              <w:t>МС РФ 519\</w:t>
            </w:r>
            <w:proofErr w:type="spellStart"/>
            <w:proofErr w:type="gramStart"/>
            <w:r w:rsidRPr="008D298E">
              <w:rPr>
                <w:bCs/>
                <w:color w:val="000000"/>
                <w:sz w:val="22"/>
                <w:szCs w:val="22"/>
              </w:rPr>
              <w:t>пр</w:t>
            </w:r>
            <w:proofErr w:type="spellEnd"/>
            <w:proofErr w:type="gramEnd"/>
            <w:r w:rsidRPr="008D298E">
              <w:rPr>
                <w:bCs/>
                <w:color w:val="000000"/>
                <w:sz w:val="22"/>
                <w:szCs w:val="22"/>
              </w:rPr>
              <w:t xml:space="preserve"> п.6.7.1 </w:t>
            </w:r>
            <w:proofErr w:type="spellStart"/>
            <w:r w:rsidRPr="008D298E">
              <w:rPr>
                <w:bCs/>
                <w:color w:val="000000"/>
                <w:sz w:val="22"/>
                <w:szCs w:val="22"/>
              </w:rPr>
              <w:t>Козп</w:t>
            </w:r>
            <w:proofErr w:type="spellEnd"/>
            <w:r w:rsidRPr="008D298E">
              <w:rPr>
                <w:bCs/>
                <w:color w:val="000000"/>
                <w:sz w:val="22"/>
                <w:szCs w:val="22"/>
              </w:rPr>
              <w:t xml:space="preserve">=1,15 </w:t>
            </w:r>
            <w:proofErr w:type="spellStart"/>
            <w:r w:rsidRPr="008D298E">
              <w:rPr>
                <w:bCs/>
                <w:color w:val="000000"/>
                <w:sz w:val="22"/>
                <w:szCs w:val="22"/>
              </w:rPr>
              <w:t>Кэм</w:t>
            </w:r>
            <w:proofErr w:type="spellEnd"/>
            <w:r w:rsidRPr="008D298E">
              <w:rPr>
                <w:bCs/>
                <w:color w:val="000000"/>
                <w:sz w:val="22"/>
                <w:szCs w:val="22"/>
              </w:rPr>
              <w:t>=1,25  МС РФ 519\</w:t>
            </w:r>
            <w:proofErr w:type="spellStart"/>
            <w:r w:rsidRPr="008D298E">
              <w:rPr>
                <w:bCs/>
                <w:color w:val="000000"/>
                <w:sz w:val="22"/>
                <w:szCs w:val="22"/>
              </w:rPr>
              <w:t>пр</w:t>
            </w:r>
            <w:proofErr w:type="spellEnd"/>
            <w:r w:rsidRPr="008D298E">
              <w:rPr>
                <w:bCs/>
                <w:color w:val="000000"/>
                <w:sz w:val="22"/>
                <w:szCs w:val="22"/>
              </w:rPr>
              <w:t xml:space="preserve"> от 4.09.19 Прил2 Тб3 п1.1 </w:t>
            </w:r>
            <w:proofErr w:type="spellStart"/>
            <w:r w:rsidRPr="008D298E">
              <w:rPr>
                <w:bCs/>
                <w:color w:val="000000"/>
                <w:sz w:val="22"/>
                <w:szCs w:val="22"/>
              </w:rPr>
              <w:t>Козп</w:t>
            </w:r>
            <w:proofErr w:type="spellEnd"/>
            <w:r w:rsidRPr="008D298E">
              <w:rPr>
                <w:bCs/>
                <w:color w:val="000000"/>
                <w:sz w:val="22"/>
                <w:szCs w:val="22"/>
              </w:rPr>
              <w:t xml:space="preserve">=1,2; </w:t>
            </w:r>
            <w:proofErr w:type="spellStart"/>
            <w:r w:rsidRPr="008D298E">
              <w:rPr>
                <w:bCs/>
                <w:color w:val="000000"/>
                <w:sz w:val="22"/>
                <w:szCs w:val="22"/>
              </w:rPr>
              <w:t>Кэм</w:t>
            </w:r>
            <w:proofErr w:type="spellEnd"/>
            <w:r w:rsidRPr="008D298E">
              <w:rPr>
                <w:bCs/>
                <w:color w:val="000000"/>
                <w:sz w:val="22"/>
                <w:szCs w:val="22"/>
              </w:rPr>
              <w:t>=1,2</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lastRenderedPageBreak/>
              <w:t xml:space="preserve">Устройство покрытий из </w:t>
            </w:r>
            <w:proofErr w:type="gramStart"/>
            <w:r w:rsidRPr="008D298E">
              <w:rPr>
                <w:bCs/>
                <w:color w:val="000000"/>
                <w:sz w:val="22"/>
                <w:szCs w:val="22"/>
              </w:rPr>
              <w:t>досок</w:t>
            </w:r>
            <w:proofErr w:type="gramEnd"/>
            <w:r w:rsidRPr="008D298E">
              <w:rPr>
                <w:bCs/>
                <w:color w:val="000000"/>
                <w:sz w:val="22"/>
                <w:szCs w:val="22"/>
              </w:rPr>
              <w:t xml:space="preserve"> </w:t>
            </w:r>
            <w:r w:rsidRPr="008D298E">
              <w:rPr>
                <w:bCs/>
                <w:color w:val="000000"/>
                <w:sz w:val="22"/>
                <w:szCs w:val="22"/>
              </w:rPr>
              <w:lastRenderedPageBreak/>
              <w:t xml:space="preserve">ламинированных замковым способом (в помещениях эксплуатируемого </w:t>
            </w:r>
            <w:proofErr w:type="spellStart"/>
            <w:r w:rsidRPr="008D298E">
              <w:rPr>
                <w:bCs/>
                <w:color w:val="000000"/>
                <w:sz w:val="22"/>
                <w:szCs w:val="22"/>
              </w:rPr>
              <w:t>обьекта</w:t>
            </w:r>
            <w:proofErr w:type="spellEnd"/>
            <w:r w:rsidRPr="008D298E">
              <w:rPr>
                <w:bCs/>
                <w:color w:val="000000"/>
                <w:sz w:val="22"/>
                <w:szCs w:val="22"/>
              </w:rPr>
              <w:t xml:space="preserve"> без остановки рабочего процесса предприятия, при этом в зоне производства работ отсутствуют загромождающие помещение предметы)</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=1,68 </w:t>
            </w:r>
            <w:proofErr w:type="spellStart"/>
            <w:r w:rsidRPr="008D298E">
              <w:rPr>
                <w:bCs/>
                <w:color w:val="000000"/>
                <w:sz w:val="22"/>
                <w:szCs w:val="22"/>
              </w:rPr>
              <w:t>Кэм</w:t>
            </w:r>
            <w:proofErr w:type="spellEnd"/>
            <w:r w:rsidRPr="008D298E">
              <w:rPr>
                <w:bCs/>
                <w:color w:val="000000"/>
                <w:sz w:val="22"/>
                <w:szCs w:val="22"/>
              </w:rPr>
              <w:t>=13,14 (6533)</w:t>
            </w:r>
            <w:r w:rsidRPr="008D298E">
              <w:rPr>
                <w:bCs/>
                <w:color w:val="000000"/>
                <w:sz w:val="22"/>
                <w:szCs w:val="22"/>
              </w:rPr>
              <w:br/>
              <w:t>НР = 129%*0,9*0,85 (НР = 1654 руб.)</w:t>
            </w:r>
            <w:r w:rsidRPr="008D298E">
              <w:rPr>
                <w:bCs/>
                <w:color w:val="000000"/>
                <w:sz w:val="22"/>
                <w:szCs w:val="22"/>
              </w:rPr>
              <w:br/>
              <w:t>СП = 75%*0,85*0,8 (СП = 852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lastRenderedPageBreak/>
              <w:t>0,16</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32613,74</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220,16</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5218</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1671</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35</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35,34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5,65</w:t>
            </w:r>
          </w:p>
        </w:tc>
      </w:tr>
      <w:tr w:rsidR="00C6157C" w:rsidRPr="008D298E" w:rsidTr="00C6157C">
        <w:trPr>
          <w:trHeight w:val="2162"/>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100м2 покрытия</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10445,42</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lastRenderedPageBreak/>
              <w:t>6</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101-4658</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Покрытие напольное ламинированное марки "</w:t>
            </w:r>
            <w:proofErr w:type="spellStart"/>
            <w:r w:rsidRPr="008D298E">
              <w:rPr>
                <w:color w:val="000000"/>
                <w:sz w:val="22"/>
                <w:szCs w:val="22"/>
              </w:rPr>
              <w:t>Kronostar</w:t>
            </w:r>
            <w:proofErr w:type="spellEnd"/>
            <w:r w:rsidRPr="008D298E">
              <w:rPr>
                <w:color w:val="000000"/>
                <w:sz w:val="22"/>
                <w:szCs w:val="22"/>
              </w:rPr>
              <w:t>", 31 класс износостойкости, толщина 7 мм</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-16,4</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204,69</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-3357</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407"/>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м</w:t>
            </w:r>
            <w:proofErr w:type="gramStart"/>
            <w:r w:rsidRPr="008D298E">
              <w:rPr>
                <w:color w:val="000000"/>
                <w:sz w:val="22"/>
                <w:szCs w:val="22"/>
              </w:rPr>
              <w:t>2</w:t>
            </w:r>
            <w:proofErr w:type="gramEnd"/>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7</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 xml:space="preserve">Ламинат PRAKTIK </w:t>
            </w:r>
            <w:proofErr w:type="spellStart"/>
            <w:r w:rsidRPr="008D298E">
              <w:rPr>
                <w:color w:val="000000"/>
                <w:sz w:val="22"/>
                <w:szCs w:val="22"/>
              </w:rPr>
              <w:t>Nature</w:t>
            </w:r>
            <w:proofErr w:type="spellEnd"/>
            <w:r w:rsidRPr="008D298E">
              <w:rPr>
                <w:color w:val="000000"/>
                <w:sz w:val="22"/>
                <w:szCs w:val="22"/>
              </w:rPr>
              <w:t xml:space="preserve"> NT 1703 1215x240x12мм 1,75м2 34кл</w:t>
            </w:r>
            <w:r w:rsidRPr="008D298E">
              <w:rPr>
                <w:color w:val="000000"/>
                <w:sz w:val="22"/>
                <w:szCs w:val="22"/>
              </w:rPr>
              <w:br/>
              <w:t>ПЗ=799</w:t>
            </w:r>
            <w:proofErr w:type="gramStart"/>
            <w:r w:rsidRPr="008D298E">
              <w:rPr>
                <w:color w:val="000000"/>
                <w:sz w:val="22"/>
                <w:szCs w:val="22"/>
              </w:rPr>
              <w:t xml:space="preserve"> :</w:t>
            </w:r>
            <w:proofErr w:type="gramEnd"/>
            <w:r w:rsidRPr="008D298E">
              <w:rPr>
                <w:color w:val="000000"/>
                <w:sz w:val="22"/>
                <w:szCs w:val="22"/>
              </w:rPr>
              <w:t xml:space="preserve"> 1.2 * 1.02</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16,4</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679,15</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11138</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407"/>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М</w:t>
            </w:r>
            <w:proofErr w:type="gramStart"/>
            <w:r w:rsidRPr="008D298E">
              <w:rPr>
                <w:color w:val="000000"/>
                <w:sz w:val="22"/>
                <w:szCs w:val="22"/>
              </w:rPr>
              <w:t>2</w:t>
            </w:r>
            <w:proofErr w:type="gramEnd"/>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8</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ТЕР-11-01-040-03</w:t>
            </w:r>
            <w:r w:rsidRPr="008D298E">
              <w:rPr>
                <w:bCs/>
                <w:color w:val="000000"/>
                <w:sz w:val="22"/>
                <w:szCs w:val="22"/>
              </w:rPr>
              <w:br/>
              <w:t>МС РФ 519\</w:t>
            </w:r>
            <w:proofErr w:type="spellStart"/>
            <w:proofErr w:type="gramStart"/>
            <w:r w:rsidRPr="008D298E">
              <w:rPr>
                <w:bCs/>
                <w:color w:val="000000"/>
                <w:sz w:val="22"/>
                <w:szCs w:val="22"/>
              </w:rPr>
              <w:t>пр</w:t>
            </w:r>
            <w:proofErr w:type="spellEnd"/>
            <w:proofErr w:type="gramEnd"/>
            <w:r w:rsidRPr="008D298E">
              <w:rPr>
                <w:bCs/>
                <w:color w:val="000000"/>
                <w:sz w:val="22"/>
                <w:szCs w:val="22"/>
              </w:rPr>
              <w:t xml:space="preserve"> п.6.7.1 </w:t>
            </w:r>
            <w:proofErr w:type="spellStart"/>
            <w:r w:rsidRPr="008D298E">
              <w:rPr>
                <w:bCs/>
                <w:color w:val="000000"/>
                <w:sz w:val="22"/>
                <w:szCs w:val="22"/>
              </w:rPr>
              <w:t>Козп</w:t>
            </w:r>
            <w:proofErr w:type="spellEnd"/>
            <w:r w:rsidRPr="008D298E">
              <w:rPr>
                <w:bCs/>
                <w:color w:val="000000"/>
                <w:sz w:val="22"/>
                <w:szCs w:val="22"/>
              </w:rPr>
              <w:t xml:space="preserve">=1,15 </w:t>
            </w:r>
            <w:proofErr w:type="spellStart"/>
            <w:r w:rsidRPr="008D298E">
              <w:rPr>
                <w:bCs/>
                <w:color w:val="000000"/>
                <w:sz w:val="22"/>
                <w:szCs w:val="22"/>
              </w:rPr>
              <w:t>Кэм</w:t>
            </w:r>
            <w:proofErr w:type="spellEnd"/>
            <w:r w:rsidRPr="008D298E">
              <w:rPr>
                <w:bCs/>
                <w:color w:val="000000"/>
                <w:sz w:val="22"/>
                <w:szCs w:val="22"/>
              </w:rPr>
              <w:t>=1,25  МС РФ 519\</w:t>
            </w:r>
            <w:proofErr w:type="spellStart"/>
            <w:r w:rsidRPr="008D298E">
              <w:rPr>
                <w:bCs/>
                <w:color w:val="000000"/>
                <w:sz w:val="22"/>
                <w:szCs w:val="22"/>
              </w:rPr>
              <w:t>пр</w:t>
            </w:r>
            <w:proofErr w:type="spellEnd"/>
            <w:r w:rsidRPr="008D298E">
              <w:rPr>
                <w:bCs/>
                <w:color w:val="000000"/>
                <w:sz w:val="22"/>
                <w:szCs w:val="22"/>
              </w:rPr>
              <w:t xml:space="preserve"> от 4.09.19 Прил2 Тб3 п1.1 </w:t>
            </w:r>
            <w:proofErr w:type="spellStart"/>
            <w:r w:rsidRPr="008D298E">
              <w:rPr>
                <w:bCs/>
                <w:color w:val="000000"/>
                <w:sz w:val="22"/>
                <w:szCs w:val="22"/>
              </w:rPr>
              <w:t>Козп</w:t>
            </w:r>
            <w:proofErr w:type="spellEnd"/>
            <w:r w:rsidRPr="008D298E">
              <w:rPr>
                <w:bCs/>
                <w:color w:val="000000"/>
                <w:sz w:val="22"/>
                <w:szCs w:val="22"/>
              </w:rPr>
              <w:t xml:space="preserve">=1,2; </w:t>
            </w:r>
            <w:proofErr w:type="spellStart"/>
            <w:r w:rsidRPr="008D298E">
              <w:rPr>
                <w:bCs/>
                <w:color w:val="000000"/>
                <w:sz w:val="22"/>
                <w:szCs w:val="22"/>
              </w:rPr>
              <w:t>Кэм</w:t>
            </w:r>
            <w:proofErr w:type="spellEnd"/>
            <w:r w:rsidRPr="008D298E">
              <w:rPr>
                <w:bCs/>
                <w:color w:val="000000"/>
                <w:sz w:val="22"/>
                <w:szCs w:val="22"/>
              </w:rPr>
              <w:t>=1,2</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 xml:space="preserve">Устройство плинтусов поливинилхлоридных на винтах самонарезающих (в помещениях эксплуатируемого </w:t>
            </w:r>
            <w:proofErr w:type="spellStart"/>
            <w:r w:rsidRPr="008D298E">
              <w:rPr>
                <w:bCs/>
                <w:color w:val="000000"/>
                <w:sz w:val="22"/>
                <w:szCs w:val="22"/>
              </w:rPr>
              <w:t>обьекта</w:t>
            </w:r>
            <w:proofErr w:type="spellEnd"/>
            <w:r w:rsidRPr="008D298E">
              <w:rPr>
                <w:bCs/>
                <w:color w:val="000000"/>
                <w:sz w:val="22"/>
                <w:szCs w:val="22"/>
              </w:rPr>
              <w:t xml:space="preserve"> без остановки рабочего процесса предприятия, при этом в зоне производства работ отсутствуют загромождающие помещение предметы)</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=5,67 </w:t>
            </w:r>
            <w:proofErr w:type="spellStart"/>
            <w:r w:rsidRPr="008D298E">
              <w:rPr>
                <w:bCs/>
                <w:color w:val="000000"/>
                <w:sz w:val="22"/>
                <w:szCs w:val="22"/>
              </w:rPr>
              <w:t>Кэм</w:t>
            </w:r>
            <w:proofErr w:type="spellEnd"/>
            <w:r w:rsidRPr="008D298E">
              <w:rPr>
                <w:bCs/>
                <w:color w:val="000000"/>
                <w:sz w:val="22"/>
                <w:szCs w:val="22"/>
              </w:rPr>
              <w:t>=4,64 (6558)</w:t>
            </w:r>
            <w:r w:rsidRPr="008D298E">
              <w:rPr>
                <w:bCs/>
                <w:color w:val="000000"/>
                <w:sz w:val="22"/>
                <w:szCs w:val="22"/>
              </w:rPr>
              <w:br/>
              <w:t>НР = 129%*0,9*0,85 (НР = 421 руб.)</w:t>
            </w:r>
            <w:r w:rsidRPr="008D298E">
              <w:rPr>
                <w:bCs/>
                <w:color w:val="000000"/>
                <w:sz w:val="22"/>
                <w:szCs w:val="22"/>
              </w:rPr>
              <w:br/>
              <w:t>СП = 75%*0,85*0,8 (СП = 217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0,16</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3236,87</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115,47</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518</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425</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18</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9,19</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1,47</w:t>
            </w:r>
          </w:p>
        </w:tc>
      </w:tr>
      <w:tr w:rsidR="00C6157C" w:rsidRPr="008D298E" w:rsidTr="00C6157C">
        <w:trPr>
          <w:trHeight w:val="2162"/>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100м плинтуса</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2653,17</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9</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101-4848</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Уголок внутренний для пластикового плинтуса, высота 48 мм</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0,04</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1105,14</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44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7"/>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100шт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10</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101-4849</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Соединитель для пластикового плинтуса, высота 48 мм</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0,06</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1105,14</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66</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100шт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11</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101-4850</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Заглушка торцевая для пластикового плинтуса левая, высота 48 мм</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1105,14</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11</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7"/>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100шт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12</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101-4851</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Заглушки торцевая для пластикового плинтуса правая, высота 48 мм</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1105,14</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11</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7"/>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100шт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13</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101-4852</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Плинтуса для полов пластиковые, 19х48 мм</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16,16</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14,9</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241</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м</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14</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ТЕРр-67-01-001</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Демонтаж электропроводки</w:t>
            </w:r>
            <w:r w:rsidRPr="008D298E">
              <w:rPr>
                <w:bCs/>
                <w:color w:val="000000"/>
                <w:sz w:val="22"/>
                <w:szCs w:val="22"/>
              </w:rPr>
              <w:br/>
            </w:r>
            <w:proofErr w:type="spellStart"/>
            <w:r w:rsidRPr="008D298E">
              <w:rPr>
                <w:bCs/>
                <w:color w:val="000000"/>
                <w:sz w:val="22"/>
                <w:szCs w:val="22"/>
              </w:rPr>
              <w:lastRenderedPageBreak/>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=0 </w:t>
            </w:r>
            <w:proofErr w:type="spellStart"/>
            <w:r w:rsidRPr="008D298E">
              <w:rPr>
                <w:bCs/>
                <w:color w:val="000000"/>
                <w:sz w:val="22"/>
                <w:szCs w:val="22"/>
              </w:rPr>
              <w:t>Кэм</w:t>
            </w:r>
            <w:proofErr w:type="spellEnd"/>
            <w:r w:rsidRPr="008D298E">
              <w:rPr>
                <w:bCs/>
                <w:color w:val="000000"/>
                <w:sz w:val="22"/>
                <w:szCs w:val="22"/>
              </w:rPr>
              <w:t>=0 (2247)</w:t>
            </w:r>
            <w:r w:rsidRPr="008D298E">
              <w:rPr>
                <w:bCs/>
                <w:color w:val="000000"/>
                <w:sz w:val="22"/>
                <w:szCs w:val="22"/>
              </w:rPr>
              <w:br/>
              <w:t>НР = 89%*0,85 (НР = 24 руб.)</w:t>
            </w:r>
            <w:r w:rsidRPr="008D298E">
              <w:rPr>
                <w:bCs/>
                <w:color w:val="000000"/>
                <w:sz w:val="22"/>
                <w:szCs w:val="22"/>
              </w:rPr>
              <w:br/>
              <w:t>СП = 65%*0,8 (СП = 16 руб.)</w:t>
            </w:r>
            <w:r w:rsidRPr="008D298E">
              <w:rPr>
                <w:bCs/>
                <w:color w:val="000000"/>
                <w:sz w:val="22"/>
                <w:szCs w:val="22"/>
              </w:rPr>
              <w:br/>
              <w:t>Объем: 4 + 1</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lastRenderedPageBreak/>
              <w:t>0,05</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623,13</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31</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31</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2,54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0,13</w:t>
            </w:r>
          </w:p>
        </w:tc>
      </w:tr>
      <w:tr w:rsidR="00C6157C" w:rsidRPr="008D298E" w:rsidTr="00C6157C">
        <w:trPr>
          <w:trHeight w:val="683"/>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100м</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623,13</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lastRenderedPageBreak/>
              <w:t>15</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509-9900</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Строительный мусор</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0,0002</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16</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ТЕРр-67-04-001</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Демонтаж выключателей, розеток</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=0 </w:t>
            </w:r>
            <w:proofErr w:type="spellStart"/>
            <w:r w:rsidRPr="008D298E">
              <w:rPr>
                <w:bCs/>
                <w:color w:val="000000"/>
                <w:sz w:val="22"/>
                <w:szCs w:val="22"/>
              </w:rPr>
              <w:t>Кэм</w:t>
            </w:r>
            <w:proofErr w:type="spellEnd"/>
            <w:r w:rsidRPr="008D298E">
              <w:rPr>
                <w:bCs/>
                <w:color w:val="000000"/>
                <w:sz w:val="22"/>
                <w:szCs w:val="22"/>
              </w:rPr>
              <w:t>=0 (2265)</w:t>
            </w:r>
            <w:r w:rsidRPr="008D298E">
              <w:rPr>
                <w:bCs/>
                <w:color w:val="000000"/>
                <w:sz w:val="22"/>
                <w:szCs w:val="22"/>
              </w:rPr>
              <w:br/>
              <w:t>НР = 89%*0,85 (НР = 22 руб.)</w:t>
            </w:r>
            <w:r w:rsidRPr="008D298E">
              <w:rPr>
                <w:bCs/>
                <w:color w:val="000000"/>
                <w:sz w:val="22"/>
                <w:szCs w:val="22"/>
              </w:rPr>
              <w:br/>
              <w:t>СП = 65%*0,8 (СП = 15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0,02</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1432,54</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29</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29</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5,84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0,12</w:t>
            </w:r>
          </w:p>
        </w:tc>
      </w:tr>
      <w:tr w:rsidR="00C6157C" w:rsidRPr="008D298E" w:rsidTr="00C6157C">
        <w:trPr>
          <w:trHeight w:val="683"/>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100шт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1432,54</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17</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ТЕРм-08-02-390-01</w:t>
            </w:r>
            <w:r w:rsidRPr="008D298E">
              <w:rPr>
                <w:bCs/>
                <w:color w:val="000000"/>
                <w:sz w:val="22"/>
                <w:szCs w:val="22"/>
              </w:rPr>
              <w:br/>
              <w:t>МС РФ 519\</w:t>
            </w:r>
            <w:proofErr w:type="spellStart"/>
            <w:proofErr w:type="gramStart"/>
            <w:r w:rsidRPr="008D298E">
              <w:rPr>
                <w:bCs/>
                <w:color w:val="000000"/>
                <w:sz w:val="22"/>
                <w:szCs w:val="22"/>
              </w:rPr>
              <w:t>пр</w:t>
            </w:r>
            <w:proofErr w:type="spellEnd"/>
            <w:proofErr w:type="gramEnd"/>
            <w:r w:rsidRPr="008D298E">
              <w:rPr>
                <w:bCs/>
                <w:color w:val="000000"/>
                <w:sz w:val="22"/>
                <w:szCs w:val="22"/>
              </w:rPr>
              <w:t xml:space="preserve"> от 4.09.19 Прил2 Тб3 п1.1 </w:t>
            </w:r>
            <w:proofErr w:type="spellStart"/>
            <w:r w:rsidRPr="008D298E">
              <w:rPr>
                <w:bCs/>
                <w:color w:val="000000"/>
                <w:sz w:val="22"/>
                <w:szCs w:val="22"/>
              </w:rPr>
              <w:t>Козп</w:t>
            </w:r>
            <w:proofErr w:type="spellEnd"/>
            <w:r w:rsidRPr="008D298E">
              <w:rPr>
                <w:bCs/>
                <w:color w:val="000000"/>
                <w:sz w:val="22"/>
                <w:szCs w:val="22"/>
              </w:rPr>
              <w:t xml:space="preserve">=1,2; </w:t>
            </w:r>
            <w:proofErr w:type="spellStart"/>
            <w:r w:rsidRPr="008D298E">
              <w:rPr>
                <w:bCs/>
                <w:color w:val="000000"/>
                <w:sz w:val="22"/>
                <w:szCs w:val="22"/>
              </w:rPr>
              <w:t>Кэм</w:t>
            </w:r>
            <w:proofErr w:type="spellEnd"/>
            <w:r w:rsidRPr="008D298E">
              <w:rPr>
                <w:bCs/>
                <w:color w:val="000000"/>
                <w:sz w:val="22"/>
                <w:szCs w:val="22"/>
              </w:rPr>
              <w:t>=1,2</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 xml:space="preserve">Короба пластмассовые шириной до 40 мм (в помещениях эксплуатируемого </w:t>
            </w:r>
            <w:proofErr w:type="spellStart"/>
            <w:r w:rsidRPr="008D298E">
              <w:rPr>
                <w:bCs/>
                <w:color w:val="000000"/>
                <w:sz w:val="22"/>
                <w:szCs w:val="22"/>
              </w:rPr>
              <w:t>обьекта</w:t>
            </w:r>
            <w:proofErr w:type="spellEnd"/>
            <w:r w:rsidRPr="008D298E">
              <w:rPr>
                <w:bCs/>
                <w:color w:val="000000"/>
                <w:sz w:val="22"/>
                <w:szCs w:val="22"/>
              </w:rPr>
              <w:t xml:space="preserve"> без остановки рабочего процесса предприятия, при этом в зоне производства работ отсутствуют загромождающие помещение предметы)</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=4,88 </w:t>
            </w:r>
            <w:proofErr w:type="spellStart"/>
            <w:r w:rsidRPr="008D298E">
              <w:rPr>
                <w:bCs/>
                <w:color w:val="000000"/>
                <w:sz w:val="22"/>
                <w:szCs w:val="22"/>
              </w:rPr>
              <w:t>Кэм</w:t>
            </w:r>
            <w:proofErr w:type="spellEnd"/>
            <w:r w:rsidRPr="008D298E">
              <w:rPr>
                <w:bCs/>
                <w:color w:val="000000"/>
                <w:sz w:val="22"/>
                <w:szCs w:val="22"/>
              </w:rPr>
              <w:t>=2,81 (2682)</w:t>
            </w:r>
            <w:r w:rsidRPr="008D298E">
              <w:rPr>
                <w:bCs/>
                <w:color w:val="000000"/>
                <w:sz w:val="22"/>
                <w:szCs w:val="22"/>
              </w:rPr>
              <w:br/>
              <w:t>НР = 100%*0,85 (НР = 1740 руб.)</w:t>
            </w:r>
            <w:r w:rsidRPr="008D298E">
              <w:rPr>
                <w:bCs/>
                <w:color w:val="000000"/>
                <w:sz w:val="22"/>
                <w:szCs w:val="22"/>
              </w:rPr>
              <w:br/>
              <w:t>СП = 65%*0,8 (СП = 1064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0,35</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6247,02</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124,83</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2186</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2045</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44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19,55</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6,84</w:t>
            </w:r>
          </w:p>
        </w:tc>
      </w:tr>
      <w:tr w:rsidR="00C6157C" w:rsidRPr="008D298E" w:rsidTr="00C6157C">
        <w:trPr>
          <w:trHeight w:val="188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100м</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5844,91</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5,08</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18</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509-1828</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Кабель-канал (короб) "</w:t>
            </w:r>
            <w:proofErr w:type="spellStart"/>
            <w:r w:rsidRPr="008D298E">
              <w:rPr>
                <w:color w:val="000000"/>
                <w:sz w:val="22"/>
                <w:szCs w:val="22"/>
              </w:rPr>
              <w:t>Электропласт</w:t>
            </w:r>
            <w:proofErr w:type="spellEnd"/>
            <w:r w:rsidRPr="008D298E">
              <w:rPr>
                <w:color w:val="000000"/>
                <w:sz w:val="22"/>
                <w:szCs w:val="22"/>
              </w:rPr>
              <w:t>" 15x10 мм</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0,35</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752,65</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263</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100м</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19</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ТЕРм-08-02-399-01</w:t>
            </w:r>
            <w:r w:rsidRPr="008D298E">
              <w:rPr>
                <w:bCs/>
                <w:color w:val="000000"/>
                <w:sz w:val="22"/>
                <w:szCs w:val="22"/>
              </w:rPr>
              <w:br/>
              <w:t>МС РФ 519\</w:t>
            </w:r>
            <w:proofErr w:type="spellStart"/>
            <w:proofErr w:type="gramStart"/>
            <w:r w:rsidRPr="008D298E">
              <w:rPr>
                <w:bCs/>
                <w:color w:val="000000"/>
                <w:sz w:val="22"/>
                <w:szCs w:val="22"/>
              </w:rPr>
              <w:t>пр</w:t>
            </w:r>
            <w:proofErr w:type="spellEnd"/>
            <w:proofErr w:type="gramEnd"/>
            <w:r w:rsidRPr="008D298E">
              <w:rPr>
                <w:bCs/>
                <w:color w:val="000000"/>
                <w:sz w:val="22"/>
                <w:szCs w:val="22"/>
              </w:rPr>
              <w:t xml:space="preserve"> от 4.09.19 Прил2 Тб3 п1.1 </w:t>
            </w:r>
            <w:proofErr w:type="spellStart"/>
            <w:r w:rsidRPr="008D298E">
              <w:rPr>
                <w:bCs/>
                <w:color w:val="000000"/>
                <w:sz w:val="22"/>
                <w:szCs w:val="22"/>
              </w:rPr>
              <w:t>Козп</w:t>
            </w:r>
            <w:proofErr w:type="spellEnd"/>
            <w:r w:rsidRPr="008D298E">
              <w:rPr>
                <w:bCs/>
                <w:color w:val="000000"/>
                <w:sz w:val="22"/>
                <w:szCs w:val="22"/>
              </w:rPr>
              <w:t xml:space="preserve">=1,2; </w:t>
            </w:r>
            <w:proofErr w:type="spellStart"/>
            <w:r w:rsidRPr="008D298E">
              <w:rPr>
                <w:bCs/>
                <w:color w:val="000000"/>
                <w:sz w:val="22"/>
                <w:szCs w:val="22"/>
              </w:rPr>
              <w:t>Кэм</w:t>
            </w:r>
            <w:proofErr w:type="spellEnd"/>
            <w:r w:rsidRPr="008D298E">
              <w:rPr>
                <w:bCs/>
                <w:color w:val="000000"/>
                <w:sz w:val="22"/>
                <w:szCs w:val="22"/>
              </w:rPr>
              <w:t>=1,2</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Провод в коробах, сечением до 6 мм</w:t>
            </w:r>
            <w:proofErr w:type="gramStart"/>
            <w:r w:rsidRPr="008D298E">
              <w:rPr>
                <w:bCs/>
                <w:color w:val="000000"/>
                <w:sz w:val="22"/>
                <w:szCs w:val="22"/>
              </w:rPr>
              <w:t>2</w:t>
            </w:r>
            <w:proofErr w:type="gramEnd"/>
            <w:r w:rsidRPr="008D298E">
              <w:rPr>
                <w:bCs/>
                <w:color w:val="000000"/>
                <w:sz w:val="22"/>
                <w:szCs w:val="22"/>
              </w:rPr>
              <w:t xml:space="preserve"> (в помещениях эксплуатируемого </w:t>
            </w:r>
            <w:proofErr w:type="spellStart"/>
            <w:r w:rsidRPr="008D298E">
              <w:rPr>
                <w:bCs/>
                <w:color w:val="000000"/>
                <w:sz w:val="22"/>
                <w:szCs w:val="22"/>
              </w:rPr>
              <w:t>обьекта</w:t>
            </w:r>
            <w:proofErr w:type="spellEnd"/>
            <w:r w:rsidRPr="008D298E">
              <w:rPr>
                <w:bCs/>
                <w:color w:val="000000"/>
                <w:sz w:val="22"/>
                <w:szCs w:val="22"/>
              </w:rPr>
              <w:t xml:space="preserve"> без остановки рабочего процесса предприятия, при этом в зоне производства работ отсутствуют загромождающие помещение предметы)</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=5,32 </w:t>
            </w:r>
            <w:proofErr w:type="spellStart"/>
            <w:r w:rsidRPr="008D298E">
              <w:rPr>
                <w:bCs/>
                <w:color w:val="000000"/>
                <w:sz w:val="22"/>
                <w:szCs w:val="22"/>
              </w:rPr>
              <w:t>Кэм</w:t>
            </w:r>
            <w:proofErr w:type="spellEnd"/>
            <w:r w:rsidRPr="008D298E">
              <w:rPr>
                <w:bCs/>
                <w:color w:val="000000"/>
                <w:sz w:val="22"/>
                <w:szCs w:val="22"/>
              </w:rPr>
              <w:t>=10,78 (2714)</w:t>
            </w:r>
            <w:r w:rsidRPr="008D298E">
              <w:rPr>
                <w:bCs/>
                <w:color w:val="000000"/>
                <w:sz w:val="22"/>
                <w:szCs w:val="22"/>
              </w:rPr>
              <w:br/>
              <w:t>НР = 100%*0,85 (НР = 299 руб.)</w:t>
            </w:r>
            <w:r w:rsidRPr="008D298E">
              <w:rPr>
                <w:bCs/>
                <w:color w:val="000000"/>
                <w:sz w:val="22"/>
                <w:szCs w:val="22"/>
              </w:rPr>
              <w:br/>
              <w:t>СП = 65%*0,8 (СП = 183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0,35</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1112,88</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33,37</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390</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350</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12</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3,38</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1,18</w:t>
            </w:r>
          </w:p>
        </w:tc>
      </w:tr>
      <w:tr w:rsidR="00C6157C" w:rsidRPr="008D298E" w:rsidTr="00C6157C">
        <w:trPr>
          <w:trHeight w:val="1625"/>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100м</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1000,19</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5,08</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20</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501-8443</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 xml:space="preserve">Кабель силовой с медными жилами с поливинилхлоридной изоляцией и оболочкой, не распространяющий горение марки ВВГнг, напряжением 0,66 </w:t>
            </w:r>
            <w:proofErr w:type="spellStart"/>
            <w:r w:rsidRPr="008D298E">
              <w:rPr>
                <w:color w:val="000000"/>
                <w:sz w:val="22"/>
                <w:szCs w:val="22"/>
              </w:rPr>
              <w:t>кВ</w:t>
            </w:r>
            <w:proofErr w:type="spellEnd"/>
            <w:r w:rsidRPr="008D298E">
              <w:rPr>
                <w:color w:val="000000"/>
                <w:sz w:val="22"/>
                <w:szCs w:val="22"/>
              </w:rPr>
              <w:t>, с числом жил - 3 и сечением 2,5 мм</w:t>
            </w:r>
            <w:proofErr w:type="gramStart"/>
            <w:r w:rsidRPr="008D298E">
              <w:rPr>
                <w:color w:val="000000"/>
                <w:sz w:val="22"/>
                <w:szCs w:val="22"/>
              </w:rPr>
              <w:t>2</w:t>
            </w:r>
            <w:proofErr w:type="gramEnd"/>
            <w:r w:rsidRPr="008D298E">
              <w:rPr>
                <w:color w:val="000000"/>
                <w:sz w:val="22"/>
                <w:szCs w:val="22"/>
              </w:rPr>
              <w:br/>
              <w:t>Объем: 35 * 1.02</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0,0357</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51867,33</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1852</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944"/>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1000м</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lastRenderedPageBreak/>
              <w:t>21</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ТЕРм-08-03-591-08</w:t>
            </w:r>
            <w:r w:rsidRPr="008D298E">
              <w:rPr>
                <w:bCs/>
                <w:color w:val="000000"/>
                <w:sz w:val="22"/>
                <w:szCs w:val="22"/>
              </w:rPr>
              <w:br/>
              <w:t>МС РФ 519\</w:t>
            </w:r>
            <w:proofErr w:type="spellStart"/>
            <w:proofErr w:type="gramStart"/>
            <w:r w:rsidRPr="008D298E">
              <w:rPr>
                <w:bCs/>
                <w:color w:val="000000"/>
                <w:sz w:val="22"/>
                <w:szCs w:val="22"/>
              </w:rPr>
              <w:t>пр</w:t>
            </w:r>
            <w:proofErr w:type="spellEnd"/>
            <w:proofErr w:type="gramEnd"/>
            <w:r w:rsidRPr="008D298E">
              <w:rPr>
                <w:bCs/>
                <w:color w:val="000000"/>
                <w:sz w:val="22"/>
                <w:szCs w:val="22"/>
              </w:rPr>
              <w:t xml:space="preserve"> от 4.09.19 Прил2 Тб3 п1.1 </w:t>
            </w:r>
            <w:proofErr w:type="spellStart"/>
            <w:r w:rsidRPr="008D298E">
              <w:rPr>
                <w:bCs/>
                <w:color w:val="000000"/>
                <w:sz w:val="22"/>
                <w:szCs w:val="22"/>
              </w:rPr>
              <w:t>Козп</w:t>
            </w:r>
            <w:proofErr w:type="spellEnd"/>
            <w:r w:rsidRPr="008D298E">
              <w:rPr>
                <w:bCs/>
                <w:color w:val="000000"/>
                <w:sz w:val="22"/>
                <w:szCs w:val="22"/>
              </w:rPr>
              <w:t xml:space="preserve">=1,2; </w:t>
            </w:r>
            <w:proofErr w:type="spellStart"/>
            <w:r w:rsidRPr="008D298E">
              <w:rPr>
                <w:bCs/>
                <w:color w:val="000000"/>
                <w:sz w:val="22"/>
                <w:szCs w:val="22"/>
              </w:rPr>
              <w:t>Кэм</w:t>
            </w:r>
            <w:proofErr w:type="spellEnd"/>
            <w:r w:rsidRPr="008D298E">
              <w:rPr>
                <w:bCs/>
                <w:color w:val="000000"/>
                <w:sz w:val="22"/>
                <w:szCs w:val="22"/>
              </w:rPr>
              <w:t>=1,2</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 xml:space="preserve">Розетка штепсельная </w:t>
            </w:r>
            <w:proofErr w:type="spellStart"/>
            <w:r w:rsidRPr="008D298E">
              <w:rPr>
                <w:bCs/>
                <w:color w:val="000000"/>
                <w:sz w:val="22"/>
                <w:szCs w:val="22"/>
              </w:rPr>
              <w:t>неутопленного</w:t>
            </w:r>
            <w:proofErr w:type="spellEnd"/>
            <w:r w:rsidRPr="008D298E">
              <w:rPr>
                <w:bCs/>
                <w:color w:val="000000"/>
                <w:sz w:val="22"/>
                <w:szCs w:val="22"/>
              </w:rPr>
              <w:t xml:space="preserve"> типа при открытой проводке (в помещениях эксплуатируемого </w:t>
            </w:r>
            <w:proofErr w:type="spellStart"/>
            <w:r w:rsidRPr="008D298E">
              <w:rPr>
                <w:bCs/>
                <w:color w:val="000000"/>
                <w:sz w:val="22"/>
                <w:szCs w:val="22"/>
              </w:rPr>
              <w:t>обьекта</w:t>
            </w:r>
            <w:proofErr w:type="spellEnd"/>
            <w:r w:rsidRPr="008D298E">
              <w:rPr>
                <w:bCs/>
                <w:color w:val="000000"/>
                <w:sz w:val="22"/>
                <w:szCs w:val="22"/>
              </w:rPr>
              <w:t xml:space="preserve"> без остановки рабочего процесса предприятия, при этом в зоне производства работ отсутствуют загромождающие помещение предметы)</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=1,35 </w:t>
            </w:r>
            <w:proofErr w:type="spellStart"/>
            <w:r w:rsidRPr="008D298E">
              <w:rPr>
                <w:bCs/>
                <w:color w:val="000000"/>
                <w:sz w:val="22"/>
                <w:szCs w:val="22"/>
              </w:rPr>
              <w:t>Кэм</w:t>
            </w:r>
            <w:proofErr w:type="spellEnd"/>
            <w:r w:rsidRPr="008D298E">
              <w:rPr>
                <w:bCs/>
                <w:color w:val="000000"/>
                <w:sz w:val="22"/>
                <w:szCs w:val="22"/>
              </w:rPr>
              <w:t>=4,48 (3521)</w:t>
            </w:r>
            <w:r w:rsidRPr="008D298E">
              <w:rPr>
                <w:bCs/>
                <w:color w:val="000000"/>
                <w:sz w:val="22"/>
                <w:szCs w:val="22"/>
              </w:rPr>
              <w:br/>
              <w:t>НР = 100%*0,85 (НР = 1101 руб.)</w:t>
            </w:r>
            <w:r w:rsidRPr="008D298E">
              <w:rPr>
                <w:bCs/>
                <w:color w:val="000000"/>
                <w:sz w:val="22"/>
                <w:szCs w:val="22"/>
              </w:rPr>
              <w:br/>
              <w:t>СП = 65%*0,8 (СП = 673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13235,79</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131,98</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1324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1293</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13</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41,47</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4,15</w:t>
            </w:r>
          </w:p>
        </w:tc>
      </w:tr>
      <w:tr w:rsidR="00C6157C" w:rsidRPr="008D298E" w:rsidTr="00C6157C">
        <w:trPr>
          <w:trHeight w:val="2017"/>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100шт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12926,87</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15,24</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22</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503-0470</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 xml:space="preserve">Розетка открытой проводки </w:t>
            </w:r>
            <w:proofErr w:type="spellStart"/>
            <w:r w:rsidRPr="008D298E">
              <w:rPr>
                <w:color w:val="000000"/>
                <w:sz w:val="22"/>
                <w:szCs w:val="22"/>
              </w:rPr>
              <w:t>двухгнездная</w:t>
            </w:r>
            <w:proofErr w:type="spellEnd"/>
            <w:r w:rsidRPr="008D298E">
              <w:rPr>
                <w:color w:val="000000"/>
                <w:sz w:val="22"/>
                <w:szCs w:val="22"/>
              </w:rPr>
              <w:t xml:space="preserve"> с заземлением</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6821,21</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682</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100шт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23</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ТЕРм-08-03-591-08</w:t>
            </w:r>
            <w:r w:rsidRPr="008D298E">
              <w:rPr>
                <w:bCs/>
                <w:color w:val="000000"/>
                <w:sz w:val="22"/>
                <w:szCs w:val="22"/>
              </w:rPr>
              <w:br/>
              <w:t>МС РФ 519\</w:t>
            </w:r>
            <w:proofErr w:type="spellStart"/>
            <w:proofErr w:type="gramStart"/>
            <w:r w:rsidRPr="008D298E">
              <w:rPr>
                <w:bCs/>
                <w:color w:val="000000"/>
                <w:sz w:val="22"/>
                <w:szCs w:val="22"/>
              </w:rPr>
              <w:t>пр</w:t>
            </w:r>
            <w:proofErr w:type="spellEnd"/>
            <w:proofErr w:type="gramEnd"/>
            <w:r w:rsidRPr="008D298E">
              <w:rPr>
                <w:bCs/>
                <w:color w:val="000000"/>
                <w:sz w:val="22"/>
                <w:szCs w:val="22"/>
              </w:rPr>
              <w:t xml:space="preserve"> от 4.09.19 Прил2 Тб3 п1.1 </w:t>
            </w:r>
            <w:proofErr w:type="spellStart"/>
            <w:r w:rsidRPr="008D298E">
              <w:rPr>
                <w:bCs/>
                <w:color w:val="000000"/>
                <w:sz w:val="22"/>
                <w:szCs w:val="22"/>
              </w:rPr>
              <w:t>Козп</w:t>
            </w:r>
            <w:proofErr w:type="spellEnd"/>
            <w:r w:rsidRPr="008D298E">
              <w:rPr>
                <w:bCs/>
                <w:color w:val="000000"/>
                <w:sz w:val="22"/>
                <w:szCs w:val="22"/>
              </w:rPr>
              <w:t xml:space="preserve">=1,2; </w:t>
            </w:r>
            <w:proofErr w:type="spellStart"/>
            <w:r w:rsidRPr="008D298E">
              <w:rPr>
                <w:bCs/>
                <w:color w:val="000000"/>
                <w:sz w:val="22"/>
                <w:szCs w:val="22"/>
              </w:rPr>
              <w:t>Кэм</w:t>
            </w:r>
            <w:proofErr w:type="spellEnd"/>
            <w:r w:rsidRPr="008D298E">
              <w:rPr>
                <w:bCs/>
                <w:color w:val="000000"/>
                <w:sz w:val="22"/>
                <w:szCs w:val="22"/>
              </w:rPr>
              <w:t>=1,2</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 xml:space="preserve">Розетка телефонная - прим (в помещениях эксплуатируемого </w:t>
            </w:r>
            <w:proofErr w:type="spellStart"/>
            <w:r w:rsidRPr="008D298E">
              <w:rPr>
                <w:bCs/>
                <w:color w:val="000000"/>
                <w:sz w:val="22"/>
                <w:szCs w:val="22"/>
              </w:rPr>
              <w:t>обьекта</w:t>
            </w:r>
            <w:proofErr w:type="spellEnd"/>
            <w:r w:rsidRPr="008D298E">
              <w:rPr>
                <w:bCs/>
                <w:color w:val="000000"/>
                <w:sz w:val="22"/>
                <w:szCs w:val="22"/>
              </w:rPr>
              <w:t xml:space="preserve"> без остановки рабочего процесса предприятия, при этом в зоне производства работ отсутствуют загромождающие помещение предметы)</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=1,35 </w:t>
            </w:r>
            <w:proofErr w:type="spellStart"/>
            <w:r w:rsidRPr="008D298E">
              <w:rPr>
                <w:bCs/>
                <w:color w:val="000000"/>
                <w:sz w:val="22"/>
                <w:szCs w:val="22"/>
              </w:rPr>
              <w:t>Кэм</w:t>
            </w:r>
            <w:proofErr w:type="spellEnd"/>
            <w:r w:rsidRPr="008D298E">
              <w:rPr>
                <w:bCs/>
                <w:color w:val="000000"/>
                <w:sz w:val="22"/>
                <w:szCs w:val="22"/>
              </w:rPr>
              <w:t>=4,48 (3521)</w:t>
            </w:r>
            <w:r w:rsidRPr="008D298E">
              <w:rPr>
                <w:bCs/>
                <w:color w:val="000000"/>
                <w:sz w:val="22"/>
                <w:szCs w:val="22"/>
              </w:rPr>
              <w:br/>
              <w:t>НР = 100%*0,85 (НР = 219 руб.)</w:t>
            </w:r>
            <w:r w:rsidRPr="008D298E">
              <w:rPr>
                <w:bCs/>
                <w:color w:val="000000"/>
                <w:sz w:val="22"/>
                <w:szCs w:val="22"/>
              </w:rPr>
              <w:br/>
              <w:t>СП = 65%*0,8 (СП = 134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0,02</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13235,79</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131,98</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265</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258</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41,47</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0,83</w:t>
            </w:r>
          </w:p>
        </w:tc>
      </w:tr>
      <w:tr w:rsidR="00C6157C" w:rsidRPr="008D298E" w:rsidTr="00C6157C">
        <w:trPr>
          <w:trHeight w:val="1625"/>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100шт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12926,87</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15,24</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24</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ЭТЮД Розетка телефонная 1xRJ11 наружная белая</w:t>
            </w:r>
            <w:r w:rsidRPr="008D298E">
              <w:rPr>
                <w:color w:val="000000"/>
                <w:sz w:val="22"/>
                <w:szCs w:val="22"/>
              </w:rPr>
              <w:br/>
              <w:t>МЗ=214</w:t>
            </w:r>
            <w:proofErr w:type="gramStart"/>
            <w:r w:rsidRPr="008D298E">
              <w:rPr>
                <w:color w:val="000000"/>
                <w:sz w:val="22"/>
                <w:szCs w:val="22"/>
              </w:rPr>
              <w:t xml:space="preserve"> :</w:t>
            </w:r>
            <w:proofErr w:type="gramEnd"/>
            <w:r w:rsidRPr="008D298E">
              <w:rPr>
                <w:color w:val="000000"/>
                <w:sz w:val="22"/>
                <w:szCs w:val="22"/>
              </w:rPr>
              <w:t xml:space="preserve"> 1.2 * 1.02</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2</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181,9</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364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7"/>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roofErr w:type="gramStart"/>
            <w:r w:rsidRPr="008D298E">
              <w:rPr>
                <w:color w:val="000000"/>
                <w:sz w:val="22"/>
                <w:szCs w:val="22"/>
              </w:rPr>
              <w:t>ШТ</w:t>
            </w:r>
            <w:proofErr w:type="gramEnd"/>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25</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ТССЦпг-01-01-001-41</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Погрузка при автомобильных перевозках мусора строительного с погрузкой вручную</w:t>
            </w:r>
            <w:r w:rsidRPr="008D298E">
              <w:rPr>
                <w:color w:val="000000"/>
                <w:sz w:val="22"/>
                <w:szCs w:val="22"/>
              </w:rPr>
              <w:br/>
              <w:t>ЦЕНА=48,62*16,11</w:t>
            </w:r>
            <w:r w:rsidRPr="008D298E">
              <w:rPr>
                <w:color w:val="000000"/>
                <w:sz w:val="22"/>
                <w:szCs w:val="22"/>
              </w:rPr>
              <w:br/>
            </w:r>
            <w:proofErr w:type="spellStart"/>
            <w:r w:rsidRPr="008D298E">
              <w:rPr>
                <w:color w:val="000000"/>
                <w:sz w:val="22"/>
                <w:szCs w:val="22"/>
              </w:rPr>
              <w:t>Кпз</w:t>
            </w:r>
            <w:proofErr w:type="spellEnd"/>
            <w:r w:rsidRPr="008D298E">
              <w:rPr>
                <w:color w:val="000000"/>
                <w:sz w:val="22"/>
                <w:szCs w:val="22"/>
              </w:rPr>
              <w:t>=16,11 (41)</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0,093</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783,27</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73</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683"/>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т груза</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26</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ТССЦпг-03-21-001-15</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Перевозка грузов I класса автомобилями-самосвалами грузоподъемностью 10 т работающих вне карьера на расстояние до 15 км</w:t>
            </w:r>
            <w:r w:rsidRPr="008D298E">
              <w:rPr>
                <w:color w:val="000000"/>
                <w:sz w:val="22"/>
                <w:szCs w:val="22"/>
              </w:rPr>
              <w:br/>
              <w:t>ЦЕНА=18,34*10,78</w:t>
            </w:r>
            <w:r w:rsidRPr="008D298E">
              <w:rPr>
                <w:color w:val="000000"/>
                <w:sz w:val="22"/>
                <w:szCs w:val="22"/>
              </w:rPr>
              <w:br/>
            </w:r>
            <w:proofErr w:type="spellStart"/>
            <w:r w:rsidRPr="008D298E">
              <w:rPr>
                <w:color w:val="000000"/>
                <w:sz w:val="22"/>
                <w:szCs w:val="22"/>
              </w:rPr>
              <w:t>Кпз</w:t>
            </w:r>
            <w:proofErr w:type="spellEnd"/>
            <w:r w:rsidRPr="008D298E">
              <w:rPr>
                <w:color w:val="000000"/>
                <w:sz w:val="22"/>
                <w:szCs w:val="22"/>
              </w:rPr>
              <w:t>=10,78 (93)</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0,093</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197,71</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18</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813"/>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т груза</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304"/>
        </w:trPr>
        <w:tc>
          <w:tcPr>
            <w:tcW w:w="9497" w:type="dxa"/>
            <w:gridSpan w:val="5"/>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left"/>
              <w:rPr>
                <w:bCs/>
                <w:color w:val="000000"/>
                <w:sz w:val="22"/>
                <w:szCs w:val="22"/>
              </w:rPr>
            </w:pPr>
            <w:r w:rsidRPr="008D298E">
              <w:rPr>
                <w:bCs/>
                <w:color w:val="000000"/>
                <w:sz w:val="22"/>
                <w:szCs w:val="22"/>
              </w:rPr>
              <w:t>Итого: Каб.210</w:t>
            </w:r>
          </w:p>
        </w:tc>
        <w:tc>
          <w:tcPr>
            <w:tcW w:w="2129"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21971</w:t>
            </w:r>
          </w:p>
        </w:tc>
        <w:tc>
          <w:tcPr>
            <w:tcW w:w="853"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6697</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134</w:t>
            </w:r>
          </w:p>
        </w:tc>
        <w:tc>
          <w:tcPr>
            <w:tcW w:w="853"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p>
        </w:tc>
        <w:tc>
          <w:tcPr>
            <w:tcW w:w="853"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22,8</w:t>
            </w:r>
          </w:p>
        </w:tc>
      </w:tr>
      <w:tr w:rsidR="00C6157C" w:rsidRPr="008D298E" w:rsidTr="00C6157C">
        <w:trPr>
          <w:trHeight w:val="276"/>
        </w:trPr>
        <w:tc>
          <w:tcPr>
            <w:tcW w:w="12479" w:type="dxa"/>
            <w:gridSpan w:val="8"/>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15</w:t>
            </w:r>
          </w:p>
        </w:tc>
        <w:tc>
          <w:tcPr>
            <w:tcW w:w="1706"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p>
        </w:tc>
      </w:tr>
      <w:tr w:rsidR="00C6157C" w:rsidRPr="008D298E" w:rsidTr="00C6157C">
        <w:trPr>
          <w:trHeight w:val="274"/>
        </w:trPr>
        <w:tc>
          <w:tcPr>
            <w:tcW w:w="15039" w:type="dxa"/>
            <w:gridSpan w:val="11"/>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r>
      <w:tr w:rsidR="00C6157C" w:rsidRPr="008D298E" w:rsidTr="00C6157C">
        <w:trPr>
          <w:trHeight w:val="305"/>
        </w:trPr>
        <w:tc>
          <w:tcPr>
            <w:tcW w:w="15039" w:type="dxa"/>
            <w:gridSpan w:val="11"/>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b/>
                <w:bCs/>
                <w:color w:val="000000"/>
                <w:sz w:val="22"/>
                <w:szCs w:val="22"/>
              </w:rPr>
            </w:pPr>
            <w:r w:rsidRPr="008D298E">
              <w:rPr>
                <w:b/>
                <w:bCs/>
                <w:color w:val="000000"/>
                <w:sz w:val="22"/>
                <w:szCs w:val="22"/>
              </w:rPr>
              <w:t>Каб.211</w:t>
            </w: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lastRenderedPageBreak/>
              <w:t>27</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ТЕРр-57-02-001</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 xml:space="preserve">Разборка покрытий полов из линолеума и </w:t>
            </w:r>
            <w:proofErr w:type="spellStart"/>
            <w:r w:rsidRPr="008D298E">
              <w:rPr>
                <w:bCs/>
                <w:color w:val="000000"/>
                <w:sz w:val="22"/>
                <w:szCs w:val="22"/>
              </w:rPr>
              <w:t>релина</w:t>
            </w:r>
            <w:proofErr w:type="spellEnd"/>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=0 </w:t>
            </w:r>
            <w:proofErr w:type="spellStart"/>
            <w:r w:rsidRPr="008D298E">
              <w:rPr>
                <w:bCs/>
                <w:color w:val="000000"/>
                <w:sz w:val="22"/>
                <w:szCs w:val="22"/>
              </w:rPr>
              <w:t>Кэм</w:t>
            </w:r>
            <w:proofErr w:type="spellEnd"/>
            <w:r w:rsidRPr="008D298E">
              <w:rPr>
                <w:bCs/>
                <w:color w:val="000000"/>
                <w:sz w:val="22"/>
                <w:szCs w:val="22"/>
              </w:rPr>
              <w:t>=12,59 (300)</w:t>
            </w:r>
            <w:r w:rsidRPr="008D298E">
              <w:rPr>
                <w:bCs/>
                <w:color w:val="000000"/>
                <w:sz w:val="22"/>
                <w:szCs w:val="22"/>
              </w:rPr>
              <w:br/>
              <w:t>НР = 84%*0,85 (НР = 204 руб.)</w:t>
            </w:r>
            <w:r w:rsidRPr="008D298E">
              <w:rPr>
                <w:bCs/>
                <w:color w:val="000000"/>
                <w:sz w:val="22"/>
                <w:szCs w:val="22"/>
              </w:rPr>
              <w:br/>
              <w:t>СП = 68%*0,8 (СП = 156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0,101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2852,45</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58,54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288</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282</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6</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11,39</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1,15</w:t>
            </w:r>
          </w:p>
        </w:tc>
      </w:tr>
      <w:tr w:rsidR="00C6157C" w:rsidRPr="008D298E" w:rsidTr="00C6157C">
        <w:trPr>
          <w:trHeight w:val="683"/>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100м2 покрытия</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2793,91</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55,3</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6</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28</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509-9900</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Строительный мусор</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0,0475</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29</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ТЕРр-57-03-001</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Разборка плинтусов деревянных и из пластмассовых материалов</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=0 </w:t>
            </w:r>
            <w:proofErr w:type="spellStart"/>
            <w:r w:rsidRPr="008D298E">
              <w:rPr>
                <w:bCs/>
                <w:color w:val="000000"/>
                <w:sz w:val="22"/>
                <w:szCs w:val="22"/>
              </w:rPr>
              <w:t>Кэм</w:t>
            </w:r>
            <w:proofErr w:type="spellEnd"/>
            <w:r w:rsidRPr="008D298E">
              <w:rPr>
                <w:bCs/>
                <w:color w:val="000000"/>
                <w:sz w:val="22"/>
                <w:szCs w:val="22"/>
              </w:rPr>
              <w:t>=0 (307)</w:t>
            </w:r>
            <w:r w:rsidRPr="008D298E">
              <w:rPr>
                <w:bCs/>
                <w:color w:val="000000"/>
                <w:sz w:val="22"/>
                <w:szCs w:val="22"/>
              </w:rPr>
              <w:br/>
              <w:t>НР = 84%*0,85 (НР = 79 руб.)</w:t>
            </w:r>
            <w:r w:rsidRPr="008D298E">
              <w:rPr>
                <w:bCs/>
                <w:color w:val="000000"/>
                <w:sz w:val="22"/>
                <w:szCs w:val="22"/>
              </w:rPr>
              <w:br/>
              <w:t>СП = 68%*0,8 (СП = 60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0,12</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924,78</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111</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111</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3,77</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0,45</w:t>
            </w:r>
          </w:p>
        </w:tc>
      </w:tr>
      <w:tr w:rsidR="00C6157C" w:rsidRPr="008D298E" w:rsidTr="00C6157C">
        <w:trPr>
          <w:trHeight w:val="813"/>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100м плинтуса</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924,78</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30</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509-9900</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Строительный мусор</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0,0132</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31</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ТЕР-11-01-034-04</w:t>
            </w:r>
            <w:r w:rsidRPr="008D298E">
              <w:rPr>
                <w:bCs/>
                <w:color w:val="000000"/>
                <w:sz w:val="22"/>
                <w:szCs w:val="22"/>
              </w:rPr>
              <w:br/>
              <w:t>МС РФ 519\</w:t>
            </w:r>
            <w:proofErr w:type="spellStart"/>
            <w:proofErr w:type="gramStart"/>
            <w:r w:rsidRPr="008D298E">
              <w:rPr>
                <w:bCs/>
                <w:color w:val="000000"/>
                <w:sz w:val="22"/>
                <w:szCs w:val="22"/>
              </w:rPr>
              <w:t>пр</w:t>
            </w:r>
            <w:proofErr w:type="spellEnd"/>
            <w:proofErr w:type="gramEnd"/>
            <w:r w:rsidRPr="008D298E">
              <w:rPr>
                <w:bCs/>
                <w:color w:val="000000"/>
                <w:sz w:val="22"/>
                <w:szCs w:val="22"/>
              </w:rPr>
              <w:t xml:space="preserve"> п.6.7.1 </w:t>
            </w:r>
            <w:proofErr w:type="spellStart"/>
            <w:r w:rsidRPr="008D298E">
              <w:rPr>
                <w:bCs/>
                <w:color w:val="000000"/>
                <w:sz w:val="22"/>
                <w:szCs w:val="22"/>
              </w:rPr>
              <w:t>Козп</w:t>
            </w:r>
            <w:proofErr w:type="spellEnd"/>
            <w:r w:rsidRPr="008D298E">
              <w:rPr>
                <w:bCs/>
                <w:color w:val="000000"/>
                <w:sz w:val="22"/>
                <w:szCs w:val="22"/>
              </w:rPr>
              <w:t xml:space="preserve">=1,15 </w:t>
            </w:r>
            <w:proofErr w:type="spellStart"/>
            <w:r w:rsidRPr="008D298E">
              <w:rPr>
                <w:bCs/>
                <w:color w:val="000000"/>
                <w:sz w:val="22"/>
                <w:szCs w:val="22"/>
              </w:rPr>
              <w:t>Кэм</w:t>
            </w:r>
            <w:proofErr w:type="spellEnd"/>
            <w:r w:rsidRPr="008D298E">
              <w:rPr>
                <w:bCs/>
                <w:color w:val="000000"/>
                <w:sz w:val="22"/>
                <w:szCs w:val="22"/>
              </w:rPr>
              <w:t>=1,25  МС РФ 519\</w:t>
            </w:r>
            <w:proofErr w:type="spellStart"/>
            <w:r w:rsidRPr="008D298E">
              <w:rPr>
                <w:bCs/>
                <w:color w:val="000000"/>
                <w:sz w:val="22"/>
                <w:szCs w:val="22"/>
              </w:rPr>
              <w:t>пр</w:t>
            </w:r>
            <w:proofErr w:type="spellEnd"/>
            <w:r w:rsidRPr="008D298E">
              <w:rPr>
                <w:bCs/>
                <w:color w:val="000000"/>
                <w:sz w:val="22"/>
                <w:szCs w:val="22"/>
              </w:rPr>
              <w:t xml:space="preserve"> от 4.09.19 Прил2 Тб3 п1.1 </w:t>
            </w:r>
            <w:proofErr w:type="spellStart"/>
            <w:r w:rsidRPr="008D298E">
              <w:rPr>
                <w:bCs/>
                <w:color w:val="000000"/>
                <w:sz w:val="22"/>
                <w:szCs w:val="22"/>
              </w:rPr>
              <w:t>Козп</w:t>
            </w:r>
            <w:proofErr w:type="spellEnd"/>
            <w:r w:rsidRPr="008D298E">
              <w:rPr>
                <w:bCs/>
                <w:color w:val="000000"/>
                <w:sz w:val="22"/>
                <w:szCs w:val="22"/>
              </w:rPr>
              <w:t xml:space="preserve">=1,2; </w:t>
            </w:r>
            <w:proofErr w:type="spellStart"/>
            <w:r w:rsidRPr="008D298E">
              <w:rPr>
                <w:bCs/>
                <w:color w:val="000000"/>
                <w:sz w:val="22"/>
                <w:szCs w:val="22"/>
              </w:rPr>
              <w:t>Кэм</w:t>
            </w:r>
            <w:proofErr w:type="spellEnd"/>
            <w:r w:rsidRPr="008D298E">
              <w:rPr>
                <w:bCs/>
                <w:color w:val="000000"/>
                <w:sz w:val="22"/>
                <w:szCs w:val="22"/>
              </w:rPr>
              <w:t>=1,2</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 xml:space="preserve">Устройство покрытий из </w:t>
            </w:r>
            <w:proofErr w:type="gramStart"/>
            <w:r w:rsidRPr="008D298E">
              <w:rPr>
                <w:bCs/>
                <w:color w:val="000000"/>
                <w:sz w:val="22"/>
                <w:szCs w:val="22"/>
              </w:rPr>
              <w:t>досок</w:t>
            </w:r>
            <w:proofErr w:type="gramEnd"/>
            <w:r w:rsidRPr="008D298E">
              <w:rPr>
                <w:bCs/>
                <w:color w:val="000000"/>
                <w:sz w:val="22"/>
                <w:szCs w:val="22"/>
              </w:rPr>
              <w:t xml:space="preserve"> ламинированных замковым способом (в помещениях эксплуатируемого </w:t>
            </w:r>
            <w:proofErr w:type="spellStart"/>
            <w:r w:rsidRPr="008D298E">
              <w:rPr>
                <w:bCs/>
                <w:color w:val="000000"/>
                <w:sz w:val="22"/>
                <w:szCs w:val="22"/>
              </w:rPr>
              <w:t>обьекта</w:t>
            </w:r>
            <w:proofErr w:type="spellEnd"/>
            <w:r w:rsidRPr="008D298E">
              <w:rPr>
                <w:bCs/>
                <w:color w:val="000000"/>
                <w:sz w:val="22"/>
                <w:szCs w:val="22"/>
              </w:rPr>
              <w:t xml:space="preserve"> без остановки рабочего процесса предприятия, при этом в зоне производства работ отсутствуют загромождающие помещение предметы)</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=1,68 </w:t>
            </w:r>
            <w:proofErr w:type="spellStart"/>
            <w:r w:rsidRPr="008D298E">
              <w:rPr>
                <w:bCs/>
                <w:color w:val="000000"/>
                <w:sz w:val="22"/>
                <w:szCs w:val="22"/>
              </w:rPr>
              <w:t>Кэм</w:t>
            </w:r>
            <w:proofErr w:type="spellEnd"/>
            <w:r w:rsidRPr="008D298E">
              <w:rPr>
                <w:bCs/>
                <w:color w:val="000000"/>
                <w:sz w:val="22"/>
                <w:szCs w:val="22"/>
              </w:rPr>
              <w:t>=13,14 (6533)</w:t>
            </w:r>
            <w:r w:rsidRPr="008D298E">
              <w:rPr>
                <w:bCs/>
                <w:color w:val="000000"/>
                <w:sz w:val="22"/>
                <w:szCs w:val="22"/>
              </w:rPr>
              <w:br/>
              <w:t>НР = 129%*0,9*0,85 (НР = 1044 руб.)</w:t>
            </w:r>
            <w:r w:rsidRPr="008D298E">
              <w:rPr>
                <w:bCs/>
                <w:color w:val="000000"/>
                <w:sz w:val="22"/>
                <w:szCs w:val="22"/>
              </w:rPr>
              <w:br/>
              <w:t>СП = 75%*0,85*0,8 (СП = 538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0,101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32613,74</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220,16</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3294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1055</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22</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35,34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3,57</w:t>
            </w:r>
          </w:p>
        </w:tc>
      </w:tr>
      <w:tr w:rsidR="00C6157C" w:rsidRPr="008D298E" w:rsidTr="00C6157C">
        <w:trPr>
          <w:trHeight w:val="2162"/>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100м2 покрытия</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10445,42</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32</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101-4658</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Покрытие напольное ламинированное марки "</w:t>
            </w:r>
            <w:proofErr w:type="spellStart"/>
            <w:r w:rsidRPr="008D298E">
              <w:rPr>
                <w:color w:val="000000"/>
                <w:sz w:val="22"/>
                <w:szCs w:val="22"/>
              </w:rPr>
              <w:t>Kronostar</w:t>
            </w:r>
            <w:proofErr w:type="spellEnd"/>
            <w:r w:rsidRPr="008D298E">
              <w:rPr>
                <w:color w:val="000000"/>
                <w:sz w:val="22"/>
                <w:szCs w:val="22"/>
              </w:rPr>
              <w:t>", 31 класс износостойкости, толщина 7 мм</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-10,3525</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204,69</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-2119</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407"/>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м</w:t>
            </w:r>
            <w:proofErr w:type="gramStart"/>
            <w:r w:rsidRPr="008D298E">
              <w:rPr>
                <w:color w:val="000000"/>
                <w:sz w:val="22"/>
                <w:szCs w:val="22"/>
              </w:rPr>
              <w:t>2</w:t>
            </w:r>
            <w:proofErr w:type="gramEnd"/>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33</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 xml:space="preserve">Ламинат PRAKTIK </w:t>
            </w:r>
            <w:proofErr w:type="spellStart"/>
            <w:r w:rsidRPr="008D298E">
              <w:rPr>
                <w:color w:val="000000"/>
                <w:sz w:val="22"/>
                <w:szCs w:val="22"/>
              </w:rPr>
              <w:t>Nature</w:t>
            </w:r>
            <w:proofErr w:type="spellEnd"/>
            <w:r w:rsidRPr="008D298E">
              <w:rPr>
                <w:color w:val="000000"/>
                <w:sz w:val="22"/>
                <w:szCs w:val="22"/>
              </w:rPr>
              <w:t xml:space="preserve"> NT 1703 1215x240x12мм 1,75м2 34кл</w:t>
            </w:r>
            <w:r w:rsidRPr="008D298E">
              <w:rPr>
                <w:color w:val="000000"/>
                <w:sz w:val="22"/>
                <w:szCs w:val="22"/>
              </w:rPr>
              <w:br/>
              <w:t>ПЗ=799</w:t>
            </w:r>
            <w:proofErr w:type="gramStart"/>
            <w:r w:rsidRPr="008D298E">
              <w:rPr>
                <w:color w:val="000000"/>
                <w:sz w:val="22"/>
                <w:szCs w:val="22"/>
              </w:rPr>
              <w:t xml:space="preserve"> :</w:t>
            </w:r>
            <w:proofErr w:type="gramEnd"/>
            <w:r w:rsidRPr="008D298E">
              <w:rPr>
                <w:color w:val="000000"/>
                <w:sz w:val="22"/>
                <w:szCs w:val="22"/>
              </w:rPr>
              <w:t xml:space="preserve"> 1.2 * 1.02</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10,3525</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679,15</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7031</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407"/>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М</w:t>
            </w:r>
            <w:proofErr w:type="gramStart"/>
            <w:r w:rsidRPr="008D298E">
              <w:rPr>
                <w:color w:val="000000"/>
                <w:sz w:val="22"/>
                <w:szCs w:val="22"/>
              </w:rPr>
              <w:t>2</w:t>
            </w:r>
            <w:proofErr w:type="gramEnd"/>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34</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ТЕР-11-01-040-03</w:t>
            </w:r>
            <w:r w:rsidRPr="008D298E">
              <w:rPr>
                <w:bCs/>
                <w:color w:val="000000"/>
                <w:sz w:val="22"/>
                <w:szCs w:val="22"/>
              </w:rPr>
              <w:br/>
            </w:r>
            <w:r w:rsidRPr="008D298E">
              <w:rPr>
                <w:bCs/>
                <w:color w:val="000000"/>
                <w:sz w:val="22"/>
                <w:szCs w:val="22"/>
              </w:rPr>
              <w:lastRenderedPageBreak/>
              <w:t>МС РФ 519\</w:t>
            </w:r>
            <w:proofErr w:type="spellStart"/>
            <w:proofErr w:type="gramStart"/>
            <w:r w:rsidRPr="008D298E">
              <w:rPr>
                <w:bCs/>
                <w:color w:val="000000"/>
                <w:sz w:val="22"/>
                <w:szCs w:val="22"/>
              </w:rPr>
              <w:t>пр</w:t>
            </w:r>
            <w:proofErr w:type="spellEnd"/>
            <w:proofErr w:type="gramEnd"/>
            <w:r w:rsidRPr="008D298E">
              <w:rPr>
                <w:bCs/>
                <w:color w:val="000000"/>
                <w:sz w:val="22"/>
                <w:szCs w:val="22"/>
              </w:rPr>
              <w:t xml:space="preserve"> п.6.7.1 </w:t>
            </w:r>
            <w:proofErr w:type="spellStart"/>
            <w:r w:rsidRPr="008D298E">
              <w:rPr>
                <w:bCs/>
                <w:color w:val="000000"/>
                <w:sz w:val="22"/>
                <w:szCs w:val="22"/>
              </w:rPr>
              <w:t>Козп</w:t>
            </w:r>
            <w:proofErr w:type="spellEnd"/>
            <w:r w:rsidRPr="008D298E">
              <w:rPr>
                <w:bCs/>
                <w:color w:val="000000"/>
                <w:sz w:val="22"/>
                <w:szCs w:val="22"/>
              </w:rPr>
              <w:t xml:space="preserve">=1,15 </w:t>
            </w:r>
            <w:proofErr w:type="spellStart"/>
            <w:r w:rsidRPr="008D298E">
              <w:rPr>
                <w:bCs/>
                <w:color w:val="000000"/>
                <w:sz w:val="22"/>
                <w:szCs w:val="22"/>
              </w:rPr>
              <w:t>Кэм</w:t>
            </w:r>
            <w:proofErr w:type="spellEnd"/>
            <w:r w:rsidRPr="008D298E">
              <w:rPr>
                <w:bCs/>
                <w:color w:val="000000"/>
                <w:sz w:val="22"/>
                <w:szCs w:val="22"/>
              </w:rPr>
              <w:t>=1,25  МС РФ 519\</w:t>
            </w:r>
            <w:proofErr w:type="spellStart"/>
            <w:r w:rsidRPr="008D298E">
              <w:rPr>
                <w:bCs/>
                <w:color w:val="000000"/>
                <w:sz w:val="22"/>
                <w:szCs w:val="22"/>
              </w:rPr>
              <w:t>пр</w:t>
            </w:r>
            <w:proofErr w:type="spellEnd"/>
            <w:r w:rsidRPr="008D298E">
              <w:rPr>
                <w:bCs/>
                <w:color w:val="000000"/>
                <w:sz w:val="22"/>
                <w:szCs w:val="22"/>
              </w:rPr>
              <w:t xml:space="preserve"> от 4.09.19 Прил2 Тб3 п1.1 </w:t>
            </w:r>
            <w:proofErr w:type="spellStart"/>
            <w:r w:rsidRPr="008D298E">
              <w:rPr>
                <w:bCs/>
                <w:color w:val="000000"/>
                <w:sz w:val="22"/>
                <w:szCs w:val="22"/>
              </w:rPr>
              <w:t>Козп</w:t>
            </w:r>
            <w:proofErr w:type="spellEnd"/>
            <w:r w:rsidRPr="008D298E">
              <w:rPr>
                <w:bCs/>
                <w:color w:val="000000"/>
                <w:sz w:val="22"/>
                <w:szCs w:val="22"/>
              </w:rPr>
              <w:t xml:space="preserve">=1,2; </w:t>
            </w:r>
            <w:proofErr w:type="spellStart"/>
            <w:r w:rsidRPr="008D298E">
              <w:rPr>
                <w:bCs/>
                <w:color w:val="000000"/>
                <w:sz w:val="22"/>
                <w:szCs w:val="22"/>
              </w:rPr>
              <w:t>Кэм</w:t>
            </w:r>
            <w:proofErr w:type="spellEnd"/>
            <w:r w:rsidRPr="008D298E">
              <w:rPr>
                <w:bCs/>
                <w:color w:val="000000"/>
                <w:sz w:val="22"/>
                <w:szCs w:val="22"/>
              </w:rPr>
              <w:t>=1,2</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lastRenderedPageBreak/>
              <w:t xml:space="preserve">Устройство плинтусов поливинилхлоридных </w:t>
            </w:r>
            <w:r w:rsidRPr="008D298E">
              <w:rPr>
                <w:bCs/>
                <w:color w:val="000000"/>
                <w:sz w:val="22"/>
                <w:szCs w:val="22"/>
              </w:rPr>
              <w:lastRenderedPageBreak/>
              <w:t xml:space="preserve">на винтах самонарезающих (в помещениях эксплуатируемого </w:t>
            </w:r>
            <w:proofErr w:type="spellStart"/>
            <w:r w:rsidRPr="008D298E">
              <w:rPr>
                <w:bCs/>
                <w:color w:val="000000"/>
                <w:sz w:val="22"/>
                <w:szCs w:val="22"/>
              </w:rPr>
              <w:t>обьекта</w:t>
            </w:r>
            <w:proofErr w:type="spellEnd"/>
            <w:r w:rsidRPr="008D298E">
              <w:rPr>
                <w:bCs/>
                <w:color w:val="000000"/>
                <w:sz w:val="22"/>
                <w:szCs w:val="22"/>
              </w:rPr>
              <w:t xml:space="preserve"> без остановки рабочего процесса предприятия, при этом в зоне производства работ отсутствуют загромождающие помещение предметы)</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=5,67 </w:t>
            </w:r>
            <w:proofErr w:type="spellStart"/>
            <w:r w:rsidRPr="008D298E">
              <w:rPr>
                <w:bCs/>
                <w:color w:val="000000"/>
                <w:sz w:val="22"/>
                <w:szCs w:val="22"/>
              </w:rPr>
              <w:t>Кэм</w:t>
            </w:r>
            <w:proofErr w:type="spellEnd"/>
            <w:r w:rsidRPr="008D298E">
              <w:rPr>
                <w:bCs/>
                <w:color w:val="000000"/>
                <w:sz w:val="22"/>
                <w:szCs w:val="22"/>
              </w:rPr>
              <w:t>=4,64 (6558)</w:t>
            </w:r>
            <w:r w:rsidRPr="008D298E">
              <w:rPr>
                <w:bCs/>
                <w:color w:val="000000"/>
                <w:sz w:val="22"/>
                <w:szCs w:val="22"/>
              </w:rPr>
              <w:br/>
              <w:t>НР = 129%*0,9*0,85 (НР = 315 руб.)</w:t>
            </w:r>
            <w:r w:rsidRPr="008D298E">
              <w:rPr>
                <w:bCs/>
                <w:color w:val="000000"/>
                <w:sz w:val="22"/>
                <w:szCs w:val="22"/>
              </w:rPr>
              <w:br/>
              <w:t>СП = 75%*0,85*0,8 (СП = 162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lastRenderedPageBreak/>
              <w:t>0,12</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3236,87</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115,47</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388</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318</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9,19</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1,1</w:t>
            </w:r>
          </w:p>
        </w:tc>
      </w:tr>
      <w:tr w:rsidR="00C6157C" w:rsidRPr="008D298E" w:rsidTr="00C6157C">
        <w:trPr>
          <w:trHeight w:val="2162"/>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100м плинтуса</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2653,17</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lastRenderedPageBreak/>
              <w:t>35</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101-4848</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Уголок внутренний для пластикового плинтуса, высота 48 мм</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0,04</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1105,14</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44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7"/>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100шт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36</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101-4849</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Соединитель для пластикового плинтуса, высота 48 мм</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0,05</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1105,14</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55</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100шт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37</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101-4850</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Заглушка торцевая для пластикового плинтуса левая, высота 48 мм</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1105,14</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11</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7"/>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100шт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38</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101-4851</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Заглушки торцевая для пластикового плинтуса правая, высота 48 мм</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1105,14</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11</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7"/>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100шт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39</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101-4852</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Плинтуса для полов пластиковые, 19х48 мм</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12,12</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14,9</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181</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м</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40</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ТЕРр-63-05-001</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Снятие обоев простых и улучшенных</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=0 </w:t>
            </w:r>
            <w:proofErr w:type="spellStart"/>
            <w:r w:rsidRPr="008D298E">
              <w:rPr>
                <w:bCs/>
                <w:color w:val="000000"/>
                <w:sz w:val="22"/>
                <w:szCs w:val="22"/>
              </w:rPr>
              <w:t>Кэм</w:t>
            </w:r>
            <w:proofErr w:type="spellEnd"/>
            <w:r w:rsidRPr="008D298E">
              <w:rPr>
                <w:bCs/>
                <w:color w:val="000000"/>
                <w:sz w:val="22"/>
                <w:szCs w:val="22"/>
              </w:rPr>
              <w:t>=0 (1164)</w:t>
            </w:r>
            <w:r w:rsidRPr="008D298E">
              <w:rPr>
                <w:bCs/>
                <w:color w:val="000000"/>
                <w:sz w:val="22"/>
                <w:szCs w:val="22"/>
              </w:rPr>
              <w:br/>
              <w:t>НР = 81%*0,85 (НР = 648 руб.)</w:t>
            </w:r>
            <w:r w:rsidRPr="008D298E">
              <w:rPr>
                <w:bCs/>
                <w:color w:val="000000"/>
                <w:sz w:val="22"/>
                <w:szCs w:val="22"/>
              </w:rPr>
              <w:br/>
              <w:t>СП = 50%*0,8 (СП = 376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0,368</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2551,01</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939</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939</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3,83</w:t>
            </w:r>
          </w:p>
        </w:tc>
      </w:tr>
      <w:tr w:rsidR="00C6157C" w:rsidRPr="008D298E" w:rsidTr="00C6157C">
        <w:trPr>
          <w:trHeight w:val="683"/>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100м2 очищаемой поверхно</w:t>
            </w:r>
            <w:r>
              <w:rPr>
                <w:bCs/>
                <w:color w:val="000000"/>
                <w:sz w:val="22"/>
                <w:szCs w:val="22"/>
              </w:rPr>
              <w:t>сти</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2551,01</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41</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509-9900</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Строительный мусор</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0,011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42</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ТЕР-15-02-019-03</w:t>
            </w:r>
            <w:r w:rsidRPr="008D298E">
              <w:rPr>
                <w:bCs/>
                <w:color w:val="000000"/>
                <w:sz w:val="22"/>
                <w:szCs w:val="22"/>
              </w:rPr>
              <w:br/>
            </w:r>
            <w:r w:rsidRPr="008D298E">
              <w:rPr>
                <w:bCs/>
                <w:color w:val="000000"/>
                <w:sz w:val="22"/>
                <w:szCs w:val="22"/>
              </w:rPr>
              <w:lastRenderedPageBreak/>
              <w:t>МС РФ 519\</w:t>
            </w:r>
            <w:proofErr w:type="spellStart"/>
            <w:proofErr w:type="gramStart"/>
            <w:r w:rsidRPr="008D298E">
              <w:rPr>
                <w:bCs/>
                <w:color w:val="000000"/>
                <w:sz w:val="22"/>
                <w:szCs w:val="22"/>
              </w:rPr>
              <w:t>пр</w:t>
            </w:r>
            <w:proofErr w:type="spellEnd"/>
            <w:proofErr w:type="gramEnd"/>
            <w:r w:rsidRPr="008D298E">
              <w:rPr>
                <w:bCs/>
                <w:color w:val="000000"/>
                <w:sz w:val="22"/>
                <w:szCs w:val="22"/>
              </w:rPr>
              <w:t xml:space="preserve"> п.6.7.1 </w:t>
            </w:r>
            <w:proofErr w:type="spellStart"/>
            <w:r w:rsidRPr="008D298E">
              <w:rPr>
                <w:bCs/>
                <w:color w:val="000000"/>
                <w:sz w:val="22"/>
                <w:szCs w:val="22"/>
              </w:rPr>
              <w:t>Козп</w:t>
            </w:r>
            <w:proofErr w:type="spellEnd"/>
            <w:r w:rsidRPr="008D298E">
              <w:rPr>
                <w:bCs/>
                <w:color w:val="000000"/>
                <w:sz w:val="22"/>
                <w:szCs w:val="22"/>
              </w:rPr>
              <w:t xml:space="preserve">=1,15 </w:t>
            </w:r>
            <w:proofErr w:type="spellStart"/>
            <w:r w:rsidRPr="008D298E">
              <w:rPr>
                <w:bCs/>
                <w:color w:val="000000"/>
                <w:sz w:val="22"/>
                <w:szCs w:val="22"/>
              </w:rPr>
              <w:t>Кэм</w:t>
            </w:r>
            <w:proofErr w:type="spellEnd"/>
            <w:r w:rsidRPr="008D298E">
              <w:rPr>
                <w:bCs/>
                <w:color w:val="000000"/>
                <w:sz w:val="22"/>
                <w:szCs w:val="22"/>
              </w:rPr>
              <w:t>=1,25  МС РФ 519\</w:t>
            </w:r>
            <w:proofErr w:type="spellStart"/>
            <w:r w:rsidRPr="008D298E">
              <w:rPr>
                <w:bCs/>
                <w:color w:val="000000"/>
                <w:sz w:val="22"/>
                <w:szCs w:val="22"/>
              </w:rPr>
              <w:t>пр</w:t>
            </w:r>
            <w:proofErr w:type="spellEnd"/>
            <w:r w:rsidRPr="008D298E">
              <w:rPr>
                <w:bCs/>
                <w:color w:val="000000"/>
                <w:sz w:val="22"/>
                <w:szCs w:val="22"/>
              </w:rPr>
              <w:t xml:space="preserve"> от 4.09.19 Прил2 Тб3 п1.1 </w:t>
            </w:r>
            <w:proofErr w:type="spellStart"/>
            <w:r w:rsidRPr="008D298E">
              <w:rPr>
                <w:bCs/>
                <w:color w:val="000000"/>
                <w:sz w:val="22"/>
                <w:szCs w:val="22"/>
              </w:rPr>
              <w:t>Козп</w:t>
            </w:r>
            <w:proofErr w:type="spellEnd"/>
            <w:r w:rsidRPr="008D298E">
              <w:rPr>
                <w:bCs/>
                <w:color w:val="000000"/>
                <w:sz w:val="22"/>
                <w:szCs w:val="22"/>
              </w:rPr>
              <w:t xml:space="preserve">=1,2; </w:t>
            </w:r>
            <w:proofErr w:type="spellStart"/>
            <w:r w:rsidRPr="008D298E">
              <w:rPr>
                <w:bCs/>
                <w:color w:val="000000"/>
                <w:sz w:val="22"/>
                <w:szCs w:val="22"/>
              </w:rPr>
              <w:t>Кэм</w:t>
            </w:r>
            <w:proofErr w:type="spellEnd"/>
            <w:r w:rsidRPr="008D298E">
              <w:rPr>
                <w:bCs/>
                <w:color w:val="000000"/>
                <w:sz w:val="22"/>
                <w:szCs w:val="22"/>
              </w:rPr>
              <w:t>=1,2</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lastRenderedPageBreak/>
              <w:t xml:space="preserve">Сплошное выравнивание внутренних </w:t>
            </w:r>
            <w:r w:rsidRPr="008D298E">
              <w:rPr>
                <w:bCs/>
                <w:color w:val="000000"/>
                <w:sz w:val="22"/>
                <w:szCs w:val="22"/>
              </w:rPr>
              <w:lastRenderedPageBreak/>
              <w:t>поверхностей (однослойное оштукатуривание</w:t>
            </w:r>
            <w:proofErr w:type="gramStart"/>
            <w:r w:rsidRPr="008D298E">
              <w:rPr>
                <w:bCs/>
                <w:color w:val="000000"/>
                <w:sz w:val="22"/>
                <w:szCs w:val="22"/>
              </w:rPr>
              <w:t>)и</w:t>
            </w:r>
            <w:proofErr w:type="gramEnd"/>
            <w:r w:rsidRPr="008D298E">
              <w:rPr>
                <w:bCs/>
                <w:color w:val="000000"/>
                <w:sz w:val="22"/>
                <w:szCs w:val="22"/>
              </w:rPr>
              <w:t xml:space="preserve">з сухих растворных смесей толщиной 3 мм стен (в помещениях эксплуатируемого </w:t>
            </w:r>
            <w:proofErr w:type="spellStart"/>
            <w:r w:rsidRPr="008D298E">
              <w:rPr>
                <w:bCs/>
                <w:color w:val="000000"/>
                <w:sz w:val="22"/>
                <w:szCs w:val="22"/>
              </w:rPr>
              <w:t>обьекта</w:t>
            </w:r>
            <w:proofErr w:type="spellEnd"/>
            <w:r w:rsidRPr="008D298E">
              <w:rPr>
                <w:bCs/>
                <w:color w:val="000000"/>
                <w:sz w:val="22"/>
                <w:szCs w:val="22"/>
              </w:rPr>
              <w:t xml:space="preserve"> без остановки рабочего процесса предприятия, при этом в зоне производства работ отсутствуют загромождающие помещение предметы)</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=15,79 </w:t>
            </w:r>
            <w:proofErr w:type="spellStart"/>
            <w:r w:rsidRPr="008D298E">
              <w:rPr>
                <w:bCs/>
                <w:color w:val="000000"/>
                <w:sz w:val="22"/>
                <w:szCs w:val="22"/>
              </w:rPr>
              <w:t>Кэм</w:t>
            </w:r>
            <w:proofErr w:type="spellEnd"/>
            <w:r w:rsidRPr="008D298E">
              <w:rPr>
                <w:bCs/>
                <w:color w:val="000000"/>
                <w:sz w:val="22"/>
                <w:szCs w:val="22"/>
              </w:rPr>
              <w:t>=19,36 (7384)</w:t>
            </w:r>
            <w:proofErr w:type="spellStart"/>
            <w:r w:rsidRPr="008D298E">
              <w:rPr>
                <w:bCs/>
                <w:color w:val="000000"/>
                <w:sz w:val="22"/>
                <w:szCs w:val="22"/>
              </w:rPr>
              <w:t>Кпз</w:t>
            </w:r>
            <w:proofErr w:type="spellEnd"/>
            <w:r w:rsidRPr="008D298E">
              <w:rPr>
                <w:bCs/>
                <w:color w:val="000000"/>
                <w:sz w:val="22"/>
                <w:szCs w:val="22"/>
              </w:rPr>
              <w:t>=0,3 (Индексация ПЗ)</w:t>
            </w:r>
            <w:r w:rsidRPr="008D298E">
              <w:rPr>
                <w:bCs/>
                <w:color w:val="000000"/>
                <w:sz w:val="22"/>
                <w:szCs w:val="22"/>
              </w:rPr>
              <w:br/>
              <w:t>НР = 110%*0,9*0,85 (НР = 2002 руб.)</w:t>
            </w:r>
            <w:r w:rsidRPr="008D298E">
              <w:rPr>
                <w:bCs/>
                <w:color w:val="000000"/>
                <w:sz w:val="22"/>
                <w:szCs w:val="22"/>
              </w:rPr>
              <w:br/>
              <w:t>СП = 55%*0,85*0,8 (СП = 882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lastRenderedPageBreak/>
              <w:t>0,368</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6523,51</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314,68</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2401</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2282</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116</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21,48</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7,91</w:t>
            </w:r>
          </w:p>
        </w:tc>
      </w:tr>
      <w:tr w:rsidR="00C6157C" w:rsidRPr="008D298E" w:rsidTr="00C6157C">
        <w:trPr>
          <w:trHeight w:val="2698"/>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 xml:space="preserve">100м2 оштукатуриваемой </w:t>
            </w:r>
            <w:proofErr w:type="gramStart"/>
            <w:r w:rsidRPr="008D298E">
              <w:rPr>
                <w:bCs/>
                <w:color w:val="000000"/>
                <w:sz w:val="22"/>
                <w:szCs w:val="22"/>
              </w:rPr>
              <w:t>п</w:t>
            </w:r>
            <w:proofErr w:type="gramEnd"/>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6201,53</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273,86</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101</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lastRenderedPageBreak/>
              <w:t>43</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101-3171</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 xml:space="preserve">Шпатлевка </w:t>
            </w:r>
            <w:proofErr w:type="spellStart"/>
            <w:r w:rsidRPr="008D298E">
              <w:rPr>
                <w:color w:val="000000"/>
                <w:sz w:val="22"/>
                <w:szCs w:val="22"/>
              </w:rPr>
              <w:t>Ветонит</w:t>
            </w:r>
            <w:proofErr w:type="spellEnd"/>
            <w:r w:rsidRPr="008D298E">
              <w:rPr>
                <w:color w:val="000000"/>
                <w:sz w:val="22"/>
                <w:szCs w:val="22"/>
              </w:rPr>
              <w:t xml:space="preserve"> LR</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0,1071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28654,54</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3069</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44</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113-8010</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Состав грунтовочный на латексной основе</w:t>
            </w:r>
            <w:r w:rsidRPr="008D298E">
              <w:rPr>
                <w:color w:val="000000"/>
                <w:sz w:val="22"/>
                <w:szCs w:val="22"/>
              </w:rPr>
              <w:br/>
              <w:t>Объем: 0.13</w:t>
            </w:r>
            <w:proofErr w:type="gramStart"/>
            <w:r w:rsidRPr="008D298E">
              <w:rPr>
                <w:color w:val="000000"/>
                <w:sz w:val="22"/>
                <w:szCs w:val="22"/>
              </w:rPr>
              <w:t xml:space="preserve"> :</w:t>
            </w:r>
            <w:proofErr w:type="gramEnd"/>
            <w:r w:rsidRPr="008D298E">
              <w:rPr>
                <w:color w:val="000000"/>
                <w:sz w:val="22"/>
                <w:szCs w:val="22"/>
              </w:rPr>
              <w:t xml:space="preserve"> 1000 * 36.8</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0,0048</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289864,41</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1391</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7"/>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45</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ТЕР-15-06-001-05</w:t>
            </w:r>
            <w:r w:rsidRPr="008D298E">
              <w:rPr>
                <w:bCs/>
                <w:color w:val="000000"/>
                <w:sz w:val="22"/>
                <w:szCs w:val="22"/>
              </w:rPr>
              <w:br/>
              <w:t>МС РФ 519\</w:t>
            </w:r>
            <w:proofErr w:type="spellStart"/>
            <w:proofErr w:type="gramStart"/>
            <w:r w:rsidRPr="008D298E">
              <w:rPr>
                <w:bCs/>
                <w:color w:val="000000"/>
                <w:sz w:val="22"/>
                <w:szCs w:val="22"/>
              </w:rPr>
              <w:t>пр</w:t>
            </w:r>
            <w:proofErr w:type="spellEnd"/>
            <w:proofErr w:type="gramEnd"/>
            <w:r w:rsidRPr="008D298E">
              <w:rPr>
                <w:bCs/>
                <w:color w:val="000000"/>
                <w:sz w:val="22"/>
                <w:szCs w:val="22"/>
              </w:rPr>
              <w:t xml:space="preserve"> п.6.7.1 </w:t>
            </w:r>
            <w:proofErr w:type="spellStart"/>
            <w:r w:rsidRPr="008D298E">
              <w:rPr>
                <w:bCs/>
                <w:color w:val="000000"/>
                <w:sz w:val="22"/>
                <w:szCs w:val="22"/>
              </w:rPr>
              <w:t>Козп</w:t>
            </w:r>
            <w:proofErr w:type="spellEnd"/>
            <w:r w:rsidRPr="008D298E">
              <w:rPr>
                <w:bCs/>
                <w:color w:val="000000"/>
                <w:sz w:val="22"/>
                <w:szCs w:val="22"/>
              </w:rPr>
              <w:t xml:space="preserve">=1,15 </w:t>
            </w:r>
            <w:proofErr w:type="spellStart"/>
            <w:r w:rsidRPr="008D298E">
              <w:rPr>
                <w:bCs/>
                <w:color w:val="000000"/>
                <w:sz w:val="22"/>
                <w:szCs w:val="22"/>
              </w:rPr>
              <w:t>Кэм</w:t>
            </w:r>
            <w:proofErr w:type="spellEnd"/>
            <w:r w:rsidRPr="008D298E">
              <w:rPr>
                <w:bCs/>
                <w:color w:val="000000"/>
                <w:sz w:val="22"/>
                <w:szCs w:val="22"/>
              </w:rPr>
              <w:t>=1,25  МС РФ 519\</w:t>
            </w:r>
            <w:proofErr w:type="spellStart"/>
            <w:r w:rsidRPr="008D298E">
              <w:rPr>
                <w:bCs/>
                <w:color w:val="000000"/>
                <w:sz w:val="22"/>
                <w:szCs w:val="22"/>
              </w:rPr>
              <w:t>пр</w:t>
            </w:r>
            <w:proofErr w:type="spellEnd"/>
            <w:r w:rsidRPr="008D298E">
              <w:rPr>
                <w:bCs/>
                <w:color w:val="000000"/>
                <w:sz w:val="22"/>
                <w:szCs w:val="22"/>
              </w:rPr>
              <w:t xml:space="preserve"> от 4.09.19 Прил2 Тб3 п1.1 </w:t>
            </w:r>
            <w:proofErr w:type="spellStart"/>
            <w:r w:rsidRPr="008D298E">
              <w:rPr>
                <w:bCs/>
                <w:color w:val="000000"/>
                <w:sz w:val="22"/>
                <w:szCs w:val="22"/>
              </w:rPr>
              <w:t>Козп</w:t>
            </w:r>
            <w:proofErr w:type="spellEnd"/>
            <w:r w:rsidRPr="008D298E">
              <w:rPr>
                <w:bCs/>
                <w:color w:val="000000"/>
                <w:sz w:val="22"/>
                <w:szCs w:val="22"/>
              </w:rPr>
              <w:t xml:space="preserve">=1,2; </w:t>
            </w:r>
            <w:proofErr w:type="spellStart"/>
            <w:r w:rsidRPr="008D298E">
              <w:rPr>
                <w:bCs/>
                <w:color w:val="000000"/>
                <w:sz w:val="22"/>
                <w:szCs w:val="22"/>
              </w:rPr>
              <w:t>Кэм</w:t>
            </w:r>
            <w:proofErr w:type="spellEnd"/>
            <w:r w:rsidRPr="008D298E">
              <w:rPr>
                <w:bCs/>
                <w:color w:val="000000"/>
                <w:sz w:val="22"/>
                <w:szCs w:val="22"/>
              </w:rPr>
              <w:t>=1,2</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proofErr w:type="gramStart"/>
            <w:r w:rsidRPr="008D298E">
              <w:rPr>
                <w:bCs/>
                <w:color w:val="000000"/>
                <w:sz w:val="22"/>
                <w:szCs w:val="22"/>
              </w:rPr>
              <w:t xml:space="preserve">Оклейка обоями стен по листовым материалам, гипсобетонным и гипсолитовым поверхностям тиснеными и плотными (в помещениях эксплуатируемого </w:t>
            </w:r>
            <w:proofErr w:type="spellStart"/>
            <w:r w:rsidRPr="008D298E">
              <w:rPr>
                <w:bCs/>
                <w:color w:val="000000"/>
                <w:sz w:val="22"/>
                <w:szCs w:val="22"/>
              </w:rPr>
              <w:t>обьекта</w:t>
            </w:r>
            <w:proofErr w:type="spellEnd"/>
            <w:r w:rsidRPr="008D298E">
              <w:rPr>
                <w:bCs/>
                <w:color w:val="000000"/>
                <w:sz w:val="22"/>
                <w:szCs w:val="22"/>
              </w:rPr>
              <w:t xml:space="preserve"> без остановки рабочего процесса предприятия, при этом в зоне производства работ отсутствуют загромождающие помещение предметы)</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=4,28 </w:t>
            </w:r>
            <w:proofErr w:type="spellStart"/>
            <w:r w:rsidRPr="008D298E">
              <w:rPr>
                <w:bCs/>
                <w:color w:val="000000"/>
                <w:sz w:val="22"/>
                <w:szCs w:val="22"/>
              </w:rPr>
              <w:t>Кэм</w:t>
            </w:r>
            <w:proofErr w:type="spellEnd"/>
            <w:r w:rsidRPr="008D298E">
              <w:rPr>
                <w:bCs/>
                <w:color w:val="000000"/>
                <w:sz w:val="22"/>
                <w:szCs w:val="22"/>
              </w:rPr>
              <w:t>=13,47 (7769)</w:t>
            </w:r>
            <w:r w:rsidRPr="008D298E">
              <w:rPr>
                <w:bCs/>
                <w:color w:val="000000"/>
                <w:sz w:val="22"/>
                <w:szCs w:val="22"/>
              </w:rPr>
              <w:br/>
              <w:t>НР = 110%*0,9*0,85 (НР = 3986 руб.)</w:t>
            </w:r>
            <w:r w:rsidRPr="008D298E">
              <w:rPr>
                <w:bCs/>
                <w:color w:val="000000"/>
                <w:sz w:val="22"/>
                <w:szCs w:val="22"/>
              </w:rPr>
              <w:br/>
              <w:t>СП = 55%*0,85*0,8 (СП = 1756 руб.)</w:t>
            </w:r>
            <w:proofErr w:type="gramEnd"/>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0,368</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24499,23</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28,09</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9016</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4743</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45,18</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16,63</w:t>
            </w:r>
          </w:p>
        </w:tc>
      </w:tr>
      <w:tr w:rsidR="00C6157C" w:rsidRPr="008D298E" w:rsidTr="00C6157C">
        <w:trPr>
          <w:trHeight w:val="2423"/>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100м2 оклеиваемой и обив</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12887,53</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6,35</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46</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ТЕР-15-06-004-01</w:t>
            </w:r>
            <w:r w:rsidRPr="008D298E">
              <w:rPr>
                <w:bCs/>
                <w:color w:val="000000"/>
                <w:sz w:val="22"/>
                <w:szCs w:val="22"/>
              </w:rPr>
              <w:br/>
              <w:t>МС РФ 519\</w:t>
            </w:r>
            <w:proofErr w:type="spellStart"/>
            <w:proofErr w:type="gramStart"/>
            <w:r w:rsidRPr="008D298E">
              <w:rPr>
                <w:bCs/>
                <w:color w:val="000000"/>
                <w:sz w:val="22"/>
                <w:szCs w:val="22"/>
              </w:rPr>
              <w:t>пр</w:t>
            </w:r>
            <w:proofErr w:type="spellEnd"/>
            <w:proofErr w:type="gramEnd"/>
            <w:r w:rsidRPr="008D298E">
              <w:rPr>
                <w:bCs/>
                <w:color w:val="000000"/>
                <w:sz w:val="22"/>
                <w:szCs w:val="22"/>
              </w:rPr>
              <w:t xml:space="preserve"> п.6.7.1 </w:t>
            </w:r>
            <w:proofErr w:type="spellStart"/>
            <w:r w:rsidRPr="008D298E">
              <w:rPr>
                <w:bCs/>
                <w:color w:val="000000"/>
                <w:sz w:val="22"/>
                <w:szCs w:val="22"/>
              </w:rPr>
              <w:t>Козп</w:t>
            </w:r>
            <w:proofErr w:type="spellEnd"/>
            <w:r w:rsidRPr="008D298E">
              <w:rPr>
                <w:bCs/>
                <w:color w:val="000000"/>
                <w:sz w:val="22"/>
                <w:szCs w:val="22"/>
              </w:rPr>
              <w:t xml:space="preserve">=1,15 </w:t>
            </w:r>
            <w:proofErr w:type="spellStart"/>
            <w:r w:rsidRPr="008D298E">
              <w:rPr>
                <w:bCs/>
                <w:color w:val="000000"/>
                <w:sz w:val="22"/>
                <w:szCs w:val="22"/>
              </w:rPr>
              <w:t>Кэм</w:t>
            </w:r>
            <w:proofErr w:type="spellEnd"/>
            <w:r w:rsidRPr="008D298E">
              <w:rPr>
                <w:bCs/>
                <w:color w:val="000000"/>
                <w:sz w:val="22"/>
                <w:szCs w:val="22"/>
              </w:rPr>
              <w:t>=1,25  МС РФ 519\</w:t>
            </w:r>
            <w:proofErr w:type="spellStart"/>
            <w:r w:rsidRPr="008D298E">
              <w:rPr>
                <w:bCs/>
                <w:color w:val="000000"/>
                <w:sz w:val="22"/>
                <w:szCs w:val="22"/>
              </w:rPr>
              <w:t>пр</w:t>
            </w:r>
            <w:proofErr w:type="spellEnd"/>
            <w:r w:rsidRPr="008D298E">
              <w:rPr>
                <w:bCs/>
                <w:color w:val="000000"/>
                <w:sz w:val="22"/>
                <w:szCs w:val="22"/>
              </w:rPr>
              <w:t xml:space="preserve"> от 4.09.19 Прил2 Тб3 п1.1 </w:t>
            </w:r>
            <w:proofErr w:type="spellStart"/>
            <w:r w:rsidRPr="008D298E">
              <w:rPr>
                <w:bCs/>
                <w:color w:val="000000"/>
                <w:sz w:val="22"/>
                <w:szCs w:val="22"/>
              </w:rPr>
              <w:t>Козп</w:t>
            </w:r>
            <w:proofErr w:type="spellEnd"/>
            <w:r w:rsidRPr="008D298E">
              <w:rPr>
                <w:bCs/>
                <w:color w:val="000000"/>
                <w:sz w:val="22"/>
                <w:szCs w:val="22"/>
              </w:rPr>
              <w:t xml:space="preserve">=1,2; </w:t>
            </w:r>
            <w:proofErr w:type="spellStart"/>
            <w:r w:rsidRPr="008D298E">
              <w:rPr>
                <w:bCs/>
                <w:color w:val="000000"/>
                <w:sz w:val="22"/>
                <w:szCs w:val="22"/>
              </w:rPr>
              <w:t>Кэм</w:t>
            </w:r>
            <w:proofErr w:type="spellEnd"/>
            <w:r w:rsidRPr="008D298E">
              <w:rPr>
                <w:bCs/>
                <w:color w:val="000000"/>
                <w:sz w:val="22"/>
                <w:szCs w:val="22"/>
              </w:rPr>
              <w:t>=1,2</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 xml:space="preserve">Окраска стен, </w:t>
            </w:r>
            <w:proofErr w:type="spellStart"/>
            <w:r w:rsidRPr="008D298E">
              <w:rPr>
                <w:bCs/>
                <w:color w:val="000000"/>
                <w:sz w:val="22"/>
                <w:szCs w:val="22"/>
              </w:rPr>
              <w:t>оклееных</w:t>
            </w:r>
            <w:proofErr w:type="spellEnd"/>
            <w:r w:rsidRPr="008D298E">
              <w:rPr>
                <w:bCs/>
                <w:color w:val="000000"/>
                <w:sz w:val="22"/>
                <w:szCs w:val="22"/>
              </w:rPr>
              <w:t xml:space="preserve"> </w:t>
            </w:r>
            <w:proofErr w:type="spellStart"/>
            <w:r w:rsidRPr="008D298E">
              <w:rPr>
                <w:bCs/>
                <w:color w:val="000000"/>
                <w:sz w:val="22"/>
                <w:szCs w:val="22"/>
              </w:rPr>
              <w:t>стеклообоями</w:t>
            </w:r>
            <w:proofErr w:type="spellEnd"/>
            <w:r w:rsidRPr="008D298E">
              <w:rPr>
                <w:bCs/>
                <w:color w:val="000000"/>
                <w:sz w:val="22"/>
                <w:szCs w:val="22"/>
              </w:rPr>
              <w:t xml:space="preserve">, красками (в помещениях эксплуатируемого </w:t>
            </w:r>
            <w:proofErr w:type="spellStart"/>
            <w:r w:rsidRPr="008D298E">
              <w:rPr>
                <w:bCs/>
                <w:color w:val="000000"/>
                <w:sz w:val="22"/>
                <w:szCs w:val="22"/>
              </w:rPr>
              <w:t>обьекта</w:t>
            </w:r>
            <w:proofErr w:type="spellEnd"/>
            <w:r w:rsidRPr="008D298E">
              <w:rPr>
                <w:bCs/>
                <w:color w:val="000000"/>
                <w:sz w:val="22"/>
                <w:szCs w:val="22"/>
              </w:rPr>
              <w:t xml:space="preserve"> без остановки рабочего процесса предприятия, при этом в зоне производства работ отсутствуют загромождающие помещение предметы)</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=0 </w:t>
            </w:r>
            <w:proofErr w:type="spellStart"/>
            <w:r w:rsidRPr="008D298E">
              <w:rPr>
                <w:bCs/>
                <w:color w:val="000000"/>
                <w:sz w:val="22"/>
                <w:szCs w:val="22"/>
              </w:rPr>
              <w:t>Кэм</w:t>
            </w:r>
            <w:proofErr w:type="spellEnd"/>
            <w:r w:rsidRPr="008D298E">
              <w:rPr>
                <w:bCs/>
                <w:color w:val="000000"/>
                <w:sz w:val="22"/>
                <w:szCs w:val="22"/>
              </w:rPr>
              <w:t>=0 (7782)</w:t>
            </w:r>
            <w:proofErr w:type="spellStart"/>
            <w:r w:rsidRPr="008D298E">
              <w:rPr>
                <w:bCs/>
                <w:color w:val="000000"/>
                <w:sz w:val="22"/>
                <w:szCs w:val="22"/>
              </w:rPr>
              <w:t>Кпз</w:t>
            </w:r>
            <w:proofErr w:type="spellEnd"/>
            <w:r w:rsidRPr="008D298E">
              <w:rPr>
                <w:bCs/>
                <w:color w:val="000000"/>
                <w:sz w:val="22"/>
                <w:szCs w:val="22"/>
              </w:rPr>
              <w:t>=2 (Индексация ПЗ)</w:t>
            </w:r>
            <w:r w:rsidRPr="008D298E">
              <w:rPr>
                <w:bCs/>
                <w:color w:val="000000"/>
                <w:sz w:val="22"/>
                <w:szCs w:val="22"/>
              </w:rPr>
              <w:br/>
              <w:t>НР = 110%*0,9*0,85 (НР = 2162 руб.)</w:t>
            </w:r>
            <w:r w:rsidRPr="008D298E">
              <w:rPr>
                <w:bCs/>
                <w:color w:val="000000"/>
                <w:sz w:val="22"/>
                <w:szCs w:val="22"/>
              </w:rPr>
              <w:br/>
              <w:t>СП = 55%*0,85*0,8 (СП = 952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0,368</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6994,78</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2574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2574</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23,13</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8,51</w:t>
            </w:r>
          </w:p>
        </w:tc>
      </w:tr>
      <w:tr w:rsidR="00C6157C" w:rsidRPr="008D298E" w:rsidTr="00C6157C">
        <w:trPr>
          <w:trHeight w:val="2017"/>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100м2 поверхности стен</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6994,78</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lastRenderedPageBreak/>
              <w:t>47</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101-2966</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Краска водоэмульсионная для внутренних работ ВАК-15</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0,0118</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48966,08</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578</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48</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ТЕРр-57-03-001</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Разборка пластиковых уголков с проемов - прим.</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=0 </w:t>
            </w:r>
            <w:proofErr w:type="spellStart"/>
            <w:r w:rsidRPr="008D298E">
              <w:rPr>
                <w:bCs/>
                <w:color w:val="000000"/>
                <w:sz w:val="22"/>
                <w:szCs w:val="22"/>
              </w:rPr>
              <w:t>Кэм</w:t>
            </w:r>
            <w:proofErr w:type="spellEnd"/>
            <w:r w:rsidRPr="008D298E">
              <w:rPr>
                <w:bCs/>
                <w:color w:val="000000"/>
                <w:sz w:val="22"/>
                <w:szCs w:val="22"/>
              </w:rPr>
              <w:t>=0 (307)</w:t>
            </w:r>
            <w:r w:rsidRPr="008D298E">
              <w:rPr>
                <w:bCs/>
                <w:color w:val="000000"/>
                <w:sz w:val="22"/>
                <w:szCs w:val="22"/>
              </w:rPr>
              <w:br/>
              <w:t>НР = 84%*0,85 (НР = 65 руб.)</w:t>
            </w:r>
            <w:r w:rsidRPr="008D298E">
              <w:rPr>
                <w:bCs/>
                <w:color w:val="000000"/>
                <w:sz w:val="22"/>
                <w:szCs w:val="22"/>
              </w:rPr>
              <w:br/>
              <w:t>СП = 68%*0,8 (СП = 50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924,78</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92</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92</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3,77</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0,38</w:t>
            </w:r>
          </w:p>
        </w:tc>
      </w:tr>
      <w:tr w:rsidR="00C6157C" w:rsidRPr="008D298E" w:rsidTr="00C6157C">
        <w:trPr>
          <w:trHeight w:val="683"/>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100м плинтуса</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924,78</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49</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509-9900</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Строительный мусор</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0,011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50</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ТЕР-10-01-036-01</w:t>
            </w:r>
            <w:r w:rsidRPr="008D298E">
              <w:rPr>
                <w:bCs/>
                <w:color w:val="000000"/>
                <w:sz w:val="22"/>
                <w:szCs w:val="22"/>
              </w:rPr>
              <w:br/>
              <w:t>МС РФ 519\</w:t>
            </w:r>
            <w:proofErr w:type="spellStart"/>
            <w:proofErr w:type="gramStart"/>
            <w:r w:rsidRPr="008D298E">
              <w:rPr>
                <w:bCs/>
                <w:color w:val="000000"/>
                <w:sz w:val="22"/>
                <w:szCs w:val="22"/>
              </w:rPr>
              <w:t>пр</w:t>
            </w:r>
            <w:proofErr w:type="spellEnd"/>
            <w:proofErr w:type="gramEnd"/>
            <w:r w:rsidRPr="008D298E">
              <w:rPr>
                <w:bCs/>
                <w:color w:val="000000"/>
                <w:sz w:val="22"/>
                <w:szCs w:val="22"/>
              </w:rPr>
              <w:t xml:space="preserve"> п.6.7.1 </w:t>
            </w:r>
            <w:proofErr w:type="spellStart"/>
            <w:r w:rsidRPr="008D298E">
              <w:rPr>
                <w:bCs/>
                <w:color w:val="000000"/>
                <w:sz w:val="22"/>
                <w:szCs w:val="22"/>
              </w:rPr>
              <w:t>Козп</w:t>
            </w:r>
            <w:proofErr w:type="spellEnd"/>
            <w:r w:rsidRPr="008D298E">
              <w:rPr>
                <w:bCs/>
                <w:color w:val="000000"/>
                <w:sz w:val="22"/>
                <w:szCs w:val="22"/>
              </w:rPr>
              <w:t xml:space="preserve">=1,15 </w:t>
            </w:r>
            <w:proofErr w:type="spellStart"/>
            <w:r w:rsidRPr="008D298E">
              <w:rPr>
                <w:bCs/>
                <w:color w:val="000000"/>
                <w:sz w:val="22"/>
                <w:szCs w:val="22"/>
              </w:rPr>
              <w:t>Кэм</w:t>
            </w:r>
            <w:proofErr w:type="spellEnd"/>
            <w:r w:rsidRPr="008D298E">
              <w:rPr>
                <w:bCs/>
                <w:color w:val="000000"/>
                <w:sz w:val="22"/>
                <w:szCs w:val="22"/>
              </w:rPr>
              <w:t>=1,25  МС РФ 519\</w:t>
            </w:r>
            <w:proofErr w:type="spellStart"/>
            <w:r w:rsidRPr="008D298E">
              <w:rPr>
                <w:bCs/>
                <w:color w:val="000000"/>
                <w:sz w:val="22"/>
                <w:szCs w:val="22"/>
              </w:rPr>
              <w:t>пр</w:t>
            </w:r>
            <w:proofErr w:type="spellEnd"/>
            <w:r w:rsidRPr="008D298E">
              <w:rPr>
                <w:bCs/>
                <w:color w:val="000000"/>
                <w:sz w:val="22"/>
                <w:szCs w:val="22"/>
              </w:rPr>
              <w:t xml:space="preserve"> от 4.09.19 Прил2 Тб3 п1.1 </w:t>
            </w:r>
            <w:proofErr w:type="spellStart"/>
            <w:r w:rsidRPr="008D298E">
              <w:rPr>
                <w:bCs/>
                <w:color w:val="000000"/>
                <w:sz w:val="22"/>
                <w:szCs w:val="22"/>
              </w:rPr>
              <w:t>Козп</w:t>
            </w:r>
            <w:proofErr w:type="spellEnd"/>
            <w:r w:rsidRPr="008D298E">
              <w:rPr>
                <w:bCs/>
                <w:color w:val="000000"/>
                <w:sz w:val="22"/>
                <w:szCs w:val="22"/>
              </w:rPr>
              <w:t xml:space="preserve">=1,2; </w:t>
            </w:r>
            <w:proofErr w:type="spellStart"/>
            <w:r w:rsidRPr="008D298E">
              <w:rPr>
                <w:bCs/>
                <w:color w:val="000000"/>
                <w:sz w:val="22"/>
                <w:szCs w:val="22"/>
              </w:rPr>
              <w:t>Кэм</w:t>
            </w:r>
            <w:proofErr w:type="spellEnd"/>
            <w:r w:rsidRPr="008D298E">
              <w:rPr>
                <w:bCs/>
                <w:color w:val="000000"/>
                <w:sz w:val="22"/>
                <w:szCs w:val="22"/>
              </w:rPr>
              <w:t>=1,2</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 xml:space="preserve">Установка уголков ПВХ на клее (в помещениях эксплуатируемого </w:t>
            </w:r>
            <w:proofErr w:type="spellStart"/>
            <w:r w:rsidRPr="008D298E">
              <w:rPr>
                <w:bCs/>
                <w:color w:val="000000"/>
                <w:sz w:val="22"/>
                <w:szCs w:val="22"/>
              </w:rPr>
              <w:t>обьекта</w:t>
            </w:r>
            <w:proofErr w:type="spellEnd"/>
            <w:r w:rsidRPr="008D298E">
              <w:rPr>
                <w:bCs/>
                <w:color w:val="000000"/>
                <w:sz w:val="22"/>
                <w:szCs w:val="22"/>
              </w:rPr>
              <w:t xml:space="preserve"> без остановки рабочего процесса предприятия, при этом в зоне производства работ отсутствуют загромождающие помещение предметы)</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=3,05 </w:t>
            </w:r>
            <w:proofErr w:type="spellStart"/>
            <w:r w:rsidRPr="008D298E">
              <w:rPr>
                <w:bCs/>
                <w:color w:val="000000"/>
                <w:sz w:val="22"/>
                <w:szCs w:val="22"/>
              </w:rPr>
              <w:t>Кэм</w:t>
            </w:r>
            <w:proofErr w:type="spellEnd"/>
            <w:r w:rsidRPr="008D298E">
              <w:rPr>
                <w:bCs/>
                <w:color w:val="000000"/>
                <w:sz w:val="22"/>
                <w:szCs w:val="22"/>
              </w:rPr>
              <w:t>=0 (6087)</w:t>
            </w:r>
            <w:r w:rsidRPr="008D298E">
              <w:rPr>
                <w:bCs/>
                <w:color w:val="000000"/>
                <w:sz w:val="22"/>
                <w:szCs w:val="22"/>
              </w:rPr>
              <w:br/>
              <w:t>НР = 124%*0,9*0,85 (НР = 235 руб.)</w:t>
            </w:r>
            <w:r w:rsidRPr="008D298E">
              <w:rPr>
                <w:bCs/>
                <w:color w:val="000000"/>
                <w:sz w:val="22"/>
                <w:szCs w:val="22"/>
              </w:rPr>
              <w:br/>
              <w:t>СП = 63%*0,85*0,8 (СП = 106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3693,9</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369</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247</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9,25</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0,92</w:t>
            </w:r>
          </w:p>
        </w:tc>
      </w:tr>
      <w:tr w:rsidR="00C6157C" w:rsidRPr="008D298E" w:rsidTr="00C6157C">
        <w:trPr>
          <w:trHeight w:val="188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100п м</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2478,26</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51</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ТЕРр-67-04-001</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Демонтаж выключателей, розеток</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=0 </w:t>
            </w:r>
            <w:proofErr w:type="spellStart"/>
            <w:r w:rsidRPr="008D298E">
              <w:rPr>
                <w:bCs/>
                <w:color w:val="000000"/>
                <w:sz w:val="22"/>
                <w:szCs w:val="22"/>
              </w:rPr>
              <w:t>Кэм</w:t>
            </w:r>
            <w:proofErr w:type="spellEnd"/>
            <w:r w:rsidRPr="008D298E">
              <w:rPr>
                <w:bCs/>
                <w:color w:val="000000"/>
                <w:sz w:val="22"/>
                <w:szCs w:val="22"/>
              </w:rPr>
              <w:t>=0 (2265)</w:t>
            </w:r>
            <w:r w:rsidRPr="008D298E">
              <w:rPr>
                <w:bCs/>
                <w:color w:val="000000"/>
                <w:sz w:val="22"/>
                <w:szCs w:val="22"/>
              </w:rPr>
              <w:br/>
              <w:t>НР = 89%*0,85 (НР = 33 руб.)</w:t>
            </w:r>
            <w:r w:rsidRPr="008D298E">
              <w:rPr>
                <w:bCs/>
                <w:color w:val="000000"/>
                <w:sz w:val="22"/>
                <w:szCs w:val="22"/>
              </w:rPr>
              <w:br/>
              <w:t>СП = 65%*0,8 (СП = 22 руб.)</w:t>
            </w:r>
            <w:r w:rsidRPr="008D298E">
              <w:rPr>
                <w:bCs/>
                <w:color w:val="000000"/>
                <w:sz w:val="22"/>
                <w:szCs w:val="22"/>
              </w:rPr>
              <w:br/>
              <w:t>Объем: 2 + 1</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0,03</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1432,54</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43</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43</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5,84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0,18</w:t>
            </w:r>
          </w:p>
        </w:tc>
      </w:tr>
      <w:tr w:rsidR="00C6157C" w:rsidRPr="008D298E" w:rsidTr="00C6157C">
        <w:trPr>
          <w:trHeight w:val="813"/>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100шт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1432,54</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52</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ТЕРм-08-02-390-01</w:t>
            </w:r>
            <w:r w:rsidRPr="008D298E">
              <w:rPr>
                <w:bCs/>
                <w:color w:val="000000"/>
                <w:sz w:val="22"/>
                <w:szCs w:val="22"/>
              </w:rPr>
              <w:br/>
              <w:t>МС РФ 519\</w:t>
            </w:r>
            <w:proofErr w:type="spellStart"/>
            <w:proofErr w:type="gramStart"/>
            <w:r w:rsidRPr="008D298E">
              <w:rPr>
                <w:bCs/>
                <w:color w:val="000000"/>
                <w:sz w:val="22"/>
                <w:szCs w:val="22"/>
              </w:rPr>
              <w:t>пр</w:t>
            </w:r>
            <w:proofErr w:type="spellEnd"/>
            <w:proofErr w:type="gramEnd"/>
            <w:r w:rsidRPr="008D298E">
              <w:rPr>
                <w:bCs/>
                <w:color w:val="000000"/>
                <w:sz w:val="22"/>
                <w:szCs w:val="22"/>
              </w:rPr>
              <w:t xml:space="preserve"> от 4.09.19 Прил2 Тб3 п1.1 </w:t>
            </w:r>
            <w:proofErr w:type="spellStart"/>
            <w:r w:rsidRPr="008D298E">
              <w:rPr>
                <w:bCs/>
                <w:color w:val="000000"/>
                <w:sz w:val="22"/>
                <w:szCs w:val="22"/>
              </w:rPr>
              <w:t>Козп</w:t>
            </w:r>
            <w:proofErr w:type="spellEnd"/>
            <w:r w:rsidRPr="008D298E">
              <w:rPr>
                <w:bCs/>
                <w:color w:val="000000"/>
                <w:sz w:val="22"/>
                <w:szCs w:val="22"/>
              </w:rPr>
              <w:t xml:space="preserve">=1,2; </w:t>
            </w:r>
            <w:proofErr w:type="spellStart"/>
            <w:r w:rsidRPr="008D298E">
              <w:rPr>
                <w:bCs/>
                <w:color w:val="000000"/>
                <w:sz w:val="22"/>
                <w:szCs w:val="22"/>
              </w:rPr>
              <w:t>Кэм</w:t>
            </w:r>
            <w:proofErr w:type="spellEnd"/>
            <w:r w:rsidRPr="008D298E">
              <w:rPr>
                <w:bCs/>
                <w:color w:val="000000"/>
                <w:sz w:val="22"/>
                <w:szCs w:val="22"/>
              </w:rPr>
              <w:t>=1,2</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 xml:space="preserve">Короба пластмассовые шириной до 40 мм (в помещениях эксплуатируемого </w:t>
            </w:r>
            <w:proofErr w:type="spellStart"/>
            <w:r w:rsidRPr="008D298E">
              <w:rPr>
                <w:bCs/>
                <w:color w:val="000000"/>
                <w:sz w:val="22"/>
                <w:szCs w:val="22"/>
              </w:rPr>
              <w:t>обьекта</w:t>
            </w:r>
            <w:proofErr w:type="spellEnd"/>
            <w:r w:rsidRPr="008D298E">
              <w:rPr>
                <w:bCs/>
                <w:color w:val="000000"/>
                <w:sz w:val="22"/>
                <w:szCs w:val="22"/>
              </w:rPr>
              <w:t xml:space="preserve"> без остановки рабочего процесса предприятия, при этом в зоне производства работ отсутствуют загромождающие помещение предметы)</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=4,88 </w:t>
            </w:r>
            <w:proofErr w:type="spellStart"/>
            <w:r w:rsidRPr="008D298E">
              <w:rPr>
                <w:bCs/>
                <w:color w:val="000000"/>
                <w:sz w:val="22"/>
                <w:szCs w:val="22"/>
              </w:rPr>
              <w:t>Кэм</w:t>
            </w:r>
            <w:proofErr w:type="spellEnd"/>
            <w:r w:rsidRPr="008D298E">
              <w:rPr>
                <w:bCs/>
                <w:color w:val="000000"/>
                <w:sz w:val="22"/>
                <w:szCs w:val="22"/>
              </w:rPr>
              <w:t>=2,81 (2682)</w:t>
            </w:r>
            <w:r w:rsidRPr="008D298E">
              <w:rPr>
                <w:bCs/>
                <w:color w:val="000000"/>
                <w:sz w:val="22"/>
                <w:szCs w:val="22"/>
              </w:rPr>
              <w:br/>
              <w:t>НР = 100%*0,85 (НР = 49 руб.)</w:t>
            </w:r>
            <w:r w:rsidRPr="008D298E">
              <w:rPr>
                <w:bCs/>
                <w:color w:val="000000"/>
                <w:sz w:val="22"/>
                <w:szCs w:val="22"/>
              </w:rPr>
              <w:br/>
              <w:t>СП = 65%*0,8 (СП = 30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0,01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6247,02</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124,83</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62</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58</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19,55</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0,2</w:t>
            </w:r>
          </w:p>
        </w:tc>
      </w:tr>
      <w:tr w:rsidR="00C6157C" w:rsidRPr="008D298E" w:rsidTr="00C6157C">
        <w:trPr>
          <w:trHeight w:val="175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100м</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5844,91</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5,08</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53</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509-1828</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Кабель-канал (короб) "</w:t>
            </w:r>
            <w:proofErr w:type="spellStart"/>
            <w:r w:rsidRPr="008D298E">
              <w:rPr>
                <w:color w:val="000000"/>
                <w:sz w:val="22"/>
                <w:szCs w:val="22"/>
              </w:rPr>
              <w:t>Электропласт</w:t>
            </w:r>
            <w:proofErr w:type="spellEnd"/>
            <w:r w:rsidRPr="008D298E">
              <w:rPr>
                <w:color w:val="000000"/>
                <w:sz w:val="22"/>
                <w:szCs w:val="22"/>
              </w:rPr>
              <w:t>" 15x10 мм</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752,65</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8</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100м</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54</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ТЕРм-08-02-399-01</w:t>
            </w:r>
            <w:r w:rsidRPr="008D298E">
              <w:rPr>
                <w:bCs/>
                <w:color w:val="000000"/>
                <w:sz w:val="22"/>
                <w:szCs w:val="22"/>
              </w:rPr>
              <w:br/>
            </w:r>
            <w:r w:rsidRPr="008D298E">
              <w:rPr>
                <w:bCs/>
                <w:color w:val="000000"/>
                <w:sz w:val="22"/>
                <w:szCs w:val="22"/>
              </w:rPr>
              <w:lastRenderedPageBreak/>
              <w:t>МС РФ 519\</w:t>
            </w:r>
            <w:proofErr w:type="spellStart"/>
            <w:proofErr w:type="gramStart"/>
            <w:r w:rsidRPr="008D298E">
              <w:rPr>
                <w:bCs/>
                <w:color w:val="000000"/>
                <w:sz w:val="22"/>
                <w:szCs w:val="22"/>
              </w:rPr>
              <w:t>пр</w:t>
            </w:r>
            <w:proofErr w:type="spellEnd"/>
            <w:proofErr w:type="gramEnd"/>
            <w:r w:rsidRPr="008D298E">
              <w:rPr>
                <w:bCs/>
                <w:color w:val="000000"/>
                <w:sz w:val="22"/>
                <w:szCs w:val="22"/>
              </w:rPr>
              <w:t xml:space="preserve"> от 4.09.19 Прил2 Тб3 п1.1 </w:t>
            </w:r>
            <w:proofErr w:type="spellStart"/>
            <w:r w:rsidRPr="008D298E">
              <w:rPr>
                <w:bCs/>
                <w:color w:val="000000"/>
                <w:sz w:val="22"/>
                <w:szCs w:val="22"/>
              </w:rPr>
              <w:t>Козп</w:t>
            </w:r>
            <w:proofErr w:type="spellEnd"/>
            <w:r w:rsidRPr="008D298E">
              <w:rPr>
                <w:bCs/>
                <w:color w:val="000000"/>
                <w:sz w:val="22"/>
                <w:szCs w:val="22"/>
              </w:rPr>
              <w:t xml:space="preserve">=1,2; </w:t>
            </w:r>
            <w:proofErr w:type="spellStart"/>
            <w:r w:rsidRPr="008D298E">
              <w:rPr>
                <w:bCs/>
                <w:color w:val="000000"/>
                <w:sz w:val="22"/>
                <w:szCs w:val="22"/>
              </w:rPr>
              <w:t>Кэм</w:t>
            </w:r>
            <w:proofErr w:type="spellEnd"/>
            <w:r w:rsidRPr="008D298E">
              <w:rPr>
                <w:bCs/>
                <w:color w:val="000000"/>
                <w:sz w:val="22"/>
                <w:szCs w:val="22"/>
              </w:rPr>
              <w:t>=1,2</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lastRenderedPageBreak/>
              <w:t>Провод в коробах, сечением до 6 мм</w:t>
            </w:r>
            <w:proofErr w:type="gramStart"/>
            <w:r w:rsidRPr="008D298E">
              <w:rPr>
                <w:bCs/>
                <w:color w:val="000000"/>
                <w:sz w:val="22"/>
                <w:szCs w:val="22"/>
              </w:rPr>
              <w:t>2</w:t>
            </w:r>
            <w:proofErr w:type="gramEnd"/>
            <w:r w:rsidRPr="008D298E">
              <w:rPr>
                <w:bCs/>
                <w:color w:val="000000"/>
                <w:sz w:val="22"/>
                <w:szCs w:val="22"/>
              </w:rPr>
              <w:t xml:space="preserve"> (в </w:t>
            </w:r>
            <w:r w:rsidRPr="008D298E">
              <w:rPr>
                <w:bCs/>
                <w:color w:val="000000"/>
                <w:sz w:val="22"/>
                <w:szCs w:val="22"/>
              </w:rPr>
              <w:lastRenderedPageBreak/>
              <w:t xml:space="preserve">помещениях эксплуатируемого </w:t>
            </w:r>
            <w:proofErr w:type="spellStart"/>
            <w:r w:rsidRPr="008D298E">
              <w:rPr>
                <w:bCs/>
                <w:color w:val="000000"/>
                <w:sz w:val="22"/>
                <w:szCs w:val="22"/>
              </w:rPr>
              <w:t>обьекта</w:t>
            </w:r>
            <w:proofErr w:type="spellEnd"/>
            <w:r w:rsidRPr="008D298E">
              <w:rPr>
                <w:bCs/>
                <w:color w:val="000000"/>
                <w:sz w:val="22"/>
                <w:szCs w:val="22"/>
              </w:rPr>
              <w:t xml:space="preserve"> без остановки рабочего процесса предприятия, при этом в зоне производства работ отсутствуют загромождающие помещение предметы)</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=5,32 </w:t>
            </w:r>
            <w:proofErr w:type="spellStart"/>
            <w:r w:rsidRPr="008D298E">
              <w:rPr>
                <w:bCs/>
                <w:color w:val="000000"/>
                <w:sz w:val="22"/>
                <w:szCs w:val="22"/>
              </w:rPr>
              <w:t>Кэм</w:t>
            </w:r>
            <w:proofErr w:type="spellEnd"/>
            <w:r w:rsidRPr="008D298E">
              <w:rPr>
                <w:bCs/>
                <w:color w:val="000000"/>
                <w:sz w:val="22"/>
                <w:szCs w:val="22"/>
              </w:rPr>
              <w:t>=10,78 (2714)</w:t>
            </w:r>
            <w:r w:rsidRPr="008D298E">
              <w:rPr>
                <w:bCs/>
                <w:color w:val="000000"/>
                <w:sz w:val="22"/>
                <w:szCs w:val="22"/>
              </w:rPr>
              <w:br/>
              <w:t>НР = 100%*0,85 (НР = 9 руб.)</w:t>
            </w:r>
            <w:r w:rsidRPr="008D298E">
              <w:rPr>
                <w:bCs/>
                <w:color w:val="000000"/>
                <w:sz w:val="22"/>
                <w:szCs w:val="22"/>
              </w:rPr>
              <w:br/>
              <w:t>СП = 65%*0,8 (СП = 5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lastRenderedPageBreak/>
              <w:t>0,01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1112,88</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33,37</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11</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3,38</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0,03</w:t>
            </w:r>
          </w:p>
        </w:tc>
      </w:tr>
      <w:tr w:rsidR="00C6157C" w:rsidRPr="008D298E" w:rsidTr="00C6157C">
        <w:trPr>
          <w:trHeight w:val="1625"/>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100м</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1000,19</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5,08</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lastRenderedPageBreak/>
              <w:t>55</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501-8442</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 xml:space="preserve">Кабель силовой с медными жилами с поливинилхлоридной изоляцией и оболочкой, не распространяющий горение марки ВВГнг, напряжением 0,66 </w:t>
            </w:r>
            <w:proofErr w:type="spellStart"/>
            <w:r w:rsidRPr="008D298E">
              <w:rPr>
                <w:color w:val="000000"/>
                <w:sz w:val="22"/>
                <w:szCs w:val="22"/>
              </w:rPr>
              <w:t>кВ</w:t>
            </w:r>
            <w:proofErr w:type="spellEnd"/>
            <w:r w:rsidRPr="008D298E">
              <w:rPr>
                <w:color w:val="000000"/>
                <w:sz w:val="22"/>
                <w:szCs w:val="22"/>
              </w:rPr>
              <w:t>, с числом жил - 3 и сечением 1,5 мм</w:t>
            </w:r>
            <w:proofErr w:type="gramStart"/>
            <w:r w:rsidRPr="008D298E">
              <w:rPr>
                <w:color w:val="000000"/>
                <w:sz w:val="22"/>
                <w:szCs w:val="22"/>
              </w:rPr>
              <w:t>2</w:t>
            </w:r>
            <w:proofErr w:type="gramEnd"/>
            <w:r w:rsidRPr="008D298E">
              <w:rPr>
                <w:color w:val="000000"/>
                <w:sz w:val="22"/>
                <w:szCs w:val="22"/>
              </w:rPr>
              <w:br/>
              <w:t>Объем: 1 * 1.02</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0,001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33224,11</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33</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944"/>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1000м</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56</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ТЕРм-08-03-591-04</w:t>
            </w:r>
            <w:r w:rsidRPr="008D298E">
              <w:rPr>
                <w:bCs/>
                <w:color w:val="000000"/>
                <w:sz w:val="22"/>
                <w:szCs w:val="22"/>
              </w:rPr>
              <w:br/>
              <w:t>МС РФ 519\</w:t>
            </w:r>
            <w:proofErr w:type="spellStart"/>
            <w:proofErr w:type="gramStart"/>
            <w:r w:rsidRPr="008D298E">
              <w:rPr>
                <w:bCs/>
                <w:color w:val="000000"/>
                <w:sz w:val="22"/>
                <w:szCs w:val="22"/>
              </w:rPr>
              <w:t>пр</w:t>
            </w:r>
            <w:proofErr w:type="spellEnd"/>
            <w:proofErr w:type="gramEnd"/>
            <w:r w:rsidRPr="008D298E">
              <w:rPr>
                <w:bCs/>
                <w:color w:val="000000"/>
                <w:sz w:val="22"/>
                <w:szCs w:val="22"/>
              </w:rPr>
              <w:t xml:space="preserve"> от 4.09.19 Прил2 Тб3 п1.1 </w:t>
            </w:r>
            <w:proofErr w:type="spellStart"/>
            <w:r w:rsidRPr="008D298E">
              <w:rPr>
                <w:bCs/>
                <w:color w:val="000000"/>
                <w:sz w:val="22"/>
                <w:szCs w:val="22"/>
              </w:rPr>
              <w:t>Козп</w:t>
            </w:r>
            <w:proofErr w:type="spellEnd"/>
            <w:r w:rsidRPr="008D298E">
              <w:rPr>
                <w:bCs/>
                <w:color w:val="000000"/>
                <w:sz w:val="22"/>
                <w:szCs w:val="22"/>
              </w:rPr>
              <w:t xml:space="preserve">=1,2; </w:t>
            </w:r>
            <w:proofErr w:type="spellStart"/>
            <w:r w:rsidRPr="008D298E">
              <w:rPr>
                <w:bCs/>
                <w:color w:val="000000"/>
                <w:sz w:val="22"/>
                <w:szCs w:val="22"/>
              </w:rPr>
              <w:t>Кэм</w:t>
            </w:r>
            <w:proofErr w:type="spellEnd"/>
            <w:r w:rsidRPr="008D298E">
              <w:rPr>
                <w:bCs/>
                <w:color w:val="000000"/>
                <w:sz w:val="22"/>
                <w:szCs w:val="22"/>
              </w:rPr>
              <w:t>=1,2</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 xml:space="preserve">Выключатель двухклавишный </w:t>
            </w:r>
            <w:proofErr w:type="spellStart"/>
            <w:r w:rsidRPr="008D298E">
              <w:rPr>
                <w:bCs/>
                <w:color w:val="000000"/>
                <w:sz w:val="22"/>
                <w:szCs w:val="22"/>
              </w:rPr>
              <w:t>неутопленного</w:t>
            </w:r>
            <w:proofErr w:type="spellEnd"/>
            <w:r w:rsidRPr="008D298E">
              <w:rPr>
                <w:bCs/>
                <w:color w:val="000000"/>
                <w:sz w:val="22"/>
                <w:szCs w:val="22"/>
              </w:rPr>
              <w:t xml:space="preserve"> типа при открытой проводке (в помещениях эксплуатируемого </w:t>
            </w:r>
            <w:proofErr w:type="spellStart"/>
            <w:r w:rsidRPr="008D298E">
              <w:rPr>
                <w:bCs/>
                <w:color w:val="000000"/>
                <w:sz w:val="22"/>
                <w:szCs w:val="22"/>
              </w:rPr>
              <w:t>обьекта</w:t>
            </w:r>
            <w:proofErr w:type="spellEnd"/>
            <w:r w:rsidRPr="008D298E">
              <w:rPr>
                <w:bCs/>
                <w:color w:val="000000"/>
                <w:sz w:val="22"/>
                <w:szCs w:val="22"/>
              </w:rPr>
              <w:t xml:space="preserve"> без остановки рабочего процесса предприятия, при этом в зоне производства работ отсутствуют загромождающие помещение предметы)</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=1,12 </w:t>
            </w:r>
            <w:proofErr w:type="spellStart"/>
            <w:r w:rsidRPr="008D298E">
              <w:rPr>
                <w:bCs/>
                <w:color w:val="000000"/>
                <w:sz w:val="22"/>
                <w:szCs w:val="22"/>
              </w:rPr>
              <w:t>Кэм</w:t>
            </w:r>
            <w:proofErr w:type="spellEnd"/>
            <w:r w:rsidRPr="008D298E">
              <w:rPr>
                <w:bCs/>
                <w:color w:val="000000"/>
                <w:sz w:val="22"/>
                <w:szCs w:val="22"/>
              </w:rPr>
              <w:t>=4,48 (3517)</w:t>
            </w:r>
            <w:r w:rsidRPr="008D298E">
              <w:rPr>
                <w:bCs/>
                <w:color w:val="000000"/>
                <w:sz w:val="22"/>
                <w:szCs w:val="22"/>
              </w:rPr>
              <w:br/>
              <w:t>НР = 100%*0,85 (НР = 112 руб.)</w:t>
            </w:r>
            <w:r w:rsidRPr="008D298E">
              <w:rPr>
                <w:bCs/>
                <w:color w:val="000000"/>
                <w:sz w:val="22"/>
                <w:szCs w:val="22"/>
              </w:rPr>
              <w:br/>
              <w:t>СП = 65%*0,8 (СП = 69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0,01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13415,03</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131,98</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134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132</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42,16</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0,42</w:t>
            </w:r>
          </w:p>
        </w:tc>
      </w:tr>
      <w:tr w:rsidR="00C6157C" w:rsidRPr="008D298E" w:rsidTr="00C6157C">
        <w:trPr>
          <w:trHeight w:val="2017"/>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100шт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13139,93</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15,24</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57</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509-1443</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Выключатель двухклавишный для открытой проводки</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594,36</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59</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10шт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58</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ТЕРм-08-03-591-08</w:t>
            </w:r>
            <w:r w:rsidRPr="008D298E">
              <w:rPr>
                <w:bCs/>
                <w:color w:val="000000"/>
                <w:sz w:val="22"/>
                <w:szCs w:val="22"/>
              </w:rPr>
              <w:br/>
              <w:t>МС РФ 519\</w:t>
            </w:r>
            <w:proofErr w:type="spellStart"/>
            <w:proofErr w:type="gramStart"/>
            <w:r w:rsidRPr="008D298E">
              <w:rPr>
                <w:bCs/>
                <w:color w:val="000000"/>
                <w:sz w:val="22"/>
                <w:szCs w:val="22"/>
              </w:rPr>
              <w:t>пр</w:t>
            </w:r>
            <w:proofErr w:type="spellEnd"/>
            <w:proofErr w:type="gramEnd"/>
            <w:r w:rsidRPr="008D298E">
              <w:rPr>
                <w:bCs/>
                <w:color w:val="000000"/>
                <w:sz w:val="22"/>
                <w:szCs w:val="22"/>
              </w:rPr>
              <w:t xml:space="preserve"> от 4.09.19 Прил2 Тб3 п1.1 </w:t>
            </w:r>
            <w:proofErr w:type="spellStart"/>
            <w:r w:rsidRPr="008D298E">
              <w:rPr>
                <w:bCs/>
                <w:color w:val="000000"/>
                <w:sz w:val="22"/>
                <w:szCs w:val="22"/>
              </w:rPr>
              <w:t>Козп</w:t>
            </w:r>
            <w:proofErr w:type="spellEnd"/>
            <w:r w:rsidRPr="008D298E">
              <w:rPr>
                <w:bCs/>
                <w:color w:val="000000"/>
                <w:sz w:val="22"/>
                <w:szCs w:val="22"/>
              </w:rPr>
              <w:t xml:space="preserve">=1,2; </w:t>
            </w:r>
            <w:proofErr w:type="spellStart"/>
            <w:r w:rsidRPr="008D298E">
              <w:rPr>
                <w:bCs/>
                <w:color w:val="000000"/>
                <w:sz w:val="22"/>
                <w:szCs w:val="22"/>
              </w:rPr>
              <w:t>Кэм</w:t>
            </w:r>
            <w:proofErr w:type="spellEnd"/>
            <w:r w:rsidRPr="008D298E">
              <w:rPr>
                <w:bCs/>
                <w:color w:val="000000"/>
                <w:sz w:val="22"/>
                <w:szCs w:val="22"/>
              </w:rPr>
              <w:t>=1,2</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 xml:space="preserve">Розетка штепсельная </w:t>
            </w:r>
            <w:proofErr w:type="spellStart"/>
            <w:r w:rsidRPr="008D298E">
              <w:rPr>
                <w:bCs/>
                <w:color w:val="000000"/>
                <w:sz w:val="22"/>
                <w:szCs w:val="22"/>
              </w:rPr>
              <w:t>неутопленного</w:t>
            </w:r>
            <w:proofErr w:type="spellEnd"/>
            <w:r w:rsidRPr="008D298E">
              <w:rPr>
                <w:bCs/>
                <w:color w:val="000000"/>
                <w:sz w:val="22"/>
                <w:szCs w:val="22"/>
              </w:rPr>
              <w:t xml:space="preserve"> типа при открытой проводке (в помещениях эксплуатируемого </w:t>
            </w:r>
            <w:proofErr w:type="spellStart"/>
            <w:r w:rsidRPr="008D298E">
              <w:rPr>
                <w:bCs/>
                <w:color w:val="000000"/>
                <w:sz w:val="22"/>
                <w:szCs w:val="22"/>
              </w:rPr>
              <w:t>обьекта</w:t>
            </w:r>
            <w:proofErr w:type="spellEnd"/>
            <w:r w:rsidRPr="008D298E">
              <w:rPr>
                <w:bCs/>
                <w:color w:val="000000"/>
                <w:sz w:val="22"/>
                <w:szCs w:val="22"/>
              </w:rPr>
              <w:t xml:space="preserve"> без остановки рабочего процесса предприятия, при этом в зоне производства работ отсутствуют загромождающие помещение предметы)</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=1,35 </w:t>
            </w:r>
            <w:proofErr w:type="spellStart"/>
            <w:r w:rsidRPr="008D298E">
              <w:rPr>
                <w:bCs/>
                <w:color w:val="000000"/>
                <w:sz w:val="22"/>
                <w:szCs w:val="22"/>
              </w:rPr>
              <w:t>Кэм</w:t>
            </w:r>
            <w:proofErr w:type="spellEnd"/>
            <w:r w:rsidRPr="008D298E">
              <w:rPr>
                <w:bCs/>
                <w:color w:val="000000"/>
                <w:sz w:val="22"/>
                <w:szCs w:val="22"/>
              </w:rPr>
              <w:t>=4,48 (3521)</w:t>
            </w:r>
            <w:r w:rsidRPr="008D298E">
              <w:rPr>
                <w:bCs/>
                <w:color w:val="000000"/>
                <w:sz w:val="22"/>
                <w:szCs w:val="22"/>
              </w:rPr>
              <w:br/>
              <w:t>НР = 100%*0,85 (НР = 219 руб.)</w:t>
            </w:r>
            <w:r w:rsidRPr="008D298E">
              <w:rPr>
                <w:bCs/>
                <w:color w:val="000000"/>
                <w:sz w:val="22"/>
                <w:szCs w:val="22"/>
              </w:rPr>
              <w:br/>
              <w:t>СП = 65%*0,8 (СП = 134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0,02</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13235,79</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131,98</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265</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258</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41,47</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0,83</w:t>
            </w:r>
          </w:p>
        </w:tc>
      </w:tr>
      <w:tr w:rsidR="00C6157C" w:rsidRPr="008D298E" w:rsidTr="00C6157C">
        <w:trPr>
          <w:trHeight w:val="188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100шт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12926,87</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15,24</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59</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503-0470</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 xml:space="preserve">Розетка открытой проводки </w:t>
            </w:r>
            <w:proofErr w:type="spellStart"/>
            <w:r w:rsidRPr="008D298E">
              <w:rPr>
                <w:color w:val="000000"/>
                <w:sz w:val="22"/>
                <w:szCs w:val="22"/>
              </w:rPr>
              <w:t>двухгнездная</w:t>
            </w:r>
            <w:proofErr w:type="spellEnd"/>
            <w:r w:rsidRPr="008D298E">
              <w:rPr>
                <w:color w:val="000000"/>
                <w:sz w:val="22"/>
                <w:szCs w:val="22"/>
              </w:rPr>
              <w:t xml:space="preserve"> с заземлением</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0,02</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6821,21</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136</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100шт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lastRenderedPageBreak/>
              <w:t>60</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ТЕРр-63-12-001</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 xml:space="preserve">Замена потолочных плиток в потолке типа </w:t>
            </w:r>
            <w:proofErr w:type="spellStart"/>
            <w:r w:rsidRPr="008D298E">
              <w:rPr>
                <w:bCs/>
                <w:color w:val="000000"/>
                <w:sz w:val="22"/>
                <w:szCs w:val="22"/>
              </w:rPr>
              <w:t>Аккусто</w:t>
            </w:r>
            <w:proofErr w:type="spellEnd"/>
            <w:r w:rsidRPr="008D298E">
              <w:rPr>
                <w:bCs/>
                <w:color w:val="000000"/>
                <w:sz w:val="22"/>
                <w:szCs w:val="22"/>
              </w:rPr>
              <w:t xml:space="preserve"> - прим.</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=4,93 </w:t>
            </w:r>
            <w:proofErr w:type="spellStart"/>
            <w:r w:rsidRPr="008D298E">
              <w:rPr>
                <w:bCs/>
                <w:color w:val="000000"/>
                <w:sz w:val="22"/>
                <w:szCs w:val="22"/>
              </w:rPr>
              <w:t>Кэм</w:t>
            </w:r>
            <w:proofErr w:type="spellEnd"/>
            <w:r w:rsidRPr="008D298E">
              <w:rPr>
                <w:bCs/>
                <w:color w:val="000000"/>
                <w:sz w:val="22"/>
                <w:szCs w:val="22"/>
              </w:rPr>
              <w:t>=13,52 (1189)</w:t>
            </w:r>
            <w:proofErr w:type="spellStart"/>
            <w:r w:rsidRPr="008D298E">
              <w:rPr>
                <w:bCs/>
                <w:color w:val="000000"/>
                <w:sz w:val="22"/>
                <w:szCs w:val="22"/>
              </w:rPr>
              <w:t>Кмат</w:t>
            </w:r>
            <w:proofErr w:type="spellEnd"/>
            <w:r w:rsidRPr="008D298E">
              <w:rPr>
                <w:bCs/>
                <w:color w:val="000000"/>
                <w:sz w:val="22"/>
                <w:szCs w:val="22"/>
              </w:rPr>
              <w:t>=0 (Индексация ПЗ)</w:t>
            </w:r>
            <w:r w:rsidRPr="008D298E">
              <w:rPr>
                <w:bCs/>
                <w:color w:val="000000"/>
                <w:sz w:val="22"/>
                <w:szCs w:val="22"/>
              </w:rPr>
              <w:br/>
              <w:t>НР = 81%*0,85 (НР = 86 руб.)</w:t>
            </w:r>
            <w:r w:rsidRPr="008D298E">
              <w:rPr>
                <w:bCs/>
                <w:color w:val="000000"/>
                <w:sz w:val="22"/>
                <w:szCs w:val="22"/>
              </w:rPr>
              <w:br/>
              <w:t>СП = 50%*0,8 (СП = 50 руб.)</w:t>
            </w:r>
            <w:r w:rsidRPr="008D298E">
              <w:rPr>
                <w:bCs/>
                <w:color w:val="000000"/>
                <w:sz w:val="22"/>
                <w:szCs w:val="22"/>
              </w:rPr>
              <w:br/>
              <w:t>Объем: 0.6 * 0.6 * 3</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0,0108</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11878,99</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365,45</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128</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124</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41,92</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0,45</w:t>
            </w:r>
          </w:p>
        </w:tc>
      </w:tr>
      <w:tr w:rsidR="00C6157C" w:rsidRPr="008D298E" w:rsidTr="00C6157C">
        <w:trPr>
          <w:trHeight w:val="944"/>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100м2 ремонтируемой пове</w:t>
            </w:r>
            <w:r>
              <w:rPr>
                <w:bCs/>
                <w:color w:val="000000"/>
                <w:sz w:val="22"/>
                <w:szCs w:val="22"/>
              </w:rPr>
              <w:t>рхности</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11513,54</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76,47</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61</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101-3439</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 xml:space="preserve">Панели потолочные декоративные, тип ARMSTRONG </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1,08</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259,75</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281</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7"/>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м</w:t>
            </w:r>
            <w:proofErr w:type="gramStart"/>
            <w:r w:rsidRPr="008D298E">
              <w:rPr>
                <w:color w:val="000000"/>
                <w:sz w:val="22"/>
                <w:szCs w:val="22"/>
              </w:rPr>
              <w:t>2</w:t>
            </w:r>
            <w:proofErr w:type="gramEnd"/>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62</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ТССЦпг-01-01-001-41</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Погрузка при автомобильных перевозках мусора строительного с погрузкой вручную</w:t>
            </w:r>
            <w:r w:rsidRPr="008D298E">
              <w:rPr>
                <w:color w:val="000000"/>
                <w:sz w:val="22"/>
                <w:szCs w:val="22"/>
              </w:rPr>
              <w:br/>
              <w:t>ЦЕНА=48,62*16,11</w:t>
            </w:r>
            <w:r w:rsidRPr="008D298E">
              <w:rPr>
                <w:color w:val="000000"/>
                <w:sz w:val="22"/>
                <w:szCs w:val="22"/>
              </w:rPr>
              <w:br/>
            </w:r>
            <w:proofErr w:type="spellStart"/>
            <w:r w:rsidRPr="008D298E">
              <w:rPr>
                <w:color w:val="000000"/>
                <w:sz w:val="22"/>
                <w:szCs w:val="22"/>
              </w:rPr>
              <w:t>Кпз</w:t>
            </w:r>
            <w:proofErr w:type="spellEnd"/>
            <w:r w:rsidRPr="008D298E">
              <w:rPr>
                <w:color w:val="000000"/>
                <w:sz w:val="22"/>
                <w:szCs w:val="22"/>
              </w:rPr>
              <w:t>=16,11 (41)</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0,083</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783,27</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65</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683"/>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т груза</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63</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ТССЦпг-03-21-001-15</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Перевозка грузов I класса автомобилями-самосвалами грузоподъемностью 10 т работающих вне карьера на расстояние до 15 км</w:t>
            </w:r>
            <w:r w:rsidRPr="008D298E">
              <w:rPr>
                <w:color w:val="000000"/>
                <w:sz w:val="22"/>
                <w:szCs w:val="22"/>
              </w:rPr>
              <w:br/>
              <w:t>ЦЕНА=18,34*10,78</w:t>
            </w:r>
            <w:r w:rsidRPr="008D298E">
              <w:rPr>
                <w:color w:val="000000"/>
                <w:sz w:val="22"/>
                <w:szCs w:val="22"/>
              </w:rPr>
              <w:br/>
            </w:r>
            <w:proofErr w:type="spellStart"/>
            <w:r w:rsidRPr="008D298E">
              <w:rPr>
                <w:color w:val="000000"/>
                <w:sz w:val="22"/>
                <w:szCs w:val="22"/>
              </w:rPr>
              <w:t>Кпз</w:t>
            </w:r>
            <w:proofErr w:type="spellEnd"/>
            <w:r w:rsidRPr="008D298E">
              <w:rPr>
                <w:color w:val="000000"/>
                <w:sz w:val="22"/>
                <w:szCs w:val="22"/>
              </w:rPr>
              <w:t>=10,78 (93)</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0,083</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197,71</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16</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813"/>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т груза</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304"/>
        </w:trPr>
        <w:tc>
          <w:tcPr>
            <w:tcW w:w="9497" w:type="dxa"/>
            <w:gridSpan w:val="5"/>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left"/>
              <w:rPr>
                <w:bCs/>
                <w:color w:val="000000"/>
                <w:sz w:val="22"/>
                <w:szCs w:val="22"/>
              </w:rPr>
            </w:pPr>
            <w:r w:rsidRPr="008D298E">
              <w:rPr>
                <w:bCs/>
                <w:color w:val="000000"/>
                <w:sz w:val="22"/>
                <w:szCs w:val="22"/>
              </w:rPr>
              <w:t>Итого: Каб.211</w:t>
            </w:r>
          </w:p>
        </w:tc>
        <w:tc>
          <w:tcPr>
            <w:tcW w:w="2129"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30965</w:t>
            </w:r>
          </w:p>
        </w:tc>
        <w:tc>
          <w:tcPr>
            <w:tcW w:w="853"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13268</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177</w:t>
            </w:r>
          </w:p>
        </w:tc>
        <w:tc>
          <w:tcPr>
            <w:tcW w:w="853"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p>
        </w:tc>
        <w:tc>
          <w:tcPr>
            <w:tcW w:w="853"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46,56</w:t>
            </w:r>
          </w:p>
        </w:tc>
      </w:tr>
      <w:tr w:rsidR="00C6157C" w:rsidRPr="008D298E" w:rsidTr="00C6157C">
        <w:trPr>
          <w:trHeight w:val="276"/>
        </w:trPr>
        <w:tc>
          <w:tcPr>
            <w:tcW w:w="12479" w:type="dxa"/>
            <w:gridSpan w:val="8"/>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110</w:t>
            </w:r>
          </w:p>
        </w:tc>
        <w:tc>
          <w:tcPr>
            <w:tcW w:w="1706"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p>
        </w:tc>
      </w:tr>
      <w:tr w:rsidR="00C6157C" w:rsidRPr="008D298E" w:rsidTr="00C6157C">
        <w:trPr>
          <w:trHeight w:val="274"/>
        </w:trPr>
        <w:tc>
          <w:tcPr>
            <w:tcW w:w="15039" w:type="dxa"/>
            <w:gridSpan w:val="11"/>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r>
      <w:tr w:rsidR="00C6157C" w:rsidRPr="008D298E" w:rsidTr="00C6157C">
        <w:trPr>
          <w:trHeight w:val="305"/>
        </w:trPr>
        <w:tc>
          <w:tcPr>
            <w:tcW w:w="15039" w:type="dxa"/>
            <w:gridSpan w:val="11"/>
            <w:tcBorders>
              <w:top w:val="single" w:sz="4" w:space="0" w:color="auto"/>
              <w:left w:val="single" w:sz="4" w:space="0" w:color="auto"/>
              <w:bottom w:val="single" w:sz="4" w:space="0" w:color="auto"/>
              <w:right w:val="single" w:sz="4" w:space="0" w:color="auto"/>
            </w:tcBorders>
            <w:vAlign w:val="center"/>
          </w:tcPr>
          <w:p w:rsidR="00C6157C" w:rsidRPr="008D298E" w:rsidRDefault="00C6157C" w:rsidP="00C6157C">
            <w:pPr>
              <w:autoSpaceDE w:val="0"/>
              <w:autoSpaceDN w:val="0"/>
              <w:adjustRightInd w:val="0"/>
              <w:spacing w:before="0" w:line="240" w:lineRule="auto"/>
              <w:rPr>
                <w:b/>
                <w:bCs/>
                <w:color w:val="000000"/>
                <w:sz w:val="22"/>
                <w:szCs w:val="22"/>
              </w:rPr>
            </w:pPr>
            <w:r w:rsidRPr="008D298E">
              <w:rPr>
                <w:b/>
                <w:bCs/>
                <w:color w:val="000000"/>
                <w:sz w:val="22"/>
                <w:szCs w:val="22"/>
              </w:rPr>
              <w:t>Каб.212</w:t>
            </w: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64</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ТЕРр-57-02-001</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 xml:space="preserve">Разборка покрытий полов из линолеума и </w:t>
            </w:r>
            <w:proofErr w:type="spellStart"/>
            <w:r w:rsidRPr="008D298E">
              <w:rPr>
                <w:bCs/>
                <w:color w:val="000000"/>
                <w:sz w:val="22"/>
                <w:szCs w:val="22"/>
              </w:rPr>
              <w:t>релина</w:t>
            </w:r>
            <w:proofErr w:type="spellEnd"/>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=0 </w:t>
            </w:r>
            <w:proofErr w:type="spellStart"/>
            <w:r w:rsidRPr="008D298E">
              <w:rPr>
                <w:bCs/>
                <w:color w:val="000000"/>
                <w:sz w:val="22"/>
                <w:szCs w:val="22"/>
              </w:rPr>
              <w:t>Кэм</w:t>
            </w:r>
            <w:proofErr w:type="spellEnd"/>
            <w:r w:rsidRPr="008D298E">
              <w:rPr>
                <w:bCs/>
                <w:color w:val="000000"/>
                <w:sz w:val="22"/>
                <w:szCs w:val="22"/>
              </w:rPr>
              <w:t>=12,59 (300)</w:t>
            </w:r>
            <w:r w:rsidRPr="008D298E">
              <w:rPr>
                <w:bCs/>
                <w:color w:val="000000"/>
                <w:sz w:val="22"/>
                <w:szCs w:val="22"/>
              </w:rPr>
              <w:br/>
              <w:t>НР = 84%*0,85 (НР = 188 руб.)</w:t>
            </w:r>
            <w:r w:rsidRPr="008D298E">
              <w:rPr>
                <w:bCs/>
                <w:color w:val="000000"/>
                <w:sz w:val="22"/>
                <w:szCs w:val="22"/>
              </w:rPr>
              <w:br/>
              <w:t>СП = 68%*0,8 (СП = 143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0,093</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2852,45</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58,54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265</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260</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5</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11,39</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1,06</w:t>
            </w:r>
          </w:p>
        </w:tc>
      </w:tr>
      <w:tr w:rsidR="00C6157C" w:rsidRPr="008D298E" w:rsidTr="00C6157C">
        <w:trPr>
          <w:trHeight w:val="683"/>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100м2 покрытия</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2793,91</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55,3</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5</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65</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509-9900</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Строительный мусор</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0,0437</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66</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ТЕРр-57-03-001</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Разборка плинтусов деревянных и из пластмассовых материалов</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=0 </w:t>
            </w:r>
            <w:proofErr w:type="spellStart"/>
            <w:r w:rsidRPr="008D298E">
              <w:rPr>
                <w:bCs/>
                <w:color w:val="000000"/>
                <w:sz w:val="22"/>
                <w:szCs w:val="22"/>
              </w:rPr>
              <w:t>Кэм</w:t>
            </w:r>
            <w:proofErr w:type="spellEnd"/>
            <w:r w:rsidRPr="008D298E">
              <w:rPr>
                <w:bCs/>
                <w:color w:val="000000"/>
                <w:sz w:val="22"/>
                <w:szCs w:val="22"/>
              </w:rPr>
              <w:t>=0 (307)</w:t>
            </w:r>
            <w:r w:rsidRPr="008D298E">
              <w:rPr>
                <w:bCs/>
                <w:color w:val="000000"/>
                <w:sz w:val="22"/>
                <w:szCs w:val="22"/>
              </w:rPr>
              <w:br/>
              <w:t>НР = 84%*0,85 (НР = 75 руб.)</w:t>
            </w:r>
            <w:r w:rsidRPr="008D298E">
              <w:rPr>
                <w:bCs/>
                <w:color w:val="000000"/>
                <w:sz w:val="22"/>
                <w:szCs w:val="22"/>
              </w:rPr>
              <w:br/>
              <w:t>СП = 68%*0,8 (СП = 57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0,115</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924,78</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106</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106</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3,77</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0,43</w:t>
            </w:r>
          </w:p>
        </w:tc>
      </w:tr>
      <w:tr w:rsidR="00C6157C" w:rsidRPr="008D298E" w:rsidTr="00C6157C">
        <w:trPr>
          <w:trHeight w:val="813"/>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100м плинтуса</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924,78</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lastRenderedPageBreak/>
              <w:t>67</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509-9900</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Строительный мусор</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0,0127</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68</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ТЕР-11-01-034-04</w:t>
            </w:r>
            <w:r w:rsidRPr="008D298E">
              <w:rPr>
                <w:bCs/>
                <w:color w:val="000000"/>
                <w:sz w:val="22"/>
                <w:szCs w:val="22"/>
              </w:rPr>
              <w:br/>
              <w:t>МС РФ 519\</w:t>
            </w:r>
            <w:proofErr w:type="spellStart"/>
            <w:proofErr w:type="gramStart"/>
            <w:r w:rsidRPr="008D298E">
              <w:rPr>
                <w:bCs/>
                <w:color w:val="000000"/>
                <w:sz w:val="22"/>
                <w:szCs w:val="22"/>
              </w:rPr>
              <w:t>пр</w:t>
            </w:r>
            <w:proofErr w:type="spellEnd"/>
            <w:proofErr w:type="gramEnd"/>
            <w:r w:rsidRPr="008D298E">
              <w:rPr>
                <w:bCs/>
                <w:color w:val="000000"/>
                <w:sz w:val="22"/>
                <w:szCs w:val="22"/>
              </w:rPr>
              <w:t xml:space="preserve"> п.6.7.1 </w:t>
            </w:r>
            <w:proofErr w:type="spellStart"/>
            <w:r w:rsidRPr="008D298E">
              <w:rPr>
                <w:bCs/>
                <w:color w:val="000000"/>
                <w:sz w:val="22"/>
                <w:szCs w:val="22"/>
              </w:rPr>
              <w:t>Козп</w:t>
            </w:r>
            <w:proofErr w:type="spellEnd"/>
            <w:r w:rsidRPr="008D298E">
              <w:rPr>
                <w:bCs/>
                <w:color w:val="000000"/>
                <w:sz w:val="22"/>
                <w:szCs w:val="22"/>
              </w:rPr>
              <w:t xml:space="preserve">=1,15 </w:t>
            </w:r>
            <w:proofErr w:type="spellStart"/>
            <w:r w:rsidRPr="008D298E">
              <w:rPr>
                <w:bCs/>
                <w:color w:val="000000"/>
                <w:sz w:val="22"/>
                <w:szCs w:val="22"/>
              </w:rPr>
              <w:t>Кэм</w:t>
            </w:r>
            <w:proofErr w:type="spellEnd"/>
            <w:r w:rsidRPr="008D298E">
              <w:rPr>
                <w:bCs/>
                <w:color w:val="000000"/>
                <w:sz w:val="22"/>
                <w:szCs w:val="22"/>
              </w:rPr>
              <w:t>=1,25  МС РФ 519\</w:t>
            </w:r>
            <w:proofErr w:type="spellStart"/>
            <w:r w:rsidRPr="008D298E">
              <w:rPr>
                <w:bCs/>
                <w:color w:val="000000"/>
                <w:sz w:val="22"/>
                <w:szCs w:val="22"/>
              </w:rPr>
              <w:t>пр</w:t>
            </w:r>
            <w:proofErr w:type="spellEnd"/>
            <w:r w:rsidRPr="008D298E">
              <w:rPr>
                <w:bCs/>
                <w:color w:val="000000"/>
                <w:sz w:val="22"/>
                <w:szCs w:val="22"/>
              </w:rPr>
              <w:t xml:space="preserve"> от 4.09.19 Прил2 Тб3 п1.1 </w:t>
            </w:r>
            <w:proofErr w:type="spellStart"/>
            <w:r w:rsidRPr="008D298E">
              <w:rPr>
                <w:bCs/>
                <w:color w:val="000000"/>
                <w:sz w:val="22"/>
                <w:szCs w:val="22"/>
              </w:rPr>
              <w:t>Козп</w:t>
            </w:r>
            <w:proofErr w:type="spellEnd"/>
            <w:r w:rsidRPr="008D298E">
              <w:rPr>
                <w:bCs/>
                <w:color w:val="000000"/>
                <w:sz w:val="22"/>
                <w:szCs w:val="22"/>
              </w:rPr>
              <w:t xml:space="preserve">=1,2; </w:t>
            </w:r>
            <w:proofErr w:type="spellStart"/>
            <w:r w:rsidRPr="008D298E">
              <w:rPr>
                <w:bCs/>
                <w:color w:val="000000"/>
                <w:sz w:val="22"/>
                <w:szCs w:val="22"/>
              </w:rPr>
              <w:t>Кэм</w:t>
            </w:r>
            <w:proofErr w:type="spellEnd"/>
            <w:r w:rsidRPr="008D298E">
              <w:rPr>
                <w:bCs/>
                <w:color w:val="000000"/>
                <w:sz w:val="22"/>
                <w:szCs w:val="22"/>
              </w:rPr>
              <w:t>=1,2</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 xml:space="preserve">Устройство покрытий из </w:t>
            </w:r>
            <w:proofErr w:type="gramStart"/>
            <w:r w:rsidRPr="008D298E">
              <w:rPr>
                <w:bCs/>
                <w:color w:val="000000"/>
                <w:sz w:val="22"/>
                <w:szCs w:val="22"/>
              </w:rPr>
              <w:t>досок</w:t>
            </w:r>
            <w:proofErr w:type="gramEnd"/>
            <w:r w:rsidRPr="008D298E">
              <w:rPr>
                <w:bCs/>
                <w:color w:val="000000"/>
                <w:sz w:val="22"/>
                <w:szCs w:val="22"/>
              </w:rPr>
              <w:t xml:space="preserve"> ламинированных замковым способом (в помещениях эксплуатируемого </w:t>
            </w:r>
            <w:proofErr w:type="spellStart"/>
            <w:r w:rsidRPr="008D298E">
              <w:rPr>
                <w:bCs/>
                <w:color w:val="000000"/>
                <w:sz w:val="22"/>
                <w:szCs w:val="22"/>
              </w:rPr>
              <w:t>обьекта</w:t>
            </w:r>
            <w:proofErr w:type="spellEnd"/>
            <w:r w:rsidRPr="008D298E">
              <w:rPr>
                <w:bCs/>
                <w:color w:val="000000"/>
                <w:sz w:val="22"/>
                <w:szCs w:val="22"/>
              </w:rPr>
              <w:t xml:space="preserve"> без остановки рабочего процесса предприятия, при этом в зоне производства работ отсутствуют загромождающие помещение предметы)</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=1,68 </w:t>
            </w:r>
            <w:proofErr w:type="spellStart"/>
            <w:r w:rsidRPr="008D298E">
              <w:rPr>
                <w:bCs/>
                <w:color w:val="000000"/>
                <w:sz w:val="22"/>
                <w:szCs w:val="22"/>
              </w:rPr>
              <w:t>Кэм</w:t>
            </w:r>
            <w:proofErr w:type="spellEnd"/>
            <w:r w:rsidRPr="008D298E">
              <w:rPr>
                <w:bCs/>
                <w:color w:val="000000"/>
                <w:sz w:val="22"/>
                <w:szCs w:val="22"/>
              </w:rPr>
              <w:t>=13,14 (6533)</w:t>
            </w:r>
            <w:r w:rsidRPr="008D298E">
              <w:rPr>
                <w:bCs/>
                <w:color w:val="000000"/>
                <w:sz w:val="22"/>
                <w:szCs w:val="22"/>
              </w:rPr>
              <w:br/>
              <w:t>НР = 129%*0,9*0,85 (НР = 961 руб.)</w:t>
            </w:r>
            <w:r w:rsidRPr="008D298E">
              <w:rPr>
                <w:bCs/>
                <w:color w:val="000000"/>
                <w:sz w:val="22"/>
                <w:szCs w:val="22"/>
              </w:rPr>
              <w:br/>
              <w:t>СП = 75%*0,85*0,8 (СП = 495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0,093</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32613,74</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220,16</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3033</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971</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20</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35,34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3,29</w:t>
            </w:r>
          </w:p>
        </w:tc>
      </w:tr>
      <w:tr w:rsidR="00C6157C" w:rsidRPr="008D298E" w:rsidTr="00C6157C">
        <w:trPr>
          <w:trHeight w:val="2162"/>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100м2 покрытия</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10445,42</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69</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101-4658</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Покрытие напольное ламинированное марки "</w:t>
            </w:r>
            <w:proofErr w:type="spellStart"/>
            <w:r w:rsidRPr="008D298E">
              <w:rPr>
                <w:color w:val="000000"/>
                <w:sz w:val="22"/>
                <w:szCs w:val="22"/>
              </w:rPr>
              <w:t>Kronostar</w:t>
            </w:r>
            <w:proofErr w:type="spellEnd"/>
            <w:r w:rsidRPr="008D298E">
              <w:rPr>
                <w:color w:val="000000"/>
                <w:sz w:val="22"/>
                <w:szCs w:val="22"/>
              </w:rPr>
              <w:t>", 31 класс износостойкости, толщина 7 мм</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-9,5325</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204,69</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-1951</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407"/>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м</w:t>
            </w:r>
            <w:proofErr w:type="gramStart"/>
            <w:r w:rsidRPr="008D298E">
              <w:rPr>
                <w:color w:val="000000"/>
                <w:sz w:val="22"/>
                <w:szCs w:val="22"/>
              </w:rPr>
              <w:t>2</w:t>
            </w:r>
            <w:proofErr w:type="gramEnd"/>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70</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 xml:space="preserve">Ламинат PRAKTIK </w:t>
            </w:r>
            <w:proofErr w:type="spellStart"/>
            <w:r w:rsidRPr="008D298E">
              <w:rPr>
                <w:color w:val="000000"/>
                <w:sz w:val="22"/>
                <w:szCs w:val="22"/>
              </w:rPr>
              <w:t>Nature</w:t>
            </w:r>
            <w:proofErr w:type="spellEnd"/>
            <w:r w:rsidRPr="008D298E">
              <w:rPr>
                <w:color w:val="000000"/>
                <w:sz w:val="22"/>
                <w:szCs w:val="22"/>
              </w:rPr>
              <w:t xml:space="preserve"> NT 1703 1215x240x12мм 1,75м2 34кл</w:t>
            </w:r>
            <w:r w:rsidRPr="008D298E">
              <w:rPr>
                <w:color w:val="000000"/>
                <w:sz w:val="22"/>
                <w:szCs w:val="22"/>
              </w:rPr>
              <w:br/>
              <w:t>ПЗ=799</w:t>
            </w:r>
            <w:proofErr w:type="gramStart"/>
            <w:r w:rsidRPr="008D298E">
              <w:rPr>
                <w:color w:val="000000"/>
                <w:sz w:val="22"/>
                <w:szCs w:val="22"/>
              </w:rPr>
              <w:t xml:space="preserve"> :</w:t>
            </w:r>
            <w:proofErr w:type="gramEnd"/>
            <w:r w:rsidRPr="008D298E">
              <w:rPr>
                <w:color w:val="000000"/>
                <w:sz w:val="22"/>
                <w:szCs w:val="22"/>
              </w:rPr>
              <w:t xml:space="preserve"> 1.2 * 1.02</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9,5325</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679,15</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6474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407"/>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М</w:t>
            </w:r>
            <w:proofErr w:type="gramStart"/>
            <w:r w:rsidRPr="008D298E">
              <w:rPr>
                <w:color w:val="000000"/>
                <w:sz w:val="22"/>
                <w:szCs w:val="22"/>
              </w:rPr>
              <w:t>2</w:t>
            </w:r>
            <w:proofErr w:type="gramEnd"/>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71</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ТЕР-11-01-040-03</w:t>
            </w:r>
            <w:r w:rsidRPr="008D298E">
              <w:rPr>
                <w:bCs/>
                <w:color w:val="000000"/>
                <w:sz w:val="22"/>
                <w:szCs w:val="22"/>
              </w:rPr>
              <w:br/>
              <w:t>МС РФ 519\</w:t>
            </w:r>
            <w:proofErr w:type="spellStart"/>
            <w:proofErr w:type="gramStart"/>
            <w:r w:rsidRPr="008D298E">
              <w:rPr>
                <w:bCs/>
                <w:color w:val="000000"/>
                <w:sz w:val="22"/>
                <w:szCs w:val="22"/>
              </w:rPr>
              <w:t>пр</w:t>
            </w:r>
            <w:proofErr w:type="spellEnd"/>
            <w:proofErr w:type="gramEnd"/>
            <w:r w:rsidRPr="008D298E">
              <w:rPr>
                <w:bCs/>
                <w:color w:val="000000"/>
                <w:sz w:val="22"/>
                <w:szCs w:val="22"/>
              </w:rPr>
              <w:t xml:space="preserve"> п.6.7.1 </w:t>
            </w:r>
            <w:proofErr w:type="spellStart"/>
            <w:r w:rsidRPr="008D298E">
              <w:rPr>
                <w:bCs/>
                <w:color w:val="000000"/>
                <w:sz w:val="22"/>
                <w:szCs w:val="22"/>
              </w:rPr>
              <w:t>Козп</w:t>
            </w:r>
            <w:proofErr w:type="spellEnd"/>
            <w:r w:rsidRPr="008D298E">
              <w:rPr>
                <w:bCs/>
                <w:color w:val="000000"/>
                <w:sz w:val="22"/>
                <w:szCs w:val="22"/>
              </w:rPr>
              <w:t xml:space="preserve">=1,15 </w:t>
            </w:r>
            <w:proofErr w:type="spellStart"/>
            <w:r w:rsidRPr="008D298E">
              <w:rPr>
                <w:bCs/>
                <w:color w:val="000000"/>
                <w:sz w:val="22"/>
                <w:szCs w:val="22"/>
              </w:rPr>
              <w:t>Кэм</w:t>
            </w:r>
            <w:proofErr w:type="spellEnd"/>
            <w:r w:rsidRPr="008D298E">
              <w:rPr>
                <w:bCs/>
                <w:color w:val="000000"/>
                <w:sz w:val="22"/>
                <w:szCs w:val="22"/>
              </w:rPr>
              <w:t>=1,25  МС РФ 519\</w:t>
            </w:r>
            <w:proofErr w:type="spellStart"/>
            <w:r w:rsidRPr="008D298E">
              <w:rPr>
                <w:bCs/>
                <w:color w:val="000000"/>
                <w:sz w:val="22"/>
                <w:szCs w:val="22"/>
              </w:rPr>
              <w:t>пр</w:t>
            </w:r>
            <w:proofErr w:type="spellEnd"/>
            <w:r w:rsidRPr="008D298E">
              <w:rPr>
                <w:bCs/>
                <w:color w:val="000000"/>
                <w:sz w:val="22"/>
                <w:szCs w:val="22"/>
              </w:rPr>
              <w:t xml:space="preserve"> от 4.09.19 Прил2 Тб3 п1.1 </w:t>
            </w:r>
            <w:proofErr w:type="spellStart"/>
            <w:r w:rsidRPr="008D298E">
              <w:rPr>
                <w:bCs/>
                <w:color w:val="000000"/>
                <w:sz w:val="22"/>
                <w:szCs w:val="22"/>
              </w:rPr>
              <w:t>Козп</w:t>
            </w:r>
            <w:proofErr w:type="spellEnd"/>
            <w:r w:rsidRPr="008D298E">
              <w:rPr>
                <w:bCs/>
                <w:color w:val="000000"/>
                <w:sz w:val="22"/>
                <w:szCs w:val="22"/>
              </w:rPr>
              <w:t xml:space="preserve">=1,2; </w:t>
            </w:r>
            <w:proofErr w:type="spellStart"/>
            <w:r w:rsidRPr="008D298E">
              <w:rPr>
                <w:bCs/>
                <w:color w:val="000000"/>
                <w:sz w:val="22"/>
                <w:szCs w:val="22"/>
              </w:rPr>
              <w:t>Кэм</w:t>
            </w:r>
            <w:proofErr w:type="spellEnd"/>
            <w:r w:rsidRPr="008D298E">
              <w:rPr>
                <w:bCs/>
                <w:color w:val="000000"/>
                <w:sz w:val="22"/>
                <w:szCs w:val="22"/>
              </w:rPr>
              <w:t>=1,2</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 xml:space="preserve">Устройство плинтусов поливинилхлоридных на винтах самонарезающих (в помещениях эксплуатируемого </w:t>
            </w:r>
            <w:proofErr w:type="spellStart"/>
            <w:r w:rsidRPr="008D298E">
              <w:rPr>
                <w:bCs/>
                <w:color w:val="000000"/>
                <w:sz w:val="22"/>
                <w:szCs w:val="22"/>
              </w:rPr>
              <w:t>обьекта</w:t>
            </w:r>
            <w:proofErr w:type="spellEnd"/>
            <w:r w:rsidRPr="008D298E">
              <w:rPr>
                <w:bCs/>
                <w:color w:val="000000"/>
                <w:sz w:val="22"/>
                <w:szCs w:val="22"/>
              </w:rPr>
              <w:t xml:space="preserve"> без остановки рабочего процесса предприятия, при этом в зоне производства работ отсутствуют загромождающие помещение предметы)</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=5,67 </w:t>
            </w:r>
            <w:proofErr w:type="spellStart"/>
            <w:r w:rsidRPr="008D298E">
              <w:rPr>
                <w:bCs/>
                <w:color w:val="000000"/>
                <w:sz w:val="22"/>
                <w:szCs w:val="22"/>
              </w:rPr>
              <w:t>Кэм</w:t>
            </w:r>
            <w:proofErr w:type="spellEnd"/>
            <w:r w:rsidRPr="008D298E">
              <w:rPr>
                <w:bCs/>
                <w:color w:val="000000"/>
                <w:sz w:val="22"/>
                <w:szCs w:val="22"/>
              </w:rPr>
              <w:t>=4,64 (6558)</w:t>
            </w:r>
            <w:r w:rsidRPr="008D298E">
              <w:rPr>
                <w:bCs/>
                <w:color w:val="000000"/>
                <w:sz w:val="22"/>
                <w:szCs w:val="22"/>
              </w:rPr>
              <w:br/>
              <w:t>НР = 129%*0,9*0,85 (НР = 302 руб.)</w:t>
            </w:r>
            <w:r w:rsidRPr="008D298E">
              <w:rPr>
                <w:bCs/>
                <w:color w:val="000000"/>
                <w:sz w:val="22"/>
                <w:szCs w:val="22"/>
              </w:rPr>
              <w:br/>
              <w:t>СП = 75%*0,85*0,8 (СП = 156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0,115</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3236,87</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115,47</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372</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305</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13</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9,19</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1,06</w:t>
            </w:r>
          </w:p>
        </w:tc>
      </w:tr>
      <w:tr w:rsidR="00C6157C" w:rsidRPr="008D298E" w:rsidTr="00C6157C">
        <w:trPr>
          <w:trHeight w:val="2162"/>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100м плинтуса</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2653,17</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72</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101-4848</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Уголок внутренний для пластикового плинтуса, высота 48 мм</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0,04</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1105,14</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44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7"/>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100шт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73</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101-4849</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Соединитель для пластикового плинтуса, высота 48 мм</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0,04</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1105,14</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44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100шт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74</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101-4850</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Заглушка торцевая для пластикового плинтуса левая, высота 48 мм</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1105,14</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11</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7"/>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100шт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75</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101-4851</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Заглушки торцевая для пластикового плинтуса правая, высота 48 мм</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1105,14</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11</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7"/>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100шт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lastRenderedPageBreak/>
              <w:t>76</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101-4852</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Плинтуса для полов пластиковые, 19х48 мм</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11,615</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14,9</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173</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м</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77</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ТЕРр-63-05-001</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Снятие обоев простых и улучшенных</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=0 </w:t>
            </w:r>
            <w:proofErr w:type="spellStart"/>
            <w:r w:rsidRPr="008D298E">
              <w:rPr>
                <w:bCs/>
                <w:color w:val="000000"/>
                <w:sz w:val="22"/>
                <w:szCs w:val="22"/>
              </w:rPr>
              <w:t>Кэм</w:t>
            </w:r>
            <w:proofErr w:type="spellEnd"/>
            <w:r w:rsidRPr="008D298E">
              <w:rPr>
                <w:bCs/>
                <w:color w:val="000000"/>
                <w:sz w:val="22"/>
                <w:szCs w:val="22"/>
              </w:rPr>
              <w:t>=0 (1164)</w:t>
            </w:r>
            <w:r w:rsidRPr="008D298E">
              <w:rPr>
                <w:bCs/>
                <w:color w:val="000000"/>
                <w:sz w:val="22"/>
                <w:szCs w:val="22"/>
              </w:rPr>
              <w:br/>
              <w:t>НР = 81%*0,85 (НР = 598 руб.)</w:t>
            </w:r>
            <w:r w:rsidRPr="008D298E">
              <w:rPr>
                <w:bCs/>
                <w:color w:val="000000"/>
                <w:sz w:val="22"/>
                <w:szCs w:val="22"/>
              </w:rPr>
              <w:br/>
              <w:t>СП = 50%*0,8 (СП = 347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0,34</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2551,01</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867</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867</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3,54</w:t>
            </w:r>
          </w:p>
        </w:tc>
      </w:tr>
      <w:tr w:rsidR="00C6157C" w:rsidRPr="008D298E" w:rsidTr="00C6157C">
        <w:trPr>
          <w:trHeight w:val="683"/>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100м2 очищаемой поверхно</w:t>
            </w:r>
            <w:r>
              <w:rPr>
                <w:bCs/>
                <w:color w:val="000000"/>
                <w:sz w:val="22"/>
                <w:szCs w:val="22"/>
              </w:rPr>
              <w:t>сти</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2551,01</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78</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509-9900</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Строительный мусор</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0,0102</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79</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ТЕР-15-02-019-03</w:t>
            </w:r>
            <w:r w:rsidRPr="008D298E">
              <w:rPr>
                <w:bCs/>
                <w:color w:val="000000"/>
                <w:sz w:val="22"/>
                <w:szCs w:val="22"/>
              </w:rPr>
              <w:br/>
              <w:t>МС РФ 519\</w:t>
            </w:r>
            <w:proofErr w:type="spellStart"/>
            <w:proofErr w:type="gramStart"/>
            <w:r w:rsidRPr="008D298E">
              <w:rPr>
                <w:bCs/>
                <w:color w:val="000000"/>
                <w:sz w:val="22"/>
                <w:szCs w:val="22"/>
              </w:rPr>
              <w:t>пр</w:t>
            </w:r>
            <w:proofErr w:type="spellEnd"/>
            <w:proofErr w:type="gramEnd"/>
            <w:r w:rsidRPr="008D298E">
              <w:rPr>
                <w:bCs/>
                <w:color w:val="000000"/>
                <w:sz w:val="22"/>
                <w:szCs w:val="22"/>
              </w:rPr>
              <w:t xml:space="preserve"> п.6.7.1 </w:t>
            </w:r>
            <w:proofErr w:type="spellStart"/>
            <w:r w:rsidRPr="008D298E">
              <w:rPr>
                <w:bCs/>
                <w:color w:val="000000"/>
                <w:sz w:val="22"/>
                <w:szCs w:val="22"/>
              </w:rPr>
              <w:t>Козп</w:t>
            </w:r>
            <w:proofErr w:type="spellEnd"/>
            <w:r w:rsidRPr="008D298E">
              <w:rPr>
                <w:bCs/>
                <w:color w:val="000000"/>
                <w:sz w:val="22"/>
                <w:szCs w:val="22"/>
              </w:rPr>
              <w:t xml:space="preserve">=1,15 </w:t>
            </w:r>
            <w:proofErr w:type="spellStart"/>
            <w:r w:rsidRPr="008D298E">
              <w:rPr>
                <w:bCs/>
                <w:color w:val="000000"/>
                <w:sz w:val="22"/>
                <w:szCs w:val="22"/>
              </w:rPr>
              <w:t>Кэм</w:t>
            </w:r>
            <w:proofErr w:type="spellEnd"/>
            <w:r w:rsidRPr="008D298E">
              <w:rPr>
                <w:bCs/>
                <w:color w:val="000000"/>
                <w:sz w:val="22"/>
                <w:szCs w:val="22"/>
              </w:rPr>
              <w:t>=1,25  МС РФ 519\</w:t>
            </w:r>
            <w:proofErr w:type="spellStart"/>
            <w:r w:rsidRPr="008D298E">
              <w:rPr>
                <w:bCs/>
                <w:color w:val="000000"/>
                <w:sz w:val="22"/>
                <w:szCs w:val="22"/>
              </w:rPr>
              <w:t>пр</w:t>
            </w:r>
            <w:proofErr w:type="spellEnd"/>
            <w:r w:rsidRPr="008D298E">
              <w:rPr>
                <w:bCs/>
                <w:color w:val="000000"/>
                <w:sz w:val="22"/>
                <w:szCs w:val="22"/>
              </w:rPr>
              <w:t xml:space="preserve"> от 4.09.19 Прил2 Тб3 п1.1 </w:t>
            </w:r>
            <w:proofErr w:type="spellStart"/>
            <w:r w:rsidRPr="008D298E">
              <w:rPr>
                <w:bCs/>
                <w:color w:val="000000"/>
                <w:sz w:val="22"/>
                <w:szCs w:val="22"/>
              </w:rPr>
              <w:t>Козп</w:t>
            </w:r>
            <w:proofErr w:type="spellEnd"/>
            <w:r w:rsidRPr="008D298E">
              <w:rPr>
                <w:bCs/>
                <w:color w:val="000000"/>
                <w:sz w:val="22"/>
                <w:szCs w:val="22"/>
              </w:rPr>
              <w:t xml:space="preserve">=1,2; </w:t>
            </w:r>
            <w:proofErr w:type="spellStart"/>
            <w:r w:rsidRPr="008D298E">
              <w:rPr>
                <w:bCs/>
                <w:color w:val="000000"/>
                <w:sz w:val="22"/>
                <w:szCs w:val="22"/>
              </w:rPr>
              <w:t>Кэм</w:t>
            </w:r>
            <w:proofErr w:type="spellEnd"/>
            <w:r w:rsidRPr="008D298E">
              <w:rPr>
                <w:bCs/>
                <w:color w:val="000000"/>
                <w:sz w:val="22"/>
                <w:szCs w:val="22"/>
              </w:rPr>
              <w:t>=1,2</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Сплошное выравнивание внутренних поверхностей (однослойное оштукатуривание</w:t>
            </w:r>
            <w:proofErr w:type="gramStart"/>
            <w:r w:rsidRPr="008D298E">
              <w:rPr>
                <w:bCs/>
                <w:color w:val="000000"/>
                <w:sz w:val="22"/>
                <w:szCs w:val="22"/>
              </w:rPr>
              <w:t>)и</w:t>
            </w:r>
            <w:proofErr w:type="gramEnd"/>
            <w:r w:rsidRPr="008D298E">
              <w:rPr>
                <w:bCs/>
                <w:color w:val="000000"/>
                <w:sz w:val="22"/>
                <w:szCs w:val="22"/>
              </w:rPr>
              <w:t xml:space="preserve">з сухих растворных смесей толщиной 3 мм стен (в помещениях эксплуатируемого </w:t>
            </w:r>
            <w:proofErr w:type="spellStart"/>
            <w:r w:rsidRPr="008D298E">
              <w:rPr>
                <w:bCs/>
                <w:color w:val="000000"/>
                <w:sz w:val="22"/>
                <w:szCs w:val="22"/>
              </w:rPr>
              <w:t>обьекта</w:t>
            </w:r>
            <w:proofErr w:type="spellEnd"/>
            <w:r w:rsidRPr="008D298E">
              <w:rPr>
                <w:bCs/>
                <w:color w:val="000000"/>
                <w:sz w:val="22"/>
                <w:szCs w:val="22"/>
              </w:rPr>
              <w:t xml:space="preserve"> без остановки рабочего процесса предприятия, при этом в зоне производства работ отсутствуют загромождающие помещение предметы)</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=15,79 </w:t>
            </w:r>
            <w:proofErr w:type="spellStart"/>
            <w:r w:rsidRPr="008D298E">
              <w:rPr>
                <w:bCs/>
                <w:color w:val="000000"/>
                <w:sz w:val="22"/>
                <w:szCs w:val="22"/>
              </w:rPr>
              <w:t>Кэм</w:t>
            </w:r>
            <w:proofErr w:type="spellEnd"/>
            <w:r w:rsidRPr="008D298E">
              <w:rPr>
                <w:bCs/>
                <w:color w:val="000000"/>
                <w:sz w:val="22"/>
                <w:szCs w:val="22"/>
              </w:rPr>
              <w:t>=19,36 (7384)</w:t>
            </w:r>
            <w:proofErr w:type="spellStart"/>
            <w:r w:rsidRPr="008D298E">
              <w:rPr>
                <w:bCs/>
                <w:color w:val="000000"/>
                <w:sz w:val="22"/>
                <w:szCs w:val="22"/>
              </w:rPr>
              <w:t>Кпз</w:t>
            </w:r>
            <w:proofErr w:type="spellEnd"/>
            <w:r w:rsidRPr="008D298E">
              <w:rPr>
                <w:bCs/>
                <w:color w:val="000000"/>
                <w:sz w:val="22"/>
                <w:szCs w:val="22"/>
              </w:rPr>
              <w:t>=0,3 (Индексация ПЗ)</w:t>
            </w:r>
            <w:r w:rsidRPr="008D298E">
              <w:rPr>
                <w:bCs/>
                <w:color w:val="000000"/>
                <w:sz w:val="22"/>
                <w:szCs w:val="22"/>
              </w:rPr>
              <w:br/>
              <w:t>НР = 110%*0,9*0,85 (НР = 1850 руб.)</w:t>
            </w:r>
            <w:r w:rsidRPr="008D298E">
              <w:rPr>
                <w:bCs/>
                <w:color w:val="000000"/>
                <w:sz w:val="22"/>
                <w:szCs w:val="22"/>
              </w:rPr>
              <w:br/>
              <w:t>СП = 55%*0,85*0,8 (СП = 815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0,34</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6523,51</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314,68</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2218</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2109</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107</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21,48</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7,3</w:t>
            </w:r>
          </w:p>
        </w:tc>
      </w:tr>
      <w:tr w:rsidR="00C6157C" w:rsidRPr="008D298E" w:rsidTr="00C6157C">
        <w:trPr>
          <w:trHeight w:val="2698"/>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 xml:space="preserve">100м2 оштукатуриваемой </w:t>
            </w:r>
            <w:proofErr w:type="gramStart"/>
            <w:r w:rsidRPr="008D298E">
              <w:rPr>
                <w:bCs/>
                <w:color w:val="000000"/>
                <w:sz w:val="22"/>
                <w:szCs w:val="22"/>
              </w:rPr>
              <w:t>п</w:t>
            </w:r>
            <w:proofErr w:type="gramEnd"/>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6201,53</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273,86</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93</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80</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101-3171</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 xml:space="preserve">Шпатлевка </w:t>
            </w:r>
            <w:proofErr w:type="spellStart"/>
            <w:r w:rsidRPr="008D298E">
              <w:rPr>
                <w:color w:val="000000"/>
                <w:sz w:val="22"/>
                <w:szCs w:val="22"/>
              </w:rPr>
              <w:t>Ветонит</w:t>
            </w:r>
            <w:proofErr w:type="spellEnd"/>
            <w:r w:rsidRPr="008D298E">
              <w:rPr>
                <w:color w:val="000000"/>
                <w:sz w:val="22"/>
                <w:szCs w:val="22"/>
              </w:rPr>
              <w:t xml:space="preserve"> LR</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0,099</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28654,54</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2837</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81</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113-8010</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Состав грунтовочный на латексной основе</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0,0044</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289864,41</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1275</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82</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ТЕР-15-06-001-05</w:t>
            </w:r>
            <w:r w:rsidRPr="008D298E">
              <w:rPr>
                <w:bCs/>
                <w:color w:val="000000"/>
                <w:sz w:val="22"/>
                <w:szCs w:val="22"/>
              </w:rPr>
              <w:br/>
              <w:t>МС РФ 519\</w:t>
            </w:r>
            <w:proofErr w:type="spellStart"/>
            <w:proofErr w:type="gramStart"/>
            <w:r w:rsidRPr="008D298E">
              <w:rPr>
                <w:bCs/>
                <w:color w:val="000000"/>
                <w:sz w:val="22"/>
                <w:szCs w:val="22"/>
              </w:rPr>
              <w:t>пр</w:t>
            </w:r>
            <w:proofErr w:type="spellEnd"/>
            <w:proofErr w:type="gramEnd"/>
            <w:r w:rsidRPr="008D298E">
              <w:rPr>
                <w:bCs/>
                <w:color w:val="000000"/>
                <w:sz w:val="22"/>
                <w:szCs w:val="22"/>
              </w:rPr>
              <w:t xml:space="preserve"> п.6.7.1 </w:t>
            </w:r>
            <w:proofErr w:type="spellStart"/>
            <w:r w:rsidRPr="008D298E">
              <w:rPr>
                <w:bCs/>
                <w:color w:val="000000"/>
                <w:sz w:val="22"/>
                <w:szCs w:val="22"/>
              </w:rPr>
              <w:t>Козп</w:t>
            </w:r>
            <w:proofErr w:type="spellEnd"/>
            <w:r w:rsidRPr="008D298E">
              <w:rPr>
                <w:bCs/>
                <w:color w:val="000000"/>
                <w:sz w:val="22"/>
                <w:szCs w:val="22"/>
              </w:rPr>
              <w:t xml:space="preserve">=1,15 </w:t>
            </w:r>
            <w:proofErr w:type="spellStart"/>
            <w:r w:rsidRPr="008D298E">
              <w:rPr>
                <w:bCs/>
                <w:color w:val="000000"/>
                <w:sz w:val="22"/>
                <w:szCs w:val="22"/>
              </w:rPr>
              <w:t>Кэм</w:t>
            </w:r>
            <w:proofErr w:type="spellEnd"/>
            <w:r w:rsidRPr="008D298E">
              <w:rPr>
                <w:bCs/>
                <w:color w:val="000000"/>
                <w:sz w:val="22"/>
                <w:szCs w:val="22"/>
              </w:rPr>
              <w:t>=1,25  МС РФ 519\</w:t>
            </w:r>
            <w:proofErr w:type="spellStart"/>
            <w:r w:rsidRPr="008D298E">
              <w:rPr>
                <w:bCs/>
                <w:color w:val="000000"/>
                <w:sz w:val="22"/>
                <w:szCs w:val="22"/>
              </w:rPr>
              <w:t>пр</w:t>
            </w:r>
            <w:proofErr w:type="spellEnd"/>
            <w:r w:rsidRPr="008D298E">
              <w:rPr>
                <w:bCs/>
                <w:color w:val="000000"/>
                <w:sz w:val="22"/>
                <w:szCs w:val="22"/>
              </w:rPr>
              <w:t xml:space="preserve"> от 4.09.19 Прил2 Тб3 п1.1 </w:t>
            </w:r>
            <w:proofErr w:type="spellStart"/>
            <w:r w:rsidRPr="008D298E">
              <w:rPr>
                <w:bCs/>
                <w:color w:val="000000"/>
                <w:sz w:val="22"/>
                <w:szCs w:val="22"/>
              </w:rPr>
              <w:t>Козп</w:t>
            </w:r>
            <w:proofErr w:type="spellEnd"/>
            <w:r w:rsidRPr="008D298E">
              <w:rPr>
                <w:bCs/>
                <w:color w:val="000000"/>
                <w:sz w:val="22"/>
                <w:szCs w:val="22"/>
              </w:rPr>
              <w:t xml:space="preserve">=1,2; </w:t>
            </w:r>
            <w:proofErr w:type="spellStart"/>
            <w:r w:rsidRPr="008D298E">
              <w:rPr>
                <w:bCs/>
                <w:color w:val="000000"/>
                <w:sz w:val="22"/>
                <w:szCs w:val="22"/>
              </w:rPr>
              <w:t>Кэм</w:t>
            </w:r>
            <w:proofErr w:type="spellEnd"/>
            <w:r w:rsidRPr="008D298E">
              <w:rPr>
                <w:bCs/>
                <w:color w:val="000000"/>
                <w:sz w:val="22"/>
                <w:szCs w:val="22"/>
              </w:rPr>
              <w:t>=1,2</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proofErr w:type="gramStart"/>
            <w:r w:rsidRPr="008D298E">
              <w:rPr>
                <w:bCs/>
                <w:color w:val="000000"/>
                <w:sz w:val="22"/>
                <w:szCs w:val="22"/>
              </w:rPr>
              <w:t xml:space="preserve">Оклейка обоями стен по листовым материалам, гипсобетонным и гипсолитовым поверхностям тиснеными и плотными (в помещениях эксплуатируемого </w:t>
            </w:r>
            <w:proofErr w:type="spellStart"/>
            <w:r w:rsidRPr="008D298E">
              <w:rPr>
                <w:bCs/>
                <w:color w:val="000000"/>
                <w:sz w:val="22"/>
                <w:szCs w:val="22"/>
              </w:rPr>
              <w:t>обьекта</w:t>
            </w:r>
            <w:proofErr w:type="spellEnd"/>
            <w:r w:rsidRPr="008D298E">
              <w:rPr>
                <w:bCs/>
                <w:color w:val="000000"/>
                <w:sz w:val="22"/>
                <w:szCs w:val="22"/>
              </w:rPr>
              <w:t xml:space="preserve"> без остановки рабочего процесса предприятия, при этом в зоне производства работ отсутствуют загромождающие помещение предметы)</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=4,28 </w:t>
            </w:r>
            <w:proofErr w:type="spellStart"/>
            <w:r w:rsidRPr="008D298E">
              <w:rPr>
                <w:bCs/>
                <w:color w:val="000000"/>
                <w:sz w:val="22"/>
                <w:szCs w:val="22"/>
              </w:rPr>
              <w:t>Кэм</w:t>
            </w:r>
            <w:proofErr w:type="spellEnd"/>
            <w:r w:rsidRPr="008D298E">
              <w:rPr>
                <w:bCs/>
                <w:color w:val="000000"/>
                <w:sz w:val="22"/>
                <w:szCs w:val="22"/>
              </w:rPr>
              <w:t>=13,47 (7769)</w:t>
            </w:r>
            <w:r w:rsidRPr="008D298E">
              <w:rPr>
                <w:bCs/>
                <w:color w:val="000000"/>
                <w:sz w:val="22"/>
                <w:szCs w:val="22"/>
              </w:rPr>
              <w:br/>
              <w:t>НР = 110%*0,9*0,85 (НР = 3683 руб.)</w:t>
            </w:r>
            <w:r w:rsidRPr="008D298E">
              <w:rPr>
                <w:bCs/>
                <w:color w:val="000000"/>
                <w:sz w:val="22"/>
                <w:szCs w:val="22"/>
              </w:rPr>
              <w:br/>
              <w:t>СП = 55%*0,85*0,8 (СП = 1622 руб.)</w:t>
            </w:r>
            <w:proofErr w:type="gramEnd"/>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0,34</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24499,23</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28,09</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8330</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4382</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45,18</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15,36</w:t>
            </w:r>
          </w:p>
        </w:tc>
      </w:tr>
      <w:tr w:rsidR="00C6157C" w:rsidRPr="008D298E" w:rsidTr="00C6157C">
        <w:trPr>
          <w:trHeight w:val="2423"/>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100м2 оклеиваемой и обив</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12887,53</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6,35</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83</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ТЕР-15-06-004-01</w:t>
            </w:r>
            <w:r w:rsidRPr="008D298E">
              <w:rPr>
                <w:bCs/>
                <w:color w:val="000000"/>
                <w:sz w:val="22"/>
                <w:szCs w:val="22"/>
              </w:rPr>
              <w:br/>
            </w:r>
            <w:r w:rsidRPr="008D298E">
              <w:rPr>
                <w:bCs/>
                <w:color w:val="000000"/>
                <w:sz w:val="22"/>
                <w:szCs w:val="22"/>
              </w:rPr>
              <w:lastRenderedPageBreak/>
              <w:t>МС РФ 519\</w:t>
            </w:r>
            <w:proofErr w:type="spellStart"/>
            <w:proofErr w:type="gramStart"/>
            <w:r w:rsidRPr="008D298E">
              <w:rPr>
                <w:bCs/>
                <w:color w:val="000000"/>
                <w:sz w:val="22"/>
                <w:szCs w:val="22"/>
              </w:rPr>
              <w:t>пр</w:t>
            </w:r>
            <w:proofErr w:type="spellEnd"/>
            <w:proofErr w:type="gramEnd"/>
            <w:r w:rsidRPr="008D298E">
              <w:rPr>
                <w:bCs/>
                <w:color w:val="000000"/>
                <w:sz w:val="22"/>
                <w:szCs w:val="22"/>
              </w:rPr>
              <w:t xml:space="preserve"> п.6.7.1 </w:t>
            </w:r>
            <w:proofErr w:type="spellStart"/>
            <w:r w:rsidRPr="008D298E">
              <w:rPr>
                <w:bCs/>
                <w:color w:val="000000"/>
                <w:sz w:val="22"/>
                <w:szCs w:val="22"/>
              </w:rPr>
              <w:t>Козп</w:t>
            </w:r>
            <w:proofErr w:type="spellEnd"/>
            <w:r w:rsidRPr="008D298E">
              <w:rPr>
                <w:bCs/>
                <w:color w:val="000000"/>
                <w:sz w:val="22"/>
                <w:szCs w:val="22"/>
              </w:rPr>
              <w:t xml:space="preserve">=1,15 </w:t>
            </w:r>
            <w:proofErr w:type="spellStart"/>
            <w:r w:rsidRPr="008D298E">
              <w:rPr>
                <w:bCs/>
                <w:color w:val="000000"/>
                <w:sz w:val="22"/>
                <w:szCs w:val="22"/>
              </w:rPr>
              <w:t>Кэм</w:t>
            </w:r>
            <w:proofErr w:type="spellEnd"/>
            <w:r w:rsidRPr="008D298E">
              <w:rPr>
                <w:bCs/>
                <w:color w:val="000000"/>
                <w:sz w:val="22"/>
                <w:szCs w:val="22"/>
              </w:rPr>
              <w:t>=1,25  МС РФ 519\</w:t>
            </w:r>
            <w:proofErr w:type="spellStart"/>
            <w:r w:rsidRPr="008D298E">
              <w:rPr>
                <w:bCs/>
                <w:color w:val="000000"/>
                <w:sz w:val="22"/>
                <w:szCs w:val="22"/>
              </w:rPr>
              <w:t>пр</w:t>
            </w:r>
            <w:proofErr w:type="spellEnd"/>
            <w:r w:rsidRPr="008D298E">
              <w:rPr>
                <w:bCs/>
                <w:color w:val="000000"/>
                <w:sz w:val="22"/>
                <w:szCs w:val="22"/>
              </w:rPr>
              <w:t xml:space="preserve"> от 4.09.19 Прил2 Тб3 п1.1 </w:t>
            </w:r>
            <w:proofErr w:type="spellStart"/>
            <w:r w:rsidRPr="008D298E">
              <w:rPr>
                <w:bCs/>
                <w:color w:val="000000"/>
                <w:sz w:val="22"/>
                <w:szCs w:val="22"/>
              </w:rPr>
              <w:t>Козп</w:t>
            </w:r>
            <w:proofErr w:type="spellEnd"/>
            <w:r w:rsidRPr="008D298E">
              <w:rPr>
                <w:bCs/>
                <w:color w:val="000000"/>
                <w:sz w:val="22"/>
                <w:szCs w:val="22"/>
              </w:rPr>
              <w:t xml:space="preserve">=1,2; </w:t>
            </w:r>
            <w:proofErr w:type="spellStart"/>
            <w:r w:rsidRPr="008D298E">
              <w:rPr>
                <w:bCs/>
                <w:color w:val="000000"/>
                <w:sz w:val="22"/>
                <w:szCs w:val="22"/>
              </w:rPr>
              <w:t>Кэм</w:t>
            </w:r>
            <w:proofErr w:type="spellEnd"/>
            <w:r w:rsidRPr="008D298E">
              <w:rPr>
                <w:bCs/>
                <w:color w:val="000000"/>
                <w:sz w:val="22"/>
                <w:szCs w:val="22"/>
              </w:rPr>
              <w:t>=1,2</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lastRenderedPageBreak/>
              <w:t xml:space="preserve">Окраска стен, </w:t>
            </w:r>
            <w:proofErr w:type="spellStart"/>
            <w:r w:rsidRPr="008D298E">
              <w:rPr>
                <w:bCs/>
                <w:color w:val="000000"/>
                <w:sz w:val="22"/>
                <w:szCs w:val="22"/>
              </w:rPr>
              <w:t>оклееных</w:t>
            </w:r>
            <w:proofErr w:type="spellEnd"/>
            <w:r w:rsidRPr="008D298E">
              <w:rPr>
                <w:bCs/>
                <w:color w:val="000000"/>
                <w:sz w:val="22"/>
                <w:szCs w:val="22"/>
              </w:rPr>
              <w:t xml:space="preserve"> </w:t>
            </w:r>
            <w:proofErr w:type="spellStart"/>
            <w:r w:rsidRPr="008D298E">
              <w:rPr>
                <w:bCs/>
                <w:color w:val="000000"/>
                <w:sz w:val="22"/>
                <w:szCs w:val="22"/>
              </w:rPr>
              <w:t>стеклообоями</w:t>
            </w:r>
            <w:proofErr w:type="spellEnd"/>
            <w:r w:rsidRPr="008D298E">
              <w:rPr>
                <w:bCs/>
                <w:color w:val="000000"/>
                <w:sz w:val="22"/>
                <w:szCs w:val="22"/>
              </w:rPr>
              <w:t xml:space="preserve">, </w:t>
            </w:r>
            <w:r w:rsidRPr="008D298E">
              <w:rPr>
                <w:bCs/>
                <w:color w:val="000000"/>
                <w:sz w:val="22"/>
                <w:szCs w:val="22"/>
              </w:rPr>
              <w:lastRenderedPageBreak/>
              <w:t xml:space="preserve">красками (в помещениях эксплуатируемого </w:t>
            </w:r>
            <w:proofErr w:type="spellStart"/>
            <w:r w:rsidRPr="008D298E">
              <w:rPr>
                <w:bCs/>
                <w:color w:val="000000"/>
                <w:sz w:val="22"/>
                <w:szCs w:val="22"/>
              </w:rPr>
              <w:t>обьекта</w:t>
            </w:r>
            <w:proofErr w:type="spellEnd"/>
            <w:r w:rsidRPr="008D298E">
              <w:rPr>
                <w:bCs/>
                <w:color w:val="000000"/>
                <w:sz w:val="22"/>
                <w:szCs w:val="22"/>
              </w:rPr>
              <w:t xml:space="preserve"> без остановки рабочего процесса предприятия, при этом в зоне производства работ отсутствуют загромождающие помещение предметы)</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=0 </w:t>
            </w:r>
            <w:proofErr w:type="spellStart"/>
            <w:r w:rsidRPr="008D298E">
              <w:rPr>
                <w:bCs/>
                <w:color w:val="000000"/>
                <w:sz w:val="22"/>
                <w:szCs w:val="22"/>
              </w:rPr>
              <w:t>Кэм</w:t>
            </w:r>
            <w:proofErr w:type="spellEnd"/>
            <w:r w:rsidRPr="008D298E">
              <w:rPr>
                <w:bCs/>
                <w:color w:val="000000"/>
                <w:sz w:val="22"/>
                <w:szCs w:val="22"/>
              </w:rPr>
              <w:t>=0 (7782)</w:t>
            </w:r>
            <w:proofErr w:type="spellStart"/>
            <w:r w:rsidRPr="008D298E">
              <w:rPr>
                <w:bCs/>
                <w:color w:val="000000"/>
                <w:sz w:val="22"/>
                <w:szCs w:val="22"/>
              </w:rPr>
              <w:t>Кпз</w:t>
            </w:r>
            <w:proofErr w:type="spellEnd"/>
            <w:r w:rsidRPr="008D298E">
              <w:rPr>
                <w:bCs/>
                <w:color w:val="000000"/>
                <w:sz w:val="22"/>
                <w:szCs w:val="22"/>
              </w:rPr>
              <w:t>=2 (Индексация ПЗ)</w:t>
            </w:r>
            <w:r w:rsidRPr="008D298E">
              <w:rPr>
                <w:bCs/>
                <w:color w:val="000000"/>
                <w:sz w:val="22"/>
                <w:szCs w:val="22"/>
              </w:rPr>
              <w:br/>
              <w:t>НР = 110%*0,9*0,85 (НР = 1998 руб.)</w:t>
            </w:r>
            <w:r w:rsidRPr="008D298E">
              <w:rPr>
                <w:bCs/>
                <w:color w:val="000000"/>
                <w:sz w:val="22"/>
                <w:szCs w:val="22"/>
              </w:rPr>
              <w:br/>
              <w:t>СП = 55%*0,85*0,8 (СП = 880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lastRenderedPageBreak/>
              <w:t>0,34</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6994,78</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2378</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2378</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23,13</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7,86</w:t>
            </w:r>
          </w:p>
        </w:tc>
      </w:tr>
      <w:tr w:rsidR="00C6157C" w:rsidRPr="008D298E" w:rsidTr="00C6157C">
        <w:trPr>
          <w:trHeight w:val="2017"/>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100м2 поверхности стен</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6994,78</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lastRenderedPageBreak/>
              <w:t>84</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101-2966</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Краска водоэмульсионная для внутренних работ ВАК-15</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0,0109</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48966,08</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534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85</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ТЕРр-57-03-001</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Разборка пластиковых уголков с проемов - прим.</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=0 </w:t>
            </w:r>
            <w:proofErr w:type="spellStart"/>
            <w:r w:rsidRPr="008D298E">
              <w:rPr>
                <w:bCs/>
                <w:color w:val="000000"/>
                <w:sz w:val="22"/>
                <w:szCs w:val="22"/>
              </w:rPr>
              <w:t>Кэм</w:t>
            </w:r>
            <w:proofErr w:type="spellEnd"/>
            <w:r w:rsidRPr="008D298E">
              <w:rPr>
                <w:bCs/>
                <w:color w:val="000000"/>
                <w:sz w:val="22"/>
                <w:szCs w:val="22"/>
              </w:rPr>
              <w:t>=0 (307)</w:t>
            </w:r>
            <w:r w:rsidRPr="008D298E">
              <w:rPr>
                <w:bCs/>
                <w:color w:val="000000"/>
                <w:sz w:val="22"/>
                <w:szCs w:val="22"/>
              </w:rPr>
              <w:br/>
              <w:t>НР = 84%*0,85 (НР = 65 руб.)</w:t>
            </w:r>
            <w:r w:rsidRPr="008D298E">
              <w:rPr>
                <w:bCs/>
                <w:color w:val="000000"/>
                <w:sz w:val="22"/>
                <w:szCs w:val="22"/>
              </w:rPr>
              <w:br/>
              <w:t>СП = 68%*0,8 (СП = 50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924,78</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92</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92</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3,77</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0,38</w:t>
            </w:r>
          </w:p>
        </w:tc>
      </w:tr>
      <w:tr w:rsidR="00C6157C" w:rsidRPr="008D298E" w:rsidTr="00C6157C">
        <w:trPr>
          <w:trHeight w:val="683"/>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100м плинтуса</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924,78</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86</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509-9900</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Строительный мусор</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0,011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87</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ТЕР-10-01-036-01</w:t>
            </w:r>
            <w:r w:rsidRPr="008D298E">
              <w:rPr>
                <w:bCs/>
                <w:color w:val="000000"/>
                <w:sz w:val="22"/>
                <w:szCs w:val="22"/>
              </w:rPr>
              <w:br/>
              <w:t>МС РФ 519\</w:t>
            </w:r>
            <w:proofErr w:type="spellStart"/>
            <w:proofErr w:type="gramStart"/>
            <w:r w:rsidRPr="008D298E">
              <w:rPr>
                <w:bCs/>
                <w:color w:val="000000"/>
                <w:sz w:val="22"/>
                <w:szCs w:val="22"/>
              </w:rPr>
              <w:t>пр</w:t>
            </w:r>
            <w:proofErr w:type="spellEnd"/>
            <w:proofErr w:type="gramEnd"/>
            <w:r w:rsidRPr="008D298E">
              <w:rPr>
                <w:bCs/>
                <w:color w:val="000000"/>
                <w:sz w:val="22"/>
                <w:szCs w:val="22"/>
              </w:rPr>
              <w:t xml:space="preserve"> п.6.7.1 </w:t>
            </w:r>
            <w:proofErr w:type="spellStart"/>
            <w:r w:rsidRPr="008D298E">
              <w:rPr>
                <w:bCs/>
                <w:color w:val="000000"/>
                <w:sz w:val="22"/>
                <w:szCs w:val="22"/>
              </w:rPr>
              <w:t>Козп</w:t>
            </w:r>
            <w:proofErr w:type="spellEnd"/>
            <w:r w:rsidRPr="008D298E">
              <w:rPr>
                <w:bCs/>
                <w:color w:val="000000"/>
                <w:sz w:val="22"/>
                <w:szCs w:val="22"/>
              </w:rPr>
              <w:t xml:space="preserve">=1,15 </w:t>
            </w:r>
            <w:proofErr w:type="spellStart"/>
            <w:r w:rsidRPr="008D298E">
              <w:rPr>
                <w:bCs/>
                <w:color w:val="000000"/>
                <w:sz w:val="22"/>
                <w:szCs w:val="22"/>
              </w:rPr>
              <w:t>Кэм</w:t>
            </w:r>
            <w:proofErr w:type="spellEnd"/>
            <w:r w:rsidRPr="008D298E">
              <w:rPr>
                <w:bCs/>
                <w:color w:val="000000"/>
                <w:sz w:val="22"/>
                <w:szCs w:val="22"/>
              </w:rPr>
              <w:t>=1,25  МС РФ 519\</w:t>
            </w:r>
            <w:proofErr w:type="spellStart"/>
            <w:r w:rsidRPr="008D298E">
              <w:rPr>
                <w:bCs/>
                <w:color w:val="000000"/>
                <w:sz w:val="22"/>
                <w:szCs w:val="22"/>
              </w:rPr>
              <w:t>пр</w:t>
            </w:r>
            <w:proofErr w:type="spellEnd"/>
            <w:r w:rsidRPr="008D298E">
              <w:rPr>
                <w:bCs/>
                <w:color w:val="000000"/>
                <w:sz w:val="22"/>
                <w:szCs w:val="22"/>
              </w:rPr>
              <w:t xml:space="preserve"> от 4.09.19 Прил2 Тб3 п1.1 </w:t>
            </w:r>
            <w:proofErr w:type="spellStart"/>
            <w:r w:rsidRPr="008D298E">
              <w:rPr>
                <w:bCs/>
                <w:color w:val="000000"/>
                <w:sz w:val="22"/>
                <w:szCs w:val="22"/>
              </w:rPr>
              <w:t>Козп</w:t>
            </w:r>
            <w:proofErr w:type="spellEnd"/>
            <w:r w:rsidRPr="008D298E">
              <w:rPr>
                <w:bCs/>
                <w:color w:val="000000"/>
                <w:sz w:val="22"/>
                <w:szCs w:val="22"/>
              </w:rPr>
              <w:t xml:space="preserve">=1,2; </w:t>
            </w:r>
            <w:proofErr w:type="spellStart"/>
            <w:r w:rsidRPr="008D298E">
              <w:rPr>
                <w:bCs/>
                <w:color w:val="000000"/>
                <w:sz w:val="22"/>
                <w:szCs w:val="22"/>
              </w:rPr>
              <w:t>Кэм</w:t>
            </w:r>
            <w:proofErr w:type="spellEnd"/>
            <w:r w:rsidRPr="008D298E">
              <w:rPr>
                <w:bCs/>
                <w:color w:val="000000"/>
                <w:sz w:val="22"/>
                <w:szCs w:val="22"/>
              </w:rPr>
              <w:t>=1,2</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 xml:space="preserve">Установка уголков ПВХ на клее (в помещениях эксплуатируемого </w:t>
            </w:r>
            <w:proofErr w:type="spellStart"/>
            <w:r w:rsidRPr="008D298E">
              <w:rPr>
                <w:bCs/>
                <w:color w:val="000000"/>
                <w:sz w:val="22"/>
                <w:szCs w:val="22"/>
              </w:rPr>
              <w:t>обьекта</w:t>
            </w:r>
            <w:proofErr w:type="spellEnd"/>
            <w:r w:rsidRPr="008D298E">
              <w:rPr>
                <w:bCs/>
                <w:color w:val="000000"/>
                <w:sz w:val="22"/>
                <w:szCs w:val="22"/>
              </w:rPr>
              <w:t xml:space="preserve"> без остановки рабочего процесса предприятия, при этом в зоне производства работ отсутствуют загромождающие помещение предметы)</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=3,05 </w:t>
            </w:r>
            <w:proofErr w:type="spellStart"/>
            <w:r w:rsidRPr="008D298E">
              <w:rPr>
                <w:bCs/>
                <w:color w:val="000000"/>
                <w:sz w:val="22"/>
                <w:szCs w:val="22"/>
              </w:rPr>
              <w:t>Кэм</w:t>
            </w:r>
            <w:proofErr w:type="spellEnd"/>
            <w:r w:rsidRPr="008D298E">
              <w:rPr>
                <w:bCs/>
                <w:color w:val="000000"/>
                <w:sz w:val="22"/>
                <w:szCs w:val="22"/>
              </w:rPr>
              <w:t>=0 (6087)</w:t>
            </w:r>
            <w:r w:rsidRPr="008D298E">
              <w:rPr>
                <w:bCs/>
                <w:color w:val="000000"/>
                <w:sz w:val="22"/>
                <w:szCs w:val="22"/>
              </w:rPr>
              <w:br/>
              <w:t>НР = 124%*0,9*0,85 (НР = 235 руб.)</w:t>
            </w:r>
            <w:r w:rsidRPr="008D298E">
              <w:rPr>
                <w:bCs/>
                <w:color w:val="000000"/>
                <w:sz w:val="22"/>
                <w:szCs w:val="22"/>
              </w:rPr>
              <w:br/>
              <w:t>СП = 63%*0,85*0,8 (СП = 106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3693,9</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369</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247</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9,25</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0,92</w:t>
            </w:r>
          </w:p>
        </w:tc>
      </w:tr>
      <w:tr w:rsidR="00C6157C" w:rsidRPr="008D298E" w:rsidTr="00C6157C">
        <w:trPr>
          <w:trHeight w:val="188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100п м</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2478,26</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88</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ТЕРр-67-04-001</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Демонтаж выключателей, розеток</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=0 </w:t>
            </w:r>
            <w:proofErr w:type="spellStart"/>
            <w:r w:rsidRPr="008D298E">
              <w:rPr>
                <w:bCs/>
                <w:color w:val="000000"/>
                <w:sz w:val="22"/>
                <w:szCs w:val="22"/>
              </w:rPr>
              <w:t>Кэм</w:t>
            </w:r>
            <w:proofErr w:type="spellEnd"/>
            <w:r w:rsidRPr="008D298E">
              <w:rPr>
                <w:bCs/>
                <w:color w:val="000000"/>
                <w:sz w:val="22"/>
                <w:szCs w:val="22"/>
              </w:rPr>
              <w:t>=0 (2265)</w:t>
            </w:r>
            <w:r w:rsidRPr="008D298E">
              <w:rPr>
                <w:bCs/>
                <w:color w:val="000000"/>
                <w:sz w:val="22"/>
                <w:szCs w:val="22"/>
              </w:rPr>
              <w:br/>
              <w:t>НР = 89%*0,85 (НР = 11 руб.)</w:t>
            </w:r>
            <w:r w:rsidRPr="008D298E">
              <w:rPr>
                <w:bCs/>
                <w:color w:val="000000"/>
                <w:sz w:val="22"/>
                <w:szCs w:val="22"/>
              </w:rPr>
              <w:br/>
              <w:t>СП = 65%*0,8 (СП = 7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0,01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1432,54</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14</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5,84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0,06</w:t>
            </w:r>
          </w:p>
        </w:tc>
      </w:tr>
      <w:tr w:rsidR="00C6157C" w:rsidRPr="008D298E" w:rsidTr="00C6157C">
        <w:trPr>
          <w:trHeight w:val="683"/>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100шт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1432,54</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89</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ТЕРр-67-08-002</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Смена светильников с люминесцентными лампами</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=0 </w:t>
            </w:r>
            <w:proofErr w:type="spellStart"/>
            <w:r w:rsidRPr="008D298E">
              <w:rPr>
                <w:bCs/>
                <w:color w:val="000000"/>
                <w:sz w:val="22"/>
                <w:szCs w:val="22"/>
              </w:rPr>
              <w:t>Кэм</w:t>
            </w:r>
            <w:proofErr w:type="spellEnd"/>
            <w:r w:rsidRPr="008D298E">
              <w:rPr>
                <w:bCs/>
                <w:color w:val="000000"/>
                <w:sz w:val="22"/>
                <w:szCs w:val="22"/>
              </w:rPr>
              <w:t>=12,6 (2276)</w:t>
            </w:r>
            <w:r w:rsidRPr="008D298E">
              <w:rPr>
                <w:bCs/>
                <w:color w:val="000000"/>
                <w:sz w:val="22"/>
                <w:szCs w:val="22"/>
              </w:rPr>
              <w:br/>
              <w:t>НР = 89%*0,85 (НР = 375 руб.)</w:t>
            </w:r>
            <w:r w:rsidRPr="008D298E">
              <w:rPr>
                <w:bCs/>
                <w:color w:val="000000"/>
                <w:sz w:val="22"/>
                <w:szCs w:val="22"/>
              </w:rPr>
              <w:br/>
              <w:t>СП = 65%*0,8 (СП = 257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0,01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49424,16</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36,04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494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494</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163,3</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1,63</w:t>
            </w:r>
          </w:p>
        </w:tc>
      </w:tr>
      <w:tr w:rsidR="00C6157C" w:rsidRPr="008D298E" w:rsidTr="00C6157C">
        <w:trPr>
          <w:trHeight w:val="683"/>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100шт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49388,12</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33,87</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lastRenderedPageBreak/>
              <w:t>90</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 xml:space="preserve">Светильник светодиодный 595х595 38 Вт </w:t>
            </w:r>
            <w:proofErr w:type="spellStart"/>
            <w:r w:rsidRPr="008D298E">
              <w:rPr>
                <w:color w:val="000000"/>
                <w:sz w:val="22"/>
                <w:szCs w:val="22"/>
              </w:rPr>
              <w:t>рассеиватель</w:t>
            </w:r>
            <w:proofErr w:type="spellEnd"/>
            <w:r w:rsidRPr="008D298E">
              <w:rPr>
                <w:color w:val="000000"/>
                <w:sz w:val="22"/>
                <w:szCs w:val="22"/>
              </w:rPr>
              <w:t xml:space="preserve"> призма встраиваемый/накладной</w:t>
            </w:r>
            <w:r w:rsidRPr="008D298E">
              <w:rPr>
                <w:color w:val="000000"/>
                <w:sz w:val="22"/>
                <w:szCs w:val="22"/>
              </w:rPr>
              <w:br/>
              <w:t>МЗ=1082</w:t>
            </w:r>
            <w:proofErr w:type="gramStart"/>
            <w:r w:rsidRPr="008D298E">
              <w:rPr>
                <w:color w:val="000000"/>
                <w:sz w:val="22"/>
                <w:szCs w:val="22"/>
              </w:rPr>
              <w:t xml:space="preserve"> :</w:t>
            </w:r>
            <w:proofErr w:type="gramEnd"/>
            <w:r w:rsidRPr="008D298E">
              <w:rPr>
                <w:color w:val="000000"/>
                <w:sz w:val="22"/>
                <w:szCs w:val="22"/>
              </w:rPr>
              <w:t xml:space="preserve"> 1.2 * 1.02</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919,7</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920</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538"/>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roofErr w:type="gramStart"/>
            <w:r w:rsidRPr="008D298E">
              <w:rPr>
                <w:color w:val="000000"/>
                <w:sz w:val="22"/>
                <w:szCs w:val="22"/>
              </w:rPr>
              <w:t>ШТ</w:t>
            </w:r>
            <w:proofErr w:type="gramEnd"/>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91</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ТЕРм-08-03-591-04</w:t>
            </w:r>
            <w:r w:rsidRPr="008D298E">
              <w:rPr>
                <w:bCs/>
                <w:color w:val="000000"/>
                <w:sz w:val="22"/>
                <w:szCs w:val="22"/>
              </w:rPr>
              <w:br/>
              <w:t>МС РФ 519\</w:t>
            </w:r>
            <w:proofErr w:type="spellStart"/>
            <w:proofErr w:type="gramStart"/>
            <w:r w:rsidRPr="008D298E">
              <w:rPr>
                <w:bCs/>
                <w:color w:val="000000"/>
                <w:sz w:val="22"/>
                <w:szCs w:val="22"/>
              </w:rPr>
              <w:t>пр</w:t>
            </w:r>
            <w:proofErr w:type="spellEnd"/>
            <w:proofErr w:type="gramEnd"/>
            <w:r w:rsidRPr="008D298E">
              <w:rPr>
                <w:bCs/>
                <w:color w:val="000000"/>
                <w:sz w:val="22"/>
                <w:szCs w:val="22"/>
              </w:rPr>
              <w:t xml:space="preserve"> от 4.09.19 Прил2 Тб3 п1.1 </w:t>
            </w:r>
            <w:proofErr w:type="spellStart"/>
            <w:r w:rsidRPr="008D298E">
              <w:rPr>
                <w:bCs/>
                <w:color w:val="000000"/>
                <w:sz w:val="22"/>
                <w:szCs w:val="22"/>
              </w:rPr>
              <w:t>Козп</w:t>
            </w:r>
            <w:proofErr w:type="spellEnd"/>
            <w:r w:rsidRPr="008D298E">
              <w:rPr>
                <w:bCs/>
                <w:color w:val="000000"/>
                <w:sz w:val="22"/>
                <w:szCs w:val="22"/>
              </w:rPr>
              <w:t xml:space="preserve">=1,2; </w:t>
            </w:r>
            <w:proofErr w:type="spellStart"/>
            <w:r w:rsidRPr="008D298E">
              <w:rPr>
                <w:bCs/>
                <w:color w:val="000000"/>
                <w:sz w:val="22"/>
                <w:szCs w:val="22"/>
              </w:rPr>
              <w:t>Кэм</w:t>
            </w:r>
            <w:proofErr w:type="spellEnd"/>
            <w:r w:rsidRPr="008D298E">
              <w:rPr>
                <w:bCs/>
                <w:color w:val="000000"/>
                <w:sz w:val="22"/>
                <w:szCs w:val="22"/>
              </w:rPr>
              <w:t>=1,2</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 xml:space="preserve">Выключатель двухклавишный </w:t>
            </w:r>
            <w:proofErr w:type="spellStart"/>
            <w:r w:rsidRPr="008D298E">
              <w:rPr>
                <w:bCs/>
                <w:color w:val="000000"/>
                <w:sz w:val="22"/>
                <w:szCs w:val="22"/>
              </w:rPr>
              <w:t>неутопленного</w:t>
            </w:r>
            <w:proofErr w:type="spellEnd"/>
            <w:r w:rsidRPr="008D298E">
              <w:rPr>
                <w:bCs/>
                <w:color w:val="000000"/>
                <w:sz w:val="22"/>
                <w:szCs w:val="22"/>
              </w:rPr>
              <w:t xml:space="preserve"> типа при открытой проводке (в помещениях эксплуатируемого </w:t>
            </w:r>
            <w:proofErr w:type="spellStart"/>
            <w:r w:rsidRPr="008D298E">
              <w:rPr>
                <w:bCs/>
                <w:color w:val="000000"/>
                <w:sz w:val="22"/>
                <w:szCs w:val="22"/>
              </w:rPr>
              <w:t>обьекта</w:t>
            </w:r>
            <w:proofErr w:type="spellEnd"/>
            <w:r w:rsidRPr="008D298E">
              <w:rPr>
                <w:bCs/>
                <w:color w:val="000000"/>
                <w:sz w:val="22"/>
                <w:szCs w:val="22"/>
              </w:rPr>
              <w:t xml:space="preserve"> без остановки рабочего процесса предприятия, при этом в зоне производства работ отсутствуют загромождающие помещение предметы)</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=1,12 </w:t>
            </w:r>
            <w:proofErr w:type="spellStart"/>
            <w:r w:rsidRPr="008D298E">
              <w:rPr>
                <w:bCs/>
                <w:color w:val="000000"/>
                <w:sz w:val="22"/>
                <w:szCs w:val="22"/>
              </w:rPr>
              <w:t>Кэм</w:t>
            </w:r>
            <w:proofErr w:type="spellEnd"/>
            <w:r w:rsidRPr="008D298E">
              <w:rPr>
                <w:bCs/>
                <w:color w:val="000000"/>
                <w:sz w:val="22"/>
                <w:szCs w:val="22"/>
              </w:rPr>
              <w:t>=4,48 (3517)</w:t>
            </w:r>
            <w:r w:rsidRPr="008D298E">
              <w:rPr>
                <w:bCs/>
                <w:color w:val="000000"/>
                <w:sz w:val="22"/>
                <w:szCs w:val="22"/>
              </w:rPr>
              <w:br/>
              <w:t>НР = 100%*0,85 (НР = 112 руб.)</w:t>
            </w:r>
            <w:r w:rsidRPr="008D298E">
              <w:rPr>
                <w:bCs/>
                <w:color w:val="000000"/>
                <w:sz w:val="22"/>
                <w:szCs w:val="22"/>
              </w:rPr>
              <w:br/>
              <w:t>СП = 65%*0,8 (СП = 69 руб.)</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0,01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13415,03</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131,98</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134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132</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42,16</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0,42</w:t>
            </w:r>
          </w:p>
        </w:tc>
      </w:tr>
      <w:tr w:rsidR="00C6157C" w:rsidRPr="008D298E" w:rsidTr="00C6157C">
        <w:trPr>
          <w:trHeight w:val="2017"/>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100шт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13139,93</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15,24</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92</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509-1443</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Выключатель двухклавишный для открытой проводки</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0,1</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594,36</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59</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6"/>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10шт</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93</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ТЕРр-63-12-001</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bCs/>
                <w:color w:val="000000"/>
                <w:sz w:val="22"/>
                <w:szCs w:val="22"/>
              </w:rPr>
            </w:pPr>
            <w:r w:rsidRPr="008D298E">
              <w:rPr>
                <w:bCs/>
                <w:color w:val="000000"/>
                <w:sz w:val="22"/>
                <w:szCs w:val="22"/>
              </w:rPr>
              <w:t xml:space="preserve">Замена потолочных плиток в потолке типа </w:t>
            </w:r>
            <w:proofErr w:type="spellStart"/>
            <w:r w:rsidRPr="008D298E">
              <w:rPr>
                <w:bCs/>
                <w:color w:val="000000"/>
                <w:sz w:val="22"/>
                <w:szCs w:val="22"/>
              </w:rPr>
              <w:t>Аккусто</w:t>
            </w:r>
            <w:proofErr w:type="spellEnd"/>
            <w:r w:rsidRPr="008D298E">
              <w:rPr>
                <w:bCs/>
                <w:color w:val="000000"/>
                <w:sz w:val="22"/>
                <w:szCs w:val="22"/>
              </w:rPr>
              <w:t xml:space="preserve"> - прим.</w:t>
            </w:r>
            <w:r w:rsidRPr="008D298E">
              <w:rPr>
                <w:bCs/>
                <w:color w:val="000000"/>
                <w:sz w:val="22"/>
                <w:szCs w:val="22"/>
              </w:rPr>
              <w:br/>
            </w:r>
            <w:proofErr w:type="spellStart"/>
            <w:r w:rsidRPr="008D298E">
              <w:rPr>
                <w:bCs/>
                <w:color w:val="000000"/>
                <w:sz w:val="22"/>
                <w:szCs w:val="22"/>
              </w:rPr>
              <w:t>Козп</w:t>
            </w:r>
            <w:proofErr w:type="spellEnd"/>
            <w:r w:rsidRPr="008D298E">
              <w:rPr>
                <w:bCs/>
                <w:color w:val="000000"/>
                <w:sz w:val="22"/>
                <w:szCs w:val="22"/>
              </w:rPr>
              <w:t xml:space="preserve">=26,46 </w:t>
            </w:r>
            <w:proofErr w:type="spellStart"/>
            <w:r w:rsidRPr="008D298E">
              <w:rPr>
                <w:bCs/>
                <w:color w:val="000000"/>
                <w:sz w:val="22"/>
                <w:szCs w:val="22"/>
              </w:rPr>
              <w:t>Кмат</w:t>
            </w:r>
            <w:proofErr w:type="spellEnd"/>
            <w:r w:rsidRPr="008D298E">
              <w:rPr>
                <w:bCs/>
                <w:color w:val="000000"/>
                <w:sz w:val="22"/>
                <w:szCs w:val="22"/>
              </w:rPr>
              <w:t xml:space="preserve">=4,93 </w:t>
            </w:r>
            <w:proofErr w:type="spellStart"/>
            <w:r w:rsidRPr="008D298E">
              <w:rPr>
                <w:bCs/>
                <w:color w:val="000000"/>
                <w:sz w:val="22"/>
                <w:szCs w:val="22"/>
              </w:rPr>
              <w:t>Кэм</w:t>
            </w:r>
            <w:proofErr w:type="spellEnd"/>
            <w:r w:rsidRPr="008D298E">
              <w:rPr>
                <w:bCs/>
                <w:color w:val="000000"/>
                <w:sz w:val="22"/>
                <w:szCs w:val="22"/>
              </w:rPr>
              <w:t>=13,52 (1189)</w:t>
            </w:r>
            <w:proofErr w:type="spellStart"/>
            <w:r w:rsidRPr="008D298E">
              <w:rPr>
                <w:bCs/>
                <w:color w:val="000000"/>
                <w:sz w:val="22"/>
                <w:szCs w:val="22"/>
              </w:rPr>
              <w:t>Кмат</w:t>
            </w:r>
            <w:proofErr w:type="spellEnd"/>
            <w:r w:rsidRPr="008D298E">
              <w:rPr>
                <w:bCs/>
                <w:color w:val="000000"/>
                <w:sz w:val="22"/>
                <w:szCs w:val="22"/>
              </w:rPr>
              <w:t>=0 (Индексация ПЗ)</w:t>
            </w:r>
            <w:r w:rsidRPr="008D298E">
              <w:rPr>
                <w:bCs/>
                <w:color w:val="000000"/>
                <w:sz w:val="22"/>
                <w:szCs w:val="22"/>
              </w:rPr>
              <w:br/>
              <w:t>НР = 81%*0,85 (НР = 115 руб.)</w:t>
            </w:r>
            <w:r w:rsidRPr="008D298E">
              <w:rPr>
                <w:bCs/>
                <w:color w:val="000000"/>
                <w:sz w:val="22"/>
                <w:szCs w:val="22"/>
              </w:rPr>
              <w:br/>
              <w:t>СП = 50%*0,8 (СП = 67 руб.)</w:t>
            </w:r>
            <w:r w:rsidRPr="008D298E">
              <w:rPr>
                <w:bCs/>
                <w:color w:val="000000"/>
                <w:sz w:val="22"/>
                <w:szCs w:val="22"/>
              </w:rPr>
              <w:br/>
              <w:t>Объем: 0.6 * 0.6 * 4</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0,0144</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11878,99</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365,45</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171</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166</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5</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41,92</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0,6</w:t>
            </w:r>
          </w:p>
        </w:tc>
      </w:tr>
      <w:tr w:rsidR="00C6157C" w:rsidRPr="008D298E" w:rsidTr="00C6157C">
        <w:trPr>
          <w:trHeight w:val="944"/>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100м2 ремонтируемой пове</w:t>
            </w:r>
            <w:r>
              <w:rPr>
                <w:bCs/>
                <w:color w:val="000000"/>
                <w:sz w:val="22"/>
                <w:szCs w:val="22"/>
              </w:rPr>
              <w:t>рхности</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11513,54</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76,47</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w:t>
            </w: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94</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101-3439</w:t>
            </w:r>
            <w:r w:rsidRPr="008D298E">
              <w:rPr>
                <w:color w:val="000000"/>
                <w:sz w:val="22"/>
                <w:szCs w:val="22"/>
              </w:rPr>
              <w:br/>
              <w:t>4 квартал 2019</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 xml:space="preserve">Панели потолочные декоративные, тип ARMSTRONG </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1,44</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259,75</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374</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277"/>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м</w:t>
            </w:r>
            <w:proofErr w:type="gramStart"/>
            <w:r w:rsidRPr="008D298E">
              <w:rPr>
                <w:color w:val="000000"/>
                <w:sz w:val="22"/>
                <w:szCs w:val="22"/>
              </w:rPr>
              <w:t>2</w:t>
            </w:r>
            <w:proofErr w:type="gramEnd"/>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95</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ТССЦпг-01-01-001-41</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Погрузка при автомобильных перевозках мусора строительного с погрузкой вручную</w:t>
            </w:r>
            <w:r w:rsidRPr="008D298E">
              <w:rPr>
                <w:color w:val="000000"/>
                <w:sz w:val="22"/>
                <w:szCs w:val="22"/>
              </w:rPr>
              <w:br/>
              <w:t>ЦЕНА=48,62*16,11</w:t>
            </w:r>
            <w:r w:rsidRPr="008D298E">
              <w:rPr>
                <w:color w:val="000000"/>
                <w:sz w:val="22"/>
                <w:szCs w:val="22"/>
              </w:rPr>
              <w:br/>
            </w:r>
            <w:proofErr w:type="spellStart"/>
            <w:r w:rsidRPr="008D298E">
              <w:rPr>
                <w:color w:val="000000"/>
                <w:sz w:val="22"/>
                <w:szCs w:val="22"/>
              </w:rPr>
              <w:t>Кпз</w:t>
            </w:r>
            <w:proofErr w:type="spellEnd"/>
            <w:r w:rsidRPr="008D298E">
              <w:rPr>
                <w:color w:val="000000"/>
                <w:sz w:val="22"/>
                <w:szCs w:val="22"/>
              </w:rPr>
              <w:t>=16,11 (41)</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0,078</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783,27</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61</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683"/>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т груза</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274"/>
        </w:trPr>
        <w:tc>
          <w:tcPr>
            <w:tcW w:w="409"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96</w:t>
            </w:r>
          </w:p>
        </w:tc>
        <w:tc>
          <w:tcPr>
            <w:tcW w:w="214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ТССЦпг-03-21-001-15</w:t>
            </w:r>
          </w:p>
        </w:tc>
        <w:tc>
          <w:tcPr>
            <w:tcW w:w="4394"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both"/>
              <w:rPr>
                <w:color w:val="000000"/>
                <w:sz w:val="22"/>
                <w:szCs w:val="22"/>
              </w:rPr>
            </w:pPr>
            <w:r w:rsidRPr="008D298E">
              <w:rPr>
                <w:color w:val="000000"/>
                <w:sz w:val="22"/>
                <w:szCs w:val="22"/>
              </w:rPr>
              <w:t>Перевозка грузов I класса автомобилями-самосвалами грузоподъемностью 10 т работающих вне карьера на расстояние до 15 км</w:t>
            </w:r>
            <w:r w:rsidRPr="008D298E">
              <w:rPr>
                <w:color w:val="000000"/>
                <w:sz w:val="22"/>
                <w:szCs w:val="22"/>
              </w:rPr>
              <w:br/>
              <w:t>ЦЕНА=18,34*10,78</w:t>
            </w:r>
            <w:r w:rsidRPr="008D298E">
              <w:rPr>
                <w:color w:val="000000"/>
                <w:sz w:val="22"/>
                <w:szCs w:val="22"/>
              </w:rPr>
              <w:br/>
            </w:r>
            <w:proofErr w:type="spellStart"/>
            <w:r w:rsidRPr="008D298E">
              <w:rPr>
                <w:color w:val="000000"/>
                <w:sz w:val="22"/>
                <w:szCs w:val="22"/>
              </w:rPr>
              <w:t>Кпз</w:t>
            </w:r>
            <w:proofErr w:type="spellEnd"/>
            <w:r w:rsidRPr="008D298E">
              <w:rPr>
                <w:color w:val="000000"/>
                <w:sz w:val="22"/>
                <w:szCs w:val="22"/>
              </w:rPr>
              <w:t>=10,78 (93)</w:t>
            </w: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0,078</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197,71</w:t>
            </w: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15</w:t>
            </w: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val="restart"/>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r>
      <w:tr w:rsidR="00C6157C" w:rsidRPr="008D298E" w:rsidTr="00C6157C">
        <w:trPr>
          <w:trHeight w:val="813"/>
        </w:trPr>
        <w:tc>
          <w:tcPr>
            <w:tcW w:w="409"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214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4394"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т груза</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c>
          <w:tcPr>
            <w:tcW w:w="853" w:type="dxa"/>
            <w:vMerge/>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sz w:val="22"/>
                <w:szCs w:val="22"/>
              </w:rPr>
            </w:pPr>
          </w:p>
        </w:tc>
      </w:tr>
      <w:tr w:rsidR="00C6157C" w:rsidRPr="008D298E" w:rsidTr="00C6157C">
        <w:trPr>
          <w:trHeight w:val="304"/>
        </w:trPr>
        <w:tc>
          <w:tcPr>
            <w:tcW w:w="9497" w:type="dxa"/>
            <w:gridSpan w:val="5"/>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left"/>
              <w:rPr>
                <w:bCs/>
                <w:color w:val="000000"/>
                <w:sz w:val="22"/>
                <w:szCs w:val="22"/>
              </w:rPr>
            </w:pPr>
            <w:r w:rsidRPr="008D298E">
              <w:rPr>
                <w:bCs/>
                <w:color w:val="000000"/>
                <w:sz w:val="22"/>
                <w:szCs w:val="22"/>
              </w:rPr>
              <w:t>Итого: Каб.212</w:t>
            </w:r>
          </w:p>
        </w:tc>
        <w:tc>
          <w:tcPr>
            <w:tcW w:w="2129"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29724</w:t>
            </w:r>
          </w:p>
        </w:tc>
        <w:tc>
          <w:tcPr>
            <w:tcW w:w="853"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12523</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161</w:t>
            </w:r>
          </w:p>
        </w:tc>
        <w:tc>
          <w:tcPr>
            <w:tcW w:w="853"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p>
        </w:tc>
        <w:tc>
          <w:tcPr>
            <w:tcW w:w="853"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43,92</w:t>
            </w:r>
          </w:p>
        </w:tc>
      </w:tr>
      <w:tr w:rsidR="00C6157C" w:rsidRPr="008D298E" w:rsidTr="00C6157C">
        <w:trPr>
          <w:trHeight w:val="276"/>
        </w:trPr>
        <w:tc>
          <w:tcPr>
            <w:tcW w:w="12479" w:type="dxa"/>
            <w:gridSpan w:val="8"/>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101</w:t>
            </w:r>
          </w:p>
        </w:tc>
        <w:tc>
          <w:tcPr>
            <w:tcW w:w="1706"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p>
        </w:tc>
      </w:tr>
      <w:tr w:rsidR="00C6157C" w:rsidRPr="008D298E" w:rsidTr="00C6157C">
        <w:trPr>
          <w:trHeight w:val="274"/>
        </w:trPr>
        <w:tc>
          <w:tcPr>
            <w:tcW w:w="15039" w:type="dxa"/>
            <w:gridSpan w:val="11"/>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r>
      <w:tr w:rsidR="00C6157C" w:rsidRPr="008D298E" w:rsidTr="00C6157C">
        <w:trPr>
          <w:trHeight w:val="304"/>
        </w:trPr>
        <w:tc>
          <w:tcPr>
            <w:tcW w:w="9497" w:type="dxa"/>
            <w:gridSpan w:val="5"/>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r w:rsidRPr="008D298E">
              <w:rPr>
                <w:bCs/>
                <w:color w:val="000000"/>
                <w:sz w:val="22"/>
                <w:szCs w:val="22"/>
              </w:rPr>
              <w:t>Итого по смете:</w:t>
            </w:r>
          </w:p>
        </w:tc>
        <w:tc>
          <w:tcPr>
            <w:tcW w:w="2129"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82660</w:t>
            </w:r>
          </w:p>
        </w:tc>
        <w:tc>
          <w:tcPr>
            <w:tcW w:w="853"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32488</w:t>
            </w: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472</w:t>
            </w:r>
          </w:p>
        </w:tc>
        <w:tc>
          <w:tcPr>
            <w:tcW w:w="853"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p>
        </w:tc>
        <w:tc>
          <w:tcPr>
            <w:tcW w:w="853"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113,27</w:t>
            </w:r>
          </w:p>
        </w:tc>
      </w:tr>
      <w:tr w:rsidR="00C6157C" w:rsidRPr="008D298E" w:rsidTr="00C6157C">
        <w:trPr>
          <w:trHeight w:val="276"/>
        </w:trPr>
        <w:tc>
          <w:tcPr>
            <w:tcW w:w="12479" w:type="dxa"/>
            <w:gridSpan w:val="8"/>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p>
        </w:tc>
        <w:tc>
          <w:tcPr>
            <w:tcW w:w="854"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bCs/>
                <w:color w:val="000000"/>
                <w:sz w:val="22"/>
                <w:szCs w:val="22"/>
              </w:rPr>
            </w:pPr>
            <w:r w:rsidRPr="008D298E">
              <w:rPr>
                <w:bCs/>
                <w:color w:val="000000"/>
                <w:sz w:val="22"/>
                <w:szCs w:val="22"/>
              </w:rPr>
              <w:t>226</w:t>
            </w:r>
          </w:p>
        </w:tc>
        <w:tc>
          <w:tcPr>
            <w:tcW w:w="1706"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bCs/>
                <w:color w:val="000000"/>
                <w:sz w:val="22"/>
                <w:szCs w:val="22"/>
              </w:rPr>
            </w:pPr>
          </w:p>
        </w:tc>
      </w:tr>
      <w:tr w:rsidR="00C6157C" w:rsidRPr="008D298E" w:rsidTr="00C6157C">
        <w:trPr>
          <w:trHeight w:val="164"/>
        </w:trPr>
        <w:tc>
          <w:tcPr>
            <w:tcW w:w="15039" w:type="dxa"/>
            <w:gridSpan w:val="11"/>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r>
      <w:tr w:rsidR="00C6157C" w:rsidRPr="008D298E" w:rsidTr="00C6157C">
        <w:trPr>
          <w:trHeight w:val="219"/>
        </w:trPr>
        <w:tc>
          <w:tcPr>
            <w:tcW w:w="2552"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c>
          <w:tcPr>
            <w:tcW w:w="5953"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Прямые затраты</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2129"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 xml:space="preserve">82660     </w:t>
            </w:r>
          </w:p>
        </w:tc>
        <w:tc>
          <w:tcPr>
            <w:tcW w:w="3413" w:type="dxa"/>
            <w:gridSpan w:val="4"/>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r>
      <w:tr w:rsidR="00C6157C" w:rsidRPr="008D298E" w:rsidTr="00C6157C">
        <w:trPr>
          <w:trHeight w:val="219"/>
        </w:trPr>
        <w:tc>
          <w:tcPr>
            <w:tcW w:w="2552"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c>
          <w:tcPr>
            <w:tcW w:w="5953"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Основная зарплата</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2129"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 xml:space="preserve">32488     </w:t>
            </w:r>
          </w:p>
        </w:tc>
        <w:tc>
          <w:tcPr>
            <w:tcW w:w="3413" w:type="dxa"/>
            <w:gridSpan w:val="4"/>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r>
      <w:tr w:rsidR="00C6157C" w:rsidRPr="008D298E" w:rsidTr="00C6157C">
        <w:trPr>
          <w:trHeight w:val="219"/>
        </w:trPr>
        <w:tc>
          <w:tcPr>
            <w:tcW w:w="2552"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c>
          <w:tcPr>
            <w:tcW w:w="5953"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Эксплуатация машин</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2129"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 xml:space="preserve">472     </w:t>
            </w:r>
          </w:p>
        </w:tc>
        <w:tc>
          <w:tcPr>
            <w:tcW w:w="3413" w:type="dxa"/>
            <w:gridSpan w:val="4"/>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r>
      <w:tr w:rsidR="00C6157C" w:rsidRPr="008D298E" w:rsidTr="00C6157C">
        <w:trPr>
          <w:trHeight w:val="219"/>
        </w:trPr>
        <w:tc>
          <w:tcPr>
            <w:tcW w:w="2552"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c>
          <w:tcPr>
            <w:tcW w:w="5953"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 xml:space="preserve">в </w:t>
            </w:r>
            <w:proofErr w:type="spellStart"/>
            <w:r w:rsidRPr="008D298E">
              <w:rPr>
                <w:color w:val="000000"/>
                <w:sz w:val="22"/>
                <w:szCs w:val="22"/>
              </w:rPr>
              <w:t>т.ч</w:t>
            </w:r>
            <w:proofErr w:type="spellEnd"/>
            <w:r w:rsidRPr="008D298E">
              <w:rPr>
                <w:color w:val="000000"/>
                <w:sz w:val="22"/>
                <w:szCs w:val="22"/>
              </w:rPr>
              <w:t>. зарплата машинистов</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2129"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 xml:space="preserve">226     </w:t>
            </w:r>
          </w:p>
        </w:tc>
        <w:tc>
          <w:tcPr>
            <w:tcW w:w="3413" w:type="dxa"/>
            <w:gridSpan w:val="4"/>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r>
      <w:tr w:rsidR="00C6157C" w:rsidRPr="008D298E" w:rsidTr="00C6157C">
        <w:trPr>
          <w:trHeight w:val="219"/>
        </w:trPr>
        <w:tc>
          <w:tcPr>
            <w:tcW w:w="2552"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c>
          <w:tcPr>
            <w:tcW w:w="5953"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Материальные затраты</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2129"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 xml:space="preserve">49452     </w:t>
            </w:r>
          </w:p>
        </w:tc>
        <w:tc>
          <w:tcPr>
            <w:tcW w:w="3413" w:type="dxa"/>
            <w:gridSpan w:val="4"/>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r>
      <w:tr w:rsidR="00C6157C" w:rsidRPr="008D298E" w:rsidTr="00C6157C">
        <w:trPr>
          <w:trHeight w:val="219"/>
        </w:trPr>
        <w:tc>
          <w:tcPr>
            <w:tcW w:w="2552"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c>
          <w:tcPr>
            <w:tcW w:w="5953"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 xml:space="preserve">Транспортировка </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2129"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 xml:space="preserve">248     </w:t>
            </w:r>
          </w:p>
        </w:tc>
        <w:tc>
          <w:tcPr>
            <w:tcW w:w="3413" w:type="dxa"/>
            <w:gridSpan w:val="4"/>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r>
      <w:tr w:rsidR="00C6157C" w:rsidRPr="008D298E" w:rsidTr="00C6157C">
        <w:trPr>
          <w:trHeight w:val="219"/>
        </w:trPr>
        <w:tc>
          <w:tcPr>
            <w:tcW w:w="2552"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c>
          <w:tcPr>
            <w:tcW w:w="5953"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Накладные расходы</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2129"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 xml:space="preserve">27725     </w:t>
            </w:r>
          </w:p>
        </w:tc>
        <w:tc>
          <w:tcPr>
            <w:tcW w:w="3413" w:type="dxa"/>
            <w:gridSpan w:val="4"/>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r>
      <w:tr w:rsidR="00C6157C" w:rsidRPr="008D298E" w:rsidTr="00C6157C">
        <w:trPr>
          <w:trHeight w:val="219"/>
        </w:trPr>
        <w:tc>
          <w:tcPr>
            <w:tcW w:w="2552"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c>
          <w:tcPr>
            <w:tcW w:w="5953"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Сметная прибыль</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2129"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 xml:space="preserve">13899     </w:t>
            </w:r>
          </w:p>
        </w:tc>
        <w:tc>
          <w:tcPr>
            <w:tcW w:w="3413" w:type="dxa"/>
            <w:gridSpan w:val="4"/>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r>
      <w:tr w:rsidR="00C6157C" w:rsidRPr="008D298E" w:rsidTr="00C6157C">
        <w:trPr>
          <w:trHeight w:val="219"/>
        </w:trPr>
        <w:tc>
          <w:tcPr>
            <w:tcW w:w="2552"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c>
          <w:tcPr>
            <w:tcW w:w="5953"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ИТОГО в текущих ценах</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2129"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 xml:space="preserve">124284     </w:t>
            </w:r>
          </w:p>
        </w:tc>
        <w:tc>
          <w:tcPr>
            <w:tcW w:w="3413" w:type="dxa"/>
            <w:gridSpan w:val="4"/>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r>
      <w:tr w:rsidR="00C6157C" w:rsidRPr="008D298E" w:rsidTr="00C6157C">
        <w:trPr>
          <w:trHeight w:val="219"/>
        </w:trPr>
        <w:tc>
          <w:tcPr>
            <w:tcW w:w="2552"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c>
          <w:tcPr>
            <w:tcW w:w="5953"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НДС</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20 %</w:t>
            </w:r>
          </w:p>
        </w:tc>
        <w:tc>
          <w:tcPr>
            <w:tcW w:w="2129"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 xml:space="preserve">24857     </w:t>
            </w:r>
          </w:p>
        </w:tc>
        <w:tc>
          <w:tcPr>
            <w:tcW w:w="3413" w:type="dxa"/>
            <w:gridSpan w:val="4"/>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r>
      <w:tr w:rsidR="00C6157C" w:rsidRPr="008D298E" w:rsidTr="00C6157C">
        <w:trPr>
          <w:trHeight w:val="219"/>
        </w:trPr>
        <w:tc>
          <w:tcPr>
            <w:tcW w:w="2552"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c>
          <w:tcPr>
            <w:tcW w:w="5953"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sidRPr="008D298E">
              <w:rPr>
                <w:color w:val="000000"/>
                <w:sz w:val="22"/>
                <w:szCs w:val="22"/>
              </w:rPr>
              <w:t>ИТОГО в текущих ценах с НДС</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2129"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r w:rsidRPr="008D298E">
              <w:rPr>
                <w:color w:val="000000"/>
                <w:sz w:val="22"/>
                <w:szCs w:val="22"/>
              </w:rPr>
              <w:t xml:space="preserve">149141     </w:t>
            </w:r>
          </w:p>
        </w:tc>
        <w:tc>
          <w:tcPr>
            <w:tcW w:w="3413" w:type="dxa"/>
            <w:gridSpan w:val="4"/>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r>
      <w:tr w:rsidR="00C6157C" w:rsidRPr="008D298E" w:rsidTr="00C6157C">
        <w:trPr>
          <w:trHeight w:val="219"/>
        </w:trPr>
        <w:tc>
          <w:tcPr>
            <w:tcW w:w="2552"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c>
          <w:tcPr>
            <w:tcW w:w="5953"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r>
              <w:rPr>
                <w:color w:val="000000"/>
                <w:sz w:val="22"/>
                <w:szCs w:val="22"/>
              </w:rPr>
              <w:t>Итого с понижающим коэффициентом*</w:t>
            </w:r>
          </w:p>
        </w:tc>
        <w:tc>
          <w:tcPr>
            <w:tcW w:w="992" w:type="dxa"/>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2129" w:type="dxa"/>
            <w:gridSpan w:val="2"/>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jc w:val="right"/>
              <w:rPr>
                <w:color w:val="000000"/>
                <w:sz w:val="22"/>
                <w:szCs w:val="22"/>
              </w:rPr>
            </w:pPr>
          </w:p>
        </w:tc>
        <w:tc>
          <w:tcPr>
            <w:tcW w:w="3413" w:type="dxa"/>
            <w:gridSpan w:val="4"/>
            <w:tcBorders>
              <w:top w:val="single" w:sz="4" w:space="0" w:color="auto"/>
              <w:left w:val="single" w:sz="4" w:space="0" w:color="auto"/>
              <w:bottom w:val="single" w:sz="4" w:space="0" w:color="auto"/>
              <w:right w:val="single" w:sz="4" w:space="0" w:color="auto"/>
            </w:tcBorders>
          </w:tcPr>
          <w:p w:rsidR="00C6157C" w:rsidRPr="008D298E" w:rsidRDefault="00C6157C" w:rsidP="00C6157C">
            <w:pPr>
              <w:autoSpaceDE w:val="0"/>
              <w:autoSpaceDN w:val="0"/>
              <w:adjustRightInd w:val="0"/>
              <w:spacing w:before="0" w:line="240" w:lineRule="auto"/>
              <w:rPr>
                <w:color w:val="000000"/>
                <w:sz w:val="22"/>
                <w:szCs w:val="22"/>
              </w:rPr>
            </w:pPr>
          </w:p>
        </w:tc>
      </w:tr>
    </w:tbl>
    <w:p w:rsidR="00C6157C" w:rsidRPr="0078654C" w:rsidRDefault="00C6157C" w:rsidP="00C6157C">
      <w:pPr>
        <w:spacing w:before="0" w:line="240" w:lineRule="auto"/>
        <w:contextualSpacing/>
        <w:jc w:val="left"/>
        <w:rPr>
          <w:sz w:val="24"/>
          <w:szCs w:val="24"/>
        </w:rPr>
      </w:pPr>
      <w:r w:rsidRPr="00352A0D">
        <w:t>*Понижающий коэффициент – рассчитывается как отношение цены контракта к начальной (максимальной) цене контракта</w:t>
      </w:r>
      <w:r>
        <w:t>.</w:t>
      </w:r>
    </w:p>
    <w:p w:rsidR="00C6157C" w:rsidRPr="00421230" w:rsidRDefault="00C6157C" w:rsidP="00C6157C">
      <w:pPr>
        <w:tabs>
          <w:tab w:val="left" w:pos="0"/>
        </w:tabs>
        <w:spacing w:before="0" w:line="240" w:lineRule="auto"/>
        <w:rPr>
          <w:sz w:val="24"/>
          <w:szCs w:val="24"/>
        </w:rPr>
      </w:pPr>
    </w:p>
    <w:tbl>
      <w:tblPr>
        <w:tblW w:w="1018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19"/>
        <w:gridCol w:w="4961"/>
      </w:tblGrid>
      <w:tr w:rsidR="00C6157C" w:rsidRPr="006163AF" w:rsidTr="00C6157C">
        <w:trPr>
          <w:cantSplit/>
        </w:trPr>
        <w:tc>
          <w:tcPr>
            <w:tcW w:w="5219" w:type="dxa"/>
          </w:tcPr>
          <w:p w:rsidR="00C6157C" w:rsidRPr="006163AF" w:rsidRDefault="00C6157C" w:rsidP="00C6157C">
            <w:pPr>
              <w:tabs>
                <w:tab w:val="left" w:pos="0"/>
              </w:tabs>
              <w:snapToGrid w:val="0"/>
              <w:spacing w:before="0" w:line="240" w:lineRule="auto"/>
              <w:contextualSpacing/>
              <w:jc w:val="both"/>
              <w:rPr>
                <w:b/>
                <w:sz w:val="24"/>
                <w:szCs w:val="24"/>
              </w:rPr>
            </w:pPr>
            <w:r w:rsidRPr="006163AF">
              <w:rPr>
                <w:b/>
                <w:sz w:val="24"/>
                <w:szCs w:val="24"/>
              </w:rPr>
              <w:t>От Заказчика:</w:t>
            </w:r>
          </w:p>
          <w:p w:rsidR="00C6157C" w:rsidRPr="006163AF" w:rsidRDefault="00C6157C" w:rsidP="00C6157C">
            <w:pPr>
              <w:tabs>
                <w:tab w:val="left" w:pos="0"/>
              </w:tabs>
              <w:autoSpaceDE w:val="0"/>
              <w:autoSpaceDN w:val="0"/>
              <w:spacing w:before="0" w:line="240" w:lineRule="auto"/>
              <w:contextualSpacing/>
              <w:jc w:val="both"/>
              <w:rPr>
                <w:bCs/>
                <w:sz w:val="24"/>
                <w:szCs w:val="24"/>
              </w:rPr>
            </w:pPr>
            <w:r w:rsidRPr="006163AF">
              <w:rPr>
                <w:bCs/>
                <w:sz w:val="24"/>
                <w:szCs w:val="24"/>
              </w:rPr>
              <w:t>ГКУ РК «</w:t>
            </w:r>
            <w:r w:rsidRPr="006163AF">
              <w:rPr>
                <w:sz w:val="24"/>
                <w:szCs w:val="24"/>
              </w:rPr>
              <w:t>Управление делами</w:t>
            </w:r>
            <w:r w:rsidRPr="006163AF">
              <w:rPr>
                <w:snapToGrid w:val="0"/>
                <w:sz w:val="24"/>
                <w:szCs w:val="24"/>
              </w:rPr>
              <w:t xml:space="preserve"> </w:t>
            </w:r>
            <w:r w:rsidRPr="006163AF">
              <w:rPr>
                <w:sz w:val="24"/>
                <w:szCs w:val="24"/>
              </w:rPr>
              <w:t xml:space="preserve">Правительства </w:t>
            </w:r>
            <w:r w:rsidRPr="006163AF">
              <w:rPr>
                <w:snapToGrid w:val="0"/>
                <w:sz w:val="24"/>
                <w:szCs w:val="24"/>
              </w:rPr>
              <w:t>Республики Карелия</w:t>
            </w:r>
            <w:r w:rsidRPr="006163AF">
              <w:rPr>
                <w:bCs/>
                <w:sz w:val="24"/>
                <w:szCs w:val="24"/>
              </w:rPr>
              <w:t xml:space="preserve">» </w:t>
            </w:r>
          </w:p>
          <w:p w:rsidR="00C6157C" w:rsidRPr="006163AF" w:rsidRDefault="00C6157C" w:rsidP="00C6157C">
            <w:pPr>
              <w:tabs>
                <w:tab w:val="left" w:pos="0"/>
              </w:tabs>
              <w:snapToGrid w:val="0"/>
              <w:spacing w:before="0" w:line="240" w:lineRule="auto"/>
              <w:contextualSpacing/>
              <w:jc w:val="both"/>
              <w:rPr>
                <w:b/>
                <w:sz w:val="24"/>
                <w:szCs w:val="24"/>
              </w:rPr>
            </w:pPr>
          </w:p>
          <w:p w:rsidR="00C6157C" w:rsidRPr="006163AF" w:rsidRDefault="00C6157C" w:rsidP="00C6157C">
            <w:pPr>
              <w:tabs>
                <w:tab w:val="left" w:pos="0"/>
              </w:tabs>
              <w:spacing w:before="0" w:line="240" w:lineRule="auto"/>
              <w:contextualSpacing/>
              <w:jc w:val="both"/>
              <w:rPr>
                <w:sz w:val="24"/>
                <w:szCs w:val="24"/>
              </w:rPr>
            </w:pPr>
            <w:r w:rsidRPr="006163AF">
              <w:rPr>
                <w:sz w:val="24"/>
                <w:szCs w:val="24"/>
              </w:rPr>
              <w:t xml:space="preserve">Директор                                                   </w:t>
            </w:r>
          </w:p>
          <w:p w:rsidR="00C6157C" w:rsidRPr="006163AF" w:rsidRDefault="00C6157C" w:rsidP="00C6157C">
            <w:pPr>
              <w:tabs>
                <w:tab w:val="left" w:pos="0"/>
              </w:tabs>
              <w:spacing w:before="0" w:line="240" w:lineRule="auto"/>
              <w:ind w:firstLine="142"/>
              <w:contextualSpacing/>
              <w:rPr>
                <w:sz w:val="24"/>
                <w:szCs w:val="24"/>
              </w:rPr>
            </w:pPr>
          </w:p>
          <w:p w:rsidR="00C6157C" w:rsidRPr="006163AF" w:rsidRDefault="00C6157C" w:rsidP="00C6157C">
            <w:pPr>
              <w:tabs>
                <w:tab w:val="left" w:pos="0"/>
              </w:tabs>
              <w:spacing w:before="0" w:line="240" w:lineRule="auto"/>
              <w:ind w:firstLine="142"/>
              <w:contextualSpacing/>
              <w:jc w:val="both"/>
              <w:rPr>
                <w:sz w:val="24"/>
                <w:szCs w:val="24"/>
              </w:rPr>
            </w:pPr>
            <w:r w:rsidRPr="006163AF">
              <w:rPr>
                <w:sz w:val="24"/>
                <w:szCs w:val="24"/>
              </w:rPr>
              <w:t xml:space="preserve">_______________ М.Э. Кузнецов         </w:t>
            </w:r>
          </w:p>
          <w:p w:rsidR="00C6157C" w:rsidRPr="006163AF" w:rsidRDefault="00C6157C" w:rsidP="00C6157C">
            <w:pPr>
              <w:tabs>
                <w:tab w:val="left" w:pos="0"/>
              </w:tabs>
              <w:spacing w:before="0" w:line="240" w:lineRule="auto"/>
              <w:contextualSpacing/>
              <w:jc w:val="left"/>
              <w:rPr>
                <w:b/>
                <w:sz w:val="24"/>
                <w:szCs w:val="24"/>
              </w:rPr>
            </w:pPr>
            <w:r w:rsidRPr="006163AF">
              <w:rPr>
                <w:b/>
                <w:sz w:val="24"/>
                <w:szCs w:val="24"/>
              </w:rPr>
              <w:t>М.П.</w:t>
            </w:r>
          </w:p>
          <w:p w:rsidR="00C6157C" w:rsidRPr="006163AF" w:rsidRDefault="00C6157C" w:rsidP="00C6157C">
            <w:pPr>
              <w:tabs>
                <w:tab w:val="left" w:pos="0"/>
              </w:tabs>
              <w:spacing w:before="0" w:line="240" w:lineRule="auto"/>
              <w:contextualSpacing/>
              <w:jc w:val="both"/>
              <w:rPr>
                <w:b/>
                <w:sz w:val="24"/>
                <w:szCs w:val="24"/>
              </w:rPr>
            </w:pPr>
            <w:r w:rsidRPr="006163AF">
              <w:rPr>
                <w:b/>
                <w:sz w:val="24"/>
                <w:szCs w:val="24"/>
              </w:rPr>
              <w:t xml:space="preserve">«      » _____________ </w:t>
            </w:r>
            <w:r>
              <w:rPr>
                <w:b/>
                <w:sz w:val="24"/>
                <w:szCs w:val="24"/>
              </w:rPr>
              <w:t>2020</w:t>
            </w:r>
            <w:r w:rsidRPr="006163AF">
              <w:rPr>
                <w:b/>
                <w:sz w:val="24"/>
                <w:szCs w:val="24"/>
              </w:rPr>
              <w:t xml:space="preserve"> г.</w:t>
            </w:r>
          </w:p>
        </w:tc>
        <w:tc>
          <w:tcPr>
            <w:tcW w:w="4961" w:type="dxa"/>
          </w:tcPr>
          <w:p w:rsidR="00C6157C" w:rsidRPr="006163AF" w:rsidRDefault="00C6157C" w:rsidP="00C6157C">
            <w:pPr>
              <w:tabs>
                <w:tab w:val="left" w:pos="0"/>
              </w:tabs>
              <w:snapToGrid w:val="0"/>
              <w:spacing w:before="0" w:line="240" w:lineRule="auto"/>
              <w:contextualSpacing/>
              <w:jc w:val="both"/>
              <w:rPr>
                <w:b/>
                <w:sz w:val="24"/>
                <w:szCs w:val="24"/>
              </w:rPr>
            </w:pPr>
            <w:r w:rsidRPr="006163AF">
              <w:rPr>
                <w:b/>
                <w:sz w:val="24"/>
                <w:szCs w:val="24"/>
              </w:rPr>
              <w:t xml:space="preserve">От </w:t>
            </w:r>
            <w:r>
              <w:rPr>
                <w:b/>
                <w:bCs/>
                <w:color w:val="000000"/>
                <w:sz w:val="22"/>
                <w:szCs w:val="22"/>
              </w:rPr>
              <w:t>Подрядчика</w:t>
            </w:r>
            <w:r w:rsidRPr="006163AF">
              <w:rPr>
                <w:b/>
                <w:sz w:val="24"/>
                <w:szCs w:val="24"/>
              </w:rPr>
              <w:t>:</w:t>
            </w:r>
          </w:p>
          <w:p w:rsidR="00C6157C" w:rsidRPr="006163AF" w:rsidRDefault="00C6157C" w:rsidP="00C6157C">
            <w:pPr>
              <w:tabs>
                <w:tab w:val="left" w:pos="0"/>
              </w:tabs>
              <w:snapToGrid w:val="0"/>
              <w:spacing w:before="0" w:line="240" w:lineRule="auto"/>
              <w:contextualSpacing/>
              <w:jc w:val="both"/>
              <w:rPr>
                <w:b/>
                <w:sz w:val="24"/>
                <w:szCs w:val="24"/>
              </w:rPr>
            </w:pPr>
          </w:p>
          <w:p w:rsidR="00C6157C" w:rsidRPr="006163AF" w:rsidRDefault="00C6157C" w:rsidP="00C6157C">
            <w:pPr>
              <w:tabs>
                <w:tab w:val="left" w:pos="0"/>
              </w:tabs>
              <w:snapToGrid w:val="0"/>
              <w:spacing w:before="0" w:line="240" w:lineRule="auto"/>
              <w:contextualSpacing/>
              <w:jc w:val="both"/>
              <w:rPr>
                <w:b/>
                <w:sz w:val="24"/>
                <w:szCs w:val="24"/>
              </w:rPr>
            </w:pPr>
          </w:p>
          <w:p w:rsidR="00C6157C" w:rsidRPr="006163AF" w:rsidRDefault="00C6157C" w:rsidP="00C6157C">
            <w:pPr>
              <w:tabs>
                <w:tab w:val="left" w:pos="0"/>
              </w:tabs>
              <w:snapToGrid w:val="0"/>
              <w:spacing w:before="0" w:line="240" w:lineRule="auto"/>
              <w:contextualSpacing/>
              <w:jc w:val="both"/>
              <w:rPr>
                <w:b/>
                <w:sz w:val="24"/>
                <w:szCs w:val="24"/>
              </w:rPr>
            </w:pPr>
          </w:p>
          <w:p w:rsidR="00C6157C" w:rsidRPr="006163AF" w:rsidRDefault="00C6157C" w:rsidP="00C6157C">
            <w:pPr>
              <w:tabs>
                <w:tab w:val="left" w:pos="0"/>
              </w:tabs>
              <w:spacing w:before="0" w:line="240" w:lineRule="auto"/>
              <w:contextualSpacing/>
              <w:rPr>
                <w:sz w:val="24"/>
                <w:szCs w:val="24"/>
              </w:rPr>
            </w:pPr>
            <w:r w:rsidRPr="006163AF">
              <w:rPr>
                <w:b/>
                <w:sz w:val="24"/>
                <w:szCs w:val="24"/>
              </w:rPr>
              <w:t>______________________</w:t>
            </w:r>
            <w:r w:rsidRPr="006163AF">
              <w:rPr>
                <w:i/>
                <w:sz w:val="24"/>
                <w:szCs w:val="24"/>
              </w:rPr>
              <w:t>(должность</w:t>
            </w:r>
            <w:r w:rsidRPr="006163AF">
              <w:rPr>
                <w:sz w:val="24"/>
                <w:szCs w:val="24"/>
              </w:rPr>
              <w:t>)</w:t>
            </w:r>
          </w:p>
          <w:p w:rsidR="00C6157C" w:rsidRPr="006163AF" w:rsidRDefault="00C6157C" w:rsidP="00C6157C">
            <w:pPr>
              <w:tabs>
                <w:tab w:val="left" w:pos="0"/>
              </w:tabs>
              <w:spacing w:before="0" w:line="240" w:lineRule="auto"/>
              <w:contextualSpacing/>
              <w:jc w:val="both"/>
              <w:rPr>
                <w:b/>
                <w:sz w:val="24"/>
                <w:szCs w:val="24"/>
              </w:rPr>
            </w:pPr>
          </w:p>
          <w:p w:rsidR="00C6157C" w:rsidRPr="006163AF" w:rsidRDefault="00C6157C" w:rsidP="00C6157C">
            <w:pPr>
              <w:tabs>
                <w:tab w:val="left" w:pos="0"/>
              </w:tabs>
              <w:spacing w:before="0" w:line="240" w:lineRule="auto"/>
              <w:contextualSpacing/>
              <w:jc w:val="both"/>
              <w:rPr>
                <w:i/>
                <w:sz w:val="24"/>
                <w:szCs w:val="24"/>
              </w:rPr>
            </w:pPr>
            <w:r w:rsidRPr="006163AF">
              <w:rPr>
                <w:b/>
                <w:sz w:val="24"/>
                <w:szCs w:val="24"/>
              </w:rPr>
              <w:t xml:space="preserve">____________________ </w:t>
            </w:r>
            <w:r w:rsidRPr="006163AF">
              <w:rPr>
                <w:i/>
                <w:sz w:val="24"/>
                <w:szCs w:val="24"/>
              </w:rPr>
              <w:t>(Ф.И.О.)</w:t>
            </w:r>
          </w:p>
          <w:p w:rsidR="00C6157C" w:rsidRPr="006163AF" w:rsidRDefault="00C6157C" w:rsidP="00C6157C">
            <w:pPr>
              <w:tabs>
                <w:tab w:val="left" w:pos="0"/>
              </w:tabs>
              <w:spacing w:before="0" w:line="240" w:lineRule="auto"/>
              <w:contextualSpacing/>
              <w:jc w:val="both"/>
              <w:rPr>
                <w:i/>
                <w:sz w:val="24"/>
                <w:szCs w:val="24"/>
              </w:rPr>
            </w:pPr>
            <w:r w:rsidRPr="006163AF">
              <w:rPr>
                <w:b/>
                <w:sz w:val="24"/>
                <w:szCs w:val="24"/>
              </w:rPr>
              <w:t xml:space="preserve">М.П. </w:t>
            </w:r>
            <w:r w:rsidRPr="006163AF">
              <w:rPr>
                <w:i/>
                <w:sz w:val="24"/>
                <w:szCs w:val="24"/>
              </w:rPr>
              <w:t>(</w:t>
            </w:r>
            <w:r>
              <w:rPr>
                <w:i/>
                <w:sz w:val="24"/>
                <w:szCs w:val="24"/>
              </w:rPr>
              <w:t>при наличии</w:t>
            </w:r>
            <w:r w:rsidRPr="006163AF">
              <w:rPr>
                <w:i/>
                <w:sz w:val="24"/>
                <w:szCs w:val="24"/>
              </w:rPr>
              <w:t>)</w:t>
            </w:r>
          </w:p>
          <w:p w:rsidR="00C6157C" w:rsidRPr="006163AF" w:rsidRDefault="00C6157C" w:rsidP="00C6157C">
            <w:pPr>
              <w:tabs>
                <w:tab w:val="left" w:pos="0"/>
              </w:tabs>
              <w:spacing w:before="0" w:line="240" w:lineRule="auto"/>
              <w:contextualSpacing/>
              <w:jc w:val="both"/>
              <w:rPr>
                <w:b/>
                <w:sz w:val="24"/>
                <w:szCs w:val="24"/>
              </w:rPr>
            </w:pPr>
            <w:r w:rsidRPr="006163AF">
              <w:rPr>
                <w:b/>
                <w:sz w:val="24"/>
                <w:szCs w:val="24"/>
              </w:rPr>
              <w:t xml:space="preserve">«      » _____________ </w:t>
            </w:r>
            <w:r>
              <w:rPr>
                <w:b/>
                <w:sz w:val="24"/>
                <w:szCs w:val="24"/>
              </w:rPr>
              <w:t>2020</w:t>
            </w:r>
            <w:r w:rsidRPr="006163AF">
              <w:rPr>
                <w:b/>
                <w:sz w:val="24"/>
                <w:szCs w:val="24"/>
              </w:rPr>
              <w:t xml:space="preserve"> г.</w:t>
            </w:r>
          </w:p>
        </w:tc>
      </w:tr>
    </w:tbl>
    <w:p w:rsidR="00C6157C" w:rsidRDefault="00C6157C" w:rsidP="00C6157C">
      <w:pPr>
        <w:widowControl/>
        <w:tabs>
          <w:tab w:val="left" w:pos="0"/>
        </w:tabs>
        <w:spacing w:before="0" w:after="200" w:line="276" w:lineRule="auto"/>
        <w:jc w:val="left"/>
      </w:pPr>
    </w:p>
    <w:p w:rsidR="00C6157C" w:rsidRDefault="00C6157C" w:rsidP="00C6157C">
      <w:pPr>
        <w:spacing w:before="0" w:line="240" w:lineRule="auto"/>
        <w:contextualSpacing/>
        <w:jc w:val="right"/>
        <w:rPr>
          <w:sz w:val="22"/>
          <w:szCs w:val="22"/>
        </w:rPr>
      </w:pPr>
    </w:p>
    <w:p w:rsidR="00C6157C" w:rsidRDefault="00C6157C" w:rsidP="00C6157C">
      <w:pPr>
        <w:spacing w:before="0" w:line="240" w:lineRule="auto"/>
        <w:contextualSpacing/>
        <w:jc w:val="right"/>
        <w:rPr>
          <w:sz w:val="22"/>
          <w:szCs w:val="22"/>
        </w:rPr>
        <w:sectPr w:rsidR="00C6157C" w:rsidSect="00C6157C">
          <w:pgSz w:w="16838" w:h="11906" w:orient="landscape" w:code="9"/>
          <w:pgMar w:top="1134" w:right="1134" w:bottom="1134" w:left="1134" w:header="709" w:footer="709" w:gutter="0"/>
          <w:cols w:space="708"/>
          <w:titlePg/>
          <w:docGrid w:linePitch="360"/>
        </w:sectPr>
      </w:pPr>
    </w:p>
    <w:p w:rsidR="00170DCD" w:rsidRDefault="00170DCD" w:rsidP="00170DCD">
      <w:pPr>
        <w:rPr>
          <w:b/>
          <w:bCs/>
          <w:sz w:val="28"/>
          <w:szCs w:val="28"/>
        </w:rPr>
      </w:pPr>
      <w:r w:rsidRPr="00377103">
        <w:rPr>
          <w:b/>
          <w:bCs/>
          <w:kern w:val="32"/>
          <w:sz w:val="28"/>
          <w:szCs w:val="28"/>
        </w:rPr>
        <w:lastRenderedPageBreak/>
        <w:t xml:space="preserve">Раздел 5. </w:t>
      </w:r>
      <w:r w:rsidRPr="00377103">
        <w:rPr>
          <w:b/>
          <w:bCs/>
          <w:sz w:val="28"/>
          <w:szCs w:val="28"/>
        </w:rPr>
        <w:t>ОБОСНОВАНИЕ НАЧАЛЬНОЙ (МАКСИМАЛЬНОЙ) ЦЕНЫ КОНТРАКТА, НАЧАЛЬНЫХ ЦЕН ЕДИНИЦ ТОВАРА, РАБОТЫ, УСЛУГИ</w:t>
      </w:r>
    </w:p>
    <w:tbl>
      <w:tblPr>
        <w:tblW w:w="0" w:type="auto"/>
        <w:tblLook w:val="04A0" w:firstRow="1" w:lastRow="0" w:firstColumn="1" w:lastColumn="0" w:noHBand="0" w:noVBand="1"/>
      </w:tblPr>
      <w:tblGrid>
        <w:gridCol w:w="4386"/>
        <w:gridCol w:w="5468"/>
      </w:tblGrid>
      <w:tr w:rsidR="00C6157C" w:rsidRPr="00C6157C" w:rsidTr="00C6157C">
        <w:tc>
          <w:tcPr>
            <w:tcW w:w="7818" w:type="dxa"/>
          </w:tcPr>
          <w:p w:rsidR="00C6157C" w:rsidRPr="00C6157C" w:rsidRDefault="00C6157C" w:rsidP="00C6157C">
            <w:pPr>
              <w:ind w:right="62"/>
              <w:jc w:val="both"/>
              <w:rPr>
                <w:i/>
                <w:sz w:val="24"/>
                <w:szCs w:val="24"/>
              </w:rPr>
            </w:pPr>
          </w:p>
        </w:tc>
        <w:tc>
          <w:tcPr>
            <w:tcW w:w="7818" w:type="dxa"/>
          </w:tcPr>
          <w:p w:rsidR="00C6157C" w:rsidRPr="00C6157C" w:rsidRDefault="00C6157C" w:rsidP="00C6157C">
            <w:pPr>
              <w:keepNext/>
              <w:rPr>
                <w:b/>
                <w:caps/>
                <w:sz w:val="24"/>
                <w:szCs w:val="24"/>
              </w:rPr>
            </w:pPr>
            <w:r w:rsidRPr="00C6157C">
              <w:rPr>
                <w:b/>
                <w:caps/>
                <w:sz w:val="24"/>
                <w:szCs w:val="24"/>
              </w:rPr>
              <w:t>Утверждаю</w:t>
            </w:r>
          </w:p>
          <w:p w:rsidR="00C6157C" w:rsidRPr="00C6157C" w:rsidRDefault="00C6157C" w:rsidP="00C6157C">
            <w:pPr>
              <w:autoSpaceDE w:val="0"/>
              <w:autoSpaceDN w:val="0"/>
              <w:adjustRightInd w:val="0"/>
              <w:rPr>
                <w:sz w:val="24"/>
                <w:szCs w:val="24"/>
              </w:rPr>
            </w:pPr>
            <w:r w:rsidRPr="00C6157C">
              <w:rPr>
                <w:sz w:val="24"/>
                <w:szCs w:val="24"/>
              </w:rPr>
              <w:t>Директор  ГКУ РК «Управление делами Правительства Республики Карелия»</w:t>
            </w:r>
          </w:p>
          <w:p w:rsidR="00C6157C" w:rsidRPr="00C6157C" w:rsidRDefault="00C6157C" w:rsidP="00C6157C">
            <w:pPr>
              <w:autoSpaceDE w:val="0"/>
              <w:autoSpaceDN w:val="0"/>
              <w:adjustRightInd w:val="0"/>
              <w:rPr>
                <w:sz w:val="24"/>
                <w:szCs w:val="24"/>
              </w:rPr>
            </w:pPr>
          </w:p>
          <w:p w:rsidR="00C6157C" w:rsidRPr="00C6157C" w:rsidRDefault="00C6157C" w:rsidP="00C6157C">
            <w:pPr>
              <w:autoSpaceDE w:val="0"/>
              <w:autoSpaceDN w:val="0"/>
              <w:adjustRightInd w:val="0"/>
              <w:rPr>
                <w:sz w:val="24"/>
                <w:szCs w:val="24"/>
              </w:rPr>
            </w:pPr>
            <w:r w:rsidRPr="00C6157C">
              <w:rPr>
                <w:sz w:val="24"/>
                <w:szCs w:val="24"/>
              </w:rPr>
              <w:t>____________________ М.Э. Кузнецов</w:t>
            </w:r>
          </w:p>
          <w:p w:rsidR="00C6157C" w:rsidRPr="00C6157C" w:rsidRDefault="00C6157C" w:rsidP="00C6157C">
            <w:pPr>
              <w:autoSpaceDE w:val="0"/>
              <w:autoSpaceDN w:val="0"/>
              <w:adjustRightInd w:val="0"/>
              <w:rPr>
                <w:sz w:val="24"/>
                <w:szCs w:val="24"/>
              </w:rPr>
            </w:pPr>
            <w:r w:rsidRPr="00C6157C">
              <w:rPr>
                <w:sz w:val="24"/>
                <w:szCs w:val="24"/>
              </w:rPr>
              <w:t>«__» февраля 2020 года</w:t>
            </w:r>
          </w:p>
          <w:p w:rsidR="00C6157C" w:rsidRPr="00C6157C" w:rsidRDefault="00C6157C" w:rsidP="00C6157C">
            <w:pPr>
              <w:ind w:right="62"/>
              <w:jc w:val="both"/>
              <w:rPr>
                <w:i/>
                <w:sz w:val="24"/>
                <w:szCs w:val="24"/>
              </w:rPr>
            </w:pPr>
          </w:p>
        </w:tc>
      </w:tr>
    </w:tbl>
    <w:p w:rsidR="00C6157C" w:rsidRPr="00C6157C" w:rsidRDefault="00C6157C" w:rsidP="00C6157C">
      <w:pPr>
        <w:rPr>
          <w:b/>
          <w:sz w:val="24"/>
          <w:szCs w:val="24"/>
        </w:rPr>
      </w:pPr>
      <w:r w:rsidRPr="00C6157C">
        <w:rPr>
          <w:b/>
          <w:sz w:val="24"/>
          <w:szCs w:val="24"/>
        </w:rPr>
        <w:t>ОБОСНОВАНИЕ НАЧАЛЬНОЙ (МАКСИМАЛЬНОЙ) ЦЕНЫ КОНТРАКТА</w:t>
      </w:r>
    </w:p>
    <w:p w:rsidR="00C6157C" w:rsidRPr="00C6157C" w:rsidRDefault="00C6157C" w:rsidP="00C6157C">
      <w:pPr>
        <w:rPr>
          <w:b/>
          <w:bCs/>
          <w:sz w:val="24"/>
          <w:szCs w:val="24"/>
        </w:rPr>
      </w:pPr>
      <w:r w:rsidRPr="00C6157C">
        <w:rPr>
          <w:b/>
          <w:sz w:val="24"/>
          <w:szCs w:val="24"/>
        </w:rPr>
        <w:t>на выполнение работ по ремонту кабинетов № 210, 211, 212 административного здания по адресу: г. Петрозаводск, ул. Свердлова, д. 8</w:t>
      </w:r>
    </w:p>
    <w:p w:rsidR="00C6157C" w:rsidRPr="00C6157C" w:rsidRDefault="00C6157C" w:rsidP="00C6157C">
      <w:pPr>
        <w:autoSpaceDE w:val="0"/>
        <w:autoSpaceDN w:val="0"/>
        <w:adjustRightInd w:val="0"/>
        <w:jc w:val="both"/>
        <w:rPr>
          <w:b/>
          <w:sz w:val="24"/>
          <w:szCs w:val="24"/>
        </w:rPr>
      </w:pPr>
      <w:r w:rsidRPr="00C6157C">
        <w:rPr>
          <w:b/>
          <w:sz w:val="24"/>
          <w:szCs w:val="24"/>
        </w:rPr>
        <w:t xml:space="preserve">Используемый метод определения начальной (максимальной) цены контракта с обоснованием выбранного метода: </w:t>
      </w:r>
    </w:p>
    <w:p w:rsidR="00C6157C" w:rsidRPr="00C6157C" w:rsidRDefault="00C6157C" w:rsidP="00C6157C">
      <w:pPr>
        <w:autoSpaceDE w:val="0"/>
        <w:autoSpaceDN w:val="0"/>
        <w:adjustRightInd w:val="0"/>
        <w:ind w:firstLine="709"/>
        <w:jc w:val="both"/>
        <w:rPr>
          <w:sz w:val="24"/>
          <w:szCs w:val="24"/>
        </w:rPr>
      </w:pPr>
      <w:r w:rsidRPr="00C6157C">
        <w:rPr>
          <w:rFonts w:eastAsia="Calibri"/>
          <w:sz w:val="24"/>
          <w:szCs w:val="24"/>
          <w:lang w:eastAsia="en-US"/>
        </w:rPr>
        <w:t xml:space="preserve">Заказчиком использован проектно-сметный </w:t>
      </w:r>
      <w:hyperlink r:id="rId77" w:history="1">
        <w:r w:rsidRPr="00C6157C">
          <w:rPr>
            <w:rFonts w:eastAsia="Calibri"/>
            <w:sz w:val="24"/>
            <w:szCs w:val="24"/>
            <w:lang w:eastAsia="en-US"/>
          </w:rPr>
          <w:t>метод</w:t>
        </w:r>
      </w:hyperlink>
      <w:r w:rsidRPr="00C6157C">
        <w:rPr>
          <w:rFonts w:eastAsia="Calibri"/>
          <w:sz w:val="24"/>
          <w:szCs w:val="24"/>
          <w:lang w:eastAsia="en-US"/>
        </w:rPr>
        <w:t xml:space="preserve"> (на</w:t>
      </w:r>
      <w:r w:rsidRPr="00C6157C">
        <w:rPr>
          <w:sz w:val="24"/>
          <w:szCs w:val="24"/>
        </w:rPr>
        <w:t xml:space="preserve"> основании п.4 ч.1 ст. 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6157C" w:rsidRPr="00C6157C" w:rsidRDefault="00C6157C" w:rsidP="00C6157C">
      <w:pPr>
        <w:autoSpaceDE w:val="0"/>
        <w:autoSpaceDN w:val="0"/>
        <w:adjustRightInd w:val="0"/>
        <w:rPr>
          <w:rFonts w:eastAsia="Calibri"/>
          <w:b/>
          <w:sz w:val="24"/>
          <w:szCs w:val="24"/>
          <w:lang w:eastAsia="en-US"/>
        </w:rPr>
      </w:pPr>
      <w:r w:rsidRPr="00C6157C">
        <w:rPr>
          <w:rFonts w:eastAsia="Calibri"/>
          <w:b/>
          <w:sz w:val="24"/>
          <w:szCs w:val="24"/>
          <w:lang w:eastAsia="en-US"/>
        </w:rPr>
        <w:t xml:space="preserve">Расчет начальной (максимальной) цены контракта в соответствии с выбранным методом: </w:t>
      </w:r>
    </w:p>
    <w:p w:rsidR="00C6157C" w:rsidRPr="00C6157C" w:rsidRDefault="00C6157C" w:rsidP="00C6157C">
      <w:pPr>
        <w:autoSpaceDE w:val="0"/>
        <w:autoSpaceDN w:val="0"/>
        <w:adjustRightInd w:val="0"/>
        <w:ind w:firstLine="567"/>
        <w:jc w:val="both"/>
        <w:rPr>
          <w:rFonts w:eastAsiaTheme="minorHAnsi"/>
          <w:b/>
          <w:sz w:val="24"/>
          <w:szCs w:val="24"/>
          <w:lang w:eastAsia="en-US"/>
        </w:rPr>
      </w:pPr>
      <w:r w:rsidRPr="00C6157C">
        <w:rPr>
          <w:rFonts w:eastAsiaTheme="minorHAnsi"/>
          <w:b/>
          <w:sz w:val="24"/>
          <w:szCs w:val="24"/>
          <w:lang w:eastAsia="en-US"/>
        </w:rPr>
        <w:t>1. Описательная часть:</w:t>
      </w:r>
    </w:p>
    <w:p w:rsidR="00C6157C" w:rsidRPr="00C6157C" w:rsidRDefault="00C6157C" w:rsidP="00C6157C">
      <w:pPr>
        <w:ind w:right="126" w:firstLine="567"/>
        <w:jc w:val="both"/>
        <w:rPr>
          <w:sz w:val="24"/>
          <w:szCs w:val="24"/>
        </w:rPr>
      </w:pPr>
      <w:r w:rsidRPr="00C6157C">
        <w:rPr>
          <w:sz w:val="24"/>
          <w:szCs w:val="24"/>
        </w:rPr>
        <w:t xml:space="preserve">Начальная (максимальная) цена контракта сформирована на основании локальной сметы № 02-02 «Ремонт кабинетов № 210, 211, 212 в административном здании по адресу: </w:t>
      </w:r>
      <w:proofErr w:type="spellStart"/>
      <w:r w:rsidRPr="00C6157C">
        <w:rPr>
          <w:sz w:val="24"/>
          <w:szCs w:val="24"/>
        </w:rPr>
        <w:t>г</w:t>
      </w:r>
      <w:proofErr w:type="gramStart"/>
      <w:r w:rsidRPr="00C6157C">
        <w:rPr>
          <w:sz w:val="24"/>
          <w:szCs w:val="24"/>
        </w:rPr>
        <w:t>.П</w:t>
      </w:r>
      <w:proofErr w:type="gramEnd"/>
      <w:r w:rsidRPr="00C6157C">
        <w:rPr>
          <w:sz w:val="24"/>
          <w:szCs w:val="24"/>
        </w:rPr>
        <w:t>етрозаводск</w:t>
      </w:r>
      <w:proofErr w:type="spellEnd"/>
      <w:r w:rsidRPr="00C6157C">
        <w:rPr>
          <w:sz w:val="24"/>
          <w:szCs w:val="24"/>
        </w:rPr>
        <w:t xml:space="preserve">, </w:t>
      </w:r>
      <w:proofErr w:type="spellStart"/>
      <w:r w:rsidRPr="00C6157C">
        <w:rPr>
          <w:sz w:val="24"/>
          <w:szCs w:val="24"/>
        </w:rPr>
        <w:t>ул.Свердлова</w:t>
      </w:r>
      <w:proofErr w:type="spellEnd"/>
      <w:r w:rsidRPr="00C6157C">
        <w:rPr>
          <w:sz w:val="24"/>
          <w:szCs w:val="24"/>
        </w:rPr>
        <w:t>, д.8», составленной Заказчиком в соответствии с МДС 81-35.2004, утвержденной постановлением Госстроя России от 05.03.2004 №15/1.*</w:t>
      </w:r>
    </w:p>
    <w:p w:rsidR="00C6157C" w:rsidRPr="00C6157C" w:rsidRDefault="00C6157C" w:rsidP="00C6157C">
      <w:pPr>
        <w:autoSpaceDE w:val="0"/>
        <w:autoSpaceDN w:val="0"/>
        <w:adjustRightInd w:val="0"/>
        <w:ind w:firstLine="708"/>
        <w:contextualSpacing/>
        <w:jc w:val="both"/>
        <w:rPr>
          <w:b/>
          <w:sz w:val="24"/>
          <w:szCs w:val="24"/>
        </w:rPr>
      </w:pPr>
      <w:proofErr w:type="gramStart"/>
      <w:r w:rsidRPr="00C6157C">
        <w:rPr>
          <w:b/>
          <w:sz w:val="24"/>
          <w:szCs w:val="24"/>
        </w:rPr>
        <w:t>Итого по предмету закупки: выполнение работ по ремонту кабинетов № 210, 211, 212 административного здания по адресу: г. Петрозаводск, ул. Свердлова, д. 8, в том числе согласно справке, выданной ООО «РЦЦС» № 4/76 от 20.01.2020 сметная стоимость заявленных работ в ценах 4 квартала 2019г., с учетом НДС 20%, составляет 149141 (сто сорок девять тысяч сто сорок один) руб. 00 коп.</w:t>
      </w:r>
      <w:proofErr w:type="gramEnd"/>
    </w:p>
    <w:p w:rsidR="00C6157C" w:rsidRPr="00C6157C" w:rsidRDefault="00C6157C" w:rsidP="00C6157C">
      <w:pPr>
        <w:rPr>
          <w:b/>
          <w:sz w:val="24"/>
          <w:szCs w:val="24"/>
        </w:rPr>
      </w:pPr>
      <w:r w:rsidRPr="00C6157C">
        <w:rPr>
          <w:b/>
          <w:sz w:val="24"/>
          <w:szCs w:val="24"/>
        </w:rPr>
        <w:t xml:space="preserve">2. Расчет </w:t>
      </w:r>
      <w:r w:rsidRPr="00C6157C">
        <w:rPr>
          <w:rFonts w:eastAsiaTheme="minorHAnsi"/>
          <w:b/>
          <w:sz w:val="24"/>
          <w:szCs w:val="24"/>
          <w:lang w:eastAsia="en-US"/>
        </w:rPr>
        <w:t>начальной (максимальной) цены контракта:</w:t>
      </w:r>
    </w:p>
    <w:tbl>
      <w:tblPr>
        <w:tblW w:w="9923" w:type="dxa"/>
        <w:tblInd w:w="108" w:type="dxa"/>
        <w:tblLayout w:type="fixed"/>
        <w:tblLook w:val="0000" w:firstRow="0" w:lastRow="0" w:firstColumn="0" w:lastColumn="0" w:noHBand="0" w:noVBand="0"/>
      </w:tblPr>
      <w:tblGrid>
        <w:gridCol w:w="567"/>
        <w:gridCol w:w="2552"/>
        <w:gridCol w:w="4111"/>
        <w:gridCol w:w="2693"/>
      </w:tblGrid>
      <w:tr w:rsidR="00C6157C" w:rsidRPr="00C6157C" w:rsidTr="00C6157C">
        <w:trPr>
          <w:trHeight w:val="618"/>
        </w:trPr>
        <w:tc>
          <w:tcPr>
            <w:tcW w:w="567" w:type="dxa"/>
            <w:tcBorders>
              <w:top w:val="single" w:sz="4" w:space="0" w:color="000000"/>
              <w:left w:val="single" w:sz="4" w:space="0" w:color="000000"/>
              <w:bottom w:val="single" w:sz="4" w:space="0" w:color="000000"/>
            </w:tcBorders>
            <w:shd w:val="clear" w:color="auto" w:fill="auto"/>
          </w:tcPr>
          <w:p w:rsidR="00C6157C" w:rsidRPr="00C6157C" w:rsidRDefault="00C6157C" w:rsidP="00C6157C">
            <w:pPr>
              <w:snapToGrid w:val="0"/>
              <w:rPr>
                <w:b/>
                <w:sz w:val="24"/>
                <w:szCs w:val="24"/>
              </w:rPr>
            </w:pPr>
            <w:r w:rsidRPr="00C6157C">
              <w:rPr>
                <w:b/>
                <w:sz w:val="24"/>
                <w:szCs w:val="24"/>
              </w:rPr>
              <w:t xml:space="preserve">№ </w:t>
            </w:r>
            <w:proofErr w:type="gramStart"/>
            <w:r w:rsidRPr="00C6157C">
              <w:rPr>
                <w:b/>
                <w:sz w:val="24"/>
                <w:szCs w:val="24"/>
              </w:rPr>
              <w:t>п</w:t>
            </w:r>
            <w:proofErr w:type="gramEnd"/>
            <w:r w:rsidRPr="00C6157C">
              <w:rPr>
                <w:b/>
                <w:sz w:val="24"/>
                <w:szCs w:val="24"/>
              </w:rPr>
              <w:t>/п</w:t>
            </w:r>
          </w:p>
        </w:tc>
        <w:tc>
          <w:tcPr>
            <w:tcW w:w="2552" w:type="dxa"/>
            <w:tcBorders>
              <w:top w:val="single" w:sz="4" w:space="0" w:color="000000"/>
              <w:left w:val="single" w:sz="4" w:space="0" w:color="000000"/>
              <w:bottom w:val="single" w:sz="4" w:space="0" w:color="000000"/>
            </w:tcBorders>
            <w:shd w:val="clear" w:color="auto" w:fill="auto"/>
          </w:tcPr>
          <w:p w:rsidR="00C6157C" w:rsidRPr="00C6157C" w:rsidRDefault="00C6157C" w:rsidP="00C6157C">
            <w:pPr>
              <w:snapToGrid w:val="0"/>
              <w:rPr>
                <w:b/>
                <w:sz w:val="24"/>
                <w:szCs w:val="24"/>
              </w:rPr>
            </w:pPr>
            <w:r w:rsidRPr="00C6157C">
              <w:rPr>
                <w:b/>
                <w:sz w:val="24"/>
                <w:szCs w:val="24"/>
              </w:rPr>
              <w:t>№ локальной сметы</w:t>
            </w:r>
          </w:p>
        </w:tc>
        <w:tc>
          <w:tcPr>
            <w:tcW w:w="4111" w:type="dxa"/>
            <w:tcBorders>
              <w:top w:val="single" w:sz="4" w:space="0" w:color="000000"/>
              <w:left w:val="single" w:sz="4" w:space="0" w:color="000000"/>
              <w:bottom w:val="single" w:sz="4" w:space="0" w:color="000000"/>
            </w:tcBorders>
            <w:shd w:val="clear" w:color="auto" w:fill="auto"/>
          </w:tcPr>
          <w:p w:rsidR="00C6157C" w:rsidRPr="00C6157C" w:rsidRDefault="00C6157C" w:rsidP="00C6157C">
            <w:pPr>
              <w:snapToGrid w:val="0"/>
              <w:rPr>
                <w:b/>
                <w:sz w:val="24"/>
                <w:szCs w:val="24"/>
              </w:rPr>
            </w:pPr>
            <w:r w:rsidRPr="00C6157C">
              <w:rPr>
                <w:b/>
                <w:sz w:val="24"/>
                <w:szCs w:val="24"/>
              </w:rPr>
              <w:t>Наименование сметы</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C6157C" w:rsidRPr="00C6157C" w:rsidRDefault="00C6157C" w:rsidP="00C6157C">
            <w:pPr>
              <w:snapToGrid w:val="0"/>
              <w:rPr>
                <w:b/>
                <w:sz w:val="24"/>
                <w:szCs w:val="24"/>
              </w:rPr>
            </w:pPr>
            <w:r w:rsidRPr="00C6157C">
              <w:rPr>
                <w:b/>
                <w:sz w:val="24"/>
                <w:szCs w:val="24"/>
              </w:rPr>
              <w:t>Примечание по объемам выполнения работ</w:t>
            </w:r>
          </w:p>
        </w:tc>
      </w:tr>
      <w:tr w:rsidR="00C6157C" w:rsidRPr="00C6157C" w:rsidTr="00C6157C">
        <w:trPr>
          <w:trHeight w:val="511"/>
        </w:trPr>
        <w:tc>
          <w:tcPr>
            <w:tcW w:w="567" w:type="dxa"/>
            <w:tcBorders>
              <w:top w:val="single" w:sz="4" w:space="0" w:color="000000"/>
              <w:left w:val="single" w:sz="4" w:space="0" w:color="000000"/>
              <w:bottom w:val="single" w:sz="4" w:space="0" w:color="000000"/>
            </w:tcBorders>
            <w:shd w:val="clear" w:color="auto" w:fill="auto"/>
          </w:tcPr>
          <w:p w:rsidR="00C6157C" w:rsidRPr="00C6157C" w:rsidRDefault="00C6157C" w:rsidP="00C6157C">
            <w:pPr>
              <w:snapToGrid w:val="0"/>
              <w:rPr>
                <w:sz w:val="24"/>
                <w:szCs w:val="24"/>
              </w:rPr>
            </w:pPr>
            <w:r w:rsidRPr="00C6157C">
              <w:rPr>
                <w:sz w:val="24"/>
                <w:szCs w:val="24"/>
              </w:rPr>
              <w:lastRenderedPageBreak/>
              <w:t>1.</w:t>
            </w:r>
          </w:p>
        </w:tc>
        <w:tc>
          <w:tcPr>
            <w:tcW w:w="2552" w:type="dxa"/>
            <w:tcBorders>
              <w:top w:val="single" w:sz="4" w:space="0" w:color="000000"/>
              <w:left w:val="single" w:sz="4" w:space="0" w:color="000000"/>
              <w:bottom w:val="single" w:sz="4" w:space="0" w:color="000000"/>
            </w:tcBorders>
            <w:shd w:val="clear" w:color="auto" w:fill="auto"/>
          </w:tcPr>
          <w:p w:rsidR="00C6157C" w:rsidRPr="00C6157C" w:rsidRDefault="00C6157C" w:rsidP="00C6157C">
            <w:pPr>
              <w:snapToGrid w:val="0"/>
              <w:rPr>
                <w:sz w:val="24"/>
                <w:szCs w:val="24"/>
              </w:rPr>
            </w:pPr>
            <w:r w:rsidRPr="00C6157C">
              <w:rPr>
                <w:sz w:val="24"/>
                <w:szCs w:val="24"/>
              </w:rPr>
              <w:t xml:space="preserve">№ </w:t>
            </w:r>
            <w:r w:rsidRPr="00C6157C">
              <w:rPr>
                <w:color w:val="000000"/>
                <w:sz w:val="24"/>
                <w:szCs w:val="24"/>
              </w:rPr>
              <w:t>02-02</w:t>
            </w:r>
          </w:p>
        </w:tc>
        <w:tc>
          <w:tcPr>
            <w:tcW w:w="4111" w:type="dxa"/>
            <w:tcBorders>
              <w:top w:val="single" w:sz="4" w:space="0" w:color="000000"/>
              <w:left w:val="single" w:sz="4" w:space="0" w:color="000000"/>
              <w:bottom w:val="single" w:sz="4" w:space="0" w:color="000000"/>
            </w:tcBorders>
            <w:shd w:val="clear" w:color="auto" w:fill="auto"/>
          </w:tcPr>
          <w:p w:rsidR="00C6157C" w:rsidRPr="00C6157C" w:rsidRDefault="00C6157C" w:rsidP="00C6157C">
            <w:pPr>
              <w:snapToGrid w:val="0"/>
              <w:rPr>
                <w:color w:val="000000"/>
                <w:sz w:val="24"/>
                <w:szCs w:val="24"/>
              </w:rPr>
            </w:pPr>
            <w:r w:rsidRPr="00C6157C">
              <w:rPr>
                <w:color w:val="000000"/>
                <w:sz w:val="24"/>
                <w:szCs w:val="24"/>
              </w:rPr>
              <w:t xml:space="preserve"> «</w:t>
            </w:r>
            <w:r w:rsidRPr="00C6157C">
              <w:rPr>
                <w:sz w:val="24"/>
                <w:szCs w:val="24"/>
              </w:rPr>
              <w:t xml:space="preserve">Ремонт кабинетов № 210, 211, 212 в административном здании по адресу: </w:t>
            </w:r>
            <w:proofErr w:type="spellStart"/>
            <w:r w:rsidRPr="00C6157C">
              <w:rPr>
                <w:sz w:val="24"/>
                <w:szCs w:val="24"/>
              </w:rPr>
              <w:t>г</w:t>
            </w:r>
            <w:proofErr w:type="gramStart"/>
            <w:r w:rsidRPr="00C6157C">
              <w:rPr>
                <w:sz w:val="24"/>
                <w:szCs w:val="24"/>
              </w:rPr>
              <w:t>.П</w:t>
            </w:r>
            <w:proofErr w:type="gramEnd"/>
            <w:r w:rsidRPr="00C6157C">
              <w:rPr>
                <w:sz w:val="24"/>
                <w:szCs w:val="24"/>
              </w:rPr>
              <w:t>етрозаводск</w:t>
            </w:r>
            <w:proofErr w:type="spellEnd"/>
            <w:r w:rsidRPr="00C6157C">
              <w:rPr>
                <w:sz w:val="24"/>
                <w:szCs w:val="24"/>
              </w:rPr>
              <w:t xml:space="preserve">, </w:t>
            </w:r>
            <w:proofErr w:type="spellStart"/>
            <w:r w:rsidRPr="00C6157C">
              <w:rPr>
                <w:sz w:val="24"/>
                <w:szCs w:val="24"/>
              </w:rPr>
              <w:t>ул.Свердлова</w:t>
            </w:r>
            <w:proofErr w:type="spellEnd"/>
            <w:r w:rsidRPr="00C6157C">
              <w:rPr>
                <w:sz w:val="24"/>
                <w:szCs w:val="24"/>
              </w:rPr>
              <w:t>, д.8</w:t>
            </w:r>
            <w:r w:rsidRPr="00C6157C">
              <w:rPr>
                <w:color w:val="000000"/>
                <w:sz w:val="24"/>
                <w:szCs w:val="24"/>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C6157C" w:rsidRPr="00C6157C" w:rsidRDefault="00C6157C" w:rsidP="00C6157C">
            <w:pPr>
              <w:snapToGrid w:val="0"/>
              <w:rPr>
                <w:sz w:val="24"/>
                <w:szCs w:val="24"/>
              </w:rPr>
            </w:pPr>
            <w:r w:rsidRPr="00C6157C">
              <w:rPr>
                <w:sz w:val="24"/>
                <w:szCs w:val="24"/>
              </w:rPr>
              <w:t>полностью</w:t>
            </w:r>
          </w:p>
        </w:tc>
      </w:tr>
    </w:tbl>
    <w:p w:rsidR="00C6157C" w:rsidRPr="00C6157C" w:rsidRDefault="00C6157C" w:rsidP="00C6157C">
      <w:pPr>
        <w:autoSpaceDE w:val="0"/>
        <w:autoSpaceDN w:val="0"/>
        <w:adjustRightInd w:val="0"/>
        <w:ind w:firstLine="709"/>
        <w:jc w:val="both"/>
        <w:rPr>
          <w:sz w:val="24"/>
          <w:szCs w:val="24"/>
        </w:rPr>
      </w:pPr>
      <w:r w:rsidRPr="00C6157C">
        <w:rPr>
          <w:rFonts w:eastAsia="Calibri"/>
          <w:iCs/>
          <w:sz w:val="24"/>
          <w:szCs w:val="24"/>
        </w:rPr>
        <w:t xml:space="preserve">*Локально-сметный расчет представлен в виде приложения к расчету НМЦ контракта и </w:t>
      </w:r>
      <w:r w:rsidRPr="00C6157C">
        <w:rPr>
          <w:sz w:val="24"/>
          <w:szCs w:val="24"/>
        </w:rPr>
        <w:t>размещена в Единой информационной системе (http://zakupki.gov.ru) в разделе «Документы закупки», наименование файла «Локальная смета».</w:t>
      </w:r>
    </w:p>
    <w:p w:rsidR="00C6157C" w:rsidRPr="00C6157C" w:rsidRDefault="00C6157C" w:rsidP="00C6157C">
      <w:pPr>
        <w:autoSpaceDE w:val="0"/>
        <w:autoSpaceDN w:val="0"/>
        <w:adjustRightInd w:val="0"/>
        <w:ind w:firstLine="709"/>
        <w:jc w:val="both"/>
        <w:rPr>
          <w:rFonts w:eastAsia="Calibri"/>
          <w:b/>
          <w:sz w:val="24"/>
          <w:szCs w:val="24"/>
          <w:lang w:eastAsia="en-US"/>
        </w:rPr>
      </w:pPr>
      <w:r w:rsidRPr="00C6157C">
        <w:rPr>
          <w:rFonts w:eastAsia="Calibri"/>
          <w:b/>
          <w:sz w:val="24"/>
          <w:szCs w:val="24"/>
          <w:lang w:eastAsia="en-US"/>
        </w:rPr>
        <w:t xml:space="preserve"> </w:t>
      </w:r>
    </w:p>
    <w:p w:rsidR="00C6157C" w:rsidRPr="00C6157C" w:rsidRDefault="00C6157C" w:rsidP="00C6157C">
      <w:pPr>
        <w:autoSpaceDE w:val="0"/>
        <w:autoSpaceDN w:val="0"/>
        <w:adjustRightInd w:val="0"/>
        <w:jc w:val="both"/>
        <w:rPr>
          <w:sz w:val="24"/>
          <w:szCs w:val="24"/>
        </w:rPr>
      </w:pPr>
      <w:r w:rsidRPr="00C6157C">
        <w:rPr>
          <w:rFonts w:eastAsia="Calibri"/>
          <w:b/>
          <w:sz w:val="24"/>
          <w:szCs w:val="24"/>
          <w:lang w:eastAsia="en-US"/>
        </w:rPr>
        <w:t>Дата подготовки обоснования начальной (максимальной) цены контракта: 11.02.2020 г.</w:t>
      </w:r>
      <w:r w:rsidRPr="00C6157C">
        <w:rPr>
          <w:sz w:val="24"/>
          <w:szCs w:val="24"/>
        </w:rPr>
        <w:t xml:space="preserve"> </w:t>
      </w:r>
    </w:p>
    <w:p w:rsidR="00C6157C" w:rsidRPr="00C6157C" w:rsidRDefault="00C6157C" w:rsidP="00C6157C">
      <w:pPr>
        <w:autoSpaceDE w:val="0"/>
        <w:autoSpaceDN w:val="0"/>
        <w:adjustRightInd w:val="0"/>
        <w:jc w:val="both"/>
        <w:rPr>
          <w:sz w:val="24"/>
          <w:szCs w:val="24"/>
        </w:rPr>
      </w:pPr>
    </w:p>
    <w:p w:rsidR="00C6157C" w:rsidRPr="00C6157C" w:rsidRDefault="00C6157C" w:rsidP="00C6157C">
      <w:pPr>
        <w:autoSpaceDE w:val="0"/>
        <w:autoSpaceDN w:val="0"/>
        <w:adjustRightInd w:val="0"/>
        <w:jc w:val="both"/>
        <w:rPr>
          <w:sz w:val="24"/>
          <w:szCs w:val="24"/>
        </w:rPr>
      </w:pPr>
    </w:p>
    <w:p w:rsidR="00C6157C" w:rsidRPr="00C6157C" w:rsidRDefault="00C6157C" w:rsidP="00C6157C">
      <w:pPr>
        <w:autoSpaceDE w:val="0"/>
        <w:autoSpaceDN w:val="0"/>
        <w:adjustRightInd w:val="0"/>
        <w:jc w:val="both"/>
        <w:rPr>
          <w:sz w:val="24"/>
          <w:szCs w:val="24"/>
        </w:rPr>
      </w:pPr>
    </w:p>
    <w:p w:rsidR="00C6157C" w:rsidRPr="00C6157C" w:rsidRDefault="00C6157C" w:rsidP="00C6157C">
      <w:pPr>
        <w:autoSpaceDE w:val="0"/>
        <w:autoSpaceDN w:val="0"/>
        <w:adjustRightInd w:val="0"/>
        <w:jc w:val="both"/>
        <w:rPr>
          <w:sz w:val="24"/>
          <w:szCs w:val="24"/>
        </w:rPr>
      </w:pPr>
      <w:r w:rsidRPr="00C6157C">
        <w:rPr>
          <w:sz w:val="24"/>
          <w:szCs w:val="24"/>
        </w:rPr>
        <w:t>Мельникова О.Е. тел. 78-27-32</w:t>
      </w:r>
    </w:p>
    <w:p w:rsidR="00C6157C" w:rsidRPr="00C6157C" w:rsidRDefault="00C6157C" w:rsidP="00C6157C">
      <w:pPr>
        <w:autoSpaceDE w:val="0"/>
        <w:autoSpaceDN w:val="0"/>
        <w:adjustRightInd w:val="0"/>
        <w:ind w:firstLine="709"/>
        <w:jc w:val="both"/>
        <w:rPr>
          <w:rFonts w:eastAsia="Calibri"/>
          <w:sz w:val="24"/>
          <w:szCs w:val="24"/>
          <w:lang w:eastAsia="en-US"/>
        </w:rPr>
      </w:pPr>
    </w:p>
    <w:p w:rsidR="00C6157C" w:rsidRPr="00C6157C" w:rsidRDefault="00C6157C" w:rsidP="00C6157C">
      <w:pPr>
        <w:rPr>
          <w:sz w:val="28"/>
          <w:szCs w:val="28"/>
        </w:rPr>
      </w:pPr>
    </w:p>
    <w:sectPr w:rsidR="00C6157C" w:rsidRPr="00C6157C" w:rsidSect="001B2974">
      <w:pgSz w:w="11906" w:h="1683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387E" w:rsidRDefault="00A3387E">
      <w:pPr>
        <w:widowControl/>
        <w:autoSpaceDE w:val="0"/>
        <w:autoSpaceDN w:val="0"/>
        <w:adjustRightInd w:val="0"/>
        <w:spacing w:before="0" w:line="240" w:lineRule="auto"/>
        <w:jc w:val="left"/>
        <w:rPr>
          <w:rFonts w:ascii="Times New Roman CYR" w:hAnsi="Times New Roman CYR" w:cs="Times New Roman CYR"/>
          <w:sz w:val="24"/>
          <w:szCs w:val="24"/>
        </w:rPr>
      </w:pPr>
      <w:r>
        <w:rPr>
          <w:rFonts w:ascii="Times New Roman CYR" w:hAnsi="Times New Roman CYR" w:cs="Times New Roman CYR"/>
          <w:sz w:val="24"/>
          <w:szCs w:val="24"/>
        </w:rPr>
        <w:separator/>
      </w:r>
    </w:p>
  </w:endnote>
  <w:endnote w:type="continuationSeparator" w:id="0">
    <w:p w:rsidR="00A3387E" w:rsidRDefault="00A3387E">
      <w:pPr>
        <w:widowControl/>
        <w:autoSpaceDE w:val="0"/>
        <w:autoSpaceDN w:val="0"/>
        <w:adjustRightInd w:val="0"/>
        <w:spacing w:before="0" w:line="240" w:lineRule="auto"/>
        <w:jc w:val="left"/>
        <w:rPr>
          <w:rFonts w:ascii="Times New Roman CYR" w:hAnsi="Times New Roman CYR" w:cs="Times New Roman CYR"/>
          <w:sz w:val="24"/>
          <w:szCs w:val="24"/>
        </w:rPr>
      </w:pPr>
      <w:r>
        <w:rPr>
          <w:rFonts w:ascii="Times New Roman CYR" w:hAnsi="Times New Roman CYR" w:cs="Times New Roman CYR"/>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iberation Serif">
    <w:altName w:val="Cambria"/>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57C" w:rsidRDefault="00C6157C" w:rsidP="005934E3">
    <w:pPr>
      <w:pStyle w:val="aa"/>
      <w:framePr w:wrap="auto" w:vAnchor="text" w:hAnchor="margin" w:xAlign="right" w:y="1"/>
      <w:rPr>
        <w:rStyle w:val="ac"/>
        <w:rFonts w:cs="Times New Roman CYR"/>
      </w:rPr>
    </w:pPr>
    <w:r>
      <w:rPr>
        <w:rStyle w:val="ac"/>
        <w:rFonts w:cs="Times New Roman CYR"/>
      </w:rPr>
      <w:fldChar w:fldCharType="begin"/>
    </w:r>
    <w:r>
      <w:rPr>
        <w:rStyle w:val="ac"/>
        <w:rFonts w:cs="Times New Roman CYR"/>
      </w:rPr>
      <w:instrText xml:space="preserve">PAGE  </w:instrText>
    </w:r>
    <w:r>
      <w:rPr>
        <w:rStyle w:val="ac"/>
        <w:rFonts w:cs="Times New Roman CYR"/>
      </w:rPr>
      <w:fldChar w:fldCharType="separate"/>
    </w:r>
    <w:r w:rsidR="00445F6F">
      <w:rPr>
        <w:rStyle w:val="ac"/>
        <w:rFonts w:cs="Times New Roman CYR"/>
        <w:noProof/>
      </w:rPr>
      <w:t>51</w:t>
    </w:r>
    <w:r>
      <w:rPr>
        <w:rStyle w:val="ac"/>
        <w:rFonts w:cs="Times New Roman CYR"/>
      </w:rPr>
      <w:fldChar w:fldCharType="end"/>
    </w:r>
  </w:p>
  <w:p w:rsidR="00C6157C" w:rsidRDefault="00C6157C" w:rsidP="005934E3">
    <w:pPr>
      <w:pStyle w:val="a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57C" w:rsidRDefault="00C6157C" w:rsidP="005934E3">
    <w:pPr>
      <w:pStyle w:val="aa"/>
      <w:framePr w:wrap="auto" w:vAnchor="text" w:hAnchor="margin" w:xAlign="right" w:y="1"/>
      <w:rPr>
        <w:rStyle w:val="ac"/>
        <w:rFonts w:cs="Times New Roman CYR"/>
      </w:rPr>
    </w:pPr>
    <w:r>
      <w:rPr>
        <w:rStyle w:val="ac"/>
        <w:rFonts w:cs="Times New Roman CYR"/>
      </w:rPr>
      <w:fldChar w:fldCharType="begin"/>
    </w:r>
    <w:r>
      <w:rPr>
        <w:rStyle w:val="ac"/>
        <w:rFonts w:cs="Times New Roman CYR"/>
      </w:rPr>
      <w:instrText xml:space="preserve">PAGE  </w:instrText>
    </w:r>
    <w:r>
      <w:rPr>
        <w:rStyle w:val="ac"/>
        <w:rFonts w:cs="Times New Roman CYR"/>
      </w:rPr>
      <w:fldChar w:fldCharType="separate"/>
    </w:r>
    <w:r w:rsidR="00445F6F">
      <w:rPr>
        <w:rStyle w:val="ac"/>
        <w:rFonts w:cs="Times New Roman CYR"/>
        <w:noProof/>
      </w:rPr>
      <w:t>86</w:t>
    </w:r>
    <w:r>
      <w:rPr>
        <w:rStyle w:val="ac"/>
        <w:rFonts w:cs="Times New Roman CYR"/>
      </w:rPr>
      <w:fldChar w:fldCharType="end"/>
    </w:r>
  </w:p>
  <w:p w:rsidR="00C6157C" w:rsidRDefault="00C6157C" w:rsidP="005934E3">
    <w:pPr>
      <w:pStyle w:val="a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57C" w:rsidRDefault="00C6157C">
    <w:pPr>
      <w:pStyle w:val="aa"/>
      <w:jc w:val="right"/>
    </w:pPr>
    <w:r>
      <w:fldChar w:fldCharType="begin"/>
    </w:r>
    <w:r>
      <w:instrText xml:space="preserve"> PAGE   \* MERGEFORMAT </w:instrText>
    </w:r>
    <w:r>
      <w:fldChar w:fldCharType="separate"/>
    </w:r>
    <w:r w:rsidR="00445F6F">
      <w:rPr>
        <w:noProof/>
      </w:rPr>
      <w:t>104</w:t>
    </w:r>
    <w:r>
      <w:fldChar w:fldCharType="end"/>
    </w:r>
  </w:p>
  <w:p w:rsidR="00C6157C" w:rsidRDefault="00C6157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387E" w:rsidRDefault="00A3387E">
      <w:pPr>
        <w:widowControl/>
        <w:autoSpaceDE w:val="0"/>
        <w:autoSpaceDN w:val="0"/>
        <w:adjustRightInd w:val="0"/>
        <w:spacing w:before="0" w:line="240" w:lineRule="auto"/>
        <w:jc w:val="left"/>
        <w:rPr>
          <w:rFonts w:ascii="Times New Roman CYR" w:hAnsi="Times New Roman CYR" w:cs="Times New Roman CYR"/>
          <w:sz w:val="24"/>
          <w:szCs w:val="24"/>
        </w:rPr>
      </w:pPr>
      <w:r>
        <w:rPr>
          <w:rFonts w:ascii="Times New Roman CYR" w:hAnsi="Times New Roman CYR" w:cs="Times New Roman CYR"/>
          <w:sz w:val="24"/>
          <w:szCs w:val="24"/>
        </w:rPr>
        <w:separator/>
      </w:r>
    </w:p>
  </w:footnote>
  <w:footnote w:type="continuationSeparator" w:id="0">
    <w:p w:rsidR="00A3387E" w:rsidRDefault="00A3387E">
      <w:pPr>
        <w:widowControl/>
        <w:autoSpaceDE w:val="0"/>
        <w:autoSpaceDN w:val="0"/>
        <w:adjustRightInd w:val="0"/>
        <w:spacing w:before="0" w:line="240" w:lineRule="auto"/>
        <w:jc w:val="left"/>
        <w:rPr>
          <w:rFonts w:ascii="Times New Roman CYR" w:hAnsi="Times New Roman CYR" w:cs="Times New Roman CYR"/>
          <w:sz w:val="24"/>
          <w:szCs w:val="24"/>
        </w:rPr>
      </w:pPr>
      <w:r>
        <w:rPr>
          <w:rFonts w:ascii="Times New Roman CYR" w:hAnsi="Times New Roman CYR" w:cs="Times New Roman CYR"/>
          <w:sz w:val="24"/>
          <w:szCs w:val="24"/>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390"/>
        </w:tabs>
        <w:ind w:left="390" w:hanging="390"/>
      </w:pPr>
      <w:rPr>
        <w:rFonts w:cs="Times New Roman"/>
      </w:rPr>
    </w:lvl>
  </w:abstractNum>
  <w:abstractNum w:abstractNumId="1">
    <w:nsid w:val="017E7C1D"/>
    <w:multiLevelType w:val="hybridMultilevel"/>
    <w:tmpl w:val="E8F48B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810D16"/>
    <w:multiLevelType w:val="multilevel"/>
    <w:tmpl w:val="586CBCAC"/>
    <w:lvl w:ilvl="0">
      <w:start w:val="2"/>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0F2E1340"/>
    <w:multiLevelType w:val="multilevel"/>
    <w:tmpl w:val="F4761E22"/>
    <w:lvl w:ilvl="0">
      <w:start w:val="1"/>
      <w:numFmt w:val="decimal"/>
      <w:lvlText w:val="4.%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4">
    <w:nsid w:val="139B4DBB"/>
    <w:multiLevelType w:val="multilevel"/>
    <w:tmpl w:val="A4945DC6"/>
    <w:lvl w:ilvl="0">
      <w:start w:val="2"/>
      <w:numFmt w:val="decimal"/>
      <w:lvlText w:val="%1."/>
      <w:lvlJc w:val="left"/>
      <w:pPr>
        <w:tabs>
          <w:tab w:val="num" w:pos="540"/>
        </w:tabs>
        <w:ind w:left="540" w:hanging="540"/>
      </w:pPr>
      <w:rPr>
        <w:rFonts w:cs="Times New Roman" w:hint="default"/>
        <w:color w:val="auto"/>
      </w:rPr>
    </w:lvl>
    <w:lvl w:ilvl="1">
      <w:start w:val="1"/>
      <w:numFmt w:val="decimal"/>
      <w:lvlText w:val="%1.%2."/>
      <w:lvlJc w:val="left"/>
      <w:pPr>
        <w:tabs>
          <w:tab w:val="num" w:pos="540"/>
        </w:tabs>
        <w:ind w:left="540" w:hanging="540"/>
      </w:pPr>
      <w:rPr>
        <w:rFonts w:cs="Times New Roman" w:hint="default"/>
        <w:color w:val="auto"/>
      </w:rPr>
    </w:lvl>
    <w:lvl w:ilvl="2">
      <w:start w:val="2"/>
      <w:numFmt w:val="decimal"/>
      <w:lvlText w:val="%1.%2.%3."/>
      <w:lvlJc w:val="left"/>
      <w:pPr>
        <w:tabs>
          <w:tab w:val="num" w:pos="720"/>
        </w:tabs>
        <w:ind w:left="720" w:hanging="720"/>
      </w:pPr>
      <w:rPr>
        <w:rFonts w:cs="Times New Roman" w:hint="default"/>
        <w:color w:val="auto"/>
      </w:rPr>
    </w:lvl>
    <w:lvl w:ilvl="3">
      <w:start w:val="1"/>
      <w:numFmt w:val="decimal"/>
      <w:lvlText w:val="%1.%2.%3.%4."/>
      <w:lvlJc w:val="left"/>
      <w:pPr>
        <w:tabs>
          <w:tab w:val="num" w:pos="720"/>
        </w:tabs>
        <w:ind w:left="720" w:hanging="720"/>
      </w:pPr>
      <w:rPr>
        <w:rFonts w:cs="Times New Roman" w:hint="default"/>
        <w:color w:val="auto"/>
      </w:rPr>
    </w:lvl>
    <w:lvl w:ilvl="4">
      <w:start w:val="1"/>
      <w:numFmt w:val="decimal"/>
      <w:lvlText w:val="%1.%2.%3.%4.%5."/>
      <w:lvlJc w:val="left"/>
      <w:pPr>
        <w:tabs>
          <w:tab w:val="num" w:pos="1080"/>
        </w:tabs>
        <w:ind w:left="1080" w:hanging="1080"/>
      </w:pPr>
      <w:rPr>
        <w:rFonts w:cs="Times New Roman" w:hint="default"/>
        <w:color w:val="auto"/>
      </w:rPr>
    </w:lvl>
    <w:lvl w:ilvl="5">
      <w:start w:val="1"/>
      <w:numFmt w:val="decimal"/>
      <w:lvlText w:val="%1.%2.%3.%4.%5.%6."/>
      <w:lvlJc w:val="left"/>
      <w:pPr>
        <w:tabs>
          <w:tab w:val="num" w:pos="1080"/>
        </w:tabs>
        <w:ind w:left="1080" w:hanging="1080"/>
      </w:pPr>
      <w:rPr>
        <w:rFonts w:cs="Times New Roman" w:hint="default"/>
        <w:color w:val="auto"/>
      </w:rPr>
    </w:lvl>
    <w:lvl w:ilvl="6">
      <w:start w:val="1"/>
      <w:numFmt w:val="decimal"/>
      <w:lvlText w:val="%1.%2.%3.%4.%5.%6.%7."/>
      <w:lvlJc w:val="left"/>
      <w:pPr>
        <w:tabs>
          <w:tab w:val="num" w:pos="1440"/>
        </w:tabs>
        <w:ind w:left="1440" w:hanging="1440"/>
      </w:pPr>
      <w:rPr>
        <w:rFonts w:cs="Times New Roman" w:hint="default"/>
        <w:color w:val="auto"/>
      </w:rPr>
    </w:lvl>
    <w:lvl w:ilvl="7">
      <w:start w:val="1"/>
      <w:numFmt w:val="decimal"/>
      <w:lvlText w:val="%1.%2.%3.%4.%5.%6.%7.%8."/>
      <w:lvlJc w:val="left"/>
      <w:pPr>
        <w:tabs>
          <w:tab w:val="num" w:pos="1440"/>
        </w:tabs>
        <w:ind w:left="1440" w:hanging="1440"/>
      </w:pPr>
      <w:rPr>
        <w:rFonts w:cs="Times New Roman" w:hint="default"/>
        <w:color w:val="auto"/>
      </w:rPr>
    </w:lvl>
    <w:lvl w:ilvl="8">
      <w:start w:val="1"/>
      <w:numFmt w:val="decimal"/>
      <w:lvlText w:val="%1.%2.%3.%4.%5.%6.%7.%8.%9."/>
      <w:lvlJc w:val="left"/>
      <w:pPr>
        <w:tabs>
          <w:tab w:val="num" w:pos="1800"/>
        </w:tabs>
        <w:ind w:left="1800" w:hanging="1800"/>
      </w:pPr>
      <w:rPr>
        <w:rFonts w:cs="Times New Roman" w:hint="default"/>
        <w:color w:val="auto"/>
      </w:rPr>
    </w:lvl>
  </w:abstractNum>
  <w:abstractNum w:abstractNumId="5">
    <w:nsid w:val="152B3B68"/>
    <w:multiLevelType w:val="multilevel"/>
    <w:tmpl w:val="717649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73D3444"/>
    <w:multiLevelType w:val="singleLevel"/>
    <w:tmpl w:val="24E6D884"/>
    <w:lvl w:ilvl="0">
      <w:start w:val="1"/>
      <w:numFmt w:val="decimal"/>
      <w:pStyle w:val="1"/>
      <w:lvlText w:val="%1."/>
      <w:lvlJc w:val="left"/>
      <w:pPr>
        <w:tabs>
          <w:tab w:val="num" w:pos="1080"/>
        </w:tabs>
        <w:ind w:firstLine="720"/>
      </w:pPr>
      <w:rPr>
        <w:rFonts w:cs="Times New Roman"/>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EC17A63"/>
    <w:multiLevelType w:val="hybridMultilevel"/>
    <w:tmpl w:val="2E7474AE"/>
    <w:lvl w:ilvl="0" w:tplc="96FA9300">
      <w:start w:val="1"/>
      <w:numFmt w:val="decimal"/>
      <w:lvlText w:val="%1."/>
      <w:lvlJc w:val="left"/>
      <w:pPr>
        <w:tabs>
          <w:tab w:val="num" w:pos="170"/>
        </w:tabs>
        <w:ind w:left="227" w:hanging="227"/>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9">
    <w:nsid w:val="20A75BCA"/>
    <w:multiLevelType w:val="hybridMultilevel"/>
    <w:tmpl w:val="981AC760"/>
    <w:lvl w:ilvl="0" w:tplc="11D8EA64">
      <w:start w:val="1"/>
      <w:numFmt w:val="decimal"/>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13507E2"/>
    <w:multiLevelType w:val="multilevel"/>
    <w:tmpl w:val="1D8E310C"/>
    <w:lvl w:ilvl="0">
      <w:start w:val="3"/>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540"/>
        </w:tabs>
        <w:ind w:left="540" w:hanging="540"/>
      </w:pPr>
      <w:rPr>
        <w:rFonts w:cs="Times New Roman" w:hint="default"/>
        <w:b w:val="0"/>
        <w:b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31D86A46"/>
    <w:multiLevelType w:val="hybridMultilevel"/>
    <w:tmpl w:val="5F0260C8"/>
    <w:lvl w:ilvl="0" w:tplc="30B601F4">
      <w:start w:val="7"/>
      <w:numFmt w:val="bullet"/>
      <w:lvlText w:val=""/>
      <w:lvlJc w:val="left"/>
      <w:pPr>
        <w:ind w:left="720" w:hanging="360"/>
      </w:pPr>
      <w:rPr>
        <w:rFonts w:ascii="Symbol" w:eastAsia="Times New Roman" w:hAnsi="Symbol" w:cs="Times New Roman CY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35C0BDD"/>
    <w:multiLevelType w:val="hybridMultilevel"/>
    <w:tmpl w:val="4AA049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6C84B21"/>
    <w:multiLevelType w:val="hybridMultilevel"/>
    <w:tmpl w:val="7924D0C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A365996"/>
    <w:multiLevelType w:val="multilevel"/>
    <w:tmpl w:val="0A769818"/>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876"/>
        </w:tabs>
        <w:ind w:left="876" w:hanging="45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620"/>
        </w:tabs>
        <w:ind w:left="1620" w:hanging="720"/>
      </w:pPr>
      <w:rPr>
        <w:rFonts w:cs="Times New Roman" w:hint="default"/>
      </w:rPr>
    </w:lvl>
    <w:lvl w:ilvl="4">
      <w:start w:val="1"/>
      <w:numFmt w:val="decimal"/>
      <w:isLgl/>
      <w:lvlText w:val="%1.%2.%3.%4.%5."/>
      <w:lvlJc w:val="left"/>
      <w:pPr>
        <w:tabs>
          <w:tab w:val="num" w:pos="2160"/>
        </w:tabs>
        <w:ind w:left="2160" w:hanging="1080"/>
      </w:pPr>
      <w:rPr>
        <w:rFonts w:cs="Times New Roman" w:hint="default"/>
      </w:rPr>
    </w:lvl>
    <w:lvl w:ilvl="5">
      <w:start w:val="1"/>
      <w:numFmt w:val="decimal"/>
      <w:isLgl/>
      <w:lvlText w:val="%1.%2.%3.%4.%5.%6."/>
      <w:lvlJc w:val="left"/>
      <w:pPr>
        <w:tabs>
          <w:tab w:val="num" w:pos="2340"/>
        </w:tabs>
        <w:ind w:left="2340" w:hanging="1080"/>
      </w:pPr>
      <w:rPr>
        <w:rFonts w:cs="Times New Roman" w:hint="default"/>
      </w:rPr>
    </w:lvl>
    <w:lvl w:ilvl="6">
      <w:start w:val="1"/>
      <w:numFmt w:val="decimal"/>
      <w:isLgl/>
      <w:lvlText w:val="%1.%2.%3.%4.%5.%6.%7."/>
      <w:lvlJc w:val="left"/>
      <w:pPr>
        <w:tabs>
          <w:tab w:val="num" w:pos="2880"/>
        </w:tabs>
        <w:ind w:left="2880" w:hanging="1440"/>
      </w:pPr>
      <w:rPr>
        <w:rFonts w:cs="Times New Roman" w:hint="default"/>
      </w:rPr>
    </w:lvl>
    <w:lvl w:ilvl="7">
      <w:start w:val="1"/>
      <w:numFmt w:val="decimal"/>
      <w:isLgl/>
      <w:lvlText w:val="%1.%2.%3.%4.%5.%6.%7.%8."/>
      <w:lvlJc w:val="left"/>
      <w:pPr>
        <w:tabs>
          <w:tab w:val="num" w:pos="3060"/>
        </w:tabs>
        <w:ind w:left="3060" w:hanging="144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15">
    <w:nsid w:val="414B2970"/>
    <w:multiLevelType w:val="hybridMultilevel"/>
    <w:tmpl w:val="F52C26E6"/>
    <w:lvl w:ilvl="0" w:tplc="0419000F">
      <w:start w:val="1"/>
      <w:numFmt w:val="decimal"/>
      <w:lvlText w:val="%1."/>
      <w:lvlJc w:val="left"/>
      <w:pPr>
        <w:ind w:left="36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2F45300"/>
    <w:multiLevelType w:val="hybridMultilevel"/>
    <w:tmpl w:val="36BEA538"/>
    <w:lvl w:ilvl="0" w:tplc="77545278">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7">
    <w:nsid w:val="43ED2350"/>
    <w:multiLevelType w:val="multilevel"/>
    <w:tmpl w:val="D5C81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5C37C8F"/>
    <w:multiLevelType w:val="hybridMultilevel"/>
    <w:tmpl w:val="C0588038"/>
    <w:lvl w:ilvl="0" w:tplc="A9A0F6F4">
      <w:start w:val="1"/>
      <w:numFmt w:val="bullet"/>
      <w:lvlText w:val=""/>
      <w:lvlJc w:val="left"/>
      <w:pPr>
        <w:tabs>
          <w:tab w:val="num" w:pos="0"/>
        </w:tabs>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9">
    <w:nsid w:val="4BE84249"/>
    <w:multiLevelType w:val="hybridMultilevel"/>
    <w:tmpl w:val="6F5EE9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E6418A0"/>
    <w:multiLevelType w:val="hybridMultilevel"/>
    <w:tmpl w:val="D17ADEC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56AC436B"/>
    <w:multiLevelType w:val="hybridMultilevel"/>
    <w:tmpl w:val="88FCAEE8"/>
    <w:lvl w:ilvl="0" w:tplc="77CEB0DC">
      <w:start w:val="1"/>
      <w:numFmt w:val="decimal"/>
      <w:lvlText w:val="%1."/>
      <w:lvlJc w:val="left"/>
      <w:pPr>
        <w:ind w:left="720" w:hanging="360"/>
      </w:pPr>
      <w:rPr>
        <w:rFonts w:ascii="Times New Roman" w:hAnsi="Times New Roman" w:cs="Times New Roman" w:hint="default"/>
        <w:b/>
        <w:bCs/>
        <w:sz w:val="24"/>
        <w:szCs w:val="24"/>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5B592D87"/>
    <w:multiLevelType w:val="multilevel"/>
    <w:tmpl w:val="80164912"/>
    <w:lvl w:ilvl="0">
      <w:start w:val="1"/>
      <w:numFmt w:val="decimal"/>
      <w:lvlText w:val="3.%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23">
    <w:nsid w:val="5EF651C7"/>
    <w:multiLevelType w:val="multilevel"/>
    <w:tmpl w:val="B52AC27A"/>
    <w:lvl w:ilvl="0">
      <w:start w:val="1"/>
      <w:numFmt w:val="decimal"/>
      <w:lvlText w:val="%1."/>
      <w:lvlJc w:val="left"/>
      <w:pPr>
        <w:tabs>
          <w:tab w:val="num" w:pos="495"/>
        </w:tabs>
        <w:ind w:left="495" w:hanging="495"/>
      </w:pPr>
      <w:rPr>
        <w:rFonts w:cs="Times New Roman"/>
        <w:sz w:val="24"/>
        <w:szCs w:val="24"/>
      </w:rPr>
    </w:lvl>
    <w:lvl w:ilvl="1">
      <w:start w:val="1"/>
      <w:numFmt w:val="decimal"/>
      <w:lvlText w:val="%1.%2."/>
      <w:lvlJc w:val="left"/>
      <w:pPr>
        <w:tabs>
          <w:tab w:val="num" w:pos="1260"/>
        </w:tabs>
        <w:ind w:left="1260" w:hanging="720"/>
      </w:pPr>
      <w:rPr>
        <w:rFonts w:cs="Times New Roman"/>
        <w:sz w:val="24"/>
        <w:szCs w:val="24"/>
      </w:rPr>
    </w:lvl>
    <w:lvl w:ilvl="2">
      <w:start w:val="1"/>
      <w:numFmt w:val="decimal"/>
      <w:lvlText w:val="%1.%2.%3."/>
      <w:lvlJc w:val="left"/>
      <w:pPr>
        <w:tabs>
          <w:tab w:val="num" w:pos="1800"/>
        </w:tabs>
        <w:ind w:left="1800" w:hanging="720"/>
      </w:pPr>
      <w:rPr>
        <w:rFonts w:cs="Times New Roman"/>
      </w:rPr>
    </w:lvl>
    <w:lvl w:ilvl="3">
      <w:start w:val="1"/>
      <w:numFmt w:val="decimal"/>
      <w:lvlText w:val="%1.%2.%3.%4."/>
      <w:lvlJc w:val="left"/>
      <w:pPr>
        <w:tabs>
          <w:tab w:val="num" w:pos="2700"/>
        </w:tabs>
        <w:ind w:left="2700" w:hanging="1080"/>
      </w:pPr>
      <w:rPr>
        <w:rFonts w:cs="Times New Roman"/>
      </w:rPr>
    </w:lvl>
    <w:lvl w:ilvl="4">
      <w:start w:val="1"/>
      <w:numFmt w:val="decimal"/>
      <w:lvlText w:val="%1.%2.%3.%4.%5."/>
      <w:lvlJc w:val="left"/>
      <w:pPr>
        <w:tabs>
          <w:tab w:val="num" w:pos="3240"/>
        </w:tabs>
        <w:ind w:left="3240" w:hanging="1080"/>
      </w:pPr>
      <w:rPr>
        <w:rFonts w:cs="Times New Roman"/>
      </w:rPr>
    </w:lvl>
    <w:lvl w:ilvl="5">
      <w:start w:val="1"/>
      <w:numFmt w:val="decimal"/>
      <w:lvlText w:val="%1.%2.%3.%4.%5.%6."/>
      <w:lvlJc w:val="left"/>
      <w:pPr>
        <w:tabs>
          <w:tab w:val="num" w:pos="4140"/>
        </w:tabs>
        <w:ind w:left="4140" w:hanging="1440"/>
      </w:pPr>
      <w:rPr>
        <w:rFonts w:cs="Times New Roman"/>
      </w:rPr>
    </w:lvl>
    <w:lvl w:ilvl="6">
      <w:start w:val="1"/>
      <w:numFmt w:val="decimal"/>
      <w:lvlText w:val="%1.%2.%3.%4.%5.%6.%7."/>
      <w:lvlJc w:val="left"/>
      <w:pPr>
        <w:tabs>
          <w:tab w:val="num" w:pos="5040"/>
        </w:tabs>
        <w:ind w:left="5040" w:hanging="1800"/>
      </w:pPr>
      <w:rPr>
        <w:rFonts w:cs="Times New Roman"/>
      </w:rPr>
    </w:lvl>
    <w:lvl w:ilvl="7">
      <w:start w:val="1"/>
      <w:numFmt w:val="decimal"/>
      <w:lvlText w:val="%1.%2.%3.%4.%5.%6.%7.%8."/>
      <w:lvlJc w:val="left"/>
      <w:pPr>
        <w:tabs>
          <w:tab w:val="num" w:pos="5580"/>
        </w:tabs>
        <w:ind w:left="5580" w:hanging="1800"/>
      </w:pPr>
      <w:rPr>
        <w:rFonts w:cs="Times New Roman"/>
      </w:rPr>
    </w:lvl>
    <w:lvl w:ilvl="8">
      <w:start w:val="1"/>
      <w:numFmt w:val="decimal"/>
      <w:lvlText w:val="%1.%2.%3.%4.%5.%6.%7.%8.%9."/>
      <w:lvlJc w:val="left"/>
      <w:pPr>
        <w:tabs>
          <w:tab w:val="num" w:pos="6480"/>
        </w:tabs>
        <w:ind w:left="6480" w:hanging="2160"/>
      </w:pPr>
      <w:rPr>
        <w:rFonts w:cs="Times New Roman"/>
      </w:rPr>
    </w:lvl>
  </w:abstractNum>
  <w:abstractNum w:abstractNumId="24">
    <w:nsid w:val="6B317CEA"/>
    <w:multiLevelType w:val="multilevel"/>
    <w:tmpl w:val="56EC373A"/>
    <w:lvl w:ilvl="0">
      <w:start w:val="1"/>
      <w:numFmt w:val="decimal"/>
      <w:pStyle w:val="a"/>
      <w:lvlText w:val="%1."/>
      <w:lvlJc w:val="left"/>
      <w:pPr>
        <w:ind w:left="3840" w:hanging="360"/>
      </w:pPr>
      <w:rPr>
        <w:rFonts w:cs="Times New Roman"/>
        <w:b/>
        <w:bCs/>
        <w:i w:val="0"/>
        <w:iCs w:val="0"/>
        <w:color w:val="auto"/>
        <w:sz w:val="24"/>
        <w:szCs w:val="24"/>
      </w:rPr>
    </w:lvl>
    <w:lvl w:ilvl="1">
      <w:start w:val="1"/>
      <w:numFmt w:val="decimal"/>
      <w:lvlText w:val="%1.%2."/>
      <w:lvlJc w:val="left"/>
      <w:pPr>
        <w:ind w:left="672" w:hanging="432"/>
      </w:pPr>
      <w:rPr>
        <w:rFonts w:cs="Times New Roman"/>
        <w:b/>
        <w:bCs/>
        <w:i w:val="0"/>
        <w:iCs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7E205A8E"/>
    <w:multiLevelType w:val="hybridMultilevel"/>
    <w:tmpl w:val="DFE4B682"/>
    <w:lvl w:ilvl="0" w:tplc="86EED88A">
      <w:start w:val="1"/>
      <w:numFmt w:val="decimal"/>
      <w:lvlText w:val="%1."/>
      <w:lvlJc w:val="left"/>
      <w:pPr>
        <w:ind w:left="1068" w:hanging="360"/>
      </w:pPr>
      <w:rPr>
        <w:rFonts w:cs="Times New Roman" w:hint="default"/>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num w:numId="1">
    <w:abstractNumId w:val="8"/>
  </w:num>
  <w:num w:numId="2">
    <w:abstractNumId w:val="7"/>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23"/>
  </w:num>
  <w:num w:numId="6">
    <w:abstractNumId w:val="22"/>
  </w:num>
  <w:num w:numId="7">
    <w:abstractNumId w:val="3"/>
  </w:num>
  <w:num w:numId="8">
    <w:abstractNumId w:val="14"/>
  </w:num>
  <w:num w:numId="9">
    <w:abstractNumId w:val="18"/>
  </w:num>
  <w:num w:numId="10">
    <w:abstractNumId w:val="4"/>
  </w:num>
  <w:num w:numId="11">
    <w:abstractNumId w:val="2"/>
  </w:num>
  <w:num w:numId="12">
    <w:abstractNumId w:val="10"/>
  </w:num>
  <w:num w:numId="13">
    <w:abstractNumId w:val="25"/>
  </w:num>
  <w:num w:numId="14">
    <w:abstractNumId w:val="13"/>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6"/>
  </w:num>
  <w:num w:numId="18">
    <w:abstractNumId w:val="0"/>
  </w:num>
  <w:num w:numId="19">
    <w:abstractNumId w:val="11"/>
  </w:num>
  <w:num w:numId="20">
    <w:abstractNumId w:val="15"/>
  </w:num>
  <w:num w:numId="21">
    <w:abstractNumId w:val="1"/>
  </w:num>
  <w:num w:numId="22">
    <w:abstractNumId w:val="9"/>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7"/>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3FD"/>
    <w:rsid w:val="00000649"/>
    <w:rsid w:val="00000782"/>
    <w:rsid w:val="000007C0"/>
    <w:rsid w:val="0000113B"/>
    <w:rsid w:val="00002FB7"/>
    <w:rsid w:val="00003EAA"/>
    <w:rsid w:val="00003F84"/>
    <w:rsid w:val="00005486"/>
    <w:rsid w:val="00005B14"/>
    <w:rsid w:val="000063A1"/>
    <w:rsid w:val="00006F33"/>
    <w:rsid w:val="0000721A"/>
    <w:rsid w:val="000106FD"/>
    <w:rsid w:val="00011960"/>
    <w:rsid w:val="000132D2"/>
    <w:rsid w:val="00013398"/>
    <w:rsid w:val="000134FD"/>
    <w:rsid w:val="000136DE"/>
    <w:rsid w:val="00015CF6"/>
    <w:rsid w:val="00017269"/>
    <w:rsid w:val="00017B98"/>
    <w:rsid w:val="00020D6A"/>
    <w:rsid w:val="00020F08"/>
    <w:rsid w:val="000235E8"/>
    <w:rsid w:val="0002490C"/>
    <w:rsid w:val="000265FB"/>
    <w:rsid w:val="00026A3D"/>
    <w:rsid w:val="000271E7"/>
    <w:rsid w:val="0003160D"/>
    <w:rsid w:val="000317F5"/>
    <w:rsid w:val="00032335"/>
    <w:rsid w:val="00032AB0"/>
    <w:rsid w:val="00032E55"/>
    <w:rsid w:val="00033BAC"/>
    <w:rsid w:val="0003475A"/>
    <w:rsid w:val="0003500D"/>
    <w:rsid w:val="00035BE2"/>
    <w:rsid w:val="00035D92"/>
    <w:rsid w:val="000363B1"/>
    <w:rsid w:val="00037645"/>
    <w:rsid w:val="00040388"/>
    <w:rsid w:val="00040C74"/>
    <w:rsid w:val="00040D94"/>
    <w:rsid w:val="00041351"/>
    <w:rsid w:val="0004160A"/>
    <w:rsid w:val="0004314F"/>
    <w:rsid w:val="00043978"/>
    <w:rsid w:val="00043AAD"/>
    <w:rsid w:val="00047271"/>
    <w:rsid w:val="000477EA"/>
    <w:rsid w:val="00047926"/>
    <w:rsid w:val="00051537"/>
    <w:rsid w:val="0005170E"/>
    <w:rsid w:val="00052003"/>
    <w:rsid w:val="000523F0"/>
    <w:rsid w:val="0005246E"/>
    <w:rsid w:val="000535F6"/>
    <w:rsid w:val="0005377C"/>
    <w:rsid w:val="00054D14"/>
    <w:rsid w:val="00054E21"/>
    <w:rsid w:val="000552D1"/>
    <w:rsid w:val="000555D2"/>
    <w:rsid w:val="00055DB2"/>
    <w:rsid w:val="0005785D"/>
    <w:rsid w:val="0006016C"/>
    <w:rsid w:val="00060282"/>
    <w:rsid w:val="0006203F"/>
    <w:rsid w:val="000629C9"/>
    <w:rsid w:val="000629CC"/>
    <w:rsid w:val="00062CBE"/>
    <w:rsid w:val="00063159"/>
    <w:rsid w:val="00064A75"/>
    <w:rsid w:val="00064A89"/>
    <w:rsid w:val="000650D1"/>
    <w:rsid w:val="0006615D"/>
    <w:rsid w:val="00067A9D"/>
    <w:rsid w:val="00071CE9"/>
    <w:rsid w:val="00072A4B"/>
    <w:rsid w:val="00072BA9"/>
    <w:rsid w:val="00074AA1"/>
    <w:rsid w:val="00074C6C"/>
    <w:rsid w:val="0007519B"/>
    <w:rsid w:val="00076667"/>
    <w:rsid w:val="00080EF3"/>
    <w:rsid w:val="00080FD7"/>
    <w:rsid w:val="000822B0"/>
    <w:rsid w:val="0008328E"/>
    <w:rsid w:val="000850F5"/>
    <w:rsid w:val="0008526D"/>
    <w:rsid w:val="00086F9A"/>
    <w:rsid w:val="00087BAB"/>
    <w:rsid w:val="00090208"/>
    <w:rsid w:val="000919E1"/>
    <w:rsid w:val="00092422"/>
    <w:rsid w:val="00097E36"/>
    <w:rsid w:val="000A02D2"/>
    <w:rsid w:val="000A038E"/>
    <w:rsid w:val="000A06A7"/>
    <w:rsid w:val="000A0AF2"/>
    <w:rsid w:val="000A2AB5"/>
    <w:rsid w:val="000A3190"/>
    <w:rsid w:val="000A323A"/>
    <w:rsid w:val="000A3F9A"/>
    <w:rsid w:val="000A5191"/>
    <w:rsid w:val="000A7D38"/>
    <w:rsid w:val="000B107F"/>
    <w:rsid w:val="000B1216"/>
    <w:rsid w:val="000B1711"/>
    <w:rsid w:val="000B1DBB"/>
    <w:rsid w:val="000B31CB"/>
    <w:rsid w:val="000B37AB"/>
    <w:rsid w:val="000B3827"/>
    <w:rsid w:val="000B3E4C"/>
    <w:rsid w:val="000B5481"/>
    <w:rsid w:val="000B5E63"/>
    <w:rsid w:val="000C0A29"/>
    <w:rsid w:val="000C1A7F"/>
    <w:rsid w:val="000C1F74"/>
    <w:rsid w:val="000C200A"/>
    <w:rsid w:val="000C2272"/>
    <w:rsid w:val="000C3E69"/>
    <w:rsid w:val="000C4B02"/>
    <w:rsid w:val="000C523B"/>
    <w:rsid w:val="000C5675"/>
    <w:rsid w:val="000C5933"/>
    <w:rsid w:val="000C5BF1"/>
    <w:rsid w:val="000C5F47"/>
    <w:rsid w:val="000C638C"/>
    <w:rsid w:val="000C63EB"/>
    <w:rsid w:val="000C6BF2"/>
    <w:rsid w:val="000C7953"/>
    <w:rsid w:val="000D0EF7"/>
    <w:rsid w:val="000D174D"/>
    <w:rsid w:val="000D18B1"/>
    <w:rsid w:val="000D2D84"/>
    <w:rsid w:val="000D3A03"/>
    <w:rsid w:val="000D3DF9"/>
    <w:rsid w:val="000D472A"/>
    <w:rsid w:val="000D4808"/>
    <w:rsid w:val="000D5D8E"/>
    <w:rsid w:val="000D5E38"/>
    <w:rsid w:val="000D66EE"/>
    <w:rsid w:val="000D7C30"/>
    <w:rsid w:val="000E0544"/>
    <w:rsid w:val="000E159B"/>
    <w:rsid w:val="000E1E93"/>
    <w:rsid w:val="000E2158"/>
    <w:rsid w:val="000E229C"/>
    <w:rsid w:val="000E258E"/>
    <w:rsid w:val="000E66C8"/>
    <w:rsid w:val="000F119E"/>
    <w:rsid w:val="000F1238"/>
    <w:rsid w:val="000F254F"/>
    <w:rsid w:val="000F3133"/>
    <w:rsid w:val="000F3D2A"/>
    <w:rsid w:val="000F586A"/>
    <w:rsid w:val="000F5A8A"/>
    <w:rsid w:val="000F69CF"/>
    <w:rsid w:val="000F72C5"/>
    <w:rsid w:val="000F7F15"/>
    <w:rsid w:val="00101D48"/>
    <w:rsid w:val="0010289A"/>
    <w:rsid w:val="001051CF"/>
    <w:rsid w:val="0010521B"/>
    <w:rsid w:val="00105A05"/>
    <w:rsid w:val="001067FF"/>
    <w:rsid w:val="001101AC"/>
    <w:rsid w:val="00112C06"/>
    <w:rsid w:val="00112D36"/>
    <w:rsid w:val="001136E1"/>
    <w:rsid w:val="00113707"/>
    <w:rsid w:val="0011424A"/>
    <w:rsid w:val="00114354"/>
    <w:rsid w:val="00114703"/>
    <w:rsid w:val="00114B60"/>
    <w:rsid w:val="001162A9"/>
    <w:rsid w:val="001163F9"/>
    <w:rsid w:val="00117A7D"/>
    <w:rsid w:val="0012017F"/>
    <w:rsid w:val="00120432"/>
    <w:rsid w:val="00121DA5"/>
    <w:rsid w:val="001225AF"/>
    <w:rsid w:val="00122F3E"/>
    <w:rsid w:val="00123AA3"/>
    <w:rsid w:val="00123F20"/>
    <w:rsid w:val="00124689"/>
    <w:rsid w:val="0012538D"/>
    <w:rsid w:val="00125DC4"/>
    <w:rsid w:val="00126913"/>
    <w:rsid w:val="00127641"/>
    <w:rsid w:val="0012764D"/>
    <w:rsid w:val="00127736"/>
    <w:rsid w:val="00127C9D"/>
    <w:rsid w:val="0013112B"/>
    <w:rsid w:val="0013266C"/>
    <w:rsid w:val="001327CD"/>
    <w:rsid w:val="00132829"/>
    <w:rsid w:val="00132AE3"/>
    <w:rsid w:val="00132F62"/>
    <w:rsid w:val="00133DB7"/>
    <w:rsid w:val="00134591"/>
    <w:rsid w:val="00134A68"/>
    <w:rsid w:val="00135825"/>
    <w:rsid w:val="00135D9D"/>
    <w:rsid w:val="001362FE"/>
    <w:rsid w:val="00136BDA"/>
    <w:rsid w:val="00136BEC"/>
    <w:rsid w:val="00136D2E"/>
    <w:rsid w:val="00137579"/>
    <w:rsid w:val="0013791B"/>
    <w:rsid w:val="00137D97"/>
    <w:rsid w:val="00137F7D"/>
    <w:rsid w:val="0014018A"/>
    <w:rsid w:val="0014126B"/>
    <w:rsid w:val="00141EFB"/>
    <w:rsid w:val="001424CA"/>
    <w:rsid w:val="00142714"/>
    <w:rsid w:val="00142A47"/>
    <w:rsid w:val="00142B87"/>
    <w:rsid w:val="00144033"/>
    <w:rsid w:val="001467FB"/>
    <w:rsid w:val="00147FE4"/>
    <w:rsid w:val="00150DA9"/>
    <w:rsid w:val="0015122E"/>
    <w:rsid w:val="00151BA0"/>
    <w:rsid w:val="0015257F"/>
    <w:rsid w:val="0015286A"/>
    <w:rsid w:val="00153C13"/>
    <w:rsid w:val="00153D0C"/>
    <w:rsid w:val="001547A6"/>
    <w:rsid w:val="00155308"/>
    <w:rsid w:val="00155CE4"/>
    <w:rsid w:val="001560E0"/>
    <w:rsid w:val="001566CD"/>
    <w:rsid w:val="0015679D"/>
    <w:rsid w:val="001568C7"/>
    <w:rsid w:val="0015713C"/>
    <w:rsid w:val="00157A39"/>
    <w:rsid w:val="0016072E"/>
    <w:rsid w:val="00160829"/>
    <w:rsid w:val="00160956"/>
    <w:rsid w:val="001611AC"/>
    <w:rsid w:val="00161CF2"/>
    <w:rsid w:val="00162509"/>
    <w:rsid w:val="00162F9B"/>
    <w:rsid w:val="001643E2"/>
    <w:rsid w:val="00164B13"/>
    <w:rsid w:val="0016503C"/>
    <w:rsid w:val="001655DA"/>
    <w:rsid w:val="00165CE6"/>
    <w:rsid w:val="001661B6"/>
    <w:rsid w:val="00166268"/>
    <w:rsid w:val="00166341"/>
    <w:rsid w:val="001678C6"/>
    <w:rsid w:val="00170DCD"/>
    <w:rsid w:val="001710CB"/>
    <w:rsid w:val="001714C8"/>
    <w:rsid w:val="001720A7"/>
    <w:rsid w:val="001739EF"/>
    <w:rsid w:val="00173BFF"/>
    <w:rsid w:val="0017559C"/>
    <w:rsid w:val="00176F0C"/>
    <w:rsid w:val="00177A17"/>
    <w:rsid w:val="00177EC8"/>
    <w:rsid w:val="001812D8"/>
    <w:rsid w:val="00182209"/>
    <w:rsid w:val="00182788"/>
    <w:rsid w:val="0018332E"/>
    <w:rsid w:val="0018392F"/>
    <w:rsid w:val="00184815"/>
    <w:rsid w:val="00184C11"/>
    <w:rsid w:val="001850D7"/>
    <w:rsid w:val="00185D97"/>
    <w:rsid w:val="0018628F"/>
    <w:rsid w:val="0018713C"/>
    <w:rsid w:val="00187E95"/>
    <w:rsid w:val="00190B45"/>
    <w:rsid w:val="001911CD"/>
    <w:rsid w:val="0019250C"/>
    <w:rsid w:val="00192DE4"/>
    <w:rsid w:val="001937A2"/>
    <w:rsid w:val="0019435E"/>
    <w:rsid w:val="00195260"/>
    <w:rsid w:val="001960DC"/>
    <w:rsid w:val="00196E5E"/>
    <w:rsid w:val="00197183"/>
    <w:rsid w:val="00197205"/>
    <w:rsid w:val="0019742F"/>
    <w:rsid w:val="0019745E"/>
    <w:rsid w:val="001A04CE"/>
    <w:rsid w:val="001A0979"/>
    <w:rsid w:val="001A0BA2"/>
    <w:rsid w:val="001A2144"/>
    <w:rsid w:val="001A2256"/>
    <w:rsid w:val="001A25DC"/>
    <w:rsid w:val="001A3501"/>
    <w:rsid w:val="001A3BFE"/>
    <w:rsid w:val="001A5390"/>
    <w:rsid w:val="001A682C"/>
    <w:rsid w:val="001B16EF"/>
    <w:rsid w:val="001B1846"/>
    <w:rsid w:val="001B25DB"/>
    <w:rsid w:val="001B2974"/>
    <w:rsid w:val="001B2CCA"/>
    <w:rsid w:val="001B31B3"/>
    <w:rsid w:val="001B4A04"/>
    <w:rsid w:val="001B4D37"/>
    <w:rsid w:val="001B631A"/>
    <w:rsid w:val="001B6985"/>
    <w:rsid w:val="001C0741"/>
    <w:rsid w:val="001C0B59"/>
    <w:rsid w:val="001C0C35"/>
    <w:rsid w:val="001C1F96"/>
    <w:rsid w:val="001C3244"/>
    <w:rsid w:val="001C412C"/>
    <w:rsid w:val="001C496B"/>
    <w:rsid w:val="001C4B26"/>
    <w:rsid w:val="001C4CFB"/>
    <w:rsid w:val="001C541F"/>
    <w:rsid w:val="001C66E1"/>
    <w:rsid w:val="001C66F1"/>
    <w:rsid w:val="001C7822"/>
    <w:rsid w:val="001C78DE"/>
    <w:rsid w:val="001C7ED0"/>
    <w:rsid w:val="001D0A3C"/>
    <w:rsid w:val="001D177A"/>
    <w:rsid w:val="001D2DD9"/>
    <w:rsid w:val="001D35D7"/>
    <w:rsid w:val="001D4032"/>
    <w:rsid w:val="001D490F"/>
    <w:rsid w:val="001D4A1F"/>
    <w:rsid w:val="001D4E1C"/>
    <w:rsid w:val="001D5305"/>
    <w:rsid w:val="001D5612"/>
    <w:rsid w:val="001D5659"/>
    <w:rsid w:val="001D62E4"/>
    <w:rsid w:val="001D6552"/>
    <w:rsid w:val="001D6697"/>
    <w:rsid w:val="001D6ED3"/>
    <w:rsid w:val="001D79E4"/>
    <w:rsid w:val="001D7F5A"/>
    <w:rsid w:val="001E02D0"/>
    <w:rsid w:val="001E28B3"/>
    <w:rsid w:val="001E3830"/>
    <w:rsid w:val="001E4872"/>
    <w:rsid w:val="001E4D5E"/>
    <w:rsid w:val="001E5C67"/>
    <w:rsid w:val="001E5D4F"/>
    <w:rsid w:val="001E6073"/>
    <w:rsid w:val="001E69C7"/>
    <w:rsid w:val="001E7C4D"/>
    <w:rsid w:val="001F003D"/>
    <w:rsid w:val="001F0A82"/>
    <w:rsid w:val="001F1D99"/>
    <w:rsid w:val="001F2227"/>
    <w:rsid w:val="001F28EB"/>
    <w:rsid w:val="001F4D91"/>
    <w:rsid w:val="001F581A"/>
    <w:rsid w:val="001F5C52"/>
    <w:rsid w:val="001F5D26"/>
    <w:rsid w:val="001F6A20"/>
    <w:rsid w:val="001F6BD8"/>
    <w:rsid w:val="001F73D2"/>
    <w:rsid w:val="002011FC"/>
    <w:rsid w:val="00201886"/>
    <w:rsid w:val="002027DC"/>
    <w:rsid w:val="00202BEB"/>
    <w:rsid w:val="002037D1"/>
    <w:rsid w:val="00203D08"/>
    <w:rsid w:val="00203F4E"/>
    <w:rsid w:val="002053E8"/>
    <w:rsid w:val="002063C2"/>
    <w:rsid w:val="00206799"/>
    <w:rsid w:val="00206CA2"/>
    <w:rsid w:val="002070E7"/>
    <w:rsid w:val="00210875"/>
    <w:rsid w:val="00212059"/>
    <w:rsid w:val="00212640"/>
    <w:rsid w:val="002127AC"/>
    <w:rsid w:val="00212CFA"/>
    <w:rsid w:val="00212DB9"/>
    <w:rsid w:val="00213237"/>
    <w:rsid w:val="00213B1D"/>
    <w:rsid w:val="002145DA"/>
    <w:rsid w:val="002150D4"/>
    <w:rsid w:val="0021546A"/>
    <w:rsid w:val="00215FF5"/>
    <w:rsid w:val="0021626F"/>
    <w:rsid w:val="00217A56"/>
    <w:rsid w:val="00220126"/>
    <w:rsid w:val="00220208"/>
    <w:rsid w:val="00220E7D"/>
    <w:rsid w:val="00222170"/>
    <w:rsid w:val="00222ADF"/>
    <w:rsid w:val="00222BFB"/>
    <w:rsid w:val="002232A0"/>
    <w:rsid w:val="00223C70"/>
    <w:rsid w:val="002253CF"/>
    <w:rsid w:val="00225AD7"/>
    <w:rsid w:val="0022785E"/>
    <w:rsid w:val="002278E6"/>
    <w:rsid w:val="00232078"/>
    <w:rsid w:val="002322A1"/>
    <w:rsid w:val="002327C2"/>
    <w:rsid w:val="00234DE5"/>
    <w:rsid w:val="00235345"/>
    <w:rsid w:val="00235AEB"/>
    <w:rsid w:val="002365E8"/>
    <w:rsid w:val="002373DA"/>
    <w:rsid w:val="0024317F"/>
    <w:rsid w:val="00245033"/>
    <w:rsid w:val="0024515E"/>
    <w:rsid w:val="00245A45"/>
    <w:rsid w:val="00245B9B"/>
    <w:rsid w:val="002460F1"/>
    <w:rsid w:val="00247C3C"/>
    <w:rsid w:val="00250F68"/>
    <w:rsid w:val="002524C0"/>
    <w:rsid w:val="00253130"/>
    <w:rsid w:val="002549CA"/>
    <w:rsid w:val="00254BD3"/>
    <w:rsid w:val="00254D06"/>
    <w:rsid w:val="00255BD7"/>
    <w:rsid w:val="00256564"/>
    <w:rsid w:val="002565CC"/>
    <w:rsid w:val="00256B9E"/>
    <w:rsid w:val="0025727E"/>
    <w:rsid w:val="0025772A"/>
    <w:rsid w:val="00260A7A"/>
    <w:rsid w:val="0026109D"/>
    <w:rsid w:val="00261E06"/>
    <w:rsid w:val="002628B7"/>
    <w:rsid w:val="00264BBF"/>
    <w:rsid w:val="00266459"/>
    <w:rsid w:val="002679F6"/>
    <w:rsid w:val="00267CF3"/>
    <w:rsid w:val="00271962"/>
    <w:rsid w:val="002722A6"/>
    <w:rsid w:val="00273E62"/>
    <w:rsid w:val="00274120"/>
    <w:rsid w:val="00274427"/>
    <w:rsid w:val="002749C7"/>
    <w:rsid w:val="0027654B"/>
    <w:rsid w:val="002774EE"/>
    <w:rsid w:val="00277577"/>
    <w:rsid w:val="00280D42"/>
    <w:rsid w:val="00282345"/>
    <w:rsid w:val="0028481A"/>
    <w:rsid w:val="00284CC2"/>
    <w:rsid w:val="00285F99"/>
    <w:rsid w:val="0028659C"/>
    <w:rsid w:val="002871B1"/>
    <w:rsid w:val="00287213"/>
    <w:rsid w:val="00290A36"/>
    <w:rsid w:val="00290FA9"/>
    <w:rsid w:val="00294BA7"/>
    <w:rsid w:val="00296833"/>
    <w:rsid w:val="002A08F7"/>
    <w:rsid w:val="002A114B"/>
    <w:rsid w:val="002A129F"/>
    <w:rsid w:val="002A396C"/>
    <w:rsid w:val="002A3B75"/>
    <w:rsid w:val="002A5368"/>
    <w:rsid w:val="002A59F2"/>
    <w:rsid w:val="002A68BB"/>
    <w:rsid w:val="002A7B12"/>
    <w:rsid w:val="002B06ED"/>
    <w:rsid w:val="002B0810"/>
    <w:rsid w:val="002B0B1F"/>
    <w:rsid w:val="002B1B74"/>
    <w:rsid w:val="002B1FA3"/>
    <w:rsid w:val="002B4AC3"/>
    <w:rsid w:val="002B4B03"/>
    <w:rsid w:val="002B5E16"/>
    <w:rsid w:val="002B70E0"/>
    <w:rsid w:val="002B7B77"/>
    <w:rsid w:val="002C0D15"/>
    <w:rsid w:val="002C16F1"/>
    <w:rsid w:val="002C187B"/>
    <w:rsid w:val="002C22BC"/>
    <w:rsid w:val="002C2634"/>
    <w:rsid w:val="002C38F7"/>
    <w:rsid w:val="002C4531"/>
    <w:rsid w:val="002C4DF9"/>
    <w:rsid w:val="002C571A"/>
    <w:rsid w:val="002C58E1"/>
    <w:rsid w:val="002C7675"/>
    <w:rsid w:val="002C7B8A"/>
    <w:rsid w:val="002D0593"/>
    <w:rsid w:val="002D0CD2"/>
    <w:rsid w:val="002D0E90"/>
    <w:rsid w:val="002D1211"/>
    <w:rsid w:val="002D25B5"/>
    <w:rsid w:val="002D2C5F"/>
    <w:rsid w:val="002D2EA4"/>
    <w:rsid w:val="002D5085"/>
    <w:rsid w:val="002D5C2C"/>
    <w:rsid w:val="002D6384"/>
    <w:rsid w:val="002D7226"/>
    <w:rsid w:val="002D75B2"/>
    <w:rsid w:val="002E0D15"/>
    <w:rsid w:val="002E14A2"/>
    <w:rsid w:val="002E18D0"/>
    <w:rsid w:val="002E1952"/>
    <w:rsid w:val="002E2148"/>
    <w:rsid w:val="002E2936"/>
    <w:rsid w:val="002E2981"/>
    <w:rsid w:val="002E2D25"/>
    <w:rsid w:val="002E4E71"/>
    <w:rsid w:val="002F087A"/>
    <w:rsid w:val="002F12F4"/>
    <w:rsid w:val="002F167F"/>
    <w:rsid w:val="002F1EED"/>
    <w:rsid w:val="002F2021"/>
    <w:rsid w:val="002F254E"/>
    <w:rsid w:val="002F392A"/>
    <w:rsid w:val="002F3DEF"/>
    <w:rsid w:val="002F4662"/>
    <w:rsid w:val="002F53EE"/>
    <w:rsid w:val="002F57FE"/>
    <w:rsid w:val="002F62DB"/>
    <w:rsid w:val="002F679B"/>
    <w:rsid w:val="002F7133"/>
    <w:rsid w:val="002F7ABD"/>
    <w:rsid w:val="0030109C"/>
    <w:rsid w:val="00301367"/>
    <w:rsid w:val="00301C29"/>
    <w:rsid w:val="00301C2A"/>
    <w:rsid w:val="0030208F"/>
    <w:rsid w:val="00302EC6"/>
    <w:rsid w:val="00303B8B"/>
    <w:rsid w:val="00305683"/>
    <w:rsid w:val="003059E8"/>
    <w:rsid w:val="0030615E"/>
    <w:rsid w:val="003065C3"/>
    <w:rsid w:val="00307C81"/>
    <w:rsid w:val="00310FFB"/>
    <w:rsid w:val="003115F1"/>
    <w:rsid w:val="003129AF"/>
    <w:rsid w:val="00313378"/>
    <w:rsid w:val="00313A03"/>
    <w:rsid w:val="00313E2F"/>
    <w:rsid w:val="00314DA7"/>
    <w:rsid w:val="00314E9E"/>
    <w:rsid w:val="00314F06"/>
    <w:rsid w:val="00315586"/>
    <w:rsid w:val="00315AA4"/>
    <w:rsid w:val="00317EC3"/>
    <w:rsid w:val="0032009A"/>
    <w:rsid w:val="00320544"/>
    <w:rsid w:val="0032056F"/>
    <w:rsid w:val="003208F9"/>
    <w:rsid w:val="0032097A"/>
    <w:rsid w:val="00321029"/>
    <w:rsid w:val="0032126F"/>
    <w:rsid w:val="00321921"/>
    <w:rsid w:val="003224EE"/>
    <w:rsid w:val="0032300D"/>
    <w:rsid w:val="00323673"/>
    <w:rsid w:val="003240B7"/>
    <w:rsid w:val="003243F2"/>
    <w:rsid w:val="00324498"/>
    <w:rsid w:val="003250C8"/>
    <w:rsid w:val="00325597"/>
    <w:rsid w:val="00325708"/>
    <w:rsid w:val="00326FA5"/>
    <w:rsid w:val="00327C96"/>
    <w:rsid w:val="003300B1"/>
    <w:rsid w:val="00331309"/>
    <w:rsid w:val="00331343"/>
    <w:rsid w:val="003313CE"/>
    <w:rsid w:val="00331A37"/>
    <w:rsid w:val="00331CA5"/>
    <w:rsid w:val="00331F40"/>
    <w:rsid w:val="00332550"/>
    <w:rsid w:val="00333651"/>
    <w:rsid w:val="003344D1"/>
    <w:rsid w:val="00334BE3"/>
    <w:rsid w:val="00334C06"/>
    <w:rsid w:val="00337253"/>
    <w:rsid w:val="0033732D"/>
    <w:rsid w:val="003373E0"/>
    <w:rsid w:val="003438F9"/>
    <w:rsid w:val="00344225"/>
    <w:rsid w:val="0034449E"/>
    <w:rsid w:val="00344B96"/>
    <w:rsid w:val="00344FE6"/>
    <w:rsid w:val="003459C4"/>
    <w:rsid w:val="00345B46"/>
    <w:rsid w:val="003464B4"/>
    <w:rsid w:val="003468A4"/>
    <w:rsid w:val="00346A27"/>
    <w:rsid w:val="003511A3"/>
    <w:rsid w:val="003517BA"/>
    <w:rsid w:val="00351B44"/>
    <w:rsid w:val="0035307B"/>
    <w:rsid w:val="003532A3"/>
    <w:rsid w:val="003538AC"/>
    <w:rsid w:val="00353FE2"/>
    <w:rsid w:val="003549E4"/>
    <w:rsid w:val="00354A52"/>
    <w:rsid w:val="0035528D"/>
    <w:rsid w:val="00355C77"/>
    <w:rsid w:val="0035685E"/>
    <w:rsid w:val="0035699F"/>
    <w:rsid w:val="00357F5C"/>
    <w:rsid w:val="003617F8"/>
    <w:rsid w:val="00363112"/>
    <w:rsid w:val="00363E93"/>
    <w:rsid w:val="00364986"/>
    <w:rsid w:val="003667EA"/>
    <w:rsid w:val="00366B15"/>
    <w:rsid w:val="0037248B"/>
    <w:rsid w:val="003729E4"/>
    <w:rsid w:val="00372BCA"/>
    <w:rsid w:val="003735C6"/>
    <w:rsid w:val="003735C7"/>
    <w:rsid w:val="00374D15"/>
    <w:rsid w:val="00375CC8"/>
    <w:rsid w:val="00376F9C"/>
    <w:rsid w:val="00377479"/>
    <w:rsid w:val="00377B2F"/>
    <w:rsid w:val="0038045D"/>
    <w:rsid w:val="00380BB2"/>
    <w:rsid w:val="003819D9"/>
    <w:rsid w:val="00381F97"/>
    <w:rsid w:val="00384316"/>
    <w:rsid w:val="00385F9C"/>
    <w:rsid w:val="0039012E"/>
    <w:rsid w:val="00391072"/>
    <w:rsid w:val="00391642"/>
    <w:rsid w:val="00391A95"/>
    <w:rsid w:val="00392060"/>
    <w:rsid w:val="0039230E"/>
    <w:rsid w:val="00392492"/>
    <w:rsid w:val="00392A75"/>
    <w:rsid w:val="00392F81"/>
    <w:rsid w:val="0039364B"/>
    <w:rsid w:val="003938C0"/>
    <w:rsid w:val="00393BEB"/>
    <w:rsid w:val="00395A11"/>
    <w:rsid w:val="003A07D8"/>
    <w:rsid w:val="003A07EE"/>
    <w:rsid w:val="003A0A3C"/>
    <w:rsid w:val="003A0AF9"/>
    <w:rsid w:val="003A1E7F"/>
    <w:rsid w:val="003A3B9C"/>
    <w:rsid w:val="003A40D2"/>
    <w:rsid w:val="003A4FF5"/>
    <w:rsid w:val="003A5DD5"/>
    <w:rsid w:val="003A6206"/>
    <w:rsid w:val="003A7C8E"/>
    <w:rsid w:val="003B01D7"/>
    <w:rsid w:val="003B0970"/>
    <w:rsid w:val="003B0EB9"/>
    <w:rsid w:val="003B2FD9"/>
    <w:rsid w:val="003B49DA"/>
    <w:rsid w:val="003B4A84"/>
    <w:rsid w:val="003B5408"/>
    <w:rsid w:val="003B5C94"/>
    <w:rsid w:val="003B612F"/>
    <w:rsid w:val="003B68A4"/>
    <w:rsid w:val="003B717D"/>
    <w:rsid w:val="003B748F"/>
    <w:rsid w:val="003B7AE9"/>
    <w:rsid w:val="003C0426"/>
    <w:rsid w:val="003C0B56"/>
    <w:rsid w:val="003C10C4"/>
    <w:rsid w:val="003C1478"/>
    <w:rsid w:val="003C16D3"/>
    <w:rsid w:val="003C19FE"/>
    <w:rsid w:val="003C1CCB"/>
    <w:rsid w:val="003C1E19"/>
    <w:rsid w:val="003C2348"/>
    <w:rsid w:val="003C2673"/>
    <w:rsid w:val="003C3908"/>
    <w:rsid w:val="003C3B93"/>
    <w:rsid w:val="003C4207"/>
    <w:rsid w:val="003C4C45"/>
    <w:rsid w:val="003C4E09"/>
    <w:rsid w:val="003C4FA3"/>
    <w:rsid w:val="003C5A75"/>
    <w:rsid w:val="003C5DE9"/>
    <w:rsid w:val="003C671F"/>
    <w:rsid w:val="003C682C"/>
    <w:rsid w:val="003C735C"/>
    <w:rsid w:val="003C7F28"/>
    <w:rsid w:val="003D04CF"/>
    <w:rsid w:val="003D0740"/>
    <w:rsid w:val="003D0FE3"/>
    <w:rsid w:val="003D2021"/>
    <w:rsid w:val="003D33F5"/>
    <w:rsid w:val="003D5CDE"/>
    <w:rsid w:val="003D5E3A"/>
    <w:rsid w:val="003D61B6"/>
    <w:rsid w:val="003D6C7F"/>
    <w:rsid w:val="003E0064"/>
    <w:rsid w:val="003E0483"/>
    <w:rsid w:val="003E05D1"/>
    <w:rsid w:val="003E1A77"/>
    <w:rsid w:val="003E2CD3"/>
    <w:rsid w:val="003E442A"/>
    <w:rsid w:val="003E487E"/>
    <w:rsid w:val="003E5099"/>
    <w:rsid w:val="003E5AE4"/>
    <w:rsid w:val="003E5F79"/>
    <w:rsid w:val="003E715D"/>
    <w:rsid w:val="003E7859"/>
    <w:rsid w:val="003F0C11"/>
    <w:rsid w:val="003F1B56"/>
    <w:rsid w:val="003F2DEC"/>
    <w:rsid w:val="003F2EE5"/>
    <w:rsid w:val="003F30DB"/>
    <w:rsid w:val="003F54D1"/>
    <w:rsid w:val="003F7A10"/>
    <w:rsid w:val="003F7B2A"/>
    <w:rsid w:val="004004EB"/>
    <w:rsid w:val="004018A0"/>
    <w:rsid w:val="00401CF0"/>
    <w:rsid w:val="004042DC"/>
    <w:rsid w:val="00405548"/>
    <w:rsid w:val="00405BEE"/>
    <w:rsid w:val="00405DF6"/>
    <w:rsid w:val="0040669E"/>
    <w:rsid w:val="00407798"/>
    <w:rsid w:val="00410F91"/>
    <w:rsid w:val="00411207"/>
    <w:rsid w:val="00411CD6"/>
    <w:rsid w:val="0041289B"/>
    <w:rsid w:val="00413AED"/>
    <w:rsid w:val="004148BD"/>
    <w:rsid w:val="00415DB7"/>
    <w:rsid w:val="00416312"/>
    <w:rsid w:val="00416E0D"/>
    <w:rsid w:val="00416E27"/>
    <w:rsid w:val="00417240"/>
    <w:rsid w:val="00417500"/>
    <w:rsid w:val="00417FBA"/>
    <w:rsid w:val="0042008B"/>
    <w:rsid w:val="00420DE4"/>
    <w:rsid w:val="00420DEF"/>
    <w:rsid w:val="00421EAB"/>
    <w:rsid w:val="00422351"/>
    <w:rsid w:val="0042287D"/>
    <w:rsid w:val="00422E05"/>
    <w:rsid w:val="004242B0"/>
    <w:rsid w:val="00424F4F"/>
    <w:rsid w:val="00425169"/>
    <w:rsid w:val="00425E29"/>
    <w:rsid w:val="004275E1"/>
    <w:rsid w:val="00427F1F"/>
    <w:rsid w:val="00431587"/>
    <w:rsid w:val="0043166B"/>
    <w:rsid w:val="00431E54"/>
    <w:rsid w:val="004328AF"/>
    <w:rsid w:val="00432C9D"/>
    <w:rsid w:val="004340E1"/>
    <w:rsid w:val="00434E14"/>
    <w:rsid w:val="00436007"/>
    <w:rsid w:val="00437C8C"/>
    <w:rsid w:val="0044037D"/>
    <w:rsid w:val="00440428"/>
    <w:rsid w:val="00440ACF"/>
    <w:rsid w:val="00441CF6"/>
    <w:rsid w:val="004425FB"/>
    <w:rsid w:val="0044345A"/>
    <w:rsid w:val="00443FE9"/>
    <w:rsid w:val="00444B5B"/>
    <w:rsid w:val="0044559D"/>
    <w:rsid w:val="00445F6F"/>
    <w:rsid w:val="00446698"/>
    <w:rsid w:val="0044793C"/>
    <w:rsid w:val="00447D53"/>
    <w:rsid w:val="004503A9"/>
    <w:rsid w:val="00450C91"/>
    <w:rsid w:val="00450D62"/>
    <w:rsid w:val="00451087"/>
    <w:rsid w:val="004510CD"/>
    <w:rsid w:val="0045239C"/>
    <w:rsid w:val="0045275F"/>
    <w:rsid w:val="00453DA5"/>
    <w:rsid w:val="00455734"/>
    <w:rsid w:val="00455FF8"/>
    <w:rsid w:val="00456152"/>
    <w:rsid w:val="00456586"/>
    <w:rsid w:val="00456F78"/>
    <w:rsid w:val="0045799B"/>
    <w:rsid w:val="00460868"/>
    <w:rsid w:val="00460D14"/>
    <w:rsid w:val="00460FC0"/>
    <w:rsid w:val="0046133C"/>
    <w:rsid w:val="00461681"/>
    <w:rsid w:val="00461788"/>
    <w:rsid w:val="00461EE1"/>
    <w:rsid w:val="004626AD"/>
    <w:rsid w:val="0046319D"/>
    <w:rsid w:val="0046351D"/>
    <w:rsid w:val="0046397A"/>
    <w:rsid w:val="00463B0C"/>
    <w:rsid w:val="00463DF6"/>
    <w:rsid w:val="0046436F"/>
    <w:rsid w:val="00464B30"/>
    <w:rsid w:val="00464CF6"/>
    <w:rsid w:val="00465120"/>
    <w:rsid w:val="00465A68"/>
    <w:rsid w:val="004678D7"/>
    <w:rsid w:val="00467A00"/>
    <w:rsid w:val="004702D9"/>
    <w:rsid w:val="004703A6"/>
    <w:rsid w:val="00470E34"/>
    <w:rsid w:val="00473118"/>
    <w:rsid w:val="004731C5"/>
    <w:rsid w:val="0047341E"/>
    <w:rsid w:val="004740A9"/>
    <w:rsid w:val="00474B63"/>
    <w:rsid w:val="0047562A"/>
    <w:rsid w:val="0047684B"/>
    <w:rsid w:val="00476E6E"/>
    <w:rsid w:val="004773F5"/>
    <w:rsid w:val="00477A3A"/>
    <w:rsid w:val="004805AC"/>
    <w:rsid w:val="004805B1"/>
    <w:rsid w:val="004816EA"/>
    <w:rsid w:val="00481D72"/>
    <w:rsid w:val="00481E5F"/>
    <w:rsid w:val="00482A10"/>
    <w:rsid w:val="004834BB"/>
    <w:rsid w:val="0048546B"/>
    <w:rsid w:val="0048614E"/>
    <w:rsid w:val="00486397"/>
    <w:rsid w:val="004911B7"/>
    <w:rsid w:val="00492835"/>
    <w:rsid w:val="00494712"/>
    <w:rsid w:val="00494783"/>
    <w:rsid w:val="004962F8"/>
    <w:rsid w:val="004975C0"/>
    <w:rsid w:val="004A08F9"/>
    <w:rsid w:val="004A1055"/>
    <w:rsid w:val="004A1172"/>
    <w:rsid w:val="004A18EE"/>
    <w:rsid w:val="004A6658"/>
    <w:rsid w:val="004A6D81"/>
    <w:rsid w:val="004B0B69"/>
    <w:rsid w:val="004B1154"/>
    <w:rsid w:val="004B2943"/>
    <w:rsid w:val="004B488B"/>
    <w:rsid w:val="004B4EF5"/>
    <w:rsid w:val="004B513A"/>
    <w:rsid w:val="004B55DB"/>
    <w:rsid w:val="004B5C58"/>
    <w:rsid w:val="004C0DAC"/>
    <w:rsid w:val="004C1020"/>
    <w:rsid w:val="004C114B"/>
    <w:rsid w:val="004C16FF"/>
    <w:rsid w:val="004C23C2"/>
    <w:rsid w:val="004C591B"/>
    <w:rsid w:val="004C67AC"/>
    <w:rsid w:val="004C6ACC"/>
    <w:rsid w:val="004C716E"/>
    <w:rsid w:val="004C7631"/>
    <w:rsid w:val="004C7877"/>
    <w:rsid w:val="004D10C8"/>
    <w:rsid w:val="004D1DAD"/>
    <w:rsid w:val="004D21E0"/>
    <w:rsid w:val="004D4390"/>
    <w:rsid w:val="004D43A4"/>
    <w:rsid w:val="004D5803"/>
    <w:rsid w:val="004D61DE"/>
    <w:rsid w:val="004E0526"/>
    <w:rsid w:val="004E0AF2"/>
    <w:rsid w:val="004E24C6"/>
    <w:rsid w:val="004E2EEA"/>
    <w:rsid w:val="004E30FE"/>
    <w:rsid w:val="004E31E8"/>
    <w:rsid w:val="004E3823"/>
    <w:rsid w:val="004E3B80"/>
    <w:rsid w:val="004E3C2B"/>
    <w:rsid w:val="004E40FD"/>
    <w:rsid w:val="004E4209"/>
    <w:rsid w:val="004E5823"/>
    <w:rsid w:val="004E5D7B"/>
    <w:rsid w:val="004E6A73"/>
    <w:rsid w:val="004E75F0"/>
    <w:rsid w:val="004F1FAD"/>
    <w:rsid w:val="004F4656"/>
    <w:rsid w:val="004F4FE8"/>
    <w:rsid w:val="004F6639"/>
    <w:rsid w:val="004F6E11"/>
    <w:rsid w:val="0050070C"/>
    <w:rsid w:val="005009C9"/>
    <w:rsid w:val="00501FDB"/>
    <w:rsid w:val="00502578"/>
    <w:rsid w:val="00503332"/>
    <w:rsid w:val="00503EAE"/>
    <w:rsid w:val="00503FC0"/>
    <w:rsid w:val="005057EF"/>
    <w:rsid w:val="005062EC"/>
    <w:rsid w:val="0050657A"/>
    <w:rsid w:val="00511453"/>
    <w:rsid w:val="0051168B"/>
    <w:rsid w:val="00513A3E"/>
    <w:rsid w:val="00514349"/>
    <w:rsid w:val="0051621C"/>
    <w:rsid w:val="005163B0"/>
    <w:rsid w:val="005166A3"/>
    <w:rsid w:val="00516FD2"/>
    <w:rsid w:val="00517110"/>
    <w:rsid w:val="0051777F"/>
    <w:rsid w:val="00517D9D"/>
    <w:rsid w:val="00520F0A"/>
    <w:rsid w:val="005215F1"/>
    <w:rsid w:val="0052167F"/>
    <w:rsid w:val="00522FFD"/>
    <w:rsid w:val="005242ED"/>
    <w:rsid w:val="00524548"/>
    <w:rsid w:val="005259BA"/>
    <w:rsid w:val="0052608E"/>
    <w:rsid w:val="00527B44"/>
    <w:rsid w:val="00530B38"/>
    <w:rsid w:val="00530F0E"/>
    <w:rsid w:val="00531A32"/>
    <w:rsid w:val="00531A49"/>
    <w:rsid w:val="00531C65"/>
    <w:rsid w:val="00532932"/>
    <w:rsid w:val="00534353"/>
    <w:rsid w:val="00534CBD"/>
    <w:rsid w:val="005356C8"/>
    <w:rsid w:val="00535D94"/>
    <w:rsid w:val="00536F08"/>
    <w:rsid w:val="005378F2"/>
    <w:rsid w:val="005406CE"/>
    <w:rsid w:val="005413A2"/>
    <w:rsid w:val="005415AA"/>
    <w:rsid w:val="0054165F"/>
    <w:rsid w:val="00541C3F"/>
    <w:rsid w:val="00541C5D"/>
    <w:rsid w:val="00541D22"/>
    <w:rsid w:val="0054238B"/>
    <w:rsid w:val="00542A2B"/>
    <w:rsid w:val="005431A3"/>
    <w:rsid w:val="0054341F"/>
    <w:rsid w:val="0054373F"/>
    <w:rsid w:val="00543D53"/>
    <w:rsid w:val="0054434C"/>
    <w:rsid w:val="0054666B"/>
    <w:rsid w:val="005469B8"/>
    <w:rsid w:val="00547D36"/>
    <w:rsid w:val="0055073D"/>
    <w:rsid w:val="005517E5"/>
    <w:rsid w:val="005526F9"/>
    <w:rsid w:val="005528D0"/>
    <w:rsid w:val="0055322C"/>
    <w:rsid w:val="00554689"/>
    <w:rsid w:val="00555E38"/>
    <w:rsid w:val="00556677"/>
    <w:rsid w:val="00556FAD"/>
    <w:rsid w:val="00561003"/>
    <w:rsid w:val="005614ED"/>
    <w:rsid w:val="005624F5"/>
    <w:rsid w:val="005639A1"/>
    <w:rsid w:val="00563B7A"/>
    <w:rsid w:val="00564B79"/>
    <w:rsid w:val="005650C1"/>
    <w:rsid w:val="00566EB1"/>
    <w:rsid w:val="00567052"/>
    <w:rsid w:val="005671B3"/>
    <w:rsid w:val="00570D4A"/>
    <w:rsid w:val="00571244"/>
    <w:rsid w:val="00573576"/>
    <w:rsid w:val="00575194"/>
    <w:rsid w:val="00575DF3"/>
    <w:rsid w:val="0057611B"/>
    <w:rsid w:val="005809C6"/>
    <w:rsid w:val="0058177F"/>
    <w:rsid w:val="00581880"/>
    <w:rsid w:val="00581ACD"/>
    <w:rsid w:val="00582588"/>
    <w:rsid w:val="00582721"/>
    <w:rsid w:val="00583413"/>
    <w:rsid w:val="00583D1D"/>
    <w:rsid w:val="00583E34"/>
    <w:rsid w:val="00584115"/>
    <w:rsid w:val="00584BA3"/>
    <w:rsid w:val="0058541E"/>
    <w:rsid w:val="0058614F"/>
    <w:rsid w:val="0058756E"/>
    <w:rsid w:val="00587F2E"/>
    <w:rsid w:val="0059021F"/>
    <w:rsid w:val="00590A9D"/>
    <w:rsid w:val="005915F3"/>
    <w:rsid w:val="00591F82"/>
    <w:rsid w:val="005923FA"/>
    <w:rsid w:val="005926C8"/>
    <w:rsid w:val="00592F89"/>
    <w:rsid w:val="005934E3"/>
    <w:rsid w:val="00594A3E"/>
    <w:rsid w:val="00595EEB"/>
    <w:rsid w:val="005961A1"/>
    <w:rsid w:val="005961AD"/>
    <w:rsid w:val="00596292"/>
    <w:rsid w:val="005A013A"/>
    <w:rsid w:val="005A1748"/>
    <w:rsid w:val="005A1B0C"/>
    <w:rsid w:val="005A2BC7"/>
    <w:rsid w:val="005A30BB"/>
    <w:rsid w:val="005A3AE7"/>
    <w:rsid w:val="005A4190"/>
    <w:rsid w:val="005A4AFD"/>
    <w:rsid w:val="005A6AC8"/>
    <w:rsid w:val="005A794B"/>
    <w:rsid w:val="005A7D6B"/>
    <w:rsid w:val="005A7D79"/>
    <w:rsid w:val="005B095C"/>
    <w:rsid w:val="005B0EB9"/>
    <w:rsid w:val="005B1720"/>
    <w:rsid w:val="005B2242"/>
    <w:rsid w:val="005B24BB"/>
    <w:rsid w:val="005B2A59"/>
    <w:rsid w:val="005B2C0A"/>
    <w:rsid w:val="005B4A00"/>
    <w:rsid w:val="005B4E1C"/>
    <w:rsid w:val="005B5581"/>
    <w:rsid w:val="005B5657"/>
    <w:rsid w:val="005B59DB"/>
    <w:rsid w:val="005B6634"/>
    <w:rsid w:val="005B667A"/>
    <w:rsid w:val="005B6715"/>
    <w:rsid w:val="005B6A78"/>
    <w:rsid w:val="005C0D07"/>
    <w:rsid w:val="005C13A6"/>
    <w:rsid w:val="005C1A70"/>
    <w:rsid w:val="005C2A41"/>
    <w:rsid w:val="005C3E4F"/>
    <w:rsid w:val="005C4346"/>
    <w:rsid w:val="005C573B"/>
    <w:rsid w:val="005C59F4"/>
    <w:rsid w:val="005C6206"/>
    <w:rsid w:val="005C742D"/>
    <w:rsid w:val="005C75DE"/>
    <w:rsid w:val="005C7777"/>
    <w:rsid w:val="005C7EB8"/>
    <w:rsid w:val="005D13F1"/>
    <w:rsid w:val="005D1849"/>
    <w:rsid w:val="005D29D5"/>
    <w:rsid w:val="005D2E0A"/>
    <w:rsid w:val="005D3E3C"/>
    <w:rsid w:val="005D50CE"/>
    <w:rsid w:val="005D5FB3"/>
    <w:rsid w:val="005D6373"/>
    <w:rsid w:val="005D63E7"/>
    <w:rsid w:val="005D66F2"/>
    <w:rsid w:val="005D6DA9"/>
    <w:rsid w:val="005D714D"/>
    <w:rsid w:val="005D7F82"/>
    <w:rsid w:val="005E0419"/>
    <w:rsid w:val="005E27B9"/>
    <w:rsid w:val="005E378D"/>
    <w:rsid w:val="005E576F"/>
    <w:rsid w:val="005E5CB0"/>
    <w:rsid w:val="005E65A4"/>
    <w:rsid w:val="005E7151"/>
    <w:rsid w:val="005F0AC3"/>
    <w:rsid w:val="005F2609"/>
    <w:rsid w:val="005F2F7A"/>
    <w:rsid w:val="005F3F7E"/>
    <w:rsid w:val="005F5D83"/>
    <w:rsid w:val="005F6BE0"/>
    <w:rsid w:val="00600338"/>
    <w:rsid w:val="00601A1F"/>
    <w:rsid w:val="00602663"/>
    <w:rsid w:val="006035FF"/>
    <w:rsid w:val="00603D6D"/>
    <w:rsid w:val="006055B3"/>
    <w:rsid w:val="00606A84"/>
    <w:rsid w:val="00607B2A"/>
    <w:rsid w:val="006107F7"/>
    <w:rsid w:val="00611257"/>
    <w:rsid w:val="00612803"/>
    <w:rsid w:val="00614129"/>
    <w:rsid w:val="0061531F"/>
    <w:rsid w:val="00615EDE"/>
    <w:rsid w:val="00620748"/>
    <w:rsid w:val="00620C0A"/>
    <w:rsid w:val="00621777"/>
    <w:rsid w:val="0062226E"/>
    <w:rsid w:val="0062358B"/>
    <w:rsid w:val="0062369E"/>
    <w:rsid w:val="006241C1"/>
    <w:rsid w:val="00625096"/>
    <w:rsid w:val="00626334"/>
    <w:rsid w:val="00626B83"/>
    <w:rsid w:val="00627F21"/>
    <w:rsid w:val="006312F1"/>
    <w:rsid w:val="00631677"/>
    <w:rsid w:val="00631EE0"/>
    <w:rsid w:val="006322AB"/>
    <w:rsid w:val="00632D56"/>
    <w:rsid w:val="00633A48"/>
    <w:rsid w:val="0063405C"/>
    <w:rsid w:val="006344D9"/>
    <w:rsid w:val="00634F41"/>
    <w:rsid w:val="0063600C"/>
    <w:rsid w:val="006365A5"/>
    <w:rsid w:val="006374BE"/>
    <w:rsid w:val="00640A6D"/>
    <w:rsid w:val="00640E2D"/>
    <w:rsid w:val="006421D8"/>
    <w:rsid w:val="006429B1"/>
    <w:rsid w:val="006441F9"/>
    <w:rsid w:val="006444A3"/>
    <w:rsid w:val="006456E4"/>
    <w:rsid w:val="00645AA3"/>
    <w:rsid w:val="00645E4C"/>
    <w:rsid w:val="0064695D"/>
    <w:rsid w:val="00646B03"/>
    <w:rsid w:val="006478DD"/>
    <w:rsid w:val="00650153"/>
    <w:rsid w:val="00650B87"/>
    <w:rsid w:val="00650CBB"/>
    <w:rsid w:val="00650DFA"/>
    <w:rsid w:val="00650FB9"/>
    <w:rsid w:val="006518D8"/>
    <w:rsid w:val="00652C56"/>
    <w:rsid w:val="006537E8"/>
    <w:rsid w:val="0065407B"/>
    <w:rsid w:val="00654128"/>
    <w:rsid w:val="00654864"/>
    <w:rsid w:val="00654D93"/>
    <w:rsid w:val="00654EA0"/>
    <w:rsid w:val="00655204"/>
    <w:rsid w:val="0065569D"/>
    <w:rsid w:val="006567FC"/>
    <w:rsid w:val="006569A6"/>
    <w:rsid w:val="00656E5B"/>
    <w:rsid w:val="006576FE"/>
    <w:rsid w:val="00657930"/>
    <w:rsid w:val="00660A92"/>
    <w:rsid w:val="0066147C"/>
    <w:rsid w:val="00661B9B"/>
    <w:rsid w:val="00661F41"/>
    <w:rsid w:val="006625D1"/>
    <w:rsid w:val="006638AC"/>
    <w:rsid w:val="00663B96"/>
    <w:rsid w:val="0066402A"/>
    <w:rsid w:val="006641E5"/>
    <w:rsid w:val="006657EF"/>
    <w:rsid w:val="00666458"/>
    <w:rsid w:val="0066750C"/>
    <w:rsid w:val="00667AAA"/>
    <w:rsid w:val="00672E99"/>
    <w:rsid w:val="00673358"/>
    <w:rsid w:val="00675455"/>
    <w:rsid w:val="0067675B"/>
    <w:rsid w:val="00676AF9"/>
    <w:rsid w:val="00676AFF"/>
    <w:rsid w:val="00680142"/>
    <w:rsid w:val="00680171"/>
    <w:rsid w:val="006805D9"/>
    <w:rsid w:val="00680E20"/>
    <w:rsid w:val="00681C3E"/>
    <w:rsid w:val="00682270"/>
    <w:rsid w:val="00682BD0"/>
    <w:rsid w:val="00682ECA"/>
    <w:rsid w:val="00683F99"/>
    <w:rsid w:val="0068404E"/>
    <w:rsid w:val="006858C4"/>
    <w:rsid w:val="00685B92"/>
    <w:rsid w:val="00686ABC"/>
    <w:rsid w:val="00687141"/>
    <w:rsid w:val="00687F23"/>
    <w:rsid w:val="006900F2"/>
    <w:rsid w:val="006904FA"/>
    <w:rsid w:val="00691A84"/>
    <w:rsid w:val="00691D00"/>
    <w:rsid w:val="00693552"/>
    <w:rsid w:val="00694347"/>
    <w:rsid w:val="00695862"/>
    <w:rsid w:val="00695EE4"/>
    <w:rsid w:val="006A0988"/>
    <w:rsid w:val="006A160A"/>
    <w:rsid w:val="006A303C"/>
    <w:rsid w:val="006A47F0"/>
    <w:rsid w:val="006A52B4"/>
    <w:rsid w:val="006A5D34"/>
    <w:rsid w:val="006A6C5D"/>
    <w:rsid w:val="006A6F63"/>
    <w:rsid w:val="006B10EC"/>
    <w:rsid w:val="006B133F"/>
    <w:rsid w:val="006B2279"/>
    <w:rsid w:val="006B22EA"/>
    <w:rsid w:val="006B315B"/>
    <w:rsid w:val="006B36BB"/>
    <w:rsid w:val="006B4114"/>
    <w:rsid w:val="006B4B2C"/>
    <w:rsid w:val="006B5F51"/>
    <w:rsid w:val="006B61B9"/>
    <w:rsid w:val="006B738C"/>
    <w:rsid w:val="006C0054"/>
    <w:rsid w:val="006C110C"/>
    <w:rsid w:val="006C3302"/>
    <w:rsid w:val="006C3FDC"/>
    <w:rsid w:val="006C434D"/>
    <w:rsid w:val="006C4E10"/>
    <w:rsid w:val="006C531E"/>
    <w:rsid w:val="006C5EAF"/>
    <w:rsid w:val="006C64CA"/>
    <w:rsid w:val="006C68FC"/>
    <w:rsid w:val="006C713E"/>
    <w:rsid w:val="006C778E"/>
    <w:rsid w:val="006C7DC7"/>
    <w:rsid w:val="006D01C5"/>
    <w:rsid w:val="006D0768"/>
    <w:rsid w:val="006D3C05"/>
    <w:rsid w:val="006D47ED"/>
    <w:rsid w:val="006D5761"/>
    <w:rsid w:val="006D6362"/>
    <w:rsid w:val="006D6C22"/>
    <w:rsid w:val="006D6F4C"/>
    <w:rsid w:val="006D70A7"/>
    <w:rsid w:val="006D710B"/>
    <w:rsid w:val="006E1256"/>
    <w:rsid w:val="006E2A93"/>
    <w:rsid w:val="006E31AF"/>
    <w:rsid w:val="006E3550"/>
    <w:rsid w:val="006E4649"/>
    <w:rsid w:val="006E4DDB"/>
    <w:rsid w:val="006E5236"/>
    <w:rsid w:val="006E5F2F"/>
    <w:rsid w:val="006E645B"/>
    <w:rsid w:val="006E73F5"/>
    <w:rsid w:val="006E74F8"/>
    <w:rsid w:val="006E7FD8"/>
    <w:rsid w:val="006F0137"/>
    <w:rsid w:val="006F0880"/>
    <w:rsid w:val="006F0AAE"/>
    <w:rsid w:val="006F11B1"/>
    <w:rsid w:val="006F1AA1"/>
    <w:rsid w:val="006F24AE"/>
    <w:rsid w:val="006F2E46"/>
    <w:rsid w:val="006F3D02"/>
    <w:rsid w:val="006F5CD8"/>
    <w:rsid w:val="006F6B72"/>
    <w:rsid w:val="006F781B"/>
    <w:rsid w:val="006F7868"/>
    <w:rsid w:val="00700580"/>
    <w:rsid w:val="00701BD8"/>
    <w:rsid w:val="007020B4"/>
    <w:rsid w:val="00702656"/>
    <w:rsid w:val="0070270D"/>
    <w:rsid w:val="00702DCD"/>
    <w:rsid w:val="00703299"/>
    <w:rsid w:val="007034EC"/>
    <w:rsid w:val="00705BE6"/>
    <w:rsid w:val="007064C6"/>
    <w:rsid w:val="0070729A"/>
    <w:rsid w:val="007072B9"/>
    <w:rsid w:val="00710345"/>
    <w:rsid w:val="00710D8A"/>
    <w:rsid w:val="007115C2"/>
    <w:rsid w:val="00711A54"/>
    <w:rsid w:val="0071252D"/>
    <w:rsid w:val="00712AFF"/>
    <w:rsid w:val="007132A2"/>
    <w:rsid w:val="0071356A"/>
    <w:rsid w:val="00713D1D"/>
    <w:rsid w:val="007157DB"/>
    <w:rsid w:val="007160E9"/>
    <w:rsid w:val="00716270"/>
    <w:rsid w:val="00717B27"/>
    <w:rsid w:val="00720E0D"/>
    <w:rsid w:val="00721229"/>
    <w:rsid w:val="00722720"/>
    <w:rsid w:val="0072288B"/>
    <w:rsid w:val="00725182"/>
    <w:rsid w:val="0072563D"/>
    <w:rsid w:val="00726226"/>
    <w:rsid w:val="0072764D"/>
    <w:rsid w:val="00727CC6"/>
    <w:rsid w:val="00731E68"/>
    <w:rsid w:val="00732187"/>
    <w:rsid w:val="007322AA"/>
    <w:rsid w:val="00732DE8"/>
    <w:rsid w:val="00734752"/>
    <w:rsid w:val="00734A44"/>
    <w:rsid w:val="00734D52"/>
    <w:rsid w:val="007364F6"/>
    <w:rsid w:val="00736B59"/>
    <w:rsid w:val="00737CC2"/>
    <w:rsid w:val="00740013"/>
    <w:rsid w:val="007406B4"/>
    <w:rsid w:val="0074073F"/>
    <w:rsid w:val="007421E8"/>
    <w:rsid w:val="007426AB"/>
    <w:rsid w:val="007434C4"/>
    <w:rsid w:val="00745839"/>
    <w:rsid w:val="00745D23"/>
    <w:rsid w:val="00750572"/>
    <w:rsid w:val="00750ACB"/>
    <w:rsid w:val="00751594"/>
    <w:rsid w:val="007522DE"/>
    <w:rsid w:val="00753958"/>
    <w:rsid w:val="00753CCB"/>
    <w:rsid w:val="007540A7"/>
    <w:rsid w:val="00754957"/>
    <w:rsid w:val="00754B55"/>
    <w:rsid w:val="00755015"/>
    <w:rsid w:val="007551E8"/>
    <w:rsid w:val="00756651"/>
    <w:rsid w:val="00757875"/>
    <w:rsid w:val="00757992"/>
    <w:rsid w:val="007607AB"/>
    <w:rsid w:val="00761404"/>
    <w:rsid w:val="0076197F"/>
    <w:rsid w:val="00761FBF"/>
    <w:rsid w:val="007626DD"/>
    <w:rsid w:val="00763964"/>
    <w:rsid w:val="00764423"/>
    <w:rsid w:val="00765A71"/>
    <w:rsid w:val="00765E84"/>
    <w:rsid w:val="0076691F"/>
    <w:rsid w:val="00767325"/>
    <w:rsid w:val="00767B7B"/>
    <w:rsid w:val="00770D05"/>
    <w:rsid w:val="00771217"/>
    <w:rsid w:val="0077147E"/>
    <w:rsid w:val="00771FE1"/>
    <w:rsid w:val="007723F3"/>
    <w:rsid w:val="00772AAF"/>
    <w:rsid w:val="00772C75"/>
    <w:rsid w:val="00772CA7"/>
    <w:rsid w:val="00774484"/>
    <w:rsid w:val="00775AFB"/>
    <w:rsid w:val="007764EA"/>
    <w:rsid w:val="00777510"/>
    <w:rsid w:val="00777EAB"/>
    <w:rsid w:val="007802C9"/>
    <w:rsid w:val="00780392"/>
    <w:rsid w:val="0078068D"/>
    <w:rsid w:val="00782603"/>
    <w:rsid w:val="00782AA0"/>
    <w:rsid w:val="00783F13"/>
    <w:rsid w:val="00784AA7"/>
    <w:rsid w:val="0078643E"/>
    <w:rsid w:val="00786721"/>
    <w:rsid w:val="007871BB"/>
    <w:rsid w:val="007874A9"/>
    <w:rsid w:val="00787793"/>
    <w:rsid w:val="0079030B"/>
    <w:rsid w:val="007904B3"/>
    <w:rsid w:val="0079106D"/>
    <w:rsid w:val="0079142D"/>
    <w:rsid w:val="007919BF"/>
    <w:rsid w:val="00791D37"/>
    <w:rsid w:val="007923E4"/>
    <w:rsid w:val="00792A95"/>
    <w:rsid w:val="00794E15"/>
    <w:rsid w:val="00797A60"/>
    <w:rsid w:val="00797F1C"/>
    <w:rsid w:val="007A03FA"/>
    <w:rsid w:val="007A048A"/>
    <w:rsid w:val="007A055A"/>
    <w:rsid w:val="007A0CEB"/>
    <w:rsid w:val="007A257A"/>
    <w:rsid w:val="007A3164"/>
    <w:rsid w:val="007A4530"/>
    <w:rsid w:val="007A5396"/>
    <w:rsid w:val="007A623B"/>
    <w:rsid w:val="007A7F4B"/>
    <w:rsid w:val="007B1CA6"/>
    <w:rsid w:val="007B1FE9"/>
    <w:rsid w:val="007B333C"/>
    <w:rsid w:val="007B3346"/>
    <w:rsid w:val="007B358A"/>
    <w:rsid w:val="007B38C2"/>
    <w:rsid w:val="007B4153"/>
    <w:rsid w:val="007B448A"/>
    <w:rsid w:val="007B5ED2"/>
    <w:rsid w:val="007B703E"/>
    <w:rsid w:val="007B77D0"/>
    <w:rsid w:val="007C2FD2"/>
    <w:rsid w:val="007C30E3"/>
    <w:rsid w:val="007C352C"/>
    <w:rsid w:val="007C4083"/>
    <w:rsid w:val="007C54EF"/>
    <w:rsid w:val="007C5ABB"/>
    <w:rsid w:val="007D0865"/>
    <w:rsid w:val="007D1444"/>
    <w:rsid w:val="007D1E5E"/>
    <w:rsid w:val="007D22B6"/>
    <w:rsid w:val="007D280D"/>
    <w:rsid w:val="007D2875"/>
    <w:rsid w:val="007D2A2A"/>
    <w:rsid w:val="007D475F"/>
    <w:rsid w:val="007D51F6"/>
    <w:rsid w:val="007D6075"/>
    <w:rsid w:val="007E1228"/>
    <w:rsid w:val="007E15EF"/>
    <w:rsid w:val="007E1688"/>
    <w:rsid w:val="007E222E"/>
    <w:rsid w:val="007E2EAD"/>
    <w:rsid w:val="007E3999"/>
    <w:rsid w:val="007E3F1B"/>
    <w:rsid w:val="007E6004"/>
    <w:rsid w:val="007E60B2"/>
    <w:rsid w:val="007E68B4"/>
    <w:rsid w:val="007E6F4D"/>
    <w:rsid w:val="007F0484"/>
    <w:rsid w:val="007F0C5D"/>
    <w:rsid w:val="007F134D"/>
    <w:rsid w:val="007F15B3"/>
    <w:rsid w:val="007F23AF"/>
    <w:rsid w:val="007F5624"/>
    <w:rsid w:val="007F6057"/>
    <w:rsid w:val="007F68EA"/>
    <w:rsid w:val="007F7414"/>
    <w:rsid w:val="00800E22"/>
    <w:rsid w:val="0080174D"/>
    <w:rsid w:val="00801D60"/>
    <w:rsid w:val="00802F66"/>
    <w:rsid w:val="00803A76"/>
    <w:rsid w:val="00804378"/>
    <w:rsid w:val="008055F2"/>
    <w:rsid w:val="00805E23"/>
    <w:rsid w:val="0081474D"/>
    <w:rsid w:val="00820971"/>
    <w:rsid w:val="00820BAA"/>
    <w:rsid w:val="0082141A"/>
    <w:rsid w:val="00824215"/>
    <w:rsid w:val="00824C09"/>
    <w:rsid w:val="0082519C"/>
    <w:rsid w:val="00833F7E"/>
    <w:rsid w:val="008340D7"/>
    <w:rsid w:val="00834449"/>
    <w:rsid w:val="008345F1"/>
    <w:rsid w:val="0083476A"/>
    <w:rsid w:val="008372BA"/>
    <w:rsid w:val="00837366"/>
    <w:rsid w:val="0084001E"/>
    <w:rsid w:val="00841947"/>
    <w:rsid w:val="00841D29"/>
    <w:rsid w:val="008421B1"/>
    <w:rsid w:val="008436C5"/>
    <w:rsid w:val="00843890"/>
    <w:rsid w:val="0084445D"/>
    <w:rsid w:val="00844BA3"/>
    <w:rsid w:val="0084560B"/>
    <w:rsid w:val="00845921"/>
    <w:rsid w:val="00845B99"/>
    <w:rsid w:val="008475AE"/>
    <w:rsid w:val="00850A68"/>
    <w:rsid w:val="00851361"/>
    <w:rsid w:val="00851368"/>
    <w:rsid w:val="008515F7"/>
    <w:rsid w:val="008521F9"/>
    <w:rsid w:val="00852568"/>
    <w:rsid w:val="008534C4"/>
    <w:rsid w:val="0085375F"/>
    <w:rsid w:val="00853764"/>
    <w:rsid w:val="00853804"/>
    <w:rsid w:val="00853C0C"/>
    <w:rsid w:val="00853E8E"/>
    <w:rsid w:val="008543F7"/>
    <w:rsid w:val="00854496"/>
    <w:rsid w:val="00854EF3"/>
    <w:rsid w:val="00855B2E"/>
    <w:rsid w:val="00856FF2"/>
    <w:rsid w:val="0085779C"/>
    <w:rsid w:val="00857EEF"/>
    <w:rsid w:val="008605FE"/>
    <w:rsid w:val="008609F4"/>
    <w:rsid w:val="0086270F"/>
    <w:rsid w:val="0086374E"/>
    <w:rsid w:val="00863ACD"/>
    <w:rsid w:val="0086475C"/>
    <w:rsid w:val="0086609B"/>
    <w:rsid w:val="0086619A"/>
    <w:rsid w:val="00871A44"/>
    <w:rsid w:val="00872AA3"/>
    <w:rsid w:val="008737D8"/>
    <w:rsid w:val="00873A12"/>
    <w:rsid w:val="00873C4D"/>
    <w:rsid w:val="008756F2"/>
    <w:rsid w:val="0087615A"/>
    <w:rsid w:val="008762DF"/>
    <w:rsid w:val="008772BB"/>
    <w:rsid w:val="0087787C"/>
    <w:rsid w:val="00880935"/>
    <w:rsid w:val="00880BD0"/>
    <w:rsid w:val="0088151F"/>
    <w:rsid w:val="00881AAD"/>
    <w:rsid w:val="00882507"/>
    <w:rsid w:val="00882A8B"/>
    <w:rsid w:val="00883043"/>
    <w:rsid w:val="00883900"/>
    <w:rsid w:val="00883DA1"/>
    <w:rsid w:val="00884219"/>
    <w:rsid w:val="008845C3"/>
    <w:rsid w:val="008853EB"/>
    <w:rsid w:val="0088577A"/>
    <w:rsid w:val="00886A16"/>
    <w:rsid w:val="00890227"/>
    <w:rsid w:val="0089048F"/>
    <w:rsid w:val="008907E5"/>
    <w:rsid w:val="00890B80"/>
    <w:rsid w:val="00890DF6"/>
    <w:rsid w:val="00890E97"/>
    <w:rsid w:val="0089274A"/>
    <w:rsid w:val="00892F45"/>
    <w:rsid w:val="00893D42"/>
    <w:rsid w:val="0089623E"/>
    <w:rsid w:val="008A045A"/>
    <w:rsid w:val="008A0DBD"/>
    <w:rsid w:val="008A165D"/>
    <w:rsid w:val="008A1B59"/>
    <w:rsid w:val="008A1F88"/>
    <w:rsid w:val="008A2F70"/>
    <w:rsid w:val="008A4054"/>
    <w:rsid w:val="008A64BE"/>
    <w:rsid w:val="008A7AC3"/>
    <w:rsid w:val="008B0F54"/>
    <w:rsid w:val="008B1672"/>
    <w:rsid w:val="008B1B14"/>
    <w:rsid w:val="008B213A"/>
    <w:rsid w:val="008B245C"/>
    <w:rsid w:val="008B2781"/>
    <w:rsid w:val="008B2FE5"/>
    <w:rsid w:val="008B4EDD"/>
    <w:rsid w:val="008B6D7E"/>
    <w:rsid w:val="008C0B9D"/>
    <w:rsid w:val="008C0E8A"/>
    <w:rsid w:val="008C0FFF"/>
    <w:rsid w:val="008C129F"/>
    <w:rsid w:val="008C1F66"/>
    <w:rsid w:val="008C2FD1"/>
    <w:rsid w:val="008C46FD"/>
    <w:rsid w:val="008C4F90"/>
    <w:rsid w:val="008C596F"/>
    <w:rsid w:val="008C5AC8"/>
    <w:rsid w:val="008C70B5"/>
    <w:rsid w:val="008C7219"/>
    <w:rsid w:val="008C7581"/>
    <w:rsid w:val="008C7CE6"/>
    <w:rsid w:val="008D05D3"/>
    <w:rsid w:val="008D13B8"/>
    <w:rsid w:val="008D1A2C"/>
    <w:rsid w:val="008D26FE"/>
    <w:rsid w:val="008D2720"/>
    <w:rsid w:val="008D2A1B"/>
    <w:rsid w:val="008D5D9E"/>
    <w:rsid w:val="008D62FB"/>
    <w:rsid w:val="008D6A9A"/>
    <w:rsid w:val="008E0110"/>
    <w:rsid w:val="008E0ED6"/>
    <w:rsid w:val="008E17F0"/>
    <w:rsid w:val="008E1E41"/>
    <w:rsid w:val="008E3020"/>
    <w:rsid w:val="008E427A"/>
    <w:rsid w:val="008E5447"/>
    <w:rsid w:val="008E63DC"/>
    <w:rsid w:val="008E7617"/>
    <w:rsid w:val="008F12A9"/>
    <w:rsid w:val="008F2083"/>
    <w:rsid w:val="008F24F4"/>
    <w:rsid w:val="008F3DF3"/>
    <w:rsid w:val="008F4C61"/>
    <w:rsid w:val="008F56DB"/>
    <w:rsid w:val="009009F1"/>
    <w:rsid w:val="00900ACF"/>
    <w:rsid w:val="009011CE"/>
    <w:rsid w:val="0090242A"/>
    <w:rsid w:val="00903D05"/>
    <w:rsid w:val="009044D4"/>
    <w:rsid w:val="00904D5A"/>
    <w:rsid w:val="00904E94"/>
    <w:rsid w:val="00904F39"/>
    <w:rsid w:val="00910169"/>
    <w:rsid w:val="009108A9"/>
    <w:rsid w:val="0091137E"/>
    <w:rsid w:val="009122DB"/>
    <w:rsid w:val="009135EF"/>
    <w:rsid w:val="00913EC5"/>
    <w:rsid w:val="00914B61"/>
    <w:rsid w:val="009155B2"/>
    <w:rsid w:val="009160C6"/>
    <w:rsid w:val="0091668E"/>
    <w:rsid w:val="00916B2A"/>
    <w:rsid w:val="00917745"/>
    <w:rsid w:val="00920DBE"/>
    <w:rsid w:val="00921E91"/>
    <w:rsid w:val="0092265E"/>
    <w:rsid w:val="009233C7"/>
    <w:rsid w:val="00924CD4"/>
    <w:rsid w:val="00924D54"/>
    <w:rsid w:val="009256DB"/>
    <w:rsid w:val="00926BFF"/>
    <w:rsid w:val="00926C08"/>
    <w:rsid w:val="00926D52"/>
    <w:rsid w:val="00930A8C"/>
    <w:rsid w:val="009314A1"/>
    <w:rsid w:val="00931664"/>
    <w:rsid w:val="009327A7"/>
    <w:rsid w:val="00932CE7"/>
    <w:rsid w:val="00934BA2"/>
    <w:rsid w:val="00935512"/>
    <w:rsid w:val="00935FBA"/>
    <w:rsid w:val="009364D4"/>
    <w:rsid w:val="0093661F"/>
    <w:rsid w:val="009366AF"/>
    <w:rsid w:val="00936EC2"/>
    <w:rsid w:val="00936FF8"/>
    <w:rsid w:val="009370D2"/>
    <w:rsid w:val="009407A4"/>
    <w:rsid w:val="00941282"/>
    <w:rsid w:val="00941C10"/>
    <w:rsid w:val="00942937"/>
    <w:rsid w:val="009433FC"/>
    <w:rsid w:val="00943CE4"/>
    <w:rsid w:val="0094455A"/>
    <w:rsid w:val="0094497E"/>
    <w:rsid w:val="00945A4F"/>
    <w:rsid w:val="00945BEC"/>
    <w:rsid w:val="00946333"/>
    <w:rsid w:val="0094769A"/>
    <w:rsid w:val="00950033"/>
    <w:rsid w:val="0095063A"/>
    <w:rsid w:val="00950966"/>
    <w:rsid w:val="00950D86"/>
    <w:rsid w:val="009534CC"/>
    <w:rsid w:val="0095425F"/>
    <w:rsid w:val="00954C5B"/>
    <w:rsid w:val="009558EB"/>
    <w:rsid w:val="00955E43"/>
    <w:rsid w:val="009564AA"/>
    <w:rsid w:val="0095749C"/>
    <w:rsid w:val="009577FD"/>
    <w:rsid w:val="00960535"/>
    <w:rsid w:val="00960E71"/>
    <w:rsid w:val="00960F55"/>
    <w:rsid w:val="00961241"/>
    <w:rsid w:val="009616B4"/>
    <w:rsid w:val="009633E0"/>
    <w:rsid w:val="00963D65"/>
    <w:rsid w:val="00964968"/>
    <w:rsid w:val="009654FA"/>
    <w:rsid w:val="009661C5"/>
    <w:rsid w:val="00967074"/>
    <w:rsid w:val="0097127B"/>
    <w:rsid w:val="00972AFF"/>
    <w:rsid w:val="009738B6"/>
    <w:rsid w:val="00973927"/>
    <w:rsid w:val="00973E14"/>
    <w:rsid w:val="00974B6A"/>
    <w:rsid w:val="00975692"/>
    <w:rsid w:val="00977B07"/>
    <w:rsid w:val="0098057B"/>
    <w:rsid w:val="00982D10"/>
    <w:rsid w:val="00983175"/>
    <w:rsid w:val="009833C2"/>
    <w:rsid w:val="00983733"/>
    <w:rsid w:val="00983B7E"/>
    <w:rsid w:val="0098407C"/>
    <w:rsid w:val="0098479D"/>
    <w:rsid w:val="00984BE4"/>
    <w:rsid w:val="00986B66"/>
    <w:rsid w:val="00987594"/>
    <w:rsid w:val="0098777E"/>
    <w:rsid w:val="00990F8E"/>
    <w:rsid w:val="009910BA"/>
    <w:rsid w:val="009913E2"/>
    <w:rsid w:val="00991747"/>
    <w:rsid w:val="009926F6"/>
    <w:rsid w:val="00992D18"/>
    <w:rsid w:val="00993B22"/>
    <w:rsid w:val="00993CA5"/>
    <w:rsid w:val="00994FD0"/>
    <w:rsid w:val="0099694E"/>
    <w:rsid w:val="00996BD1"/>
    <w:rsid w:val="00997512"/>
    <w:rsid w:val="0099762E"/>
    <w:rsid w:val="009A0B88"/>
    <w:rsid w:val="009A21D6"/>
    <w:rsid w:val="009A28F0"/>
    <w:rsid w:val="009A2B10"/>
    <w:rsid w:val="009A2CDC"/>
    <w:rsid w:val="009A2D8A"/>
    <w:rsid w:val="009A3836"/>
    <w:rsid w:val="009A4A55"/>
    <w:rsid w:val="009A4A9D"/>
    <w:rsid w:val="009A54A3"/>
    <w:rsid w:val="009A57FE"/>
    <w:rsid w:val="009A6E16"/>
    <w:rsid w:val="009B0284"/>
    <w:rsid w:val="009B0D1D"/>
    <w:rsid w:val="009B18E6"/>
    <w:rsid w:val="009B395E"/>
    <w:rsid w:val="009B3FC4"/>
    <w:rsid w:val="009B3FC8"/>
    <w:rsid w:val="009B4A9D"/>
    <w:rsid w:val="009B5843"/>
    <w:rsid w:val="009C0BA3"/>
    <w:rsid w:val="009C0F7A"/>
    <w:rsid w:val="009C1983"/>
    <w:rsid w:val="009C20A5"/>
    <w:rsid w:val="009C2378"/>
    <w:rsid w:val="009C287D"/>
    <w:rsid w:val="009C2F4D"/>
    <w:rsid w:val="009C4206"/>
    <w:rsid w:val="009C4FE1"/>
    <w:rsid w:val="009C6BC3"/>
    <w:rsid w:val="009C7DCC"/>
    <w:rsid w:val="009D0C81"/>
    <w:rsid w:val="009D2698"/>
    <w:rsid w:val="009D2E61"/>
    <w:rsid w:val="009D3ED2"/>
    <w:rsid w:val="009D40F1"/>
    <w:rsid w:val="009D4243"/>
    <w:rsid w:val="009D4F32"/>
    <w:rsid w:val="009D51CF"/>
    <w:rsid w:val="009D562F"/>
    <w:rsid w:val="009D564F"/>
    <w:rsid w:val="009D5C8C"/>
    <w:rsid w:val="009D6013"/>
    <w:rsid w:val="009D667E"/>
    <w:rsid w:val="009D6E46"/>
    <w:rsid w:val="009D7745"/>
    <w:rsid w:val="009D7E5E"/>
    <w:rsid w:val="009E0534"/>
    <w:rsid w:val="009E0591"/>
    <w:rsid w:val="009E127B"/>
    <w:rsid w:val="009E1913"/>
    <w:rsid w:val="009E35C6"/>
    <w:rsid w:val="009E381C"/>
    <w:rsid w:val="009E412C"/>
    <w:rsid w:val="009E461B"/>
    <w:rsid w:val="009E5496"/>
    <w:rsid w:val="009E5824"/>
    <w:rsid w:val="009E584F"/>
    <w:rsid w:val="009E6479"/>
    <w:rsid w:val="009E6820"/>
    <w:rsid w:val="009F0338"/>
    <w:rsid w:val="009F1B65"/>
    <w:rsid w:val="009F1BB3"/>
    <w:rsid w:val="009F2092"/>
    <w:rsid w:val="009F26F0"/>
    <w:rsid w:val="009F3CEB"/>
    <w:rsid w:val="009F44BF"/>
    <w:rsid w:val="009F48E1"/>
    <w:rsid w:val="009F51CB"/>
    <w:rsid w:val="009F682C"/>
    <w:rsid w:val="00A0035A"/>
    <w:rsid w:val="00A00DE8"/>
    <w:rsid w:val="00A01B1E"/>
    <w:rsid w:val="00A028F4"/>
    <w:rsid w:val="00A02E82"/>
    <w:rsid w:val="00A0418E"/>
    <w:rsid w:val="00A04C7A"/>
    <w:rsid w:val="00A0546B"/>
    <w:rsid w:val="00A057A7"/>
    <w:rsid w:val="00A0611A"/>
    <w:rsid w:val="00A07258"/>
    <w:rsid w:val="00A072DF"/>
    <w:rsid w:val="00A11ABC"/>
    <w:rsid w:val="00A133A0"/>
    <w:rsid w:val="00A13679"/>
    <w:rsid w:val="00A13C39"/>
    <w:rsid w:val="00A14325"/>
    <w:rsid w:val="00A14938"/>
    <w:rsid w:val="00A14950"/>
    <w:rsid w:val="00A14FCD"/>
    <w:rsid w:val="00A15074"/>
    <w:rsid w:val="00A15257"/>
    <w:rsid w:val="00A15271"/>
    <w:rsid w:val="00A15648"/>
    <w:rsid w:val="00A157C2"/>
    <w:rsid w:val="00A16044"/>
    <w:rsid w:val="00A1639F"/>
    <w:rsid w:val="00A17204"/>
    <w:rsid w:val="00A17681"/>
    <w:rsid w:val="00A17C6A"/>
    <w:rsid w:val="00A17EFF"/>
    <w:rsid w:val="00A20656"/>
    <w:rsid w:val="00A211F8"/>
    <w:rsid w:val="00A21683"/>
    <w:rsid w:val="00A218E2"/>
    <w:rsid w:val="00A21B01"/>
    <w:rsid w:val="00A22114"/>
    <w:rsid w:val="00A22CF9"/>
    <w:rsid w:val="00A23A1D"/>
    <w:rsid w:val="00A24EBC"/>
    <w:rsid w:val="00A255CE"/>
    <w:rsid w:val="00A25D4C"/>
    <w:rsid w:val="00A3038A"/>
    <w:rsid w:val="00A3069E"/>
    <w:rsid w:val="00A31F28"/>
    <w:rsid w:val="00A3238E"/>
    <w:rsid w:val="00A32869"/>
    <w:rsid w:val="00A3387E"/>
    <w:rsid w:val="00A34B87"/>
    <w:rsid w:val="00A350CA"/>
    <w:rsid w:val="00A351DD"/>
    <w:rsid w:val="00A35A81"/>
    <w:rsid w:val="00A36975"/>
    <w:rsid w:val="00A372D1"/>
    <w:rsid w:val="00A4091F"/>
    <w:rsid w:val="00A4101B"/>
    <w:rsid w:val="00A427C6"/>
    <w:rsid w:val="00A42894"/>
    <w:rsid w:val="00A42B14"/>
    <w:rsid w:val="00A42C4B"/>
    <w:rsid w:val="00A4344C"/>
    <w:rsid w:val="00A44663"/>
    <w:rsid w:val="00A45CB3"/>
    <w:rsid w:val="00A45E4D"/>
    <w:rsid w:val="00A516F4"/>
    <w:rsid w:val="00A52357"/>
    <w:rsid w:val="00A5276C"/>
    <w:rsid w:val="00A52EEA"/>
    <w:rsid w:val="00A532CB"/>
    <w:rsid w:val="00A5513E"/>
    <w:rsid w:val="00A555AE"/>
    <w:rsid w:val="00A556EC"/>
    <w:rsid w:val="00A5699D"/>
    <w:rsid w:val="00A56E17"/>
    <w:rsid w:val="00A56EA7"/>
    <w:rsid w:val="00A571BA"/>
    <w:rsid w:val="00A574B9"/>
    <w:rsid w:val="00A60017"/>
    <w:rsid w:val="00A604C4"/>
    <w:rsid w:val="00A619FD"/>
    <w:rsid w:val="00A62D85"/>
    <w:rsid w:val="00A6353B"/>
    <w:rsid w:val="00A63A2B"/>
    <w:rsid w:val="00A63CF9"/>
    <w:rsid w:val="00A64ACF"/>
    <w:rsid w:val="00A65375"/>
    <w:rsid w:val="00A65A36"/>
    <w:rsid w:val="00A65AA4"/>
    <w:rsid w:val="00A662B3"/>
    <w:rsid w:val="00A66C7F"/>
    <w:rsid w:val="00A67EBA"/>
    <w:rsid w:val="00A71C78"/>
    <w:rsid w:val="00A73427"/>
    <w:rsid w:val="00A743EF"/>
    <w:rsid w:val="00A758B5"/>
    <w:rsid w:val="00A773AC"/>
    <w:rsid w:val="00A773ED"/>
    <w:rsid w:val="00A80433"/>
    <w:rsid w:val="00A8137E"/>
    <w:rsid w:val="00A81864"/>
    <w:rsid w:val="00A8393F"/>
    <w:rsid w:val="00A83A5B"/>
    <w:rsid w:val="00A83B82"/>
    <w:rsid w:val="00A84158"/>
    <w:rsid w:val="00A843DE"/>
    <w:rsid w:val="00A849DB"/>
    <w:rsid w:val="00A855B2"/>
    <w:rsid w:val="00A8561A"/>
    <w:rsid w:val="00A857CE"/>
    <w:rsid w:val="00A86CB2"/>
    <w:rsid w:val="00A8795A"/>
    <w:rsid w:val="00A91ABA"/>
    <w:rsid w:val="00A92005"/>
    <w:rsid w:val="00A925D2"/>
    <w:rsid w:val="00A92E9E"/>
    <w:rsid w:val="00A93CA5"/>
    <w:rsid w:val="00A948AD"/>
    <w:rsid w:val="00A95BB8"/>
    <w:rsid w:val="00A96205"/>
    <w:rsid w:val="00A962B8"/>
    <w:rsid w:val="00A964A0"/>
    <w:rsid w:val="00AA0D5D"/>
    <w:rsid w:val="00AA1327"/>
    <w:rsid w:val="00AA1FF6"/>
    <w:rsid w:val="00AA4281"/>
    <w:rsid w:val="00AA5A58"/>
    <w:rsid w:val="00AB0624"/>
    <w:rsid w:val="00AB0A66"/>
    <w:rsid w:val="00AB1768"/>
    <w:rsid w:val="00AB18F5"/>
    <w:rsid w:val="00AB4E34"/>
    <w:rsid w:val="00AB5C8F"/>
    <w:rsid w:val="00AB62AB"/>
    <w:rsid w:val="00AB63FD"/>
    <w:rsid w:val="00AB6DDA"/>
    <w:rsid w:val="00AC17FB"/>
    <w:rsid w:val="00AC286E"/>
    <w:rsid w:val="00AC2B13"/>
    <w:rsid w:val="00AC2BE2"/>
    <w:rsid w:val="00AC2E56"/>
    <w:rsid w:val="00AC4C11"/>
    <w:rsid w:val="00AC5703"/>
    <w:rsid w:val="00AC72F6"/>
    <w:rsid w:val="00AC7304"/>
    <w:rsid w:val="00AC7A35"/>
    <w:rsid w:val="00AD0822"/>
    <w:rsid w:val="00AD08AF"/>
    <w:rsid w:val="00AD2002"/>
    <w:rsid w:val="00AD2677"/>
    <w:rsid w:val="00AD28BE"/>
    <w:rsid w:val="00AD2F48"/>
    <w:rsid w:val="00AD3ABC"/>
    <w:rsid w:val="00AD46B4"/>
    <w:rsid w:val="00AD4BAB"/>
    <w:rsid w:val="00AD4E0D"/>
    <w:rsid w:val="00AD59A5"/>
    <w:rsid w:val="00AD5B24"/>
    <w:rsid w:val="00AD725A"/>
    <w:rsid w:val="00AD72D7"/>
    <w:rsid w:val="00AD73DC"/>
    <w:rsid w:val="00AD7BA7"/>
    <w:rsid w:val="00AE1ACC"/>
    <w:rsid w:val="00AE2950"/>
    <w:rsid w:val="00AE4784"/>
    <w:rsid w:val="00AE4D6A"/>
    <w:rsid w:val="00AE5CD9"/>
    <w:rsid w:val="00AE5DE9"/>
    <w:rsid w:val="00AE6165"/>
    <w:rsid w:val="00AE6831"/>
    <w:rsid w:val="00AE70D5"/>
    <w:rsid w:val="00AE71F4"/>
    <w:rsid w:val="00AE7EB9"/>
    <w:rsid w:val="00AF1127"/>
    <w:rsid w:val="00AF2E4D"/>
    <w:rsid w:val="00AF3A66"/>
    <w:rsid w:val="00AF3A9B"/>
    <w:rsid w:val="00AF40E0"/>
    <w:rsid w:val="00AF454D"/>
    <w:rsid w:val="00AF49D0"/>
    <w:rsid w:val="00AF4CCF"/>
    <w:rsid w:val="00AF5B9B"/>
    <w:rsid w:val="00AF6414"/>
    <w:rsid w:val="00AF6521"/>
    <w:rsid w:val="00AF6DA9"/>
    <w:rsid w:val="00AF730B"/>
    <w:rsid w:val="00AF7E6E"/>
    <w:rsid w:val="00B009AD"/>
    <w:rsid w:val="00B00AF6"/>
    <w:rsid w:val="00B01C77"/>
    <w:rsid w:val="00B02250"/>
    <w:rsid w:val="00B02423"/>
    <w:rsid w:val="00B02733"/>
    <w:rsid w:val="00B03031"/>
    <w:rsid w:val="00B055EC"/>
    <w:rsid w:val="00B058DA"/>
    <w:rsid w:val="00B06287"/>
    <w:rsid w:val="00B068FA"/>
    <w:rsid w:val="00B06BE5"/>
    <w:rsid w:val="00B07EA5"/>
    <w:rsid w:val="00B1084B"/>
    <w:rsid w:val="00B109B7"/>
    <w:rsid w:val="00B11550"/>
    <w:rsid w:val="00B12B27"/>
    <w:rsid w:val="00B12E46"/>
    <w:rsid w:val="00B12EB5"/>
    <w:rsid w:val="00B13B12"/>
    <w:rsid w:val="00B15AF8"/>
    <w:rsid w:val="00B208C8"/>
    <w:rsid w:val="00B20DEF"/>
    <w:rsid w:val="00B20DFE"/>
    <w:rsid w:val="00B20EE3"/>
    <w:rsid w:val="00B20FB5"/>
    <w:rsid w:val="00B21737"/>
    <w:rsid w:val="00B21827"/>
    <w:rsid w:val="00B23D28"/>
    <w:rsid w:val="00B24B69"/>
    <w:rsid w:val="00B2530E"/>
    <w:rsid w:val="00B25558"/>
    <w:rsid w:val="00B2570E"/>
    <w:rsid w:val="00B25782"/>
    <w:rsid w:val="00B25E4E"/>
    <w:rsid w:val="00B27A69"/>
    <w:rsid w:val="00B319BD"/>
    <w:rsid w:val="00B31F91"/>
    <w:rsid w:val="00B343E4"/>
    <w:rsid w:val="00B356A4"/>
    <w:rsid w:val="00B3596C"/>
    <w:rsid w:val="00B363C4"/>
    <w:rsid w:val="00B364FA"/>
    <w:rsid w:val="00B37D67"/>
    <w:rsid w:val="00B40545"/>
    <w:rsid w:val="00B40D71"/>
    <w:rsid w:val="00B431D0"/>
    <w:rsid w:val="00B43297"/>
    <w:rsid w:val="00B44BE1"/>
    <w:rsid w:val="00B44EA9"/>
    <w:rsid w:val="00B459B4"/>
    <w:rsid w:val="00B45B64"/>
    <w:rsid w:val="00B47394"/>
    <w:rsid w:val="00B51BBA"/>
    <w:rsid w:val="00B51DA1"/>
    <w:rsid w:val="00B52236"/>
    <w:rsid w:val="00B526C3"/>
    <w:rsid w:val="00B53136"/>
    <w:rsid w:val="00B53871"/>
    <w:rsid w:val="00B53A91"/>
    <w:rsid w:val="00B547D3"/>
    <w:rsid w:val="00B54850"/>
    <w:rsid w:val="00B56129"/>
    <w:rsid w:val="00B568A5"/>
    <w:rsid w:val="00B61C56"/>
    <w:rsid w:val="00B62020"/>
    <w:rsid w:val="00B6313E"/>
    <w:rsid w:val="00B64700"/>
    <w:rsid w:val="00B64C29"/>
    <w:rsid w:val="00B65095"/>
    <w:rsid w:val="00B65106"/>
    <w:rsid w:val="00B66BFA"/>
    <w:rsid w:val="00B673A7"/>
    <w:rsid w:val="00B700FA"/>
    <w:rsid w:val="00B7224F"/>
    <w:rsid w:val="00B72C08"/>
    <w:rsid w:val="00B73916"/>
    <w:rsid w:val="00B74748"/>
    <w:rsid w:val="00B74A2F"/>
    <w:rsid w:val="00B75651"/>
    <w:rsid w:val="00B76258"/>
    <w:rsid w:val="00B76BFF"/>
    <w:rsid w:val="00B76E1E"/>
    <w:rsid w:val="00B77946"/>
    <w:rsid w:val="00B77F1F"/>
    <w:rsid w:val="00B80568"/>
    <w:rsid w:val="00B807E5"/>
    <w:rsid w:val="00B815C0"/>
    <w:rsid w:val="00B82221"/>
    <w:rsid w:val="00B82A01"/>
    <w:rsid w:val="00B8303F"/>
    <w:rsid w:val="00B83324"/>
    <w:rsid w:val="00B848EE"/>
    <w:rsid w:val="00B862BF"/>
    <w:rsid w:val="00B863DD"/>
    <w:rsid w:val="00B86C4D"/>
    <w:rsid w:val="00B904AB"/>
    <w:rsid w:val="00B909CC"/>
    <w:rsid w:val="00B9106F"/>
    <w:rsid w:val="00B911CB"/>
    <w:rsid w:val="00B92F39"/>
    <w:rsid w:val="00B97D42"/>
    <w:rsid w:val="00B97FB5"/>
    <w:rsid w:val="00BA0B17"/>
    <w:rsid w:val="00BA1034"/>
    <w:rsid w:val="00BA2336"/>
    <w:rsid w:val="00BA2424"/>
    <w:rsid w:val="00BA3039"/>
    <w:rsid w:val="00BA4C99"/>
    <w:rsid w:val="00BA4E3A"/>
    <w:rsid w:val="00BA53DD"/>
    <w:rsid w:val="00BA5BE8"/>
    <w:rsid w:val="00BA6AD9"/>
    <w:rsid w:val="00BB466B"/>
    <w:rsid w:val="00BB4956"/>
    <w:rsid w:val="00BB4BA6"/>
    <w:rsid w:val="00BB4E84"/>
    <w:rsid w:val="00BB62DA"/>
    <w:rsid w:val="00BB6624"/>
    <w:rsid w:val="00BB6F01"/>
    <w:rsid w:val="00BC0005"/>
    <w:rsid w:val="00BC0BDF"/>
    <w:rsid w:val="00BC115C"/>
    <w:rsid w:val="00BC153B"/>
    <w:rsid w:val="00BC1B49"/>
    <w:rsid w:val="00BC1D75"/>
    <w:rsid w:val="00BC2F24"/>
    <w:rsid w:val="00BC5743"/>
    <w:rsid w:val="00BC5A10"/>
    <w:rsid w:val="00BC66F9"/>
    <w:rsid w:val="00BC6E57"/>
    <w:rsid w:val="00BD00D3"/>
    <w:rsid w:val="00BD09DF"/>
    <w:rsid w:val="00BD0D8D"/>
    <w:rsid w:val="00BD0FC1"/>
    <w:rsid w:val="00BD1138"/>
    <w:rsid w:val="00BD40DA"/>
    <w:rsid w:val="00BD44A7"/>
    <w:rsid w:val="00BD4528"/>
    <w:rsid w:val="00BD498A"/>
    <w:rsid w:val="00BD4B49"/>
    <w:rsid w:val="00BD4F1C"/>
    <w:rsid w:val="00BD4F52"/>
    <w:rsid w:val="00BD638E"/>
    <w:rsid w:val="00BD63F0"/>
    <w:rsid w:val="00BD76F5"/>
    <w:rsid w:val="00BD77E0"/>
    <w:rsid w:val="00BE036E"/>
    <w:rsid w:val="00BE091F"/>
    <w:rsid w:val="00BE19E5"/>
    <w:rsid w:val="00BE1BC9"/>
    <w:rsid w:val="00BE1F00"/>
    <w:rsid w:val="00BE3FDB"/>
    <w:rsid w:val="00BE3FFA"/>
    <w:rsid w:val="00BE4AB1"/>
    <w:rsid w:val="00BE60C9"/>
    <w:rsid w:val="00BE6FB8"/>
    <w:rsid w:val="00BF1B00"/>
    <w:rsid w:val="00BF1BD5"/>
    <w:rsid w:val="00BF313C"/>
    <w:rsid w:val="00BF31C5"/>
    <w:rsid w:val="00BF4E13"/>
    <w:rsid w:val="00BF4E1B"/>
    <w:rsid w:val="00BF5123"/>
    <w:rsid w:val="00BF564E"/>
    <w:rsid w:val="00BF5E2F"/>
    <w:rsid w:val="00BF5F74"/>
    <w:rsid w:val="00BF6FD2"/>
    <w:rsid w:val="00C01907"/>
    <w:rsid w:val="00C023B4"/>
    <w:rsid w:val="00C031DE"/>
    <w:rsid w:val="00C0344B"/>
    <w:rsid w:val="00C037C6"/>
    <w:rsid w:val="00C0404C"/>
    <w:rsid w:val="00C0415E"/>
    <w:rsid w:val="00C047FD"/>
    <w:rsid w:val="00C04A60"/>
    <w:rsid w:val="00C063DC"/>
    <w:rsid w:val="00C07E01"/>
    <w:rsid w:val="00C10035"/>
    <w:rsid w:val="00C10433"/>
    <w:rsid w:val="00C11237"/>
    <w:rsid w:val="00C11C36"/>
    <w:rsid w:val="00C11F20"/>
    <w:rsid w:val="00C11F64"/>
    <w:rsid w:val="00C12648"/>
    <w:rsid w:val="00C131AF"/>
    <w:rsid w:val="00C13873"/>
    <w:rsid w:val="00C139DE"/>
    <w:rsid w:val="00C149EF"/>
    <w:rsid w:val="00C1690B"/>
    <w:rsid w:val="00C178AF"/>
    <w:rsid w:val="00C17CC6"/>
    <w:rsid w:val="00C20228"/>
    <w:rsid w:val="00C20A42"/>
    <w:rsid w:val="00C2132F"/>
    <w:rsid w:val="00C22534"/>
    <w:rsid w:val="00C2310D"/>
    <w:rsid w:val="00C23232"/>
    <w:rsid w:val="00C24904"/>
    <w:rsid w:val="00C24E31"/>
    <w:rsid w:val="00C24FE7"/>
    <w:rsid w:val="00C24FFC"/>
    <w:rsid w:val="00C25C3C"/>
    <w:rsid w:val="00C30145"/>
    <w:rsid w:val="00C301DA"/>
    <w:rsid w:val="00C305AA"/>
    <w:rsid w:val="00C31D6A"/>
    <w:rsid w:val="00C33555"/>
    <w:rsid w:val="00C33FF4"/>
    <w:rsid w:val="00C34B18"/>
    <w:rsid w:val="00C355F5"/>
    <w:rsid w:val="00C35A07"/>
    <w:rsid w:val="00C35AD7"/>
    <w:rsid w:val="00C36202"/>
    <w:rsid w:val="00C36230"/>
    <w:rsid w:val="00C369A0"/>
    <w:rsid w:val="00C36E5D"/>
    <w:rsid w:val="00C370EB"/>
    <w:rsid w:val="00C37F5E"/>
    <w:rsid w:val="00C4044C"/>
    <w:rsid w:val="00C40D91"/>
    <w:rsid w:val="00C412D0"/>
    <w:rsid w:val="00C429D5"/>
    <w:rsid w:val="00C43405"/>
    <w:rsid w:val="00C43FCE"/>
    <w:rsid w:val="00C44382"/>
    <w:rsid w:val="00C449C7"/>
    <w:rsid w:val="00C45D80"/>
    <w:rsid w:val="00C4648A"/>
    <w:rsid w:val="00C46B62"/>
    <w:rsid w:val="00C47C0F"/>
    <w:rsid w:val="00C50750"/>
    <w:rsid w:val="00C519AA"/>
    <w:rsid w:val="00C5277C"/>
    <w:rsid w:val="00C52A43"/>
    <w:rsid w:val="00C55410"/>
    <w:rsid w:val="00C55417"/>
    <w:rsid w:val="00C555FA"/>
    <w:rsid w:val="00C55648"/>
    <w:rsid w:val="00C5575A"/>
    <w:rsid w:val="00C55C41"/>
    <w:rsid w:val="00C55E30"/>
    <w:rsid w:val="00C56176"/>
    <w:rsid w:val="00C56A8A"/>
    <w:rsid w:val="00C5745E"/>
    <w:rsid w:val="00C575E2"/>
    <w:rsid w:val="00C606DA"/>
    <w:rsid w:val="00C6157C"/>
    <w:rsid w:val="00C61CAF"/>
    <w:rsid w:val="00C62840"/>
    <w:rsid w:val="00C637B7"/>
    <w:rsid w:val="00C63ACD"/>
    <w:rsid w:val="00C63CA8"/>
    <w:rsid w:val="00C643EB"/>
    <w:rsid w:val="00C65080"/>
    <w:rsid w:val="00C65B3C"/>
    <w:rsid w:val="00C6646B"/>
    <w:rsid w:val="00C66AEE"/>
    <w:rsid w:val="00C66C1D"/>
    <w:rsid w:val="00C67809"/>
    <w:rsid w:val="00C703A9"/>
    <w:rsid w:val="00C70822"/>
    <w:rsid w:val="00C70AFC"/>
    <w:rsid w:val="00C71072"/>
    <w:rsid w:val="00C716FC"/>
    <w:rsid w:val="00C7304E"/>
    <w:rsid w:val="00C734BC"/>
    <w:rsid w:val="00C73F5C"/>
    <w:rsid w:val="00C7428F"/>
    <w:rsid w:val="00C74B2B"/>
    <w:rsid w:val="00C74D74"/>
    <w:rsid w:val="00C750EA"/>
    <w:rsid w:val="00C75179"/>
    <w:rsid w:val="00C75481"/>
    <w:rsid w:val="00C75C2E"/>
    <w:rsid w:val="00C75D30"/>
    <w:rsid w:val="00C76467"/>
    <w:rsid w:val="00C7772F"/>
    <w:rsid w:val="00C80C56"/>
    <w:rsid w:val="00C823B7"/>
    <w:rsid w:val="00C82886"/>
    <w:rsid w:val="00C82B64"/>
    <w:rsid w:val="00C84768"/>
    <w:rsid w:val="00C859DA"/>
    <w:rsid w:val="00C86436"/>
    <w:rsid w:val="00C869BF"/>
    <w:rsid w:val="00C8791A"/>
    <w:rsid w:val="00C87D54"/>
    <w:rsid w:val="00C9083E"/>
    <w:rsid w:val="00C90C89"/>
    <w:rsid w:val="00C91282"/>
    <w:rsid w:val="00C9140A"/>
    <w:rsid w:val="00C944D5"/>
    <w:rsid w:val="00C945A9"/>
    <w:rsid w:val="00C946D0"/>
    <w:rsid w:val="00C94849"/>
    <w:rsid w:val="00C94D13"/>
    <w:rsid w:val="00C954B0"/>
    <w:rsid w:val="00C9581D"/>
    <w:rsid w:val="00C95947"/>
    <w:rsid w:val="00CA0BA5"/>
    <w:rsid w:val="00CA124C"/>
    <w:rsid w:val="00CA1871"/>
    <w:rsid w:val="00CA3A22"/>
    <w:rsid w:val="00CA3BEB"/>
    <w:rsid w:val="00CA4630"/>
    <w:rsid w:val="00CA5069"/>
    <w:rsid w:val="00CA5487"/>
    <w:rsid w:val="00CA5BC8"/>
    <w:rsid w:val="00CA62BF"/>
    <w:rsid w:val="00CA77FD"/>
    <w:rsid w:val="00CA7AB3"/>
    <w:rsid w:val="00CA7C6C"/>
    <w:rsid w:val="00CB0A4F"/>
    <w:rsid w:val="00CB159D"/>
    <w:rsid w:val="00CB1D07"/>
    <w:rsid w:val="00CB1E50"/>
    <w:rsid w:val="00CB2692"/>
    <w:rsid w:val="00CB2C97"/>
    <w:rsid w:val="00CB4D1A"/>
    <w:rsid w:val="00CB4E6C"/>
    <w:rsid w:val="00CB5052"/>
    <w:rsid w:val="00CB56C6"/>
    <w:rsid w:val="00CB5C02"/>
    <w:rsid w:val="00CB7715"/>
    <w:rsid w:val="00CC0B14"/>
    <w:rsid w:val="00CC1D8F"/>
    <w:rsid w:val="00CC1DA7"/>
    <w:rsid w:val="00CC1FE9"/>
    <w:rsid w:val="00CC2B10"/>
    <w:rsid w:val="00CC2CEB"/>
    <w:rsid w:val="00CC2D1A"/>
    <w:rsid w:val="00CC2F44"/>
    <w:rsid w:val="00CC362D"/>
    <w:rsid w:val="00CC3B2F"/>
    <w:rsid w:val="00CC43FE"/>
    <w:rsid w:val="00CC599F"/>
    <w:rsid w:val="00CC5F4D"/>
    <w:rsid w:val="00CD015E"/>
    <w:rsid w:val="00CD03AC"/>
    <w:rsid w:val="00CD03EC"/>
    <w:rsid w:val="00CD05CC"/>
    <w:rsid w:val="00CD1403"/>
    <w:rsid w:val="00CD2CD4"/>
    <w:rsid w:val="00CD30CE"/>
    <w:rsid w:val="00CD3343"/>
    <w:rsid w:val="00CD4826"/>
    <w:rsid w:val="00CD4C95"/>
    <w:rsid w:val="00CD4D83"/>
    <w:rsid w:val="00CD5E04"/>
    <w:rsid w:val="00CD7752"/>
    <w:rsid w:val="00CD7B0E"/>
    <w:rsid w:val="00CE1111"/>
    <w:rsid w:val="00CE120B"/>
    <w:rsid w:val="00CE1BA0"/>
    <w:rsid w:val="00CE2740"/>
    <w:rsid w:val="00CE4715"/>
    <w:rsid w:val="00CE618A"/>
    <w:rsid w:val="00CE61D2"/>
    <w:rsid w:val="00CE61F4"/>
    <w:rsid w:val="00CE62A9"/>
    <w:rsid w:val="00CE6849"/>
    <w:rsid w:val="00CF0F9E"/>
    <w:rsid w:val="00CF14B7"/>
    <w:rsid w:val="00CF2548"/>
    <w:rsid w:val="00CF2A01"/>
    <w:rsid w:val="00CF2DC4"/>
    <w:rsid w:val="00CF46EE"/>
    <w:rsid w:val="00CF4998"/>
    <w:rsid w:val="00CF4A96"/>
    <w:rsid w:val="00CF5339"/>
    <w:rsid w:val="00CF58DA"/>
    <w:rsid w:val="00D008C4"/>
    <w:rsid w:val="00D01278"/>
    <w:rsid w:val="00D02017"/>
    <w:rsid w:val="00D02217"/>
    <w:rsid w:val="00D040E2"/>
    <w:rsid w:val="00D046AE"/>
    <w:rsid w:val="00D0496E"/>
    <w:rsid w:val="00D05630"/>
    <w:rsid w:val="00D05B64"/>
    <w:rsid w:val="00D05C3F"/>
    <w:rsid w:val="00D06E80"/>
    <w:rsid w:val="00D07321"/>
    <w:rsid w:val="00D1096A"/>
    <w:rsid w:val="00D1196D"/>
    <w:rsid w:val="00D11F4A"/>
    <w:rsid w:val="00D1210F"/>
    <w:rsid w:val="00D12250"/>
    <w:rsid w:val="00D1245E"/>
    <w:rsid w:val="00D13418"/>
    <w:rsid w:val="00D14CBC"/>
    <w:rsid w:val="00D15BB1"/>
    <w:rsid w:val="00D16729"/>
    <w:rsid w:val="00D16778"/>
    <w:rsid w:val="00D17325"/>
    <w:rsid w:val="00D17B87"/>
    <w:rsid w:val="00D21AE7"/>
    <w:rsid w:val="00D23069"/>
    <w:rsid w:val="00D24CD1"/>
    <w:rsid w:val="00D262E1"/>
    <w:rsid w:val="00D26435"/>
    <w:rsid w:val="00D26C31"/>
    <w:rsid w:val="00D272E0"/>
    <w:rsid w:val="00D303DB"/>
    <w:rsid w:val="00D31338"/>
    <w:rsid w:val="00D315F1"/>
    <w:rsid w:val="00D31B56"/>
    <w:rsid w:val="00D31C31"/>
    <w:rsid w:val="00D32513"/>
    <w:rsid w:val="00D32746"/>
    <w:rsid w:val="00D33A92"/>
    <w:rsid w:val="00D33D6C"/>
    <w:rsid w:val="00D36029"/>
    <w:rsid w:val="00D37655"/>
    <w:rsid w:val="00D40087"/>
    <w:rsid w:val="00D402F3"/>
    <w:rsid w:val="00D40DA5"/>
    <w:rsid w:val="00D42767"/>
    <w:rsid w:val="00D42FD1"/>
    <w:rsid w:val="00D44A6A"/>
    <w:rsid w:val="00D4521D"/>
    <w:rsid w:val="00D4552C"/>
    <w:rsid w:val="00D4671C"/>
    <w:rsid w:val="00D508A9"/>
    <w:rsid w:val="00D51222"/>
    <w:rsid w:val="00D51B99"/>
    <w:rsid w:val="00D51C1A"/>
    <w:rsid w:val="00D5355D"/>
    <w:rsid w:val="00D53FF3"/>
    <w:rsid w:val="00D54047"/>
    <w:rsid w:val="00D54BD2"/>
    <w:rsid w:val="00D54FA1"/>
    <w:rsid w:val="00D55013"/>
    <w:rsid w:val="00D5547B"/>
    <w:rsid w:val="00D600B2"/>
    <w:rsid w:val="00D60232"/>
    <w:rsid w:val="00D62191"/>
    <w:rsid w:val="00D63115"/>
    <w:rsid w:val="00D63957"/>
    <w:rsid w:val="00D644C1"/>
    <w:rsid w:val="00D65865"/>
    <w:rsid w:val="00D666FC"/>
    <w:rsid w:val="00D721EC"/>
    <w:rsid w:val="00D723E1"/>
    <w:rsid w:val="00D72A3B"/>
    <w:rsid w:val="00D73E9A"/>
    <w:rsid w:val="00D741F6"/>
    <w:rsid w:val="00D747ED"/>
    <w:rsid w:val="00D74E7B"/>
    <w:rsid w:val="00D74F29"/>
    <w:rsid w:val="00D759BA"/>
    <w:rsid w:val="00D76CB8"/>
    <w:rsid w:val="00D7745A"/>
    <w:rsid w:val="00D7774A"/>
    <w:rsid w:val="00D800FB"/>
    <w:rsid w:val="00D808E4"/>
    <w:rsid w:val="00D80CB6"/>
    <w:rsid w:val="00D80DF2"/>
    <w:rsid w:val="00D813C3"/>
    <w:rsid w:val="00D829BD"/>
    <w:rsid w:val="00D82BCC"/>
    <w:rsid w:val="00D83A03"/>
    <w:rsid w:val="00D83B96"/>
    <w:rsid w:val="00D8474B"/>
    <w:rsid w:val="00D84A38"/>
    <w:rsid w:val="00D84F01"/>
    <w:rsid w:val="00D85609"/>
    <w:rsid w:val="00D869CE"/>
    <w:rsid w:val="00D86E8B"/>
    <w:rsid w:val="00D87C0C"/>
    <w:rsid w:val="00D9142B"/>
    <w:rsid w:val="00D917DA"/>
    <w:rsid w:val="00D91AA5"/>
    <w:rsid w:val="00D91CC6"/>
    <w:rsid w:val="00D928C0"/>
    <w:rsid w:val="00D92F51"/>
    <w:rsid w:val="00D93385"/>
    <w:rsid w:val="00D956AE"/>
    <w:rsid w:val="00D96BBD"/>
    <w:rsid w:val="00D974DF"/>
    <w:rsid w:val="00D97FB0"/>
    <w:rsid w:val="00DA0361"/>
    <w:rsid w:val="00DA1188"/>
    <w:rsid w:val="00DA1B5B"/>
    <w:rsid w:val="00DA1F03"/>
    <w:rsid w:val="00DA3B2C"/>
    <w:rsid w:val="00DA3D3B"/>
    <w:rsid w:val="00DA3F7D"/>
    <w:rsid w:val="00DA446C"/>
    <w:rsid w:val="00DA4582"/>
    <w:rsid w:val="00DA45DE"/>
    <w:rsid w:val="00DA491E"/>
    <w:rsid w:val="00DA535C"/>
    <w:rsid w:val="00DB2162"/>
    <w:rsid w:val="00DB28C0"/>
    <w:rsid w:val="00DB3FD3"/>
    <w:rsid w:val="00DB4C9F"/>
    <w:rsid w:val="00DB5979"/>
    <w:rsid w:val="00DB5C63"/>
    <w:rsid w:val="00DB5FA0"/>
    <w:rsid w:val="00DB677A"/>
    <w:rsid w:val="00DB68E0"/>
    <w:rsid w:val="00DB6ABD"/>
    <w:rsid w:val="00DB6C88"/>
    <w:rsid w:val="00DB7067"/>
    <w:rsid w:val="00DB777A"/>
    <w:rsid w:val="00DB7BC2"/>
    <w:rsid w:val="00DC0A5E"/>
    <w:rsid w:val="00DC0BD9"/>
    <w:rsid w:val="00DC126C"/>
    <w:rsid w:val="00DC12B3"/>
    <w:rsid w:val="00DC15A3"/>
    <w:rsid w:val="00DC1BFE"/>
    <w:rsid w:val="00DC1F5A"/>
    <w:rsid w:val="00DC3EBF"/>
    <w:rsid w:val="00DC5A63"/>
    <w:rsid w:val="00DC5C7D"/>
    <w:rsid w:val="00DC7444"/>
    <w:rsid w:val="00DC77CF"/>
    <w:rsid w:val="00DD0686"/>
    <w:rsid w:val="00DD1093"/>
    <w:rsid w:val="00DD13CA"/>
    <w:rsid w:val="00DD1461"/>
    <w:rsid w:val="00DD277A"/>
    <w:rsid w:val="00DD3267"/>
    <w:rsid w:val="00DD3CD1"/>
    <w:rsid w:val="00DD54AB"/>
    <w:rsid w:val="00DD7C28"/>
    <w:rsid w:val="00DE01C2"/>
    <w:rsid w:val="00DE0DA2"/>
    <w:rsid w:val="00DE1007"/>
    <w:rsid w:val="00DE12FA"/>
    <w:rsid w:val="00DE198E"/>
    <w:rsid w:val="00DE19FF"/>
    <w:rsid w:val="00DE243C"/>
    <w:rsid w:val="00DE2E1B"/>
    <w:rsid w:val="00DE3069"/>
    <w:rsid w:val="00DE3463"/>
    <w:rsid w:val="00DE37C8"/>
    <w:rsid w:val="00DE4352"/>
    <w:rsid w:val="00DE5239"/>
    <w:rsid w:val="00DE6576"/>
    <w:rsid w:val="00DE711F"/>
    <w:rsid w:val="00DE7319"/>
    <w:rsid w:val="00DE7BE5"/>
    <w:rsid w:val="00DE7EC4"/>
    <w:rsid w:val="00DF0548"/>
    <w:rsid w:val="00DF113A"/>
    <w:rsid w:val="00DF1C13"/>
    <w:rsid w:val="00DF1F3E"/>
    <w:rsid w:val="00DF3B06"/>
    <w:rsid w:val="00DF3B3E"/>
    <w:rsid w:val="00DF419C"/>
    <w:rsid w:val="00DF46FA"/>
    <w:rsid w:val="00DF4FD0"/>
    <w:rsid w:val="00DF5448"/>
    <w:rsid w:val="00DF6879"/>
    <w:rsid w:val="00DF703A"/>
    <w:rsid w:val="00E00749"/>
    <w:rsid w:val="00E024C3"/>
    <w:rsid w:val="00E02B7B"/>
    <w:rsid w:val="00E03CCA"/>
    <w:rsid w:val="00E041AC"/>
    <w:rsid w:val="00E04D04"/>
    <w:rsid w:val="00E06185"/>
    <w:rsid w:val="00E065D1"/>
    <w:rsid w:val="00E066FE"/>
    <w:rsid w:val="00E067DB"/>
    <w:rsid w:val="00E06BF6"/>
    <w:rsid w:val="00E10783"/>
    <w:rsid w:val="00E10AA7"/>
    <w:rsid w:val="00E10AB0"/>
    <w:rsid w:val="00E11B83"/>
    <w:rsid w:val="00E12D8D"/>
    <w:rsid w:val="00E13391"/>
    <w:rsid w:val="00E13EA0"/>
    <w:rsid w:val="00E150D2"/>
    <w:rsid w:val="00E15810"/>
    <w:rsid w:val="00E16C56"/>
    <w:rsid w:val="00E173E4"/>
    <w:rsid w:val="00E179DB"/>
    <w:rsid w:val="00E20054"/>
    <w:rsid w:val="00E20ADE"/>
    <w:rsid w:val="00E20EF8"/>
    <w:rsid w:val="00E22286"/>
    <w:rsid w:val="00E23A74"/>
    <w:rsid w:val="00E24392"/>
    <w:rsid w:val="00E24D15"/>
    <w:rsid w:val="00E252CF"/>
    <w:rsid w:val="00E25D20"/>
    <w:rsid w:val="00E26628"/>
    <w:rsid w:val="00E26F06"/>
    <w:rsid w:val="00E27246"/>
    <w:rsid w:val="00E2773C"/>
    <w:rsid w:val="00E27F18"/>
    <w:rsid w:val="00E27F77"/>
    <w:rsid w:val="00E3122A"/>
    <w:rsid w:val="00E31305"/>
    <w:rsid w:val="00E32E4B"/>
    <w:rsid w:val="00E33E6A"/>
    <w:rsid w:val="00E34458"/>
    <w:rsid w:val="00E34896"/>
    <w:rsid w:val="00E35206"/>
    <w:rsid w:val="00E36C18"/>
    <w:rsid w:val="00E3750D"/>
    <w:rsid w:val="00E375B7"/>
    <w:rsid w:val="00E3788B"/>
    <w:rsid w:val="00E4115C"/>
    <w:rsid w:val="00E417ED"/>
    <w:rsid w:val="00E421DB"/>
    <w:rsid w:val="00E428FF"/>
    <w:rsid w:val="00E43236"/>
    <w:rsid w:val="00E461EE"/>
    <w:rsid w:val="00E4654A"/>
    <w:rsid w:val="00E46BC1"/>
    <w:rsid w:val="00E47A88"/>
    <w:rsid w:val="00E5125F"/>
    <w:rsid w:val="00E55802"/>
    <w:rsid w:val="00E5586D"/>
    <w:rsid w:val="00E56B64"/>
    <w:rsid w:val="00E579F7"/>
    <w:rsid w:val="00E615B5"/>
    <w:rsid w:val="00E61AB7"/>
    <w:rsid w:val="00E64DDC"/>
    <w:rsid w:val="00E65924"/>
    <w:rsid w:val="00E66688"/>
    <w:rsid w:val="00E67E9F"/>
    <w:rsid w:val="00E7074F"/>
    <w:rsid w:val="00E7241D"/>
    <w:rsid w:val="00E74603"/>
    <w:rsid w:val="00E747AC"/>
    <w:rsid w:val="00E747E2"/>
    <w:rsid w:val="00E74E66"/>
    <w:rsid w:val="00E76199"/>
    <w:rsid w:val="00E764B1"/>
    <w:rsid w:val="00E7742C"/>
    <w:rsid w:val="00E7757C"/>
    <w:rsid w:val="00E778CB"/>
    <w:rsid w:val="00E77DB8"/>
    <w:rsid w:val="00E83604"/>
    <w:rsid w:val="00E8385C"/>
    <w:rsid w:val="00E84662"/>
    <w:rsid w:val="00E84F46"/>
    <w:rsid w:val="00E85161"/>
    <w:rsid w:val="00E857CE"/>
    <w:rsid w:val="00E85810"/>
    <w:rsid w:val="00E861B3"/>
    <w:rsid w:val="00E87690"/>
    <w:rsid w:val="00E87ADD"/>
    <w:rsid w:val="00E9012B"/>
    <w:rsid w:val="00E90A0C"/>
    <w:rsid w:val="00E91411"/>
    <w:rsid w:val="00E92121"/>
    <w:rsid w:val="00E924AB"/>
    <w:rsid w:val="00E92595"/>
    <w:rsid w:val="00E93150"/>
    <w:rsid w:val="00E931B5"/>
    <w:rsid w:val="00E945F9"/>
    <w:rsid w:val="00E94C72"/>
    <w:rsid w:val="00E94E75"/>
    <w:rsid w:val="00E95512"/>
    <w:rsid w:val="00E95B4E"/>
    <w:rsid w:val="00E95BC4"/>
    <w:rsid w:val="00E95EC6"/>
    <w:rsid w:val="00E95EFA"/>
    <w:rsid w:val="00E9631A"/>
    <w:rsid w:val="00E97771"/>
    <w:rsid w:val="00EA0877"/>
    <w:rsid w:val="00EA0913"/>
    <w:rsid w:val="00EA1780"/>
    <w:rsid w:val="00EA2596"/>
    <w:rsid w:val="00EA2ED1"/>
    <w:rsid w:val="00EA2FBF"/>
    <w:rsid w:val="00EA30D1"/>
    <w:rsid w:val="00EA3520"/>
    <w:rsid w:val="00EA3815"/>
    <w:rsid w:val="00EA3BBF"/>
    <w:rsid w:val="00EA46C6"/>
    <w:rsid w:val="00EA4994"/>
    <w:rsid w:val="00EA5B19"/>
    <w:rsid w:val="00EA6EA0"/>
    <w:rsid w:val="00EA7445"/>
    <w:rsid w:val="00EA75F6"/>
    <w:rsid w:val="00EB056C"/>
    <w:rsid w:val="00EB0719"/>
    <w:rsid w:val="00EB175D"/>
    <w:rsid w:val="00EB252A"/>
    <w:rsid w:val="00EB2789"/>
    <w:rsid w:val="00EB2D19"/>
    <w:rsid w:val="00EB3AF7"/>
    <w:rsid w:val="00EB442A"/>
    <w:rsid w:val="00EB4607"/>
    <w:rsid w:val="00EB469F"/>
    <w:rsid w:val="00EB4DC1"/>
    <w:rsid w:val="00EB5071"/>
    <w:rsid w:val="00EB60C6"/>
    <w:rsid w:val="00EB66AF"/>
    <w:rsid w:val="00EB6CFF"/>
    <w:rsid w:val="00EB6DC4"/>
    <w:rsid w:val="00EC05F2"/>
    <w:rsid w:val="00EC1DED"/>
    <w:rsid w:val="00EC2197"/>
    <w:rsid w:val="00EC2AB2"/>
    <w:rsid w:val="00EC326C"/>
    <w:rsid w:val="00EC3520"/>
    <w:rsid w:val="00EC3E0D"/>
    <w:rsid w:val="00EC502E"/>
    <w:rsid w:val="00EC541F"/>
    <w:rsid w:val="00EC6541"/>
    <w:rsid w:val="00EC6DDC"/>
    <w:rsid w:val="00EC7523"/>
    <w:rsid w:val="00EC7D79"/>
    <w:rsid w:val="00EC7F0C"/>
    <w:rsid w:val="00ED1A48"/>
    <w:rsid w:val="00ED1B47"/>
    <w:rsid w:val="00ED25A9"/>
    <w:rsid w:val="00ED2BDF"/>
    <w:rsid w:val="00ED3125"/>
    <w:rsid w:val="00ED3831"/>
    <w:rsid w:val="00ED38C9"/>
    <w:rsid w:val="00ED3CBA"/>
    <w:rsid w:val="00ED56F5"/>
    <w:rsid w:val="00ED57DD"/>
    <w:rsid w:val="00ED7812"/>
    <w:rsid w:val="00ED7BA4"/>
    <w:rsid w:val="00ED7E09"/>
    <w:rsid w:val="00EE0956"/>
    <w:rsid w:val="00EE2C49"/>
    <w:rsid w:val="00EE2C70"/>
    <w:rsid w:val="00EE37F6"/>
    <w:rsid w:val="00EE3B5E"/>
    <w:rsid w:val="00EE5245"/>
    <w:rsid w:val="00EE557D"/>
    <w:rsid w:val="00EE5969"/>
    <w:rsid w:val="00EE60C2"/>
    <w:rsid w:val="00EE75E3"/>
    <w:rsid w:val="00EE774E"/>
    <w:rsid w:val="00EE7CB0"/>
    <w:rsid w:val="00EF0906"/>
    <w:rsid w:val="00EF0F66"/>
    <w:rsid w:val="00EF1C41"/>
    <w:rsid w:val="00EF2F46"/>
    <w:rsid w:val="00EF334C"/>
    <w:rsid w:val="00EF3A2A"/>
    <w:rsid w:val="00EF4952"/>
    <w:rsid w:val="00EF4D23"/>
    <w:rsid w:val="00EF4F36"/>
    <w:rsid w:val="00EF5802"/>
    <w:rsid w:val="00EF5C1A"/>
    <w:rsid w:val="00EF5C8D"/>
    <w:rsid w:val="00EF5D5D"/>
    <w:rsid w:val="00EF6969"/>
    <w:rsid w:val="00EF7807"/>
    <w:rsid w:val="00EF7B36"/>
    <w:rsid w:val="00F0012E"/>
    <w:rsid w:val="00F02474"/>
    <w:rsid w:val="00F02955"/>
    <w:rsid w:val="00F029A2"/>
    <w:rsid w:val="00F03097"/>
    <w:rsid w:val="00F03F14"/>
    <w:rsid w:val="00F07A48"/>
    <w:rsid w:val="00F10039"/>
    <w:rsid w:val="00F107FB"/>
    <w:rsid w:val="00F10E3A"/>
    <w:rsid w:val="00F10F04"/>
    <w:rsid w:val="00F110F7"/>
    <w:rsid w:val="00F1118A"/>
    <w:rsid w:val="00F12353"/>
    <w:rsid w:val="00F12A3B"/>
    <w:rsid w:val="00F12B5B"/>
    <w:rsid w:val="00F131F3"/>
    <w:rsid w:val="00F13FEA"/>
    <w:rsid w:val="00F146A5"/>
    <w:rsid w:val="00F14AFF"/>
    <w:rsid w:val="00F206F5"/>
    <w:rsid w:val="00F20EDC"/>
    <w:rsid w:val="00F2202A"/>
    <w:rsid w:val="00F22164"/>
    <w:rsid w:val="00F22FE7"/>
    <w:rsid w:val="00F23065"/>
    <w:rsid w:val="00F23427"/>
    <w:rsid w:val="00F23ACC"/>
    <w:rsid w:val="00F248E4"/>
    <w:rsid w:val="00F255EB"/>
    <w:rsid w:val="00F27C71"/>
    <w:rsid w:val="00F30692"/>
    <w:rsid w:val="00F312FA"/>
    <w:rsid w:val="00F3239E"/>
    <w:rsid w:val="00F3292D"/>
    <w:rsid w:val="00F33405"/>
    <w:rsid w:val="00F34404"/>
    <w:rsid w:val="00F345C5"/>
    <w:rsid w:val="00F355CF"/>
    <w:rsid w:val="00F356A9"/>
    <w:rsid w:val="00F365A3"/>
    <w:rsid w:val="00F40641"/>
    <w:rsid w:val="00F40ADB"/>
    <w:rsid w:val="00F41022"/>
    <w:rsid w:val="00F417A8"/>
    <w:rsid w:val="00F419AF"/>
    <w:rsid w:val="00F435FF"/>
    <w:rsid w:val="00F43F45"/>
    <w:rsid w:val="00F442DA"/>
    <w:rsid w:val="00F44544"/>
    <w:rsid w:val="00F453AF"/>
    <w:rsid w:val="00F45DF0"/>
    <w:rsid w:val="00F45E73"/>
    <w:rsid w:val="00F4631C"/>
    <w:rsid w:val="00F46486"/>
    <w:rsid w:val="00F46652"/>
    <w:rsid w:val="00F47D49"/>
    <w:rsid w:val="00F50B3F"/>
    <w:rsid w:val="00F50B89"/>
    <w:rsid w:val="00F52196"/>
    <w:rsid w:val="00F528DC"/>
    <w:rsid w:val="00F52986"/>
    <w:rsid w:val="00F5416B"/>
    <w:rsid w:val="00F56850"/>
    <w:rsid w:val="00F56ADB"/>
    <w:rsid w:val="00F56C15"/>
    <w:rsid w:val="00F56FBB"/>
    <w:rsid w:val="00F5700A"/>
    <w:rsid w:val="00F57050"/>
    <w:rsid w:val="00F575FF"/>
    <w:rsid w:val="00F603F4"/>
    <w:rsid w:val="00F605FE"/>
    <w:rsid w:val="00F62E0F"/>
    <w:rsid w:val="00F63B43"/>
    <w:rsid w:val="00F64828"/>
    <w:rsid w:val="00F65883"/>
    <w:rsid w:val="00F670B2"/>
    <w:rsid w:val="00F67DEB"/>
    <w:rsid w:val="00F706D1"/>
    <w:rsid w:val="00F7149F"/>
    <w:rsid w:val="00F717BE"/>
    <w:rsid w:val="00F723F2"/>
    <w:rsid w:val="00F75082"/>
    <w:rsid w:val="00F7567E"/>
    <w:rsid w:val="00F7589A"/>
    <w:rsid w:val="00F75F56"/>
    <w:rsid w:val="00F77B06"/>
    <w:rsid w:val="00F810DA"/>
    <w:rsid w:val="00F818B9"/>
    <w:rsid w:val="00F81DA4"/>
    <w:rsid w:val="00F82184"/>
    <w:rsid w:val="00F82EAD"/>
    <w:rsid w:val="00F85B97"/>
    <w:rsid w:val="00F86128"/>
    <w:rsid w:val="00F87452"/>
    <w:rsid w:val="00F87E0D"/>
    <w:rsid w:val="00F90F20"/>
    <w:rsid w:val="00F93BC2"/>
    <w:rsid w:val="00F94ABD"/>
    <w:rsid w:val="00F95F5E"/>
    <w:rsid w:val="00F96725"/>
    <w:rsid w:val="00F9732A"/>
    <w:rsid w:val="00F974C4"/>
    <w:rsid w:val="00FA0BD5"/>
    <w:rsid w:val="00FA174F"/>
    <w:rsid w:val="00FA1BB0"/>
    <w:rsid w:val="00FA218A"/>
    <w:rsid w:val="00FA2525"/>
    <w:rsid w:val="00FA29F6"/>
    <w:rsid w:val="00FA3A8F"/>
    <w:rsid w:val="00FA3F2B"/>
    <w:rsid w:val="00FA4091"/>
    <w:rsid w:val="00FA435D"/>
    <w:rsid w:val="00FA4C2D"/>
    <w:rsid w:val="00FA5143"/>
    <w:rsid w:val="00FA559D"/>
    <w:rsid w:val="00FA60E6"/>
    <w:rsid w:val="00FA7B21"/>
    <w:rsid w:val="00FB0A73"/>
    <w:rsid w:val="00FB14B6"/>
    <w:rsid w:val="00FB1678"/>
    <w:rsid w:val="00FB19A6"/>
    <w:rsid w:val="00FB2BA9"/>
    <w:rsid w:val="00FB31B9"/>
    <w:rsid w:val="00FB3799"/>
    <w:rsid w:val="00FB470E"/>
    <w:rsid w:val="00FB51FA"/>
    <w:rsid w:val="00FB55EF"/>
    <w:rsid w:val="00FB5BB1"/>
    <w:rsid w:val="00FB5CB4"/>
    <w:rsid w:val="00FB5FFF"/>
    <w:rsid w:val="00FB61F2"/>
    <w:rsid w:val="00FB6704"/>
    <w:rsid w:val="00FB690F"/>
    <w:rsid w:val="00FB6ABF"/>
    <w:rsid w:val="00FB6C9F"/>
    <w:rsid w:val="00FB711E"/>
    <w:rsid w:val="00FB7755"/>
    <w:rsid w:val="00FB7943"/>
    <w:rsid w:val="00FC0834"/>
    <w:rsid w:val="00FC0F0F"/>
    <w:rsid w:val="00FC2B0F"/>
    <w:rsid w:val="00FC2EF3"/>
    <w:rsid w:val="00FC35C9"/>
    <w:rsid w:val="00FC47B1"/>
    <w:rsid w:val="00FC4CF9"/>
    <w:rsid w:val="00FC54C9"/>
    <w:rsid w:val="00FC54E9"/>
    <w:rsid w:val="00FC60BC"/>
    <w:rsid w:val="00FC755D"/>
    <w:rsid w:val="00FD119D"/>
    <w:rsid w:val="00FD27B9"/>
    <w:rsid w:val="00FD296D"/>
    <w:rsid w:val="00FD3514"/>
    <w:rsid w:val="00FD3526"/>
    <w:rsid w:val="00FD5363"/>
    <w:rsid w:val="00FD5455"/>
    <w:rsid w:val="00FD5740"/>
    <w:rsid w:val="00FD5895"/>
    <w:rsid w:val="00FD6B6F"/>
    <w:rsid w:val="00FD735F"/>
    <w:rsid w:val="00FE0425"/>
    <w:rsid w:val="00FE1DB7"/>
    <w:rsid w:val="00FE207E"/>
    <w:rsid w:val="00FE27D5"/>
    <w:rsid w:val="00FE3693"/>
    <w:rsid w:val="00FF0B7B"/>
    <w:rsid w:val="00FF2360"/>
    <w:rsid w:val="00FF444B"/>
    <w:rsid w:val="00FF450D"/>
    <w:rsid w:val="00FF79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D1B47"/>
    <w:pPr>
      <w:widowControl w:val="0"/>
      <w:spacing w:before="160" w:line="300" w:lineRule="auto"/>
      <w:jc w:val="center"/>
    </w:pPr>
    <w:rPr>
      <w:sz w:val="16"/>
      <w:szCs w:val="16"/>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next w:val="a0"/>
    <w:link w:val="11"/>
    <w:uiPriority w:val="9"/>
    <w:qFormat/>
    <w:rsid w:val="00BA4C99"/>
    <w:pPr>
      <w:keepNext/>
      <w:widowControl/>
      <w:autoSpaceDE w:val="0"/>
      <w:autoSpaceDN w:val="0"/>
      <w:adjustRightInd w:val="0"/>
      <w:spacing w:before="240" w:after="60" w:line="240" w:lineRule="auto"/>
      <w:jc w:val="left"/>
      <w:outlineLvl w:val="0"/>
    </w:pPr>
    <w:rPr>
      <w:rFonts w:ascii="Cambria" w:hAnsi="Cambria"/>
      <w:b/>
      <w:bCs/>
      <w:kern w:val="32"/>
      <w:sz w:val="32"/>
      <w:szCs w:val="32"/>
      <w:lang w:val="x-none" w:eastAsia="x-none"/>
    </w:rPr>
  </w:style>
  <w:style w:type="paragraph" w:styleId="2">
    <w:name w:val="heading 2"/>
    <w:aliases w:val="H2"/>
    <w:basedOn w:val="a0"/>
    <w:next w:val="a0"/>
    <w:link w:val="20"/>
    <w:uiPriority w:val="99"/>
    <w:qFormat/>
    <w:rsid w:val="00AB63FD"/>
    <w:pPr>
      <w:widowControl/>
      <w:autoSpaceDE w:val="0"/>
      <w:autoSpaceDN w:val="0"/>
      <w:adjustRightInd w:val="0"/>
      <w:spacing w:before="0" w:line="240" w:lineRule="auto"/>
      <w:jc w:val="left"/>
      <w:outlineLvl w:val="1"/>
    </w:pPr>
    <w:rPr>
      <w:rFonts w:ascii="Times New Roman CYR" w:hAnsi="Times New Roman CYR"/>
      <w:sz w:val="24"/>
      <w:szCs w:val="24"/>
    </w:rPr>
  </w:style>
  <w:style w:type="paragraph" w:styleId="3">
    <w:name w:val="heading 3"/>
    <w:basedOn w:val="a0"/>
    <w:next w:val="a0"/>
    <w:link w:val="30"/>
    <w:uiPriority w:val="99"/>
    <w:qFormat/>
    <w:rsid w:val="00CE2740"/>
    <w:pPr>
      <w:keepNext/>
      <w:widowControl/>
      <w:autoSpaceDE w:val="0"/>
      <w:autoSpaceDN w:val="0"/>
      <w:spacing w:before="240" w:after="60" w:line="240" w:lineRule="auto"/>
      <w:jc w:val="left"/>
      <w:outlineLvl w:val="2"/>
    </w:pPr>
    <w:rPr>
      <w:rFonts w:ascii="Cambria" w:hAnsi="Cambria"/>
      <w:b/>
      <w:bCs/>
      <w:sz w:val="26"/>
      <w:szCs w:val="26"/>
      <w:lang w:val="x-none" w:eastAsia="x-none"/>
    </w:rPr>
  </w:style>
  <w:style w:type="paragraph" w:styleId="4">
    <w:name w:val="heading 4"/>
    <w:basedOn w:val="a0"/>
    <w:next w:val="a0"/>
    <w:link w:val="40"/>
    <w:uiPriority w:val="99"/>
    <w:qFormat/>
    <w:rsid w:val="00BA4C99"/>
    <w:pPr>
      <w:keepNext/>
      <w:widowControl/>
      <w:autoSpaceDE w:val="0"/>
      <w:autoSpaceDN w:val="0"/>
      <w:adjustRightInd w:val="0"/>
      <w:spacing w:before="240" w:after="60" w:line="240" w:lineRule="auto"/>
      <w:jc w:val="left"/>
      <w:outlineLvl w:val="3"/>
    </w:pPr>
    <w:rPr>
      <w:rFonts w:ascii="Calibri" w:hAnsi="Calibri"/>
      <w:b/>
      <w:b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uiPriority w:val="9"/>
    <w:locked/>
    <w:rPr>
      <w:rFonts w:ascii="Cambria" w:eastAsia="Times New Roman" w:hAnsi="Cambria" w:cs="Cambria"/>
      <w:b/>
      <w:bCs/>
      <w:kern w:val="32"/>
      <w:sz w:val="32"/>
      <w:szCs w:val="32"/>
    </w:rPr>
  </w:style>
  <w:style w:type="character" w:customStyle="1" w:styleId="20">
    <w:name w:val="Заголовок 2 Знак"/>
    <w:aliases w:val="H2 Знак"/>
    <w:link w:val="2"/>
    <w:uiPriority w:val="99"/>
    <w:locked/>
    <w:rsid w:val="00AB63FD"/>
    <w:rPr>
      <w:rFonts w:ascii="Times New Roman CYR" w:hAnsi="Times New Roman CYR" w:cs="Times New Roman CYR"/>
      <w:sz w:val="24"/>
      <w:szCs w:val="24"/>
      <w:lang w:val="ru-RU" w:eastAsia="ru-RU"/>
    </w:rPr>
  </w:style>
  <w:style w:type="character" w:customStyle="1" w:styleId="30">
    <w:name w:val="Заголовок 3 Знак"/>
    <w:link w:val="3"/>
    <w:uiPriority w:val="99"/>
    <w:locked/>
    <w:rPr>
      <w:rFonts w:ascii="Cambria" w:eastAsia="Times New Roman" w:hAnsi="Cambria" w:cs="Cambria"/>
      <w:b/>
      <w:bCs/>
      <w:sz w:val="26"/>
      <w:szCs w:val="26"/>
    </w:rPr>
  </w:style>
  <w:style w:type="character" w:customStyle="1" w:styleId="40">
    <w:name w:val="Заголовок 4 Знак"/>
    <w:link w:val="4"/>
    <w:uiPriority w:val="99"/>
    <w:locked/>
    <w:rPr>
      <w:rFonts w:ascii="Calibri" w:eastAsia="Times New Roman" w:hAnsi="Calibri" w:cs="Calibri"/>
      <w:b/>
      <w:bCs/>
      <w:sz w:val="28"/>
      <w:szCs w:val="28"/>
    </w:rPr>
  </w:style>
  <w:style w:type="paragraph" w:styleId="a4">
    <w:name w:val="header"/>
    <w:aliases w:val="Знак"/>
    <w:basedOn w:val="a0"/>
    <w:link w:val="a5"/>
    <w:uiPriority w:val="99"/>
    <w:rsid w:val="00F417A8"/>
    <w:pPr>
      <w:widowControl/>
      <w:spacing w:before="0" w:after="160" w:line="240" w:lineRule="exact"/>
      <w:jc w:val="left"/>
    </w:pPr>
    <w:rPr>
      <w:sz w:val="20"/>
      <w:szCs w:val="20"/>
    </w:rPr>
  </w:style>
  <w:style w:type="character" w:customStyle="1" w:styleId="a5">
    <w:name w:val="Верхний колонтитул Знак"/>
    <w:aliases w:val="Знак Знак"/>
    <w:link w:val="a4"/>
    <w:uiPriority w:val="99"/>
    <w:locked/>
    <w:rsid w:val="009F51CB"/>
    <w:rPr>
      <w:rFonts w:cs="Times New Roman"/>
      <w:lang w:val="ru-RU" w:eastAsia="ru-RU"/>
    </w:rPr>
  </w:style>
  <w:style w:type="paragraph" w:styleId="31">
    <w:name w:val="Body Text 3"/>
    <w:basedOn w:val="a0"/>
    <w:link w:val="32"/>
    <w:uiPriority w:val="99"/>
    <w:semiHidden/>
    <w:rsid w:val="0012764D"/>
    <w:pPr>
      <w:widowControl/>
      <w:autoSpaceDE w:val="0"/>
      <w:autoSpaceDN w:val="0"/>
      <w:adjustRightInd w:val="0"/>
      <w:spacing w:before="0" w:after="120" w:line="240" w:lineRule="auto"/>
      <w:jc w:val="left"/>
    </w:pPr>
    <w:rPr>
      <w:rFonts w:ascii="Times New Roman CYR" w:hAnsi="Times New Roman CYR"/>
      <w:lang w:val="x-none" w:eastAsia="x-none"/>
    </w:rPr>
  </w:style>
  <w:style w:type="character" w:customStyle="1" w:styleId="32">
    <w:name w:val="Основной текст 3 Знак"/>
    <w:link w:val="31"/>
    <w:uiPriority w:val="99"/>
    <w:semiHidden/>
    <w:locked/>
    <w:rsid w:val="0012764D"/>
    <w:rPr>
      <w:rFonts w:ascii="Times New Roman CYR" w:hAnsi="Times New Roman CYR" w:cs="Times New Roman CYR"/>
      <w:sz w:val="16"/>
      <w:szCs w:val="16"/>
    </w:rPr>
  </w:style>
  <w:style w:type="paragraph" w:customStyle="1" w:styleId="1">
    <w:name w:val="Список1"/>
    <w:basedOn w:val="a0"/>
    <w:uiPriority w:val="99"/>
    <w:rsid w:val="00BD1138"/>
    <w:pPr>
      <w:widowControl/>
      <w:numPr>
        <w:numId w:val="4"/>
      </w:numPr>
      <w:spacing w:before="0" w:line="240" w:lineRule="auto"/>
      <w:jc w:val="both"/>
    </w:pPr>
    <w:rPr>
      <w:sz w:val="28"/>
      <w:szCs w:val="28"/>
    </w:rPr>
  </w:style>
  <w:style w:type="character" w:customStyle="1" w:styleId="ConsNormal">
    <w:name w:val="ConsNormal Знак"/>
    <w:link w:val="ConsNormal0"/>
    <w:uiPriority w:val="99"/>
    <w:locked/>
    <w:rsid w:val="00BD1138"/>
    <w:rPr>
      <w:rFonts w:ascii="Arial" w:hAnsi="Arial" w:cs="Arial"/>
      <w:lang w:val="ru-RU" w:eastAsia="ru-RU" w:bidi="ar-SA"/>
    </w:rPr>
  </w:style>
  <w:style w:type="paragraph" w:customStyle="1" w:styleId="111">
    <w:name w:val="Знак Знак Знак1 Знак Знак Знак1 Знак Знак Знак Знак Знак Знак1 Знак Знак"/>
    <w:basedOn w:val="a0"/>
    <w:uiPriority w:val="99"/>
    <w:rsid w:val="0003475A"/>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Style2">
    <w:name w:val="Style2"/>
    <w:basedOn w:val="a0"/>
    <w:uiPriority w:val="99"/>
    <w:rsid w:val="00ED1B47"/>
    <w:pPr>
      <w:autoSpaceDE w:val="0"/>
      <w:autoSpaceDN w:val="0"/>
      <w:adjustRightInd w:val="0"/>
      <w:spacing w:before="0" w:line="329" w:lineRule="exact"/>
      <w:ind w:firstLine="758"/>
      <w:jc w:val="both"/>
    </w:pPr>
    <w:rPr>
      <w:sz w:val="24"/>
      <w:szCs w:val="24"/>
    </w:rPr>
  </w:style>
  <w:style w:type="paragraph" w:customStyle="1" w:styleId="Style9">
    <w:name w:val="Style9"/>
    <w:basedOn w:val="a0"/>
    <w:uiPriority w:val="99"/>
    <w:rsid w:val="005D13F1"/>
    <w:pPr>
      <w:autoSpaceDE w:val="0"/>
      <w:autoSpaceDN w:val="0"/>
      <w:adjustRightInd w:val="0"/>
      <w:spacing w:before="0" w:line="240" w:lineRule="auto"/>
      <w:jc w:val="left"/>
    </w:pPr>
    <w:rPr>
      <w:sz w:val="24"/>
      <w:szCs w:val="24"/>
    </w:rPr>
  </w:style>
  <w:style w:type="paragraph" w:styleId="a6">
    <w:name w:val="No Spacing"/>
    <w:uiPriority w:val="1"/>
    <w:qFormat/>
    <w:rsid w:val="00AC7304"/>
    <w:pPr>
      <w:suppressAutoHyphens/>
    </w:pPr>
    <w:rPr>
      <w:rFonts w:ascii="Calibri" w:hAnsi="Calibri" w:cs="Calibri"/>
      <w:sz w:val="22"/>
      <w:szCs w:val="22"/>
      <w:lang w:eastAsia="ar-SA"/>
    </w:rPr>
  </w:style>
  <w:style w:type="paragraph" w:customStyle="1" w:styleId="ConsNonformat">
    <w:name w:val="ConsNonformat"/>
    <w:uiPriority w:val="99"/>
    <w:rsid w:val="009F51CB"/>
    <w:pPr>
      <w:widowControl w:val="0"/>
    </w:pPr>
    <w:rPr>
      <w:rFonts w:ascii="Courier New" w:hAnsi="Courier New" w:cs="Courier New"/>
      <w:sz w:val="16"/>
      <w:szCs w:val="16"/>
    </w:rPr>
  </w:style>
  <w:style w:type="paragraph" w:styleId="21">
    <w:name w:val="Body Text Indent 2"/>
    <w:basedOn w:val="a0"/>
    <w:link w:val="22"/>
    <w:rsid w:val="00AB63FD"/>
    <w:pPr>
      <w:widowControl/>
      <w:spacing w:before="0" w:line="240" w:lineRule="auto"/>
      <w:ind w:firstLine="680"/>
      <w:jc w:val="both"/>
    </w:pPr>
    <w:rPr>
      <w:lang w:val="x-none" w:eastAsia="x-none"/>
    </w:rPr>
  </w:style>
  <w:style w:type="character" w:customStyle="1" w:styleId="22">
    <w:name w:val="Основной текст с отступом 2 Знак"/>
    <w:link w:val="21"/>
    <w:locked/>
    <w:rPr>
      <w:rFonts w:cs="Times New Roman"/>
      <w:sz w:val="16"/>
      <w:szCs w:val="16"/>
    </w:rPr>
  </w:style>
  <w:style w:type="paragraph" w:styleId="a7">
    <w:name w:val="Body Text"/>
    <w:aliases w:val="Знак1"/>
    <w:basedOn w:val="a0"/>
    <w:link w:val="a8"/>
    <w:uiPriority w:val="99"/>
    <w:rsid w:val="00AB63FD"/>
    <w:pPr>
      <w:widowControl/>
      <w:spacing w:before="0" w:line="240" w:lineRule="auto"/>
      <w:jc w:val="both"/>
    </w:pPr>
    <w:rPr>
      <w:sz w:val="20"/>
      <w:szCs w:val="20"/>
    </w:rPr>
  </w:style>
  <w:style w:type="character" w:customStyle="1" w:styleId="a8">
    <w:name w:val="Основной текст Знак"/>
    <w:aliases w:val="Знак1 Знак"/>
    <w:link w:val="a7"/>
    <w:uiPriority w:val="99"/>
    <w:locked/>
    <w:rsid w:val="00BA4C99"/>
    <w:rPr>
      <w:rFonts w:cs="Times New Roman"/>
      <w:lang w:val="ru-RU" w:eastAsia="ru-RU"/>
    </w:rPr>
  </w:style>
  <w:style w:type="paragraph" w:styleId="a9">
    <w:name w:val="Title"/>
    <w:basedOn w:val="a0"/>
    <w:link w:val="12"/>
    <w:uiPriority w:val="10"/>
    <w:qFormat/>
    <w:rsid w:val="00AB63FD"/>
    <w:pPr>
      <w:widowControl/>
      <w:spacing w:before="0" w:line="240" w:lineRule="auto"/>
      <w:ind w:firstLine="680"/>
    </w:pPr>
    <w:rPr>
      <w:b/>
      <w:bCs/>
      <w:sz w:val="24"/>
      <w:szCs w:val="24"/>
    </w:rPr>
  </w:style>
  <w:style w:type="character" w:customStyle="1" w:styleId="12">
    <w:name w:val="Название Знак1"/>
    <w:link w:val="a9"/>
    <w:uiPriority w:val="10"/>
    <w:locked/>
    <w:rsid w:val="00AB63FD"/>
    <w:rPr>
      <w:rFonts w:cs="Times New Roman"/>
      <w:b/>
      <w:bCs/>
      <w:sz w:val="24"/>
      <w:szCs w:val="24"/>
      <w:lang w:val="ru-RU" w:eastAsia="ru-RU"/>
    </w:rPr>
  </w:style>
  <w:style w:type="paragraph" w:styleId="aa">
    <w:name w:val="footer"/>
    <w:basedOn w:val="a0"/>
    <w:link w:val="ab"/>
    <w:uiPriority w:val="99"/>
    <w:rsid w:val="00AB63FD"/>
    <w:pPr>
      <w:widowControl/>
      <w:tabs>
        <w:tab w:val="center" w:pos="4677"/>
        <w:tab w:val="right" w:pos="9355"/>
      </w:tabs>
      <w:autoSpaceDE w:val="0"/>
      <w:autoSpaceDN w:val="0"/>
      <w:adjustRightInd w:val="0"/>
      <w:spacing w:before="0" w:line="240" w:lineRule="auto"/>
      <w:jc w:val="left"/>
    </w:pPr>
    <w:rPr>
      <w:rFonts w:ascii="Times New Roman CYR" w:hAnsi="Times New Roman CYR"/>
      <w:sz w:val="24"/>
      <w:szCs w:val="24"/>
    </w:rPr>
  </w:style>
  <w:style w:type="character" w:customStyle="1" w:styleId="ab">
    <w:name w:val="Нижний колонтитул Знак"/>
    <w:link w:val="aa"/>
    <w:uiPriority w:val="99"/>
    <w:locked/>
    <w:rsid w:val="00AB63FD"/>
    <w:rPr>
      <w:rFonts w:ascii="Times New Roman CYR" w:hAnsi="Times New Roman CYR" w:cs="Times New Roman CYR"/>
      <w:sz w:val="24"/>
      <w:szCs w:val="24"/>
      <w:lang w:val="ru-RU" w:eastAsia="ru-RU"/>
    </w:rPr>
  </w:style>
  <w:style w:type="character" w:styleId="ac">
    <w:name w:val="page number"/>
    <w:uiPriority w:val="99"/>
    <w:rsid w:val="00AB63FD"/>
    <w:rPr>
      <w:rFonts w:cs="Times New Roman"/>
    </w:rPr>
  </w:style>
  <w:style w:type="paragraph" w:styleId="33">
    <w:name w:val="Body Text Indent 3"/>
    <w:basedOn w:val="a0"/>
    <w:link w:val="34"/>
    <w:uiPriority w:val="99"/>
    <w:rsid w:val="00AB63FD"/>
    <w:pPr>
      <w:widowControl/>
      <w:spacing w:before="0" w:after="120" w:line="240" w:lineRule="auto"/>
      <w:ind w:left="283"/>
      <w:jc w:val="left"/>
    </w:pPr>
  </w:style>
  <w:style w:type="character" w:customStyle="1" w:styleId="34">
    <w:name w:val="Основной текст с отступом 3 Знак"/>
    <w:link w:val="33"/>
    <w:uiPriority w:val="99"/>
    <w:locked/>
    <w:rsid w:val="00AB63FD"/>
    <w:rPr>
      <w:rFonts w:cs="Times New Roman"/>
      <w:sz w:val="16"/>
      <w:szCs w:val="16"/>
      <w:lang w:val="ru-RU" w:eastAsia="ru-RU"/>
    </w:rPr>
  </w:style>
  <w:style w:type="character" w:styleId="ad">
    <w:name w:val="Hyperlink"/>
    <w:uiPriority w:val="99"/>
    <w:rsid w:val="00AB63FD"/>
    <w:rPr>
      <w:rFonts w:cs="Times New Roman"/>
      <w:color w:val="0000FF"/>
      <w:u w:val="single"/>
    </w:rPr>
  </w:style>
  <w:style w:type="character" w:customStyle="1" w:styleId="postbody">
    <w:name w:val="postbody"/>
    <w:uiPriority w:val="99"/>
    <w:rsid w:val="00AB63FD"/>
    <w:rPr>
      <w:rFonts w:cs="Times New Roman"/>
    </w:rPr>
  </w:style>
  <w:style w:type="paragraph" w:customStyle="1" w:styleId="ConsPlusNormal">
    <w:name w:val="ConsPlusNormal"/>
    <w:link w:val="ConsPlusNormal0"/>
    <w:rsid w:val="00AB63FD"/>
    <w:pPr>
      <w:widowControl w:val="0"/>
      <w:autoSpaceDE w:val="0"/>
      <w:autoSpaceDN w:val="0"/>
      <w:adjustRightInd w:val="0"/>
      <w:ind w:firstLine="720"/>
    </w:pPr>
    <w:rPr>
      <w:rFonts w:ascii="Arial" w:hAnsi="Arial"/>
    </w:rPr>
  </w:style>
  <w:style w:type="paragraph" w:customStyle="1" w:styleId="ae">
    <w:name w:val="Знак Знак Знак"/>
    <w:basedOn w:val="a0"/>
    <w:link w:val="af"/>
    <w:uiPriority w:val="99"/>
    <w:rsid w:val="00AB63FD"/>
    <w:pPr>
      <w:widowControl/>
      <w:tabs>
        <w:tab w:val="num" w:pos="1440"/>
      </w:tabs>
      <w:spacing w:before="0" w:after="160" w:line="240" w:lineRule="exact"/>
      <w:ind w:left="1440" w:hanging="360"/>
      <w:jc w:val="left"/>
    </w:pPr>
    <w:rPr>
      <w:sz w:val="20"/>
      <w:szCs w:val="20"/>
      <w:lang w:eastAsia="zh-CN"/>
    </w:rPr>
  </w:style>
  <w:style w:type="character" w:customStyle="1" w:styleId="af">
    <w:name w:val="Знак Знак Знак Знак"/>
    <w:link w:val="ae"/>
    <w:uiPriority w:val="99"/>
    <w:locked/>
    <w:rsid w:val="00AB63FD"/>
    <w:rPr>
      <w:rFonts w:eastAsia="Times New Roman"/>
      <w:lang w:val="ru-RU" w:eastAsia="zh-CN"/>
    </w:rPr>
  </w:style>
  <w:style w:type="paragraph" w:customStyle="1" w:styleId="Default">
    <w:name w:val="Default"/>
    <w:rsid w:val="00AB63FD"/>
    <w:pPr>
      <w:autoSpaceDE w:val="0"/>
      <w:autoSpaceDN w:val="0"/>
      <w:adjustRightInd w:val="0"/>
    </w:pPr>
    <w:rPr>
      <w:color w:val="000000"/>
      <w:sz w:val="24"/>
      <w:szCs w:val="24"/>
    </w:rPr>
  </w:style>
  <w:style w:type="paragraph" w:customStyle="1" w:styleId="consplusnormal1">
    <w:name w:val="consplusnormal"/>
    <w:basedOn w:val="a0"/>
    <w:uiPriority w:val="99"/>
    <w:rsid w:val="00AB63FD"/>
    <w:pPr>
      <w:widowControl/>
      <w:spacing w:before="100" w:beforeAutospacing="1" w:after="100" w:afterAutospacing="1" w:line="240" w:lineRule="auto"/>
      <w:jc w:val="left"/>
    </w:pPr>
    <w:rPr>
      <w:sz w:val="24"/>
      <w:szCs w:val="24"/>
    </w:rPr>
  </w:style>
  <w:style w:type="paragraph" w:customStyle="1" w:styleId="35">
    <w:name w:val="Стиль3"/>
    <w:basedOn w:val="21"/>
    <w:uiPriority w:val="99"/>
    <w:rsid w:val="00AB63FD"/>
    <w:pPr>
      <w:widowControl w:val="0"/>
      <w:tabs>
        <w:tab w:val="num" w:pos="1307"/>
      </w:tabs>
      <w:adjustRightInd w:val="0"/>
      <w:ind w:left="1080" w:firstLine="0"/>
      <w:textAlignment w:val="baseline"/>
    </w:pPr>
    <w:rPr>
      <w:sz w:val="24"/>
      <w:szCs w:val="24"/>
    </w:rPr>
  </w:style>
  <w:style w:type="paragraph" w:styleId="HTML">
    <w:name w:val="HTML Preformatted"/>
    <w:basedOn w:val="a0"/>
    <w:link w:val="HTML0"/>
    <w:uiPriority w:val="99"/>
    <w:rsid w:val="00AB63F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firstLine="709"/>
      <w:jc w:val="left"/>
    </w:pPr>
    <w:rPr>
      <w:rFonts w:ascii="Arial Unicode MS" w:hAnsi="Arial Unicode MS"/>
      <w:i/>
      <w:iCs/>
      <w:sz w:val="24"/>
      <w:szCs w:val="24"/>
      <w:lang w:val="de-DE" w:eastAsia="de-DE"/>
    </w:rPr>
  </w:style>
  <w:style w:type="character" w:customStyle="1" w:styleId="HTML0">
    <w:name w:val="Стандартный HTML Знак"/>
    <w:link w:val="HTML"/>
    <w:uiPriority w:val="99"/>
    <w:locked/>
    <w:rsid w:val="00AB63FD"/>
    <w:rPr>
      <w:rFonts w:ascii="Arial Unicode MS" w:eastAsia="Times New Roman" w:hAnsi="Arial Unicode MS" w:cs="Arial Unicode MS"/>
      <w:i/>
      <w:iCs/>
      <w:sz w:val="24"/>
      <w:szCs w:val="24"/>
      <w:lang w:val="de-DE" w:eastAsia="de-DE"/>
    </w:rPr>
  </w:style>
  <w:style w:type="paragraph" w:customStyle="1" w:styleId="-">
    <w:name w:val="Контракт-раздел"/>
    <w:basedOn w:val="a0"/>
    <w:next w:val="-0"/>
    <w:uiPriority w:val="99"/>
    <w:rsid w:val="00AB63FD"/>
    <w:pPr>
      <w:keepNext/>
      <w:widowControl/>
      <w:numPr>
        <w:numId w:val="2"/>
      </w:numPr>
      <w:tabs>
        <w:tab w:val="left" w:pos="540"/>
      </w:tabs>
      <w:suppressAutoHyphens/>
      <w:spacing w:before="360" w:after="120" w:line="240" w:lineRule="auto"/>
      <w:outlineLvl w:val="3"/>
    </w:pPr>
    <w:rPr>
      <w:b/>
      <w:bCs/>
      <w:caps/>
      <w:smallCaps/>
      <w:sz w:val="24"/>
      <w:szCs w:val="24"/>
    </w:rPr>
  </w:style>
  <w:style w:type="paragraph" w:customStyle="1" w:styleId="-0">
    <w:name w:val="Контракт-пункт"/>
    <w:basedOn w:val="a0"/>
    <w:uiPriority w:val="99"/>
    <w:rsid w:val="00AB63FD"/>
    <w:pPr>
      <w:widowControl/>
      <w:numPr>
        <w:ilvl w:val="1"/>
        <w:numId w:val="2"/>
      </w:numPr>
      <w:spacing w:before="0" w:line="240" w:lineRule="auto"/>
      <w:jc w:val="both"/>
    </w:pPr>
    <w:rPr>
      <w:sz w:val="24"/>
      <w:szCs w:val="24"/>
    </w:rPr>
  </w:style>
  <w:style w:type="paragraph" w:customStyle="1" w:styleId="-1">
    <w:name w:val="Контракт-подпункт Знак Знак"/>
    <w:basedOn w:val="a0"/>
    <w:uiPriority w:val="99"/>
    <w:rsid w:val="00AB63FD"/>
    <w:pPr>
      <w:widowControl/>
      <w:numPr>
        <w:ilvl w:val="2"/>
        <w:numId w:val="2"/>
      </w:numPr>
      <w:spacing w:before="0" w:line="240" w:lineRule="auto"/>
      <w:jc w:val="both"/>
    </w:pPr>
    <w:rPr>
      <w:sz w:val="24"/>
      <w:szCs w:val="24"/>
    </w:rPr>
  </w:style>
  <w:style w:type="paragraph" w:customStyle="1" w:styleId="-2">
    <w:name w:val="Контракт-подподпункт Знак Знак"/>
    <w:basedOn w:val="a0"/>
    <w:link w:val="-3"/>
    <w:uiPriority w:val="99"/>
    <w:rsid w:val="00AB63FD"/>
    <w:pPr>
      <w:widowControl/>
      <w:numPr>
        <w:ilvl w:val="3"/>
        <w:numId w:val="2"/>
      </w:numPr>
      <w:spacing w:before="0" w:line="240" w:lineRule="auto"/>
      <w:jc w:val="both"/>
    </w:pPr>
    <w:rPr>
      <w:sz w:val="24"/>
      <w:szCs w:val="20"/>
    </w:rPr>
  </w:style>
  <w:style w:type="table" w:styleId="af0">
    <w:name w:val="Table Grid"/>
    <w:basedOn w:val="a2"/>
    <w:uiPriority w:val="59"/>
    <w:rsid w:val="00BA4C99"/>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Знак Знак1 Знак Знак Знак Знак Знак Знак Знак Знак Знак Знак"/>
    <w:basedOn w:val="a0"/>
    <w:uiPriority w:val="99"/>
    <w:rsid w:val="00BA4C99"/>
    <w:pPr>
      <w:widowControl/>
      <w:spacing w:before="0" w:after="160" w:line="240" w:lineRule="exact"/>
      <w:jc w:val="left"/>
    </w:pPr>
    <w:rPr>
      <w:rFonts w:ascii="Verdana" w:hAnsi="Verdana" w:cs="Verdana"/>
      <w:sz w:val="20"/>
      <w:szCs w:val="20"/>
      <w:lang w:val="en-US" w:eastAsia="en-US"/>
    </w:rPr>
  </w:style>
  <w:style w:type="paragraph" w:styleId="23">
    <w:name w:val="Body Text 2"/>
    <w:basedOn w:val="a0"/>
    <w:link w:val="24"/>
    <w:uiPriority w:val="99"/>
    <w:rsid w:val="00BA4C99"/>
    <w:pPr>
      <w:widowControl/>
      <w:autoSpaceDE w:val="0"/>
      <w:autoSpaceDN w:val="0"/>
      <w:adjustRightInd w:val="0"/>
      <w:spacing w:before="0" w:after="120" w:line="240" w:lineRule="auto"/>
      <w:ind w:left="283"/>
      <w:jc w:val="left"/>
    </w:pPr>
    <w:rPr>
      <w:lang w:val="x-none" w:eastAsia="x-none"/>
    </w:rPr>
  </w:style>
  <w:style w:type="character" w:customStyle="1" w:styleId="24">
    <w:name w:val="Основной текст 2 Знак"/>
    <w:link w:val="23"/>
    <w:uiPriority w:val="99"/>
    <w:locked/>
    <w:rPr>
      <w:rFonts w:cs="Times New Roman"/>
      <w:sz w:val="16"/>
      <w:szCs w:val="16"/>
    </w:rPr>
  </w:style>
  <w:style w:type="paragraph" w:styleId="af1">
    <w:name w:val="Normal (Web)"/>
    <w:basedOn w:val="a0"/>
    <w:uiPriority w:val="99"/>
    <w:rsid w:val="00BA4C99"/>
    <w:pPr>
      <w:widowControl/>
      <w:spacing w:before="100" w:beforeAutospacing="1" w:after="100" w:afterAutospacing="1" w:line="240" w:lineRule="auto"/>
      <w:jc w:val="left"/>
    </w:pPr>
    <w:rPr>
      <w:rFonts w:ascii="Arial Unicode MS" w:cs="Arial Unicode MS"/>
      <w:sz w:val="24"/>
      <w:szCs w:val="24"/>
    </w:rPr>
  </w:style>
  <w:style w:type="paragraph" w:customStyle="1" w:styleId="01zagolovok">
    <w:name w:val="01_zagolovok"/>
    <w:basedOn w:val="a0"/>
    <w:uiPriority w:val="99"/>
    <w:rsid w:val="00BA4C99"/>
    <w:pPr>
      <w:keepNext/>
      <w:pageBreakBefore/>
      <w:widowControl/>
      <w:spacing w:before="360" w:after="120" w:line="240" w:lineRule="auto"/>
      <w:jc w:val="left"/>
      <w:outlineLvl w:val="0"/>
    </w:pPr>
    <w:rPr>
      <w:rFonts w:ascii="GaramondC" w:hAnsi="GaramondC" w:cs="GaramondC"/>
      <w:b/>
      <w:bCs/>
      <w:color w:val="000000"/>
      <w:sz w:val="40"/>
      <w:szCs w:val="40"/>
    </w:rPr>
  </w:style>
  <w:style w:type="paragraph" w:customStyle="1" w:styleId="-4">
    <w:name w:val="Контракт-подпункт Знак"/>
    <w:basedOn w:val="a0"/>
    <w:uiPriority w:val="99"/>
    <w:rsid w:val="00BA4C99"/>
    <w:pPr>
      <w:widowControl/>
      <w:tabs>
        <w:tab w:val="num" w:pos="851"/>
      </w:tabs>
      <w:spacing w:before="0" w:line="240" w:lineRule="auto"/>
      <w:ind w:left="851" w:hanging="851"/>
      <w:jc w:val="both"/>
    </w:pPr>
    <w:rPr>
      <w:sz w:val="24"/>
      <w:szCs w:val="24"/>
    </w:rPr>
  </w:style>
  <w:style w:type="paragraph" w:customStyle="1" w:styleId="110">
    <w:name w:val="Знак Знак Знак1 Знак Знак Знак1 Знак Знак Знак Знак Знак Знак Знак"/>
    <w:basedOn w:val="a0"/>
    <w:uiPriority w:val="99"/>
    <w:rsid w:val="00BA4C99"/>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5">
    <w:name w:val="Контракт-подподпункт"/>
    <w:basedOn w:val="a0"/>
    <w:uiPriority w:val="99"/>
    <w:rsid w:val="00BA4C99"/>
    <w:pPr>
      <w:widowControl/>
      <w:tabs>
        <w:tab w:val="num" w:pos="1418"/>
      </w:tabs>
      <w:spacing w:before="0" w:line="240" w:lineRule="auto"/>
      <w:ind w:firstLine="567"/>
      <w:jc w:val="both"/>
    </w:pPr>
    <w:rPr>
      <w:sz w:val="24"/>
      <w:szCs w:val="24"/>
    </w:rPr>
  </w:style>
  <w:style w:type="paragraph" w:customStyle="1" w:styleId="112">
    <w:name w:val="Знак Знак Знак1 Знак Знак Знак1 Знак Знак Знак Знак"/>
    <w:basedOn w:val="a0"/>
    <w:uiPriority w:val="99"/>
    <w:rsid w:val="00BA4C99"/>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1110">
    <w:name w:val="Знак Знак Знак1 Знак Знак Знак1 Знак Знак Знак Знак Знак Знак1"/>
    <w:basedOn w:val="a0"/>
    <w:uiPriority w:val="99"/>
    <w:rsid w:val="00BA4C99"/>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af2">
    <w:name w:val="Таблица шапка"/>
    <w:basedOn w:val="a0"/>
    <w:uiPriority w:val="99"/>
    <w:rsid w:val="00BA4C99"/>
    <w:pPr>
      <w:keepNext/>
      <w:widowControl/>
      <w:spacing w:before="40" w:after="40" w:line="240" w:lineRule="auto"/>
      <w:ind w:left="57" w:right="57"/>
      <w:jc w:val="left"/>
    </w:pPr>
    <w:rPr>
      <w:sz w:val="18"/>
      <w:szCs w:val="18"/>
    </w:rPr>
  </w:style>
  <w:style w:type="paragraph" w:customStyle="1" w:styleId="af3">
    <w:name w:val="Таблица текст Знак"/>
    <w:basedOn w:val="a0"/>
    <w:link w:val="af4"/>
    <w:uiPriority w:val="99"/>
    <w:rsid w:val="00BA4C99"/>
    <w:pPr>
      <w:widowControl/>
      <w:spacing w:before="40" w:after="40" w:line="240" w:lineRule="auto"/>
      <w:ind w:left="57" w:right="57"/>
      <w:jc w:val="left"/>
    </w:pPr>
    <w:rPr>
      <w:sz w:val="22"/>
      <w:szCs w:val="20"/>
    </w:rPr>
  </w:style>
  <w:style w:type="character" w:customStyle="1" w:styleId="-3">
    <w:name w:val="Контракт-подподпункт Знак Знак Знак"/>
    <w:link w:val="-2"/>
    <w:uiPriority w:val="99"/>
    <w:locked/>
    <w:rsid w:val="00BA4C99"/>
    <w:rPr>
      <w:sz w:val="24"/>
      <w:lang w:val="ru-RU" w:eastAsia="ru-RU"/>
    </w:rPr>
  </w:style>
  <w:style w:type="character" w:customStyle="1" w:styleId="af4">
    <w:name w:val="Таблица текст Знак Знак"/>
    <w:link w:val="af3"/>
    <w:uiPriority w:val="99"/>
    <w:locked/>
    <w:rsid w:val="00BA4C99"/>
    <w:rPr>
      <w:sz w:val="22"/>
      <w:lang w:val="ru-RU" w:eastAsia="ru-RU"/>
    </w:rPr>
  </w:style>
  <w:style w:type="paragraph" w:customStyle="1" w:styleId="af5">
    <w:name w:val="нумерованный"/>
    <w:basedOn w:val="a0"/>
    <w:uiPriority w:val="99"/>
    <w:semiHidden/>
    <w:rsid w:val="00BA4C99"/>
    <w:pPr>
      <w:widowControl/>
      <w:tabs>
        <w:tab w:val="num" w:pos="567"/>
      </w:tabs>
      <w:spacing w:before="0" w:line="240" w:lineRule="auto"/>
      <w:ind w:left="567" w:hanging="567"/>
      <w:jc w:val="both"/>
    </w:pPr>
    <w:rPr>
      <w:sz w:val="24"/>
      <w:szCs w:val="24"/>
    </w:rPr>
  </w:style>
  <w:style w:type="paragraph" w:customStyle="1" w:styleId="03zagolovok2">
    <w:name w:val="03zagolovok2"/>
    <w:basedOn w:val="a0"/>
    <w:uiPriority w:val="99"/>
    <w:rsid w:val="00BA4C99"/>
    <w:pPr>
      <w:keepNext/>
      <w:widowControl/>
      <w:spacing w:before="360" w:after="120" w:line="360" w:lineRule="atLeast"/>
      <w:jc w:val="left"/>
      <w:outlineLvl w:val="1"/>
    </w:pPr>
    <w:rPr>
      <w:rFonts w:ascii="GaramondC" w:hAnsi="GaramondC" w:cs="GaramondC"/>
      <w:b/>
      <w:bCs/>
      <w:color w:val="000000"/>
      <w:sz w:val="28"/>
      <w:szCs w:val="28"/>
    </w:rPr>
  </w:style>
  <w:style w:type="paragraph" w:customStyle="1" w:styleId="14">
    <w:name w:val="Знак Знак Знак1 Знак Знак Знак Знак Знак Знак Знак Знак Знак"/>
    <w:basedOn w:val="a0"/>
    <w:uiPriority w:val="99"/>
    <w:rsid w:val="00BA4C99"/>
    <w:pPr>
      <w:widowControl/>
      <w:spacing w:before="0" w:after="160" w:line="240" w:lineRule="exact"/>
      <w:jc w:val="left"/>
    </w:pPr>
    <w:rPr>
      <w:rFonts w:ascii="Verdana" w:hAnsi="Verdana" w:cs="Verdana"/>
      <w:sz w:val="20"/>
      <w:szCs w:val="20"/>
      <w:lang w:val="en-US" w:eastAsia="en-US"/>
    </w:rPr>
  </w:style>
  <w:style w:type="paragraph" w:customStyle="1" w:styleId="1111">
    <w:name w:val="Знак Знак Знак1 Знак Знак Знак1 Знак Знак Знак Знак Знак Знак1 Знак"/>
    <w:basedOn w:val="a0"/>
    <w:uiPriority w:val="99"/>
    <w:rsid w:val="00E95EFA"/>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113">
    <w:name w:val="Знак Знак Знак1 Знак Знак Знак1 Знак Знак Знак Знак Знак"/>
    <w:basedOn w:val="a0"/>
    <w:uiPriority w:val="99"/>
    <w:rsid w:val="00BD0D8D"/>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ConsNormal0">
    <w:name w:val="ConsNormal"/>
    <w:link w:val="ConsNormal"/>
    <w:uiPriority w:val="99"/>
    <w:rsid w:val="00CE2740"/>
    <w:pPr>
      <w:widowControl w:val="0"/>
      <w:autoSpaceDE w:val="0"/>
      <w:autoSpaceDN w:val="0"/>
      <w:ind w:firstLine="720"/>
    </w:pPr>
    <w:rPr>
      <w:rFonts w:ascii="Arial" w:hAnsi="Arial" w:cs="Arial"/>
    </w:rPr>
  </w:style>
  <w:style w:type="paragraph" w:styleId="af6">
    <w:name w:val="List Paragraph"/>
    <w:basedOn w:val="a0"/>
    <w:link w:val="af7"/>
    <w:uiPriority w:val="34"/>
    <w:qFormat/>
    <w:rsid w:val="0032009A"/>
    <w:pPr>
      <w:widowControl/>
      <w:spacing w:before="0" w:line="240" w:lineRule="auto"/>
      <w:ind w:left="720"/>
      <w:jc w:val="left"/>
    </w:pPr>
    <w:rPr>
      <w:sz w:val="24"/>
      <w:szCs w:val="24"/>
    </w:rPr>
  </w:style>
  <w:style w:type="paragraph" w:styleId="af8">
    <w:name w:val="Balloon Text"/>
    <w:basedOn w:val="a0"/>
    <w:link w:val="af9"/>
    <w:uiPriority w:val="99"/>
    <w:semiHidden/>
    <w:rsid w:val="00EC2197"/>
    <w:pPr>
      <w:widowControl/>
      <w:autoSpaceDE w:val="0"/>
      <w:autoSpaceDN w:val="0"/>
      <w:adjustRightInd w:val="0"/>
      <w:spacing w:before="0" w:line="240" w:lineRule="auto"/>
      <w:jc w:val="left"/>
    </w:pPr>
    <w:rPr>
      <w:rFonts w:ascii="Tahoma" w:hAnsi="Tahoma"/>
      <w:lang w:val="x-none" w:eastAsia="x-none"/>
    </w:rPr>
  </w:style>
  <w:style w:type="character" w:customStyle="1" w:styleId="af9">
    <w:name w:val="Текст выноски Знак"/>
    <w:link w:val="af8"/>
    <w:uiPriority w:val="99"/>
    <w:semiHidden/>
    <w:locked/>
    <w:rPr>
      <w:rFonts w:ascii="Tahoma" w:hAnsi="Tahoma" w:cs="Tahoma"/>
      <w:sz w:val="16"/>
      <w:szCs w:val="16"/>
    </w:rPr>
  </w:style>
  <w:style w:type="paragraph" w:customStyle="1" w:styleId="afa">
    <w:name w:val="Таблица текст"/>
    <w:basedOn w:val="a0"/>
    <w:uiPriority w:val="99"/>
    <w:rsid w:val="00A516F4"/>
    <w:pPr>
      <w:widowControl/>
      <w:spacing w:before="40" w:after="40" w:line="240" w:lineRule="auto"/>
      <w:ind w:left="57" w:right="57"/>
      <w:jc w:val="left"/>
    </w:pPr>
    <w:rPr>
      <w:sz w:val="22"/>
      <w:szCs w:val="22"/>
    </w:rPr>
  </w:style>
  <w:style w:type="paragraph" w:styleId="afb">
    <w:name w:val="Plain Text"/>
    <w:basedOn w:val="a0"/>
    <w:link w:val="afc"/>
    <w:uiPriority w:val="99"/>
    <w:rsid w:val="00A516F4"/>
    <w:pPr>
      <w:widowControl/>
      <w:spacing w:before="0" w:line="240" w:lineRule="auto"/>
      <w:jc w:val="left"/>
    </w:pPr>
    <w:rPr>
      <w:rFonts w:ascii="Courier New" w:hAnsi="Courier New"/>
      <w:sz w:val="20"/>
      <w:szCs w:val="20"/>
      <w:lang w:val="x-none" w:eastAsia="x-none"/>
    </w:rPr>
  </w:style>
  <w:style w:type="character" w:customStyle="1" w:styleId="afc">
    <w:name w:val="Текст Знак"/>
    <w:link w:val="afb"/>
    <w:uiPriority w:val="99"/>
    <w:locked/>
    <w:rPr>
      <w:rFonts w:ascii="Courier New" w:hAnsi="Courier New" w:cs="Courier New"/>
      <w:sz w:val="20"/>
      <w:szCs w:val="20"/>
    </w:rPr>
  </w:style>
  <w:style w:type="paragraph" w:customStyle="1" w:styleId="cenpt">
    <w:name w:val="cenpt"/>
    <w:basedOn w:val="a0"/>
    <w:uiPriority w:val="99"/>
    <w:rsid w:val="00A516F4"/>
    <w:pPr>
      <w:widowControl/>
      <w:spacing w:before="100" w:beforeAutospacing="1" w:after="100" w:afterAutospacing="1" w:line="240" w:lineRule="auto"/>
      <w:jc w:val="left"/>
    </w:pPr>
    <w:rPr>
      <w:sz w:val="24"/>
      <w:szCs w:val="24"/>
    </w:rPr>
  </w:style>
  <w:style w:type="character" w:styleId="afd">
    <w:name w:val="Strong"/>
    <w:uiPriority w:val="99"/>
    <w:qFormat/>
    <w:rsid w:val="00A516F4"/>
    <w:rPr>
      <w:rFonts w:cs="Times New Roman"/>
      <w:b/>
      <w:bCs/>
    </w:rPr>
  </w:style>
  <w:style w:type="paragraph" w:customStyle="1" w:styleId="afe">
    <w:name w:val="Пункт"/>
    <w:basedOn w:val="a0"/>
    <w:uiPriority w:val="99"/>
    <w:rsid w:val="00FF444B"/>
    <w:pPr>
      <w:widowControl/>
      <w:tabs>
        <w:tab w:val="num" w:pos="1980"/>
      </w:tabs>
      <w:spacing w:before="0" w:line="240" w:lineRule="auto"/>
      <w:ind w:left="1404" w:hanging="504"/>
      <w:jc w:val="both"/>
    </w:pPr>
    <w:rPr>
      <w:sz w:val="24"/>
      <w:szCs w:val="24"/>
    </w:rPr>
  </w:style>
  <w:style w:type="paragraph" w:customStyle="1" w:styleId="aff">
    <w:name w:val="Подпункт"/>
    <w:basedOn w:val="afe"/>
    <w:uiPriority w:val="99"/>
    <w:rsid w:val="00FF444B"/>
    <w:pPr>
      <w:tabs>
        <w:tab w:val="clear" w:pos="1980"/>
        <w:tab w:val="num" w:pos="2520"/>
      </w:tabs>
      <w:ind w:left="1728" w:hanging="648"/>
    </w:pPr>
  </w:style>
  <w:style w:type="paragraph" w:customStyle="1" w:styleId="ConsPlusNonformat">
    <w:name w:val="ConsPlusNonformat"/>
    <w:uiPriority w:val="99"/>
    <w:rsid w:val="00FF444B"/>
    <w:pPr>
      <w:widowControl w:val="0"/>
      <w:autoSpaceDE w:val="0"/>
      <w:autoSpaceDN w:val="0"/>
      <w:adjustRightInd w:val="0"/>
    </w:pPr>
    <w:rPr>
      <w:rFonts w:ascii="Courier New" w:hAnsi="Courier New" w:cs="Courier New"/>
    </w:rPr>
  </w:style>
  <w:style w:type="character" w:customStyle="1" w:styleId="41">
    <w:name w:val="Знак Знак4"/>
    <w:uiPriority w:val="99"/>
    <w:semiHidden/>
    <w:rsid w:val="0058177F"/>
    <w:rPr>
      <w:lang w:val="ru-RU" w:eastAsia="ru-RU"/>
    </w:rPr>
  </w:style>
  <w:style w:type="paragraph" w:styleId="aff0">
    <w:name w:val="List"/>
    <w:basedOn w:val="a7"/>
    <w:uiPriority w:val="99"/>
    <w:rsid w:val="005009C9"/>
    <w:pPr>
      <w:suppressAutoHyphens/>
      <w:spacing w:after="120"/>
      <w:jc w:val="left"/>
    </w:pPr>
    <w:rPr>
      <w:sz w:val="24"/>
      <w:szCs w:val="24"/>
      <w:lang w:eastAsia="ar-SA"/>
    </w:rPr>
  </w:style>
  <w:style w:type="paragraph" w:customStyle="1" w:styleId="ConsTitle">
    <w:name w:val="ConsTitle"/>
    <w:uiPriority w:val="99"/>
    <w:rsid w:val="009F51CB"/>
    <w:pPr>
      <w:widowControl w:val="0"/>
      <w:ind w:right="19772"/>
    </w:pPr>
    <w:rPr>
      <w:rFonts w:ascii="Arial" w:hAnsi="Arial" w:cs="Arial"/>
      <w:b/>
      <w:bCs/>
      <w:sz w:val="16"/>
      <w:szCs w:val="16"/>
    </w:rPr>
  </w:style>
  <w:style w:type="character" w:customStyle="1" w:styleId="aff1">
    <w:name w:val="Текст ТД Знак"/>
    <w:link w:val="a"/>
    <w:uiPriority w:val="99"/>
    <w:locked/>
    <w:rsid w:val="009F51CB"/>
    <w:rPr>
      <w:sz w:val="24"/>
      <w:lang w:val="x-none" w:eastAsia="x-none"/>
    </w:rPr>
  </w:style>
  <w:style w:type="paragraph" w:customStyle="1" w:styleId="a">
    <w:name w:val="Текст ТД"/>
    <w:basedOn w:val="a0"/>
    <w:link w:val="aff1"/>
    <w:uiPriority w:val="99"/>
    <w:rsid w:val="009F51CB"/>
    <w:pPr>
      <w:widowControl/>
      <w:numPr>
        <w:numId w:val="3"/>
      </w:numPr>
      <w:autoSpaceDE w:val="0"/>
      <w:autoSpaceDN w:val="0"/>
      <w:adjustRightInd w:val="0"/>
      <w:spacing w:before="0" w:after="200" w:line="240" w:lineRule="auto"/>
      <w:jc w:val="both"/>
    </w:pPr>
    <w:rPr>
      <w:sz w:val="24"/>
      <w:szCs w:val="20"/>
      <w:lang w:val="x-none" w:eastAsia="x-none"/>
    </w:rPr>
  </w:style>
  <w:style w:type="paragraph" w:customStyle="1" w:styleId="Standard">
    <w:name w:val="Standard"/>
    <w:uiPriority w:val="99"/>
    <w:rsid w:val="0032009A"/>
    <w:pPr>
      <w:widowControl w:val="0"/>
      <w:suppressAutoHyphens/>
    </w:pPr>
    <w:rPr>
      <w:rFonts w:ascii="Arial" w:hAnsi="Arial" w:cs="Arial"/>
      <w:kern w:val="1"/>
      <w:sz w:val="21"/>
      <w:szCs w:val="21"/>
      <w:lang w:eastAsia="ar-SA"/>
    </w:rPr>
  </w:style>
  <w:style w:type="paragraph" w:customStyle="1" w:styleId="aff2">
    <w:name w:val="Таблицы (моноширинный)"/>
    <w:basedOn w:val="a0"/>
    <w:next w:val="a0"/>
    <w:uiPriority w:val="99"/>
    <w:rsid w:val="007E1688"/>
    <w:pPr>
      <w:widowControl/>
      <w:autoSpaceDE w:val="0"/>
      <w:autoSpaceDN w:val="0"/>
      <w:adjustRightInd w:val="0"/>
      <w:spacing w:before="0" w:line="240" w:lineRule="auto"/>
      <w:jc w:val="both"/>
    </w:pPr>
    <w:rPr>
      <w:rFonts w:ascii="Courier New" w:hAnsi="Courier New" w:cs="Courier New"/>
      <w:sz w:val="20"/>
      <w:szCs w:val="20"/>
    </w:rPr>
  </w:style>
  <w:style w:type="character" w:customStyle="1" w:styleId="ConsPlusNormal0">
    <w:name w:val="ConsPlusNormal Знак"/>
    <w:link w:val="ConsPlusNormal"/>
    <w:locked/>
    <w:rsid w:val="007E1688"/>
    <w:rPr>
      <w:rFonts w:ascii="Arial" w:hAnsi="Arial"/>
      <w:lang w:val="ru-RU" w:eastAsia="ru-RU" w:bidi="ar-SA"/>
    </w:rPr>
  </w:style>
  <w:style w:type="paragraph" w:customStyle="1" w:styleId="aff3">
    <w:name w:val="Стиль"/>
    <w:basedOn w:val="a0"/>
    <w:uiPriority w:val="99"/>
    <w:rsid w:val="00F86128"/>
    <w:pPr>
      <w:widowControl/>
      <w:spacing w:before="0" w:after="160" w:line="240" w:lineRule="exact"/>
      <w:jc w:val="left"/>
    </w:pPr>
    <w:rPr>
      <w:rFonts w:ascii="Verdana" w:hAnsi="Verdana" w:cs="Verdana"/>
      <w:sz w:val="24"/>
      <w:szCs w:val="24"/>
      <w:lang w:val="en-US" w:eastAsia="en-US"/>
    </w:rPr>
  </w:style>
  <w:style w:type="character" w:customStyle="1" w:styleId="FontStyle14">
    <w:name w:val="Font Style14"/>
    <w:rsid w:val="001C3244"/>
    <w:rPr>
      <w:rFonts w:ascii="Cambria" w:hAnsi="Cambria" w:cs="Cambria" w:hint="default"/>
      <w:sz w:val="20"/>
      <w:szCs w:val="20"/>
    </w:rPr>
  </w:style>
  <w:style w:type="paragraph" w:customStyle="1" w:styleId="15">
    <w:name w:val="Абзац списка1"/>
    <w:basedOn w:val="a0"/>
    <w:rsid w:val="00582721"/>
    <w:pPr>
      <w:widowControl/>
      <w:spacing w:before="0" w:line="240" w:lineRule="auto"/>
      <w:ind w:left="720"/>
      <w:jc w:val="left"/>
    </w:pPr>
    <w:rPr>
      <w:rFonts w:eastAsia="Calibri"/>
      <w:sz w:val="24"/>
      <w:szCs w:val="24"/>
    </w:rPr>
  </w:style>
  <w:style w:type="character" w:customStyle="1" w:styleId="apple-converted-space">
    <w:name w:val="apple-converted-space"/>
    <w:rsid w:val="00582721"/>
  </w:style>
  <w:style w:type="paragraph" w:customStyle="1" w:styleId="16">
    <w:name w:val="Текст1"/>
    <w:basedOn w:val="a0"/>
    <w:rsid w:val="00751594"/>
    <w:pPr>
      <w:tabs>
        <w:tab w:val="left" w:pos="432"/>
      </w:tabs>
      <w:suppressAutoHyphens/>
      <w:spacing w:before="0" w:line="240" w:lineRule="auto"/>
      <w:jc w:val="left"/>
    </w:pPr>
    <w:rPr>
      <w:rFonts w:ascii="Courier New" w:eastAsia="Arial Unicode MS" w:hAnsi="Courier New" w:cs="Calibri"/>
      <w:kern w:val="2"/>
      <w:sz w:val="24"/>
      <w:szCs w:val="24"/>
      <w:lang w:eastAsia="ar-SA"/>
    </w:rPr>
  </w:style>
  <w:style w:type="character" w:customStyle="1" w:styleId="312">
    <w:name w:val="Основной текст с отступом 3 Знак12"/>
    <w:uiPriority w:val="99"/>
    <w:semiHidden/>
    <w:rsid w:val="006444A3"/>
    <w:rPr>
      <w:sz w:val="16"/>
    </w:rPr>
  </w:style>
  <w:style w:type="character" w:customStyle="1" w:styleId="blk">
    <w:name w:val="blk"/>
    <w:rsid w:val="005D2E0A"/>
    <w:rPr>
      <w:vanish w:val="0"/>
      <w:webHidden w:val="0"/>
      <w:specVanish w:val="0"/>
    </w:rPr>
  </w:style>
  <w:style w:type="paragraph" w:styleId="aff4">
    <w:name w:val="Subtitle"/>
    <w:basedOn w:val="a0"/>
    <w:link w:val="aff5"/>
    <w:uiPriority w:val="11"/>
    <w:qFormat/>
    <w:rsid w:val="00ED3831"/>
    <w:pPr>
      <w:spacing w:before="0" w:line="240" w:lineRule="auto"/>
    </w:pPr>
    <w:rPr>
      <w:b/>
      <w:bCs/>
      <w:sz w:val="28"/>
      <w:szCs w:val="32"/>
      <w:lang w:val="x-none" w:eastAsia="x-none"/>
    </w:rPr>
  </w:style>
  <w:style w:type="character" w:customStyle="1" w:styleId="aff5">
    <w:name w:val="Подзаголовок Знак"/>
    <w:link w:val="aff4"/>
    <w:uiPriority w:val="11"/>
    <w:rsid w:val="00ED3831"/>
    <w:rPr>
      <w:b/>
      <w:bCs/>
      <w:sz w:val="28"/>
      <w:szCs w:val="32"/>
    </w:rPr>
  </w:style>
  <w:style w:type="character" w:customStyle="1" w:styleId="aff6">
    <w:name w:val="Гипертекстовая ссылка"/>
    <w:uiPriority w:val="99"/>
    <w:rsid w:val="00633A48"/>
    <w:rPr>
      <w:color w:val="106BBE"/>
    </w:rPr>
  </w:style>
  <w:style w:type="paragraph" w:customStyle="1" w:styleId="aff7">
    <w:name w:val="Комментарий"/>
    <w:basedOn w:val="a0"/>
    <w:next w:val="a0"/>
    <w:uiPriority w:val="99"/>
    <w:rsid w:val="00DE2E1B"/>
    <w:pPr>
      <w:autoSpaceDE w:val="0"/>
      <w:autoSpaceDN w:val="0"/>
      <w:adjustRightInd w:val="0"/>
      <w:spacing w:before="75" w:line="240" w:lineRule="auto"/>
      <w:ind w:left="170"/>
      <w:jc w:val="both"/>
    </w:pPr>
    <w:rPr>
      <w:rFonts w:ascii="Times New Roman CYR" w:hAnsi="Times New Roman CYR" w:cs="Times New Roman CYR"/>
      <w:color w:val="353842"/>
      <w:sz w:val="24"/>
      <w:szCs w:val="24"/>
      <w:shd w:val="clear" w:color="auto" w:fill="F0F0F0"/>
    </w:rPr>
  </w:style>
  <w:style w:type="paragraph" w:customStyle="1" w:styleId="aff8">
    <w:name w:val="Информация о версии"/>
    <w:basedOn w:val="aff7"/>
    <w:next w:val="a0"/>
    <w:uiPriority w:val="99"/>
    <w:rsid w:val="00DE2E1B"/>
    <w:rPr>
      <w:i/>
      <w:iCs/>
    </w:rPr>
  </w:style>
  <w:style w:type="paragraph" w:customStyle="1" w:styleId="aff9">
    <w:basedOn w:val="a0"/>
    <w:next w:val="af1"/>
    <w:link w:val="affa"/>
    <w:uiPriority w:val="99"/>
    <w:rsid w:val="00EE2C70"/>
    <w:pPr>
      <w:widowControl/>
      <w:spacing w:before="100" w:beforeAutospacing="1" w:after="100" w:afterAutospacing="1" w:line="240" w:lineRule="auto"/>
      <w:jc w:val="left"/>
    </w:pPr>
    <w:rPr>
      <w:b/>
      <w:bCs/>
      <w:sz w:val="24"/>
      <w:szCs w:val="24"/>
    </w:rPr>
  </w:style>
  <w:style w:type="character" w:customStyle="1" w:styleId="affa">
    <w:name w:val="Название Знак"/>
    <w:link w:val="aff9"/>
    <w:uiPriority w:val="99"/>
    <w:locked/>
    <w:rsid w:val="00EE2C70"/>
    <w:rPr>
      <w:b/>
      <w:bCs/>
      <w:sz w:val="24"/>
      <w:szCs w:val="24"/>
    </w:rPr>
  </w:style>
  <w:style w:type="character" w:styleId="affb">
    <w:name w:val="FollowedHyperlink"/>
    <w:basedOn w:val="a1"/>
    <w:uiPriority w:val="99"/>
    <w:semiHidden/>
    <w:unhideWhenUsed/>
    <w:rsid w:val="00EC2AB2"/>
    <w:rPr>
      <w:color w:val="800080"/>
      <w:u w:val="single"/>
    </w:rPr>
  </w:style>
  <w:style w:type="paragraph" w:customStyle="1" w:styleId="xl83">
    <w:name w:val="xl83"/>
    <w:basedOn w:val="a0"/>
    <w:rsid w:val="00EC2AB2"/>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4"/>
      <w:szCs w:val="14"/>
    </w:rPr>
  </w:style>
  <w:style w:type="paragraph" w:customStyle="1" w:styleId="xl84">
    <w:name w:val="xl84"/>
    <w:basedOn w:val="a0"/>
    <w:rsid w:val="00EC2AB2"/>
    <w:pPr>
      <w:widowControl/>
      <w:spacing w:before="100" w:beforeAutospacing="1" w:after="100" w:afterAutospacing="1" w:line="240" w:lineRule="auto"/>
      <w:jc w:val="left"/>
    </w:pPr>
    <w:rPr>
      <w:sz w:val="24"/>
      <w:szCs w:val="24"/>
    </w:rPr>
  </w:style>
  <w:style w:type="paragraph" w:customStyle="1" w:styleId="xl85">
    <w:name w:val="xl85"/>
    <w:basedOn w:val="a0"/>
    <w:rsid w:val="00EC2AB2"/>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14"/>
      <w:szCs w:val="14"/>
    </w:rPr>
  </w:style>
  <w:style w:type="paragraph" w:customStyle="1" w:styleId="xl86">
    <w:name w:val="xl86"/>
    <w:basedOn w:val="a0"/>
    <w:rsid w:val="00EC2AB2"/>
    <w:pPr>
      <w:widowControl/>
      <w:pBdr>
        <w:top w:val="single" w:sz="4" w:space="0" w:color="auto"/>
      </w:pBdr>
      <w:spacing w:before="100" w:beforeAutospacing="1" w:after="100" w:afterAutospacing="1" w:line="240" w:lineRule="auto"/>
      <w:jc w:val="right"/>
      <w:textAlignment w:val="top"/>
    </w:pPr>
    <w:rPr>
      <w:rFonts w:ascii="Arial" w:hAnsi="Arial" w:cs="Arial"/>
      <w:b/>
      <w:bCs/>
      <w:sz w:val="14"/>
      <w:szCs w:val="14"/>
    </w:rPr>
  </w:style>
  <w:style w:type="paragraph" w:customStyle="1" w:styleId="xl87">
    <w:name w:val="xl87"/>
    <w:basedOn w:val="a0"/>
    <w:rsid w:val="00EC2AB2"/>
    <w:pPr>
      <w:widowControl/>
      <w:pBdr>
        <w:top w:val="single" w:sz="4" w:space="0" w:color="auto"/>
      </w:pBdr>
      <w:spacing w:before="100" w:beforeAutospacing="1" w:after="100" w:afterAutospacing="1" w:line="240" w:lineRule="auto"/>
      <w:jc w:val="left"/>
      <w:textAlignment w:val="top"/>
    </w:pPr>
    <w:rPr>
      <w:rFonts w:ascii="Arial" w:hAnsi="Arial" w:cs="Arial"/>
      <w:b/>
      <w:bCs/>
      <w:sz w:val="14"/>
      <w:szCs w:val="14"/>
    </w:rPr>
  </w:style>
  <w:style w:type="paragraph" w:customStyle="1" w:styleId="xl88">
    <w:name w:val="xl88"/>
    <w:basedOn w:val="a0"/>
    <w:rsid w:val="00EC2AB2"/>
    <w:pPr>
      <w:widowControl/>
      <w:spacing w:before="100" w:beforeAutospacing="1" w:after="100" w:afterAutospacing="1" w:line="240" w:lineRule="auto"/>
      <w:jc w:val="right"/>
      <w:textAlignment w:val="top"/>
    </w:pPr>
    <w:rPr>
      <w:rFonts w:ascii="Arial" w:hAnsi="Arial" w:cs="Arial"/>
      <w:b/>
      <w:bCs/>
      <w:sz w:val="14"/>
      <w:szCs w:val="14"/>
    </w:rPr>
  </w:style>
  <w:style w:type="paragraph" w:customStyle="1" w:styleId="xl89">
    <w:name w:val="xl89"/>
    <w:basedOn w:val="a0"/>
    <w:rsid w:val="00EC2AB2"/>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rPr>
  </w:style>
  <w:style w:type="paragraph" w:customStyle="1" w:styleId="xl90">
    <w:name w:val="xl90"/>
    <w:basedOn w:val="a0"/>
    <w:rsid w:val="00EC2AB2"/>
    <w:pPr>
      <w:widowControl/>
      <w:spacing w:before="100" w:beforeAutospacing="1" w:after="100" w:afterAutospacing="1" w:line="240" w:lineRule="auto"/>
    </w:pPr>
    <w:rPr>
      <w:rFonts w:ascii="Arial" w:hAnsi="Arial" w:cs="Arial"/>
      <w:b/>
      <w:bCs/>
      <w:sz w:val="24"/>
      <w:szCs w:val="24"/>
    </w:rPr>
  </w:style>
  <w:style w:type="paragraph" w:customStyle="1" w:styleId="xl91">
    <w:name w:val="xl91"/>
    <w:basedOn w:val="a0"/>
    <w:rsid w:val="00EC2AB2"/>
    <w:pPr>
      <w:widowControl/>
      <w:spacing w:before="100" w:beforeAutospacing="1" w:after="100" w:afterAutospacing="1" w:line="240" w:lineRule="auto"/>
      <w:textAlignment w:val="top"/>
    </w:pPr>
    <w:rPr>
      <w:rFonts w:ascii="Arial" w:hAnsi="Arial" w:cs="Arial"/>
      <w:sz w:val="18"/>
      <w:szCs w:val="18"/>
    </w:rPr>
  </w:style>
  <w:style w:type="paragraph" w:customStyle="1" w:styleId="xl92">
    <w:name w:val="xl92"/>
    <w:basedOn w:val="a0"/>
    <w:rsid w:val="00EC2AB2"/>
    <w:pPr>
      <w:widowControl/>
      <w:spacing w:before="100" w:beforeAutospacing="1" w:after="100" w:afterAutospacing="1" w:line="240" w:lineRule="auto"/>
      <w:jc w:val="left"/>
      <w:textAlignment w:val="center"/>
    </w:pPr>
    <w:rPr>
      <w:rFonts w:ascii="Arial" w:hAnsi="Arial" w:cs="Arial"/>
      <w:sz w:val="18"/>
      <w:szCs w:val="18"/>
    </w:rPr>
  </w:style>
  <w:style w:type="paragraph" w:customStyle="1" w:styleId="xl93">
    <w:name w:val="xl93"/>
    <w:basedOn w:val="a0"/>
    <w:rsid w:val="00EC2AB2"/>
    <w:pPr>
      <w:widowControl/>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4"/>
      <w:szCs w:val="14"/>
    </w:rPr>
  </w:style>
  <w:style w:type="paragraph" w:customStyle="1" w:styleId="xl94">
    <w:name w:val="xl94"/>
    <w:basedOn w:val="a0"/>
    <w:rsid w:val="00EC2AB2"/>
    <w:pPr>
      <w:widowControl/>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4"/>
      <w:szCs w:val="14"/>
    </w:rPr>
  </w:style>
  <w:style w:type="paragraph" w:customStyle="1" w:styleId="xl95">
    <w:name w:val="xl95"/>
    <w:basedOn w:val="a0"/>
    <w:rsid w:val="00EC2AB2"/>
    <w:pPr>
      <w:widowControl/>
      <w:pBdr>
        <w:top w:val="single" w:sz="4" w:space="0" w:color="auto"/>
        <w:bottom w:val="single" w:sz="4" w:space="0" w:color="auto"/>
      </w:pBdr>
      <w:spacing w:before="100" w:beforeAutospacing="1" w:after="100" w:afterAutospacing="1" w:line="240" w:lineRule="auto"/>
      <w:textAlignment w:val="center"/>
    </w:pPr>
    <w:rPr>
      <w:rFonts w:ascii="Arial" w:hAnsi="Arial" w:cs="Arial"/>
      <w:sz w:val="14"/>
      <w:szCs w:val="14"/>
    </w:rPr>
  </w:style>
  <w:style w:type="paragraph" w:customStyle="1" w:styleId="xl96">
    <w:name w:val="xl96"/>
    <w:basedOn w:val="a0"/>
    <w:rsid w:val="00EC2AB2"/>
    <w:pPr>
      <w:widowControl/>
      <w:spacing w:before="100" w:beforeAutospacing="1" w:after="100" w:afterAutospacing="1" w:line="240" w:lineRule="auto"/>
      <w:jc w:val="right"/>
      <w:textAlignment w:val="center"/>
    </w:pPr>
    <w:rPr>
      <w:rFonts w:ascii="Arial" w:hAnsi="Arial" w:cs="Arial"/>
      <w:sz w:val="18"/>
      <w:szCs w:val="18"/>
    </w:rPr>
  </w:style>
  <w:style w:type="paragraph" w:customStyle="1" w:styleId="xl97">
    <w:name w:val="xl97"/>
    <w:basedOn w:val="a0"/>
    <w:rsid w:val="00EC2AB2"/>
    <w:pPr>
      <w:widowControl/>
      <w:spacing w:before="100" w:beforeAutospacing="1" w:after="100" w:afterAutospacing="1" w:line="240" w:lineRule="auto"/>
      <w:jc w:val="left"/>
      <w:textAlignment w:val="top"/>
    </w:pPr>
    <w:rPr>
      <w:rFonts w:ascii="Arial" w:hAnsi="Arial" w:cs="Arial"/>
      <w:sz w:val="18"/>
      <w:szCs w:val="18"/>
    </w:rPr>
  </w:style>
  <w:style w:type="paragraph" w:customStyle="1" w:styleId="xl98">
    <w:name w:val="xl98"/>
    <w:basedOn w:val="a0"/>
    <w:rsid w:val="00EC2AB2"/>
    <w:pPr>
      <w:widowControl/>
      <w:spacing w:before="100" w:beforeAutospacing="1" w:after="100" w:afterAutospacing="1" w:line="240" w:lineRule="auto"/>
      <w:jc w:val="right"/>
      <w:textAlignment w:val="top"/>
    </w:pPr>
    <w:rPr>
      <w:rFonts w:ascii="Arial" w:hAnsi="Arial" w:cs="Arial"/>
      <w:sz w:val="18"/>
      <w:szCs w:val="18"/>
    </w:rPr>
  </w:style>
  <w:style w:type="paragraph" w:customStyle="1" w:styleId="xl99">
    <w:name w:val="xl99"/>
    <w:basedOn w:val="a0"/>
    <w:rsid w:val="00EC2AB2"/>
    <w:pPr>
      <w:widowControl/>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hAnsi="Arial" w:cs="Arial"/>
      <w:sz w:val="14"/>
      <w:szCs w:val="14"/>
    </w:rPr>
  </w:style>
  <w:style w:type="paragraph" w:customStyle="1" w:styleId="xl100">
    <w:name w:val="xl100"/>
    <w:basedOn w:val="a0"/>
    <w:rsid w:val="00EC2AB2"/>
    <w:pPr>
      <w:widowControl/>
      <w:pBdr>
        <w:left w:val="single" w:sz="4" w:space="0" w:color="auto"/>
        <w:bottom w:val="single" w:sz="4" w:space="0" w:color="auto"/>
        <w:right w:val="single" w:sz="4" w:space="0" w:color="auto"/>
      </w:pBdr>
      <w:spacing w:before="100" w:beforeAutospacing="1" w:after="100" w:afterAutospacing="1" w:line="240" w:lineRule="auto"/>
      <w:jc w:val="left"/>
    </w:pPr>
    <w:rPr>
      <w:sz w:val="24"/>
      <w:szCs w:val="24"/>
    </w:rPr>
  </w:style>
  <w:style w:type="paragraph" w:customStyle="1" w:styleId="xl101">
    <w:name w:val="xl101"/>
    <w:basedOn w:val="a0"/>
    <w:rsid w:val="00EC2AB2"/>
    <w:pPr>
      <w:widowControl/>
      <w:pBdr>
        <w:bottom w:val="single" w:sz="4" w:space="0" w:color="auto"/>
      </w:pBdr>
      <w:spacing w:before="100" w:beforeAutospacing="1" w:after="100" w:afterAutospacing="1" w:line="240" w:lineRule="auto"/>
      <w:jc w:val="left"/>
      <w:textAlignment w:val="center"/>
    </w:pPr>
    <w:rPr>
      <w:rFonts w:ascii="Arial" w:hAnsi="Arial" w:cs="Arial"/>
      <w:sz w:val="18"/>
      <w:szCs w:val="18"/>
    </w:rPr>
  </w:style>
  <w:style w:type="paragraph" w:customStyle="1" w:styleId="xl102">
    <w:name w:val="xl102"/>
    <w:basedOn w:val="a0"/>
    <w:rsid w:val="00EC2AB2"/>
    <w:pPr>
      <w:widowControl/>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14"/>
      <w:szCs w:val="14"/>
    </w:rPr>
  </w:style>
  <w:style w:type="paragraph" w:customStyle="1" w:styleId="xl103">
    <w:name w:val="xl103"/>
    <w:basedOn w:val="a0"/>
    <w:rsid w:val="00EC2AB2"/>
    <w:pPr>
      <w:widowControl/>
      <w:pBdr>
        <w:left w:val="single" w:sz="4" w:space="0" w:color="auto"/>
        <w:right w:val="single" w:sz="4" w:space="0" w:color="auto"/>
      </w:pBdr>
      <w:spacing w:before="100" w:beforeAutospacing="1" w:after="100" w:afterAutospacing="1" w:line="240" w:lineRule="auto"/>
      <w:textAlignment w:val="center"/>
    </w:pPr>
    <w:rPr>
      <w:rFonts w:ascii="Arial" w:hAnsi="Arial" w:cs="Arial"/>
      <w:sz w:val="14"/>
      <w:szCs w:val="14"/>
    </w:rPr>
  </w:style>
  <w:style w:type="paragraph" w:customStyle="1" w:styleId="xl104">
    <w:name w:val="xl104"/>
    <w:basedOn w:val="a0"/>
    <w:rsid w:val="00EC2AB2"/>
    <w:pPr>
      <w:widowControl/>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4"/>
      <w:szCs w:val="14"/>
    </w:rPr>
  </w:style>
  <w:style w:type="paragraph" w:customStyle="1" w:styleId="xl105">
    <w:name w:val="xl105"/>
    <w:basedOn w:val="a0"/>
    <w:rsid w:val="00EC2AB2"/>
    <w:pPr>
      <w:widowControl/>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14"/>
      <w:szCs w:val="14"/>
    </w:rPr>
  </w:style>
  <w:style w:type="paragraph" w:customStyle="1" w:styleId="xl106">
    <w:name w:val="xl106"/>
    <w:basedOn w:val="a0"/>
    <w:rsid w:val="00EC2AB2"/>
    <w:pPr>
      <w:widowControl/>
      <w:pBdr>
        <w:top w:val="single" w:sz="4" w:space="0" w:color="auto"/>
        <w:left w:val="single" w:sz="4" w:space="0" w:color="auto"/>
      </w:pBdr>
      <w:spacing w:before="100" w:beforeAutospacing="1" w:after="100" w:afterAutospacing="1" w:line="240" w:lineRule="auto"/>
      <w:textAlignment w:val="center"/>
    </w:pPr>
    <w:rPr>
      <w:rFonts w:ascii="Arial" w:hAnsi="Arial" w:cs="Arial"/>
      <w:sz w:val="14"/>
      <w:szCs w:val="14"/>
    </w:rPr>
  </w:style>
  <w:style w:type="paragraph" w:customStyle="1" w:styleId="xl107">
    <w:name w:val="xl107"/>
    <w:basedOn w:val="a0"/>
    <w:rsid w:val="00EC2AB2"/>
    <w:pPr>
      <w:widowControl/>
      <w:pBdr>
        <w:top w:val="single" w:sz="4" w:space="0" w:color="auto"/>
        <w:right w:val="single" w:sz="4" w:space="0" w:color="auto"/>
      </w:pBdr>
      <w:spacing w:before="100" w:beforeAutospacing="1" w:after="100" w:afterAutospacing="1" w:line="240" w:lineRule="auto"/>
      <w:textAlignment w:val="center"/>
    </w:pPr>
    <w:rPr>
      <w:rFonts w:ascii="Arial" w:hAnsi="Arial" w:cs="Arial"/>
      <w:sz w:val="14"/>
      <w:szCs w:val="14"/>
    </w:rPr>
  </w:style>
  <w:style w:type="paragraph" w:customStyle="1" w:styleId="xl108">
    <w:name w:val="xl108"/>
    <w:basedOn w:val="a0"/>
    <w:rsid w:val="00EC2AB2"/>
    <w:pPr>
      <w:widowControl/>
      <w:pBdr>
        <w:left w:val="single" w:sz="4" w:space="0" w:color="auto"/>
        <w:bottom w:val="single" w:sz="4" w:space="0" w:color="auto"/>
      </w:pBdr>
      <w:spacing w:before="100" w:beforeAutospacing="1" w:after="100" w:afterAutospacing="1" w:line="240" w:lineRule="auto"/>
      <w:textAlignment w:val="center"/>
    </w:pPr>
    <w:rPr>
      <w:rFonts w:ascii="Arial" w:hAnsi="Arial" w:cs="Arial"/>
      <w:sz w:val="14"/>
      <w:szCs w:val="14"/>
    </w:rPr>
  </w:style>
  <w:style w:type="paragraph" w:customStyle="1" w:styleId="xl109">
    <w:name w:val="xl109"/>
    <w:basedOn w:val="a0"/>
    <w:rsid w:val="00EC2AB2"/>
    <w:pPr>
      <w:widowControl/>
      <w:pBdr>
        <w:bottom w:val="single" w:sz="4" w:space="0" w:color="auto"/>
        <w:right w:val="single" w:sz="4" w:space="0" w:color="auto"/>
      </w:pBdr>
      <w:spacing w:before="100" w:beforeAutospacing="1" w:after="100" w:afterAutospacing="1" w:line="240" w:lineRule="auto"/>
      <w:textAlignment w:val="center"/>
    </w:pPr>
    <w:rPr>
      <w:rFonts w:ascii="Arial" w:hAnsi="Arial" w:cs="Arial"/>
      <w:sz w:val="14"/>
      <w:szCs w:val="14"/>
    </w:rPr>
  </w:style>
  <w:style w:type="paragraph" w:customStyle="1" w:styleId="xl110">
    <w:name w:val="xl110"/>
    <w:basedOn w:val="a0"/>
    <w:rsid w:val="00EC2AB2"/>
    <w:pPr>
      <w:widowControl/>
      <w:pBdr>
        <w:top w:val="single" w:sz="4" w:space="0" w:color="auto"/>
        <w:bottom w:val="single" w:sz="4" w:space="0" w:color="auto"/>
      </w:pBdr>
      <w:spacing w:before="100" w:beforeAutospacing="1" w:after="100" w:afterAutospacing="1" w:line="240" w:lineRule="auto"/>
      <w:textAlignment w:val="center"/>
    </w:pPr>
    <w:rPr>
      <w:rFonts w:ascii="Arial" w:hAnsi="Arial" w:cs="Arial"/>
      <w:b/>
      <w:bCs/>
    </w:rPr>
  </w:style>
  <w:style w:type="paragraph" w:customStyle="1" w:styleId="xl111">
    <w:name w:val="xl111"/>
    <w:basedOn w:val="a0"/>
    <w:rsid w:val="00EC2AB2"/>
    <w:pPr>
      <w:widowControl/>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hAnsi="Arial" w:cs="Arial"/>
      <w:sz w:val="14"/>
      <w:szCs w:val="14"/>
    </w:rPr>
  </w:style>
  <w:style w:type="paragraph" w:customStyle="1" w:styleId="xl112">
    <w:name w:val="xl112"/>
    <w:basedOn w:val="a0"/>
    <w:rsid w:val="00EC2AB2"/>
    <w:pPr>
      <w:widowControl/>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hAnsi="Arial" w:cs="Arial"/>
      <w:sz w:val="14"/>
      <w:szCs w:val="14"/>
    </w:rPr>
  </w:style>
  <w:style w:type="paragraph" w:customStyle="1" w:styleId="xl113">
    <w:name w:val="xl113"/>
    <w:basedOn w:val="a0"/>
    <w:rsid w:val="00EC2AB2"/>
    <w:pPr>
      <w:widowControl/>
      <w:pBdr>
        <w:top w:val="single" w:sz="4" w:space="0" w:color="auto"/>
        <w:left w:val="single" w:sz="4" w:space="0" w:color="auto"/>
        <w:right w:val="single" w:sz="4" w:space="0" w:color="auto"/>
      </w:pBdr>
      <w:spacing w:before="100" w:beforeAutospacing="1" w:after="100" w:afterAutospacing="1" w:line="240" w:lineRule="auto"/>
      <w:jc w:val="left"/>
      <w:textAlignment w:val="top"/>
    </w:pPr>
    <w:rPr>
      <w:rFonts w:ascii="Arial" w:hAnsi="Arial" w:cs="Arial"/>
      <w:sz w:val="14"/>
      <w:szCs w:val="14"/>
    </w:rPr>
  </w:style>
  <w:style w:type="paragraph" w:customStyle="1" w:styleId="xl114">
    <w:name w:val="xl114"/>
    <w:basedOn w:val="a0"/>
    <w:rsid w:val="00EC2AB2"/>
    <w:pPr>
      <w:widowControl/>
      <w:pBdr>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hAnsi="Arial" w:cs="Arial"/>
      <w:sz w:val="14"/>
      <w:szCs w:val="14"/>
    </w:rPr>
  </w:style>
  <w:style w:type="paragraph" w:customStyle="1" w:styleId="xl115">
    <w:name w:val="xl115"/>
    <w:basedOn w:val="a0"/>
    <w:rsid w:val="00EC2AB2"/>
    <w:pPr>
      <w:widowControl/>
      <w:pBdr>
        <w:left w:val="single" w:sz="4" w:space="0" w:color="auto"/>
        <w:bottom w:val="single" w:sz="4" w:space="0" w:color="auto"/>
        <w:right w:val="single" w:sz="4" w:space="0" w:color="auto"/>
      </w:pBdr>
      <w:spacing w:before="100" w:beforeAutospacing="1" w:after="100" w:afterAutospacing="1" w:line="240" w:lineRule="auto"/>
      <w:jc w:val="left"/>
      <w:textAlignment w:val="top"/>
    </w:pPr>
    <w:rPr>
      <w:sz w:val="24"/>
      <w:szCs w:val="24"/>
    </w:rPr>
  </w:style>
  <w:style w:type="paragraph" w:customStyle="1" w:styleId="xl116">
    <w:name w:val="xl116"/>
    <w:basedOn w:val="a0"/>
    <w:rsid w:val="00EC2AB2"/>
    <w:pPr>
      <w:widowControl/>
      <w:pBdr>
        <w:top w:val="single" w:sz="4" w:space="0" w:color="auto"/>
      </w:pBdr>
      <w:spacing w:before="100" w:beforeAutospacing="1" w:after="100" w:afterAutospacing="1" w:line="240" w:lineRule="auto"/>
      <w:jc w:val="left"/>
      <w:textAlignment w:val="top"/>
    </w:pPr>
    <w:rPr>
      <w:rFonts w:ascii="Arial" w:hAnsi="Arial" w:cs="Arial"/>
      <w:b/>
      <w:bCs/>
    </w:rPr>
  </w:style>
  <w:style w:type="paragraph" w:customStyle="1" w:styleId="xl117">
    <w:name w:val="xl117"/>
    <w:basedOn w:val="a0"/>
    <w:rsid w:val="00EC2AB2"/>
    <w:pPr>
      <w:widowControl/>
      <w:pBdr>
        <w:top w:val="single" w:sz="4" w:space="0" w:color="auto"/>
      </w:pBdr>
      <w:spacing w:before="100" w:beforeAutospacing="1" w:after="100" w:afterAutospacing="1" w:line="240" w:lineRule="auto"/>
      <w:jc w:val="left"/>
      <w:textAlignment w:val="top"/>
    </w:pPr>
    <w:rPr>
      <w:sz w:val="24"/>
      <w:szCs w:val="24"/>
    </w:rPr>
  </w:style>
  <w:style w:type="paragraph" w:customStyle="1" w:styleId="xl118">
    <w:name w:val="xl118"/>
    <w:basedOn w:val="a0"/>
    <w:rsid w:val="00EC2AB2"/>
    <w:pPr>
      <w:widowControl/>
      <w:spacing w:before="100" w:beforeAutospacing="1" w:after="100" w:afterAutospacing="1" w:line="240" w:lineRule="auto"/>
      <w:jc w:val="left"/>
      <w:textAlignment w:val="top"/>
    </w:pPr>
    <w:rPr>
      <w:rFonts w:ascii="Arial" w:hAnsi="Arial" w:cs="Arial"/>
      <w:b/>
      <w:bCs/>
      <w:sz w:val="14"/>
      <w:szCs w:val="14"/>
    </w:rPr>
  </w:style>
  <w:style w:type="paragraph" w:customStyle="1" w:styleId="xl119">
    <w:name w:val="xl119"/>
    <w:basedOn w:val="a0"/>
    <w:rsid w:val="00EC2AB2"/>
    <w:pPr>
      <w:widowControl/>
      <w:pBdr>
        <w:top w:val="single" w:sz="4" w:space="0" w:color="auto"/>
        <w:left w:val="single" w:sz="4" w:space="0" w:color="auto"/>
        <w:bottom w:val="single" w:sz="4" w:space="0" w:color="auto"/>
      </w:pBdr>
      <w:spacing w:before="100" w:beforeAutospacing="1" w:after="100" w:afterAutospacing="1" w:line="240" w:lineRule="auto"/>
      <w:jc w:val="left"/>
      <w:textAlignment w:val="top"/>
    </w:pPr>
    <w:rPr>
      <w:rFonts w:ascii="Arial" w:hAnsi="Arial" w:cs="Arial"/>
    </w:rPr>
  </w:style>
  <w:style w:type="paragraph" w:customStyle="1" w:styleId="xl120">
    <w:name w:val="xl120"/>
    <w:basedOn w:val="a0"/>
    <w:rsid w:val="00EC2AB2"/>
    <w:pPr>
      <w:widowControl/>
      <w:pBdr>
        <w:top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hAnsi="Arial" w:cs="Arial"/>
    </w:rPr>
  </w:style>
  <w:style w:type="paragraph" w:customStyle="1" w:styleId="xl121">
    <w:name w:val="xl121"/>
    <w:basedOn w:val="a0"/>
    <w:rsid w:val="00EC2AB2"/>
    <w:pPr>
      <w:widowControl/>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hAnsi="Arial" w:cs="Arial"/>
    </w:rPr>
  </w:style>
  <w:style w:type="paragraph" w:customStyle="1" w:styleId="xl122">
    <w:name w:val="xl122"/>
    <w:basedOn w:val="a0"/>
    <w:rsid w:val="00EC2AB2"/>
    <w:pPr>
      <w:widowControl/>
      <w:pBdr>
        <w:top w:val="single" w:sz="4" w:space="0" w:color="auto"/>
        <w:bottom w:val="single" w:sz="4" w:space="0" w:color="auto"/>
        <w:right w:val="single" w:sz="4" w:space="0" w:color="auto"/>
      </w:pBdr>
      <w:spacing w:before="100" w:beforeAutospacing="1" w:after="100" w:afterAutospacing="1" w:line="240" w:lineRule="auto"/>
      <w:jc w:val="left"/>
      <w:textAlignment w:val="top"/>
    </w:pPr>
    <w:rPr>
      <w:sz w:val="24"/>
      <w:szCs w:val="24"/>
    </w:rPr>
  </w:style>
  <w:style w:type="paragraph" w:customStyle="1" w:styleId="xl123">
    <w:name w:val="xl123"/>
    <w:basedOn w:val="a0"/>
    <w:rsid w:val="00EC2AB2"/>
    <w:pPr>
      <w:widowControl/>
      <w:pBdr>
        <w:top w:val="single" w:sz="4" w:space="0" w:color="auto"/>
        <w:bottom w:val="single" w:sz="4" w:space="0" w:color="auto"/>
      </w:pBdr>
      <w:spacing w:before="100" w:beforeAutospacing="1" w:after="100" w:afterAutospacing="1" w:line="240" w:lineRule="auto"/>
      <w:jc w:val="left"/>
      <w:textAlignment w:val="top"/>
    </w:pPr>
    <w:rPr>
      <w:rFonts w:ascii="Arial" w:hAnsi="Arial" w:cs="Arial"/>
    </w:rPr>
  </w:style>
  <w:style w:type="paragraph" w:customStyle="1" w:styleId="xl124">
    <w:name w:val="xl124"/>
    <w:basedOn w:val="a0"/>
    <w:rsid w:val="00EC2AB2"/>
    <w:pPr>
      <w:widowControl/>
      <w:pBdr>
        <w:top w:val="single" w:sz="4" w:space="0" w:color="auto"/>
        <w:bottom w:val="single" w:sz="4" w:space="0" w:color="auto"/>
        <w:right w:val="single" w:sz="4" w:space="0" w:color="auto"/>
      </w:pBdr>
      <w:spacing w:before="100" w:beforeAutospacing="1" w:after="100" w:afterAutospacing="1" w:line="240" w:lineRule="auto"/>
      <w:jc w:val="left"/>
    </w:pPr>
    <w:rPr>
      <w:sz w:val="24"/>
      <w:szCs w:val="24"/>
    </w:rPr>
  </w:style>
  <w:style w:type="character" w:customStyle="1" w:styleId="af7">
    <w:name w:val="Абзац списка Знак"/>
    <w:link w:val="af6"/>
    <w:uiPriority w:val="34"/>
    <w:locked/>
    <w:rsid w:val="00EC2AB2"/>
    <w:rPr>
      <w:sz w:val="24"/>
      <w:szCs w:val="24"/>
    </w:rPr>
  </w:style>
  <w:style w:type="paragraph" w:customStyle="1" w:styleId="310">
    <w:name w:val="Основной текст с отступом 31"/>
    <w:basedOn w:val="a0"/>
    <w:rsid w:val="00EC2AB2"/>
    <w:pPr>
      <w:widowControl/>
      <w:suppressAutoHyphens/>
      <w:spacing w:before="0" w:after="120" w:line="240" w:lineRule="auto"/>
      <w:ind w:left="283"/>
      <w:jc w:val="left"/>
    </w:pPr>
    <w:rPr>
      <w:lang w:eastAsia="ar-SA"/>
    </w:rPr>
  </w:style>
  <w:style w:type="character" w:customStyle="1" w:styleId="blk1">
    <w:name w:val="blk1"/>
    <w:rsid w:val="00EC2AB2"/>
    <w:rPr>
      <w:vanish w:val="0"/>
      <w:webHidden w:val="0"/>
      <w:specVanish w:val="0"/>
    </w:rPr>
  </w:style>
  <w:style w:type="paragraph" w:customStyle="1" w:styleId="220">
    <w:name w:val="Основной текст с отступом 22"/>
    <w:basedOn w:val="a0"/>
    <w:uiPriority w:val="99"/>
    <w:rsid w:val="00EC2AB2"/>
    <w:pPr>
      <w:widowControl/>
      <w:spacing w:before="0" w:after="120" w:line="480" w:lineRule="auto"/>
      <w:ind w:left="283"/>
      <w:jc w:val="left"/>
    </w:pPr>
    <w:rPr>
      <w:sz w:val="20"/>
      <w:szCs w:val="20"/>
      <w:lang w:eastAsia="ar-SA"/>
    </w:rPr>
  </w:style>
  <w:style w:type="paragraph" w:customStyle="1" w:styleId="TimesNewRoman0">
    <w:name w:val="Стиль Подраздел + Times New Roman не малые прописные Перед:  0 пт..."/>
    <w:basedOn w:val="a0"/>
    <w:uiPriority w:val="99"/>
    <w:rsid w:val="00EC2AB2"/>
    <w:pPr>
      <w:keepNext/>
      <w:widowControl/>
      <w:suppressAutoHyphens/>
      <w:spacing w:before="120" w:after="240" w:line="240" w:lineRule="auto"/>
    </w:pPr>
    <w:rPr>
      <w:rFonts w:ascii="Calibri" w:hAnsi="Calibri" w:cs="Calibri"/>
      <w:b/>
      <w:bCs/>
      <w:color w:val="000000"/>
      <w:sz w:val="24"/>
      <w:szCs w:val="24"/>
    </w:rPr>
  </w:style>
  <w:style w:type="paragraph" w:customStyle="1" w:styleId="xl82">
    <w:name w:val="xl82"/>
    <w:basedOn w:val="a0"/>
    <w:rsid w:val="00EC2AB2"/>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4"/>
      <w:szCs w:val="14"/>
    </w:rPr>
  </w:style>
  <w:style w:type="paragraph" w:customStyle="1" w:styleId="xl125">
    <w:name w:val="xl125"/>
    <w:basedOn w:val="a0"/>
    <w:rsid w:val="00EC2AB2"/>
    <w:pPr>
      <w:widowControl/>
      <w:pBdr>
        <w:top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hAnsi="Arial" w:cs="Arial"/>
      <w:b/>
      <w:bCs/>
    </w:rPr>
  </w:style>
  <w:style w:type="paragraph" w:customStyle="1" w:styleId="xl126">
    <w:name w:val="xl126"/>
    <w:basedOn w:val="a0"/>
    <w:rsid w:val="00EC2AB2"/>
    <w:pPr>
      <w:widowControl/>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hAnsi="Arial" w:cs="Arial"/>
      <w:b/>
      <w:bCs/>
    </w:rPr>
  </w:style>
  <w:style w:type="paragraph" w:customStyle="1" w:styleId="xl127">
    <w:name w:val="xl127"/>
    <w:basedOn w:val="a0"/>
    <w:rsid w:val="00EC2AB2"/>
    <w:pPr>
      <w:widowControl/>
      <w:pBdr>
        <w:top w:val="single" w:sz="4" w:space="0" w:color="auto"/>
        <w:bottom w:val="single" w:sz="4" w:space="0" w:color="auto"/>
        <w:right w:val="single" w:sz="4" w:space="0" w:color="auto"/>
      </w:pBdr>
      <w:spacing w:before="100" w:beforeAutospacing="1" w:after="100" w:afterAutospacing="1" w:line="240" w:lineRule="auto"/>
      <w:jc w:val="left"/>
      <w:textAlignment w:val="top"/>
    </w:pPr>
    <w:rPr>
      <w:b/>
      <w:bCs/>
      <w:sz w:val="24"/>
      <w:szCs w:val="24"/>
    </w:rPr>
  </w:style>
  <w:style w:type="paragraph" w:customStyle="1" w:styleId="xl128">
    <w:name w:val="xl128"/>
    <w:basedOn w:val="a0"/>
    <w:rsid w:val="00EC2AB2"/>
    <w:pPr>
      <w:widowControl/>
      <w:pBdr>
        <w:top w:val="single" w:sz="4" w:space="0" w:color="auto"/>
        <w:bottom w:val="single" w:sz="4" w:space="0" w:color="auto"/>
      </w:pBdr>
      <w:spacing w:before="100" w:beforeAutospacing="1" w:after="100" w:afterAutospacing="1" w:line="240" w:lineRule="auto"/>
      <w:jc w:val="left"/>
      <w:textAlignment w:val="top"/>
    </w:pPr>
    <w:rPr>
      <w:rFonts w:ascii="Arial" w:hAnsi="Arial" w:cs="Arial"/>
      <w:b/>
      <w:bCs/>
    </w:rPr>
  </w:style>
  <w:style w:type="paragraph" w:customStyle="1" w:styleId="affc">
    <w:basedOn w:val="a0"/>
    <w:next w:val="af1"/>
    <w:uiPriority w:val="99"/>
    <w:unhideWhenUsed/>
    <w:rsid w:val="00EC2AB2"/>
    <w:pPr>
      <w:widowControl/>
      <w:spacing w:before="0" w:after="250" w:line="240" w:lineRule="auto"/>
      <w:jc w:val="left"/>
    </w:pPr>
    <w:rPr>
      <w:sz w:val="24"/>
      <w:szCs w:val="24"/>
    </w:rPr>
  </w:style>
  <w:style w:type="paragraph" w:customStyle="1" w:styleId="msonormal0">
    <w:name w:val="msonormal"/>
    <w:basedOn w:val="a0"/>
    <w:rsid w:val="00C6157C"/>
    <w:pPr>
      <w:widowControl/>
      <w:spacing w:before="100" w:beforeAutospacing="1" w:after="100" w:afterAutospacing="1" w:line="240" w:lineRule="auto"/>
      <w:jc w:val="left"/>
    </w:pPr>
    <w:rPr>
      <w:sz w:val="24"/>
      <w:szCs w:val="24"/>
    </w:rPr>
  </w:style>
  <w:style w:type="paragraph" w:customStyle="1" w:styleId="affd">
    <w:basedOn w:val="a0"/>
    <w:next w:val="af1"/>
    <w:uiPriority w:val="99"/>
    <w:unhideWhenUsed/>
    <w:rsid w:val="00C6157C"/>
    <w:pPr>
      <w:widowControl/>
      <w:spacing w:before="0" w:after="250" w:line="240" w:lineRule="auto"/>
      <w:jc w:val="left"/>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D1B47"/>
    <w:pPr>
      <w:widowControl w:val="0"/>
      <w:spacing w:before="160" w:line="300" w:lineRule="auto"/>
      <w:jc w:val="center"/>
    </w:pPr>
    <w:rPr>
      <w:sz w:val="16"/>
      <w:szCs w:val="16"/>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next w:val="a0"/>
    <w:link w:val="11"/>
    <w:uiPriority w:val="9"/>
    <w:qFormat/>
    <w:rsid w:val="00BA4C99"/>
    <w:pPr>
      <w:keepNext/>
      <w:widowControl/>
      <w:autoSpaceDE w:val="0"/>
      <w:autoSpaceDN w:val="0"/>
      <w:adjustRightInd w:val="0"/>
      <w:spacing w:before="240" w:after="60" w:line="240" w:lineRule="auto"/>
      <w:jc w:val="left"/>
      <w:outlineLvl w:val="0"/>
    </w:pPr>
    <w:rPr>
      <w:rFonts w:ascii="Cambria" w:hAnsi="Cambria"/>
      <w:b/>
      <w:bCs/>
      <w:kern w:val="32"/>
      <w:sz w:val="32"/>
      <w:szCs w:val="32"/>
      <w:lang w:val="x-none" w:eastAsia="x-none"/>
    </w:rPr>
  </w:style>
  <w:style w:type="paragraph" w:styleId="2">
    <w:name w:val="heading 2"/>
    <w:aliases w:val="H2"/>
    <w:basedOn w:val="a0"/>
    <w:next w:val="a0"/>
    <w:link w:val="20"/>
    <w:uiPriority w:val="99"/>
    <w:qFormat/>
    <w:rsid w:val="00AB63FD"/>
    <w:pPr>
      <w:widowControl/>
      <w:autoSpaceDE w:val="0"/>
      <w:autoSpaceDN w:val="0"/>
      <w:adjustRightInd w:val="0"/>
      <w:spacing w:before="0" w:line="240" w:lineRule="auto"/>
      <w:jc w:val="left"/>
      <w:outlineLvl w:val="1"/>
    </w:pPr>
    <w:rPr>
      <w:rFonts w:ascii="Times New Roman CYR" w:hAnsi="Times New Roman CYR"/>
      <w:sz w:val="24"/>
      <w:szCs w:val="24"/>
    </w:rPr>
  </w:style>
  <w:style w:type="paragraph" w:styleId="3">
    <w:name w:val="heading 3"/>
    <w:basedOn w:val="a0"/>
    <w:next w:val="a0"/>
    <w:link w:val="30"/>
    <w:uiPriority w:val="99"/>
    <w:qFormat/>
    <w:rsid w:val="00CE2740"/>
    <w:pPr>
      <w:keepNext/>
      <w:widowControl/>
      <w:autoSpaceDE w:val="0"/>
      <w:autoSpaceDN w:val="0"/>
      <w:spacing w:before="240" w:after="60" w:line="240" w:lineRule="auto"/>
      <w:jc w:val="left"/>
      <w:outlineLvl w:val="2"/>
    </w:pPr>
    <w:rPr>
      <w:rFonts w:ascii="Cambria" w:hAnsi="Cambria"/>
      <w:b/>
      <w:bCs/>
      <w:sz w:val="26"/>
      <w:szCs w:val="26"/>
      <w:lang w:val="x-none" w:eastAsia="x-none"/>
    </w:rPr>
  </w:style>
  <w:style w:type="paragraph" w:styleId="4">
    <w:name w:val="heading 4"/>
    <w:basedOn w:val="a0"/>
    <w:next w:val="a0"/>
    <w:link w:val="40"/>
    <w:uiPriority w:val="99"/>
    <w:qFormat/>
    <w:rsid w:val="00BA4C99"/>
    <w:pPr>
      <w:keepNext/>
      <w:widowControl/>
      <w:autoSpaceDE w:val="0"/>
      <w:autoSpaceDN w:val="0"/>
      <w:adjustRightInd w:val="0"/>
      <w:spacing w:before="240" w:after="60" w:line="240" w:lineRule="auto"/>
      <w:jc w:val="left"/>
      <w:outlineLvl w:val="3"/>
    </w:pPr>
    <w:rPr>
      <w:rFonts w:ascii="Calibri" w:hAnsi="Calibri"/>
      <w:b/>
      <w:b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uiPriority w:val="9"/>
    <w:locked/>
    <w:rPr>
      <w:rFonts w:ascii="Cambria" w:eastAsia="Times New Roman" w:hAnsi="Cambria" w:cs="Cambria"/>
      <w:b/>
      <w:bCs/>
      <w:kern w:val="32"/>
      <w:sz w:val="32"/>
      <w:szCs w:val="32"/>
    </w:rPr>
  </w:style>
  <w:style w:type="character" w:customStyle="1" w:styleId="20">
    <w:name w:val="Заголовок 2 Знак"/>
    <w:aliases w:val="H2 Знак"/>
    <w:link w:val="2"/>
    <w:uiPriority w:val="99"/>
    <w:locked/>
    <w:rsid w:val="00AB63FD"/>
    <w:rPr>
      <w:rFonts w:ascii="Times New Roman CYR" w:hAnsi="Times New Roman CYR" w:cs="Times New Roman CYR"/>
      <w:sz w:val="24"/>
      <w:szCs w:val="24"/>
      <w:lang w:val="ru-RU" w:eastAsia="ru-RU"/>
    </w:rPr>
  </w:style>
  <w:style w:type="character" w:customStyle="1" w:styleId="30">
    <w:name w:val="Заголовок 3 Знак"/>
    <w:link w:val="3"/>
    <w:uiPriority w:val="99"/>
    <w:locked/>
    <w:rPr>
      <w:rFonts w:ascii="Cambria" w:eastAsia="Times New Roman" w:hAnsi="Cambria" w:cs="Cambria"/>
      <w:b/>
      <w:bCs/>
      <w:sz w:val="26"/>
      <w:szCs w:val="26"/>
    </w:rPr>
  </w:style>
  <w:style w:type="character" w:customStyle="1" w:styleId="40">
    <w:name w:val="Заголовок 4 Знак"/>
    <w:link w:val="4"/>
    <w:uiPriority w:val="99"/>
    <w:locked/>
    <w:rPr>
      <w:rFonts w:ascii="Calibri" w:eastAsia="Times New Roman" w:hAnsi="Calibri" w:cs="Calibri"/>
      <w:b/>
      <w:bCs/>
      <w:sz w:val="28"/>
      <w:szCs w:val="28"/>
    </w:rPr>
  </w:style>
  <w:style w:type="paragraph" w:styleId="a4">
    <w:name w:val="header"/>
    <w:aliases w:val="Знак"/>
    <w:basedOn w:val="a0"/>
    <w:link w:val="a5"/>
    <w:uiPriority w:val="99"/>
    <w:rsid w:val="00F417A8"/>
    <w:pPr>
      <w:widowControl/>
      <w:spacing w:before="0" w:after="160" w:line="240" w:lineRule="exact"/>
      <w:jc w:val="left"/>
    </w:pPr>
    <w:rPr>
      <w:sz w:val="20"/>
      <w:szCs w:val="20"/>
    </w:rPr>
  </w:style>
  <w:style w:type="character" w:customStyle="1" w:styleId="a5">
    <w:name w:val="Верхний колонтитул Знак"/>
    <w:aliases w:val="Знак Знак"/>
    <w:link w:val="a4"/>
    <w:uiPriority w:val="99"/>
    <w:locked/>
    <w:rsid w:val="009F51CB"/>
    <w:rPr>
      <w:rFonts w:cs="Times New Roman"/>
      <w:lang w:val="ru-RU" w:eastAsia="ru-RU"/>
    </w:rPr>
  </w:style>
  <w:style w:type="paragraph" w:styleId="31">
    <w:name w:val="Body Text 3"/>
    <w:basedOn w:val="a0"/>
    <w:link w:val="32"/>
    <w:uiPriority w:val="99"/>
    <w:semiHidden/>
    <w:rsid w:val="0012764D"/>
    <w:pPr>
      <w:widowControl/>
      <w:autoSpaceDE w:val="0"/>
      <w:autoSpaceDN w:val="0"/>
      <w:adjustRightInd w:val="0"/>
      <w:spacing w:before="0" w:after="120" w:line="240" w:lineRule="auto"/>
      <w:jc w:val="left"/>
    </w:pPr>
    <w:rPr>
      <w:rFonts w:ascii="Times New Roman CYR" w:hAnsi="Times New Roman CYR"/>
      <w:lang w:val="x-none" w:eastAsia="x-none"/>
    </w:rPr>
  </w:style>
  <w:style w:type="character" w:customStyle="1" w:styleId="32">
    <w:name w:val="Основной текст 3 Знак"/>
    <w:link w:val="31"/>
    <w:uiPriority w:val="99"/>
    <w:semiHidden/>
    <w:locked/>
    <w:rsid w:val="0012764D"/>
    <w:rPr>
      <w:rFonts w:ascii="Times New Roman CYR" w:hAnsi="Times New Roman CYR" w:cs="Times New Roman CYR"/>
      <w:sz w:val="16"/>
      <w:szCs w:val="16"/>
    </w:rPr>
  </w:style>
  <w:style w:type="paragraph" w:customStyle="1" w:styleId="1">
    <w:name w:val="Список1"/>
    <w:basedOn w:val="a0"/>
    <w:uiPriority w:val="99"/>
    <w:rsid w:val="00BD1138"/>
    <w:pPr>
      <w:widowControl/>
      <w:numPr>
        <w:numId w:val="4"/>
      </w:numPr>
      <w:spacing w:before="0" w:line="240" w:lineRule="auto"/>
      <w:jc w:val="both"/>
    </w:pPr>
    <w:rPr>
      <w:sz w:val="28"/>
      <w:szCs w:val="28"/>
    </w:rPr>
  </w:style>
  <w:style w:type="character" w:customStyle="1" w:styleId="ConsNormal">
    <w:name w:val="ConsNormal Знак"/>
    <w:link w:val="ConsNormal0"/>
    <w:uiPriority w:val="99"/>
    <w:locked/>
    <w:rsid w:val="00BD1138"/>
    <w:rPr>
      <w:rFonts w:ascii="Arial" w:hAnsi="Arial" w:cs="Arial"/>
      <w:lang w:val="ru-RU" w:eastAsia="ru-RU" w:bidi="ar-SA"/>
    </w:rPr>
  </w:style>
  <w:style w:type="paragraph" w:customStyle="1" w:styleId="111">
    <w:name w:val="Знак Знак Знак1 Знак Знак Знак1 Знак Знак Знак Знак Знак Знак1 Знак Знак"/>
    <w:basedOn w:val="a0"/>
    <w:uiPriority w:val="99"/>
    <w:rsid w:val="0003475A"/>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Style2">
    <w:name w:val="Style2"/>
    <w:basedOn w:val="a0"/>
    <w:uiPriority w:val="99"/>
    <w:rsid w:val="00ED1B47"/>
    <w:pPr>
      <w:autoSpaceDE w:val="0"/>
      <w:autoSpaceDN w:val="0"/>
      <w:adjustRightInd w:val="0"/>
      <w:spacing w:before="0" w:line="329" w:lineRule="exact"/>
      <w:ind w:firstLine="758"/>
      <w:jc w:val="both"/>
    </w:pPr>
    <w:rPr>
      <w:sz w:val="24"/>
      <w:szCs w:val="24"/>
    </w:rPr>
  </w:style>
  <w:style w:type="paragraph" w:customStyle="1" w:styleId="Style9">
    <w:name w:val="Style9"/>
    <w:basedOn w:val="a0"/>
    <w:uiPriority w:val="99"/>
    <w:rsid w:val="005D13F1"/>
    <w:pPr>
      <w:autoSpaceDE w:val="0"/>
      <w:autoSpaceDN w:val="0"/>
      <w:adjustRightInd w:val="0"/>
      <w:spacing w:before="0" w:line="240" w:lineRule="auto"/>
      <w:jc w:val="left"/>
    </w:pPr>
    <w:rPr>
      <w:sz w:val="24"/>
      <w:szCs w:val="24"/>
    </w:rPr>
  </w:style>
  <w:style w:type="paragraph" w:styleId="a6">
    <w:name w:val="No Spacing"/>
    <w:uiPriority w:val="1"/>
    <w:qFormat/>
    <w:rsid w:val="00AC7304"/>
    <w:pPr>
      <w:suppressAutoHyphens/>
    </w:pPr>
    <w:rPr>
      <w:rFonts w:ascii="Calibri" w:hAnsi="Calibri" w:cs="Calibri"/>
      <w:sz w:val="22"/>
      <w:szCs w:val="22"/>
      <w:lang w:eastAsia="ar-SA"/>
    </w:rPr>
  </w:style>
  <w:style w:type="paragraph" w:customStyle="1" w:styleId="ConsNonformat">
    <w:name w:val="ConsNonformat"/>
    <w:uiPriority w:val="99"/>
    <w:rsid w:val="009F51CB"/>
    <w:pPr>
      <w:widowControl w:val="0"/>
    </w:pPr>
    <w:rPr>
      <w:rFonts w:ascii="Courier New" w:hAnsi="Courier New" w:cs="Courier New"/>
      <w:sz w:val="16"/>
      <w:szCs w:val="16"/>
    </w:rPr>
  </w:style>
  <w:style w:type="paragraph" w:styleId="21">
    <w:name w:val="Body Text Indent 2"/>
    <w:basedOn w:val="a0"/>
    <w:link w:val="22"/>
    <w:rsid w:val="00AB63FD"/>
    <w:pPr>
      <w:widowControl/>
      <w:spacing w:before="0" w:line="240" w:lineRule="auto"/>
      <w:ind w:firstLine="680"/>
      <w:jc w:val="both"/>
    </w:pPr>
    <w:rPr>
      <w:lang w:val="x-none" w:eastAsia="x-none"/>
    </w:rPr>
  </w:style>
  <w:style w:type="character" w:customStyle="1" w:styleId="22">
    <w:name w:val="Основной текст с отступом 2 Знак"/>
    <w:link w:val="21"/>
    <w:locked/>
    <w:rPr>
      <w:rFonts w:cs="Times New Roman"/>
      <w:sz w:val="16"/>
      <w:szCs w:val="16"/>
    </w:rPr>
  </w:style>
  <w:style w:type="paragraph" w:styleId="a7">
    <w:name w:val="Body Text"/>
    <w:aliases w:val="Знак1"/>
    <w:basedOn w:val="a0"/>
    <w:link w:val="a8"/>
    <w:uiPriority w:val="99"/>
    <w:rsid w:val="00AB63FD"/>
    <w:pPr>
      <w:widowControl/>
      <w:spacing w:before="0" w:line="240" w:lineRule="auto"/>
      <w:jc w:val="both"/>
    </w:pPr>
    <w:rPr>
      <w:sz w:val="20"/>
      <w:szCs w:val="20"/>
    </w:rPr>
  </w:style>
  <w:style w:type="character" w:customStyle="1" w:styleId="a8">
    <w:name w:val="Основной текст Знак"/>
    <w:aliases w:val="Знак1 Знак"/>
    <w:link w:val="a7"/>
    <w:uiPriority w:val="99"/>
    <w:locked/>
    <w:rsid w:val="00BA4C99"/>
    <w:rPr>
      <w:rFonts w:cs="Times New Roman"/>
      <w:lang w:val="ru-RU" w:eastAsia="ru-RU"/>
    </w:rPr>
  </w:style>
  <w:style w:type="paragraph" w:styleId="a9">
    <w:name w:val="Title"/>
    <w:basedOn w:val="a0"/>
    <w:link w:val="12"/>
    <w:uiPriority w:val="10"/>
    <w:qFormat/>
    <w:rsid w:val="00AB63FD"/>
    <w:pPr>
      <w:widowControl/>
      <w:spacing w:before="0" w:line="240" w:lineRule="auto"/>
      <w:ind w:firstLine="680"/>
    </w:pPr>
    <w:rPr>
      <w:b/>
      <w:bCs/>
      <w:sz w:val="24"/>
      <w:szCs w:val="24"/>
    </w:rPr>
  </w:style>
  <w:style w:type="character" w:customStyle="1" w:styleId="12">
    <w:name w:val="Название Знак1"/>
    <w:link w:val="a9"/>
    <w:uiPriority w:val="10"/>
    <w:locked/>
    <w:rsid w:val="00AB63FD"/>
    <w:rPr>
      <w:rFonts w:cs="Times New Roman"/>
      <w:b/>
      <w:bCs/>
      <w:sz w:val="24"/>
      <w:szCs w:val="24"/>
      <w:lang w:val="ru-RU" w:eastAsia="ru-RU"/>
    </w:rPr>
  </w:style>
  <w:style w:type="paragraph" w:styleId="aa">
    <w:name w:val="footer"/>
    <w:basedOn w:val="a0"/>
    <w:link w:val="ab"/>
    <w:uiPriority w:val="99"/>
    <w:rsid w:val="00AB63FD"/>
    <w:pPr>
      <w:widowControl/>
      <w:tabs>
        <w:tab w:val="center" w:pos="4677"/>
        <w:tab w:val="right" w:pos="9355"/>
      </w:tabs>
      <w:autoSpaceDE w:val="0"/>
      <w:autoSpaceDN w:val="0"/>
      <w:adjustRightInd w:val="0"/>
      <w:spacing w:before="0" w:line="240" w:lineRule="auto"/>
      <w:jc w:val="left"/>
    </w:pPr>
    <w:rPr>
      <w:rFonts w:ascii="Times New Roman CYR" w:hAnsi="Times New Roman CYR"/>
      <w:sz w:val="24"/>
      <w:szCs w:val="24"/>
    </w:rPr>
  </w:style>
  <w:style w:type="character" w:customStyle="1" w:styleId="ab">
    <w:name w:val="Нижний колонтитул Знак"/>
    <w:link w:val="aa"/>
    <w:uiPriority w:val="99"/>
    <w:locked/>
    <w:rsid w:val="00AB63FD"/>
    <w:rPr>
      <w:rFonts w:ascii="Times New Roman CYR" w:hAnsi="Times New Roman CYR" w:cs="Times New Roman CYR"/>
      <w:sz w:val="24"/>
      <w:szCs w:val="24"/>
      <w:lang w:val="ru-RU" w:eastAsia="ru-RU"/>
    </w:rPr>
  </w:style>
  <w:style w:type="character" w:styleId="ac">
    <w:name w:val="page number"/>
    <w:uiPriority w:val="99"/>
    <w:rsid w:val="00AB63FD"/>
    <w:rPr>
      <w:rFonts w:cs="Times New Roman"/>
    </w:rPr>
  </w:style>
  <w:style w:type="paragraph" w:styleId="33">
    <w:name w:val="Body Text Indent 3"/>
    <w:basedOn w:val="a0"/>
    <w:link w:val="34"/>
    <w:uiPriority w:val="99"/>
    <w:rsid w:val="00AB63FD"/>
    <w:pPr>
      <w:widowControl/>
      <w:spacing w:before="0" w:after="120" w:line="240" w:lineRule="auto"/>
      <w:ind w:left="283"/>
      <w:jc w:val="left"/>
    </w:pPr>
  </w:style>
  <w:style w:type="character" w:customStyle="1" w:styleId="34">
    <w:name w:val="Основной текст с отступом 3 Знак"/>
    <w:link w:val="33"/>
    <w:uiPriority w:val="99"/>
    <w:locked/>
    <w:rsid w:val="00AB63FD"/>
    <w:rPr>
      <w:rFonts w:cs="Times New Roman"/>
      <w:sz w:val="16"/>
      <w:szCs w:val="16"/>
      <w:lang w:val="ru-RU" w:eastAsia="ru-RU"/>
    </w:rPr>
  </w:style>
  <w:style w:type="character" w:styleId="ad">
    <w:name w:val="Hyperlink"/>
    <w:uiPriority w:val="99"/>
    <w:rsid w:val="00AB63FD"/>
    <w:rPr>
      <w:rFonts w:cs="Times New Roman"/>
      <w:color w:val="0000FF"/>
      <w:u w:val="single"/>
    </w:rPr>
  </w:style>
  <w:style w:type="character" w:customStyle="1" w:styleId="postbody">
    <w:name w:val="postbody"/>
    <w:uiPriority w:val="99"/>
    <w:rsid w:val="00AB63FD"/>
    <w:rPr>
      <w:rFonts w:cs="Times New Roman"/>
    </w:rPr>
  </w:style>
  <w:style w:type="paragraph" w:customStyle="1" w:styleId="ConsPlusNormal">
    <w:name w:val="ConsPlusNormal"/>
    <w:link w:val="ConsPlusNormal0"/>
    <w:rsid w:val="00AB63FD"/>
    <w:pPr>
      <w:widowControl w:val="0"/>
      <w:autoSpaceDE w:val="0"/>
      <w:autoSpaceDN w:val="0"/>
      <w:adjustRightInd w:val="0"/>
      <w:ind w:firstLine="720"/>
    </w:pPr>
    <w:rPr>
      <w:rFonts w:ascii="Arial" w:hAnsi="Arial"/>
    </w:rPr>
  </w:style>
  <w:style w:type="paragraph" w:customStyle="1" w:styleId="ae">
    <w:name w:val="Знак Знак Знак"/>
    <w:basedOn w:val="a0"/>
    <w:link w:val="af"/>
    <w:uiPriority w:val="99"/>
    <w:rsid w:val="00AB63FD"/>
    <w:pPr>
      <w:widowControl/>
      <w:tabs>
        <w:tab w:val="num" w:pos="1440"/>
      </w:tabs>
      <w:spacing w:before="0" w:after="160" w:line="240" w:lineRule="exact"/>
      <w:ind w:left="1440" w:hanging="360"/>
      <w:jc w:val="left"/>
    </w:pPr>
    <w:rPr>
      <w:sz w:val="20"/>
      <w:szCs w:val="20"/>
      <w:lang w:eastAsia="zh-CN"/>
    </w:rPr>
  </w:style>
  <w:style w:type="character" w:customStyle="1" w:styleId="af">
    <w:name w:val="Знак Знак Знак Знак"/>
    <w:link w:val="ae"/>
    <w:uiPriority w:val="99"/>
    <w:locked/>
    <w:rsid w:val="00AB63FD"/>
    <w:rPr>
      <w:rFonts w:eastAsia="Times New Roman"/>
      <w:lang w:val="ru-RU" w:eastAsia="zh-CN"/>
    </w:rPr>
  </w:style>
  <w:style w:type="paragraph" w:customStyle="1" w:styleId="Default">
    <w:name w:val="Default"/>
    <w:rsid w:val="00AB63FD"/>
    <w:pPr>
      <w:autoSpaceDE w:val="0"/>
      <w:autoSpaceDN w:val="0"/>
      <w:adjustRightInd w:val="0"/>
    </w:pPr>
    <w:rPr>
      <w:color w:val="000000"/>
      <w:sz w:val="24"/>
      <w:szCs w:val="24"/>
    </w:rPr>
  </w:style>
  <w:style w:type="paragraph" w:customStyle="1" w:styleId="consplusnormal1">
    <w:name w:val="consplusnormal"/>
    <w:basedOn w:val="a0"/>
    <w:uiPriority w:val="99"/>
    <w:rsid w:val="00AB63FD"/>
    <w:pPr>
      <w:widowControl/>
      <w:spacing w:before="100" w:beforeAutospacing="1" w:after="100" w:afterAutospacing="1" w:line="240" w:lineRule="auto"/>
      <w:jc w:val="left"/>
    </w:pPr>
    <w:rPr>
      <w:sz w:val="24"/>
      <w:szCs w:val="24"/>
    </w:rPr>
  </w:style>
  <w:style w:type="paragraph" w:customStyle="1" w:styleId="35">
    <w:name w:val="Стиль3"/>
    <w:basedOn w:val="21"/>
    <w:uiPriority w:val="99"/>
    <w:rsid w:val="00AB63FD"/>
    <w:pPr>
      <w:widowControl w:val="0"/>
      <w:tabs>
        <w:tab w:val="num" w:pos="1307"/>
      </w:tabs>
      <w:adjustRightInd w:val="0"/>
      <w:ind w:left="1080" w:firstLine="0"/>
      <w:textAlignment w:val="baseline"/>
    </w:pPr>
    <w:rPr>
      <w:sz w:val="24"/>
      <w:szCs w:val="24"/>
    </w:rPr>
  </w:style>
  <w:style w:type="paragraph" w:styleId="HTML">
    <w:name w:val="HTML Preformatted"/>
    <w:basedOn w:val="a0"/>
    <w:link w:val="HTML0"/>
    <w:uiPriority w:val="99"/>
    <w:rsid w:val="00AB63F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firstLine="709"/>
      <w:jc w:val="left"/>
    </w:pPr>
    <w:rPr>
      <w:rFonts w:ascii="Arial Unicode MS" w:hAnsi="Arial Unicode MS"/>
      <w:i/>
      <w:iCs/>
      <w:sz w:val="24"/>
      <w:szCs w:val="24"/>
      <w:lang w:val="de-DE" w:eastAsia="de-DE"/>
    </w:rPr>
  </w:style>
  <w:style w:type="character" w:customStyle="1" w:styleId="HTML0">
    <w:name w:val="Стандартный HTML Знак"/>
    <w:link w:val="HTML"/>
    <w:uiPriority w:val="99"/>
    <w:locked/>
    <w:rsid w:val="00AB63FD"/>
    <w:rPr>
      <w:rFonts w:ascii="Arial Unicode MS" w:eastAsia="Times New Roman" w:hAnsi="Arial Unicode MS" w:cs="Arial Unicode MS"/>
      <w:i/>
      <w:iCs/>
      <w:sz w:val="24"/>
      <w:szCs w:val="24"/>
      <w:lang w:val="de-DE" w:eastAsia="de-DE"/>
    </w:rPr>
  </w:style>
  <w:style w:type="paragraph" w:customStyle="1" w:styleId="-">
    <w:name w:val="Контракт-раздел"/>
    <w:basedOn w:val="a0"/>
    <w:next w:val="-0"/>
    <w:uiPriority w:val="99"/>
    <w:rsid w:val="00AB63FD"/>
    <w:pPr>
      <w:keepNext/>
      <w:widowControl/>
      <w:numPr>
        <w:numId w:val="2"/>
      </w:numPr>
      <w:tabs>
        <w:tab w:val="left" w:pos="540"/>
      </w:tabs>
      <w:suppressAutoHyphens/>
      <w:spacing w:before="360" w:after="120" w:line="240" w:lineRule="auto"/>
      <w:outlineLvl w:val="3"/>
    </w:pPr>
    <w:rPr>
      <w:b/>
      <w:bCs/>
      <w:caps/>
      <w:smallCaps/>
      <w:sz w:val="24"/>
      <w:szCs w:val="24"/>
    </w:rPr>
  </w:style>
  <w:style w:type="paragraph" w:customStyle="1" w:styleId="-0">
    <w:name w:val="Контракт-пункт"/>
    <w:basedOn w:val="a0"/>
    <w:uiPriority w:val="99"/>
    <w:rsid w:val="00AB63FD"/>
    <w:pPr>
      <w:widowControl/>
      <w:numPr>
        <w:ilvl w:val="1"/>
        <w:numId w:val="2"/>
      </w:numPr>
      <w:spacing w:before="0" w:line="240" w:lineRule="auto"/>
      <w:jc w:val="both"/>
    </w:pPr>
    <w:rPr>
      <w:sz w:val="24"/>
      <w:szCs w:val="24"/>
    </w:rPr>
  </w:style>
  <w:style w:type="paragraph" w:customStyle="1" w:styleId="-1">
    <w:name w:val="Контракт-подпункт Знак Знак"/>
    <w:basedOn w:val="a0"/>
    <w:uiPriority w:val="99"/>
    <w:rsid w:val="00AB63FD"/>
    <w:pPr>
      <w:widowControl/>
      <w:numPr>
        <w:ilvl w:val="2"/>
        <w:numId w:val="2"/>
      </w:numPr>
      <w:spacing w:before="0" w:line="240" w:lineRule="auto"/>
      <w:jc w:val="both"/>
    </w:pPr>
    <w:rPr>
      <w:sz w:val="24"/>
      <w:szCs w:val="24"/>
    </w:rPr>
  </w:style>
  <w:style w:type="paragraph" w:customStyle="1" w:styleId="-2">
    <w:name w:val="Контракт-подподпункт Знак Знак"/>
    <w:basedOn w:val="a0"/>
    <w:link w:val="-3"/>
    <w:uiPriority w:val="99"/>
    <w:rsid w:val="00AB63FD"/>
    <w:pPr>
      <w:widowControl/>
      <w:numPr>
        <w:ilvl w:val="3"/>
        <w:numId w:val="2"/>
      </w:numPr>
      <w:spacing w:before="0" w:line="240" w:lineRule="auto"/>
      <w:jc w:val="both"/>
    </w:pPr>
    <w:rPr>
      <w:sz w:val="24"/>
      <w:szCs w:val="20"/>
    </w:rPr>
  </w:style>
  <w:style w:type="table" w:styleId="af0">
    <w:name w:val="Table Grid"/>
    <w:basedOn w:val="a2"/>
    <w:uiPriority w:val="59"/>
    <w:rsid w:val="00BA4C99"/>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Знак Знак1 Знак Знак Знак Знак Знак Знак Знак Знак Знак Знак"/>
    <w:basedOn w:val="a0"/>
    <w:uiPriority w:val="99"/>
    <w:rsid w:val="00BA4C99"/>
    <w:pPr>
      <w:widowControl/>
      <w:spacing w:before="0" w:after="160" w:line="240" w:lineRule="exact"/>
      <w:jc w:val="left"/>
    </w:pPr>
    <w:rPr>
      <w:rFonts w:ascii="Verdana" w:hAnsi="Verdana" w:cs="Verdana"/>
      <w:sz w:val="20"/>
      <w:szCs w:val="20"/>
      <w:lang w:val="en-US" w:eastAsia="en-US"/>
    </w:rPr>
  </w:style>
  <w:style w:type="paragraph" w:styleId="23">
    <w:name w:val="Body Text 2"/>
    <w:basedOn w:val="a0"/>
    <w:link w:val="24"/>
    <w:uiPriority w:val="99"/>
    <w:rsid w:val="00BA4C99"/>
    <w:pPr>
      <w:widowControl/>
      <w:autoSpaceDE w:val="0"/>
      <w:autoSpaceDN w:val="0"/>
      <w:adjustRightInd w:val="0"/>
      <w:spacing w:before="0" w:after="120" w:line="240" w:lineRule="auto"/>
      <w:ind w:left="283"/>
      <w:jc w:val="left"/>
    </w:pPr>
    <w:rPr>
      <w:lang w:val="x-none" w:eastAsia="x-none"/>
    </w:rPr>
  </w:style>
  <w:style w:type="character" w:customStyle="1" w:styleId="24">
    <w:name w:val="Основной текст 2 Знак"/>
    <w:link w:val="23"/>
    <w:uiPriority w:val="99"/>
    <w:locked/>
    <w:rPr>
      <w:rFonts w:cs="Times New Roman"/>
      <w:sz w:val="16"/>
      <w:szCs w:val="16"/>
    </w:rPr>
  </w:style>
  <w:style w:type="paragraph" w:styleId="af1">
    <w:name w:val="Normal (Web)"/>
    <w:basedOn w:val="a0"/>
    <w:uiPriority w:val="99"/>
    <w:rsid w:val="00BA4C99"/>
    <w:pPr>
      <w:widowControl/>
      <w:spacing w:before="100" w:beforeAutospacing="1" w:after="100" w:afterAutospacing="1" w:line="240" w:lineRule="auto"/>
      <w:jc w:val="left"/>
    </w:pPr>
    <w:rPr>
      <w:rFonts w:ascii="Arial Unicode MS" w:cs="Arial Unicode MS"/>
      <w:sz w:val="24"/>
      <w:szCs w:val="24"/>
    </w:rPr>
  </w:style>
  <w:style w:type="paragraph" w:customStyle="1" w:styleId="01zagolovok">
    <w:name w:val="01_zagolovok"/>
    <w:basedOn w:val="a0"/>
    <w:uiPriority w:val="99"/>
    <w:rsid w:val="00BA4C99"/>
    <w:pPr>
      <w:keepNext/>
      <w:pageBreakBefore/>
      <w:widowControl/>
      <w:spacing w:before="360" w:after="120" w:line="240" w:lineRule="auto"/>
      <w:jc w:val="left"/>
      <w:outlineLvl w:val="0"/>
    </w:pPr>
    <w:rPr>
      <w:rFonts w:ascii="GaramondC" w:hAnsi="GaramondC" w:cs="GaramondC"/>
      <w:b/>
      <w:bCs/>
      <w:color w:val="000000"/>
      <w:sz w:val="40"/>
      <w:szCs w:val="40"/>
    </w:rPr>
  </w:style>
  <w:style w:type="paragraph" w:customStyle="1" w:styleId="-4">
    <w:name w:val="Контракт-подпункт Знак"/>
    <w:basedOn w:val="a0"/>
    <w:uiPriority w:val="99"/>
    <w:rsid w:val="00BA4C99"/>
    <w:pPr>
      <w:widowControl/>
      <w:tabs>
        <w:tab w:val="num" w:pos="851"/>
      </w:tabs>
      <w:spacing w:before="0" w:line="240" w:lineRule="auto"/>
      <w:ind w:left="851" w:hanging="851"/>
      <w:jc w:val="both"/>
    </w:pPr>
    <w:rPr>
      <w:sz w:val="24"/>
      <w:szCs w:val="24"/>
    </w:rPr>
  </w:style>
  <w:style w:type="paragraph" w:customStyle="1" w:styleId="110">
    <w:name w:val="Знак Знак Знак1 Знак Знак Знак1 Знак Знак Знак Знак Знак Знак Знак"/>
    <w:basedOn w:val="a0"/>
    <w:uiPriority w:val="99"/>
    <w:rsid w:val="00BA4C99"/>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5">
    <w:name w:val="Контракт-подподпункт"/>
    <w:basedOn w:val="a0"/>
    <w:uiPriority w:val="99"/>
    <w:rsid w:val="00BA4C99"/>
    <w:pPr>
      <w:widowControl/>
      <w:tabs>
        <w:tab w:val="num" w:pos="1418"/>
      </w:tabs>
      <w:spacing w:before="0" w:line="240" w:lineRule="auto"/>
      <w:ind w:firstLine="567"/>
      <w:jc w:val="both"/>
    </w:pPr>
    <w:rPr>
      <w:sz w:val="24"/>
      <w:szCs w:val="24"/>
    </w:rPr>
  </w:style>
  <w:style w:type="paragraph" w:customStyle="1" w:styleId="112">
    <w:name w:val="Знак Знак Знак1 Знак Знак Знак1 Знак Знак Знак Знак"/>
    <w:basedOn w:val="a0"/>
    <w:uiPriority w:val="99"/>
    <w:rsid w:val="00BA4C99"/>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1110">
    <w:name w:val="Знак Знак Знак1 Знак Знак Знак1 Знак Знак Знак Знак Знак Знак1"/>
    <w:basedOn w:val="a0"/>
    <w:uiPriority w:val="99"/>
    <w:rsid w:val="00BA4C99"/>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af2">
    <w:name w:val="Таблица шапка"/>
    <w:basedOn w:val="a0"/>
    <w:uiPriority w:val="99"/>
    <w:rsid w:val="00BA4C99"/>
    <w:pPr>
      <w:keepNext/>
      <w:widowControl/>
      <w:spacing w:before="40" w:after="40" w:line="240" w:lineRule="auto"/>
      <w:ind w:left="57" w:right="57"/>
      <w:jc w:val="left"/>
    </w:pPr>
    <w:rPr>
      <w:sz w:val="18"/>
      <w:szCs w:val="18"/>
    </w:rPr>
  </w:style>
  <w:style w:type="paragraph" w:customStyle="1" w:styleId="af3">
    <w:name w:val="Таблица текст Знак"/>
    <w:basedOn w:val="a0"/>
    <w:link w:val="af4"/>
    <w:uiPriority w:val="99"/>
    <w:rsid w:val="00BA4C99"/>
    <w:pPr>
      <w:widowControl/>
      <w:spacing w:before="40" w:after="40" w:line="240" w:lineRule="auto"/>
      <w:ind w:left="57" w:right="57"/>
      <w:jc w:val="left"/>
    </w:pPr>
    <w:rPr>
      <w:sz w:val="22"/>
      <w:szCs w:val="20"/>
    </w:rPr>
  </w:style>
  <w:style w:type="character" w:customStyle="1" w:styleId="-3">
    <w:name w:val="Контракт-подподпункт Знак Знак Знак"/>
    <w:link w:val="-2"/>
    <w:uiPriority w:val="99"/>
    <w:locked/>
    <w:rsid w:val="00BA4C99"/>
    <w:rPr>
      <w:sz w:val="24"/>
      <w:lang w:val="ru-RU" w:eastAsia="ru-RU"/>
    </w:rPr>
  </w:style>
  <w:style w:type="character" w:customStyle="1" w:styleId="af4">
    <w:name w:val="Таблица текст Знак Знак"/>
    <w:link w:val="af3"/>
    <w:uiPriority w:val="99"/>
    <w:locked/>
    <w:rsid w:val="00BA4C99"/>
    <w:rPr>
      <w:sz w:val="22"/>
      <w:lang w:val="ru-RU" w:eastAsia="ru-RU"/>
    </w:rPr>
  </w:style>
  <w:style w:type="paragraph" w:customStyle="1" w:styleId="af5">
    <w:name w:val="нумерованный"/>
    <w:basedOn w:val="a0"/>
    <w:uiPriority w:val="99"/>
    <w:semiHidden/>
    <w:rsid w:val="00BA4C99"/>
    <w:pPr>
      <w:widowControl/>
      <w:tabs>
        <w:tab w:val="num" w:pos="567"/>
      </w:tabs>
      <w:spacing w:before="0" w:line="240" w:lineRule="auto"/>
      <w:ind w:left="567" w:hanging="567"/>
      <w:jc w:val="both"/>
    </w:pPr>
    <w:rPr>
      <w:sz w:val="24"/>
      <w:szCs w:val="24"/>
    </w:rPr>
  </w:style>
  <w:style w:type="paragraph" w:customStyle="1" w:styleId="03zagolovok2">
    <w:name w:val="03zagolovok2"/>
    <w:basedOn w:val="a0"/>
    <w:uiPriority w:val="99"/>
    <w:rsid w:val="00BA4C99"/>
    <w:pPr>
      <w:keepNext/>
      <w:widowControl/>
      <w:spacing w:before="360" w:after="120" w:line="360" w:lineRule="atLeast"/>
      <w:jc w:val="left"/>
      <w:outlineLvl w:val="1"/>
    </w:pPr>
    <w:rPr>
      <w:rFonts w:ascii="GaramondC" w:hAnsi="GaramondC" w:cs="GaramondC"/>
      <w:b/>
      <w:bCs/>
      <w:color w:val="000000"/>
      <w:sz w:val="28"/>
      <w:szCs w:val="28"/>
    </w:rPr>
  </w:style>
  <w:style w:type="paragraph" w:customStyle="1" w:styleId="14">
    <w:name w:val="Знак Знак Знак1 Знак Знак Знак Знак Знак Знак Знак Знак Знак"/>
    <w:basedOn w:val="a0"/>
    <w:uiPriority w:val="99"/>
    <w:rsid w:val="00BA4C99"/>
    <w:pPr>
      <w:widowControl/>
      <w:spacing w:before="0" w:after="160" w:line="240" w:lineRule="exact"/>
      <w:jc w:val="left"/>
    </w:pPr>
    <w:rPr>
      <w:rFonts w:ascii="Verdana" w:hAnsi="Verdana" w:cs="Verdana"/>
      <w:sz w:val="20"/>
      <w:szCs w:val="20"/>
      <w:lang w:val="en-US" w:eastAsia="en-US"/>
    </w:rPr>
  </w:style>
  <w:style w:type="paragraph" w:customStyle="1" w:styleId="1111">
    <w:name w:val="Знак Знак Знак1 Знак Знак Знак1 Знак Знак Знак Знак Знак Знак1 Знак"/>
    <w:basedOn w:val="a0"/>
    <w:uiPriority w:val="99"/>
    <w:rsid w:val="00E95EFA"/>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113">
    <w:name w:val="Знак Знак Знак1 Знак Знак Знак1 Знак Знак Знак Знак Знак"/>
    <w:basedOn w:val="a0"/>
    <w:uiPriority w:val="99"/>
    <w:rsid w:val="00BD0D8D"/>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ConsNormal0">
    <w:name w:val="ConsNormal"/>
    <w:link w:val="ConsNormal"/>
    <w:uiPriority w:val="99"/>
    <w:rsid w:val="00CE2740"/>
    <w:pPr>
      <w:widowControl w:val="0"/>
      <w:autoSpaceDE w:val="0"/>
      <w:autoSpaceDN w:val="0"/>
      <w:ind w:firstLine="720"/>
    </w:pPr>
    <w:rPr>
      <w:rFonts w:ascii="Arial" w:hAnsi="Arial" w:cs="Arial"/>
    </w:rPr>
  </w:style>
  <w:style w:type="paragraph" w:styleId="af6">
    <w:name w:val="List Paragraph"/>
    <w:basedOn w:val="a0"/>
    <w:link w:val="af7"/>
    <w:uiPriority w:val="34"/>
    <w:qFormat/>
    <w:rsid w:val="0032009A"/>
    <w:pPr>
      <w:widowControl/>
      <w:spacing w:before="0" w:line="240" w:lineRule="auto"/>
      <w:ind w:left="720"/>
      <w:jc w:val="left"/>
    </w:pPr>
    <w:rPr>
      <w:sz w:val="24"/>
      <w:szCs w:val="24"/>
    </w:rPr>
  </w:style>
  <w:style w:type="paragraph" w:styleId="af8">
    <w:name w:val="Balloon Text"/>
    <w:basedOn w:val="a0"/>
    <w:link w:val="af9"/>
    <w:uiPriority w:val="99"/>
    <w:semiHidden/>
    <w:rsid w:val="00EC2197"/>
    <w:pPr>
      <w:widowControl/>
      <w:autoSpaceDE w:val="0"/>
      <w:autoSpaceDN w:val="0"/>
      <w:adjustRightInd w:val="0"/>
      <w:spacing w:before="0" w:line="240" w:lineRule="auto"/>
      <w:jc w:val="left"/>
    </w:pPr>
    <w:rPr>
      <w:rFonts w:ascii="Tahoma" w:hAnsi="Tahoma"/>
      <w:lang w:val="x-none" w:eastAsia="x-none"/>
    </w:rPr>
  </w:style>
  <w:style w:type="character" w:customStyle="1" w:styleId="af9">
    <w:name w:val="Текст выноски Знак"/>
    <w:link w:val="af8"/>
    <w:uiPriority w:val="99"/>
    <w:semiHidden/>
    <w:locked/>
    <w:rPr>
      <w:rFonts w:ascii="Tahoma" w:hAnsi="Tahoma" w:cs="Tahoma"/>
      <w:sz w:val="16"/>
      <w:szCs w:val="16"/>
    </w:rPr>
  </w:style>
  <w:style w:type="paragraph" w:customStyle="1" w:styleId="afa">
    <w:name w:val="Таблица текст"/>
    <w:basedOn w:val="a0"/>
    <w:uiPriority w:val="99"/>
    <w:rsid w:val="00A516F4"/>
    <w:pPr>
      <w:widowControl/>
      <w:spacing w:before="40" w:after="40" w:line="240" w:lineRule="auto"/>
      <w:ind w:left="57" w:right="57"/>
      <w:jc w:val="left"/>
    </w:pPr>
    <w:rPr>
      <w:sz w:val="22"/>
      <w:szCs w:val="22"/>
    </w:rPr>
  </w:style>
  <w:style w:type="paragraph" w:styleId="afb">
    <w:name w:val="Plain Text"/>
    <w:basedOn w:val="a0"/>
    <w:link w:val="afc"/>
    <w:uiPriority w:val="99"/>
    <w:rsid w:val="00A516F4"/>
    <w:pPr>
      <w:widowControl/>
      <w:spacing w:before="0" w:line="240" w:lineRule="auto"/>
      <w:jc w:val="left"/>
    </w:pPr>
    <w:rPr>
      <w:rFonts w:ascii="Courier New" w:hAnsi="Courier New"/>
      <w:sz w:val="20"/>
      <w:szCs w:val="20"/>
      <w:lang w:val="x-none" w:eastAsia="x-none"/>
    </w:rPr>
  </w:style>
  <w:style w:type="character" w:customStyle="1" w:styleId="afc">
    <w:name w:val="Текст Знак"/>
    <w:link w:val="afb"/>
    <w:uiPriority w:val="99"/>
    <w:locked/>
    <w:rPr>
      <w:rFonts w:ascii="Courier New" w:hAnsi="Courier New" w:cs="Courier New"/>
      <w:sz w:val="20"/>
      <w:szCs w:val="20"/>
    </w:rPr>
  </w:style>
  <w:style w:type="paragraph" w:customStyle="1" w:styleId="cenpt">
    <w:name w:val="cenpt"/>
    <w:basedOn w:val="a0"/>
    <w:uiPriority w:val="99"/>
    <w:rsid w:val="00A516F4"/>
    <w:pPr>
      <w:widowControl/>
      <w:spacing w:before="100" w:beforeAutospacing="1" w:after="100" w:afterAutospacing="1" w:line="240" w:lineRule="auto"/>
      <w:jc w:val="left"/>
    </w:pPr>
    <w:rPr>
      <w:sz w:val="24"/>
      <w:szCs w:val="24"/>
    </w:rPr>
  </w:style>
  <w:style w:type="character" w:styleId="afd">
    <w:name w:val="Strong"/>
    <w:uiPriority w:val="99"/>
    <w:qFormat/>
    <w:rsid w:val="00A516F4"/>
    <w:rPr>
      <w:rFonts w:cs="Times New Roman"/>
      <w:b/>
      <w:bCs/>
    </w:rPr>
  </w:style>
  <w:style w:type="paragraph" w:customStyle="1" w:styleId="afe">
    <w:name w:val="Пункт"/>
    <w:basedOn w:val="a0"/>
    <w:uiPriority w:val="99"/>
    <w:rsid w:val="00FF444B"/>
    <w:pPr>
      <w:widowControl/>
      <w:tabs>
        <w:tab w:val="num" w:pos="1980"/>
      </w:tabs>
      <w:spacing w:before="0" w:line="240" w:lineRule="auto"/>
      <w:ind w:left="1404" w:hanging="504"/>
      <w:jc w:val="both"/>
    </w:pPr>
    <w:rPr>
      <w:sz w:val="24"/>
      <w:szCs w:val="24"/>
    </w:rPr>
  </w:style>
  <w:style w:type="paragraph" w:customStyle="1" w:styleId="aff">
    <w:name w:val="Подпункт"/>
    <w:basedOn w:val="afe"/>
    <w:uiPriority w:val="99"/>
    <w:rsid w:val="00FF444B"/>
    <w:pPr>
      <w:tabs>
        <w:tab w:val="clear" w:pos="1980"/>
        <w:tab w:val="num" w:pos="2520"/>
      </w:tabs>
      <w:ind w:left="1728" w:hanging="648"/>
    </w:pPr>
  </w:style>
  <w:style w:type="paragraph" w:customStyle="1" w:styleId="ConsPlusNonformat">
    <w:name w:val="ConsPlusNonformat"/>
    <w:uiPriority w:val="99"/>
    <w:rsid w:val="00FF444B"/>
    <w:pPr>
      <w:widowControl w:val="0"/>
      <w:autoSpaceDE w:val="0"/>
      <w:autoSpaceDN w:val="0"/>
      <w:adjustRightInd w:val="0"/>
    </w:pPr>
    <w:rPr>
      <w:rFonts w:ascii="Courier New" w:hAnsi="Courier New" w:cs="Courier New"/>
    </w:rPr>
  </w:style>
  <w:style w:type="character" w:customStyle="1" w:styleId="41">
    <w:name w:val="Знак Знак4"/>
    <w:uiPriority w:val="99"/>
    <w:semiHidden/>
    <w:rsid w:val="0058177F"/>
    <w:rPr>
      <w:lang w:val="ru-RU" w:eastAsia="ru-RU"/>
    </w:rPr>
  </w:style>
  <w:style w:type="paragraph" w:styleId="aff0">
    <w:name w:val="List"/>
    <w:basedOn w:val="a7"/>
    <w:uiPriority w:val="99"/>
    <w:rsid w:val="005009C9"/>
    <w:pPr>
      <w:suppressAutoHyphens/>
      <w:spacing w:after="120"/>
      <w:jc w:val="left"/>
    </w:pPr>
    <w:rPr>
      <w:sz w:val="24"/>
      <w:szCs w:val="24"/>
      <w:lang w:eastAsia="ar-SA"/>
    </w:rPr>
  </w:style>
  <w:style w:type="paragraph" w:customStyle="1" w:styleId="ConsTitle">
    <w:name w:val="ConsTitle"/>
    <w:uiPriority w:val="99"/>
    <w:rsid w:val="009F51CB"/>
    <w:pPr>
      <w:widowControl w:val="0"/>
      <w:ind w:right="19772"/>
    </w:pPr>
    <w:rPr>
      <w:rFonts w:ascii="Arial" w:hAnsi="Arial" w:cs="Arial"/>
      <w:b/>
      <w:bCs/>
      <w:sz w:val="16"/>
      <w:szCs w:val="16"/>
    </w:rPr>
  </w:style>
  <w:style w:type="character" w:customStyle="1" w:styleId="aff1">
    <w:name w:val="Текст ТД Знак"/>
    <w:link w:val="a"/>
    <w:uiPriority w:val="99"/>
    <w:locked/>
    <w:rsid w:val="009F51CB"/>
    <w:rPr>
      <w:sz w:val="24"/>
      <w:lang w:val="x-none" w:eastAsia="x-none"/>
    </w:rPr>
  </w:style>
  <w:style w:type="paragraph" w:customStyle="1" w:styleId="a">
    <w:name w:val="Текст ТД"/>
    <w:basedOn w:val="a0"/>
    <w:link w:val="aff1"/>
    <w:uiPriority w:val="99"/>
    <w:rsid w:val="009F51CB"/>
    <w:pPr>
      <w:widowControl/>
      <w:numPr>
        <w:numId w:val="3"/>
      </w:numPr>
      <w:autoSpaceDE w:val="0"/>
      <w:autoSpaceDN w:val="0"/>
      <w:adjustRightInd w:val="0"/>
      <w:spacing w:before="0" w:after="200" w:line="240" w:lineRule="auto"/>
      <w:jc w:val="both"/>
    </w:pPr>
    <w:rPr>
      <w:sz w:val="24"/>
      <w:szCs w:val="20"/>
      <w:lang w:val="x-none" w:eastAsia="x-none"/>
    </w:rPr>
  </w:style>
  <w:style w:type="paragraph" w:customStyle="1" w:styleId="Standard">
    <w:name w:val="Standard"/>
    <w:uiPriority w:val="99"/>
    <w:rsid w:val="0032009A"/>
    <w:pPr>
      <w:widowControl w:val="0"/>
      <w:suppressAutoHyphens/>
    </w:pPr>
    <w:rPr>
      <w:rFonts w:ascii="Arial" w:hAnsi="Arial" w:cs="Arial"/>
      <w:kern w:val="1"/>
      <w:sz w:val="21"/>
      <w:szCs w:val="21"/>
      <w:lang w:eastAsia="ar-SA"/>
    </w:rPr>
  </w:style>
  <w:style w:type="paragraph" w:customStyle="1" w:styleId="aff2">
    <w:name w:val="Таблицы (моноширинный)"/>
    <w:basedOn w:val="a0"/>
    <w:next w:val="a0"/>
    <w:uiPriority w:val="99"/>
    <w:rsid w:val="007E1688"/>
    <w:pPr>
      <w:widowControl/>
      <w:autoSpaceDE w:val="0"/>
      <w:autoSpaceDN w:val="0"/>
      <w:adjustRightInd w:val="0"/>
      <w:spacing w:before="0" w:line="240" w:lineRule="auto"/>
      <w:jc w:val="both"/>
    </w:pPr>
    <w:rPr>
      <w:rFonts w:ascii="Courier New" w:hAnsi="Courier New" w:cs="Courier New"/>
      <w:sz w:val="20"/>
      <w:szCs w:val="20"/>
    </w:rPr>
  </w:style>
  <w:style w:type="character" w:customStyle="1" w:styleId="ConsPlusNormal0">
    <w:name w:val="ConsPlusNormal Знак"/>
    <w:link w:val="ConsPlusNormal"/>
    <w:locked/>
    <w:rsid w:val="007E1688"/>
    <w:rPr>
      <w:rFonts w:ascii="Arial" w:hAnsi="Arial"/>
      <w:lang w:val="ru-RU" w:eastAsia="ru-RU" w:bidi="ar-SA"/>
    </w:rPr>
  </w:style>
  <w:style w:type="paragraph" w:customStyle="1" w:styleId="aff3">
    <w:name w:val="Стиль"/>
    <w:basedOn w:val="a0"/>
    <w:uiPriority w:val="99"/>
    <w:rsid w:val="00F86128"/>
    <w:pPr>
      <w:widowControl/>
      <w:spacing w:before="0" w:after="160" w:line="240" w:lineRule="exact"/>
      <w:jc w:val="left"/>
    </w:pPr>
    <w:rPr>
      <w:rFonts w:ascii="Verdana" w:hAnsi="Verdana" w:cs="Verdana"/>
      <w:sz w:val="24"/>
      <w:szCs w:val="24"/>
      <w:lang w:val="en-US" w:eastAsia="en-US"/>
    </w:rPr>
  </w:style>
  <w:style w:type="character" w:customStyle="1" w:styleId="FontStyle14">
    <w:name w:val="Font Style14"/>
    <w:rsid w:val="001C3244"/>
    <w:rPr>
      <w:rFonts w:ascii="Cambria" w:hAnsi="Cambria" w:cs="Cambria" w:hint="default"/>
      <w:sz w:val="20"/>
      <w:szCs w:val="20"/>
    </w:rPr>
  </w:style>
  <w:style w:type="paragraph" w:customStyle="1" w:styleId="15">
    <w:name w:val="Абзац списка1"/>
    <w:basedOn w:val="a0"/>
    <w:rsid w:val="00582721"/>
    <w:pPr>
      <w:widowControl/>
      <w:spacing w:before="0" w:line="240" w:lineRule="auto"/>
      <w:ind w:left="720"/>
      <w:jc w:val="left"/>
    </w:pPr>
    <w:rPr>
      <w:rFonts w:eastAsia="Calibri"/>
      <w:sz w:val="24"/>
      <w:szCs w:val="24"/>
    </w:rPr>
  </w:style>
  <w:style w:type="character" w:customStyle="1" w:styleId="apple-converted-space">
    <w:name w:val="apple-converted-space"/>
    <w:rsid w:val="00582721"/>
  </w:style>
  <w:style w:type="paragraph" w:customStyle="1" w:styleId="16">
    <w:name w:val="Текст1"/>
    <w:basedOn w:val="a0"/>
    <w:rsid w:val="00751594"/>
    <w:pPr>
      <w:tabs>
        <w:tab w:val="left" w:pos="432"/>
      </w:tabs>
      <w:suppressAutoHyphens/>
      <w:spacing w:before="0" w:line="240" w:lineRule="auto"/>
      <w:jc w:val="left"/>
    </w:pPr>
    <w:rPr>
      <w:rFonts w:ascii="Courier New" w:eastAsia="Arial Unicode MS" w:hAnsi="Courier New" w:cs="Calibri"/>
      <w:kern w:val="2"/>
      <w:sz w:val="24"/>
      <w:szCs w:val="24"/>
      <w:lang w:eastAsia="ar-SA"/>
    </w:rPr>
  </w:style>
  <w:style w:type="character" w:customStyle="1" w:styleId="312">
    <w:name w:val="Основной текст с отступом 3 Знак12"/>
    <w:uiPriority w:val="99"/>
    <w:semiHidden/>
    <w:rsid w:val="006444A3"/>
    <w:rPr>
      <w:sz w:val="16"/>
    </w:rPr>
  </w:style>
  <w:style w:type="character" w:customStyle="1" w:styleId="blk">
    <w:name w:val="blk"/>
    <w:rsid w:val="005D2E0A"/>
    <w:rPr>
      <w:vanish w:val="0"/>
      <w:webHidden w:val="0"/>
      <w:specVanish w:val="0"/>
    </w:rPr>
  </w:style>
  <w:style w:type="paragraph" w:styleId="aff4">
    <w:name w:val="Subtitle"/>
    <w:basedOn w:val="a0"/>
    <w:link w:val="aff5"/>
    <w:uiPriority w:val="11"/>
    <w:qFormat/>
    <w:rsid w:val="00ED3831"/>
    <w:pPr>
      <w:spacing w:before="0" w:line="240" w:lineRule="auto"/>
    </w:pPr>
    <w:rPr>
      <w:b/>
      <w:bCs/>
      <w:sz w:val="28"/>
      <w:szCs w:val="32"/>
      <w:lang w:val="x-none" w:eastAsia="x-none"/>
    </w:rPr>
  </w:style>
  <w:style w:type="character" w:customStyle="1" w:styleId="aff5">
    <w:name w:val="Подзаголовок Знак"/>
    <w:link w:val="aff4"/>
    <w:uiPriority w:val="11"/>
    <w:rsid w:val="00ED3831"/>
    <w:rPr>
      <w:b/>
      <w:bCs/>
      <w:sz w:val="28"/>
      <w:szCs w:val="32"/>
    </w:rPr>
  </w:style>
  <w:style w:type="character" w:customStyle="1" w:styleId="aff6">
    <w:name w:val="Гипертекстовая ссылка"/>
    <w:uiPriority w:val="99"/>
    <w:rsid w:val="00633A48"/>
    <w:rPr>
      <w:color w:val="106BBE"/>
    </w:rPr>
  </w:style>
  <w:style w:type="paragraph" w:customStyle="1" w:styleId="aff7">
    <w:name w:val="Комментарий"/>
    <w:basedOn w:val="a0"/>
    <w:next w:val="a0"/>
    <w:uiPriority w:val="99"/>
    <w:rsid w:val="00DE2E1B"/>
    <w:pPr>
      <w:autoSpaceDE w:val="0"/>
      <w:autoSpaceDN w:val="0"/>
      <w:adjustRightInd w:val="0"/>
      <w:spacing w:before="75" w:line="240" w:lineRule="auto"/>
      <w:ind w:left="170"/>
      <w:jc w:val="both"/>
    </w:pPr>
    <w:rPr>
      <w:rFonts w:ascii="Times New Roman CYR" w:hAnsi="Times New Roman CYR" w:cs="Times New Roman CYR"/>
      <w:color w:val="353842"/>
      <w:sz w:val="24"/>
      <w:szCs w:val="24"/>
      <w:shd w:val="clear" w:color="auto" w:fill="F0F0F0"/>
    </w:rPr>
  </w:style>
  <w:style w:type="paragraph" w:customStyle="1" w:styleId="aff8">
    <w:name w:val="Информация о версии"/>
    <w:basedOn w:val="aff7"/>
    <w:next w:val="a0"/>
    <w:uiPriority w:val="99"/>
    <w:rsid w:val="00DE2E1B"/>
    <w:rPr>
      <w:i/>
      <w:iCs/>
    </w:rPr>
  </w:style>
  <w:style w:type="paragraph" w:customStyle="1" w:styleId="aff9">
    <w:basedOn w:val="a0"/>
    <w:next w:val="af1"/>
    <w:link w:val="affa"/>
    <w:uiPriority w:val="99"/>
    <w:rsid w:val="00EE2C70"/>
    <w:pPr>
      <w:widowControl/>
      <w:spacing w:before="100" w:beforeAutospacing="1" w:after="100" w:afterAutospacing="1" w:line="240" w:lineRule="auto"/>
      <w:jc w:val="left"/>
    </w:pPr>
    <w:rPr>
      <w:b/>
      <w:bCs/>
      <w:sz w:val="24"/>
      <w:szCs w:val="24"/>
    </w:rPr>
  </w:style>
  <w:style w:type="character" w:customStyle="1" w:styleId="affa">
    <w:name w:val="Название Знак"/>
    <w:link w:val="aff9"/>
    <w:uiPriority w:val="99"/>
    <w:locked/>
    <w:rsid w:val="00EE2C70"/>
    <w:rPr>
      <w:b/>
      <w:bCs/>
      <w:sz w:val="24"/>
      <w:szCs w:val="24"/>
    </w:rPr>
  </w:style>
  <w:style w:type="character" w:styleId="affb">
    <w:name w:val="FollowedHyperlink"/>
    <w:basedOn w:val="a1"/>
    <w:uiPriority w:val="99"/>
    <w:semiHidden/>
    <w:unhideWhenUsed/>
    <w:rsid w:val="00EC2AB2"/>
    <w:rPr>
      <w:color w:val="800080"/>
      <w:u w:val="single"/>
    </w:rPr>
  </w:style>
  <w:style w:type="paragraph" w:customStyle="1" w:styleId="xl83">
    <w:name w:val="xl83"/>
    <w:basedOn w:val="a0"/>
    <w:rsid w:val="00EC2AB2"/>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4"/>
      <w:szCs w:val="14"/>
    </w:rPr>
  </w:style>
  <w:style w:type="paragraph" w:customStyle="1" w:styleId="xl84">
    <w:name w:val="xl84"/>
    <w:basedOn w:val="a0"/>
    <w:rsid w:val="00EC2AB2"/>
    <w:pPr>
      <w:widowControl/>
      <w:spacing w:before="100" w:beforeAutospacing="1" w:after="100" w:afterAutospacing="1" w:line="240" w:lineRule="auto"/>
      <w:jc w:val="left"/>
    </w:pPr>
    <w:rPr>
      <w:sz w:val="24"/>
      <w:szCs w:val="24"/>
    </w:rPr>
  </w:style>
  <w:style w:type="paragraph" w:customStyle="1" w:styleId="xl85">
    <w:name w:val="xl85"/>
    <w:basedOn w:val="a0"/>
    <w:rsid w:val="00EC2AB2"/>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14"/>
      <w:szCs w:val="14"/>
    </w:rPr>
  </w:style>
  <w:style w:type="paragraph" w:customStyle="1" w:styleId="xl86">
    <w:name w:val="xl86"/>
    <w:basedOn w:val="a0"/>
    <w:rsid w:val="00EC2AB2"/>
    <w:pPr>
      <w:widowControl/>
      <w:pBdr>
        <w:top w:val="single" w:sz="4" w:space="0" w:color="auto"/>
      </w:pBdr>
      <w:spacing w:before="100" w:beforeAutospacing="1" w:after="100" w:afterAutospacing="1" w:line="240" w:lineRule="auto"/>
      <w:jc w:val="right"/>
      <w:textAlignment w:val="top"/>
    </w:pPr>
    <w:rPr>
      <w:rFonts w:ascii="Arial" w:hAnsi="Arial" w:cs="Arial"/>
      <w:b/>
      <w:bCs/>
      <w:sz w:val="14"/>
      <w:szCs w:val="14"/>
    </w:rPr>
  </w:style>
  <w:style w:type="paragraph" w:customStyle="1" w:styleId="xl87">
    <w:name w:val="xl87"/>
    <w:basedOn w:val="a0"/>
    <w:rsid w:val="00EC2AB2"/>
    <w:pPr>
      <w:widowControl/>
      <w:pBdr>
        <w:top w:val="single" w:sz="4" w:space="0" w:color="auto"/>
      </w:pBdr>
      <w:spacing w:before="100" w:beforeAutospacing="1" w:after="100" w:afterAutospacing="1" w:line="240" w:lineRule="auto"/>
      <w:jc w:val="left"/>
      <w:textAlignment w:val="top"/>
    </w:pPr>
    <w:rPr>
      <w:rFonts w:ascii="Arial" w:hAnsi="Arial" w:cs="Arial"/>
      <w:b/>
      <w:bCs/>
      <w:sz w:val="14"/>
      <w:szCs w:val="14"/>
    </w:rPr>
  </w:style>
  <w:style w:type="paragraph" w:customStyle="1" w:styleId="xl88">
    <w:name w:val="xl88"/>
    <w:basedOn w:val="a0"/>
    <w:rsid w:val="00EC2AB2"/>
    <w:pPr>
      <w:widowControl/>
      <w:spacing w:before="100" w:beforeAutospacing="1" w:after="100" w:afterAutospacing="1" w:line="240" w:lineRule="auto"/>
      <w:jc w:val="right"/>
      <w:textAlignment w:val="top"/>
    </w:pPr>
    <w:rPr>
      <w:rFonts w:ascii="Arial" w:hAnsi="Arial" w:cs="Arial"/>
      <w:b/>
      <w:bCs/>
      <w:sz w:val="14"/>
      <w:szCs w:val="14"/>
    </w:rPr>
  </w:style>
  <w:style w:type="paragraph" w:customStyle="1" w:styleId="xl89">
    <w:name w:val="xl89"/>
    <w:basedOn w:val="a0"/>
    <w:rsid w:val="00EC2AB2"/>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rPr>
  </w:style>
  <w:style w:type="paragraph" w:customStyle="1" w:styleId="xl90">
    <w:name w:val="xl90"/>
    <w:basedOn w:val="a0"/>
    <w:rsid w:val="00EC2AB2"/>
    <w:pPr>
      <w:widowControl/>
      <w:spacing w:before="100" w:beforeAutospacing="1" w:after="100" w:afterAutospacing="1" w:line="240" w:lineRule="auto"/>
    </w:pPr>
    <w:rPr>
      <w:rFonts w:ascii="Arial" w:hAnsi="Arial" w:cs="Arial"/>
      <w:b/>
      <w:bCs/>
      <w:sz w:val="24"/>
      <w:szCs w:val="24"/>
    </w:rPr>
  </w:style>
  <w:style w:type="paragraph" w:customStyle="1" w:styleId="xl91">
    <w:name w:val="xl91"/>
    <w:basedOn w:val="a0"/>
    <w:rsid w:val="00EC2AB2"/>
    <w:pPr>
      <w:widowControl/>
      <w:spacing w:before="100" w:beforeAutospacing="1" w:after="100" w:afterAutospacing="1" w:line="240" w:lineRule="auto"/>
      <w:textAlignment w:val="top"/>
    </w:pPr>
    <w:rPr>
      <w:rFonts w:ascii="Arial" w:hAnsi="Arial" w:cs="Arial"/>
      <w:sz w:val="18"/>
      <w:szCs w:val="18"/>
    </w:rPr>
  </w:style>
  <w:style w:type="paragraph" w:customStyle="1" w:styleId="xl92">
    <w:name w:val="xl92"/>
    <w:basedOn w:val="a0"/>
    <w:rsid w:val="00EC2AB2"/>
    <w:pPr>
      <w:widowControl/>
      <w:spacing w:before="100" w:beforeAutospacing="1" w:after="100" w:afterAutospacing="1" w:line="240" w:lineRule="auto"/>
      <w:jc w:val="left"/>
      <w:textAlignment w:val="center"/>
    </w:pPr>
    <w:rPr>
      <w:rFonts w:ascii="Arial" w:hAnsi="Arial" w:cs="Arial"/>
      <w:sz w:val="18"/>
      <w:szCs w:val="18"/>
    </w:rPr>
  </w:style>
  <w:style w:type="paragraph" w:customStyle="1" w:styleId="xl93">
    <w:name w:val="xl93"/>
    <w:basedOn w:val="a0"/>
    <w:rsid w:val="00EC2AB2"/>
    <w:pPr>
      <w:widowControl/>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4"/>
      <w:szCs w:val="14"/>
    </w:rPr>
  </w:style>
  <w:style w:type="paragraph" w:customStyle="1" w:styleId="xl94">
    <w:name w:val="xl94"/>
    <w:basedOn w:val="a0"/>
    <w:rsid w:val="00EC2AB2"/>
    <w:pPr>
      <w:widowControl/>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4"/>
      <w:szCs w:val="14"/>
    </w:rPr>
  </w:style>
  <w:style w:type="paragraph" w:customStyle="1" w:styleId="xl95">
    <w:name w:val="xl95"/>
    <w:basedOn w:val="a0"/>
    <w:rsid w:val="00EC2AB2"/>
    <w:pPr>
      <w:widowControl/>
      <w:pBdr>
        <w:top w:val="single" w:sz="4" w:space="0" w:color="auto"/>
        <w:bottom w:val="single" w:sz="4" w:space="0" w:color="auto"/>
      </w:pBdr>
      <w:spacing w:before="100" w:beforeAutospacing="1" w:after="100" w:afterAutospacing="1" w:line="240" w:lineRule="auto"/>
      <w:textAlignment w:val="center"/>
    </w:pPr>
    <w:rPr>
      <w:rFonts w:ascii="Arial" w:hAnsi="Arial" w:cs="Arial"/>
      <w:sz w:val="14"/>
      <w:szCs w:val="14"/>
    </w:rPr>
  </w:style>
  <w:style w:type="paragraph" w:customStyle="1" w:styleId="xl96">
    <w:name w:val="xl96"/>
    <w:basedOn w:val="a0"/>
    <w:rsid w:val="00EC2AB2"/>
    <w:pPr>
      <w:widowControl/>
      <w:spacing w:before="100" w:beforeAutospacing="1" w:after="100" w:afterAutospacing="1" w:line="240" w:lineRule="auto"/>
      <w:jc w:val="right"/>
      <w:textAlignment w:val="center"/>
    </w:pPr>
    <w:rPr>
      <w:rFonts w:ascii="Arial" w:hAnsi="Arial" w:cs="Arial"/>
      <w:sz w:val="18"/>
      <w:szCs w:val="18"/>
    </w:rPr>
  </w:style>
  <w:style w:type="paragraph" w:customStyle="1" w:styleId="xl97">
    <w:name w:val="xl97"/>
    <w:basedOn w:val="a0"/>
    <w:rsid w:val="00EC2AB2"/>
    <w:pPr>
      <w:widowControl/>
      <w:spacing w:before="100" w:beforeAutospacing="1" w:after="100" w:afterAutospacing="1" w:line="240" w:lineRule="auto"/>
      <w:jc w:val="left"/>
      <w:textAlignment w:val="top"/>
    </w:pPr>
    <w:rPr>
      <w:rFonts w:ascii="Arial" w:hAnsi="Arial" w:cs="Arial"/>
      <w:sz w:val="18"/>
      <w:szCs w:val="18"/>
    </w:rPr>
  </w:style>
  <w:style w:type="paragraph" w:customStyle="1" w:styleId="xl98">
    <w:name w:val="xl98"/>
    <w:basedOn w:val="a0"/>
    <w:rsid w:val="00EC2AB2"/>
    <w:pPr>
      <w:widowControl/>
      <w:spacing w:before="100" w:beforeAutospacing="1" w:after="100" w:afterAutospacing="1" w:line="240" w:lineRule="auto"/>
      <w:jc w:val="right"/>
      <w:textAlignment w:val="top"/>
    </w:pPr>
    <w:rPr>
      <w:rFonts w:ascii="Arial" w:hAnsi="Arial" w:cs="Arial"/>
      <w:sz w:val="18"/>
      <w:szCs w:val="18"/>
    </w:rPr>
  </w:style>
  <w:style w:type="paragraph" w:customStyle="1" w:styleId="xl99">
    <w:name w:val="xl99"/>
    <w:basedOn w:val="a0"/>
    <w:rsid w:val="00EC2AB2"/>
    <w:pPr>
      <w:widowControl/>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hAnsi="Arial" w:cs="Arial"/>
      <w:sz w:val="14"/>
      <w:szCs w:val="14"/>
    </w:rPr>
  </w:style>
  <w:style w:type="paragraph" w:customStyle="1" w:styleId="xl100">
    <w:name w:val="xl100"/>
    <w:basedOn w:val="a0"/>
    <w:rsid w:val="00EC2AB2"/>
    <w:pPr>
      <w:widowControl/>
      <w:pBdr>
        <w:left w:val="single" w:sz="4" w:space="0" w:color="auto"/>
        <w:bottom w:val="single" w:sz="4" w:space="0" w:color="auto"/>
        <w:right w:val="single" w:sz="4" w:space="0" w:color="auto"/>
      </w:pBdr>
      <w:spacing w:before="100" w:beforeAutospacing="1" w:after="100" w:afterAutospacing="1" w:line="240" w:lineRule="auto"/>
      <w:jc w:val="left"/>
    </w:pPr>
    <w:rPr>
      <w:sz w:val="24"/>
      <w:szCs w:val="24"/>
    </w:rPr>
  </w:style>
  <w:style w:type="paragraph" w:customStyle="1" w:styleId="xl101">
    <w:name w:val="xl101"/>
    <w:basedOn w:val="a0"/>
    <w:rsid w:val="00EC2AB2"/>
    <w:pPr>
      <w:widowControl/>
      <w:pBdr>
        <w:bottom w:val="single" w:sz="4" w:space="0" w:color="auto"/>
      </w:pBdr>
      <w:spacing w:before="100" w:beforeAutospacing="1" w:after="100" w:afterAutospacing="1" w:line="240" w:lineRule="auto"/>
      <w:jc w:val="left"/>
      <w:textAlignment w:val="center"/>
    </w:pPr>
    <w:rPr>
      <w:rFonts w:ascii="Arial" w:hAnsi="Arial" w:cs="Arial"/>
      <w:sz w:val="18"/>
      <w:szCs w:val="18"/>
    </w:rPr>
  </w:style>
  <w:style w:type="paragraph" w:customStyle="1" w:styleId="xl102">
    <w:name w:val="xl102"/>
    <w:basedOn w:val="a0"/>
    <w:rsid w:val="00EC2AB2"/>
    <w:pPr>
      <w:widowControl/>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14"/>
      <w:szCs w:val="14"/>
    </w:rPr>
  </w:style>
  <w:style w:type="paragraph" w:customStyle="1" w:styleId="xl103">
    <w:name w:val="xl103"/>
    <w:basedOn w:val="a0"/>
    <w:rsid w:val="00EC2AB2"/>
    <w:pPr>
      <w:widowControl/>
      <w:pBdr>
        <w:left w:val="single" w:sz="4" w:space="0" w:color="auto"/>
        <w:right w:val="single" w:sz="4" w:space="0" w:color="auto"/>
      </w:pBdr>
      <w:spacing w:before="100" w:beforeAutospacing="1" w:after="100" w:afterAutospacing="1" w:line="240" w:lineRule="auto"/>
      <w:textAlignment w:val="center"/>
    </w:pPr>
    <w:rPr>
      <w:rFonts w:ascii="Arial" w:hAnsi="Arial" w:cs="Arial"/>
      <w:sz w:val="14"/>
      <w:szCs w:val="14"/>
    </w:rPr>
  </w:style>
  <w:style w:type="paragraph" w:customStyle="1" w:styleId="xl104">
    <w:name w:val="xl104"/>
    <w:basedOn w:val="a0"/>
    <w:rsid w:val="00EC2AB2"/>
    <w:pPr>
      <w:widowControl/>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4"/>
      <w:szCs w:val="14"/>
    </w:rPr>
  </w:style>
  <w:style w:type="paragraph" w:customStyle="1" w:styleId="xl105">
    <w:name w:val="xl105"/>
    <w:basedOn w:val="a0"/>
    <w:rsid w:val="00EC2AB2"/>
    <w:pPr>
      <w:widowControl/>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14"/>
      <w:szCs w:val="14"/>
    </w:rPr>
  </w:style>
  <w:style w:type="paragraph" w:customStyle="1" w:styleId="xl106">
    <w:name w:val="xl106"/>
    <w:basedOn w:val="a0"/>
    <w:rsid w:val="00EC2AB2"/>
    <w:pPr>
      <w:widowControl/>
      <w:pBdr>
        <w:top w:val="single" w:sz="4" w:space="0" w:color="auto"/>
        <w:left w:val="single" w:sz="4" w:space="0" w:color="auto"/>
      </w:pBdr>
      <w:spacing w:before="100" w:beforeAutospacing="1" w:after="100" w:afterAutospacing="1" w:line="240" w:lineRule="auto"/>
      <w:textAlignment w:val="center"/>
    </w:pPr>
    <w:rPr>
      <w:rFonts w:ascii="Arial" w:hAnsi="Arial" w:cs="Arial"/>
      <w:sz w:val="14"/>
      <w:szCs w:val="14"/>
    </w:rPr>
  </w:style>
  <w:style w:type="paragraph" w:customStyle="1" w:styleId="xl107">
    <w:name w:val="xl107"/>
    <w:basedOn w:val="a0"/>
    <w:rsid w:val="00EC2AB2"/>
    <w:pPr>
      <w:widowControl/>
      <w:pBdr>
        <w:top w:val="single" w:sz="4" w:space="0" w:color="auto"/>
        <w:right w:val="single" w:sz="4" w:space="0" w:color="auto"/>
      </w:pBdr>
      <w:spacing w:before="100" w:beforeAutospacing="1" w:after="100" w:afterAutospacing="1" w:line="240" w:lineRule="auto"/>
      <w:textAlignment w:val="center"/>
    </w:pPr>
    <w:rPr>
      <w:rFonts w:ascii="Arial" w:hAnsi="Arial" w:cs="Arial"/>
      <w:sz w:val="14"/>
      <w:szCs w:val="14"/>
    </w:rPr>
  </w:style>
  <w:style w:type="paragraph" w:customStyle="1" w:styleId="xl108">
    <w:name w:val="xl108"/>
    <w:basedOn w:val="a0"/>
    <w:rsid w:val="00EC2AB2"/>
    <w:pPr>
      <w:widowControl/>
      <w:pBdr>
        <w:left w:val="single" w:sz="4" w:space="0" w:color="auto"/>
        <w:bottom w:val="single" w:sz="4" w:space="0" w:color="auto"/>
      </w:pBdr>
      <w:spacing w:before="100" w:beforeAutospacing="1" w:after="100" w:afterAutospacing="1" w:line="240" w:lineRule="auto"/>
      <w:textAlignment w:val="center"/>
    </w:pPr>
    <w:rPr>
      <w:rFonts w:ascii="Arial" w:hAnsi="Arial" w:cs="Arial"/>
      <w:sz w:val="14"/>
      <w:szCs w:val="14"/>
    </w:rPr>
  </w:style>
  <w:style w:type="paragraph" w:customStyle="1" w:styleId="xl109">
    <w:name w:val="xl109"/>
    <w:basedOn w:val="a0"/>
    <w:rsid w:val="00EC2AB2"/>
    <w:pPr>
      <w:widowControl/>
      <w:pBdr>
        <w:bottom w:val="single" w:sz="4" w:space="0" w:color="auto"/>
        <w:right w:val="single" w:sz="4" w:space="0" w:color="auto"/>
      </w:pBdr>
      <w:spacing w:before="100" w:beforeAutospacing="1" w:after="100" w:afterAutospacing="1" w:line="240" w:lineRule="auto"/>
      <w:textAlignment w:val="center"/>
    </w:pPr>
    <w:rPr>
      <w:rFonts w:ascii="Arial" w:hAnsi="Arial" w:cs="Arial"/>
      <w:sz w:val="14"/>
      <w:szCs w:val="14"/>
    </w:rPr>
  </w:style>
  <w:style w:type="paragraph" w:customStyle="1" w:styleId="xl110">
    <w:name w:val="xl110"/>
    <w:basedOn w:val="a0"/>
    <w:rsid w:val="00EC2AB2"/>
    <w:pPr>
      <w:widowControl/>
      <w:pBdr>
        <w:top w:val="single" w:sz="4" w:space="0" w:color="auto"/>
        <w:bottom w:val="single" w:sz="4" w:space="0" w:color="auto"/>
      </w:pBdr>
      <w:spacing w:before="100" w:beforeAutospacing="1" w:after="100" w:afterAutospacing="1" w:line="240" w:lineRule="auto"/>
      <w:textAlignment w:val="center"/>
    </w:pPr>
    <w:rPr>
      <w:rFonts w:ascii="Arial" w:hAnsi="Arial" w:cs="Arial"/>
      <w:b/>
      <w:bCs/>
    </w:rPr>
  </w:style>
  <w:style w:type="paragraph" w:customStyle="1" w:styleId="xl111">
    <w:name w:val="xl111"/>
    <w:basedOn w:val="a0"/>
    <w:rsid w:val="00EC2AB2"/>
    <w:pPr>
      <w:widowControl/>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hAnsi="Arial" w:cs="Arial"/>
      <w:sz w:val="14"/>
      <w:szCs w:val="14"/>
    </w:rPr>
  </w:style>
  <w:style w:type="paragraph" w:customStyle="1" w:styleId="xl112">
    <w:name w:val="xl112"/>
    <w:basedOn w:val="a0"/>
    <w:rsid w:val="00EC2AB2"/>
    <w:pPr>
      <w:widowControl/>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hAnsi="Arial" w:cs="Arial"/>
      <w:sz w:val="14"/>
      <w:szCs w:val="14"/>
    </w:rPr>
  </w:style>
  <w:style w:type="paragraph" w:customStyle="1" w:styleId="xl113">
    <w:name w:val="xl113"/>
    <w:basedOn w:val="a0"/>
    <w:rsid w:val="00EC2AB2"/>
    <w:pPr>
      <w:widowControl/>
      <w:pBdr>
        <w:top w:val="single" w:sz="4" w:space="0" w:color="auto"/>
        <w:left w:val="single" w:sz="4" w:space="0" w:color="auto"/>
        <w:right w:val="single" w:sz="4" w:space="0" w:color="auto"/>
      </w:pBdr>
      <w:spacing w:before="100" w:beforeAutospacing="1" w:after="100" w:afterAutospacing="1" w:line="240" w:lineRule="auto"/>
      <w:jc w:val="left"/>
      <w:textAlignment w:val="top"/>
    </w:pPr>
    <w:rPr>
      <w:rFonts w:ascii="Arial" w:hAnsi="Arial" w:cs="Arial"/>
      <w:sz w:val="14"/>
      <w:szCs w:val="14"/>
    </w:rPr>
  </w:style>
  <w:style w:type="paragraph" w:customStyle="1" w:styleId="xl114">
    <w:name w:val="xl114"/>
    <w:basedOn w:val="a0"/>
    <w:rsid w:val="00EC2AB2"/>
    <w:pPr>
      <w:widowControl/>
      <w:pBdr>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hAnsi="Arial" w:cs="Arial"/>
      <w:sz w:val="14"/>
      <w:szCs w:val="14"/>
    </w:rPr>
  </w:style>
  <w:style w:type="paragraph" w:customStyle="1" w:styleId="xl115">
    <w:name w:val="xl115"/>
    <w:basedOn w:val="a0"/>
    <w:rsid w:val="00EC2AB2"/>
    <w:pPr>
      <w:widowControl/>
      <w:pBdr>
        <w:left w:val="single" w:sz="4" w:space="0" w:color="auto"/>
        <w:bottom w:val="single" w:sz="4" w:space="0" w:color="auto"/>
        <w:right w:val="single" w:sz="4" w:space="0" w:color="auto"/>
      </w:pBdr>
      <w:spacing w:before="100" w:beforeAutospacing="1" w:after="100" w:afterAutospacing="1" w:line="240" w:lineRule="auto"/>
      <w:jc w:val="left"/>
      <w:textAlignment w:val="top"/>
    </w:pPr>
    <w:rPr>
      <w:sz w:val="24"/>
      <w:szCs w:val="24"/>
    </w:rPr>
  </w:style>
  <w:style w:type="paragraph" w:customStyle="1" w:styleId="xl116">
    <w:name w:val="xl116"/>
    <w:basedOn w:val="a0"/>
    <w:rsid w:val="00EC2AB2"/>
    <w:pPr>
      <w:widowControl/>
      <w:pBdr>
        <w:top w:val="single" w:sz="4" w:space="0" w:color="auto"/>
      </w:pBdr>
      <w:spacing w:before="100" w:beforeAutospacing="1" w:after="100" w:afterAutospacing="1" w:line="240" w:lineRule="auto"/>
      <w:jc w:val="left"/>
      <w:textAlignment w:val="top"/>
    </w:pPr>
    <w:rPr>
      <w:rFonts w:ascii="Arial" w:hAnsi="Arial" w:cs="Arial"/>
      <w:b/>
      <w:bCs/>
    </w:rPr>
  </w:style>
  <w:style w:type="paragraph" w:customStyle="1" w:styleId="xl117">
    <w:name w:val="xl117"/>
    <w:basedOn w:val="a0"/>
    <w:rsid w:val="00EC2AB2"/>
    <w:pPr>
      <w:widowControl/>
      <w:pBdr>
        <w:top w:val="single" w:sz="4" w:space="0" w:color="auto"/>
      </w:pBdr>
      <w:spacing w:before="100" w:beforeAutospacing="1" w:after="100" w:afterAutospacing="1" w:line="240" w:lineRule="auto"/>
      <w:jc w:val="left"/>
      <w:textAlignment w:val="top"/>
    </w:pPr>
    <w:rPr>
      <w:sz w:val="24"/>
      <w:szCs w:val="24"/>
    </w:rPr>
  </w:style>
  <w:style w:type="paragraph" w:customStyle="1" w:styleId="xl118">
    <w:name w:val="xl118"/>
    <w:basedOn w:val="a0"/>
    <w:rsid w:val="00EC2AB2"/>
    <w:pPr>
      <w:widowControl/>
      <w:spacing w:before="100" w:beforeAutospacing="1" w:after="100" w:afterAutospacing="1" w:line="240" w:lineRule="auto"/>
      <w:jc w:val="left"/>
      <w:textAlignment w:val="top"/>
    </w:pPr>
    <w:rPr>
      <w:rFonts w:ascii="Arial" w:hAnsi="Arial" w:cs="Arial"/>
      <w:b/>
      <w:bCs/>
      <w:sz w:val="14"/>
      <w:szCs w:val="14"/>
    </w:rPr>
  </w:style>
  <w:style w:type="paragraph" w:customStyle="1" w:styleId="xl119">
    <w:name w:val="xl119"/>
    <w:basedOn w:val="a0"/>
    <w:rsid w:val="00EC2AB2"/>
    <w:pPr>
      <w:widowControl/>
      <w:pBdr>
        <w:top w:val="single" w:sz="4" w:space="0" w:color="auto"/>
        <w:left w:val="single" w:sz="4" w:space="0" w:color="auto"/>
        <w:bottom w:val="single" w:sz="4" w:space="0" w:color="auto"/>
      </w:pBdr>
      <w:spacing w:before="100" w:beforeAutospacing="1" w:after="100" w:afterAutospacing="1" w:line="240" w:lineRule="auto"/>
      <w:jc w:val="left"/>
      <w:textAlignment w:val="top"/>
    </w:pPr>
    <w:rPr>
      <w:rFonts w:ascii="Arial" w:hAnsi="Arial" w:cs="Arial"/>
    </w:rPr>
  </w:style>
  <w:style w:type="paragraph" w:customStyle="1" w:styleId="xl120">
    <w:name w:val="xl120"/>
    <w:basedOn w:val="a0"/>
    <w:rsid w:val="00EC2AB2"/>
    <w:pPr>
      <w:widowControl/>
      <w:pBdr>
        <w:top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hAnsi="Arial" w:cs="Arial"/>
    </w:rPr>
  </w:style>
  <w:style w:type="paragraph" w:customStyle="1" w:styleId="xl121">
    <w:name w:val="xl121"/>
    <w:basedOn w:val="a0"/>
    <w:rsid w:val="00EC2AB2"/>
    <w:pPr>
      <w:widowControl/>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hAnsi="Arial" w:cs="Arial"/>
    </w:rPr>
  </w:style>
  <w:style w:type="paragraph" w:customStyle="1" w:styleId="xl122">
    <w:name w:val="xl122"/>
    <w:basedOn w:val="a0"/>
    <w:rsid w:val="00EC2AB2"/>
    <w:pPr>
      <w:widowControl/>
      <w:pBdr>
        <w:top w:val="single" w:sz="4" w:space="0" w:color="auto"/>
        <w:bottom w:val="single" w:sz="4" w:space="0" w:color="auto"/>
        <w:right w:val="single" w:sz="4" w:space="0" w:color="auto"/>
      </w:pBdr>
      <w:spacing w:before="100" w:beforeAutospacing="1" w:after="100" w:afterAutospacing="1" w:line="240" w:lineRule="auto"/>
      <w:jc w:val="left"/>
      <w:textAlignment w:val="top"/>
    </w:pPr>
    <w:rPr>
      <w:sz w:val="24"/>
      <w:szCs w:val="24"/>
    </w:rPr>
  </w:style>
  <w:style w:type="paragraph" w:customStyle="1" w:styleId="xl123">
    <w:name w:val="xl123"/>
    <w:basedOn w:val="a0"/>
    <w:rsid w:val="00EC2AB2"/>
    <w:pPr>
      <w:widowControl/>
      <w:pBdr>
        <w:top w:val="single" w:sz="4" w:space="0" w:color="auto"/>
        <w:bottom w:val="single" w:sz="4" w:space="0" w:color="auto"/>
      </w:pBdr>
      <w:spacing w:before="100" w:beforeAutospacing="1" w:after="100" w:afterAutospacing="1" w:line="240" w:lineRule="auto"/>
      <w:jc w:val="left"/>
      <w:textAlignment w:val="top"/>
    </w:pPr>
    <w:rPr>
      <w:rFonts w:ascii="Arial" w:hAnsi="Arial" w:cs="Arial"/>
    </w:rPr>
  </w:style>
  <w:style w:type="paragraph" w:customStyle="1" w:styleId="xl124">
    <w:name w:val="xl124"/>
    <w:basedOn w:val="a0"/>
    <w:rsid w:val="00EC2AB2"/>
    <w:pPr>
      <w:widowControl/>
      <w:pBdr>
        <w:top w:val="single" w:sz="4" w:space="0" w:color="auto"/>
        <w:bottom w:val="single" w:sz="4" w:space="0" w:color="auto"/>
        <w:right w:val="single" w:sz="4" w:space="0" w:color="auto"/>
      </w:pBdr>
      <w:spacing w:before="100" w:beforeAutospacing="1" w:after="100" w:afterAutospacing="1" w:line="240" w:lineRule="auto"/>
      <w:jc w:val="left"/>
    </w:pPr>
    <w:rPr>
      <w:sz w:val="24"/>
      <w:szCs w:val="24"/>
    </w:rPr>
  </w:style>
  <w:style w:type="character" w:customStyle="1" w:styleId="af7">
    <w:name w:val="Абзац списка Знак"/>
    <w:link w:val="af6"/>
    <w:uiPriority w:val="34"/>
    <w:locked/>
    <w:rsid w:val="00EC2AB2"/>
    <w:rPr>
      <w:sz w:val="24"/>
      <w:szCs w:val="24"/>
    </w:rPr>
  </w:style>
  <w:style w:type="paragraph" w:customStyle="1" w:styleId="310">
    <w:name w:val="Основной текст с отступом 31"/>
    <w:basedOn w:val="a0"/>
    <w:rsid w:val="00EC2AB2"/>
    <w:pPr>
      <w:widowControl/>
      <w:suppressAutoHyphens/>
      <w:spacing w:before="0" w:after="120" w:line="240" w:lineRule="auto"/>
      <w:ind w:left="283"/>
      <w:jc w:val="left"/>
    </w:pPr>
    <w:rPr>
      <w:lang w:eastAsia="ar-SA"/>
    </w:rPr>
  </w:style>
  <w:style w:type="character" w:customStyle="1" w:styleId="blk1">
    <w:name w:val="blk1"/>
    <w:rsid w:val="00EC2AB2"/>
    <w:rPr>
      <w:vanish w:val="0"/>
      <w:webHidden w:val="0"/>
      <w:specVanish w:val="0"/>
    </w:rPr>
  </w:style>
  <w:style w:type="paragraph" w:customStyle="1" w:styleId="220">
    <w:name w:val="Основной текст с отступом 22"/>
    <w:basedOn w:val="a0"/>
    <w:uiPriority w:val="99"/>
    <w:rsid w:val="00EC2AB2"/>
    <w:pPr>
      <w:widowControl/>
      <w:spacing w:before="0" w:after="120" w:line="480" w:lineRule="auto"/>
      <w:ind w:left="283"/>
      <w:jc w:val="left"/>
    </w:pPr>
    <w:rPr>
      <w:sz w:val="20"/>
      <w:szCs w:val="20"/>
      <w:lang w:eastAsia="ar-SA"/>
    </w:rPr>
  </w:style>
  <w:style w:type="paragraph" w:customStyle="1" w:styleId="TimesNewRoman0">
    <w:name w:val="Стиль Подраздел + Times New Roman не малые прописные Перед:  0 пт..."/>
    <w:basedOn w:val="a0"/>
    <w:uiPriority w:val="99"/>
    <w:rsid w:val="00EC2AB2"/>
    <w:pPr>
      <w:keepNext/>
      <w:widowControl/>
      <w:suppressAutoHyphens/>
      <w:spacing w:before="120" w:after="240" w:line="240" w:lineRule="auto"/>
    </w:pPr>
    <w:rPr>
      <w:rFonts w:ascii="Calibri" w:hAnsi="Calibri" w:cs="Calibri"/>
      <w:b/>
      <w:bCs/>
      <w:color w:val="000000"/>
      <w:sz w:val="24"/>
      <w:szCs w:val="24"/>
    </w:rPr>
  </w:style>
  <w:style w:type="paragraph" w:customStyle="1" w:styleId="xl82">
    <w:name w:val="xl82"/>
    <w:basedOn w:val="a0"/>
    <w:rsid w:val="00EC2AB2"/>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4"/>
      <w:szCs w:val="14"/>
    </w:rPr>
  </w:style>
  <w:style w:type="paragraph" w:customStyle="1" w:styleId="xl125">
    <w:name w:val="xl125"/>
    <w:basedOn w:val="a0"/>
    <w:rsid w:val="00EC2AB2"/>
    <w:pPr>
      <w:widowControl/>
      <w:pBdr>
        <w:top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hAnsi="Arial" w:cs="Arial"/>
      <w:b/>
      <w:bCs/>
    </w:rPr>
  </w:style>
  <w:style w:type="paragraph" w:customStyle="1" w:styleId="xl126">
    <w:name w:val="xl126"/>
    <w:basedOn w:val="a0"/>
    <w:rsid w:val="00EC2AB2"/>
    <w:pPr>
      <w:widowControl/>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hAnsi="Arial" w:cs="Arial"/>
      <w:b/>
      <w:bCs/>
    </w:rPr>
  </w:style>
  <w:style w:type="paragraph" w:customStyle="1" w:styleId="xl127">
    <w:name w:val="xl127"/>
    <w:basedOn w:val="a0"/>
    <w:rsid w:val="00EC2AB2"/>
    <w:pPr>
      <w:widowControl/>
      <w:pBdr>
        <w:top w:val="single" w:sz="4" w:space="0" w:color="auto"/>
        <w:bottom w:val="single" w:sz="4" w:space="0" w:color="auto"/>
        <w:right w:val="single" w:sz="4" w:space="0" w:color="auto"/>
      </w:pBdr>
      <w:spacing w:before="100" w:beforeAutospacing="1" w:after="100" w:afterAutospacing="1" w:line="240" w:lineRule="auto"/>
      <w:jc w:val="left"/>
      <w:textAlignment w:val="top"/>
    </w:pPr>
    <w:rPr>
      <w:b/>
      <w:bCs/>
      <w:sz w:val="24"/>
      <w:szCs w:val="24"/>
    </w:rPr>
  </w:style>
  <w:style w:type="paragraph" w:customStyle="1" w:styleId="xl128">
    <w:name w:val="xl128"/>
    <w:basedOn w:val="a0"/>
    <w:rsid w:val="00EC2AB2"/>
    <w:pPr>
      <w:widowControl/>
      <w:pBdr>
        <w:top w:val="single" w:sz="4" w:space="0" w:color="auto"/>
        <w:bottom w:val="single" w:sz="4" w:space="0" w:color="auto"/>
      </w:pBdr>
      <w:spacing w:before="100" w:beforeAutospacing="1" w:after="100" w:afterAutospacing="1" w:line="240" w:lineRule="auto"/>
      <w:jc w:val="left"/>
      <w:textAlignment w:val="top"/>
    </w:pPr>
    <w:rPr>
      <w:rFonts w:ascii="Arial" w:hAnsi="Arial" w:cs="Arial"/>
      <w:b/>
      <w:bCs/>
    </w:rPr>
  </w:style>
  <w:style w:type="paragraph" w:customStyle="1" w:styleId="affc">
    <w:basedOn w:val="a0"/>
    <w:next w:val="af1"/>
    <w:uiPriority w:val="99"/>
    <w:unhideWhenUsed/>
    <w:rsid w:val="00EC2AB2"/>
    <w:pPr>
      <w:widowControl/>
      <w:spacing w:before="0" w:after="250" w:line="240" w:lineRule="auto"/>
      <w:jc w:val="left"/>
    </w:pPr>
    <w:rPr>
      <w:sz w:val="24"/>
      <w:szCs w:val="24"/>
    </w:rPr>
  </w:style>
  <w:style w:type="paragraph" w:customStyle="1" w:styleId="msonormal0">
    <w:name w:val="msonormal"/>
    <w:basedOn w:val="a0"/>
    <w:rsid w:val="00C6157C"/>
    <w:pPr>
      <w:widowControl/>
      <w:spacing w:before="100" w:beforeAutospacing="1" w:after="100" w:afterAutospacing="1" w:line="240" w:lineRule="auto"/>
      <w:jc w:val="left"/>
    </w:pPr>
    <w:rPr>
      <w:sz w:val="24"/>
      <w:szCs w:val="24"/>
    </w:rPr>
  </w:style>
  <w:style w:type="paragraph" w:customStyle="1" w:styleId="affd">
    <w:basedOn w:val="a0"/>
    <w:next w:val="af1"/>
    <w:uiPriority w:val="99"/>
    <w:unhideWhenUsed/>
    <w:rsid w:val="00C6157C"/>
    <w:pPr>
      <w:widowControl/>
      <w:spacing w:before="0" w:after="250" w:line="240" w:lineRule="auto"/>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396287">
      <w:bodyDiv w:val="1"/>
      <w:marLeft w:val="0"/>
      <w:marRight w:val="0"/>
      <w:marTop w:val="0"/>
      <w:marBottom w:val="0"/>
      <w:divBdr>
        <w:top w:val="none" w:sz="0" w:space="0" w:color="auto"/>
        <w:left w:val="none" w:sz="0" w:space="0" w:color="auto"/>
        <w:bottom w:val="none" w:sz="0" w:space="0" w:color="auto"/>
        <w:right w:val="none" w:sz="0" w:space="0" w:color="auto"/>
      </w:divBdr>
    </w:div>
    <w:div w:id="508326500">
      <w:bodyDiv w:val="1"/>
      <w:marLeft w:val="0"/>
      <w:marRight w:val="0"/>
      <w:marTop w:val="0"/>
      <w:marBottom w:val="0"/>
      <w:divBdr>
        <w:top w:val="none" w:sz="0" w:space="0" w:color="auto"/>
        <w:left w:val="none" w:sz="0" w:space="0" w:color="auto"/>
        <w:bottom w:val="none" w:sz="0" w:space="0" w:color="auto"/>
        <w:right w:val="none" w:sz="0" w:space="0" w:color="auto"/>
      </w:divBdr>
    </w:div>
    <w:div w:id="567762595">
      <w:bodyDiv w:val="1"/>
      <w:marLeft w:val="0"/>
      <w:marRight w:val="0"/>
      <w:marTop w:val="0"/>
      <w:marBottom w:val="0"/>
      <w:divBdr>
        <w:top w:val="none" w:sz="0" w:space="0" w:color="auto"/>
        <w:left w:val="none" w:sz="0" w:space="0" w:color="auto"/>
        <w:bottom w:val="none" w:sz="0" w:space="0" w:color="auto"/>
        <w:right w:val="none" w:sz="0" w:space="0" w:color="auto"/>
      </w:divBdr>
    </w:div>
    <w:div w:id="1098523292">
      <w:bodyDiv w:val="1"/>
      <w:marLeft w:val="0"/>
      <w:marRight w:val="0"/>
      <w:marTop w:val="0"/>
      <w:marBottom w:val="0"/>
      <w:divBdr>
        <w:top w:val="none" w:sz="0" w:space="0" w:color="auto"/>
        <w:left w:val="none" w:sz="0" w:space="0" w:color="auto"/>
        <w:bottom w:val="none" w:sz="0" w:space="0" w:color="auto"/>
        <w:right w:val="none" w:sz="0" w:space="0" w:color="auto"/>
      </w:divBdr>
    </w:div>
    <w:div w:id="1195582726">
      <w:bodyDiv w:val="1"/>
      <w:marLeft w:val="0"/>
      <w:marRight w:val="0"/>
      <w:marTop w:val="0"/>
      <w:marBottom w:val="0"/>
      <w:divBdr>
        <w:top w:val="none" w:sz="0" w:space="0" w:color="auto"/>
        <w:left w:val="none" w:sz="0" w:space="0" w:color="auto"/>
        <w:bottom w:val="none" w:sz="0" w:space="0" w:color="auto"/>
        <w:right w:val="none" w:sz="0" w:space="0" w:color="auto"/>
      </w:divBdr>
    </w:div>
    <w:div w:id="1504734853">
      <w:bodyDiv w:val="1"/>
      <w:marLeft w:val="0"/>
      <w:marRight w:val="0"/>
      <w:marTop w:val="0"/>
      <w:marBottom w:val="0"/>
      <w:divBdr>
        <w:top w:val="none" w:sz="0" w:space="0" w:color="auto"/>
        <w:left w:val="none" w:sz="0" w:space="0" w:color="auto"/>
        <w:bottom w:val="none" w:sz="0" w:space="0" w:color="auto"/>
        <w:right w:val="none" w:sz="0" w:space="0" w:color="auto"/>
      </w:divBdr>
    </w:div>
    <w:div w:id="1518226020">
      <w:marLeft w:val="0"/>
      <w:marRight w:val="0"/>
      <w:marTop w:val="0"/>
      <w:marBottom w:val="0"/>
      <w:divBdr>
        <w:top w:val="none" w:sz="0" w:space="0" w:color="auto"/>
        <w:left w:val="none" w:sz="0" w:space="0" w:color="auto"/>
        <w:bottom w:val="none" w:sz="0" w:space="0" w:color="auto"/>
        <w:right w:val="none" w:sz="0" w:space="0" w:color="auto"/>
      </w:divBdr>
    </w:div>
    <w:div w:id="1518226021">
      <w:marLeft w:val="0"/>
      <w:marRight w:val="0"/>
      <w:marTop w:val="0"/>
      <w:marBottom w:val="0"/>
      <w:divBdr>
        <w:top w:val="none" w:sz="0" w:space="0" w:color="auto"/>
        <w:left w:val="none" w:sz="0" w:space="0" w:color="auto"/>
        <w:bottom w:val="none" w:sz="0" w:space="0" w:color="auto"/>
        <w:right w:val="none" w:sz="0" w:space="0" w:color="auto"/>
      </w:divBdr>
    </w:div>
    <w:div w:id="1518226022">
      <w:marLeft w:val="0"/>
      <w:marRight w:val="0"/>
      <w:marTop w:val="0"/>
      <w:marBottom w:val="0"/>
      <w:divBdr>
        <w:top w:val="none" w:sz="0" w:space="0" w:color="auto"/>
        <w:left w:val="none" w:sz="0" w:space="0" w:color="auto"/>
        <w:bottom w:val="none" w:sz="0" w:space="0" w:color="auto"/>
        <w:right w:val="none" w:sz="0" w:space="0" w:color="auto"/>
      </w:divBdr>
    </w:div>
    <w:div w:id="1518226023">
      <w:marLeft w:val="0"/>
      <w:marRight w:val="0"/>
      <w:marTop w:val="0"/>
      <w:marBottom w:val="0"/>
      <w:divBdr>
        <w:top w:val="none" w:sz="0" w:space="0" w:color="auto"/>
        <w:left w:val="none" w:sz="0" w:space="0" w:color="auto"/>
        <w:bottom w:val="none" w:sz="0" w:space="0" w:color="auto"/>
        <w:right w:val="none" w:sz="0" w:space="0" w:color="auto"/>
      </w:divBdr>
    </w:div>
    <w:div w:id="1518226024">
      <w:marLeft w:val="0"/>
      <w:marRight w:val="0"/>
      <w:marTop w:val="0"/>
      <w:marBottom w:val="0"/>
      <w:divBdr>
        <w:top w:val="none" w:sz="0" w:space="0" w:color="auto"/>
        <w:left w:val="none" w:sz="0" w:space="0" w:color="auto"/>
        <w:bottom w:val="none" w:sz="0" w:space="0" w:color="auto"/>
        <w:right w:val="none" w:sz="0" w:space="0" w:color="auto"/>
      </w:divBdr>
    </w:div>
    <w:div w:id="1518226027">
      <w:marLeft w:val="0"/>
      <w:marRight w:val="0"/>
      <w:marTop w:val="0"/>
      <w:marBottom w:val="0"/>
      <w:divBdr>
        <w:top w:val="none" w:sz="0" w:space="0" w:color="auto"/>
        <w:left w:val="none" w:sz="0" w:space="0" w:color="auto"/>
        <w:bottom w:val="none" w:sz="0" w:space="0" w:color="auto"/>
        <w:right w:val="none" w:sz="0" w:space="0" w:color="auto"/>
      </w:divBdr>
      <w:divsChild>
        <w:div w:id="1518226031">
          <w:marLeft w:val="0"/>
          <w:marRight w:val="0"/>
          <w:marTop w:val="0"/>
          <w:marBottom w:val="0"/>
          <w:divBdr>
            <w:top w:val="none" w:sz="0" w:space="0" w:color="auto"/>
            <w:left w:val="none" w:sz="0" w:space="0" w:color="auto"/>
            <w:bottom w:val="none" w:sz="0" w:space="0" w:color="auto"/>
            <w:right w:val="none" w:sz="0" w:space="0" w:color="auto"/>
          </w:divBdr>
          <w:divsChild>
            <w:div w:id="1518226028">
              <w:marLeft w:val="0"/>
              <w:marRight w:val="0"/>
              <w:marTop w:val="0"/>
              <w:marBottom w:val="0"/>
              <w:divBdr>
                <w:top w:val="none" w:sz="0" w:space="0" w:color="auto"/>
                <w:left w:val="none" w:sz="0" w:space="0" w:color="auto"/>
                <w:bottom w:val="none" w:sz="0" w:space="0" w:color="auto"/>
                <w:right w:val="none" w:sz="0" w:space="0" w:color="auto"/>
              </w:divBdr>
              <w:divsChild>
                <w:div w:id="1518226025">
                  <w:marLeft w:val="0"/>
                  <w:marRight w:val="0"/>
                  <w:marTop w:val="0"/>
                  <w:marBottom w:val="0"/>
                  <w:divBdr>
                    <w:top w:val="none" w:sz="0" w:space="0" w:color="auto"/>
                    <w:left w:val="none" w:sz="0" w:space="0" w:color="auto"/>
                    <w:bottom w:val="none" w:sz="0" w:space="0" w:color="auto"/>
                    <w:right w:val="none" w:sz="0" w:space="0" w:color="auto"/>
                  </w:divBdr>
                  <w:divsChild>
                    <w:div w:id="1518226029">
                      <w:marLeft w:val="100"/>
                      <w:marRight w:val="0"/>
                      <w:marTop w:val="0"/>
                      <w:marBottom w:val="0"/>
                      <w:divBdr>
                        <w:top w:val="none" w:sz="0" w:space="0" w:color="auto"/>
                        <w:left w:val="none" w:sz="0" w:space="0" w:color="auto"/>
                        <w:bottom w:val="none" w:sz="0" w:space="0" w:color="auto"/>
                        <w:right w:val="none" w:sz="0" w:space="0" w:color="auto"/>
                      </w:divBdr>
                      <w:divsChild>
                        <w:div w:id="1518226030">
                          <w:marLeft w:val="100"/>
                          <w:marRight w:val="0"/>
                          <w:marTop w:val="0"/>
                          <w:marBottom w:val="0"/>
                          <w:divBdr>
                            <w:top w:val="none" w:sz="0" w:space="0" w:color="auto"/>
                            <w:left w:val="none" w:sz="0" w:space="0" w:color="auto"/>
                            <w:bottom w:val="none" w:sz="0" w:space="0" w:color="auto"/>
                            <w:right w:val="none" w:sz="0" w:space="0" w:color="auto"/>
                          </w:divBdr>
                          <w:divsChild>
                            <w:div w:id="151822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8226038">
      <w:marLeft w:val="0"/>
      <w:marRight w:val="0"/>
      <w:marTop w:val="0"/>
      <w:marBottom w:val="0"/>
      <w:divBdr>
        <w:top w:val="none" w:sz="0" w:space="0" w:color="auto"/>
        <w:left w:val="none" w:sz="0" w:space="0" w:color="auto"/>
        <w:bottom w:val="none" w:sz="0" w:space="0" w:color="auto"/>
        <w:right w:val="none" w:sz="0" w:space="0" w:color="auto"/>
      </w:divBdr>
      <w:divsChild>
        <w:div w:id="1518226034">
          <w:marLeft w:val="0"/>
          <w:marRight w:val="0"/>
          <w:marTop w:val="0"/>
          <w:marBottom w:val="0"/>
          <w:divBdr>
            <w:top w:val="none" w:sz="0" w:space="0" w:color="auto"/>
            <w:left w:val="none" w:sz="0" w:space="0" w:color="auto"/>
            <w:bottom w:val="none" w:sz="0" w:space="0" w:color="auto"/>
            <w:right w:val="none" w:sz="0" w:space="0" w:color="auto"/>
          </w:divBdr>
          <w:divsChild>
            <w:div w:id="1518226035">
              <w:marLeft w:val="0"/>
              <w:marRight w:val="0"/>
              <w:marTop w:val="0"/>
              <w:marBottom w:val="0"/>
              <w:divBdr>
                <w:top w:val="none" w:sz="0" w:space="0" w:color="auto"/>
                <w:left w:val="none" w:sz="0" w:space="0" w:color="auto"/>
                <w:bottom w:val="none" w:sz="0" w:space="0" w:color="auto"/>
                <w:right w:val="none" w:sz="0" w:space="0" w:color="auto"/>
              </w:divBdr>
              <w:divsChild>
                <w:div w:id="1518226037">
                  <w:marLeft w:val="0"/>
                  <w:marRight w:val="0"/>
                  <w:marTop w:val="0"/>
                  <w:marBottom w:val="0"/>
                  <w:divBdr>
                    <w:top w:val="none" w:sz="0" w:space="0" w:color="auto"/>
                    <w:left w:val="none" w:sz="0" w:space="0" w:color="auto"/>
                    <w:bottom w:val="none" w:sz="0" w:space="0" w:color="auto"/>
                    <w:right w:val="none" w:sz="0" w:space="0" w:color="auto"/>
                  </w:divBdr>
                  <w:divsChild>
                    <w:div w:id="1518226032">
                      <w:marLeft w:val="100"/>
                      <w:marRight w:val="0"/>
                      <w:marTop w:val="0"/>
                      <w:marBottom w:val="0"/>
                      <w:divBdr>
                        <w:top w:val="none" w:sz="0" w:space="0" w:color="auto"/>
                        <w:left w:val="none" w:sz="0" w:space="0" w:color="auto"/>
                        <w:bottom w:val="none" w:sz="0" w:space="0" w:color="auto"/>
                        <w:right w:val="none" w:sz="0" w:space="0" w:color="auto"/>
                      </w:divBdr>
                      <w:divsChild>
                        <w:div w:id="1518226036">
                          <w:marLeft w:val="0"/>
                          <w:marRight w:val="0"/>
                          <w:marTop w:val="0"/>
                          <w:marBottom w:val="0"/>
                          <w:divBdr>
                            <w:top w:val="none" w:sz="0" w:space="0" w:color="auto"/>
                            <w:left w:val="none" w:sz="0" w:space="0" w:color="auto"/>
                            <w:bottom w:val="none" w:sz="0" w:space="0" w:color="auto"/>
                            <w:right w:val="none" w:sz="0" w:space="0" w:color="auto"/>
                          </w:divBdr>
                          <w:divsChild>
                            <w:div w:id="151822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6675853">
      <w:bodyDiv w:val="1"/>
      <w:marLeft w:val="0"/>
      <w:marRight w:val="0"/>
      <w:marTop w:val="0"/>
      <w:marBottom w:val="0"/>
      <w:divBdr>
        <w:top w:val="none" w:sz="0" w:space="0" w:color="auto"/>
        <w:left w:val="none" w:sz="0" w:space="0" w:color="auto"/>
        <w:bottom w:val="none" w:sz="0" w:space="0" w:color="auto"/>
        <w:right w:val="none" w:sz="0" w:space="0" w:color="auto"/>
      </w:divBdr>
    </w:div>
    <w:div w:id="1593200026">
      <w:bodyDiv w:val="1"/>
      <w:marLeft w:val="0"/>
      <w:marRight w:val="0"/>
      <w:marTop w:val="0"/>
      <w:marBottom w:val="0"/>
      <w:divBdr>
        <w:top w:val="none" w:sz="0" w:space="0" w:color="auto"/>
        <w:left w:val="none" w:sz="0" w:space="0" w:color="auto"/>
        <w:bottom w:val="none" w:sz="0" w:space="0" w:color="auto"/>
        <w:right w:val="none" w:sz="0" w:space="0" w:color="auto"/>
      </w:divBdr>
    </w:div>
    <w:div w:id="1595436450">
      <w:bodyDiv w:val="1"/>
      <w:marLeft w:val="0"/>
      <w:marRight w:val="0"/>
      <w:marTop w:val="0"/>
      <w:marBottom w:val="0"/>
      <w:divBdr>
        <w:top w:val="none" w:sz="0" w:space="0" w:color="auto"/>
        <w:left w:val="none" w:sz="0" w:space="0" w:color="auto"/>
        <w:bottom w:val="none" w:sz="0" w:space="0" w:color="auto"/>
        <w:right w:val="none" w:sz="0" w:space="0" w:color="auto"/>
      </w:divBdr>
    </w:div>
    <w:div w:id="1659142017">
      <w:bodyDiv w:val="1"/>
      <w:marLeft w:val="0"/>
      <w:marRight w:val="0"/>
      <w:marTop w:val="0"/>
      <w:marBottom w:val="0"/>
      <w:divBdr>
        <w:top w:val="none" w:sz="0" w:space="0" w:color="auto"/>
        <w:left w:val="none" w:sz="0" w:space="0" w:color="auto"/>
        <w:bottom w:val="none" w:sz="0" w:space="0" w:color="auto"/>
        <w:right w:val="none" w:sz="0" w:space="0" w:color="auto"/>
      </w:divBdr>
    </w:div>
    <w:div w:id="1677225675">
      <w:bodyDiv w:val="1"/>
      <w:marLeft w:val="0"/>
      <w:marRight w:val="0"/>
      <w:marTop w:val="0"/>
      <w:marBottom w:val="0"/>
      <w:divBdr>
        <w:top w:val="none" w:sz="0" w:space="0" w:color="auto"/>
        <w:left w:val="none" w:sz="0" w:space="0" w:color="auto"/>
        <w:bottom w:val="none" w:sz="0" w:space="0" w:color="auto"/>
        <w:right w:val="none" w:sz="0" w:space="0" w:color="auto"/>
      </w:divBdr>
    </w:div>
    <w:div w:id="1736971882">
      <w:bodyDiv w:val="1"/>
      <w:marLeft w:val="0"/>
      <w:marRight w:val="0"/>
      <w:marTop w:val="0"/>
      <w:marBottom w:val="0"/>
      <w:divBdr>
        <w:top w:val="none" w:sz="0" w:space="0" w:color="auto"/>
        <w:left w:val="none" w:sz="0" w:space="0" w:color="auto"/>
        <w:bottom w:val="none" w:sz="0" w:space="0" w:color="auto"/>
        <w:right w:val="none" w:sz="0" w:space="0" w:color="auto"/>
      </w:divBdr>
    </w:div>
    <w:div w:id="1927108596">
      <w:bodyDiv w:val="1"/>
      <w:marLeft w:val="0"/>
      <w:marRight w:val="0"/>
      <w:marTop w:val="0"/>
      <w:marBottom w:val="0"/>
      <w:divBdr>
        <w:top w:val="none" w:sz="0" w:space="0" w:color="auto"/>
        <w:left w:val="none" w:sz="0" w:space="0" w:color="auto"/>
        <w:bottom w:val="none" w:sz="0" w:space="0" w:color="auto"/>
        <w:right w:val="none" w:sz="0" w:space="0" w:color="auto"/>
      </w:divBdr>
    </w:div>
    <w:div w:id="2050103039">
      <w:bodyDiv w:val="1"/>
      <w:marLeft w:val="0"/>
      <w:marRight w:val="0"/>
      <w:marTop w:val="0"/>
      <w:marBottom w:val="0"/>
      <w:divBdr>
        <w:top w:val="none" w:sz="0" w:space="0" w:color="auto"/>
        <w:left w:val="none" w:sz="0" w:space="0" w:color="auto"/>
        <w:bottom w:val="none" w:sz="0" w:space="0" w:color="auto"/>
        <w:right w:val="none" w:sz="0" w:space="0" w:color="auto"/>
      </w:divBdr>
    </w:div>
    <w:div w:id="2134132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DE0BF4A446788AFCEDF6E7B5E6D0E85BD94A5C32092954F995FF98E313F1E9090768F9BED9C6UDf1G" TargetMode="External"/><Relationship Id="rId21" Type="http://schemas.openxmlformats.org/officeDocument/2006/relationships/hyperlink" Target="consultantplus://offline/ref=1620AD06F122158C7699899B7D659C5F34EE3E34886F4ABF321ED952D9D5EDED16602A440CAE3A2CC4F72BBEF00CB5F0C1D8894918c4v9P" TargetMode="External"/><Relationship Id="rId42" Type="http://schemas.openxmlformats.org/officeDocument/2006/relationships/hyperlink" Target="consultantplus://offline/ref=3A554D8024C8C1D92A4FDBE5611AA17D1932AA59151ED34F96F14B0CF0C74D4563CBD5A2CA83E9B89ED8D9CA69A61DDBA240E37E8871XBB8I" TargetMode="External"/><Relationship Id="rId47" Type="http://schemas.openxmlformats.org/officeDocument/2006/relationships/hyperlink" Target="consultantplus://offline/ref=6202E7486218EC4AAAEA9393A7B4AE706326CEC4BF5D5B4E48C3911F525B7B6346A7D8F32F4D372FM0KAO" TargetMode="External"/><Relationship Id="rId63" Type="http://schemas.openxmlformats.org/officeDocument/2006/relationships/hyperlink" Target="consultantplus://offline/ref=FE6A14EC71BB97D182890C5EDB3F54B83E7F50C1180E254BA49BCF0D724002193A4658563F325CEBNEK8O" TargetMode="External"/><Relationship Id="rId68" Type="http://schemas.openxmlformats.org/officeDocument/2006/relationships/hyperlink" Target="consultantplus://offline/ref=FE6A14EC71BB97D182890C5EDB3F54B83E7F50C81C00254BA49BCF0D724002193A4658563F325CEBNEK6O" TargetMode="External"/><Relationship Id="rId16" Type="http://schemas.openxmlformats.org/officeDocument/2006/relationships/hyperlink" Target="consultantplus://offline/ref=DE0BF4A446788AFCEDF6E7B5E6D0E85BD94A5C32092954F995FF98E313F1E9090768F9BDD9C2DD66U2fBG" TargetMode="External"/><Relationship Id="rId11" Type="http://schemas.openxmlformats.org/officeDocument/2006/relationships/hyperlink" Target="consultantplus://offline/ref=542DE507CEB013CED9ADFD704F71D801E57B038F60A4B4310E6A1C7DDB535DA64591EA738DA09B193C0DF636898312607D3D9063B9F7FD600EF6J" TargetMode="External"/><Relationship Id="rId24" Type="http://schemas.openxmlformats.org/officeDocument/2006/relationships/hyperlink" Target="consultantplus://offline/ref=C347CDED5E26E749593C0D29E0904ADE689843F2BCD44FF5D23B215B339AD285029D4C9855F019s3N" TargetMode="External"/><Relationship Id="rId32" Type="http://schemas.openxmlformats.org/officeDocument/2006/relationships/hyperlink" Target="consultantplus://offline/ref=6A266E345A03E5D905ADCB42ECCA94E08A5555EE2940B3A4A0C25CBDDDE9ECFE3C03754E8C5160F6V812L" TargetMode="External"/><Relationship Id="rId37" Type="http://schemas.openxmlformats.org/officeDocument/2006/relationships/hyperlink" Target="consultantplus://offline/ref=6202E7486218EC4AAAEA9393A7B4AE706326CEC4BF5D5B4E48C3911F525B7B6346A7D8F32F4D372CM0K6O" TargetMode="External"/><Relationship Id="rId40" Type="http://schemas.openxmlformats.org/officeDocument/2006/relationships/hyperlink" Target="consultantplus://offline/ref=3A554D8024C8C1D92A4FDBE5611AA17D1932AA59151ED34F96F14B0CF0C74D4563CBD5A2CB8AE8B7CE82C9CE20F118C7AA58FD7A9672B1E9X4BBI" TargetMode="External"/><Relationship Id="rId45" Type="http://schemas.openxmlformats.org/officeDocument/2006/relationships/hyperlink" Target="consultantplus://offline/ref=10A14FC1FF0E00BBE592718D553829591F1B5CB44900B0C213FC3620C383B0B6ABEA33239278E977xF6CI" TargetMode="External"/><Relationship Id="rId53" Type="http://schemas.openxmlformats.org/officeDocument/2006/relationships/hyperlink" Target="consultantplus://offline/ref=542DE507CEB013CED9ADFD704F71D801E57B038F60A4B4310E6A1C7DDB535DA64591EA738DA1971F330DF636898312607D3D9063B9F7FD600EF6J" TargetMode="External"/><Relationship Id="rId58" Type="http://schemas.openxmlformats.org/officeDocument/2006/relationships/hyperlink" Target="consultantplus://offline/ref=385409F19BE147C0135D04106B600D2D37CE6F386235077CD9A119C4FE1F71973382EE452DIFqBM" TargetMode="External"/><Relationship Id="rId66" Type="http://schemas.openxmlformats.org/officeDocument/2006/relationships/hyperlink" Target="consultantplus://offline/ref=FE6A14EC71BB97D182890C5EDB3F54B83E7E5DC1100F254BA49BCF0D724002193A4658543E35N5K5O" TargetMode="External"/><Relationship Id="rId74" Type="http://schemas.openxmlformats.org/officeDocument/2006/relationships/hyperlink" Target="https://pandia.ru/text/category/gosudarstvennie_standarti/" TargetMode="External"/><Relationship Id="rId79"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consultantplus://offline/ref=2856DCCAEC51ACD4E04FC3FD1F94CF9E6229F388F6E0B644283E49F3B6AC6A9A1007DF3784AA4DCBI515G" TargetMode="External"/><Relationship Id="rId19" Type="http://schemas.openxmlformats.org/officeDocument/2006/relationships/hyperlink" Target="consultantplus://offline/ref=DE0BF4A446788AFCEDF6E7B5E6D0E85BD94A5C32092954F995FF98E313F1E9090768F9BED9CBUDf3G" TargetMode="External"/><Relationship Id="rId14" Type="http://schemas.openxmlformats.org/officeDocument/2006/relationships/hyperlink" Target="consultantplus://offline/ref=F21540E2E71307640F4AD77A9BAD55860D801754C18D2A662CBC59F1189AA3DC7445A2FB5F48y4y5K" TargetMode="External"/><Relationship Id="rId22" Type="http://schemas.openxmlformats.org/officeDocument/2006/relationships/hyperlink" Target="consultantplus://offline/ref=1620AD06F122158C7699899B7D659C5F34EE3E34886F4ABF321ED952D9D5EDED16602A410BAF3A2CC4F72BBEF00CB5F0C1D8894918c4v9P" TargetMode="External"/><Relationship Id="rId27" Type="http://schemas.openxmlformats.org/officeDocument/2006/relationships/hyperlink" Target="consultantplus://offline/ref=DE0BF4A446788AFCEDF6E7B5E6D0E85BD94A5C32092954F995FF98E313F1E9090768F9BED9C4UDf7G" TargetMode="External"/><Relationship Id="rId30" Type="http://schemas.openxmlformats.org/officeDocument/2006/relationships/hyperlink" Target="consultantplus://offline/ref=D78F332BD5576B68D06C06608D03FE33066DCF8DED773E8B5360B848358B95F83D425C89D059D09ALA2BI" TargetMode="External"/><Relationship Id="rId35" Type="http://schemas.openxmlformats.org/officeDocument/2006/relationships/hyperlink" Target="consultantplus://offline/ref=132B9F15BBCE90864899F3B1226422D394783715606A608EB9AC0658E8DD1C4F89AF231064825CB1O5L5M" TargetMode="External"/><Relationship Id="rId43" Type="http://schemas.openxmlformats.org/officeDocument/2006/relationships/hyperlink" Target="consultantplus://offline/ref=DD3EB5FBCB80CF9CEA3BB9D2B4692263F2A440741D318AFBC881270A6387A38664B455EA5AE9AC35188534E412F9D473EB7F80E3BA4Aj9L6I" TargetMode="External"/><Relationship Id="rId48" Type="http://schemas.openxmlformats.org/officeDocument/2006/relationships/hyperlink" Target="consultantplus://offline/ref=6202E7486218EC4AAAEA9393A7B4AE706326CEC4BF5D5B4E48C3911F525B7B6346A7D8F32F4D372CM0K6O" TargetMode="External"/><Relationship Id="rId56" Type="http://schemas.openxmlformats.org/officeDocument/2006/relationships/hyperlink" Target="consultantplus://offline/ref=385409F19BE147C0135D04106B600D2D37CE6F386235077CD9A119C4FE1F71973382EE402EF243F4IEqAM" TargetMode="External"/><Relationship Id="rId64" Type="http://schemas.openxmlformats.org/officeDocument/2006/relationships/hyperlink" Target="consultantplus://offline/ref=FE6A14EC71BB97D182890C5EDB3F54B83E7F50C1180E254BA49BCF0D724002193A4658563F325CEBNEK9O" TargetMode="External"/><Relationship Id="rId69" Type="http://schemas.openxmlformats.org/officeDocument/2006/relationships/hyperlink" Target="consultantplus://offline/ref=CD1829991C547B2DCB9D2600E5DE04AF57D156421C25BCF3835EA239FA77723A350A30BE72jFk0L" TargetMode="External"/><Relationship Id="rId77" Type="http://schemas.openxmlformats.org/officeDocument/2006/relationships/hyperlink" Target="consultantplus://offline/ref=D55855D7993068BC6D32AC426E207B5CE5A8F82309CB64BFD7BA524E394E53852ECE444D52ADD396ECZ2F" TargetMode="External"/><Relationship Id="rId8" Type="http://schemas.openxmlformats.org/officeDocument/2006/relationships/endnotes" Target="endnotes.xml"/><Relationship Id="rId51" Type="http://schemas.openxmlformats.org/officeDocument/2006/relationships/hyperlink" Target="consultantplus://offline/ref=CFB339B382887F78F8301C92DE5AC10454C8A748417734FE02382A2D390179B8A4E2B9DDD620A02164CFAB4E5EC16EAA6468D0E65BD41EE6W2D8J"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consultantplus://offline/ref=542DE507CEB013CED9ADFD704F71D801E57B038F60A4B4310E6A1C7DDB535DA64591EA738DA1971F330DF636898312607D3D9063B9F7FD600EF6J" TargetMode="External"/><Relationship Id="rId17" Type="http://schemas.openxmlformats.org/officeDocument/2006/relationships/hyperlink" Target="consultantplus://offline/ref=DE0BF4A446788AFCEDF6E7B5E6D0E85BD94A5C32092954F995FF98E313F1E9090768F9BED9C6UDf1G" TargetMode="External"/><Relationship Id="rId25" Type="http://schemas.openxmlformats.org/officeDocument/2006/relationships/hyperlink" Target="consultantplus://offline/ref=DE0BF4A446788AFCEDF6E7B5E6D0E85BD94A5C32092954F995FF98E313F1E9090768F9BDD9C2DD66U2fBG" TargetMode="External"/><Relationship Id="rId33" Type="http://schemas.openxmlformats.org/officeDocument/2006/relationships/hyperlink" Target="consultantplus://offline/ref=6A266E345A03E5D905ADCB42ECCA94E08A5555EE2940B3A4A0C25CBDDDE9ECFE3C03754E8C5160F6V812L" TargetMode="External"/><Relationship Id="rId38" Type="http://schemas.openxmlformats.org/officeDocument/2006/relationships/hyperlink" Target="consultantplus://offline/ref=6202E7486218EC4AAAEA9393A7B4AE706326CEC4BF5D5B4E48C3911F525B7B6346A7D8F32F4D3728M0K2O" TargetMode="External"/><Relationship Id="rId46" Type="http://schemas.openxmlformats.org/officeDocument/2006/relationships/hyperlink" Target="consultantplus://offline/ref=A79E307FDA20D7D181F5481E4615DAA881FCA69B06DE2D393C63C97E55C9C75CED02D42A296E355E30E03E428E7A00A6DB3EF913C667044Dl9n5I" TargetMode="External"/><Relationship Id="rId59" Type="http://schemas.openxmlformats.org/officeDocument/2006/relationships/hyperlink" Target="consultantplus://offline/ref=2856DCCAEC51ACD4E04FC3FD1F94CF9E6229F388F6E0B644283E49F3B6AC6A9A1007DF3784AA4DCBI515G" TargetMode="External"/><Relationship Id="rId67" Type="http://schemas.openxmlformats.org/officeDocument/2006/relationships/hyperlink" Target="consultantplus://offline/ref=FE6A14EC71BB97D182890C5EDB3F54B83E7F50C81C00254BA49BCF0D724002193A4658563F325CEANEKEO" TargetMode="External"/><Relationship Id="rId20" Type="http://schemas.openxmlformats.org/officeDocument/2006/relationships/hyperlink" Target="consultantplus://offline/ref=DE0BF4A446788AFCEDF6E7B5E6D0E85BD94A533E032754F995FF98E313F1E9090768F9BEDFC1UDf5G" TargetMode="External"/><Relationship Id="rId41" Type="http://schemas.openxmlformats.org/officeDocument/2006/relationships/hyperlink" Target="consultantplus://offline/ref=3A554D8024C8C1D92A4FDBE5611AA17D1932AA59151ED34F96F14B0CF0C74D4563CBD5A4CF81BFE28EDC909D6CBA15C3BC44FD7DX8B1I" TargetMode="External"/><Relationship Id="rId54" Type="http://schemas.openxmlformats.org/officeDocument/2006/relationships/hyperlink" Target="consultantplus://offline/ref=A0AE30A8C26C73FABE5D96ABE266281076363D1DB3D9DFE449C6768FF75882B3EB00D6C865F497E2UFpEJ" TargetMode="External"/><Relationship Id="rId62" Type="http://schemas.openxmlformats.org/officeDocument/2006/relationships/hyperlink" Target="consultantplus://offline/ref=2856DCCAEC51ACD4E04FC3FD1F94CF9E6229F388F6E0B644283E49F3B6AC6A9A1007DF3F82IA1AG" TargetMode="External"/><Relationship Id="rId70" Type="http://schemas.openxmlformats.org/officeDocument/2006/relationships/hyperlink" Target="mailto:goszakazrk@karelia.ru" TargetMode="External"/><Relationship Id="rId75" Type="http://schemas.openxmlformats.org/officeDocument/2006/relationships/hyperlink" Target="mailto:pankov.ptz@mail.ru"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consultantplus://offline/ref=F21540E2E71307640F4AD77A9BAD55860D801754C18D2A662CBC59F1189AA3DC7445A2FB5F4Ay4y2K" TargetMode="External"/><Relationship Id="rId23" Type="http://schemas.openxmlformats.org/officeDocument/2006/relationships/hyperlink" Target="consultantplus://offline/ref=354E49A16C41768896BB0431BF0770C0FA4B002255935456F7A7B6706CAABFBB9552D5CD87938D422FT3M" TargetMode="External"/><Relationship Id="rId28" Type="http://schemas.openxmlformats.org/officeDocument/2006/relationships/hyperlink" Target="consultantplus://offline/ref=DE0BF4A446788AFCEDF6E7B5E6D0E85BD94A5C32092954F995FF98E313F1E9090768F9BED9CBUDf3G" TargetMode="External"/><Relationship Id="rId36" Type="http://schemas.openxmlformats.org/officeDocument/2006/relationships/hyperlink" Target="consultantplus://offline/ref=A0AE30A8C26C73FABE5D96ABE266281076363D1DB3D9DFE449C6768FF75882B3EB00D6C865F497E2UFpEJ" TargetMode="External"/><Relationship Id="rId49" Type="http://schemas.openxmlformats.org/officeDocument/2006/relationships/hyperlink" Target="consultantplus://offline/ref=6202E7486218EC4AAAEA9393A7B4AE706326CEC4BF5D5B4E48C3911F525B7B6346A7D8F32F4D3728M0K2O" TargetMode="External"/><Relationship Id="rId57" Type="http://schemas.openxmlformats.org/officeDocument/2006/relationships/hyperlink" Target="consultantplus://offline/ref=385409F19BE147C0135D04106B600D2D37CE6F386235077CD9A119C4FE1F71973382EE402EF243F4IEqBM" TargetMode="External"/><Relationship Id="rId10" Type="http://schemas.openxmlformats.org/officeDocument/2006/relationships/hyperlink" Target="consultantplus://offline/ref=F1DF2BE4974E3107E1B8183A2A0802698205ADD8405F551E394FFE6E19BD0E83CCBC1EF32115088AAAu1M" TargetMode="External"/><Relationship Id="rId31" Type="http://schemas.openxmlformats.org/officeDocument/2006/relationships/hyperlink" Target="consultantplus://offline/ref=D78F332BD5576B68D06C06608D03FE33066DCF8DED773E8B5360B848358B95F83D425C89D059D09ALA2FI" TargetMode="External"/><Relationship Id="rId44" Type="http://schemas.openxmlformats.org/officeDocument/2006/relationships/hyperlink" Target="consultantplus://offline/ref=A0AE30A8C26C73FABE5D96ABE266281076363D1DB3D9DFE449C6768FF75882B3EB00D6C865F497E2UFpEJ" TargetMode="External"/><Relationship Id="rId52" Type="http://schemas.openxmlformats.org/officeDocument/2006/relationships/hyperlink" Target="consultantplus://offline/ref=542DE507CEB013CED9ADFD704F71D801E57B038F60A4B4310E6A1C7DDB535DA64591EA738DA09B193C0DF636898312607D3D9063B9F7FD600EF6J" TargetMode="External"/><Relationship Id="rId60" Type="http://schemas.openxmlformats.org/officeDocument/2006/relationships/hyperlink" Target="consultantplus://offline/ref=2856DCCAEC51ACD4E04FC3FD1F94CF9E6229F388F6E0B644283E49F3B6AC6A9A1007DF3F82IA19G" TargetMode="External"/><Relationship Id="rId65" Type="http://schemas.openxmlformats.org/officeDocument/2006/relationships/hyperlink" Target="consultantplus://offline/ref=FE6A14EC71BB97D182890C5EDB3F54B83E7F50C1180E254BA49BCF0D724002193A4658563F325CEBNEK6O" TargetMode="External"/><Relationship Id="rId73" Type="http://schemas.openxmlformats.org/officeDocument/2006/relationships/footer" Target="footer2.xml"/><Relationship Id="rId78"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coz.rk@yandex.ru" TargetMode="External"/><Relationship Id="rId13" Type="http://schemas.openxmlformats.org/officeDocument/2006/relationships/hyperlink" Target="consultantplus://offline/ref=F21540E2E71307640F4AD77A9BAD55860D811C56CE8C2A662CBC59F1189AA3DC7445A2FF5Fy4y8K" TargetMode="External"/><Relationship Id="rId18" Type="http://schemas.openxmlformats.org/officeDocument/2006/relationships/hyperlink" Target="consultantplus://offline/ref=DE0BF4A446788AFCEDF6E7B5E6D0E85BD94A5C32092954F995FF98E313F1E9090768F9BED9C4UDf7G" TargetMode="External"/><Relationship Id="rId39" Type="http://schemas.openxmlformats.org/officeDocument/2006/relationships/hyperlink" Target="consultantplus://offline/ref=F8A9E860363CCA3386A8B488FACF3BDEDA8DE834807C1A93FD1F4D465E240058CC81462C9D4D4530A9E8AC0761DFEEB9C25C7F207835KE44L" TargetMode="External"/><Relationship Id="rId34" Type="http://schemas.openxmlformats.org/officeDocument/2006/relationships/hyperlink" Target="consultantplus://offline/ref=132B9F15BBCE90864899F3B1226422D394783715606A608EB9AC0658E8DD1C4F89AF231064825CB2O5LEM" TargetMode="External"/><Relationship Id="rId50" Type="http://schemas.openxmlformats.org/officeDocument/2006/relationships/hyperlink" Target="consultantplus://offline/ref=77CA20274A4B1E6D02256FE1BEAE2408ECFDC9D5213A336AD20CDABA09824CEBC111EDF238F90194DE1C437730695E39A536747EFDF6A536r9z3I" TargetMode="External"/><Relationship Id="rId55" Type="http://schemas.openxmlformats.org/officeDocument/2006/relationships/hyperlink" Target="consultantplus://offline/ref=385409F19BE147C0135D04106B600D2D37CE6F386235077CD9A119C4FE1F71973382EE4828IFq3M" TargetMode="External"/><Relationship Id="rId76" Type="http://schemas.openxmlformats.org/officeDocument/2006/relationships/footer" Target="footer3.xml"/><Relationship Id="rId7" Type="http://schemas.openxmlformats.org/officeDocument/2006/relationships/footnotes" Target="footnotes.xml"/><Relationship Id="rId71" Type="http://schemas.openxmlformats.org/officeDocument/2006/relationships/hyperlink" Target="consultantplus://offline/ref=F1DF2BE4974E3107E1B8183A2A0802698205ADD8405F551E394FFE6E19BD0E83CCBC1EF32115088AAAu1M" TargetMode="External"/><Relationship Id="rId2" Type="http://schemas.openxmlformats.org/officeDocument/2006/relationships/numbering" Target="numbering.xml"/><Relationship Id="rId29" Type="http://schemas.openxmlformats.org/officeDocument/2006/relationships/hyperlink" Target="consultantplus://offline/ref=DE0BF4A446788AFCEDF6E7B5E6D0E85BD94A533E032754F995FF98E313F1E9090768F9BEDFC1UDf5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CA55FF-52DE-4690-87B7-B0C4D6DC7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104</Pages>
  <Words>41170</Words>
  <Characters>234671</Characters>
  <Application>Microsoft Office Word</Application>
  <DocSecurity>0</DocSecurity>
  <Lines>1955</Lines>
  <Paragraphs>550</Paragraphs>
  <ScaleCrop>false</ScaleCrop>
  <HeadingPairs>
    <vt:vector size="2" baseType="variant">
      <vt:variant>
        <vt:lpstr>Название</vt:lpstr>
      </vt:variant>
      <vt:variant>
        <vt:i4>1</vt:i4>
      </vt:variant>
    </vt:vector>
  </HeadingPairs>
  <TitlesOfParts>
    <vt:vector size="1" baseType="lpstr">
      <vt:lpstr>Утверждено</vt:lpstr>
    </vt:vector>
  </TitlesOfParts>
  <Company/>
  <LinksUpToDate>false</LinksUpToDate>
  <CharactersWithSpaces>275291</CharactersWithSpaces>
  <SharedDoc>false</SharedDoc>
  <HLinks>
    <vt:vector size="846" baseType="variant">
      <vt:variant>
        <vt:i4>7536740</vt:i4>
      </vt:variant>
      <vt:variant>
        <vt:i4>534</vt:i4>
      </vt:variant>
      <vt:variant>
        <vt:i4>0</vt:i4>
      </vt:variant>
      <vt:variant>
        <vt:i4>5</vt:i4>
      </vt:variant>
      <vt:variant>
        <vt:lpwstr>consultantplus://offline/ref=E4AF7DC2C1544FE6D128ADEE0204CCFCE65B920D0BB94820C221030BFBE6B42E43DEF60E6367AB495E4CJ</vt:lpwstr>
      </vt:variant>
      <vt:variant>
        <vt:lpwstr/>
      </vt:variant>
      <vt:variant>
        <vt:i4>2490472</vt:i4>
      </vt:variant>
      <vt:variant>
        <vt:i4>531</vt:i4>
      </vt:variant>
      <vt:variant>
        <vt:i4>0</vt:i4>
      </vt:variant>
      <vt:variant>
        <vt:i4>5</vt:i4>
      </vt:variant>
      <vt:variant>
        <vt:lpwstr>consultantplus://offline/ref=0A6F8BA2905680D319CC4F8EF731AF36C7D73AE955EA3A96268E4EFAE0E4D79FCF48F287EC170C3FIEEBH</vt:lpwstr>
      </vt:variant>
      <vt:variant>
        <vt:lpwstr/>
      </vt:variant>
      <vt:variant>
        <vt:i4>2490469</vt:i4>
      </vt:variant>
      <vt:variant>
        <vt:i4>528</vt:i4>
      </vt:variant>
      <vt:variant>
        <vt:i4>0</vt:i4>
      </vt:variant>
      <vt:variant>
        <vt:i4>5</vt:i4>
      </vt:variant>
      <vt:variant>
        <vt:lpwstr>consultantplus://offline/ref=0A6F8BA2905680D319CC4F8EF731AF36C7D73CE754E03A96268E4EFAE0E4D79FCF48F287EC170C3FIEE3H</vt:lpwstr>
      </vt:variant>
      <vt:variant>
        <vt:lpwstr/>
      </vt:variant>
      <vt:variant>
        <vt:i4>4194312</vt:i4>
      </vt:variant>
      <vt:variant>
        <vt:i4>525</vt:i4>
      </vt:variant>
      <vt:variant>
        <vt:i4>0</vt:i4>
      </vt:variant>
      <vt:variant>
        <vt:i4>5</vt:i4>
      </vt:variant>
      <vt:variant>
        <vt:lpwstr>consultantplus://offline/ref=0A6F8BA2905680D319CC4F8EF731AF36C7D73FED5CE43A96268E4EFAE0IEE4H</vt:lpwstr>
      </vt:variant>
      <vt:variant>
        <vt:lpwstr/>
      </vt:variant>
      <vt:variant>
        <vt:i4>2490469</vt:i4>
      </vt:variant>
      <vt:variant>
        <vt:i4>522</vt:i4>
      </vt:variant>
      <vt:variant>
        <vt:i4>0</vt:i4>
      </vt:variant>
      <vt:variant>
        <vt:i4>5</vt:i4>
      </vt:variant>
      <vt:variant>
        <vt:lpwstr>consultantplus://offline/ref=0A6F8BA2905680D319CC4F8EF731AF36C7D73CE754E03A96268E4EFAE0E4D79FCF48F287EC170C3FIEE3H</vt:lpwstr>
      </vt:variant>
      <vt:variant>
        <vt:lpwstr/>
      </vt:variant>
      <vt:variant>
        <vt:i4>3211326</vt:i4>
      </vt:variant>
      <vt:variant>
        <vt:i4>519</vt:i4>
      </vt:variant>
      <vt:variant>
        <vt:i4>0</vt:i4>
      </vt:variant>
      <vt:variant>
        <vt:i4>5</vt:i4>
      </vt:variant>
      <vt:variant>
        <vt:lpwstr>consultantplus://offline/ref=A8026E689409E00DADD462EEBBA0BD8B2586A67CE5743556740BCC2F7259B9118C93EF655BDC9B56KAL1P</vt:lpwstr>
      </vt:variant>
      <vt:variant>
        <vt:lpwstr/>
      </vt:variant>
      <vt:variant>
        <vt:i4>3211321</vt:i4>
      </vt:variant>
      <vt:variant>
        <vt:i4>516</vt:i4>
      </vt:variant>
      <vt:variant>
        <vt:i4>0</vt:i4>
      </vt:variant>
      <vt:variant>
        <vt:i4>5</vt:i4>
      </vt:variant>
      <vt:variant>
        <vt:lpwstr>consultantplus://offline/ref=A8026E689409E00DADD462EEBBA0BD8B2586A67CE5743556740BCC2F7259B9118C93EF655BDC9F53KAL7P</vt:lpwstr>
      </vt:variant>
      <vt:variant>
        <vt:lpwstr/>
      </vt:variant>
      <vt:variant>
        <vt:i4>7536751</vt:i4>
      </vt:variant>
      <vt:variant>
        <vt:i4>513</vt:i4>
      </vt:variant>
      <vt:variant>
        <vt:i4>0</vt:i4>
      </vt:variant>
      <vt:variant>
        <vt:i4>5</vt:i4>
      </vt:variant>
      <vt:variant>
        <vt:lpwstr>consultantplus://offline/ref=7491589720943008AF692F01EBA5247F940F09BE7C1807F9B5CA5F2DB0E37AD29FC80D9745C2CD07iBgCI</vt:lpwstr>
      </vt:variant>
      <vt:variant>
        <vt:lpwstr/>
      </vt:variant>
      <vt:variant>
        <vt:i4>7536693</vt:i4>
      </vt:variant>
      <vt:variant>
        <vt:i4>510</vt:i4>
      </vt:variant>
      <vt:variant>
        <vt:i4>0</vt:i4>
      </vt:variant>
      <vt:variant>
        <vt:i4>5</vt:i4>
      </vt:variant>
      <vt:variant>
        <vt:lpwstr>consultantplus://offline/ref=7491589720943008AF692F01EBA5247F940F09BE7C1807F9B5CA5F2DB0E37AD29FC80D9745C2C804iBgFI</vt:lpwstr>
      </vt:variant>
      <vt:variant>
        <vt:lpwstr/>
      </vt:variant>
      <vt:variant>
        <vt:i4>7536692</vt:i4>
      </vt:variant>
      <vt:variant>
        <vt:i4>507</vt:i4>
      </vt:variant>
      <vt:variant>
        <vt:i4>0</vt:i4>
      </vt:variant>
      <vt:variant>
        <vt:i4>5</vt:i4>
      </vt:variant>
      <vt:variant>
        <vt:lpwstr>consultantplus://offline/ref=7491589720943008AF692F01EBA5247F940F09BE7C1807F9B5CA5F2DB0E37AD29FC80D9745C2CC01iBg9I</vt:lpwstr>
      </vt:variant>
      <vt:variant>
        <vt:lpwstr/>
      </vt:variant>
      <vt:variant>
        <vt:i4>7536743</vt:i4>
      </vt:variant>
      <vt:variant>
        <vt:i4>504</vt:i4>
      </vt:variant>
      <vt:variant>
        <vt:i4>0</vt:i4>
      </vt:variant>
      <vt:variant>
        <vt:i4>5</vt:i4>
      </vt:variant>
      <vt:variant>
        <vt:lpwstr>consultantplus://offline/ref=7491589720943008AF692F01EBA5247F940E0ABB7B1307F9B5CA5F2DB0E37AD29FC80D9745C2C807iBgAI</vt:lpwstr>
      </vt:variant>
      <vt:variant>
        <vt:lpwstr/>
      </vt:variant>
      <vt:variant>
        <vt:i4>3539053</vt:i4>
      </vt:variant>
      <vt:variant>
        <vt:i4>501</vt:i4>
      </vt:variant>
      <vt:variant>
        <vt:i4>0</vt:i4>
      </vt:variant>
      <vt:variant>
        <vt:i4>5</vt:i4>
      </vt:variant>
      <vt:variant>
        <vt:lpwstr>consultantplus://offline/ref=F728101C9579782ECD1EF064DA5AEE91BFDC101AED3CBC44FD2AFC5B70D84ACD1D2DB265439ADD2DA42A17F5CFDC3882FFDEFECAAB951453PAaFI</vt:lpwstr>
      </vt:variant>
      <vt:variant>
        <vt:lpwstr/>
      </vt:variant>
      <vt:variant>
        <vt:i4>3539050</vt:i4>
      </vt:variant>
      <vt:variant>
        <vt:i4>498</vt:i4>
      </vt:variant>
      <vt:variant>
        <vt:i4>0</vt:i4>
      </vt:variant>
      <vt:variant>
        <vt:i4>5</vt:i4>
      </vt:variant>
      <vt:variant>
        <vt:lpwstr>consultantplus://offline/ref=F728101C9579782ECD1EF064DA5AEE91BFDC101AED3CBC44FD2AFC5B70D84ACD1D2DB265439AD928A22A17F5CFDC3882FFDEFECAAB951453PAaFI</vt:lpwstr>
      </vt:variant>
      <vt:variant>
        <vt:lpwstr/>
      </vt:variant>
      <vt:variant>
        <vt:i4>6684776</vt:i4>
      </vt:variant>
      <vt:variant>
        <vt:i4>495</vt:i4>
      </vt:variant>
      <vt:variant>
        <vt:i4>0</vt:i4>
      </vt:variant>
      <vt:variant>
        <vt:i4>5</vt:i4>
      </vt:variant>
      <vt:variant>
        <vt:lpwstr>consultantplus://offline/ref=981053C60D35BA73FBA8F909DDCB3D2104443557A11829C747A70EA7794E74772FB322DF0C9BD48B3AR1K</vt:lpwstr>
      </vt:variant>
      <vt:variant>
        <vt:lpwstr/>
      </vt:variant>
      <vt:variant>
        <vt:i4>6684735</vt:i4>
      </vt:variant>
      <vt:variant>
        <vt:i4>492</vt:i4>
      </vt:variant>
      <vt:variant>
        <vt:i4>0</vt:i4>
      </vt:variant>
      <vt:variant>
        <vt:i4>5</vt:i4>
      </vt:variant>
      <vt:variant>
        <vt:lpwstr>consultantplus://offline/ref=981053C60D35BA73FBA8F909DDCB3D210445375DA01029C747A70EA7794E74772FB322DF0D9DD2893ARCK</vt:lpwstr>
      </vt:variant>
      <vt:variant>
        <vt:lpwstr/>
      </vt:variant>
      <vt:variant>
        <vt:i4>6684726</vt:i4>
      </vt:variant>
      <vt:variant>
        <vt:i4>489</vt:i4>
      </vt:variant>
      <vt:variant>
        <vt:i4>0</vt:i4>
      </vt:variant>
      <vt:variant>
        <vt:i4>5</vt:i4>
      </vt:variant>
      <vt:variant>
        <vt:lpwstr>consultantplus://offline/ref=981053C60D35BA73FBA8F909DDCB3D210445375DA01029C747A70EA7794E74772FB322DF0D9DD7853ARCK</vt:lpwstr>
      </vt:variant>
      <vt:variant>
        <vt:lpwstr/>
      </vt:variant>
      <vt:variant>
        <vt:i4>3407927</vt:i4>
      </vt:variant>
      <vt:variant>
        <vt:i4>486</vt:i4>
      </vt:variant>
      <vt:variant>
        <vt:i4>0</vt:i4>
      </vt:variant>
      <vt:variant>
        <vt:i4>5</vt:i4>
      </vt:variant>
      <vt:variant>
        <vt:lpwstr>consultantplus://offline/ref=981053C60D35BA73FBA8F909DDCB3D210C4B3251A71B74CD4FFE02A537REK</vt:lpwstr>
      </vt:variant>
      <vt:variant>
        <vt:lpwstr/>
      </vt:variant>
      <vt:variant>
        <vt:i4>6684734</vt:i4>
      </vt:variant>
      <vt:variant>
        <vt:i4>483</vt:i4>
      </vt:variant>
      <vt:variant>
        <vt:i4>0</vt:i4>
      </vt:variant>
      <vt:variant>
        <vt:i4>5</vt:i4>
      </vt:variant>
      <vt:variant>
        <vt:lpwstr>consultantplus://offline/ref=981053C60D35BA73FBA8F909DDCB3D21074C3657A01729C747A70EA7794E74772FB322DF0C9BD48E3AR9K</vt:lpwstr>
      </vt:variant>
      <vt:variant>
        <vt:lpwstr/>
      </vt:variant>
      <vt:variant>
        <vt:i4>6815814</vt:i4>
      </vt:variant>
      <vt:variant>
        <vt:i4>480</vt:i4>
      </vt:variant>
      <vt:variant>
        <vt:i4>0</vt:i4>
      </vt:variant>
      <vt:variant>
        <vt:i4>5</vt:i4>
      </vt:variant>
      <vt:variant>
        <vt:lpwstr>http://base.garant.ru/70695588/</vt:lpwstr>
      </vt:variant>
      <vt:variant>
        <vt:lpwstr>block_1001</vt:lpwstr>
      </vt:variant>
      <vt:variant>
        <vt:i4>6815814</vt:i4>
      </vt:variant>
      <vt:variant>
        <vt:i4>477</vt:i4>
      </vt:variant>
      <vt:variant>
        <vt:i4>0</vt:i4>
      </vt:variant>
      <vt:variant>
        <vt:i4>5</vt:i4>
      </vt:variant>
      <vt:variant>
        <vt:lpwstr>http://base.garant.ru/70695588/</vt:lpwstr>
      </vt:variant>
      <vt:variant>
        <vt:lpwstr>block_1001</vt:lpwstr>
      </vt:variant>
      <vt:variant>
        <vt:i4>3342394</vt:i4>
      </vt:variant>
      <vt:variant>
        <vt:i4>474</vt:i4>
      </vt:variant>
      <vt:variant>
        <vt:i4>0</vt:i4>
      </vt:variant>
      <vt:variant>
        <vt:i4>5</vt:i4>
      </vt:variant>
      <vt:variant>
        <vt:lpwstr>consultantplus://offline/ref=A98E46E43E1D5ABB1ED81BD8F2E7479D032E24A28BF85ED6E7EA8ADF7A7290178E21F1D9158EBC7Fs3c0J</vt:lpwstr>
      </vt:variant>
      <vt:variant>
        <vt:lpwstr/>
      </vt:variant>
      <vt:variant>
        <vt:i4>3342442</vt:i4>
      </vt:variant>
      <vt:variant>
        <vt:i4>471</vt:i4>
      </vt:variant>
      <vt:variant>
        <vt:i4>0</vt:i4>
      </vt:variant>
      <vt:variant>
        <vt:i4>5</vt:i4>
      </vt:variant>
      <vt:variant>
        <vt:lpwstr>consultantplus://offline/ref=A98E46E43E1D5ABB1ED81BD8F2E7479D032E24A28BF85ED6E7EA8ADF7A7290178E21F1D9158EBE76s3c6J</vt:lpwstr>
      </vt:variant>
      <vt:variant>
        <vt:lpwstr/>
      </vt:variant>
      <vt:variant>
        <vt:i4>2621538</vt:i4>
      </vt:variant>
      <vt:variant>
        <vt:i4>468</vt:i4>
      </vt:variant>
      <vt:variant>
        <vt:i4>0</vt:i4>
      </vt:variant>
      <vt:variant>
        <vt:i4>5</vt:i4>
      </vt:variant>
      <vt:variant>
        <vt:lpwstr>consultantplus://offline/ref=C14725F7264FCD98BB3B191914E496F10CAE6302FDB4ADB8CB172DCAEC6BD16284F708B55638FE06a2K4M</vt:lpwstr>
      </vt:variant>
      <vt:variant>
        <vt:lpwstr/>
      </vt:variant>
      <vt:variant>
        <vt:i4>2621491</vt:i4>
      </vt:variant>
      <vt:variant>
        <vt:i4>465</vt:i4>
      </vt:variant>
      <vt:variant>
        <vt:i4>0</vt:i4>
      </vt:variant>
      <vt:variant>
        <vt:i4>5</vt:i4>
      </vt:variant>
      <vt:variant>
        <vt:lpwstr>consultantplus://offline/ref=C14725F7264FCD98BB3B191914E496F10FA76203F2BFADB8CB172DCAEC6BD16284F708B55638FC06a2K0M</vt:lpwstr>
      </vt:variant>
      <vt:variant>
        <vt:lpwstr/>
      </vt:variant>
      <vt:variant>
        <vt:i4>2621491</vt:i4>
      </vt:variant>
      <vt:variant>
        <vt:i4>462</vt:i4>
      </vt:variant>
      <vt:variant>
        <vt:i4>0</vt:i4>
      </vt:variant>
      <vt:variant>
        <vt:i4>5</vt:i4>
      </vt:variant>
      <vt:variant>
        <vt:lpwstr>consultantplus://offline/ref=C14725F7264FCD98BB3B191914E496F10FA76203F2BFADB8CB172DCAEC6BD16284F708B55638FC06a2K0M</vt:lpwstr>
      </vt:variant>
      <vt:variant>
        <vt:lpwstr/>
      </vt:variant>
      <vt:variant>
        <vt:i4>1966112</vt:i4>
      </vt:variant>
      <vt:variant>
        <vt:i4>453</vt:i4>
      </vt:variant>
      <vt:variant>
        <vt:i4>0</vt:i4>
      </vt:variant>
      <vt:variant>
        <vt:i4>5</vt:i4>
      </vt:variant>
      <vt:variant>
        <vt:lpwstr/>
      </vt:variant>
      <vt:variant>
        <vt:lpwstr>sub_14</vt:lpwstr>
      </vt:variant>
      <vt:variant>
        <vt:i4>4063332</vt:i4>
      </vt:variant>
      <vt:variant>
        <vt:i4>438</vt:i4>
      </vt:variant>
      <vt:variant>
        <vt:i4>0</vt:i4>
      </vt:variant>
      <vt:variant>
        <vt:i4>5</vt:i4>
      </vt:variant>
      <vt:variant>
        <vt:lpwstr>consultantplus://offline/ref=F1DF2BE4974E3107E1B8183A2A0802698205ADD8405F551E394FFE6E19BD0E83CCBC1EF32115088AAAu1M</vt:lpwstr>
      </vt:variant>
      <vt:variant>
        <vt:lpwstr/>
      </vt:variant>
      <vt:variant>
        <vt:i4>7536740</vt:i4>
      </vt:variant>
      <vt:variant>
        <vt:i4>423</vt:i4>
      </vt:variant>
      <vt:variant>
        <vt:i4>0</vt:i4>
      </vt:variant>
      <vt:variant>
        <vt:i4>5</vt:i4>
      </vt:variant>
      <vt:variant>
        <vt:lpwstr>consultantplus://offline/ref=E4AF7DC2C1544FE6D128ADEE0204CCFCE65B920D0BB94820C221030BFBE6B42E43DEF60E6367AB495E4CJ</vt:lpwstr>
      </vt:variant>
      <vt:variant>
        <vt:lpwstr/>
      </vt:variant>
      <vt:variant>
        <vt:i4>7209057</vt:i4>
      </vt:variant>
      <vt:variant>
        <vt:i4>420</vt:i4>
      </vt:variant>
      <vt:variant>
        <vt:i4>0</vt:i4>
      </vt:variant>
      <vt:variant>
        <vt:i4>5</vt:i4>
      </vt:variant>
      <vt:variant>
        <vt:lpwstr>consultantplus://offline/ref=F0D4B288E6A5D4D357512C28FE7EF99496379600AEA447B4C7A3AEA16ED8DBA74DAF4AEB7A0BA1FAXFKCO</vt:lpwstr>
      </vt:variant>
      <vt:variant>
        <vt:lpwstr/>
      </vt:variant>
      <vt:variant>
        <vt:i4>3211326</vt:i4>
      </vt:variant>
      <vt:variant>
        <vt:i4>417</vt:i4>
      </vt:variant>
      <vt:variant>
        <vt:i4>0</vt:i4>
      </vt:variant>
      <vt:variant>
        <vt:i4>5</vt:i4>
      </vt:variant>
      <vt:variant>
        <vt:lpwstr>consultantplus://offline/ref=A8026E689409E00DADD462EEBBA0BD8B2586A67CE5743556740BCC2F7259B9118C93EF655BDC9B56KAL1P</vt:lpwstr>
      </vt:variant>
      <vt:variant>
        <vt:lpwstr/>
      </vt:variant>
      <vt:variant>
        <vt:i4>3211321</vt:i4>
      </vt:variant>
      <vt:variant>
        <vt:i4>414</vt:i4>
      </vt:variant>
      <vt:variant>
        <vt:i4>0</vt:i4>
      </vt:variant>
      <vt:variant>
        <vt:i4>5</vt:i4>
      </vt:variant>
      <vt:variant>
        <vt:lpwstr>consultantplus://offline/ref=A8026E689409E00DADD462EEBBA0BD8B2586A67CE5743556740BCC2F7259B9118C93EF655BDC9F53KAL7P</vt:lpwstr>
      </vt:variant>
      <vt:variant>
        <vt:lpwstr/>
      </vt:variant>
      <vt:variant>
        <vt:i4>7536751</vt:i4>
      </vt:variant>
      <vt:variant>
        <vt:i4>411</vt:i4>
      </vt:variant>
      <vt:variant>
        <vt:i4>0</vt:i4>
      </vt:variant>
      <vt:variant>
        <vt:i4>5</vt:i4>
      </vt:variant>
      <vt:variant>
        <vt:lpwstr>consultantplus://offline/ref=7491589720943008AF692F01EBA5247F940F09BE7C1807F9B5CA5F2DB0E37AD29FC80D9745C2CD07iBgCI</vt:lpwstr>
      </vt:variant>
      <vt:variant>
        <vt:lpwstr/>
      </vt:variant>
      <vt:variant>
        <vt:i4>7536693</vt:i4>
      </vt:variant>
      <vt:variant>
        <vt:i4>408</vt:i4>
      </vt:variant>
      <vt:variant>
        <vt:i4>0</vt:i4>
      </vt:variant>
      <vt:variant>
        <vt:i4>5</vt:i4>
      </vt:variant>
      <vt:variant>
        <vt:lpwstr>consultantplus://offline/ref=7491589720943008AF692F01EBA5247F940F09BE7C1807F9B5CA5F2DB0E37AD29FC80D9745C2C804iBgFI</vt:lpwstr>
      </vt:variant>
      <vt:variant>
        <vt:lpwstr/>
      </vt:variant>
      <vt:variant>
        <vt:i4>7536692</vt:i4>
      </vt:variant>
      <vt:variant>
        <vt:i4>405</vt:i4>
      </vt:variant>
      <vt:variant>
        <vt:i4>0</vt:i4>
      </vt:variant>
      <vt:variant>
        <vt:i4>5</vt:i4>
      </vt:variant>
      <vt:variant>
        <vt:lpwstr>consultantplus://offline/ref=7491589720943008AF692F01EBA5247F940F09BE7C1807F9B5CA5F2DB0E37AD29FC80D9745C2CC01iBg9I</vt:lpwstr>
      </vt:variant>
      <vt:variant>
        <vt:lpwstr/>
      </vt:variant>
      <vt:variant>
        <vt:i4>7536743</vt:i4>
      </vt:variant>
      <vt:variant>
        <vt:i4>402</vt:i4>
      </vt:variant>
      <vt:variant>
        <vt:i4>0</vt:i4>
      </vt:variant>
      <vt:variant>
        <vt:i4>5</vt:i4>
      </vt:variant>
      <vt:variant>
        <vt:lpwstr>consultantplus://offline/ref=7491589720943008AF692F01EBA5247F940E0ABB7B1307F9B5CA5F2DB0E37AD29FC80D9745C2C807iBgAI</vt:lpwstr>
      </vt:variant>
      <vt:variant>
        <vt:lpwstr/>
      </vt:variant>
      <vt:variant>
        <vt:i4>3539053</vt:i4>
      </vt:variant>
      <vt:variant>
        <vt:i4>399</vt:i4>
      </vt:variant>
      <vt:variant>
        <vt:i4>0</vt:i4>
      </vt:variant>
      <vt:variant>
        <vt:i4>5</vt:i4>
      </vt:variant>
      <vt:variant>
        <vt:lpwstr>consultantplus://offline/ref=F728101C9579782ECD1EF064DA5AEE91BFDC101AED3CBC44FD2AFC5B70D84ACD1D2DB265439ADD2DA42A17F5CFDC3882FFDEFECAAB951453PAaFI</vt:lpwstr>
      </vt:variant>
      <vt:variant>
        <vt:lpwstr/>
      </vt:variant>
      <vt:variant>
        <vt:i4>3539050</vt:i4>
      </vt:variant>
      <vt:variant>
        <vt:i4>396</vt:i4>
      </vt:variant>
      <vt:variant>
        <vt:i4>0</vt:i4>
      </vt:variant>
      <vt:variant>
        <vt:i4>5</vt:i4>
      </vt:variant>
      <vt:variant>
        <vt:lpwstr>consultantplus://offline/ref=F728101C9579782ECD1EF064DA5AEE91BFDC101AED3CBC44FD2AFC5B70D84ACD1D2DB265439AD928A22A17F5CFDC3882FFDEFECAAB951453PAaFI</vt:lpwstr>
      </vt:variant>
      <vt:variant>
        <vt:lpwstr/>
      </vt:variant>
      <vt:variant>
        <vt:i4>6684776</vt:i4>
      </vt:variant>
      <vt:variant>
        <vt:i4>393</vt:i4>
      </vt:variant>
      <vt:variant>
        <vt:i4>0</vt:i4>
      </vt:variant>
      <vt:variant>
        <vt:i4>5</vt:i4>
      </vt:variant>
      <vt:variant>
        <vt:lpwstr>consultantplus://offline/ref=981053C60D35BA73FBA8F909DDCB3D2104443557A11829C747A70EA7794E74772FB322DF0C9BD48B3AR1K</vt:lpwstr>
      </vt:variant>
      <vt:variant>
        <vt:lpwstr/>
      </vt:variant>
      <vt:variant>
        <vt:i4>6684735</vt:i4>
      </vt:variant>
      <vt:variant>
        <vt:i4>390</vt:i4>
      </vt:variant>
      <vt:variant>
        <vt:i4>0</vt:i4>
      </vt:variant>
      <vt:variant>
        <vt:i4>5</vt:i4>
      </vt:variant>
      <vt:variant>
        <vt:lpwstr>consultantplus://offline/ref=981053C60D35BA73FBA8F909DDCB3D210445375DA01029C747A70EA7794E74772FB322DF0D9DD2893ARCK</vt:lpwstr>
      </vt:variant>
      <vt:variant>
        <vt:lpwstr/>
      </vt:variant>
      <vt:variant>
        <vt:i4>6684726</vt:i4>
      </vt:variant>
      <vt:variant>
        <vt:i4>387</vt:i4>
      </vt:variant>
      <vt:variant>
        <vt:i4>0</vt:i4>
      </vt:variant>
      <vt:variant>
        <vt:i4>5</vt:i4>
      </vt:variant>
      <vt:variant>
        <vt:lpwstr>consultantplus://offline/ref=981053C60D35BA73FBA8F909DDCB3D210445375DA01029C747A70EA7794E74772FB322DF0D9DD7853ARCK</vt:lpwstr>
      </vt:variant>
      <vt:variant>
        <vt:lpwstr/>
      </vt:variant>
      <vt:variant>
        <vt:i4>3407927</vt:i4>
      </vt:variant>
      <vt:variant>
        <vt:i4>384</vt:i4>
      </vt:variant>
      <vt:variant>
        <vt:i4>0</vt:i4>
      </vt:variant>
      <vt:variant>
        <vt:i4>5</vt:i4>
      </vt:variant>
      <vt:variant>
        <vt:lpwstr>consultantplus://offline/ref=981053C60D35BA73FBA8F909DDCB3D210C4B3251A71B74CD4FFE02A537REK</vt:lpwstr>
      </vt:variant>
      <vt:variant>
        <vt:lpwstr/>
      </vt:variant>
      <vt:variant>
        <vt:i4>6684734</vt:i4>
      </vt:variant>
      <vt:variant>
        <vt:i4>381</vt:i4>
      </vt:variant>
      <vt:variant>
        <vt:i4>0</vt:i4>
      </vt:variant>
      <vt:variant>
        <vt:i4>5</vt:i4>
      </vt:variant>
      <vt:variant>
        <vt:lpwstr>consultantplus://offline/ref=981053C60D35BA73FBA8F909DDCB3D21074C3657A01729C747A70EA7794E74772FB322DF0C9BD48E3AR9K</vt:lpwstr>
      </vt:variant>
      <vt:variant>
        <vt:lpwstr/>
      </vt:variant>
      <vt:variant>
        <vt:i4>6815814</vt:i4>
      </vt:variant>
      <vt:variant>
        <vt:i4>378</vt:i4>
      </vt:variant>
      <vt:variant>
        <vt:i4>0</vt:i4>
      </vt:variant>
      <vt:variant>
        <vt:i4>5</vt:i4>
      </vt:variant>
      <vt:variant>
        <vt:lpwstr>http://base.garant.ru/70695588/</vt:lpwstr>
      </vt:variant>
      <vt:variant>
        <vt:lpwstr>block_1001</vt:lpwstr>
      </vt:variant>
      <vt:variant>
        <vt:i4>6815814</vt:i4>
      </vt:variant>
      <vt:variant>
        <vt:i4>375</vt:i4>
      </vt:variant>
      <vt:variant>
        <vt:i4>0</vt:i4>
      </vt:variant>
      <vt:variant>
        <vt:i4>5</vt:i4>
      </vt:variant>
      <vt:variant>
        <vt:lpwstr>http://base.garant.ru/70695588/</vt:lpwstr>
      </vt:variant>
      <vt:variant>
        <vt:lpwstr>block_1001</vt:lpwstr>
      </vt:variant>
      <vt:variant>
        <vt:i4>3342394</vt:i4>
      </vt:variant>
      <vt:variant>
        <vt:i4>372</vt:i4>
      </vt:variant>
      <vt:variant>
        <vt:i4>0</vt:i4>
      </vt:variant>
      <vt:variant>
        <vt:i4>5</vt:i4>
      </vt:variant>
      <vt:variant>
        <vt:lpwstr>consultantplus://offline/ref=A98E46E43E1D5ABB1ED81BD8F2E7479D032E24A28BF85ED6E7EA8ADF7A7290178E21F1D9158EBC7Fs3c0J</vt:lpwstr>
      </vt:variant>
      <vt:variant>
        <vt:lpwstr/>
      </vt:variant>
      <vt:variant>
        <vt:i4>3342442</vt:i4>
      </vt:variant>
      <vt:variant>
        <vt:i4>369</vt:i4>
      </vt:variant>
      <vt:variant>
        <vt:i4>0</vt:i4>
      </vt:variant>
      <vt:variant>
        <vt:i4>5</vt:i4>
      </vt:variant>
      <vt:variant>
        <vt:lpwstr>consultantplus://offline/ref=A98E46E43E1D5ABB1ED81BD8F2E7479D032E24A28BF85ED6E7EA8ADF7A7290178E21F1D9158EBE76s3c6J</vt:lpwstr>
      </vt:variant>
      <vt:variant>
        <vt:lpwstr/>
      </vt:variant>
      <vt:variant>
        <vt:i4>2621538</vt:i4>
      </vt:variant>
      <vt:variant>
        <vt:i4>366</vt:i4>
      </vt:variant>
      <vt:variant>
        <vt:i4>0</vt:i4>
      </vt:variant>
      <vt:variant>
        <vt:i4>5</vt:i4>
      </vt:variant>
      <vt:variant>
        <vt:lpwstr>consultantplus://offline/ref=C14725F7264FCD98BB3B191914E496F10CAE6302FDB4ADB8CB172DCAEC6BD16284F708B55638FE06a2K4M</vt:lpwstr>
      </vt:variant>
      <vt:variant>
        <vt:lpwstr/>
      </vt:variant>
      <vt:variant>
        <vt:i4>2621491</vt:i4>
      </vt:variant>
      <vt:variant>
        <vt:i4>363</vt:i4>
      </vt:variant>
      <vt:variant>
        <vt:i4>0</vt:i4>
      </vt:variant>
      <vt:variant>
        <vt:i4>5</vt:i4>
      </vt:variant>
      <vt:variant>
        <vt:lpwstr>consultantplus://offline/ref=C14725F7264FCD98BB3B191914E496F10FA76203F2BFADB8CB172DCAEC6BD16284F708B55638FC06a2K0M</vt:lpwstr>
      </vt:variant>
      <vt:variant>
        <vt:lpwstr/>
      </vt:variant>
      <vt:variant>
        <vt:i4>2621491</vt:i4>
      </vt:variant>
      <vt:variant>
        <vt:i4>360</vt:i4>
      </vt:variant>
      <vt:variant>
        <vt:i4>0</vt:i4>
      </vt:variant>
      <vt:variant>
        <vt:i4>5</vt:i4>
      </vt:variant>
      <vt:variant>
        <vt:lpwstr>consultantplus://offline/ref=C14725F7264FCD98BB3B191914E496F10FA76203F2BFADB8CB172DCAEC6BD16284F708B55638FC06a2K0M</vt:lpwstr>
      </vt:variant>
      <vt:variant>
        <vt:lpwstr/>
      </vt:variant>
      <vt:variant>
        <vt:i4>3145787</vt:i4>
      </vt:variant>
      <vt:variant>
        <vt:i4>357</vt:i4>
      </vt:variant>
      <vt:variant>
        <vt:i4>0</vt:i4>
      </vt:variant>
      <vt:variant>
        <vt:i4>5</vt:i4>
      </vt:variant>
      <vt:variant>
        <vt:lpwstr>consultantplus://offline/ref=3935B733AFBD485EBAF128DF487B73D03BD33A8A47A3428B151CF76C5535F1706B78C14F6CD49913FD90EFA0C779B3DEB781B5A66F33C7B3U5c7I</vt:lpwstr>
      </vt:variant>
      <vt:variant>
        <vt:lpwstr/>
      </vt:variant>
      <vt:variant>
        <vt:i4>8060987</vt:i4>
      </vt:variant>
      <vt:variant>
        <vt:i4>354</vt:i4>
      </vt:variant>
      <vt:variant>
        <vt:i4>0</vt:i4>
      </vt:variant>
      <vt:variant>
        <vt:i4>5</vt:i4>
      </vt:variant>
      <vt:variant>
        <vt:lpwstr>consultantplus://offline/ref=CCE84766B6E18286643384FCBD384D9AC0463BDC3AFCC0C83FF7F7483F1BBE2053787EEBFE2A57EC906AFA9CED030C7432DAA38BECFD2593F0D4I</vt:lpwstr>
      </vt:variant>
      <vt:variant>
        <vt:lpwstr/>
      </vt:variant>
      <vt:variant>
        <vt:i4>8060987</vt:i4>
      </vt:variant>
      <vt:variant>
        <vt:i4>351</vt:i4>
      </vt:variant>
      <vt:variant>
        <vt:i4>0</vt:i4>
      </vt:variant>
      <vt:variant>
        <vt:i4>5</vt:i4>
      </vt:variant>
      <vt:variant>
        <vt:lpwstr>consultantplus://offline/ref=CCE84766B6E18286643384FCBD384D9AC0463BDC3AFCC0C83FF7F7483F1BBE2053787EEBFE2A57EC906AFA9CED030C7432DAA38BECFD2593F0D4I</vt:lpwstr>
      </vt:variant>
      <vt:variant>
        <vt:lpwstr/>
      </vt:variant>
      <vt:variant>
        <vt:i4>8192111</vt:i4>
      </vt:variant>
      <vt:variant>
        <vt:i4>348</vt:i4>
      </vt:variant>
      <vt:variant>
        <vt:i4>0</vt:i4>
      </vt:variant>
      <vt:variant>
        <vt:i4>5</vt:i4>
      </vt:variant>
      <vt:variant>
        <vt:lpwstr>consultantplus://offline/ref=D9A42621D1A6184211C0B952105D78C4546DBEBAACC7B8BD1AA6C2AD2691104D317C800D48CA8419f3j4J</vt:lpwstr>
      </vt:variant>
      <vt:variant>
        <vt:lpwstr/>
      </vt:variant>
      <vt:variant>
        <vt:i4>7929961</vt:i4>
      </vt:variant>
      <vt:variant>
        <vt:i4>345</vt:i4>
      </vt:variant>
      <vt:variant>
        <vt:i4>0</vt:i4>
      </vt:variant>
      <vt:variant>
        <vt:i4>5</vt:i4>
      </vt:variant>
      <vt:variant>
        <vt:lpwstr>consultantplus://offline/ref=132B9F15BBCE90864899F3B1226422D394783715606A608EB9AC0658E8DD1C4F89AF231064825CB1O5L5M</vt:lpwstr>
      </vt:variant>
      <vt:variant>
        <vt:lpwstr/>
      </vt:variant>
      <vt:variant>
        <vt:i4>7929914</vt:i4>
      </vt:variant>
      <vt:variant>
        <vt:i4>342</vt:i4>
      </vt:variant>
      <vt:variant>
        <vt:i4>0</vt:i4>
      </vt:variant>
      <vt:variant>
        <vt:i4>5</vt:i4>
      </vt:variant>
      <vt:variant>
        <vt:lpwstr>consultantplus://offline/ref=132B9F15BBCE90864899F3B1226422D394783715606A608EB9AC0658E8DD1C4F89AF231064825CB2O5LEM</vt:lpwstr>
      </vt:variant>
      <vt:variant>
        <vt:lpwstr/>
      </vt:variant>
      <vt:variant>
        <vt:i4>7471171</vt:i4>
      </vt:variant>
      <vt:variant>
        <vt:i4>276</vt:i4>
      </vt:variant>
      <vt:variant>
        <vt:i4>0</vt:i4>
      </vt:variant>
      <vt:variant>
        <vt:i4>5</vt:i4>
      </vt:variant>
      <vt:variant>
        <vt:lpwstr>mailto:goszakazrk@karelia.ru</vt:lpwstr>
      </vt:variant>
      <vt:variant>
        <vt:lpwstr/>
      </vt:variant>
      <vt:variant>
        <vt:i4>6553658</vt:i4>
      </vt:variant>
      <vt:variant>
        <vt:i4>273</vt:i4>
      </vt:variant>
      <vt:variant>
        <vt:i4>0</vt:i4>
      </vt:variant>
      <vt:variant>
        <vt:i4>5</vt:i4>
      </vt:variant>
      <vt:variant>
        <vt:lpwstr/>
      </vt:variant>
      <vt:variant>
        <vt:lpwstr>Par1845</vt:lpwstr>
      </vt:variant>
      <vt:variant>
        <vt:i4>6553658</vt:i4>
      </vt:variant>
      <vt:variant>
        <vt:i4>270</vt:i4>
      </vt:variant>
      <vt:variant>
        <vt:i4>0</vt:i4>
      </vt:variant>
      <vt:variant>
        <vt:i4>5</vt:i4>
      </vt:variant>
      <vt:variant>
        <vt:lpwstr/>
      </vt:variant>
      <vt:variant>
        <vt:lpwstr>Par1842</vt:lpwstr>
      </vt:variant>
      <vt:variant>
        <vt:i4>4259927</vt:i4>
      </vt:variant>
      <vt:variant>
        <vt:i4>267</vt:i4>
      </vt:variant>
      <vt:variant>
        <vt:i4>0</vt:i4>
      </vt:variant>
      <vt:variant>
        <vt:i4>5</vt:i4>
      </vt:variant>
      <vt:variant>
        <vt:lpwstr>consultantplus://offline/ref=CD1829991C547B2DCB9D2600E5DE04AF57D156421C25BCF3835EA239FA77723A350A30BE72jFk0L</vt:lpwstr>
      </vt:variant>
      <vt:variant>
        <vt:lpwstr/>
      </vt:variant>
      <vt:variant>
        <vt:i4>2883695</vt:i4>
      </vt:variant>
      <vt:variant>
        <vt:i4>264</vt:i4>
      </vt:variant>
      <vt:variant>
        <vt:i4>0</vt:i4>
      </vt:variant>
      <vt:variant>
        <vt:i4>5</vt:i4>
      </vt:variant>
      <vt:variant>
        <vt:lpwstr>consultantplus://offline/ref=FE6A14EC71BB97D182890C5EDB3F54B83E7F50C81C00254BA49BCF0D724002193A4658563F325CEBNEK6O</vt:lpwstr>
      </vt:variant>
      <vt:variant>
        <vt:lpwstr/>
      </vt:variant>
      <vt:variant>
        <vt:i4>2883647</vt:i4>
      </vt:variant>
      <vt:variant>
        <vt:i4>261</vt:i4>
      </vt:variant>
      <vt:variant>
        <vt:i4>0</vt:i4>
      </vt:variant>
      <vt:variant>
        <vt:i4>5</vt:i4>
      </vt:variant>
      <vt:variant>
        <vt:lpwstr>consultantplus://offline/ref=FE6A14EC71BB97D182890C5EDB3F54B83E7F50C81C00254BA49BCF0D724002193A4658563F325CEANEKEO</vt:lpwstr>
      </vt:variant>
      <vt:variant>
        <vt:lpwstr/>
      </vt:variant>
      <vt:variant>
        <vt:i4>8126560</vt:i4>
      </vt:variant>
      <vt:variant>
        <vt:i4>258</vt:i4>
      </vt:variant>
      <vt:variant>
        <vt:i4>0</vt:i4>
      </vt:variant>
      <vt:variant>
        <vt:i4>5</vt:i4>
      </vt:variant>
      <vt:variant>
        <vt:lpwstr>consultantplus://offline/ref=FE6A14EC71BB97D182890C5EDB3F54B83E7E5DC1100F254BA49BCF0D724002193A4658543E35N5K5O</vt:lpwstr>
      </vt:variant>
      <vt:variant>
        <vt:lpwstr/>
      </vt:variant>
      <vt:variant>
        <vt:i4>2883688</vt:i4>
      </vt:variant>
      <vt:variant>
        <vt:i4>255</vt:i4>
      </vt:variant>
      <vt:variant>
        <vt:i4>0</vt:i4>
      </vt:variant>
      <vt:variant>
        <vt:i4>5</vt:i4>
      </vt:variant>
      <vt:variant>
        <vt:lpwstr>consultantplus://offline/ref=FE6A14EC71BB97D182890C5EDB3F54B83E7F50C1180E254BA49BCF0D724002193A4658563F325CEBNEK6O</vt:lpwstr>
      </vt:variant>
      <vt:variant>
        <vt:lpwstr/>
      </vt:variant>
      <vt:variant>
        <vt:i4>2883687</vt:i4>
      </vt:variant>
      <vt:variant>
        <vt:i4>252</vt:i4>
      </vt:variant>
      <vt:variant>
        <vt:i4>0</vt:i4>
      </vt:variant>
      <vt:variant>
        <vt:i4>5</vt:i4>
      </vt:variant>
      <vt:variant>
        <vt:lpwstr>consultantplus://offline/ref=FE6A14EC71BB97D182890C5EDB3F54B83E7F50C1180E254BA49BCF0D724002193A4658563F325CEBNEK9O</vt:lpwstr>
      </vt:variant>
      <vt:variant>
        <vt:lpwstr/>
      </vt:variant>
      <vt:variant>
        <vt:i4>2883686</vt:i4>
      </vt:variant>
      <vt:variant>
        <vt:i4>249</vt:i4>
      </vt:variant>
      <vt:variant>
        <vt:i4>0</vt:i4>
      </vt:variant>
      <vt:variant>
        <vt:i4>5</vt:i4>
      </vt:variant>
      <vt:variant>
        <vt:lpwstr>consultantplus://offline/ref=FE6A14EC71BB97D182890C5EDB3F54B83E7F50C1180E254BA49BCF0D724002193A4658563F325CEBNEK8O</vt:lpwstr>
      </vt:variant>
      <vt:variant>
        <vt:lpwstr/>
      </vt:variant>
      <vt:variant>
        <vt:i4>1441803</vt:i4>
      </vt:variant>
      <vt:variant>
        <vt:i4>246</vt:i4>
      </vt:variant>
      <vt:variant>
        <vt:i4>0</vt:i4>
      </vt:variant>
      <vt:variant>
        <vt:i4>5</vt:i4>
      </vt:variant>
      <vt:variant>
        <vt:lpwstr>consultantplus://offline/ref=2856DCCAEC51ACD4E04FC3FD1F94CF9E6229F388F6E0B644283E49F3B6AC6A9A1007DF3F82IA1AG</vt:lpwstr>
      </vt:variant>
      <vt:variant>
        <vt:lpwstr/>
      </vt:variant>
      <vt:variant>
        <vt:i4>2097211</vt:i4>
      </vt:variant>
      <vt:variant>
        <vt:i4>243</vt:i4>
      </vt:variant>
      <vt:variant>
        <vt:i4>0</vt:i4>
      </vt:variant>
      <vt:variant>
        <vt:i4>5</vt:i4>
      </vt:variant>
      <vt:variant>
        <vt:lpwstr>consultantplus://offline/ref=2856DCCAEC51ACD4E04FC3FD1F94CF9E6229F388F6E0B644283E49F3B6AC6A9A1007DF3784AA4DCBI515G</vt:lpwstr>
      </vt:variant>
      <vt:variant>
        <vt:lpwstr/>
      </vt:variant>
      <vt:variant>
        <vt:i4>1441875</vt:i4>
      </vt:variant>
      <vt:variant>
        <vt:i4>240</vt:i4>
      </vt:variant>
      <vt:variant>
        <vt:i4>0</vt:i4>
      </vt:variant>
      <vt:variant>
        <vt:i4>5</vt:i4>
      </vt:variant>
      <vt:variant>
        <vt:lpwstr>consultantplus://offline/ref=2856DCCAEC51ACD4E04FC3FD1F94CF9E6229F388F6E0B644283E49F3B6AC6A9A1007DF3F82IA19G</vt:lpwstr>
      </vt:variant>
      <vt:variant>
        <vt:lpwstr/>
      </vt:variant>
      <vt:variant>
        <vt:i4>2097211</vt:i4>
      </vt:variant>
      <vt:variant>
        <vt:i4>237</vt:i4>
      </vt:variant>
      <vt:variant>
        <vt:i4>0</vt:i4>
      </vt:variant>
      <vt:variant>
        <vt:i4>5</vt:i4>
      </vt:variant>
      <vt:variant>
        <vt:lpwstr>consultantplus://offline/ref=2856DCCAEC51ACD4E04FC3FD1F94CF9E6229F388F6E0B644283E49F3B6AC6A9A1007DF3784AA4DCBI515G</vt:lpwstr>
      </vt:variant>
      <vt:variant>
        <vt:lpwstr/>
      </vt:variant>
      <vt:variant>
        <vt:i4>3145840</vt:i4>
      </vt:variant>
      <vt:variant>
        <vt:i4>234</vt:i4>
      </vt:variant>
      <vt:variant>
        <vt:i4>0</vt:i4>
      </vt:variant>
      <vt:variant>
        <vt:i4>5</vt:i4>
      </vt:variant>
      <vt:variant>
        <vt:lpwstr/>
      </vt:variant>
      <vt:variant>
        <vt:lpwstr>P0</vt:lpwstr>
      </vt:variant>
      <vt:variant>
        <vt:i4>6029406</vt:i4>
      </vt:variant>
      <vt:variant>
        <vt:i4>231</vt:i4>
      </vt:variant>
      <vt:variant>
        <vt:i4>0</vt:i4>
      </vt:variant>
      <vt:variant>
        <vt:i4>5</vt:i4>
      </vt:variant>
      <vt:variant>
        <vt:lpwstr>consultantplus://offline/ref=385409F19BE147C0135D04106B600D2D37CE6F386235077CD9A119C4FE1F71973382EE452DIFqBM</vt:lpwstr>
      </vt:variant>
      <vt:variant>
        <vt:lpwstr/>
      </vt:variant>
      <vt:variant>
        <vt:i4>6815852</vt:i4>
      </vt:variant>
      <vt:variant>
        <vt:i4>228</vt:i4>
      </vt:variant>
      <vt:variant>
        <vt:i4>0</vt:i4>
      </vt:variant>
      <vt:variant>
        <vt:i4>5</vt:i4>
      </vt:variant>
      <vt:variant>
        <vt:lpwstr>consultantplus://offline/ref=385409F19BE147C0135D04106B600D2D37CE6F386235077CD9A119C4FE1F71973382EE402EF243F4IEqBM</vt:lpwstr>
      </vt:variant>
      <vt:variant>
        <vt:lpwstr/>
      </vt:variant>
      <vt:variant>
        <vt:i4>6815855</vt:i4>
      </vt:variant>
      <vt:variant>
        <vt:i4>225</vt:i4>
      </vt:variant>
      <vt:variant>
        <vt:i4>0</vt:i4>
      </vt:variant>
      <vt:variant>
        <vt:i4>5</vt:i4>
      </vt:variant>
      <vt:variant>
        <vt:lpwstr>consultantplus://offline/ref=385409F19BE147C0135D04106B600D2D37CE6F386235077CD9A119C4FE1F71973382EE402EF243F4IEqAM</vt:lpwstr>
      </vt:variant>
      <vt:variant>
        <vt:lpwstr/>
      </vt:variant>
      <vt:variant>
        <vt:i4>6029406</vt:i4>
      </vt:variant>
      <vt:variant>
        <vt:i4>222</vt:i4>
      </vt:variant>
      <vt:variant>
        <vt:i4>0</vt:i4>
      </vt:variant>
      <vt:variant>
        <vt:i4>5</vt:i4>
      </vt:variant>
      <vt:variant>
        <vt:lpwstr>consultantplus://offline/ref=385409F19BE147C0135D04106B600D2D37CE6F386235077CD9A119C4FE1F71973382EE4828IFq3M</vt:lpwstr>
      </vt:variant>
      <vt:variant>
        <vt:lpwstr/>
      </vt:variant>
      <vt:variant>
        <vt:i4>6750266</vt:i4>
      </vt:variant>
      <vt:variant>
        <vt:i4>219</vt:i4>
      </vt:variant>
      <vt:variant>
        <vt:i4>0</vt:i4>
      </vt:variant>
      <vt:variant>
        <vt:i4>5</vt:i4>
      </vt:variant>
      <vt:variant>
        <vt:lpwstr/>
      </vt:variant>
      <vt:variant>
        <vt:lpwstr>Par680</vt:lpwstr>
      </vt:variant>
      <vt:variant>
        <vt:i4>6750266</vt:i4>
      </vt:variant>
      <vt:variant>
        <vt:i4>216</vt:i4>
      </vt:variant>
      <vt:variant>
        <vt:i4>0</vt:i4>
      </vt:variant>
      <vt:variant>
        <vt:i4>5</vt:i4>
      </vt:variant>
      <vt:variant>
        <vt:lpwstr/>
      </vt:variant>
      <vt:variant>
        <vt:lpwstr>Par680</vt:lpwstr>
      </vt:variant>
      <vt:variant>
        <vt:i4>2883636</vt:i4>
      </vt:variant>
      <vt:variant>
        <vt:i4>213</vt:i4>
      </vt:variant>
      <vt:variant>
        <vt:i4>0</vt:i4>
      </vt:variant>
      <vt:variant>
        <vt:i4>5</vt:i4>
      </vt:variant>
      <vt:variant>
        <vt:lpwstr>consultantplus://offline/ref=A0AE30A8C26C73FABE5D96ABE266281076363D1DB3D9DFE449C6768FF75882B3EB00D6C865F497E2UFpEJ</vt:lpwstr>
      </vt:variant>
      <vt:variant>
        <vt:lpwstr/>
      </vt:variant>
      <vt:variant>
        <vt:i4>7077937</vt:i4>
      </vt:variant>
      <vt:variant>
        <vt:i4>210</vt:i4>
      </vt:variant>
      <vt:variant>
        <vt:i4>0</vt:i4>
      </vt:variant>
      <vt:variant>
        <vt:i4>5</vt:i4>
      </vt:variant>
      <vt:variant>
        <vt:lpwstr/>
      </vt:variant>
      <vt:variant>
        <vt:lpwstr>Par835</vt:lpwstr>
      </vt:variant>
      <vt:variant>
        <vt:i4>2293859</vt:i4>
      </vt:variant>
      <vt:variant>
        <vt:i4>207</vt:i4>
      </vt:variant>
      <vt:variant>
        <vt:i4>0</vt:i4>
      </vt:variant>
      <vt:variant>
        <vt:i4>5</vt:i4>
      </vt:variant>
      <vt:variant>
        <vt:lpwstr>consultantplus://offline/ref=542DE507CEB013CED9ADFD704F71D801E57B038F60A4B4310E6A1C7DDB535DA64591EA738DA1971F330DF636898312607D3D9063B9F7FD600EF6J</vt:lpwstr>
      </vt:variant>
      <vt:variant>
        <vt:lpwstr/>
      </vt:variant>
      <vt:variant>
        <vt:i4>2293816</vt:i4>
      </vt:variant>
      <vt:variant>
        <vt:i4>204</vt:i4>
      </vt:variant>
      <vt:variant>
        <vt:i4>0</vt:i4>
      </vt:variant>
      <vt:variant>
        <vt:i4>5</vt:i4>
      </vt:variant>
      <vt:variant>
        <vt:lpwstr>consultantplus://offline/ref=542DE507CEB013CED9ADFD704F71D801E57B038F60A4B4310E6A1C7DDB535DA64591EA738DA09B193C0DF636898312607D3D9063B9F7FD600EF6J</vt:lpwstr>
      </vt:variant>
      <vt:variant>
        <vt:lpwstr/>
      </vt:variant>
      <vt:variant>
        <vt:i4>3145788</vt:i4>
      </vt:variant>
      <vt:variant>
        <vt:i4>201</vt:i4>
      </vt:variant>
      <vt:variant>
        <vt:i4>0</vt:i4>
      </vt:variant>
      <vt:variant>
        <vt:i4>5</vt:i4>
      </vt:variant>
      <vt:variant>
        <vt:lpwstr>consultantplus://offline/ref=CFB339B382887F78F8301C92DE5AC10454C8A748417734FE02382A2D390179B8A4E2B9DDD620A02164CFAB4E5EC16EAA6468D0E65BD41EE6W2D8J</vt:lpwstr>
      </vt:variant>
      <vt:variant>
        <vt:lpwstr/>
      </vt:variant>
      <vt:variant>
        <vt:i4>7667760</vt:i4>
      </vt:variant>
      <vt:variant>
        <vt:i4>198</vt:i4>
      </vt:variant>
      <vt:variant>
        <vt:i4>0</vt:i4>
      </vt:variant>
      <vt:variant>
        <vt:i4>5</vt:i4>
      </vt:variant>
      <vt:variant>
        <vt:lpwstr>consultantplus://offline/ref=77CA20274A4B1E6D02256FE1BEAE2408ECFDC9D5213A336AD20CDABA09824CEBC111EDF238F90194DE1C437730695E39A536747EFDF6A536r9z3I</vt:lpwstr>
      </vt:variant>
      <vt:variant>
        <vt:lpwstr/>
      </vt:variant>
      <vt:variant>
        <vt:i4>2162745</vt:i4>
      </vt:variant>
      <vt:variant>
        <vt:i4>195</vt:i4>
      </vt:variant>
      <vt:variant>
        <vt:i4>0</vt:i4>
      </vt:variant>
      <vt:variant>
        <vt:i4>5</vt:i4>
      </vt:variant>
      <vt:variant>
        <vt:lpwstr>consultantplus://offline/ref=6202E7486218EC4AAAEA9393A7B4AE706326CEC4BF5D5B4E48C3911F525B7B6346A7D8F32F4D3728M0K2O</vt:lpwstr>
      </vt:variant>
      <vt:variant>
        <vt:lpwstr/>
      </vt:variant>
      <vt:variant>
        <vt:i4>2162790</vt:i4>
      </vt:variant>
      <vt:variant>
        <vt:i4>192</vt:i4>
      </vt:variant>
      <vt:variant>
        <vt:i4>0</vt:i4>
      </vt:variant>
      <vt:variant>
        <vt:i4>5</vt:i4>
      </vt:variant>
      <vt:variant>
        <vt:lpwstr>consultantplus://offline/ref=6202E7486218EC4AAAEA9393A7B4AE706326CEC4BF5D5B4E48C3911F525B7B6346A7D8F32F4D372CM0K6O</vt:lpwstr>
      </vt:variant>
      <vt:variant>
        <vt:lpwstr/>
      </vt:variant>
      <vt:variant>
        <vt:i4>2162740</vt:i4>
      </vt:variant>
      <vt:variant>
        <vt:i4>189</vt:i4>
      </vt:variant>
      <vt:variant>
        <vt:i4>0</vt:i4>
      </vt:variant>
      <vt:variant>
        <vt:i4>5</vt:i4>
      </vt:variant>
      <vt:variant>
        <vt:lpwstr>consultantplus://offline/ref=6202E7486218EC4AAAEA9393A7B4AE706326CEC4BF5D5B4E48C3911F525B7B6346A7D8F32F4D372FM0KAO</vt:lpwstr>
      </vt:variant>
      <vt:variant>
        <vt:lpwstr/>
      </vt:variant>
      <vt:variant>
        <vt:i4>2293863</vt:i4>
      </vt:variant>
      <vt:variant>
        <vt:i4>186</vt:i4>
      </vt:variant>
      <vt:variant>
        <vt:i4>0</vt:i4>
      </vt:variant>
      <vt:variant>
        <vt:i4>5</vt:i4>
      </vt:variant>
      <vt:variant>
        <vt:lpwstr>consultantplus://offline/ref=A79E307FDA20D7D181F5481E4615DAA881FCA69B06DE2D393C63C97E55C9C75CED02D42A296E355E30E03E428E7A00A6DB3EF913C667044Dl9n5I</vt:lpwstr>
      </vt:variant>
      <vt:variant>
        <vt:lpwstr/>
      </vt:variant>
      <vt:variant>
        <vt:i4>3407923</vt:i4>
      </vt:variant>
      <vt:variant>
        <vt:i4>183</vt:i4>
      </vt:variant>
      <vt:variant>
        <vt:i4>0</vt:i4>
      </vt:variant>
      <vt:variant>
        <vt:i4>5</vt:i4>
      </vt:variant>
      <vt:variant>
        <vt:lpwstr>consultantplus://offline/ref=10A14FC1FF0E00BBE592718D553829591F1B5CB44900B0C213FC3620C383B0B6ABEA33239278E977xF6CI</vt:lpwstr>
      </vt:variant>
      <vt:variant>
        <vt:lpwstr/>
      </vt:variant>
      <vt:variant>
        <vt:i4>2883636</vt:i4>
      </vt:variant>
      <vt:variant>
        <vt:i4>180</vt:i4>
      </vt:variant>
      <vt:variant>
        <vt:i4>0</vt:i4>
      </vt:variant>
      <vt:variant>
        <vt:i4>5</vt:i4>
      </vt:variant>
      <vt:variant>
        <vt:lpwstr>consultantplus://offline/ref=A0AE30A8C26C73FABE5D96ABE266281076363D1DB3D9DFE449C6768FF75882B3EB00D6C865F497E2UFpEJ</vt:lpwstr>
      </vt:variant>
      <vt:variant>
        <vt:lpwstr/>
      </vt:variant>
      <vt:variant>
        <vt:i4>7077937</vt:i4>
      </vt:variant>
      <vt:variant>
        <vt:i4>177</vt:i4>
      </vt:variant>
      <vt:variant>
        <vt:i4>0</vt:i4>
      </vt:variant>
      <vt:variant>
        <vt:i4>5</vt:i4>
      </vt:variant>
      <vt:variant>
        <vt:lpwstr/>
      </vt:variant>
      <vt:variant>
        <vt:lpwstr>Par835</vt:lpwstr>
      </vt:variant>
      <vt:variant>
        <vt:i4>2818109</vt:i4>
      </vt:variant>
      <vt:variant>
        <vt:i4>174</vt:i4>
      </vt:variant>
      <vt:variant>
        <vt:i4>0</vt:i4>
      </vt:variant>
      <vt:variant>
        <vt:i4>5</vt:i4>
      </vt:variant>
      <vt:variant>
        <vt:lpwstr>consultantplus://offline/ref=DD3EB5FBCB80CF9CEA3BB9D2B4692263F2A440741D318AFBC881270A6387A38664B455EA5AE9AC35188534E412F9D473EB7F80E3BA4Aj9L6I</vt:lpwstr>
      </vt:variant>
      <vt:variant>
        <vt:lpwstr/>
      </vt:variant>
      <vt:variant>
        <vt:i4>3735608</vt:i4>
      </vt:variant>
      <vt:variant>
        <vt:i4>171</vt:i4>
      </vt:variant>
      <vt:variant>
        <vt:i4>0</vt:i4>
      </vt:variant>
      <vt:variant>
        <vt:i4>5</vt:i4>
      </vt:variant>
      <vt:variant>
        <vt:lpwstr>consultantplus://offline/ref=3A554D8024C8C1D92A4FDBE5611AA17D1932AA59151ED34F96F14B0CF0C74D4563CBD5A2CA83E9B89ED8D9CA69A61DDBA240E37E8871XBB8I</vt:lpwstr>
      </vt:variant>
      <vt:variant>
        <vt:lpwstr/>
      </vt:variant>
      <vt:variant>
        <vt:i4>3407981</vt:i4>
      </vt:variant>
      <vt:variant>
        <vt:i4>168</vt:i4>
      </vt:variant>
      <vt:variant>
        <vt:i4>0</vt:i4>
      </vt:variant>
      <vt:variant>
        <vt:i4>5</vt:i4>
      </vt:variant>
      <vt:variant>
        <vt:lpwstr>consultantplus://offline/ref=3A554D8024C8C1D92A4FDBE5611AA17D1932AA59151ED34F96F14B0CF0C74D4563CBD5A4CF81BFE28EDC909D6CBA15C3BC44FD7DX8B1I</vt:lpwstr>
      </vt:variant>
      <vt:variant>
        <vt:lpwstr/>
      </vt:variant>
      <vt:variant>
        <vt:i4>3670127</vt:i4>
      </vt:variant>
      <vt:variant>
        <vt:i4>165</vt:i4>
      </vt:variant>
      <vt:variant>
        <vt:i4>0</vt:i4>
      </vt:variant>
      <vt:variant>
        <vt:i4>5</vt:i4>
      </vt:variant>
      <vt:variant>
        <vt:lpwstr>consultantplus://offline/ref=3A554D8024C8C1D92A4FDBE5611AA17D1932AA59151ED34F96F14B0CF0C74D4563CBD5A2CB8AE8B7CE82C9CE20F118C7AA58FD7A9672B1E9X4BBI</vt:lpwstr>
      </vt:variant>
      <vt:variant>
        <vt:lpwstr/>
      </vt:variant>
      <vt:variant>
        <vt:i4>6488113</vt:i4>
      </vt:variant>
      <vt:variant>
        <vt:i4>162</vt:i4>
      </vt:variant>
      <vt:variant>
        <vt:i4>0</vt:i4>
      </vt:variant>
      <vt:variant>
        <vt:i4>5</vt:i4>
      </vt:variant>
      <vt:variant>
        <vt:lpwstr>consultantplus://offline/ref=E6BF82144CD6D65E1149418BFCD70FFED778A950FFBBAEB848AD9473965DF80F1BAD526F150756A4I0rFI</vt:lpwstr>
      </vt:variant>
      <vt:variant>
        <vt:lpwstr/>
      </vt:variant>
      <vt:variant>
        <vt:i4>7995499</vt:i4>
      </vt:variant>
      <vt:variant>
        <vt:i4>159</vt:i4>
      </vt:variant>
      <vt:variant>
        <vt:i4>0</vt:i4>
      </vt:variant>
      <vt:variant>
        <vt:i4>5</vt:i4>
      </vt:variant>
      <vt:variant>
        <vt:lpwstr>consultantplus://offline/ref=F8A9E860363CCA3386A8B488FACF3BDEDA8DE834807C1A93FD1F4D465E240058CC81462C9D4D4530A9E8AC0761DFEEB9C25C7F207835KE44L</vt:lpwstr>
      </vt:variant>
      <vt:variant>
        <vt:lpwstr/>
      </vt:variant>
      <vt:variant>
        <vt:i4>1966112</vt:i4>
      </vt:variant>
      <vt:variant>
        <vt:i4>156</vt:i4>
      </vt:variant>
      <vt:variant>
        <vt:i4>0</vt:i4>
      </vt:variant>
      <vt:variant>
        <vt:i4>5</vt:i4>
      </vt:variant>
      <vt:variant>
        <vt:lpwstr/>
      </vt:variant>
      <vt:variant>
        <vt:lpwstr>sub_14</vt:lpwstr>
      </vt:variant>
      <vt:variant>
        <vt:i4>5242882</vt:i4>
      </vt:variant>
      <vt:variant>
        <vt:i4>153</vt:i4>
      </vt:variant>
      <vt:variant>
        <vt:i4>0</vt:i4>
      </vt:variant>
      <vt:variant>
        <vt:i4>5</vt:i4>
      </vt:variant>
      <vt:variant>
        <vt:lpwstr/>
      </vt:variant>
      <vt:variant>
        <vt:lpwstr>Par1</vt:lpwstr>
      </vt:variant>
      <vt:variant>
        <vt:i4>6488113</vt:i4>
      </vt:variant>
      <vt:variant>
        <vt:i4>150</vt:i4>
      </vt:variant>
      <vt:variant>
        <vt:i4>0</vt:i4>
      </vt:variant>
      <vt:variant>
        <vt:i4>5</vt:i4>
      </vt:variant>
      <vt:variant>
        <vt:lpwstr>consultantplus://offline/ref=E6BF82144CD6D65E1149418BFCD70FFED778A950FFBBAEB848AD9473965DF80F1BAD526F150756A4I0rFI</vt:lpwstr>
      </vt:variant>
      <vt:variant>
        <vt:lpwstr/>
      </vt:variant>
      <vt:variant>
        <vt:i4>2162745</vt:i4>
      </vt:variant>
      <vt:variant>
        <vt:i4>147</vt:i4>
      </vt:variant>
      <vt:variant>
        <vt:i4>0</vt:i4>
      </vt:variant>
      <vt:variant>
        <vt:i4>5</vt:i4>
      </vt:variant>
      <vt:variant>
        <vt:lpwstr>consultantplus://offline/ref=6202E7486218EC4AAAEA9393A7B4AE706326CEC4BF5D5B4E48C3911F525B7B6346A7D8F32F4D3728M0K2O</vt:lpwstr>
      </vt:variant>
      <vt:variant>
        <vt:lpwstr/>
      </vt:variant>
      <vt:variant>
        <vt:i4>2162790</vt:i4>
      </vt:variant>
      <vt:variant>
        <vt:i4>144</vt:i4>
      </vt:variant>
      <vt:variant>
        <vt:i4>0</vt:i4>
      </vt:variant>
      <vt:variant>
        <vt:i4>5</vt:i4>
      </vt:variant>
      <vt:variant>
        <vt:lpwstr>consultantplus://offline/ref=6202E7486218EC4AAAEA9393A7B4AE706326CEC4BF5D5B4E48C3911F525B7B6346A7D8F32F4D372CM0K6O</vt:lpwstr>
      </vt:variant>
      <vt:variant>
        <vt:lpwstr/>
      </vt:variant>
      <vt:variant>
        <vt:i4>2883636</vt:i4>
      </vt:variant>
      <vt:variant>
        <vt:i4>141</vt:i4>
      </vt:variant>
      <vt:variant>
        <vt:i4>0</vt:i4>
      </vt:variant>
      <vt:variant>
        <vt:i4>5</vt:i4>
      </vt:variant>
      <vt:variant>
        <vt:lpwstr>consultantplus://offline/ref=A0AE30A8C26C73FABE5D96ABE266281076363D1DB3D9DFE449C6768FF75882B3EB00D6C865F497E2UFpEJ</vt:lpwstr>
      </vt:variant>
      <vt:variant>
        <vt:lpwstr/>
      </vt:variant>
      <vt:variant>
        <vt:i4>7929961</vt:i4>
      </vt:variant>
      <vt:variant>
        <vt:i4>138</vt:i4>
      </vt:variant>
      <vt:variant>
        <vt:i4>0</vt:i4>
      </vt:variant>
      <vt:variant>
        <vt:i4>5</vt:i4>
      </vt:variant>
      <vt:variant>
        <vt:lpwstr>consultantplus://offline/ref=132B9F15BBCE90864899F3B1226422D394783715606A608EB9AC0658E8DD1C4F89AF231064825CB1O5L5M</vt:lpwstr>
      </vt:variant>
      <vt:variant>
        <vt:lpwstr/>
      </vt:variant>
      <vt:variant>
        <vt:i4>7929914</vt:i4>
      </vt:variant>
      <vt:variant>
        <vt:i4>135</vt:i4>
      </vt:variant>
      <vt:variant>
        <vt:i4>0</vt:i4>
      </vt:variant>
      <vt:variant>
        <vt:i4>5</vt:i4>
      </vt:variant>
      <vt:variant>
        <vt:lpwstr>consultantplus://offline/ref=132B9F15BBCE90864899F3B1226422D394783715606A608EB9AC0658E8DD1C4F89AF231064825CB2O5LEM</vt:lpwstr>
      </vt:variant>
      <vt:variant>
        <vt:lpwstr/>
      </vt:variant>
      <vt:variant>
        <vt:i4>6553652</vt:i4>
      </vt:variant>
      <vt:variant>
        <vt:i4>132</vt:i4>
      </vt:variant>
      <vt:variant>
        <vt:i4>0</vt:i4>
      </vt:variant>
      <vt:variant>
        <vt:i4>5</vt:i4>
      </vt:variant>
      <vt:variant>
        <vt:lpwstr>consultantplus://offline/ref=6A266E345A03E5D905ADCB42ECCA94E08A5555EE2940B3A4A0C25CBDDDE9ECFE3C03754E8C5160F6V812L</vt:lpwstr>
      </vt:variant>
      <vt:variant>
        <vt:lpwstr/>
      </vt:variant>
      <vt:variant>
        <vt:i4>6553652</vt:i4>
      </vt:variant>
      <vt:variant>
        <vt:i4>129</vt:i4>
      </vt:variant>
      <vt:variant>
        <vt:i4>0</vt:i4>
      </vt:variant>
      <vt:variant>
        <vt:i4>5</vt:i4>
      </vt:variant>
      <vt:variant>
        <vt:lpwstr>consultantplus://offline/ref=6A266E345A03E5D905ADCB42ECCA94E08A5555EE2940B3A4A0C25CBDDDE9ECFE3C03754E8C5160F6V812L</vt:lpwstr>
      </vt:variant>
      <vt:variant>
        <vt:lpwstr/>
      </vt:variant>
      <vt:variant>
        <vt:i4>7667811</vt:i4>
      </vt:variant>
      <vt:variant>
        <vt:i4>126</vt:i4>
      </vt:variant>
      <vt:variant>
        <vt:i4>0</vt:i4>
      </vt:variant>
      <vt:variant>
        <vt:i4>5</vt:i4>
      </vt:variant>
      <vt:variant>
        <vt:lpwstr>consultantplus://offline/ref=D78F332BD5576B68D06C06608D03FE33066DCF8DED773E8B5360B848358B95F83D425C89D059D09ALA2FI</vt:lpwstr>
      </vt:variant>
      <vt:variant>
        <vt:lpwstr/>
      </vt:variant>
      <vt:variant>
        <vt:i4>7667815</vt:i4>
      </vt:variant>
      <vt:variant>
        <vt:i4>123</vt:i4>
      </vt:variant>
      <vt:variant>
        <vt:i4>0</vt:i4>
      </vt:variant>
      <vt:variant>
        <vt:i4>5</vt:i4>
      </vt:variant>
      <vt:variant>
        <vt:lpwstr>consultantplus://offline/ref=D78F332BD5576B68D06C06608D03FE33066DCF8DED773E8B5360B848358B95F83D425C89D059D09ALA2BI</vt:lpwstr>
      </vt:variant>
      <vt:variant>
        <vt:lpwstr/>
      </vt:variant>
      <vt:variant>
        <vt:i4>6815854</vt:i4>
      </vt:variant>
      <vt:variant>
        <vt:i4>120</vt:i4>
      </vt:variant>
      <vt:variant>
        <vt:i4>0</vt:i4>
      </vt:variant>
      <vt:variant>
        <vt:i4>5</vt:i4>
      </vt:variant>
      <vt:variant>
        <vt:lpwstr>consultantplus://offline/ref=DE0BF4A446788AFCEDF6E7B5E6D0E85BD94A533E032754F995FF98E313F1E9090768F9BEDFC1UDf5G</vt:lpwstr>
      </vt:variant>
      <vt:variant>
        <vt:lpwstr/>
      </vt:variant>
      <vt:variant>
        <vt:i4>6815847</vt:i4>
      </vt:variant>
      <vt:variant>
        <vt:i4>117</vt:i4>
      </vt:variant>
      <vt:variant>
        <vt:i4>0</vt:i4>
      </vt:variant>
      <vt:variant>
        <vt:i4>5</vt:i4>
      </vt:variant>
      <vt:variant>
        <vt:lpwstr>consultantplus://offline/ref=DE0BF4A446788AFCEDF6E7B5E6D0E85BD94A5C32092954F995FF98E313F1E9090768F9BED9CBUDf3G</vt:lpwstr>
      </vt:variant>
      <vt:variant>
        <vt:lpwstr/>
      </vt:variant>
      <vt:variant>
        <vt:i4>6815797</vt:i4>
      </vt:variant>
      <vt:variant>
        <vt:i4>114</vt:i4>
      </vt:variant>
      <vt:variant>
        <vt:i4>0</vt:i4>
      </vt:variant>
      <vt:variant>
        <vt:i4>5</vt:i4>
      </vt:variant>
      <vt:variant>
        <vt:lpwstr>consultantplus://offline/ref=DE0BF4A446788AFCEDF6E7B5E6D0E85BD94A5C32092954F995FF98E313F1E9090768F9BED9C4UDf7G</vt:lpwstr>
      </vt:variant>
      <vt:variant>
        <vt:lpwstr/>
      </vt:variant>
      <vt:variant>
        <vt:i4>6815793</vt:i4>
      </vt:variant>
      <vt:variant>
        <vt:i4>111</vt:i4>
      </vt:variant>
      <vt:variant>
        <vt:i4>0</vt:i4>
      </vt:variant>
      <vt:variant>
        <vt:i4>5</vt:i4>
      </vt:variant>
      <vt:variant>
        <vt:lpwstr>consultantplus://offline/ref=DE0BF4A446788AFCEDF6E7B5E6D0E85BD94A5C32092954F995FF98E313F1E9090768F9BED9C6UDf1G</vt:lpwstr>
      </vt:variant>
      <vt:variant>
        <vt:lpwstr/>
      </vt:variant>
      <vt:variant>
        <vt:i4>3801187</vt:i4>
      </vt:variant>
      <vt:variant>
        <vt:i4>108</vt:i4>
      </vt:variant>
      <vt:variant>
        <vt:i4>0</vt:i4>
      </vt:variant>
      <vt:variant>
        <vt:i4>5</vt:i4>
      </vt:variant>
      <vt:variant>
        <vt:lpwstr>consultantplus://offline/ref=DE0BF4A446788AFCEDF6E7B5E6D0E85BD94A5C32092954F995FF98E313F1E9090768F9BDD9C2DD66U2fBG</vt:lpwstr>
      </vt:variant>
      <vt:variant>
        <vt:lpwstr/>
      </vt:variant>
      <vt:variant>
        <vt:i4>4128874</vt:i4>
      </vt:variant>
      <vt:variant>
        <vt:i4>105</vt:i4>
      </vt:variant>
      <vt:variant>
        <vt:i4>0</vt:i4>
      </vt:variant>
      <vt:variant>
        <vt:i4>5</vt:i4>
      </vt:variant>
      <vt:variant>
        <vt:lpwstr>consultantplus://offline/ref=C347CDED5E26E749593C0D29E0904ADE689843F2BCD44FF5D23B215B339AD285029D4C9855F019s3N</vt:lpwstr>
      </vt:variant>
      <vt:variant>
        <vt:lpwstr/>
      </vt:variant>
      <vt:variant>
        <vt:i4>3211313</vt:i4>
      </vt:variant>
      <vt:variant>
        <vt:i4>102</vt:i4>
      </vt:variant>
      <vt:variant>
        <vt:i4>0</vt:i4>
      </vt:variant>
      <vt:variant>
        <vt:i4>5</vt:i4>
      </vt:variant>
      <vt:variant>
        <vt:lpwstr>consultantplus://offline/ref=354E49A16C41768896BB0431BF0770C0FA4B002255935456F7A7B6706CAABFBB9552D5CD87938D422FT3M</vt:lpwstr>
      </vt:variant>
      <vt:variant>
        <vt:lpwstr/>
      </vt:variant>
      <vt:variant>
        <vt:i4>1900631</vt:i4>
      </vt:variant>
      <vt:variant>
        <vt:i4>99</vt:i4>
      </vt:variant>
      <vt:variant>
        <vt:i4>0</vt:i4>
      </vt:variant>
      <vt:variant>
        <vt:i4>5</vt:i4>
      </vt:variant>
      <vt:variant>
        <vt:lpwstr>consultantplus://offline/ref=1620AD06F122158C7699899B7D659C5F34EE3E34886F4ABF321ED952D9D5EDED16602A410BAF3A2CC4F72BBEF00CB5F0C1D8894918c4v9P</vt:lpwstr>
      </vt:variant>
      <vt:variant>
        <vt:lpwstr/>
      </vt:variant>
      <vt:variant>
        <vt:i4>1900624</vt:i4>
      </vt:variant>
      <vt:variant>
        <vt:i4>96</vt:i4>
      </vt:variant>
      <vt:variant>
        <vt:i4>0</vt:i4>
      </vt:variant>
      <vt:variant>
        <vt:i4>5</vt:i4>
      </vt:variant>
      <vt:variant>
        <vt:lpwstr>consultantplus://offline/ref=1620AD06F122158C7699899B7D659C5F34EE3E34886F4ABF321ED952D9D5EDED16602A440CAE3A2CC4F72BBEF00CB5F0C1D8894918c4v9P</vt:lpwstr>
      </vt:variant>
      <vt:variant>
        <vt:lpwstr/>
      </vt:variant>
      <vt:variant>
        <vt:i4>3473520</vt:i4>
      </vt:variant>
      <vt:variant>
        <vt:i4>75</vt:i4>
      </vt:variant>
      <vt:variant>
        <vt:i4>0</vt:i4>
      </vt:variant>
      <vt:variant>
        <vt:i4>5</vt:i4>
      </vt:variant>
      <vt:variant>
        <vt:lpwstr/>
      </vt:variant>
      <vt:variant>
        <vt:lpwstr>P58</vt:lpwstr>
      </vt:variant>
      <vt:variant>
        <vt:i4>458819</vt:i4>
      </vt:variant>
      <vt:variant>
        <vt:i4>72</vt:i4>
      </vt:variant>
      <vt:variant>
        <vt:i4>0</vt:i4>
      </vt:variant>
      <vt:variant>
        <vt:i4>5</vt:i4>
      </vt:variant>
      <vt:variant>
        <vt:lpwstr/>
      </vt:variant>
      <vt:variant>
        <vt:lpwstr>P136</vt:lpwstr>
      </vt:variant>
      <vt:variant>
        <vt:i4>3604592</vt:i4>
      </vt:variant>
      <vt:variant>
        <vt:i4>69</vt:i4>
      </vt:variant>
      <vt:variant>
        <vt:i4>0</vt:i4>
      </vt:variant>
      <vt:variant>
        <vt:i4>5</vt:i4>
      </vt:variant>
      <vt:variant>
        <vt:lpwstr/>
      </vt:variant>
      <vt:variant>
        <vt:lpwstr>P70</vt:lpwstr>
      </vt:variant>
      <vt:variant>
        <vt:i4>6488112</vt:i4>
      </vt:variant>
      <vt:variant>
        <vt:i4>66</vt:i4>
      </vt:variant>
      <vt:variant>
        <vt:i4>0</vt:i4>
      </vt:variant>
      <vt:variant>
        <vt:i4>5</vt:i4>
      </vt:variant>
      <vt:variant>
        <vt:lpwstr>consultantplus://offline/ref=6C7AA2810CFEEC950A5DAC35468F536415FFF09B0946186B4AACF7AD57104A02253244AE9DC1553FL3Y6I</vt:lpwstr>
      </vt:variant>
      <vt:variant>
        <vt:lpwstr/>
      </vt:variant>
      <vt:variant>
        <vt:i4>6488117</vt:i4>
      </vt:variant>
      <vt:variant>
        <vt:i4>63</vt:i4>
      </vt:variant>
      <vt:variant>
        <vt:i4>0</vt:i4>
      </vt:variant>
      <vt:variant>
        <vt:i4>5</vt:i4>
      </vt:variant>
      <vt:variant>
        <vt:lpwstr>consultantplus://offline/ref=6C7AA2810CFEEC950A5DAC35468F536415FFF09B0946186B4AACF7AD57104A02253244AE9DC1553DL3Y1I</vt:lpwstr>
      </vt:variant>
      <vt:variant>
        <vt:lpwstr/>
      </vt:variant>
      <vt:variant>
        <vt:i4>6488112</vt:i4>
      </vt:variant>
      <vt:variant>
        <vt:i4>60</vt:i4>
      </vt:variant>
      <vt:variant>
        <vt:i4>0</vt:i4>
      </vt:variant>
      <vt:variant>
        <vt:i4>5</vt:i4>
      </vt:variant>
      <vt:variant>
        <vt:lpwstr>consultantplus://offline/ref=6C7AA2810CFEEC950A5DAC35468F536415FFF09B0946186B4AACF7AD57104A02253244AE9DC1553FL3Y6I</vt:lpwstr>
      </vt:variant>
      <vt:variant>
        <vt:lpwstr/>
      </vt:variant>
      <vt:variant>
        <vt:i4>3080253</vt:i4>
      </vt:variant>
      <vt:variant>
        <vt:i4>57</vt:i4>
      </vt:variant>
      <vt:variant>
        <vt:i4>0</vt:i4>
      </vt:variant>
      <vt:variant>
        <vt:i4>5</vt:i4>
      </vt:variant>
      <vt:variant>
        <vt:lpwstr>consultantplus://offline/ref=C52E2B00144155C96072B5146A354A2E848C9E053222372F07BEAC3287346B134106BF6CA9D6896BQ4YAL</vt:lpwstr>
      </vt:variant>
      <vt:variant>
        <vt:lpwstr/>
      </vt:variant>
      <vt:variant>
        <vt:i4>6815854</vt:i4>
      </vt:variant>
      <vt:variant>
        <vt:i4>54</vt:i4>
      </vt:variant>
      <vt:variant>
        <vt:i4>0</vt:i4>
      </vt:variant>
      <vt:variant>
        <vt:i4>5</vt:i4>
      </vt:variant>
      <vt:variant>
        <vt:lpwstr>consultantplus://offline/ref=DE0BF4A446788AFCEDF6E7B5E6D0E85BD94A533E032754F995FF98E313F1E9090768F9BEDFC1UDf5G</vt:lpwstr>
      </vt:variant>
      <vt:variant>
        <vt:lpwstr/>
      </vt:variant>
      <vt:variant>
        <vt:i4>6815847</vt:i4>
      </vt:variant>
      <vt:variant>
        <vt:i4>51</vt:i4>
      </vt:variant>
      <vt:variant>
        <vt:i4>0</vt:i4>
      </vt:variant>
      <vt:variant>
        <vt:i4>5</vt:i4>
      </vt:variant>
      <vt:variant>
        <vt:lpwstr>consultantplus://offline/ref=DE0BF4A446788AFCEDF6E7B5E6D0E85BD94A5C32092954F995FF98E313F1E9090768F9BED9CBUDf3G</vt:lpwstr>
      </vt:variant>
      <vt:variant>
        <vt:lpwstr/>
      </vt:variant>
      <vt:variant>
        <vt:i4>6815797</vt:i4>
      </vt:variant>
      <vt:variant>
        <vt:i4>48</vt:i4>
      </vt:variant>
      <vt:variant>
        <vt:i4>0</vt:i4>
      </vt:variant>
      <vt:variant>
        <vt:i4>5</vt:i4>
      </vt:variant>
      <vt:variant>
        <vt:lpwstr>consultantplus://offline/ref=DE0BF4A446788AFCEDF6E7B5E6D0E85BD94A5C32092954F995FF98E313F1E9090768F9BED9C4UDf7G</vt:lpwstr>
      </vt:variant>
      <vt:variant>
        <vt:lpwstr/>
      </vt:variant>
      <vt:variant>
        <vt:i4>6815793</vt:i4>
      </vt:variant>
      <vt:variant>
        <vt:i4>45</vt:i4>
      </vt:variant>
      <vt:variant>
        <vt:i4>0</vt:i4>
      </vt:variant>
      <vt:variant>
        <vt:i4>5</vt:i4>
      </vt:variant>
      <vt:variant>
        <vt:lpwstr>consultantplus://offline/ref=DE0BF4A446788AFCEDF6E7B5E6D0E85BD94A5C32092954F995FF98E313F1E9090768F9BED9C6UDf1G</vt:lpwstr>
      </vt:variant>
      <vt:variant>
        <vt:lpwstr/>
      </vt:variant>
      <vt:variant>
        <vt:i4>3801187</vt:i4>
      </vt:variant>
      <vt:variant>
        <vt:i4>42</vt:i4>
      </vt:variant>
      <vt:variant>
        <vt:i4>0</vt:i4>
      </vt:variant>
      <vt:variant>
        <vt:i4>5</vt:i4>
      </vt:variant>
      <vt:variant>
        <vt:lpwstr>consultantplus://offline/ref=DE0BF4A446788AFCEDF6E7B5E6D0E85BD94A5C32092954F995FF98E313F1E9090768F9BDD9C2DD66U2fBG</vt:lpwstr>
      </vt:variant>
      <vt:variant>
        <vt:lpwstr/>
      </vt:variant>
      <vt:variant>
        <vt:i4>2162739</vt:i4>
      </vt:variant>
      <vt:variant>
        <vt:i4>39</vt:i4>
      </vt:variant>
      <vt:variant>
        <vt:i4>0</vt:i4>
      </vt:variant>
      <vt:variant>
        <vt:i4>5</vt:i4>
      </vt:variant>
      <vt:variant>
        <vt:lpwstr>consultantplus://offline/ref=F21540E2E71307640F4AD77A9BAD55860D801754C18D2A662CBC59F1189AA3DC7445A2FB5F4Ay4y2K</vt:lpwstr>
      </vt:variant>
      <vt:variant>
        <vt:lpwstr/>
      </vt:variant>
      <vt:variant>
        <vt:i4>2162797</vt:i4>
      </vt:variant>
      <vt:variant>
        <vt:i4>36</vt:i4>
      </vt:variant>
      <vt:variant>
        <vt:i4>0</vt:i4>
      </vt:variant>
      <vt:variant>
        <vt:i4>5</vt:i4>
      </vt:variant>
      <vt:variant>
        <vt:lpwstr>consultantplus://offline/ref=F21540E2E71307640F4AD77A9BAD55860D801754C18D2A662CBC59F1189AA3DC7445A2FB5F48y4y5K</vt:lpwstr>
      </vt:variant>
      <vt:variant>
        <vt:lpwstr/>
      </vt:variant>
      <vt:variant>
        <vt:i4>1376344</vt:i4>
      </vt:variant>
      <vt:variant>
        <vt:i4>33</vt:i4>
      </vt:variant>
      <vt:variant>
        <vt:i4>0</vt:i4>
      </vt:variant>
      <vt:variant>
        <vt:i4>5</vt:i4>
      </vt:variant>
      <vt:variant>
        <vt:lpwstr>consultantplus://offline/ref=F21540E2E71307640F4AD77A9BAD55860D811C56CE8C2A662CBC59F1189AA3DC7445A2FF5Fy4y8K</vt:lpwstr>
      </vt:variant>
      <vt:variant>
        <vt:lpwstr/>
      </vt:variant>
      <vt:variant>
        <vt:i4>2293859</vt:i4>
      </vt:variant>
      <vt:variant>
        <vt:i4>30</vt:i4>
      </vt:variant>
      <vt:variant>
        <vt:i4>0</vt:i4>
      </vt:variant>
      <vt:variant>
        <vt:i4>5</vt:i4>
      </vt:variant>
      <vt:variant>
        <vt:lpwstr>consultantplus://offline/ref=542DE507CEB013CED9ADFD704F71D801E57B038F60A4B4310E6A1C7DDB535DA64591EA738DA1971F330DF636898312607D3D9063B9F7FD600EF6J</vt:lpwstr>
      </vt:variant>
      <vt:variant>
        <vt:lpwstr/>
      </vt:variant>
      <vt:variant>
        <vt:i4>2293816</vt:i4>
      </vt:variant>
      <vt:variant>
        <vt:i4>27</vt:i4>
      </vt:variant>
      <vt:variant>
        <vt:i4>0</vt:i4>
      </vt:variant>
      <vt:variant>
        <vt:i4>5</vt:i4>
      </vt:variant>
      <vt:variant>
        <vt:lpwstr>consultantplus://offline/ref=542DE507CEB013CED9ADFD704F71D801E57B038F60A4B4310E6A1C7DDB535DA64591EA738DA09B193C0DF636898312607D3D9063B9F7FD600EF6J</vt:lpwstr>
      </vt:variant>
      <vt:variant>
        <vt:lpwstr/>
      </vt:variant>
      <vt:variant>
        <vt:i4>4063332</vt:i4>
      </vt:variant>
      <vt:variant>
        <vt:i4>24</vt:i4>
      </vt:variant>
      <vt:variant>
        <vt:i4>0</vt:i4>
      </vt:variant>
      <vt:variant>
        <vt:i4>5</vt:i4>
      </vt:variant>
      <vt:variant>
        <vt:lpwstr>consultantplus://offline/ref=F1DF2BE4974E3107E1B8183A2A0802698205ADD8405F551E394FFE6E19BD0E83CCBC1EF32115088AAAu1M</vt:lpwstr>
      </vt:variant>
      <vt:variant>
        <vt:lpwstr/>
      </vt:variant>
      <vt:variant>
        <vt:i4>983120</vt:i4>
      </vt:variant>
      <vt:variant>
        <vt:i4>21</vt:i4>
      </vt:variant>
      <vt:variant>
        <vt:i4>0</vt:i4>
      </vt:variant>
      <vt:variant>
        <vt:i4>5</vt:i4>
      </vt:variant>
      <vt:variant>
        <vt:lpwstr>consultantplus://offline/ref=A7E607EC6DDDDA691B78E7AC11872C5B9438176BDDE5F1547A475F560A199557B0C9BABF70847EFD338406425F3E491E4B849373342Dx5O</vt:lpwstr>
      </vt:variant>
      <vt:variant>
        <vt:lpwstr/>
      </vt:variant>
      <vt:variant>
        <vt:i4>3932219</vt:i4>
      </vt:variant>
      <vt:variant>
        <vt:i4>18</vt:i4>
      </vt:variant>
      <vt:variant>
        <vt:i4>0</vt:i4>
      </vt:variant>
      <vt:variant>
        <vt:i4>5</vt:i4>
      </vt:variant>
      <vt:variant>
        <vt:lpwstr>consultantplus://offline/ref=A7E607EC6DDDDA691B78E7AC11872C5B9439136BDAE2F1547A475F560A199557B0C9BAB8708B21F826955E4F5E2157195298917223xCO</vt:lpwstr>
      </vt:variant>
      <vt:variant>
        <vt:lpwstr/>
      </vt:variant>
      <vt:variant>
        <vt:i4>3014755</vt:i4>
      </vt:variant>
      <vt:variant>
        <vt:i4>15</vt:i4>
      </vt:variant>
      <vt:variant>
        <vt:i4>0</vt:i4>
      </vt:variant>
      <vt:variant>
        <vt:i4>5</vt:i4>
      </vt:variant>
      <vt:variant>
        <vt:lpwstr>consultantplus://offline/ref=DA3AD49FD96BA56EB628519323140A7A2FEEB35E74CEEBFE770FA59735AFD423A79D376B6C5B5002UEW4H</vt:lpwstr>
      </vt:variant>
      <vt:variant>
        <vt:lpwstr/>
      </vt:variant>
      <vt:variant>
        <vt:i4>3014710</vt:i4>
      </vt:variant>
      <vt:variant>
        <vt:i4>12</vt:i4>
      </vt:variant>
      <vt:variant>
        <vt:i4>0</vt:i4>
      </vt:variant>
      <vt:variant>
        <vt:i4>5</vt:i4>
      </vt:variant>
      <vt:variant>
        <vt:lpwstr>consultantplus://offline/ref=DA3AD49FD96BA56EB628519323140A7A2FEEB35E74CEEBFE770FA59735AFD423A79D376B6C5B5001UEWBH</vt:lpwstr>
      </vt:variant>
      <vt:variant>
        <vt:lpwstr/>
      </vt:variant>
      <vt:variant>
        <vt:i4>3014755</vt:i4>
      </vt:variant>
      <vt:variant>
        <vt:i4>9</vt:i4>
      </vt:variant>
      <vt:variant>
        <vt:i4>0</vt:i4>
      </vt:variant>
      <vt:variant>
        <vt:i4>5</vt:i4>
      </vt:variant>
      <vt:variant>
        <vt:lpwstr>consultantplus://offline/ref=DA3AD49FD96BA56EB628519323140A7A2FEEB35E74CEEBFE770FA59735AFD423A79D376B6C5B5002UEW4H</vt:lpwstr>
      </vt:variant>
      <vt:variant>
        <vt:lpwstr/>
      </vt:variant>
      <vt:variant>
        <vt:i4>8192048</vt:i4>
      </vt:variant>
      <vt:variant>
        <vt:i4>3</vt:i4>
      </vt:variant>
      <vt:variant>
        <vt:i4>0</vt:i4>
      </vt:variant>
      <vt:variant>
        <vt:i4>5</vt:i4>
      </vt:variant>
      <vt:variant>
        <vt:lpwstr>consultantplus://offline/ref=A44E339E8C1CC46A10A493614390E73B3E5E117D5007022BE48F42ABADBB7F287CA0FFC2615947327B93DC4EE571E50257AFDDE67020f5ACN</vt:lpwstr>
      </vt:variant>
      <vt:variant>
        <vt:lpwstr/>
      </vt:variant>
      <vt:variant>
        <vt:i4>4587580</vt:i4>
      </vt:variant>
      <vt:variant>
        <vt:i4>0</vt:i4>
      </vt:variant>
      <vt:variant>
        <vt:i4>0</vt:i4>
      </vt:variant>
      <vt:variant>
        <vt:i4>5</vt:i4>
      </vt:variant>
      <vt:variant>
        <vt:lpwstr>mailto:coz.rk@yandex.ru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VVB</dc:creator>
  <cp:lastModifiedBy>User</cp:lastModifiedBy>
  <cp:revision>2</cp:revision>
  <cp:lastPrinted>2020-02-05T09:48:00Z</cp:lastPrinted>
  <dcterms:created xsi:type="dcterms:W3CDTF">2020-02-20T19:07:00Z</dcterms:created>
  <dcterms:modified xsi:type="dcterms:W3CDTF">2020-02-20T19:07:00Z</dcterms:modified>
</cp:coreProperties>
</file>