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Заказчик: </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Федеральное государственное бюджетное учреждение </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«Петербургский институт ядерной физики им. Б.П. Константинова Национального исследовательского центра «Курчатовский институт»</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Место нахождения и почтовый адрес: </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188300, Ленинградская область,</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г. Гатчина, </w:t>
      </w:r>
      <w:proofErr w:type="spellStart"/>
      <w:r w:rsidRPr="008F1746">
        <w:rPr>
          <w:rFonts w:ascii="Times New Roman" w:hAnsi="Times New Roman" w:cs="Times New Roman"/>
          <w:iCs/>
          <w:sz w:val="26"/>
          <w:szCs w:val="26"/>
        </w:rPr>
        <w:t>мкр</w:t>
      </w:r>
      <w:proofErr w:type="spellEnd"/>
      <w:r w:rsidRPr="008F1746">
        <w:rPr>
          <w:rFonts w:ascii="Times New Roman" w:hAnsi="Times New Roman" w:cs="Times New Roman"/>
          <w:iCs/>
          <w:sz w:val="26"/>
          <w:szCs w:val="26"/>
        </w:rPr>
        <w:t>. Орлова роща, дом 1.</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Телефон: +7 8137135261</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linkevich_tr@pnpi.nrcki.ru</w:t>
      </w:r>
    </w:p>
    <w:p w:rsidR="008F1746" w:rsidRPr="008F1746" w:rsidRDefault="008F1746" w:rsidP="008F1746">
      <w:pPr>
        <w:spacing w:after="0" w:line="240" w:lineRule="auto"/>
        <w:ind w:left="5529"/>
        <w:rPr>
          <w:rFonts w:ascii="Times New Roman" w:hAnsi="Times New Roman" w:cs="Times New Roman"/>
          <w:iCs/>
          <w:sz w:val="26"/>
          <w:szCs w:val="26"/>
        </w:rPr>
      </w:pP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Заявитель:</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ООО «</w:t>
      </w:r>
      <w:proofErr w:type="spellStart"/>
      <w:r w:rsidRPr="008F1746">
        <w:rPr>
          <w:rFonts w:ascii="Times New Roman" w:hAnsi="Times New Roman" w:cs="Times New Roman"/>
          <w:iCs/>
          <w:sz w:val="26"/>
          <w:szCs w:val="26"/>
        </w:rPr>
        <w:t>ПромЭнерго</w:t>
      </w:r>
      <w:proofErr w:type="spellEnd"/>
      <w:r w:rsidRPr="008F1746">
        <w:rPr>
          <w:rFonts w:ascii="Times New Roman" w:hAnsi="Times New Roman" w:cs="Times New Roman"/>
          <w:iCs/>
          <w:sz w:val="26"/>
          <w:szCs w:val="26"/>
        </w:rPr>
        <w:t xml:space="preserve">» </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Место нахождения и почтовый адрес: </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197347,Санкт-Петербург, Богатырский пр., д. 18, к. 3, лит. А, оф. 308</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Телефон: (911)213-92-69</w:t>
      </w:r>
    </w:p>
    <w:p w:rsidR="008F1746" w:rsidRPr="008F1746"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 xml:space="preserve">promenergo2009@mail.ru </w:t>
      </w:r>
    </w:p>
    <w:p w:rsidR="008F1746" w:rsidRPr="008F1746" w:rsidRDefault="008F1746" w:rsidP="008F1746">
      <w:pPr>
        <w:spacing w:after="0" w:line="240" w:lineRule="auto"/>
        <w:ind w:left="5529"/>
        <w:rPr>
          <w:rFonts w:ascii="Times New Roman" w:hAnsi="Times New Roman" w:cs="Times New Roman"/>
          <w:iCs/>
          <w:sz w:val="26"/>
          <w:szCs w:val="26"/>
        </w:rPr>
      </w:pPr>
    </w:p>
    <w:p w:rsidR="00D671CD" w:rsidRDefault="008F1746" w:rsidP="008F1746">
      <w:pPr>
        <w:spacing w:after="0" w:line="240" w:lineRule="auto"/>
        <w:ind w:left="5529"/>
        <w:rPr>
          <w:rFonts w:ascii="Times New Roman" w:hAnsi="Times New Roman" w:cs="Times New Roman"/>
          <w:iCs/>
          <w:sz w:val="26"/>
          <w:szCs w:val="26"/>
        </w:rPr>
      </w:pPr>
      <w:r w:rsidRPr="008F1746">
        <w:rPr>
          <w:rFonts w:ascii="Times New Roman" w:hAnsi="Times New Roman" w:cs="Times New Roman"/>
          <w:iCs/>
          <w:sz w:val="26"/>
          <w:szCs w:val="26"/>
        </w:rPr>
        <w:t>Извещение № 0345100003319000212</w:t>
      </w:r>
    </w:p>
    <w:p w:rsidR="008F1746" w:rsidRPr="00CF7C58" w:rsidRDefault="008F1746" w:rsidP="008F1746">
      <w:pPr>
        <w:spacing w:after="0" w:line="240" w:lineRule="auto"/>
        <w:ind w:left="5529"/>
        <w:rPr>
          <w:rFonts w:ascii="Times New Roman" w:hAnsi="Times New Roman" w:cs="Times New Roman"/>
          <w:iCs/>
          <w:sz w:val="26"/>
          <w:szCs w:val="26"/>
        </w:rPr>
      </w:pPr>
    </w:p>
    <w:p w:rsidR="00EB0508" w:rsidRPr="00CF7C58" w:rsidRDefault="00EB0508" w:rsidP="00A1726B">
      <w:pPr>
        <w:spacing w:after="0" w:line="240" w:lineRule="auto"/>
        <w:ind w:left="5529"/>
        <w:rPr>
          <w:rFonts w:ascii="Times New Roman" w:hAnsi="Times New Roman" w:cs="Times New Roman"/>
          <w:iCs/>
          <w:sz w:val="26"/>
          <w:szCs w:val="26"/>
        </w:rPr>
      </w:pPr>
    </w:p>
    <w:p w:rsidR="00314032" w:rsidRPr="00CF7C5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F7C58">
        <w:rPr>
          <w:rFonts w:ascii="Times New Roman" w:hAnsi="Times New Roman" w:cs="Times New Roman"/>
          <w:bCs/>
          <w:sz w:val="26"/>
          <w:szCs w:val="26"/>
        </w:rPr>
        <w:t>РЕШЕНИЕ</w:t>
      </w:r>
    </w:p>
    <w:p w:rsidR="00314032" w:rsidRPr="00CF7C5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F7C58">
        <w:rPr>
          <w:rFonts w:ascii="Times New Roman" w:hAnsi="Times New Roman" w:cs="Times New Roman"/>
          <w:bCs/>
          <w:sz w:val="26"/>
          <w:szCs w:val="26"/>
        </w:rPr>
        <w:t xml:space="preserve">Комиссии </w:t>
      </w:r>
      <w:proofErr w:type="gramStart"/>
      <w:r w:rsidRPr="00CF7C58">
        <w:rPr>
          <w:rFonts w:ascii="Times New Roman" w:hAnsi="Times New Roman" w:cs="Times New Roman"/>
          <w:bCs/>
          <w:sz w:val="26"/>
          <w:szCs w:val="26"/>
        </w:rPr>
        <w:t>Ленинградского</w:t>
      </w:r>
      <w:proofErr w:type="gramEnd"/>
      <w:r w:rsidRPr="00CF7C58">
        <w:rPr>
          <w:rFonts w:ascii="Times New Roman" w:hAnsi="Times New Roman" w:cs="Times New Roman"/>
          <w:bCs/>
          <w:sz w:val="26"/>
          <w:szCs w:val="26"/>
        </w:rPr>
        <w:t xml:space="preserve"> УФАС России</w:t>
      </w:r>
    </w:p>
    <w:p w:rsidR="00617499" w:rsidRPr="00CF7C5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F7C58">
        <w:rPr>
          <w:rFonts w:ascii="Times New Roman" w:hAnsi="Times New Roman" w:cs="Times New Roman"/>
          <w:bCs/>
          <w:sz w:val="26"/>
          <w:szCs w:val="26"/>
        </w:rPr>
        <w:t>по контролю в сфере закупок</w:t>
      </w:r>
      <w:r w:rsidR="003C0C81" w:rsidRPr="00CF7C58">
        <w:rPr>
          <w:rFonts w:ascii="Times New Roman" w:hAnsi="Times New Roman" w:cs="Times New Roman"/>
          <w:bCs/>
          <w:sz w:val="26"/>
          <w:szCs w:val="26"/>
        </w:rPr>
        <w:t xml:space="preserve"> </w:t>
      </w:r>
      <w:r w:rsidRPr="00CF7C58">
        <w:rPr>
          <w:rFonts w:ascii="Times New Roman" w:hAnsi="Times New Roman" w:cs="Times New Roman"/>
          <w:bCs/>
          <w:sz w:val="26"/>
          <w:szCs w:val="26"/>
        </w:rPr>
        <w:t xml:space="preserve">по делу </w:t>
      </w:r>
    </w:p>
    <w:p w:rsidR="00314032" w:rsidRPr="00CF7C5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F7C58">
        <w:rPr>
          <w:rFonts w:ascii="Times New Roman" w:hAnsi="Times New Roman" w:cs="Times New Roman"/>
          <w:bCs/>
          <w:sz w:val="26"/>
          <w:szCs w:val="26"/>
        </w:rPr>
        <w:t xml:space="preserve">№ </w:t>
      </w:r>
      <w:r w:rsidR="00BA64A2" w:rsidRPr="00CF7C58">
        <w:rPr>
          <w:rFonts w:ascii="Times New Roman" w:hAnsi="Times New Roman" w:cs="Times New Roman"/>
          <w:bCs/>
          <w:sz w:val="26"/>
          <w:szCs w:val="26"/>
        </w:rPr>
        <w:t>047/06/64-</w:t>
      </w:r>
      <w:r w:rsidR="008F1746">
        <w:rPr>
          <w:rFonts w:ascii="Times New Roman" w:hAnsi="Times New Roman" w:cs="Times New Roman"/>
          <w:bCs/>
          <w:sz w:val="26"/>
          <w:szCs w:val="26"/>
        </w:rPr>
        <w:t>1866</w:t>
      </w:r>
      <w:r w:rsidR="00875B3E" w:rsidRPr="00CF7C58">
        <w:rPr>
          <w:rFonts w:ascii="Times New Roman" w:hAnsi="Times New Roman" w:cs="Times New Roman"/>
          <w:bCs/>
          <w:sz w:val="26"/>
          <w:szCs w:val="26"/>
        </w:rPr>
        <w:t>/2019</w:t>
      </w:r>
    </w:p>
    <w:p w:rsidR="00314032" w:rsidRPr="00CF7C58"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CF7C58">
        <w:rPr>
          <w:rFonts w:ascii="Times New Roman" w:hAnsi="Times New Roman" w:cs="Times New Roman"/>
          <w:sz w:val="26"/>
          <w:szCs w:val="26"/>
        </w:rPr>
        <w:tab/>
      </w:r>
    </w:p>
    <w:p w:rsidR="00314032" w:rsidRPr="00CF7C58" w:rsidRDefault="008F174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24</w:t>
      </w:r>
      <w:r w:rsidR="00165C49" w:rsidRPr="00CF7C58">
        <w:rPr>
          <w:rFonts w:ascii="Times New Roman" w:hAnsi="Times New Roman" w:cs="Times New Roman"/>
          <w:sz w:val="26"/>
          <w:szCs w:val="26"/>
        </w:rPr>
        <w:t xml:space="preserve"> </w:t>
      </w:r>
      <w:r w:rsidR="00EB0508" w:rsidRPr="00CF7C58">
        <w:rPr>
          <w:rFonts w:ascii="Times New Roman" w:hAnsi="Times New Roman" w:cs="Times New Roman"/>
          <w:sz w:val="26"/>
          <w:szCs w:val="26"/>
        </w:rPr>
        <w:t>октября</w:t>
      </w:r>
      <w:r w:rsidR="007D311B" w:rsidRPr="00CF7C58">
        <w:rPr>
          <w:rFonts w:ascii="Times New Roman" w:hAnsi="Times New Roman" w:cs="Times New Roman"/>
          <w:sz w:val="26"/>
          <w:szCs w:val="26"/>
        </w:rPr>
        <w:t xml:space="preserve"> </w:t>
      </w:r>
      <w:r w:rsidR="00314032" w:rsidRPr="00CF7C58">
        <w:rPr>
          <w:rFonts w:ascii="Times New Roman" w:hAnsi="Times New Roman" w:cs="Times New Roman"/>
          <w:sz w:val="26"/>
          <w:szCs w:val="26"/>
        </w:rPr>
        <w:t>201</w:t>
      </w:r>
      <w:r w:rsidR="000A6834" w:rsidRPr="00CF7C58">
        <w:rPr>
          <w:rFonts w:ascii="Times New Roman" w:hAnsi="Times New Roman" w:cs="Times New Roman"/>
          <w:sz w:val="26"/>
          <w:szCs w:val="26"/>
        </w:rPr>
        <w:t>9</w:t>
      </w:r>
      <w:r w:rsidR="00314032" w:rsidRPr="00CF7C58">
        <w:rPr>
          <w:rFonts w:ascii="Times New Roman" w:hAnsi="Times New Roman" w:cs="Times New Roman"/>
          <w:sz w:val="26"/>
          <w:szCs w:val="26"/>
        </w:rPr>
        <w:t xml:space="preserve"> года </w:t>
      </w:r>
      <w:r w:rsidR="00206BBB" w:rsidRPr="00CF7C58">
        <w:rPr>
          <w:rFonts w:ascii="Times New Roman" w:hAnsi="Times New Roman" w:cs="Times New Roman"/>
          <w:sz w:val="26"/>
          <w:szCs w:val="26"/>
        </w:rPr>
        <w:tab/>
      </w:r>
      <w:r w:rsidR="00206BBB" w:rsidRPr="00CF7C58">
        <w:rPr>
          <w:rFonts w:ascii="Times New Roman" w:hAnsi="Times New Roman" w:cs="Times New Roman"/>
          <w:sz w:val="26"/>
          <w:szCs w:val="26"/>
        </w:rPr>
        <w:tab/>
      </w:r>
      <w:r w:rsidR="007D311B" w:rsidRPr="00CF7C58">
        <w:rPr>
          <w:rFonts w:ascii="Times New Roman" w:hAnsi="Times New Roman" w:cs="Times New Roman"/>
          <w:sz w:val="26"/>
          <w:szCs w:val="26"/>
        </w:rPr>
        <w:t xml:space="preserve">                               </w:t>
      </w:r>
      <w:r w:rsidR="000B14DE" w:rsidRPr="00CF7C58">
        <w:rPr>
          <w:rFonts w:ascii="Times New Roman" w:hAnsi="Times New Roman" w:cs="Times New Roman"/>
          <w:sz w:val="26"/>
          <w:szCs w:val="26"/>
        </w:rPr>
        <w:t xml:space="preserve">                  </w:t>
      </w:r>
      <w:r w:rsidR="009A31F4" w:rsidRPr="00CF7C58">
        <w:rPr>
          <w:rFonts w:ascii="Times New Roman" w:hAnsi="Times New Roman" w:cs="Times New Roman"/>
          <w:sz w:val="26"/>
          <w:szCs w:val="26"/>
        </w:rPr>
        <w:t xml:space="preserve">  </w:t>
      </w:r>
      <w:r w:rsidR="00430DB3" w:rsidRPr="00CF7C58">
        <w:rPr>
          <w:rFonts w:ascii="Times New Roman" w:hAnsi="Times New Roman" w:cs="Times New Roman"/>
          <w:sz w:val="26"/>
          <w:szCs w:val="26"/>
        </w:rPr>
        <w:t xml:space="preserve">  </w:t>
      </w:r>
      <w:r w:rsidR="00E96328" w:rsidRPr="00CF7C58">
        <w:rPr>
          <w:rFonts w:ascii="Times New Roman" w:hAnsi="Times New Roman" w:cs="Times New Roman"/>
          <w:sz w:val="26"/>
          <w:szCs w:val="26"/>
        </w:rPr>
        <w:t xml:space="preserve">         </w:t>
      </w:r>
      <w:r w:rsidR="00314032" w:rsidRPr="00CF7C58">
        <w:rPr>
          <w:rFonts w:ascii="Times New Roman" w:hAnsi="Times New Roman" w:cs="Times New Roman"/>
          <w:sz w:val="26"/>
          <w:szCs w:val="26"/>
        </w:rPr>
        <w:t>Санкт-Петербург</w:t>
      </w:r>
    </w:p>
    <w:p w:rsidR="00314032" w:rsidRPr="00CF7C58"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14032" w:rsidRPr="00CF7C58"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 xml:space="preserve">Комиссия </w:t>
      </w:r>
      <w:proofErr w:type="gramStart"/>
      <w:r w:rsidRPr="00CF7C58">
        <w:rPr>
          <w:rFonts w:ascii="Times New Roman" w:hAnsi="Times New Roman" w:cs="Times New Roman"/>
          <w:sz w:val="26"/>
          <w:szCs w:val="26"/>
        </w:rPr>
        <w:t>Ленинградского</w:t>
      </w:r>
      <w:proofErr w:type="gramEnd"/>
      <w:r w:rsidRPr="00CF7C58">
        <w:rPr>
          <w:rFonts w:ascii="Times New Roman" w:hAnsi="Times New Roman" w:cs="Times New Roman"/>
          <w:sz w:val="26"/>
          <w:szCs w:val="26"/>
        </w:rPr>
        <w:t xml:space="preserve"> УФАС России по контролю в сфере закупок (далее – Комиссия) в составе:</w:t>
      </w:r>
    </w:p>
    <w:p w:rsidR="00EB0508" w:rsidRPr="00CF7C58" w:rsidRDefault="00EB0508" w:rsidP="00EB0508">
      <w:pPr>
        <w:pStyle w:val="HTML"/>
        <w:ind w:firstLine="709"/>
        <w:jc w:val="both"/>
        <w:rPr>
          <w:rFonts w:ascii="Times New Roman" w:eastAsiaTheme="minorEastAsia" w:hAnsi="Times New Roman" w:cs="Times New Roman"/>
          <w:sz w:val="26"/>
          <w:szCs w:val="26"/>
        </w:rPr>
      </w:pPr>
    </w:p>
    <w:p w:rsidR="00DC192C" w:rsidRPr="00CF7C58" w:rsidRDefault="004E49F4" w:rsidP="00EB0508">
      <w:pPr>
        <w:pStyle w:val="HTML"/>
        <w:ind w:firstLine="709"/>
        <w:jc w:val="both"/>
        <w:rPr>
          <w:rFonts w:ascii="Times New Roman" w:eastAsiaTheme="minorEastAsia" w:hAnsi="Times New Roman" w:cs="Times New Roman"/>
          <w:sz w:val="26"/>
          <w:szCs w:val="26"/>
        </w:rPr>
      </w:pPr>
      <w:r w:rsidRPr="00CF7C58">
        <w:rPr>
          <w:rFonts w:ascii="Times New Roman" w:eastAsiaTheme="minorEastAsia" w:hAnsi="Times New Roman" w:cs="Times New Roman"/>
          <w:sz w:val="26"/>
          <w:szCs w:val="26"/>
        </w:rPr>
        <w:t>в</w:t>
      </w:r>
      <w:r w:rsidR="00173A0E" w:rsidRPr="00CF7C58">
        <w:rPr>
          <w:rFonts w:ascii="Times New Roman" w:eastAsiaTheme="minorEastAsia" w:hAnsi="Times New Roman" w:cs="Times New Roman"/>
          <w:sz w:val="26"/>
          <w:szCs w:val="26"/>
        </w:rPr>
        <w:t xml:space="preserve"> присутствии представителей по доверенностям:</w:t>
      </w:r>
    </w:p>
    <w:p w:rsidR="00173A0E" w:rsidRPr="00CF7C58" w:rsidRDefault="00173A0E" w:rsidP="00A1726B">
      <w:pPr>
        <w:pStyle w:val="HTML"/>
        <w:ind w:firstLine="709"/>
        <w:jc w:val="both"/>
        <w:rPr>
          <w:rFonts w:ascii="Times New Roman" w:hAnsi="Times New Roman" w:cs="Times New Roman"/>
          <w:iCs/>
          <w:sz w:val="26"/>
          <w:szCs w:val="26"/>
        </w:rPr>
      </w:pPr>
      <w:r w:rsidRPr="00CF7C58">
        <w:rPr>
          <w:rFonts w:ascii="Times New Roman" w:eastAsiaTheme="minorEastAsia" w:hAnsi="Times New Roman" w:cs="Times New Roman"/>
          <w:sz w:val="26"/>
          <w:szCs w:val="26"/>
        </w:rPr>
        <w:t xml:space="preserve">от Заказчика - </w:t>
      </w:r>
      <w:r w:rsidR="00EB0508" w:rsidRPr="00CF7C58">
        <w:rPr>
          <w:rFonts w:ascii="Times New Roman" w:hAnsi="Times New Roman" w:cs="Times New Roman"/>
          <w:iCs/>
          <w:sz w:val="26"/>
          <w:szCs w:val="26"/>
        </w:rPr>
        <w:t>Федерального государственного бюджетного учреждения «Петербургский институт ядерной физики им. Б.П. Константинова национального исследовательского центра «Курчатовский институт»</w:t>
      </w:r>
      <w:r w:rsidR="00D671CD" w:rsidRPr="00CF7C58">
        <w:rPr>
          <w:rFonts w:ascii="Times New Roman" w:hAnsi="Times New Roman" w:cs="Times New Roman"/>
          <w:iCs/>
          <w:sz w:val="26"/>
          <w:szCs w:val="26"/>
        </w:rPr>
        <w:t xml:space="preserve">: </w:t>
      </w:r>
    </w:p>
    <w:p w:rsidR="00173A0E" w:rsidRPr="00CF7C58" w:rsidRDefault="00173A0E" w:rsidP="00A1726B">
      <w:pPr>
        <w:pStyle w:val="HTML"/>
        <w:ind w:firstLine="709"/>
        <w:jc w:val="both"/>
        <w:rPr>
          <w:rFonts w:ascii="Times New Roman" w:eastAsiaTheme="minorEastAsia" w:hAnsi="Times New Roman" w:cs="Times New Roman"/>
          <w:sz w:val="26"/>
          <w:szCs w:val="26"/>
        </w:rPr>
      </w:pPr>
      <w:r w:rsidRPr="00CF7C58">
        <w:rPr>
          <w:rFonts w:ascii="Times New Roman" w:hAnsi="Times New Roman" w:cs="Times New Roman"/>
          <w:iCs/>
          <w:sz w:val="26"/>
          <w:szCs w:val="26"/>
        </w:rPr>
        <w:t>в отсутствии представителей Заявителя – Общества с ограниченной ответственностью «</w:t>
      </w:r>
      <w:proofErr w:type="spellStart"/>
      <w:r w:rsidR="00EB0508" w:rsidRPr="00CF7C58">
        <w:rPr>
          <w:rFonts w:ascii="Times New Roman" w:hAnsi="Times New Roman" w:cs="Times New Roman"/>
          <w:iCs/>
          <w:sz w:val="26"/>
          <w:szCs w:val="26"/>
        </w:rPr>
        <w:t>ПромЭнерго</w:t>
      </w:r>
      <w:proofErr w:type="spellEnd"/>
      <w:r w:rsidRPr="00CF7C58">
        <w:rPr>
          <w:rFonts w:ascii="Times New Roman" w:hAnsi="Times New Roman" w:cs="Times New Roman"/>
          <w:iCs/>
          <w:sz w:val="26"/>
          <w:szCs w:val="26"/>
        </w:rPr>
        <w:t>», извещенного о времени и месте заседания Комиссии надлежащим образом,</w:t>
      </w:r>
    </w:p>
    <w:p w:rsidR="000A6834" w:rsidRPr="00CF7C58" w:rsidRDefault="000A6834" w:rsidP="00875B3E">
      <w:pPr>
        <w:pStyle w:val="HTML"/>
        <w:ind w:firstLine="709"/>
        <w:jc w:val="both"/>
        <w:rPr>
          <w:rFonts w:ascii="Times New Roman" w:eastAsiaTheme="minorHAnsi" w:hAnsi="Times New Roman" w:cs="Times New Roman"/>
          <w:sz w:val="26"/>
          <w:szCs w:val="26"/>
          <w:lang w:eastAsia="en-US"/>
        </w:rPr>
      </w:pPr>
      <w:r w:rsidRPr="00CF7C58">
        <w:rPr>
          <w:rFonts w:ascii="Times New Roman" w:hAnsi="Times New Roman" w:cs="Times New Roman"/>
          <w:sz w:val="26"/>
          <w:szCs w:val="26"/>
        </w:rPr>
        <w:t xml:space="preserve">рассмотрев </w:t>
      </w:r>
      <w:proofErr w:type="gramStart"/>
      <w:r w:rsidRPr="00CF7C58">
        <w:rPr>
          <w:rFonts w:ascii="Times New Roman" w:hAnsi="Times New Roman" w:cs="Times New Roman"/>
          <w:sz w:val="26"/>
          <w:szCs w:val="26"/>
        </w:rPr>
        <w:t>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proofErr w:type="gramEnd"/>
      <w:r w:rsidRPr="00CF7C58">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CF7C58">
        <w:rPr>
          <w:rFonts w:ascii="Times New Roman" w:hAnsi="Times New Roman" w:cs="Times New Roman"/>
          <w:sz w:val="26"/>
          <w:szCs w:val="26"/>
        </w:rPr>
        <w:t>п.п</w:t>
      </w:r>
      <w:proofErr w:type="spellEnd"/>
      <w:r w:rsidRPr="00CF7C58">
        <w:rPr>
          <w:rFonts w:ascii="Times New Roman" w:hAnsi="Times New Roman" w:cs="Times New Roman"/>
          <w:sz w:val="26"/>
          <w:szCs w:val="26"/>
        </w:rPr>
        <w:t xml:space="preserve">. </w:t>
      </w:r>
      <w:r w:rsidR="00B051D1" w:rsidRPr="00CF7C58">
        <w:rPr>
          <w:rFonts w:ascii="Times New Roman" w:hAnsi="Times New Roman" w:cs="Times New Roman"/>
          <w:sz w:val="26"/>
          <w:szCs w:val="26"/>
        </w:rPr>
        <w:t>6</w:t>
      </w:r>
      <w:r w:rsidRPr="00CF7C58">
        <w:rPr>
          <w:rFonts w:ascii="Times New Roman" w:hAnsi="Times New Roman" w:cs="Times New Roman"/>
          <w:sz w:val="26"/>
          <w:szCs w:val="26"/>
        </w:rPr>
        <w:t>.4-</w:t>
      </w:r>
      <w:r w:rsidR="00B051D1" w:rsidRPr="00CF7C58">
        <w:rPr>
          <w:rFonts w:ascii="Times New Roman" w:hAnsi="Times New Roman" w:cs="Times New Roman"/>
          <w:sz w:val="26"/>
          <w:szCs w:val="26"/>
        </w:rPr>
        <w:t>6</w:t>
      </w:r>
      <w:r w:rsidRPr="00CF7C58">
        <w:rPr>
          <w:rFonts w:ascii="Times New Roman" w:hAnsi="Times New Roman" w:cs="Times New Roman"/>
          <w:sz w:val="26"/>
          <w:szCs w:val="26"/>
        </w:rPr>
        <w:t xml:space="preserve">.6. </w:t>
      </w:r>
      <w:proofErr w:type="gramStart"/>
      <w:r w:rsidRPr="00CF7C58">
        <w:rPr>
          <w:rFonts w:ascii="Times New Roman" w:hAnsi="Times New Roman" w:cs="Times New Roman"/>
          <w:sz w:val="26"/>
          <w:szCs w:val="26"/>
        </w:rPr>
        <w:t xml:space="preserve">Положения о территориальном органе </w:t>
      </w:r>
      <w:r w:rsidRPr="00CF7C58">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83675E" w:rsidRPr="00CF7C58" w:rsidRDefault="0083675E" w:rsidP="007F30CB">
      <w:pPr>
        <w:spacing w:after="0" w:line="240" w:lineRule="auto"/>
        <w:jc w:val="both"/>
        <w:rPr>
          <w:rFonts w:ascii="Times New Roman" w:hAnsi="Times New Roman" w:cs="Times New Roman"/>
          <w:sz w:val="26"/>
          <w:szCs w:val="26"/>
        </w:rPr>
      </w:pPr>
    </w:p>
    <w:p w:rsidR="000A6834" w:rsidRPr="00CF7C58" w:rsidRDefault="000A6834" w:rsidP="004061D5">
      <w:pPr>
        <w:spacing w:after="0" w:line="240" w:lineRule="auto"/>
        <w:ind w:firstLine="709"/>
        <w:jc w:val="center"/>
        <w:rPr>
          <w:rFonts w:ascii="Times New Roman" w:hAnsi="Times New Roman" w:cs="Times New Roman"/>
          <w:sz w:val="26"/>
          <w:szCs w:val="26"/>
        </w:rPr>
      </w:pPr>
      <w:r w:rsidRPr="00CF7C58">
        <w:rPr>
          <w:rFonts w:ascii="Times New Roman" w:hAnsi="Times New Roman" w:cs="Times New Roman"/>
          <w:sz w:val="26"/>
          <w:szCs w:val="26"/>
        </w:rPr>
        <w:t>УСТАНОВИЛА:</w:t>
      </w:r>
    </w:p>
    <w:p w:rsidR="0083675E" w:rsidRPr="00CF7C58" w:rsidRDefault="0083675E" w:rsidP="004061D5">
      <w:pPr>
        <w:spacing w:after="0" w:line="240" w:lineRule="auto"/>
        <w:ind w:firstLine="709"/>
        <w:jc w:val="both"/>
        <w:rPr>
          <w:rFonts w:ascii="Times New Roman" w:hAnsi="Times New Roman" w:cs="Times New Roman"/>
          <w:sz w:val="26"/>
          <w:szCs w:val="26"/>
        </w:rPr>
      </w:pPr>
    </w:p>
    <w:p w:rsidR="0083675E" w:rsidRPr="00CF7C58" w:rsidRDefault="000A6834" w:rsidP="001E252C">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 xml:space="preserve">В </w:t>
      </w:r>
      <w:proofErr w:type="gramStart"/>
      <w:r w:rsidRPr="00CF7C58">
        <w:rPr>
          <w:rFonts w:ascii="Times New Roman" w:hAnsi="Times New Roman" w:cs="Times New Roman"/>
          <w:sz w:val="26"/>
          <w:szCs w:val="26"/>
        </w:rPr>
        <w:t>Ленинградск</w:t>
      </w:r>
      <w:r w:rsidR="00DE4401">
        <w:rPr>
          <w:rFonts w:ascii="Times New Roman" w:hAnsi="Times New Roman" w:cs="Times New Roman"/>
          <w:sz w:val="26"/>
          <w:szCs w:val="26"/>
        </w:rPr>
        <w:t>ое</w:t>
      </w:r>
      <w:proofErr w:type="gramEnd"/>
      <w:r w:rsidR="00DE4401">
        <w:rPr>
          <w:rFonts w:ascii="Times New Roman" w:hAnsi="Times New Roman" w:cs="Times New Roman"/>
          <w:sz w:val="26"/>
          <w:szCs w:val="26"/>
        </w:rPr>
        <w:t xml:space="preserve"> УФАС России поступила жалоба Заявителя</w:t>
      </w:r>
      <w:r w:rsidR="008F1746" w:rsidRPr="008F1746">
        <w:rPr>
          <w:rFonts w:ascii="Times New Roman" w:hAnsi="Times New Roman" w:cs="Times New Roman"/>
          <w:sz w:val="26"/>
          <w:szCs w:val="26"/>
        </w:rPr>
        <w:t xml:space="preserve"> (</w:t>
      </w:r>
      <w:proofErr w:type="spellStart"/>
      <w:r w:rsidR="008F1746" w:rsidRPr="008F1746">
        <w:rPr>
          <w:rFonts w:ascii="Times New Roman" w:hAnsi="Times New Roman" w:cs="Times New Roman"/>
          <w:sz w:val="26"/>
          <w:szCs w:val="26"/>
        </w:rPr>
        <w:t>вх</w:t>
      </w:r>
      <w:proofErr w:type="spellEnd"/>
      <w:r w:rsidR="008F1746" w:rsidRPr="008F1746">
        <w:rPr>
          <w:rFonts w:ascii="Times New Roman" w:hAnsi="Times New Roman" w:cs="Times New Roman"/>
          <w:sz w:val="26"/>
          <w:szCs w:val="26"/>
        </w:rPr>
        <w:t>. № 10261 от 17.10.2019) на действия заказчика при проведении электронного аукциона на поставку расходных материалов</w:t>
      </w:r>
      <w:r w:rsidR="00D671CD" w:rsidRPr="00CF7C58">
        <w:rPr>
          <w:rFonts w:ascii="Times New Roman" w:hAnsi="Times New Roman" w:cs="Times New Roman"/>
          <w:sz w:val="26"/>
          <w:szCs w:val="26"/>
        </w:rPr>
        <w:t xml:space="preserve"> </w:t>
      </w:r>
      <w:r w:rsidR="00173A0E" w:rsidRPr="00CF7C58">
        <w:rPr>
          <w:rFonts w:ascii="Times New Roman" w:hAnsi="Times New Roman" w:cs="Times New Roman"/>
          <w:sz w:val="26"/>
          <w:szCs w:val="26"/>
        </w:rPr>
        <w:t>(далее – аукцион)</w:t>
      </w:r>
      <w:r w:rsidR="00DC192C" w:rsidRPr="00CF7C58">
        <w:rPr>
          <w:rFonts w:ascii="Times New Roman" w:hAnsi="Times New Roman" w:cs="Times New Roman"/>
          <w:sz w:val="26"/>
          <w:szCs w:val="26"/>
        </w:rPr>
        <w:t>.</w:t>
      </w:r>
    </w:p>
    <w:p w:rsidR="000A6834" w:rsidRPr="00CF7C58" w:rsidRDefault="000A6834" w:rsidP="004061D5">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Извещение о проведении электронного аукциона, документация об</w:t>
      </w:r>
      <w:r w:rsidR="007F30CB" w:rsidRPr="00CF7C58">
        <w:rPr>
          <w:rFonts w:ascii="Times New Roman" w:hAnsi="Times New Roman" w:cs="Times New Roman"/>
          <w:sz w:val="26"/>
          <w:szCs w:val="26"/>
        </w:rPr>
        <w:t xml:space="preserve"> электронном</w:t>
      </w:r>
      <w:r w:rsidR="00DE4401">
        <w:rPr>
          <w:rFonts w:ascii="Times New Roman" w:hAnsi="Times New Roman" w:cs="Times New Roman"/>
          <w:sz w:val="26"/>
          <w:szCs w:val="26"/>
        </w:rPr>
        <w:t xml:space="preserve"> аукционе размещены Заказчиком </w:t>
      </w:r>
      <w:r w:rsidR="00EB0508" w:rsidRPr="00CF7C58">
        <w:rPr>
          <w:rFonts w:ascii="Times New Roman" w:hAnsi="Times New Roman" w:cs="Times New Roman"/>
          <w:sz w:val="26"/>
          <w:szCs w:val="26"/>
        </w:rPr>
        <w:t>18.09.2019</w:t>
      </w:r>
      <w:r w:rsidR="00D671CD" w:rsidRPr="00CF7C58">
        <w:rPr>
          <w:rFonts w:ascii="Times New Roman" w:hAnsi="Times New Roman" w:cs="Times New Roman"/>
          <w:sz w:val="26"/>
          <w:szCs w:val="26"/>
        </w:rPr>
        <w:t xml:space="preserve"> </w:t>
      </w:r>
      <w:r w:rsidRPr="00CF7C58">
        <w:rPr>
          <w:rFonts w:ascii="Times New Roman" w:hAnsi="Times New Roman" w:cs="Times New Roman"/>
          <w:sz w:val="26"/>
          <w:szCs w:val="26"/>
        </w:rPr>
        <w:t xml:space="preserve">на </w:t>
      </w:r>
      <w:r w:rsidR="007F30CB" w:rsidRPr="00CF7C58">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CF7C58">
        <w:rPr>
          <w:rFonts w:ascii="Times New Roman" w:hAnsi="Times New Roman" w:cs="Times New Roman"/>
          <w:sz w:val="26"/>
          <w:szCs w:val="26"/>
        </w:rPr>
        <w:t>ЕИС</w:t>
      </w:r>
      <w:r w:rsidR="007F30CB" w:rsidRPr="00CF7C58">
        <w:rPr>
          <w:rFonts w:ascii="Times New Roman" w:hAnsi="Times New Roman" w:cs="Times New Roman"/>
          <w:sz w:val="26"/>
          <w:szCs w:val="26"/>
        </w:rPr>
        <w:t>).</w:t>
      </w:r>
    </w:p>
    <w:p w:rsidR="003B5C1D" w:rsidRPr="00CF7C58" w:rsidRDefault="000A6834" w:rsidP="00973275">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Начальная (</w:t>
      </w:r>
      <w:r w:rsidR="00BD4E58" w:rsidRPr="00CF7C58">
        <w:rPr>
          <w:rFonts w:ascii="Times New Roman" w:hAnsi="Times New Roman" w:cs="Times New Roman"/>
          <w:sz w:val="26"/>
          <w:szCs w:val="26"/>
        </w:rPr>
        <w:t xml:space="preserve">максимальная) цена контракта – </w:t>
      </w:r>
      <w:r w:rsidR="00EB0508" w:rsidRPr="00CF7C58">
        <w:rPr>
          <w:rFonts w:ascii="Times New Roman" w:hAnsi="Times New Roman" w:cs="Times New Roman"/>
          <w:sz w:val="26"/>
          <w:szCs w:val="26"/>
        </w:rPr>
        <w:t xml:space="preserve">5 916 625 ,00 </w:t>
      </w:r>
      <w:r w:rsidR="009A31F4" w:rsidRPr="00CF7C58">
        <w:rPr>
          <w:rFonts w:ascii="Times New Roman" w:hAnsi="Times New Roman" w:cs="Times New Roman"/>
          <w:sz w:val="26"/>
          <w:szCs w:val="26"/>
        </w:rPr>
        <w:t>рублей.</w:t>
      </w:r>
    </w:p>
    <w:p w:rsidR="00173A0E" w:rsidRPr="00CF7C58" w:rsidRDefault="00A1726B" w:rsidP="00173A0E">
      <w:pPr>
        <w:ind w:firstLine="709"/>
        <w:rPr>
          <w:rFonts w:ascii="Times New Roman" w:hAnsi="Times New Roman" w:cs="Times New Roman"/>
          <w:sz w:val="26"/>
          <w:szCs w:val="26"/>
        </w:rPr>
      </w:pPr>
      <w:r w:rsidRPr="00CF7C58">
        <w:rPr>
          <w:rFonts w:ascii="Times New Roman" w:hAnsi="Times New Roman" w:cs="Times New Roman"/>
          <w:sz w:val="26"/>
          <w:szCs w:val="26"/>
        </w:rPr>
        <w:t xml:space="preserve">Источник финансирования </w:t>
      </w:r>
      <w:r w:rsidR="00DC192C" w:rsidRPr="00CF7C58">
        <w:rPr>
          <w:rFonts w:ascii="Times New Roman" w:hAnsi="Times New Roman" w:cs="Times New Roman"/>
          <w:sz w:val="26"/>
          <w:szCs w:val="26"/>
        </w:rPr>
        <w:t xml:space="preserve">– </w:t>
      </w:r>
      <w:r w:rsidR="00EB0508" w:rsidRPr="00CF7C58">
        <w:rPr>
          <w:rFonts w:ascii="Times New Roman" w:hAnsi="Times New Roman" w:cs="Times New Roman"/>
          <w:sz w:val="26"/>
          <w:szCs w:val="26"/>
        </w:rPr>
        <w:t>Средства субсидий</w:t>
      </w:r>
      <w:r w:rsidR="008F1746">
        <w:rPr>
          <w:rFonts w:ascii="Times New Roman" w:hAnsi="Times New Roman" w:cs="Times New Roman"/>
          <w:sz w:val="26"/>
          <w:szCs w:val="26"/>
        </w:rPr>
        <w:t>.</w:t>
      </w:r>
    </w:p>
    <w:p w:rsidR="00D7562A" w:rsidRPr="00CF7C58" w:rsidRDefault="00D7562A" w:rsidP="00D7562A">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 xml:space="preserve">Как следует из жалобы, Заявитель приводит доводы о нарушениях в  положениях документации об электронном аукционе. </w:t>
      </w:r>
    </w:p>
    <w:p w:rsidR="00D7562A" w:rsidRPr="00CF7C58" w:rsidRDefault="00D7562A" w:rsidP="00D7562A">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D7562A" w:rsidRPr="00CF7C58" w:rsidRDefault="00D7562A" w:rsidP="00D7562A">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 xml:space="preserve">На момент рассмотрения жалобы контракт Заказчиком не заключен. </w:t>
      </w:r>
    </w:p>
    <w:p w:rsidR="00D7562A" w:rsidRPr="00CF7C58" w:rsidRDefault="00D7562A" w:rsidP="00D7562A">
      <w:pPr>
        <w:spacing w:after="0" w:line="240" w:lineRule="auto"/>
        <w:ind w:firstLine="709"/>
        <w:jc w:val="both"/>
        <w:rPr>
          <w:rFonts w:ascii="Times New Roman" w:hAnsi="Times New Roman" w:cs="Times New Roman"/>
          <w:sz w:val="26"/>
          <w:szCs w:val="26"/>
        </w:rPr>
      </w:pPr>
      <w:r w:rsidRPr="00CF7C58">
        <w:rPr>
          <w:rFonts w:ascii="Times New Roman" w:hAnsi="Times New Roman" w:cs="Times New Roman"/>
          <w:sz w:val="26"/>
          <w:szCs w:val="26"/>
        </w:rPr>
        <w:t>Рассмотрев представленные в материалы дела документы, заслушав доводы сторон, Комиссия пришла к следующим выводам.</w:t>
      </w:r>
    </w:p>
    <w:p w:rsidR="00D7562A" w:rsidRPr="00CF7C58" w:rsidRDefault="00D7562A" w:rsidP="00D7562A">
      <w:pPr>
        <w:spacing w:after="0" w:line="240" w:lineRule="auto"/>
        <w:ind w:firstLine="709"/>
        <w:jc w:val="both"/>
        <w:rPr>
          <w:rFonts w:ascii="Times New Roman" w:hAnsi="Times New Roman" w:cs="Times New Roman"/>
          <w:sz w:val="26"/>
          <w:szCs w:val="26"/>
        </w:rPr>
      </w:pPr>
    </w:p>
    <w:p w:rsidR="00D7562A" w:rsidRPr="00CF7C58" w:rsidRDefault="00D7562A" w:rsidP="00D7562A">
      <w:pPr>
        <w:spacing w:after="0" w:line="240" w:lineRule="auto"/>
        <w:ind w:firstLine="709"/>
        <w:jc w:val="both"/>
        <w:rPr>
          <w:rFonts w:ascii="Times New Roman" w:hAnsi="Times New Roman" w:cs="Times New Roman"/>
          <w:sz w:val="26"/>
          <w:szCs w:val="26"/>
          <w:shd w:val="clear" w:color="auto" w:fill="FFFFFF"/>
        </w:rPr>
      </w:pPr>
      <w:proofErr w:type="gramStart"/>
      <w:r w:rsidRPr="00CF7C58">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CF7C58">
        <w:rPr>
          <w:rFonts w:ascii="Times New Roman" w:hAnsi="Times New Roman" w:cs="Times New Roman"/>
          <w:sz w:val="26"/>
          <w:szCs w:val="26"/>
          <w:shd w:val="clear" w:color="auto" w:fill="FFFFFF"/>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7562A" w:rsidRPr="00CF7C58" w:rsidRDefault="00D7562A" w:rsidP="00D7562A">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7562A" w:rsidRPr="00CF7C58" w:rsidRDefault="00D7562A" w:rsidP="00D7562A">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w:t>
      </w:r>
      <w:r w:rsidRPr="00CF7C58">
        <w:rPr>
          <w:rFonts w:ascii="Times New Roman" w:hAnsi="Times New Roman" w:cs="Times New Roman"/>
          <w:sz w:val="26"/>
          <w:szCs w:val="26"/>
          <w:shd w:val="clear" w:color="auto" w:fill="FFFFFF"/>
        </w:rPr>
        <w:lastRenderedPageBreak/>
        <w:t>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7562A" w:rsidRPr="00CF7C58" w:rsidRDefault="00D7562A" w:rsidP="00662ECD">
      <w:pPr>
        <w:spacing w:after="0" w:line="240" w:lineRule="auto"/>
        <w:ind w:firstLine="709"/>
        <w:jc w:val="both"/>
        <w:rPr>
          <w:rFonts w:ascii="Times New Roman" w:hAnsi="Times New Roman" w:cs="Times New Roman"/>
          <w:sz w:val="26"/>
          <w:szCs w:val="26"/>
          <w:shd w:val="clear" w:color="auto" w:fill="FFFFFF"/>
        </w:rPr>
      </w:pPr>
      <w:proofErr w:type="gramStart"/>
      <w:r w:rsidRPr="00CF7C58">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roofErr w:type="gramEnd"/>
      <w:r w:rsidRPr="00CF7C58">
        <w:rPr>
          <w:rFonts w:ascii="Times New Roman" w:hAnsi="Times New Roman" w:cs="Times New Roman"/>
          <w:sz w:val="26"/>
          <w:szCs w:val="26"/>
          <w:shd w:val="clear" w:color="auto" w:fill="FFFFFF"/>
        </w:rPr>
        <w:t>).</w:t>
      </w:r>
    </w:p>
    <w:p w:rsidR="00D7562A" w:rsidRPr="00CF7C58" w:rsidRDefault="00662ECD" w:rsidP="00D7562A">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С</w:t>
      </w:r>
      <w:r w:rsidR="00D7562A" w:rsidRPr="00CF7C58">
        <w:rPr>
          <w:rFonts w:ascii="Times New Roman" w:hAnsi="Times New Roman" w:cs="Times New Roman"/>
          <w:sz w:val="26"/>
          <w:szCs w:val="26"/>
          <w:shd w:val="clear" w:color="auto" w:fill="FFFFFF"/>
        </w:rPr>
        <w:t xml:space="preserve">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D7562A" w:rsidRPr="00CF7C58">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D7562A" w:rsidRPr="00CF7C58">
        <w:rPr>
          <w:rFonts w:ascii="Times New Roman" w:hAnsi="Times New Roman" w:cs="Times New Roman"/>
          <w:sz w:val="26"/>
          <w:szCs w:val="26"/>
          <w:shd w:val="clear" w:color="auto" w:fill="FFFFFF"/>
        </w:rPr>
        <w:t xml:space="preserve"> указанные машины и оборудование.</w:t>
      </w:r>
    </w:p>
    <w:p w:rsidR="00D7562A" w:rsidRPr="00CF7C58" w:rsidRDefault="00D7562A" w:rsidP="00D7562A">
      <w:pPr>
        <w:spacing w:after="0" w:line="240" w:lineRule="auto"/>
        <w:ind w:firstLine="709"/>
        <w:jc w:val="both"/>
        <w:rPr>
          <w:rFonts w:ascii="Times New Roman" w:hAnsi="Times New Roman" w:cs="Times New Roman"/>
          <w:sz w:val="26"/>
          <w:szCs w:val="26"/>
          <w:shd w:val="clear" w:color="auto" w:fill="FFFFFF"/>
        </w:rPr>
      </w:pPr>
      <w:proofErr w:type="gramStart"/>
      <w:r w:rsidRPr="00CF7C58">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w:t>
      </w:r>
      <w:proofErr w:type="gramEnd"/>
      <w:r w:rsidRPr="00CF7C58">
        <w:rPr>
          <w:rFonts w:ascii="Times New Roman" w:hAnsi="Times New Roman" w:cs="Times New Roman"/>
          <w:sz w:val="26"/>
          <w:szCs w:val="26"/>
          <w:shd w:val="clear" w:color="auto" w:fill="FFFFFF"/>
        </w:rPr>
        <w:t xml:space="preserve"> </w:t>
      </w:r>
      <w:proofErr w:type="gramStart"/>
      <w:r w:rsidRPr="00CF7C58">
        <w:rPr>
          <w:rFonts w:ascii="Times New Roman" w:hAnsi="Times New Roman" w:cs="Times New Roman"/>
          <w:sz w:val="26"/>
          <w:szCs w:val="26"/>
          <w:shd w:val="clear" w:color="auto" w:fill="FFFFFF"/>
        </w:rPr>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CF7C58">
        <w:rPr>
          <w:rFonts w:ascii="Times New Roman" w:hAnsi="Times New Roman" w:cs="Times New Roman"/>
          <w:sz w:val="26"/>
          <w:szCs w:val="26"/>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62ECD" w:rsidRPr="00CF7C58" w:rsidRDefault="00D7562A" w:rsidP="00662ECD">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 xml:space="preserve">Согласно части 2 статьи 33 Закона о контрактной системе </w:t>
      </w:r>
      <w:proofErr w:type="gramStart"/>
      <w:r w:rsidRPr="00CF7C58">
        <w:rPr>
          <w:rFonts w:ascii="Times New Roman" w:hAnsi="Times New Roman" w:cs="Times New Roman"/>
          <w:sz w:val="26"/>
          <w:szCs w:val="26"/>
          <w:shd w:val="clear" w:color="auto" w:fill="FFFFFF"/>
        </w:rPr>
        <w:t>документация</w:t>
      </w:r>
      <w:proofErr w:type="gramEnd"/>
      <w:r w:rsidRPr="00CF7C58">
        <w:rPr>
          <w:rFonts w:ascii="Times New Roman" w:hAnsi="Times New Roman" w:cs="Times New Roman"/>
          <w:sz w:val="26"/>
          <w:szCs w:val="26"/>
          <w:shd w:val="clear" w:color="auto" w:fill="FFFFFF"/>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62ECD" w:rsidRPr="00CF7C58" w:rsidRDefault="00662ECD" w:rsidP="00662ECD">
      <w:pPr>
        <w:spacing w:after="0" w:line="240" w:lineRule="auto"/>
        <w:ind w:firstLine="709"/>
        <w:jc w:val="both"/>
        <w:rPr>
          <w:rFonts w:ascii="Times New Roman" w:hAnsi="Times New Roman" w:cs="Times New Roman"/>
          <w:sz w:val="26"/>
          <w:szCs w:val="26"/>
          <w:shd w:val="clear" w:color="auto" w:fill="FFFFFF"/>
        </w:rPr>
      </w:pPr>
    </w:p>
    <w:p w:rsidR="00DE4401" w:rsidRPr="00CF7C58" w:rsidRDefault="00662ECD" w:rsidP="00975F34">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lastRenderedPageBreak/>
        <w:t>Доводы</w:t>
      </w:r>
      <w:r w:rsidR="00D7562A" w:rsidRPr="00CF7C58">
        <w:rPr>
          <w:rFonts w:ascii="Times New Roman" w:hAnsi="Times New Roman" w:cs="Times New Roman"/>
          <w:sz w:val="26"/>
          <w:szCs w:val="26"/>
          <w:shd w:val="clear" w:color="auto" w:fill="FFFFFF"/>
        </w:rPr>
        <w:t xml:space="preserve"> Заявителя в жалобе основан</w:t>
      </w:r>
      <w:r w:rsidRPr="00CF7C58">
        <w:rPr>
          <w:rFonts w:ascii="Times New Roman" w:hAnsi="Times New Roman" w:cs="Times New Roman"/>
          <w:sz w:val="26"/>
          <w:szCs w:val="26"/>
          <w:shd w:val="clear" w:color="auto" w:fill="FFFFFF"/>
        </w:rPr>
        <w:t>ы</w:t>
      </w:r>
      <w:r w:rsidR="00D7562A" w:rsidRPr="00CF7C58">
        <w:rPr>
          <w:rFonts w:ascii="Times New Roman" w:hAnsi="Times New Roman" w:cs="Times New Roman"/>
          <w:sz w:val="26"/>
          <w:szCs w:val="26"/>
          <w:shd w:val="clear" w:color="auto" w:fill="FFFFFF"/>
        </w:rPr>
        <w:t xml:space="preserve"> на том, что Заказчиком допущены нарушения при составлении документации об электронном аукционе</w:t>
      </w:r>
      <w:r w:rsidR="00975F34">
        <w:rPr>
          <w:rFonts w:ascii="Times New Roman" w:hAnsi="Times New Roman" w:cs="Times New Roman"/>
          <w:sz w:val="26"/>
          <w:szCs w:val="26"/>
          <w:shd w:val="clear" w:color="auto" w:fill="FFFFFF"/>
        </w:rPr>
        <w:t>.</w:t>
      </w:r>
    </w:p>
    <w:p w:rsidR="007B4F6A" w:rsidRDefault="00EB447D" w:rsidP="00DE4401">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Комиссия установила, что предметом закупки является «</w:t>
      </w:r>
      <w:r w:rsidRPr="00CF7C58">
        <w:rPr>
          <w:rFonts w:ascii="Times New Roman" w:hAnsi="Times New Roman" w:cs="Times New Roman"/>
          <w:sz w:val="26"/>
          <w:szCs w:val="26"/>
          <w:shd w:val="clear" w:color="auto" w:fill="FFFFFF"/>
        </w:rPr>
        <w:tab/>
        <w:t>Поставка</w:t>
      </w:r>
      <w:r w:rsidR="00DE4401">
        <w:rPr>
          <w:rFonts w:ascii="Times New Roman" w:hAnsi="Times New Roman" w:cs="Times New Roman"/>
          <w:sz w:val="26"/>
          <w:szCs w:val="26"/>
          <w:shd w:val="clear" w:color="auto" w:fill="FFFFFF"/>
        </w:rPr>
        <w:t xml:space="preserve"> расходных </w:t>
      </w:r>
      <w:r w:rsidRPr="00CF7C58">
        <w:rPr>
          <w:rFonts w:ascii="Times New Roman" w:hAnsi="Times New Roman" w:cs="Times New Roman"/>
          <w:sz w:val="26"/>
          <w:szCs w:val="26"/>
          <w:shd w:val="clear" w:color="auto" w:fill="FFFFFF"/>
        </w:rPr>
        <w:t>материалов», а именно</w:t>
      </w:r>
      <w:r w:rsidR="00CF7C58">
        <w:rPr>
          <w:rFonts w:ascii="Times New Roman" w:hAnsi="Times New Roman" w:cs="Times New Roman"/>
          <w:sz w:val="26"/>
          <w:szCs w:val="26"/>
          <w:shd w:val="clear" w:color="auto" w:fill="FFFFFF"/>
        </w:rPr>
        <w:t>:</w:t>
      </w:r>
    </w:p>
    <w:p w:rsidR="00DE4401" w:rsidRPr="00CF7C58" w:rsidRDefault="00DE4401" w:rsidP="00DE4401">
      <w:pPr>
        <w:spacing w:after="0" w:line="240" w:lineRule="auto"/>
        <w:ind w:firstLine="709"/>
        <w:jc w:val="both"/>
        <w:rPr>
          <w:rFonts w:ascii="Times New Roman" w:hAnsi="Times New Roman" w:cs="Times New Roman"/>
          <w:sz w:val="26"/>
          <w:szCs w:val="26"/>
          <w:shd w:val="clear" w:color="auto" w:fill="FFFFFF"/>
        </w:rPr>
      </w:pPr>
    </w:p>
    <w:p w:rsidR="008A18B3" w:rsidRPr="00CF7C58" w:rsidRDefault="008A18B3" w:rsidP="009C45F6">
      <w:pPr>
        <w:spacing w:after="0" w:line="240" w:lineRule="auto"/>
        <w:ind w:firstLine="709"/>
        <w:jc w:val="both"/>
        <w:rPr>
          <w:rFonts w:ascii="Times New Roman" w:hAnsi="Times New Roman" w:cs="Times New Roman"/>
          <w:i/>
          <w:sz w:val="26"/>
          <w:szCs w:val="26"/>
          <w:shd w:val="clear" w:color="auto" w:fill="FFFFFF"/>
        </w:rPr>
      </w:pPr>
      <w:r w:rsidRPr="00CF7C58">
        <w:rPr>
          <w:rFonts w:ascii="Times New Roman" w:hAnsi="Times New Roman" w:cs="Times New Roman"/>
          <w:i/>
          <w:sz w:val="26"/>
          <w:szCs w:val="26"/>
          <w:shd w:val="clear" w:color="auto" w:fill="FFFFFF"/>
        </w:rPr>
        <w:t>Таблица №1</w:t>
      </w:r>
    </w:p>
    <w:tbl>
      <w:tblPr>
        <w:tblW w:w="10211" w:type="dxa"/>
        <w:shd w:val="clear" w:color="auto" w:fill="FFFFFF"/>
        <w:tblCellMar>
          <w:left w:w="0" w:type="dxa"/>
          <w:right w:w="0" w:type="dxa"/>
        </w:tblCellMar>
        <w:tblLook w:val="04A0" w:firstRow="1" w:lastRow="0" w:firstColumn="1" w:lastColumn="0" w:noHBand="0" w:noVBand="1"/>
      </w:tblPr>
      <w:tblGrid>
        <w:gridCol w:w="5253"/>
        <w:gridCol w:w="4958"/>
      </w:tblGrid>
      <w:tr w:rsidR="008A18B3" w:rsidRPr="00CF7C58" w:rsidTr="008A18B3">
        <w:trPr>
          <w:trHeight w:val="75"/>
        </w:trPr>
        <w:tc>
          <w:tcPr>
            <w:tcW w:w="5253" w:type="dxa"/>
            <w:shd w:val="clear" w:color="auto" w:fill="DBE1E6"/>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b/>
                <w:bCs/>
                <w:caps/>
                <w:color w:val="5F6A74"/>
                <w:sz w:val="26"/>
                <w:szCs w:val="26"/>
              </w:rPr>
            </w:pPr>
            <w:r w:rsidRPr="00CF7C58">
              <w:rPr>
                <w:rFonts w:ascii="Arial" w:eastAsia="Times New Roman" w:hAnsi="Arial" w:cs="Arial"/>
                <w:b/>
                <w:bCs/>
                <w:caps/>
                <w:color w:val="5F6A74"/>
                <w:sz w:val="26"/>
                <w:szCs w:val="26"/>
              </w:rPr>
              <w:t>КОД ПОЗИЦИИ</w:t>
            </w:r>
          </w:p>
        </w:tc>
        <w:tc>
          <w:tcPr>
            <w:tcW w:w="0" w:type="auto"/>
            <w:shd w:val="clear" w:color="auto" w:fill="DBE1E6"/>
            <w:tcMar>
              <w:top w:w="135" w:type="dxa"/>
              <w:left w:w="105" w:type="dxa"/>
              <w:bottom w:w="135" w:type="dxa"/>
              <w:right w:w="105" w:type="dxa"/>
            </w:tcMar>
            <w:vAlign w:val="center"/>
            <w:hideMark/>
          </w:tcPr>
          <w:p w:rsidR="008A18B3" w:rsidRPr="00CF7C58" w:rsidRDefault="008A18B3" w:rsidP="008A18B3">
            <w:pPr>
              <w:spacing w:after="0" w:line="240" w:lineRule="auto"/>
              <w:jc w:val="center"/>
              <w:rPr>
                <w:rFonts w:ascii="Arial" w:eastAsia="Times New Roman" w:hAnsi="Arial" w:cs="Arial"/>
                <w:b/>
                <w:bCs/>
                <w:caps/>
                <w:color w:val="5F6A74"/>
                <w:sz w:val="26"/>
                <w:szCs w:val="26"/>
              </w:rPr>
            </w:pPr>
            <w:r w:rsidRPr="00CF7C58">
              <w:rPr>
                <w:rFonts w:ascii="Arial" w:eastAsia="Times New Roman" w:hAnsi="Arial" w:cs="Arial"/>
                <w:b/>
                <w:bCs/>
                <w:caps/>
                <w:color w:val="5F6A74"/>
                <w:sz w:val="26"/>
                <w:szCs w:val="26"/>
              </w:rPr>
              <w:t>НАИМЕНОВАНИЕ ТОВАРА, РАБОТЫ, УСЛУГИ</w:t>
            </w:r>
          </w:p>
        </w:tc>
      </w:tr>
      <w:tr w:rsidR="008A18B3" w:rsidRPr="00CF7C58" w:rsidTr="008A18B3">
        <w:trPr>
          <w:trHeight w:val="77"/>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13.92.29.120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Салфетки текстильные для удаления пыли</w:t>
            </w:r>
          </w:p>
        </w:tc>
      </w:tr>
      <w:tr w:rsidR="008A18B3" w:rsidRPr="00CF7C58" w:rsidTr="008A18B3">
        <w:trPr>
          <w:trHeight w:val="176"/>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26.20.22.000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proofErr w:type="gramStart"/>
            <w:r w:rsidRPr="00CF7C58">
              <w:rPr>
                <w:rFonts w:ascii="Arial" w:eastAsia="Times New Roman" w:hAnsi="Arial" w:cs="Arial"/>
                <w:color w:val="5F6A74"/>
                <w:sz w:val="26"/>
                <w:szCs w:val="26"/>
              </w:rPr>
              <w:t>Устройства</w:t>
            </w:r>
            <w:proofErr w:type="gramEnd"/>
            <w:r w:rsidRPr="00CF7C58">
              <w:rPr>
                <w:rFonts w:ascii="Arial" w:eastAsia="Times New Roman" w:hAnsi="Arial" w:cs="Arial"/>
                <w:color w:val="5F6A74"/>
                <w:sz w:val="26"/>
                <w:szCs w:val="26"/>
              </w:rPr>
              <w:t xml:space="preserve"> запоминающие полупроводниковые, сохраняющие информацию при выключении питания</w:t>
            </w:r>
          </w:p>
        </w:tc>
      </w:tr>
      <w:tr w:rsidR="008A18B3" w:rsidRPr="00CF7C58" w:rsidTr="008A18B3">
        <w:trPr>
          <w:trHeight w:val="103"/>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26.20.40.110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Устройства и блоки питания вычислительных машин</w:t>
            </w:r>
          </w:p>
        </w:tc>
      </w:tr>
      <w:tr w:rsidR="008A18B3" w:rsidRPr="00CF7C58" w:rsidTr="008A18B3">
        <w:trPr>
          <w:trHeight w:val="151"/>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26.20.40.190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Комплектующие и запасные части для вычислительных машин прочие, не включенные в другие группировки</w:t>
            </w:r>
          </w:p>
        </w:tc>
      </w:tr>
      <w:tr w:rsidR="008A18B3" w:rsidRPr="00CF7C58" w:rsidTr="008A18B3">
        <w:trPr>
          <w:trHeight w:val="153"/>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26.20.40.190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Комплектующие и запасные части для вычислительных машин прочие, не включенные в другие группировки</w:t>
            </w:r>
          </w:p>
        </w:tc>
      </w:tr>
      <w:tr w:rsidR="008A18B3" w:rsidRPr="00CF7C58" w:rsidTr="008A18B3">
        <w:trPr>
          <w:trHeight w:val="101"/>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28.23.25.000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Части и принадлежности прочих офисных машин</w:t>
            </w:r>
          </w:p>
        </w:tc>
      </w:tr>
      <w:tr w:rsidR="008A18B3" w:rsidRPr="00CF7C58" w:rsidTr="008A18B3">
        <w:trPr>
          <w:trHeight w:val="103"/>
        </w:trPr>
        <w:tc>
          <w:tcPr>
            <w:tcW w:w="5253" w:type="dxa"/>
            <w:shd w:val="clear" w:color="auto" w:fill="EFF0F1"/>
            <w:tcMar>
              <w:top w:w="135" w:type="dxa"/>
              <w:left w:w="225" w:type="dxa"/>
              <w:bottom w:w="135" w:type="dxa"/>
              <w:right w:w="225" w:type="dxa"/>
            </w:tcMar>
            <w:vAlign w:val="center"/>
            <w:hideMark/>
          </w:tcPr>
          <w:p w:rsidR="008A18B3" w:rsidRPr="00CF7C58" w:rsidRDefault="008A18B3" w:rsidP="008A18B3">
            <w:pPr>
              <w:spacing w:after="0" w:line="240" w:lineRule="auto"/>
              <w:jc w:val="center"/>
              <w:rPr>
                <w:rFonts w:ascii="Arial" w:eastAsia="Times New Roman" w:hAnsi="Arial" w:cs="Arial"/>
                <w:color w:val="5F6A74"/>
                <w:sz w:val="26"/>
                <w:szCs w:val="26"/>
              </w:rPr>
            </w:pPr>
            <w:r w:rsidRPr="00CF7C58">
              <w:rPr>
                <w:rFonts w:ascii="Arial" w:eastAsia="Times New Roman" w:hAnsi="Arial" w:cs="Arial"/>
                <w:color w:val="5F6A74"/>
                <w:sz w:val="26"/>
                <w:szCs w:val="26"/>
              </w:rPr>
              <w:t>28.23.25.000</w:t>
            </w:r>
          </w:p>
        </w:tc>
        <w:tc>
          <w:tcPr>
            <w:tcW w:w="0" w:type="auto"/>
            <w:shd w:val="clear" w:color="auto" w:fill="EFF0F1"/>
            <w:tcMar>
              <w:top w:w="135" w:type="dxa"/>
              <w:left w:w="105" w:type="dxa"/>
              <w:bottom w:w="135" w:type="dxa"/>
              <w:right w:w="105" w:type="dxa"/>
            </w:tcMar>
            <w:vAlign w:val="center"/>
            <w:hideMark/>
          </w:tcPr>
          <w:p w:rsidR="008A18B3" w:rsidRPr="00CF7C58" w:rsidRDefault="008A18B3" w:rsidP="008A18B3">
            <w:pPr>
              <w:spacing w:after="0" w:line="240" w:lineRule="auto"/>
              <w:rPr>
                <w:rFonts w:ascii="Arial" w:eastAsia="Times New Roman" w:hAnsi="Arial" w:cs="Arial"/>
                <w:color w:val="5F6A74"/>
                <w:sz w:val="26"/>
                <w:szCs w:val="26"/>
              </w:rPr>
            </w:pPr>
            <w:r w:rsidRPr="00CF7C58">
              <w:rPr>
                <w:rFonts w:ascii="Arial" w:eastAsia="Times New Roman" w:hAnsi="Arial" w:cs="Arial"/>
                <w:color w:val="5F6A74"/>
                <w:sz w:val="26"/>
                <w:szCs w:val="26"/>
              </w:rPr>
              <w:t>Части и принадлежности прочих офисных машин</w:t>
            </w:r>
          </w:p>
        </w:tc>
      </w:tr>
    </w:tbl>
    <w:p w:rsidR="008A18B3" w:rsidRPr="00CF7C58" w:rsidRDefault="008A18B3" w:rsidP="009C45F6">
      <w:pPr>
        <w:spacing w:after="0" w:line="240" w:lineRule="auto"/>
        <w:ind w:firstLine="709"/>
        <w:jc w:val="both"/>
        <w:rPr>
          <w:rFonts w:ascii="Times New Roman" w:hAnsi="Times New Roman" w:cs="Times New Roman"/>
          <w:sz w:val="26"/>
          <w:szCs w:val="26"/>
          <w:shd w:val="clear" w:color="auto" w:fill="FFFFFF"/>
        </w:rPr>
      </w:pPr>
    </w:p>
    <w:p w:rsidR="00975F34" w:rsidRPr="00CF7C58" w:rsidRDefault="00975F34" w:rsidP="00975F34">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Согласно доводам жалобы Заказчиком</w:t>
      </w:r>
      <w:r>
        <w:rPr>
          <w:rFonts w:ascii="Times New Roman" w:hAnsi="Times New Roman" w:cs="Times New Roman"/>
          <w:sz w:val="26"/>
          <w:szCs w:val="26"/>
          <w:shd w:val="clear" w:color="auto" w:fill="FFFFFF"/>
        </w:rPr>
        <w:t>,</w:t>
      </w:r>
      <w:r w:rsidRPr="00CF7C58">
        <w:rPr>
          <w:rFonts w:ascii="Times New Roman" w:hAnsi="Times New Roman" w:cs="Times New Roman"/>
          <w:sz w:val="26"/>
          <w:szCs w:val="26"/>
          <w:shd w:val="clear" w:color="auto" w:fill="FFFFFF"/>
        </w:rPr>
        <w:t xml:space="preserve"> по мнению Заявителя</w:t>
      </w:r>
      <w:r>
        <w:rPr>
          <w:rFonts w:ascii="Times New Roman" w:hAnsi="Times New Roman" w:cs="Times New Roman"/>
          <w:sz w:val="26"/>
          <w:szCs w:val="26"/>
          <w:shd w:val="clear" w:color="auto" w:fill="FFFFFF"/>
        </w:rPr>
        <w:t>,</w:t>
      </w:r>
      <w:r w:rsidRPr="00CF7C58">
        <w:rPr>
          <w:rFonts w:ascii="Times New Roman" w:hAnsi="Times New Roman" w:cs="Times New Roman"/>
          <w:sz w:val="26"/>
          <w:szCs w:val="26"/>
          <w:shd w:val="clear" w:color="auto" w:fill="FFFFFF"/>
        </w:rPr>
        <w:t xml:space="preserve"> нарушены положения части 3 статьи 14 Закона о контрактной системе</w:t>
      </w:r>
    </w:p>
    <w:p w:rsidR="00975F34" w:rsidRPr="00CF7C58" w:rsidRDefault="00975F34" w:rsidP="00975F34">
      <w:pPr>
        <w:spacing w:after="0" w:line="240" w:lineRule="auto"/>
        <w:ind w:firstLine="709"/>
        <w:jc w:val="both"/>
        <w:rPr>
          <w:rFonts w:ascii="Times New Roman" w:hAnsi="Times New Roman" w:cs="Times New Roman"/>
          <w:sz w:val="26"/>
          <w:szCs w:val="26"/>
          <w:shd w:val="clear" w:color="auto" w:fill="FFFFFF"/>
        </w:rPr>
      </w:pPr>
      <w:proofErr w:type="gramStart"/>
      <w:r w:rsidRPr="00CF7C58">
        <w:rPr>
          <w:rFonts w:ascii="Times New Roman" w:hAnsi="Times New Roman" w:cs="Times New Roman"/>
          <w:sz w:val="26"/>
          <w:szCs w:val="26"/>
          <w:shd w:val="clear" w:color="auto" w:fill="FFFFFF"/>
        </w:rPr>
        <w:t>Комиссия установила, что 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w:t>
      </w:r>
      <w:proofErr w:type="gramEnd"/>
      <w:r w:rsidRPr="00CF7C58">
        <w:rPr>
          <w:rFonts w:ascii="Times New Roman" w:hAnsi="Times New Roman" w:cs="Times New Roman"/>
          <w:sz w:val="26"/>
          <w:szCs w:val="26"/>
          <w:shd w:val="clear" w:color="auto" w:fill="FFFFFF"/>
        </w:rPr>
        <w:t xml:space="preserve"> указанных товаров, работ, услуг для целей осуществления закупок. В случае</w:t>
      </w:r>
      <w:proofErr w:type="gramStart"/>
      <w:r w:rsidRPr="00CF7C58">
        <w:rPr>
          <w:rFonts w:ascii="Times New Roman" w:hAnsi="Times New Roman" w:cs="Times New Roman"/>
          <w:sz w:val="26"/>
          <w:szCs w:val="26"/>
          <w:shd w:val="clear" w:color="auto" w:fill="FFFFFF"/>
        </w:rPr>
        <w:t>,</w:t>
      </w:r>
      <w:proofErr w:type="gramEnd"/>
      <w:r w:rsidRPr="00CF7C58">
        <w:rPr>
          <w:rFonts w:ascii="Times New Roman" w:hAnsi="Times New Roman" w:cs="Times New Roman"/>
          <w:sz w:val="26"/>
          <w:szCs w:val="26"/>
          <w:shd w:val="clear" w:color="auto" w:fill="FFFFFF"/>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w:t>
      </w:r>
      <w:r w:rsidRPr="00CF7C58">
        <w:rPr>
          <w:rFonts w:ascii="Times New Roman" w:hAnsi="Times New Roman" w:cs="Times New Roman"/>
          <w:sz w:val="26"/>
          <w:szCs w:val="26"/>
          <w:shd w:val="clear" w:color="auto" w:fill="FFFFFF"/>
        </w:rPr>
        <w:lastRenderedPageBreak/>
        <w:t xml:space="preserve">нормативных правовых актах устанавливается порядок </w:t>
      </w:r>
      <w:proofErr w:type="gramStart"/>
      <w:r w:rsidRPr="00CF7C58">
        <w:rPr>
          <w:rFonts w:ascii="Times New Roman" w:hAnsi="Times New Roman" w:cs="Times New Roman"/>
          <w:sz w:val="26"/>
          <w:szCs w:val="26"/>
          <w:shd w:val="clear" w:color="auto" w:fill="FFFFFF"/>
        </w:rPr>
        <w:t>подготовки обоснования невозможности соблюдения указанных запрета</w:t>
      </w:r>
      <w:proofErr w:type="gramEnd"/>
      <w:r w:rsidRPr="00CF7C58">
        <w:rPr>
          <w:rFonts w:ascii="Times New Roman" w:hAnsi="Times New Roman" w:cs="Times New Roman"/>
          <w:sz w:val="26"/>
          <w:szCs w:val="26"/>
          <w:shd w:val="clear" w:color="auto" w:fill="FFFFFF"/>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B3CC1" w:rsidRDefault="00975F34" w:rsidP="00975F34">
      <w:pPr>
        <w:spacing w:after="0" w:line="240" w:lineRule="auto"/>
        <w:ind w:firstLine="709"/>
        <w:jc w:val="both"/>
        <w:rPr>
          <w:rFonts w:ascii="Times New Roman" w:hAnsi="Times New Roman" w:cs="Times New Roman"/>
          <w:sz w:val="26"/>
          <w:szCs w:val="26"/>
          <w:shd w:val="clear" w:color="auto" w:fill="FFFFFF"/>
        </w:rPr>
      </w:pPr>
      <w:r w:rsidRPr="00D80225">
        <w:rPr>
          <w:rFonts w:ascii="Times New Roman" w:hAnsi="Times New Roman" w:cs="Times New Roman"/>
          <w:sz w:val="26"/>
          <w:szCs w:val="26"/>
          <w:highlight w:val="cyan"/>
          <w:shd w:val="clear" w:color="auto" w:fill="FFFFFF"/>
        </w:rPr>
        <w:t>Комиссия установила, что товар, необходимый Заказчику к поставке с кодом в соответствии с Общероссийским классификатором продукции по видам экономической деятельности (ОКПД</w:t>
      </w:r>
      <w:proofErr w:type="gramStart"/>
      <w:r w:rsidRPr="00D80225">
        <w:rPr>
          <w:rFonts w:ascii="Times New Roman" w:hAnsi="Times New Roman" w:cs="Times New Roman"/>
          <w:sz w:val="26"/>
          <w:szCs w:val="26"/>
          <w:highlight w:val="cyan"/>
          <w:shd w:val="clear" w:color="auto" w:fill="FFFFFF"/>
        </w:rPr>
        <w:t>2</w:t>
      </w:r>
      <w:proofErr w:type="gramEnd"/>
      <w:r w:rsidRPr="00D80225">
        <w:rPr>
          <w:rFonts w:ascii="Times New Roman" w:hAnsi="Times New Roman" w:cs="Times New Roman"/>
          <w:sz w:val="26"/>
          <w:szCs w:val="26"/>
          <w:highlight w:val="cyan"/>
          <w:shd w:val="clear" w:color="auto" w:fill="FFFFFF"/>
        </w:rPr>
        <w:t>) «26» установлен в перечне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который утвержден Постановлением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(далее – Постановление №878</w:t>
      </w:r>
      <w:r w:rsidRPr="00CF7C58">
        <w:rPr>
          <w:rFonts w:ascii="Times New Roman" w:hAnsi="Times New Roman" w:cs="Times New Roman"/>
          <w:sz w:val="26"/>
          <w:szCs w:val="26"/>
          <w:shd w:val="clear" w:color="auto" w:fill="FFFFFF"/>
        </w:rPr>
        <w:t>).</w:t>
      </w:r>
    </w:p>
    <w:p w:rsidR="00975F34" w:rsidRDefault="00975F34" w:rsidP="00DB3CC1">
      <w:pPr>
        <w:spacing w:after="0" w:line="240" w:lineRule="auto"/>
        <w:ind w:firstLine="709"/>
        <w:jc w:val="both"/>
        <w:rPr>
          <w:rFonts w:ascii="Times New Roman" w:hAnsi="Times New Roman" w:cs="Times New Roman"/>
          <w:sz w:val="26"/>
          <w:szCs w:val="26"/>
          <w:shd w:val="clear" w:color="auto" w:fill="FFFFFF"/>
        </w:rPr>
      </w:pPr>
      <w:r w:rsidRPr="00CF7C58">
        <w:rPr>
          <w:rFonts w:ascii="Times New Roman" w:hAnsi="Times New Roman" w:cs="Times New Roman"/>
          <w:sz w:val="26"/>
          <w:szCs w:val="26"/>
          <w:shd w:val="clear" w:color="auto" w:fill="FFFFFF"/>
        </w:rPr>
        <w:t>Комиссия установи</w:t>
      </w:r>
      <w:r>
        <w:rPr>
          <w:rFonts w:ascii="Times New Roman" w:hAnsi="Times New Roman" w:cs="Times New Roman"/>
          <w:sz w:val="26"/>
          <w:szCs w:val="26"/>
          <w:shd w:val="clear" w:color="auto" w:fill="FFFFFF"/>
        </w:rPr>
        <w:t>ла, что согласно пункту 10</w:t>
      </w:r>
      <w:r w:rsidRPr="00CF7C5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статьи</w:t>
      </w:r>
      <w:r w:rsidRPr="00CF7C5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42</w:t>
      </w:r>
      <w:r w:rsidRPr="00CF7C58">
        <w:rPr>
          <w:rFonts w:ascii="Times New Roman" w:hAnsi="Times New Roman" w:cs="Times New Roman"/>
          <w:sz w:val="26"/>
          <w:szCs w:val="26"/>
          <w:shd w:val="clear" w:color="auto" w:fill="FFFFFF"/>
        </w:rPr>
        <w:t xml:space="preserve"> Закона о контрактной системе </w:t>
      </w:r>
      <w:r>
        <w:rPr>
          <w:rFonts w:ascii="Times New Roman" w:hAnsi="Times New Roman" w:cs="Times New Roman"/>
          <w:sz w:val="26"/>
          <w:szCs w:val="26"/>
          <w:shd w:val="clear" w:color="auto" w:fill="FFFFFF"/>
        </w:rPr>
        <w:t>з</w:t>
      </w:r>
      <w:r w:rsidRPr="00DE4401">
        <w:rPr>
          <w:rFonts w:ascii="Times New Roman" w:hAnsi="Times New Roman" w:cs="Times New Roman"/>
          <w:sz w:val="26"/>
          <w:szCs w:val="26"/>
          <w:shd w:val="clear" w:color="auto" w:fill="FFFFFF"/>
        </w:rPr>
        <w:t xml:space="preserve">аказчик обязан </w:t>
      </w:r>
      <w:proofErr w:type="gramStart"/>
      <w:r w:rsidRPr="00DE4401">
        <w:rPr>
          <w:rFonts w:ascii="Times New Roman" w:hAnsi="Times New Roman" w:cs="Times New Roman"/>
          <w:sz w:val="26"/>
          <w:szCs w:val="26"/>
          <w:shd w:val="clear" w:color="auto" w:fill="FFFFFF"/>
        </w:rPr>
        <w:t>разместить извещение</w:t>
      </w:r>
      <w:proofErr w:type="gramEnd"/>
      <w:r w:rsidRPr="00DE4401">
        <w:rPr>
          <w:rFonts w:ascii="Times New Roman" w:hAnsi="Times New Roman" w:cs="Times New Roman"/>
          <w:sz w:val="26"/>
          <w:szCs w:val="26"/>
          <w:shd w:val="clear" w:color="auto" w:fill="FFFFFF"/>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DE4401">
        <w:rPr>
          <w:rFonts w:ascii="Times New Roman" w:hAnsi="Times New Roman" w:cs="Times New Roman"/>
          <w:sz w:val="26"/>
          <w:szCs w:val="26"/>
          <w:shd w:val="clear" w:color="auto" w:fill="FFFFFF"/>
        </w:rPr>
        <w:t>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r>
        <w:rPr>
          <w:rFonts w:ascii="Times New Roman" w:hAnsi="Times New Roman" w:cs="Times New Roman"/>
          <w:sz w:val="26"/>
          <w:szCs w:val="26"/>
          <w:shd w:val="clear" w:color="auto" w:fill="FFFFFF"/>
        </w:rPr>
        <w:t>.</w:t>
      </w:r>
      <w:proofErr w:type="gramEnd"/>
    </w:p>
    <w:p w:rsidR="00975F34" w:rsidRPr="00D80225" w:rsidRDefault="00975F34" w:rsidP="00DB3CC1">
      <w:pPr>
        <w:spacing w:after="0" w:line="240" w:lineRule="auto"/>
        <w:ind w:firstLine="709"/>
        <w:jc w:val="both"/>
        <w:rPr>
          <w:rFonts w:ascii="Times New Roman" w:hAnsi="Times New Roman" w:cs="Times New Roman"/>
          <w:b/>
          <w:sz w:val="26"/>
          <w:szCs w:val="26"/>
          <w:shd w:val="clear" w:color="auto" w:fill="FFFFFF"/>
        </w:rPr>
      </w:pPr>
      <w:r w:rsidRPr="00D80225">
        <w:rPr>
          <w:rFonts w:ascii="Times New Roman" w:hAnsi="Times New Roman" w:cs="Times New Roman"/>
          <w:b/>
          <w:sz w:val="26"/>
          <w:szCs w:val="26"/>
          <w:highlight w:val="green"/>
          <w:shd w:val="clear" w:color="auto" w:fill="FFFFFF"/>
        </w:rPr>
        <w:t>Комиссия установила, что в извещении о проведении электронного аукциона не установлены запреты или ограничения, которые необходимо указывать в соответствии со статьей 14 Закона о контрактной системе.</w:t>
      </w:r>
    </w:p>
    <w:p w:rsidR="00DB3CC1" w:rsidRDefault="00DB3CC1" w:rsidP="00975F34">
      <w:pPr>
        <w:spacing w:after="0" w:line="240" w:lineRule="auto"/>
        <w:jc w:val="both"/>
        <w:rPr>
          <w:rFonts w:ascii="Times New Roman" w:hAnsi="Times New Roman" w:cs="Times New Roman"/>
          <w:sz w:val="26"/>
          <w:szCs w:val="26"/>
          <w:shd w:val="clear" w:color="auto" w:fill="FFFFFF"/>
        </w:rPr>
      </w:pPr>
    </w:p>
    <w:p w:rsidR="00DB3CC1" w:rsidRDefault="00DB3CC1" w:rsidP="00DB3CC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пункту 3 Приказа 126н д</w:t>
      </w:r>
      <w:r w:rsidRPr="00DB3CC1">
        <w:rPr>
          <w:rFonts w:ascii="Times New Roman" w:hAnsi="Times New Roman" w:cs="Times New Roman"/>
          <w:sz w:val="26"/>
          <w:szCs w:val="26"/>
          <w:shd w:val="clear" w:color="auto" w:fill="FFFFFF"/>
        </w:rPr>
        <w:t>ля целей применения настоящего приказа не могут быть предметом одного контракта (одного лота) товары, указанные в Приложении и не указанные в нем.</w:t>
      </w:r>
    </w:p>
    <w:p w:rsidR="00975F34" w:rsidRDefault="00975F34" w:rsidP="00DB3CC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w:t>
      </w:r>
      <w:r w:rsidRPr="00CF7C58">
        <w:rPr>
          <w:rFonts w:ascii="Times New Roman" w:hAnsi="Times New Roman" w:cs="Times New Roman"/>
          <w:sz w:val="26"/>
          <w:szCs w:val="26"/>
          <w:shd w:val="clear" w:color="auto" w:fill="FFFFFF"/>
        </w:rPr>
        <w:t xml:space="preserve">огласно части </w:t>
      </w:r>
      <w:r>
        <w:rPr>
          <w:rFonts w:ascii="Times New Roman" w:hAnsi="Times New Roman" w:cs="Times New Roman"/>
          <w:sz w:val="26"/>
          <w:szCs w:val="26"/>
          <w:shd w:val="clear" w:color="auto" w:fill="FFFFFF"/>
        </w:rPr>
        <w:t>4</w:t>
      </w:r>
      <w:r w:rsidRPr="00CF7C58">
        <w:rPr>
          <w:rFonts w:ascii="Times New Roman" w:hAnsi="Times New Roman" w:cs="Times New Roman"/>
          <w:sz w:val="26"/>
          <w:szCs w:val="26"/>
          <w:shd w:val="clear" w:color="auto" w:fill="FFFFFF"/>
        </w:rPr>
        <w:t xml:space="preserve"> статьи 14 Закона о контрактной системе</w:t>
      </w:r>
      <w:r>
        <w:rPr>
          <w:rFonts w:ascii="Times New Roman" w:hAnsi="Times New Roman" w:cs="Times New Roman"/>
          <w:sz w:val="26"/>
          <w:szCs w:val="26"/>
          <w:shd w:val="clear" w:color="auto" w:fill="FFFFFF"/>
        </w:rPr>
        <w:t xml:space="preserve"> ф</w:t>
      </w:r>
      <w:r w:rsidRPr="00975F34">
        <w:rPr>
          <w:rFonts w:ascii="Times New Roman" w:hAnsi="Times New Roman" w:cs="Times New Roman"/>
          <w:sz w:val="26"/>
          <w:szCs w:val="26"/>
          <w:shd w:val="clear" w:color="auto" w:fill="FFFFFF"/>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975F34">
        <w:rPr>
          <w:rFonts w:ascii="Times New Roman" w:hAnsi="Times New Roman" w:cs="Times New Roman"/>
          <w:sz w:val="26"/>
          <w:szCs w:val="26"/>
          <w:shd w:val="clear" w:color="auto" w:fill="FFFFFF"/>
        </w:rPr>
        <w:t xml:space="preserve"> запрет в соответствии с частью 3 настоящей статьи</w:t>
      </w:r>
    </w:p>
    <w:p w:rsidR="00B05EBA" w:rsidRPr="00D80225" w:rsidRDefault="00DB3CC1" w:rsidP="00B05EBA">
      <w:pPr>
        <w:spacing w:after="0" w:line="240" w:lineRule="auto"/>
        <w:ind w:firstLine="709"/>
        <w:jc w:val="both"/>
        <w:rPr>
          <w:rFonts w:ascii="Times New Roman" w:hAnsi="Times New Roman" w:cs="Times New Roman"/>
          <w:b/>
          <w:sz w:val="26"/>
          <w:szCs w:val="26"/>
          <w:shd w:val="clear" w:color="auto" w:fill="FFFFFF"/>
        </w:rPr>
      </w:pPr>
      <w:r w:rsidRPr="00D80225">
        <w:rPr>
          <w:rFonts w:ascii="Times New Roman" w:hAnsi="Times New Roman" w:cs="Times New Roman"/>
          <w:b/>
          <w:sz w:val="26"/>
          <w:szCs w:val="26"/>
          <w:highlight w:val="green"/>
          <w:shd w:val="clear" w:color="auto" w:fill="FFFFFF"/>
        </w:rPr>
        <w:t>Учитывая вышеизложенное, Комиссия пришла к выводу, что Заказ</w:t>
      </w:r>
      <w:r w:rsidR="00DD081F" w:rsidRPr="00D80225">
        <w:rPr>
          <w:rFonts w:ascii="Times New Roman" w:hAnsi="Times New Roman" w:cs="Times New Roman"/>
          <w:b/>
          <w:sz w:val="26"/>
          <w:szCs w:val="26"/>
          <w:highlight w:val="green"/>
          <w:shd w:val="clear" w:color="auto" w:fill="FFFFFF"/>
        </w:rPr>
        <w:t>чиком нарушены положения части 4</w:t>
      </w:r>
      <w:r w:rsidRPr="00D80225">
        <w:rPr>
          <w:rFonts w:ascii="Times New Roman" w:hAnsi="Times New Roman" w:cs="Times New Roman"/>
          <w:b/>
          <w:sz w:val="26"/>
          <w:szCs w:val="26"/>
          <w:highlight w:val="green"/>
          <w:shd w:val="clear" w:color="auto" w:fill="FFFFFF"/>
        </w:rPr>
        <w:t xml:space="preserve"> статьи 14 Закона о контрактной системе в части того, что товар, необходимый Заказчику к поставке с кодом в соответствии с Общероссийским классификатором продукции по видам экономической деятельности (ОКПД</w:t>
      </w:r>
      <w:proofErr w:type="gramStart"/>
      <w:r w:rsidRPr="00D80225">
        <w:rPr>
          <w:rFonts w:ascii="Times New Roman" w:hAnsi="Times New Roman" w:cs="Times New Roman"/>
          <w:b/>
          <w:sz w:val="26"/>
          <w:szCs w:val="26"/>
          <w:highlight w:val="green"/>
          <w:shd w:val="clear" w:color="auto" w:fill="FFFFFF"/>
        </w:rPr>
        <w:t>2</w:t>
      </w:r>
      <w:proofErr w:type="gramEnd"/>
      <w:r w:rsidRPr="00D80225">
        <w:rPr>
          <w:rFonts w:ascii="Times New Roman" w:hAnsi="Times New Roman" w:cs="Times New Roman"/>
          <w:b/>
          <w:sz w:val="26"/>
          <w:szCs w:val="26"/>
          <w:highlight w:val="green"/>
          <w:shd w:val="clear" w:color="auto" w:fill="FFFFFF"/>
        </w:rPr>
        <w:t>) «13.92.29.120»</w:t>
      </w:r>
      <w:r w:rsidR="00975F34" w:rsidRPr="00D80225">
        <w:rPr>
          <w:rFonts w:ascii="Times New Roman" w:hAnsi="Times New Roman" w:cs="Times New Roman"/>
          <w:b/>
          <w:sz w:val="26"/>
          <w:szCs w:val="26"/>
          <w:highlight w:val="green"/>
          <w:shd w:val="clear" w:color="auto" w:fill="FFFFFF"/>
        </w:rPr>
        <w:t>,</w:t>
      </w:r>
      <w:r w:rsidRPr="00D80225">
        <w:rPr>
          <w:rFonts w:ascii="Times New Roman" w:hAnsi="Times New Roman" w:cs="Times New Roman"/>
          <w:b/>
          <w:sz w:val="26"/>
          <w:szCs w:val="26"/>
          <w:highlight w:val="green"/>
          <w:shd w:val="clear" w:color="auto" w:fill="FFFFFF"/>
        </w:rPr>
        <w:t xml:space="preserve"> </w:t>
      </w:r>
      <w:r w:rsidR="00DD081F" w:rsidRPr="00D80225">
        <w:rPr>
          <w:rFonts w:ascii="Times New Roman" w:hAnsi="Times New Roman" w:cs="Times New Roman"/>
          <w:b/>
          <w:sz w:val="26"/>
          <w:szCs w:val="26"/>
          <w:highlight w:val="green"/>
          <w:shd w:val="clear" w:color="auto" w:fill="FFFFFF"/>
        </w:rPr>
        <w:t>не установлен в Приложении к приказу Министерства финансов Российской Федерации от 4 июня 2018 г. N 126н "Об условиях допуска товаров, происходящих из иностранного</w:t>
      </w:r>
      <w:r w:rsidR="00B05EBA" w:rsidRPr="00D80225">
        <w:rPr>
          <w:rFonts w:ascii="Times New Roman" w:hAnsi="Times New Roman" w:cs="Times New Roman"/>
          <w:b/>
          <w:sz w:val="26"/>
          <w:szCs w:val="26"/>
          <w:highlight w:val="green"/>
          <w:shd w:val="clear" w:color="auto" w:fill="FFFFFF"/>
        </w:rPr>
        <w:t xml:space="preserve"> </w:t>
      </w:r>
      <w:r w:rsidR="00DD081F" w:rsidRPr="00D80225">
        <w:rPr>
          <w:rFonts w:ascii="Times New Roman" w:hAnsi="Times New Roman" w:cs="Times New Roman"/>
          <w:b/>
          <w:sz w:val="26"/>
          <w:szCs w:val="26"/>
          <w:highlight w:val="green"/>
          <w:shd w:val="clear" w:color="auto" w:fill="FFFFFF"/>
        </w:rPr>
        <w:t>государства или группы иностранных</w:t>
      </w:r>
      <w:r w:rsidR="00B05EBA" w:rsidRPr="00D80225">
        <w:rPr>
          <w:rFonts w:ascii="Times New Roman" w:hAnsi="Times New Roman" w:cs="Times New Roman"/>
          <w:b/>
          <w:sz w:val="26"/>
          <w:szCs w:val="26"/>
          <w:highlight w:val="green"/>
          <w:shd w:val="clear" w:color="auto" w:fill="FFFFFF"/>
        </w:rPr>
        <w:t xml:space="preserve"> </w:t>
      </w:r>
      <w:r w:rsidR="00DD081F" w:rsidRPr="00D80225">
        <w:rPr>
          <w:rFonts w:ascii="Times New Roman" w:hAnsi="Times New Roman" w:cs="Times New Roman"/>
          <w:b/>
          <w:sz w:val="26"/>
          <w:szCs w:val="26"/>
          <w:highlight w:val="green"/>
          <w:shd w:val="clear" w:color="auto" w:fill="FFFFFF"/>
        </w:rPr>
        <w:t>государств, для целей осуществления</w:t>
      </w:r>
      <w:r w:rsidR="00B05EBA" w:rsidRPr="00D80225">
        <w:rPr>
          <w:rFonts w:ascii="Times New Roman" w:hAnsi="Times New Roman" w:cs="Times New Roman"/>
          <w:b/>
          <w:sz w:val="26"/>
          <w:szCs w:val="26"/>
          <w:highlight w:val="green"/>
          <w:shd w:val="clear" w:color="auto" w:fill="FFFFFF"/>
        </w:rPr>
        <w:t xml:space="preserve"> закупок товаров для обеспечения </w:t>
      </w:r>
      <w:r w:rsidR="00DD081F" w:rsidRPr="00D80225">
        <w:rPr>
          <w:rFonts w:ascii="Times New Roman" w:hAnsi="Times New Roman" w:cs="Times New Roman"/>
          <w:b/>
          <w:sz w:val="26"/>
          <w:szCs w:val="26"/>
          <w:highlight w:val="green"/>
          <w:shd w:val="clear" w:color="auto" w:fill="FFFFFF"/>
        </w:rPr>
        <w:t>государственных и муниципальных нужд"</w:t>
      </w:r>
      <w:r w:rsidR="00B05EBA" w:rsidRPr="00D80225">
        <w:rPr>
          <w:rFonts w:ascii="Times New Roman" w:hAnsi="Times New Roman" w:cs="Times New Roman"/>
          <w:b/>
          <w:sz w:val="26"/>
          <w:szCs w:val="26"/>
          <w:highlight w:val="green"/>
          <w:shd w:val="clear" w:color="auto" w:fill="FFFFFF"/>
        </w:rPr>
        <w:t>.</w:t>
      </w:r>
    </w:p>
    <w:p w:rsidR="00B05EBA" w:rsidRDefault="00B05EBA" w:rsidP="00B05EBA">
      <w:pPr>
        <w:spacing w:after="0" w:line="240" w:lineRule="auto"/>
        <w:ind w:firstLine="709"/>
        <w:jc w:val="both"/>
        <w:rPr>
          <w:rFonts w:ascii="Times New Roman" w:hAnsi="Times New Roman" w:cs="Times New Roman"/>
          <w:sz w:val="26"/>
          <w:szCs w:val="26"/>
          <w:shd w:val="clear" w:color="auto" w:fill="FFFFFF"/>
        </w:rPr>
      </w:pPr>
    </w:p>
    <w:p w:rsidR="00B05EBA" w:rsidRDefault="00B05EBA" w:rsidP="00B05EB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lastRenderedPageBreak/>
        <w:t>Комиссия установила, что согласно части 4 статьи 65 Закона о контрактной системе в</w:t>
      </w:r>
      <w:r w:rsidRPr="00B05EBA">
        <w:rPr>
          <w:rFonts w:ascii="Times New Roman" w:hAnsi="Times New Roman" w:cs="Times New Roman"/>
          <w:sz w:val="26"/>
          <w:szCs w:val="26"/>
          <w:shd w:val="clear" w:color="auto" w:fill="FFFFFF"/>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w:t>
      </w:r>
      <w:proofErr w:type="gramEnd"/>
      <w:r w:rsidRPr="00B05EBA">
        <w:rPr>
          <w:rFonts w:ascii="Times New Roman" w:hAnsi="Times New Roman" w:cs="Times New Roman"/>
          <w:sz w:val="26"/>
          <w:szCs w:val="26"/>
          <w:shd w:val="clear" w:color="auto" w:fill="FFFFFF"/>
        </w:rPr>
        <w:t xml:space="preserve"> указанный запрос поступил заказчику не </w:t>
      </w:r>
      <w:proofErr w:type="gramStart"/>
      <w:r w:rsidRPr="00B05EBA">
        <w:rPr>
          <w:rFonts w:ascii="Times New Roman" w:hAnsi="Times New Roman" w:cs="Times New Roman"/>
          <w:sz w:val="26"/>
          <w:szCs w:val="26"/>
          <w:shd w:val="clear" w:color="auto" w:fill="FFFFFF"/>
        </w:rPr>
        <w:t>позднее</w:t>
      </w:r>
      <w:proofErr w:type="gramEnd"/>
      <w:r w:rsidRPr="00B05EBA">
        <w:rPr>
          <w:rFonts w:ascii="Times New Roman" w:hAnsi="Times New Roman" w:cs="Times New Roman"/>
          <w:sz w:val="26"/>
          <w:szCs w:val="26"/>
          <w:shd w:val="clear" w:color="auto" w:fill="FFFFFF"/>
        </w:rPr>
        <w:t xml:space="preserve"> чем за три дня до даты окончания срока подачи заявок на участие в таком аукционе.</w:t>
      </w:r>
    </w:p>
    <w:p w:rsidR="00B05EBA" w:rsidRPr="00D80225" w:rsidRDefault="00B05EBA" w:rsidP="00B05EBA">
      <w:pPr>
        <w:spacing w:after="0" w:line="240" w:lineRule="auto"/>
        <w:ind w:firstLine="709"/>
        <w:jc w:val="both"/>
        <w:rPr>
          <w:rFonts w:ascii="Times New Roman" w:hAnsi="Times New Roman" w:cs="Times New Roman"/>
          <w:b/>
          <w:sz w:val="26"/>
          <w:szCs w:val="26"/>
          <w:shd w:val="clear" w:color="auto" w:fill="FFFFFF"/>
        </w:rPr>
      </w:pPr>
      <w:bookmarkStart w:id="0" w:name="_GoBack"/>
      <w:r w:rsidRPr="00D80225">
        <w:rPr>
          <w:rFonts w:ascii="Times New Roman" w:hAnsi="Times New Roman" w:cs="Times New Roman"/>
          <w:b/>
          <w:sz w:val="26"/>
          <w:szCs w:val="26"/>
          <w:highlight w:val="green"/>
          <w:shd w:val="clear" w:color="auto" w:fill="FFFFFF"/>
        </w:rPr>
        <w:t>Комиссия установила, что в документации об электронном аукционе</w:t>
      </w:r>
      <w:r w:rsidR="0070790A" w:rsidRPr="00D80225">
        <w:rPr>
          <w:rFonts w:ascii="Times New Roman" w:hAnsi="Times New Roman" w:cs="Times New Roman"/>
          <w:b/>
          <w:sz w:val="26"/>
          <w:szCs w:val="26"/>
          <w:highlight w:val="green"/>
          <w:shd w:val="clear" w:color="auto" w:fill="FFFFFF"/>
        </w:rPr>
        <w:t xml:space="preserve"> Заказчиком установлена дата окончания предоставления разъяснений – 14.10.2019, однако, согласно части 4 статьи 65 Закона о контрактной системе дата окончания </w:t>
      </w:r>
      <w:proofErr w:type="gramStart"/>
      <w:r w:rsidR="0070790A" w:rsidRPr="00D80225">
        <w:rPr>
          <w:rFonts w:ascii="Times New Roman" w:hAnsi="Times New Roman" w:cs="Times New Roman"/>
          <w:b/>
          <w:sz w:val="26"/>
          <w:szCs w:val="26"/>
          <w:highlight w:val="green"/>
          <w:shd w:val="clear" w:color="auto" w:fill="FFFFFF"/>
        </w:rPr>
        <w:t>срока подачи запроса разъяснений положений документации</w:t>
      </w:r>
      <w:proofErr w:type="gramEnd"/>
      <w:r w:rsidR="0070790A" w:rsidRPr="00D80225">
        <w:rPr>
          <w:rFonts w:ascii="Times New Roman" w:hAnsi="Times New Roman" w:cs="Times New Roman"/>
          <w:b/>
          <w:sz w:val="26"/>
          <w:szCs w:val="26"/>
          <w:highlight w:val="green"/>
          <w:shd w:val="clear" w:color="auto" w:fill="FFFFFF"/>
        </w:rPr>
        <w:t xml:space="preserve"> должна быть 1</w:t>
      </w:r>
      <w:r w:rsidR="00975F34" w:rsidRPr="00D80225">
        <w:rPr>
          <w:rFonts w:ascii="Times New Roman" w:hAnsi="Times New Roman" w:cs="Times New Roman"/>
          <w:b/>
          <w:sz w:val="26"/>
          <w:szCs w:val="26"/>
          <w:highlight w:val="green"/>
          <w:shd w:val="clear" w:color="auto" w:fill="FFFFFF"/>
        </w:rPr>
        <w:t>6</w:t>
      </w:r>
      <w:r w:rsidR="0070790A" w:rsidRPr="00D80225">
        <w:rPr>
          <w:rFonts w:ascii="Times New Roman" w:hAnsi="Times New Roman" w:cs="Times New Roman"/>
          <w:b/>
          <w:sz w:val="26"/>
          <w:szCs w:val="26"/>
          <w:highlight w:val="green"/>
          <w:shd w:val="clear" w:color="auto" w:fill="FFFFFF"/>
        </w:rPr>
        <w:t>.10.2019, так как дата окончания подачи заявок – 18.10.2019</w:t>
      </w:r>
      <w:r w:rsidR="0070790A" w:rsidRPr="00D80225">
        <w:rPr>
          <w:rFonts w:ascii="Times New Roman" w:hAnsi="Times New Roman" w:cs="Times New Roman"/>
          <w:b/>
          <w:sz w:val="26"/>
          <w:szCs w:val="26"/>
          <w:shd w:val="clear" w:color="auto" w:fill="FFFFFF"/>
        </w:rPr>
        <w:t>.</w:t>
      </w:r>
    </w:p>
    <w:bookmarkEnd w:id="0"/>
    <w:p w:rsidR="00D7562A" w:rsidRPr="00CF7C58" w:rsidRDefault="00D7562A" w:rsidP="00D7562A">
      <w:pPr>
        <w:spacing w:after="0" w:line="240" w:lineRule="auto"/>
        <w:jc w:val="both"/>
        <w:rPr>
          <w:rFonts w:ascii="Times New Roman" w:hAnsi="Times New Roman" w:cs="Times New Roman"/>
          <w:sz w:val="26"/>
          <w:szCs w:val="26"/>
          <w:shd w:val="clear" w:color="auto" w:fill="FFFFFF"/>
        </w:rPr>
      </w:pP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F7C58">
        <w:rPr>
          <w:rFonts w:ascii="Times New Roman" w:hAnsi="Times New Roman" w:cs="Times New Roman"/>
          <w:bCs/>
          <w:sz w:val="26"/>
          <w:szCs w:val="26"/>
        </w:rPr>
        <w:t>На основании изложенного и, руководствуясь пунктом 2 части 22 статьи 99,  частью 8 статьи 106 Закона о контрактной системе, Комиссия</w:t>
      </w: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F7C58">
        <w:rPr>
          <w:rFonts w:ascii="Times New Roman" w:hAnsi="Times New Roman" w:cs="Times New Roman"/>
          <w:bCs/>
          <w:sz w:val="26"/>
          <w:szCs w:val="26"/>
        </w:rPr>
        <w:t xml:space="preserve">        </w:t>
      </w:r>
    </w:p>
    <w:p w:rsidR="009D1DB7" w:rsidRPr="00CF7C58" w:rsidRDefault="009D1DB7" w:rsidP="009D1DB7">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CF7C58">
        <w:rPr>
          <w:rFonts w:ascii="Times New Roman" w:hAnsi="Times New Roman" w:cs="Times New Roman"/>
          <w:bCs/>
          <w:sz w:val="26"/>
          <w:szCs w:val="26"/>
        </w:rPr>
        <w:t>РЕШИЛА:</w:t>
      </w: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F7C58">
        <w:rPr>
          <w:rFonts w:ascii="Times New Roman" w:hAnsi="Times New Roman" w:cs="Times New Roman"/>
          <w:bCs/>
          <w:sz w:val="26"/>
          <w:szCs w:val="26"/>
        </w:rPr>
        <w:t>1.</w:t>
      </w:r>
      <w:r w:rsidRPr="00CF7C58">
        <w:rPr>
          <w:rFonts w:ascii="Times New Roman" w:hAnsi="Times New Roman" w:cs="Times New Roman"/>
          <w:bCs/>
          <w:sz w:val="26"/>
          <w:szCs w:val="26"/>
        </w:rPr>
        <w:tab/>
        <w:t>Признать жалоб</w:t>
      </w:r>
      <w:proofErr w:type="gramStart"/>
      <w:r w:rsidRPr="00CF7C58">
        <w:rPr>
          <w:rFonts w:ascii="Times New Roman" w:hAnsi="Times New Roman" w:cs="Times New Roman"/>
          <w:bCs/>
          <w:sz w:val="26"/>
          <w:szCs w:val="26"/>
        </w:rPr>
        <w:t>у ООО</w:t>
      </w:r>
      <w:proofErr w:type="gramEnd"/>
      <w:r w:rsidRPr="00CF7C58">
        <w:rPr>
          <w:rFonts w:ascii="Times New Roman" w:hAnsi="Times New Roman" w:cs="Times New Roman"/>
          <w:bCs/>
          <w:sz w:val="26"/>
          <w:szCs w:val="26"/>
        </w:rPr>
        <w:t xml:space="preserve"> «</w:t>
      </w:r>
      <w:proofErr w:type="spellStart"/>
      <w:r w:rsidRPr="00CF7C58">
        <w:rPr>
          <w:rFonts w:ascii="Times New Roman" w:hAnsi="Times New Roman" w:cs="Times New Roman"/>
          <w:iCs/>
          <w:sz w:val="26"/>
          <w:szCs w:val="26"/>
        </w:rPr>
        <w:t>ПромЭнерго</w:t>
      </w:r>
      <w:proofErr w:type="spellEnd"/>
      <w:r w:rsidRPr="00CF7C58">
        <w:rPr>
          <w:rFonts w:ascii="Times New Roman" w:hAnsi="Times New Roman" w:cs="Times New Roman"/>
          <w:bCs/>
          <w:sz w:val="26"/>
          <w:szCs w:val="26"/>
        </w:rPr>
        <w:t>» обоснованной.</w:t>
      </w: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F7C58">
        <w:rPr>
          <w:rFonts w:ascii="Times New Roman" w:hAnsi="Times New Roman" w:cs="Times New Roman"/>
          <w:bCs/>
          <w:sz w:val="26"/>
          <w:szCs w:val="26"/>
        </w:rPr>
        <w:t>2.</w:t>
      </w:r>
      <w:r w:rsidRPr="00CF7C58">
        <w:rPr>
          <w:rFonts w:ascii="Times New Roman" w:hAnsi="Times New Roman" w:cs="Times New Roman"/>
          <w:bCs/>
          <w:sz w:val="26"/>
          <w:szCs w:val="26"/>
        </w:rPr>
        <w:tab/>
        <w:t>Признать в действиях Заказчика нарушени</w:t>
      </w:r>
      <w:r w:rsidR="00975F34">
        <w:rPr>
          <w:rFonts w:ascii="Times New Roman" w:hAnsi="Times New Roman" w:cs="Times New Roman"/>
          <w:bCs/>
          <w:sz w:val="26"/>
          <w:szCs w:val="26"/>
        </w:rPr>
        <w:t>я</w:t>
      </w:r>
      <w:r w:rsidR="0070790A">
        <w:rPr>
          <w:rFonts w:ascii="Times New Roman" w:hAnsi="Times New Roman" w:cs="Times New Roman"/>
          <w:bCs/>
          <w:sz w:val="26"/>
          <w:szCs w:val="26"/>
        </w:rPr>
        <w:t xml:space="preserve"> пункта 10 статьи 42, </w:t>
      </w:r>
      <w:r w:rsidRPr="00CF7C58">
        <w:rPr>
          <w:rFonts w:ascii="Times New Roman" w:hAnsi="Times New Roman" w:cs="Times New Roman"/>
          <w:bCs/>
          <w:sz w:val="26"/>
          <w:szCs w:val="26"/>
        </w:rPr>
        <w:t xml:space="preserve">части </w:t>
      </w:r>
      <w:r w:rsidR="00DE4401">
        <w:rPr>
          <w:rFonts w:ascii="Times New Roman" w:hAnsi="Times New Roman" w:cs="Times New Roman"/>
          <w:bCs/>
          <w:sz w:val="26"/>
          <w:szCs w:val="26"/>
        </w:rPr>
        <w:t>4</w:t>
      </w:r>
      <w:r w:rsidRPr="00CF7C58">
        <w:rPr>
          <w:rFonts w:ascii="Times New Roman" w:hAnsi="Times New Roman" w:cs="Times New Roman"/>
          <w:bCs/>
          <w:sz w:val="26"/>
          <w:szCs w:val="26"/>
        </w:rPr>
        <w:t xml:space="preserve"> статьи 14</w:t>
      </w:r>
      <w:r w:rsidR="0070790A">
        <w:rPr>
          <w:rFonts w:ascii="Times New Roman" w:hAnsi="Times New Roman" w:cs="Times New Roman"/>
          <w:bCs/>
          <w:sz w:val="26"/>
          <w:szCs w:val="26"/>
        </w:rPr>
        <w:t>, части 4 статьи 65</w:t>
      </w:r>
      <w:r w:rsidRPr="00CF7C58">
        <w:rPr>
          <w:rFonts w:ascii="Times New Roman" w:hAnsi="Times New Roman" w:cs="Times New Roman"/>
          <w:bCs/>
          <w:sz w:val="26"/>
          <w:szCs w:val="26"/>
        </w:rPr>
        <w:t xml:space="preserve"> Закона о контрактной системе.</w:t>
      </w: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F7C58">
        <w:rPr>
          <w:rFonts w:ascii="Times New Roman" w:hAnsi="Times New Roman" w:cs="Times New Roman"/>
          <w:bCs/>
          <w:sz w:val="26"/>
          <w:szCs w:val="26"/>
        </w:rPr>
        <w:t>3.</w:t>
      </w:r>
      <w:r w:rsidRPr="00CF7C58">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w:t>
      </w:r>
      <w:r w:rsidR="007E1BC4">
        <w:rPr>
          <w:rFonts w:ascii="Times New Roman" w:hAnsi="Times New Roman" w:cs="Times New Roman"/>
          <w:bCs/>
          <w:sz w:val="26"/>
          <w:szCs w:val="26"/>
        </w:rPr>
        <w:t>,</w:t>
      </w:r>
      <w:r w:rsidRPr="00CF7C58">
        <w:rPr>
          <w:rFonts w:ascii="Times New Roman" w:hAnsi="Times New Roman" w:cs="Times New Roman"/>
          <w:bCs/>
          <w:sz w:val="26"/>
          <w:szCs w:val="26"/>
        </w:rPr>
        <w:t xml:space="preserve"> составленных в ходе </w:t>
      </w:r>
      <w:r w:rsidR="007E1BC4">
        <w:rPr>
          <w:rFonts w:ascii="Times New Roman" w:hAnsi="Times New Roman" w:cs="Times New Roman"/>
          <w:bCs/>
          <w:sz w:val="26"/>
          <w:szCs w:val="26"/>
        </w:rPr>
        <w:t>осуществления</w:t>
      </w:r>
      <w:r w:rsidRPr="00CF7C58">
        <w:rPr>
          <w:rFonts w:ascii="Times New Roman" w:hAnsi="Times New Roman" w:cs="Times New Roman"/>
          <w:bCs/>
          <w:sz w:val="26"/>
          <w:szCs w:val="26"/>
        </w:rPr>
        <w:t xml:space="preserve"> закупки, внесения изменений в документацию в соответствии с решением Комиссии по делу № 047/06/64-</w:t>
      </w:r>
      <w:r w:rsidR="0070790A">
        <w:rPr>
          <w:rFonts w:ascii="Times New Roman" w:hAnsi="Times New Roman" w:cs="Times New Roman"/>
          <w:bCs/>
          <w:sz w:val="26"/>
          <w:szCs w:val="26"/>
        </w:rPr>
        <w:t>1866</w:t>
      </w:r>
      <w:r w:rsidRPr="00CF7C58">
        <w:rPr>
          <w:rFonts w:ascii="Times New Roman" w:hAnsi="Times New Roman" w:cs="Times New Roman"/>
          <w:bCs/>
          <w:sz w:val="26"/>
          <w:szCs w:val="26"/>
        </w:rPr>
        <w:t>/2019.</w:t>
      </w:r>
    </w:p>
    <w:p w:rsidR="009D1DB7" w:rsidRPr="00CF7C58" w:rsidRDefault="009D1DB7" w:rsidP="009D1DB7">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CF7C58">
        <w:rPr>
          <w:rFonts w:ascii="Times New Roman" w:hAnsi="Times New Roman" w:cs="Times New Roman"/>
          <w:bCs/>
          <w:sz w:val="26"/>
          <w:szCs w:val="26"/>
        </w:rPr>
        <w:t>4.</w:t>
      </w:r>
      <w:r w:rsidRPr="00CF7C58">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9D1DB7" w:rsidRPr="00CF7C58" w:rsidRDefault="009D1DB7" w:rsidP="009D1DB7">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6"/>
          <w:szCs w:val="26"/>
        </w:rPr>
      </w:pPr>
    </w:p>
    <w:p w:rsidR="00012CCC" w:rsidRPr="007D4861" w:rsidRDefault="009D1DB7" w:rsidP="007D4861">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F7C58">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трёх месяцев со дня принятия.</w:t>
      </w:r>
    </w:p>
    <w:sectPr w:rsidR="00012CCC" w:rsidRPr="007D4861" w:rsidSect="00E96328">
      <w:headerReference w:type="even" r:id="rId9"/>
      <w:headerReference w:type="default" r:id="rId10"/>
      <w:footerReference w:type="even" r:id="rId11"/>
      <w:footerReference w:type="default" r:id="rId12"/>
      <w:headerReference w:type="first" r:id="rId13"/>
      <w:footerReference w:type="first" r:id="rId14"/>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4E" w:rsidRDefault="00BD454E" w:rsidP="00CB05C2">
      <w:pPr>
        <w:spacing w:after="0" w:line="240" w:lineRule="auto"/>
      </w:pPr>
      <w:r>
        <w:separator/>
      </w:r>
    </w:p>
  </w:endnote>
  <w:endnote w:type="continuationSeparator" w:id="0">
    <w:p w:rsidR="00BD454E" w:rsidRDefault="00BD454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4E" w:rsidRDefault="00BD454E" w:rsidP="00CB05C2">
      <w:pPr>
        <w:spacing w:after="0" w:line="240" w:lineRule="auto"/>
      </w:pPr>
      <w:r>
        <w:separator/>
      </w:r>
    </w:p>
  </w:footnote>
  <w:footnote w:type="continuationSeparator" w:id="0">
    <w:p w:rsidR="00BD454E" w:rsidRDefault="00BD454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80225">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oNotDisplayPageBoundaries/>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07D12"/>
    <w:rsid w:val="00012137"/>
    <w:rsid w:val="00012CCC"/>
    <w:rsid w:val="00015752"/>
    <w:rsid w:val="00022525"/>
    <w:rsid w:val="000258F3"/>
    <w:rsid w:val="00025D6A"/>
    <w:rsid w:val="00030EC7"/>
    <w:rsid w:val="00034FB2"/>
    <w:rsid w:val="00041856"/>
    <w:rsid w:val="00042ABC"/>
    <w:rsid w:val="00052142"/>
    <w:rsid w:val="000531D1"/>
    <w:rsid w:val="000532B3"/>
    <w:rsid w:val="0005403D"/>
    <w:rsid w:val="00061261"/>
    <w:rsid w:val="000617CB"/>
    <w:rsid w:val="000617F7"/>
    <w:rsid w:val="00062590"/>
    <w:rsid w:val="00062A26"/>
    <w:rsid w:val="00064552"/>
    <w:rsid w:val="000645BF"/>
    <w:rsid w:val="00065146"/>
    <w:rsid w:val="00066F67"/>
    <w:rsid w:val="000727AD"/>
    <w:rsid w:val="000728DB"/>
    <w:rsid w:val="00076355"/>
    <w:rsid w:val="00077923"/>
    <w:rsid w:val="0008077A"/>
    <w:rsid w:val="00082DAC"/>
    <w:rsid w:val="00083F87"/>
    <w:rsid w:val="0008407B"/>
    <w:rsid w:val="00087246"/>
    <w:rsid w:val="0008743E"/>
    <w:rsid w:val="00090B6E"/>
    <w:rsid w:val="000914B7"/>
    <w:rsid w:val="00091F0F"/>
    <w:rsid w:val="000920F8"/>
    <w:rsid w:val="000A07F5"/>
    <w:rsid w:val="000A246E"/>
    <w:rsid w:val="000A3B7D"/>
    <w:rsid w:val="000A6834"/>
    <w:rsid w:val="000B14DE"/>
    <w:rsid w:val="000B1B8A"/>
    <w:rsid w:val="000B2190"/>
    <w:rsid w:val="000B2892"/>
    <w:rsid w:val="000B28F4"/>
    <w:rsid w:val="000B5367"/>
    <w:rsid w:val="000B780F"/>
    <w:rsid w:val="000C035D"/>
    <w:rsid w:val="000C377F"/>
    <w:rsid w:val="000C6F8B"/>
    <w:rsid w:val="000D24A3"/>
    <w:rsid w:val="000D7589"/>
    <w:rsid w:val="000E5623"/>
    <w:rsid w:val="000F02B2"/>
    <w:rsid w:val="000F18B6"/>
    <w:rsid w:val="000F1A2E"/>
    <w:rsid w:val="000F4013"/>
    <w:rsid w:val="000F552D"/>
    <w:rsid w:val="000F582F"/>
    <w:rsid w:val="00100AEA"/>
    <w:rsid w:val="00102850"/>
    <w:rsid w:val="00107263"/>
    <w:rsid w:val="00117989"/>
    <w:rsid w:val="00122AEA"/>
    <w:rsid w:val="0012467E"/>
    <w:rsid w:val="0013001C"/>
    <w:rsid w:val="0013159D"/>
    <w:rsid w:val="00132853"/>
    <w:rsid w:val="001342A1"/>
    <w:rsid w:val="00134417"/>
    <w:rsid w:val="0013442C"/>
    <w:rsid w:val="00134B59"/>
    <w:rsid w:val="0014643A"/>
    <w:rsid w:val="00147158"/>
    <w:rsid w:val="00147429"/>
    <w:rsid w:val="00147FDD"/>
    <w:rsid w:val="0015043E"/>
    <w:rsid w:val="00152441"/>
    <w:rsid w:val="00154B03"/>
    <w:rsid w:val="00156EF7"/>
    <w:rsid w:val="001579A8"/>
    <w:rsid w:val="0016414E"/>
    <w:rsid w:val="001651F2"/>
    <w:rsid w:val="00165521"/>
    <w:rsid w:val="00165C49"/>
    <w:rsid w:val="001664C6"/>
    <w:rsid w:val="00172121"/>
    <w:rsid w:val="00172897"/>
    <w:rsid w:val="00173A0E"/>
    <w:rsid w:val="0017482B"/>
    <w:rsid w:val="0017777E"/>
    <w:rsid w:val="001829E0"/>
    <w:rsid w:val="00183D04"/>
    <w:rsid w:val="0018462D"/>
    <w:rsid w:val="00184632"/>
    <w:rsid w:val="00190A09"/>
    <w:rsid w:val="00193102"/>
    <w:rsid w:val="001A1835"/>
    <w:rsid w:val="001A26A3"/>
    <w:rsid w:val="001A4924"/>
    <w:rsid w:val="001B2629"/>
    <w:rsid w:val="001B2A2C"/>
    <w:rsid w:val="001B3DDB"/>
    <w:rsid w:val="001B436A"/>
    <w:rsid w:val="001C3FB1"/>
    <w:rsid w:val="001C6032"/>
    <w:rsid w:val="001C60B0"/>
    <w:rsid w:val="001C7CA7"/>
    <w:rsid w:val="001D0ABF"/>
    <w:rsid w:val="001D1452"/>
    <w:rsid w:val="001D2A66"/>
    <w:rsid w:val="001D3A6C"/>
    <w:rsid w:val="001D465A"/>
    <w:rsid w:val="001D6BA8"/>
    <w:rsid w:val="001D73C8"/>
    <w:rsid w:val="001D7438"/>
    <w:rsid w:val="001E014D"/>
    <w:rsid w:val="001E09B1"/>
    <w:rsid w:val="001E252C"/>
    <w:rsid w:val="001E2EFF"/>
    <w:rsid w:val="001E4870"/>
    <w:rsid w:val="001E5519"/>
    <w:rsid w:val="001E5B6D"/>
    <w:rsid w:val="001E7003"/>
    <w:rsid w:val="001E792B"/>
    <w:rsid w:val="001F03A0"/>
    <w:rsid w:val="001F0AAB"/>
    <w:rsid w:val="001F0E43"/>
    <w:rsid w:val="001F364B"/>
    <w:rsid w:val="001F5C67"/>
    <w:rsid w:val="00200835"/>
    <w:rsid w:val="0020691F"/>
    <w:rsid w:val="00206BBB"/>
    <w:rsid w:val="002072C4"/>
    <w:rsid w:val="00207AC6"/>
    <w:rsid w:val="0021047F"/>
    <w:rsid w:val="002112EF"/>
    <w:rsid w:val="00211E19"/>
    <w:rsid w:val="00213705"/>
    <w:rsid w:val="002143BA"/>
    <w:rsid w:val="0021605B"/>
    <w:rsid w:val="00221C79"/>
    <w:rsid w:val="0022258A"/>
    <w:rsid w:val="00222D4C"/>
    <w:rsid w:val="00223402"/>
    <w:rsid w:val="002256DE"/>
    <w:rsid w:val="002265A1"/>
    <w:rsid w:val="0022683C"/>
    <w:rsid w:val="00226FA3"/>
    <w:rsid w:val="00227631"/>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7257"/>
    <w:rsid w:val="00260641"/>
    <w:rsid w:val="00260CC5"/>
    <w:rsid w:val="00260F28"/>
    <w:rsid w:val="00265C64"/>
    <w:rsid w:val="002715B8"/>
    <w:rsid w:val="00271BD3"/>
    <w:rsid w:val="0027213C"/>
    <w:rsid w:val="002740F0"/>
    <w:rsid w:val="00274BF2"/>
    <w:rsid w:val="002761B0"/>
    <w:rsid w:val="0027773B"/>
    <w:rsid w:val="00280909"/>
    <w:rsid w:val="0028152C"/>
    <w:rsid w:val="002815C4"/>
    <w:rsid w:val="002846E1"/>
    <w:rsid w:val="00294EB9"/>
    <w:rsid w:val="002A1E1C"/>
    <w:rsid w:val="002A232C"/>
    <w:rsid w:val="002A3E69"/>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702"/>
    <w:rsid w:val="002D5890"/>
    <w:rsid w:val="002E000D"/>
    <w:rsid w:val="002E04E1"/>
    <w:rsid w:val="002E2557"/>
    <w:rsid w:val="002E2717"/>
    <w:rsid w:val="002E43B2"/>
    <w:rsid w:val="002F1054"/>
    <w:rsid w:val="002F2131"/>
    <w:rsid w:val="00300606"/>
    <w:rsid w:val="003007F6"/>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55D6"/>
    <w:rsid w:val="00337052"/>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5DEA"/>
    <w:rsid w:val="00366260"/>
    <w:rsid w:val="00366CC9"/>
    <w:rsid w:val="00370A1E"/>
    <w:rsid w:val="00375867"/>
    <w:rsid w:val="0037643F"/>
    <w:rsid w:val="00377DCC"/>
    <w:rsid w:val="0038163F"/>
    <w:rsid w:val="003821DA"/>
    <w:rsid w:val="00382490"/>
    <w:rsid w:val="0038265B"/>
    <w:rsid w:val="0039425E"/>
    <w:rsid w:val="003944E8"/>
    <w:rsid w:val="003944EA"/>
    <w:rsid w:val="00395D95"/>
    <w:rsid w:val="00397F30"/>
    <w:rsid w:val="003A0A8D"/>
    <w:rsid w:val="003B3875"/>
    <w:rsid w:val="003B46C7"/>
    <w:rsid w:val="003B4C2E"/>
    <w:rsid w:val="003B5C1D"/>
    <w:rsid w:val="003B5F86"/>
    <w:rsid w:val="003B65AF"/>
    <w:rsid w:val="003B671F"/>
    <w:rsid w:val="003C0993"/>
    <w:rsid w:val="003C0C81"/>
    <w:rsid w:val="003C4192"/>
    <w:rsid w:val="003D055E"/>
    <w:rsid w:val="003D059B"/>
    <w:rsid w:val="003D07FF"/>
    <w:rsid w:val="003E0654"/>
    <w:rsid w:val="003E447B"/>
    <w:rsid w:val="003E533F"/>
    <w:rsid w:val="003E5946"/>
    <w:rsid w:val="003E5A98"/>
    <w:rsid w:val="003E6228"/>
    <w:rsid w:val="003E789A"/>
    <w:rsid w:val="003F070E"/>
    <w:rsid w:val="003F1195"/>
    <w:rsid w:val="003F1286"/>
    <w:rsid w:val="003F1F42"/>
    <w:rsid w:val="003F2301"/>
    <w:rsid w:val="003F2919"/>
    <w:rsid w:val="003F3BFB"/>
    <w:rsid w:val="003F4811"/>
    <w:rsid w:val="003F4875"/>
    <w:rsid w:val="003F69FD"/>
    <w:rsid w:val="003F6CE5"/>
    <w:rsid w:val="003F7E37"/>
    <w:rsid w:val="00400BAD"/>
    <w:rsid w:val="00405C79"/>
    <w:rsid w:val="004061D5"/>
    <w:rsid w:val="004065D4"/>
    <w:rsid w:val="00411B51"/>
    <w:rsid w:val="00412A75"/>
    <w:rsid w:val="0041504B"/>
    <w:rsid w:val="00420779"/>
    <w:rsid w:val="00421FF6"/>
    <w:rsid w:val="00422765"/>
    <w:rsid w:val="00430DB3"/>
    <w:rsid w:val="00432F5B"/>
    <w:rsid w:val="00435844"/>
    <w:rsid w:val="00440021"/>
    <w:rsid w:val="004447B1"/>
    <w:rsid w:val="00445903"/>
    <w:rsid w:val="004469A4"/>
    <w:rsid w:val="0044752F"/>
    <w:rsid w:val="00453BBC"/>
    <w:rsid w:val="004552B6"/>
    <w:rsid w:val="00460B1F"/>
    <w:rsid w:val="00462487"/>
    <w:rsid w:val="00464AD5"/>
    <w:rsid w:val="00465CB5"/>
    <w:rsid w:val="00470002"/>
    <w:rsid w:val="00471553"/>
    <w:rsid w:val="004720E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B057C"/>
    <w:rsid w:val="004B10BB"/>
    <w:rsid w:val="004B1D28"/>
    <w:rsid w:val="004B3709"/>
    <w:rsid w:val="004B3993"/>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9F4"/>
    <w:rsid w:val="004E4DFE"/>
    <w:rsid w:val="004E5030"/>
    <w:rsid w:val="004E5660"/>
    <w:rsid w:val="004F2E11"/>
    <w:rsid w:val="004F300F"/>
    <w:rsid w:val="004F4EC0"/>
    <w:rsid w:val="004F5801"/>
    <w:rsid w:val="004F6399"/>
    <w:rsid w:val="00501147"/>
    <w:rsid w:val="00512D61"/>
    <w:rsid w:val="0051425D"/>
    <w:rsid w:val="00516C7B"/>
    <w:rsid w:val="00523132"/>
    <w:rsid w:val="00527114"/>
    <w:rsid w:val="00527342"/>
    <w:rsid w:val="005273BF"/>
    <w:rsid w:val="005327EA"/>
    <w:rsid w:val="00536518"/>
    <w:rsid w:val="0054252A"/>
    <w:rsid w:val="00543EE8"/>
    <w:rsid w:val="0055381E"/>
    <w:rsid w:val="005608B9"/>
    <w:rsid w:val="00560B10"/>
    <w:rsid w:val="00564F14"/>
    <w:rsid w:val="00572453"/>
    <w:rsid w:val="005749CC"/>
    <w:rsid w:val="00575306"/>
    <w:rsid w:val="00576FF2"/>
    <w:rsid w:val="00581DA5"/>
    <w:rsid w:val="00581EAA"/>
    <w:rsid w:val="00587BE0"/>
    <w:rsid w:val="00590B48"/>
    <w:rsid w:val="00591D53"/>
    <w:rsid w:val="00594BE3"/>
    <w:rsid w:val="00595296"/>
    <w:rsid w:val="00595602"/>
    <w:rsid w:val="0059752B"/>
    <w:rsid w:val="005A176E"/>
    <w:rsid w:val="005A1959"/>
    <w:rsid w:val="005A1E9D"/>
    <w:rsid w:val="005A2535"/>
    <w:rsid w:val="005A297D"/>
    <w:rsid w:val="005A3E88"/>
    <w:rsid w:val="005A43C8"/>
    <w:rsid w:val="005A5885"/>
    <w:rsid w:val="005A5A3E"/>
    <w:rsid w:val="005B14BB"/>
    <w:rsid w:val="005B64E8"/>
    <w:rsid w:val="005B7C46"/>
    <w:rsid w:val="005C2A89"/>
    <w:rsid w:val="005C4AFE"/>
    <w:rsid w:val="005C5F2D"/>
    <w:rsid w:val="005C632E"/>
    <w:rsid w:val="005C7323"/>
    <w:rsid w:val="005D003C"/>
    <w:rsid w:val="005D07BF"/>
    <w:rsid w:val="005D1FA3"/>
    <w:rsid w:val="005D3C27"/>
    <w:rsid w:val="005D5E20"/>
    <w:rsid w:val="005D6A7F"/>
    <w:rsid w:val="005D7F1C"/>
    <w:rsid w:val="005E39C4"/>
    <w:rsid w:val="005E39DF"/>
    <w:rsid w:val="005E6159"/>
    <w:rsid w:val="005F15FB"/>
    <w:rsid w:val="005F1A45"/>
    <w:rsid w:val="005F3EFB"/>
    <w:rsid w:val="005F4102"/>
    <w:rsid w:val="005F4527"/>
    <w:rsid w:val="005F6599"/>
    <w:rsid w:val="00600253"/>
    <w:rsid w:val="0060104A"/>
    <w:rsid w:val="00601E90"/>
    <w:rsid w:val="00605C09"/>
    <w:rsid w:val="00606FC6"/>
    <w:rsid w:val="00610B7A"/>
    <w:rsid w:val="0061103A"/>
    <w:rsid w:val="00611463"/>
    <w:rsid w:val="00611967"/>
    <w:rsid w:val="00613987"/>
    <w:rsid w:val="0061740E"/>
    <w:rsid w:val="00617438"/>
    <w:rsid w:val="00617499"/>
    <w:rsid w:val="00617EA0"/>
    <w:rsid w:val="00620CD1"/>
    <w:rsid w:val="00622CF6"/>
    <w:rsid w:val="00623912"/>
    <w:rsid w:val="00625343"/>
    <w:rsid w:val="0063618F"/>
    <w:rsid w:val="00636F5F"/>
    <w:rsid w:val="0063717E"/>
    <w:rsid w:val="0064100B"/>
    <w:rsid w:val="00642F1E"/>
    <w:rsid w:val="00644AEE"/>
    <w:rsid w:val="0064744E"/>
    <w:rsid w:val="006538A7"/>
    <w:rsid w:val="006541BD"/>
    <w:rsid w:val="006543D5"/>
    <w:rsid w:val="00654DD6"/>
    <w:rsid w:val="0065652D"/>
    <w:rsid w:val="00662ECD"/>
    <w:rsid w:val="00666A27"/>
    <w:rsid w:val="0067041D"/>
    <w:rsid w:val="0067066A"/>
    <w:rsid w:val="0067076F"/>
    <w:rsid w:val="00671B3E"/>
    <w:rsid w:val="00672939"/>
    <w:rsid w:val="00673BCD"/>
    <w:rsid w:val="0068027E"/>
    <w:rsid w:val="006818F7"/>
    <w:rsid w:val="006829BF"/>
    <w:rsid w:val="00686662"/>
    <w:rsid w:val="0068797C"/>
    <w:rsid w:val="006906C2"/>
    <w:rsid w:val="00692C48"/>
    <w:rsid w:val="00694081"/>
    <w:rsid w:val="00695D73"/>
    <w:rsid w:val="006A14EB"/>
    <w:rsid w:val="006A1719"/>
    <w:rsid w:val="006A2E3C"/>
    <w:rsid w:val="006A6AE5"/>
    <w:rsid w:val="006B1E2C"/>
    <w:rsid w:val="006B3470"/>
    <w:rsid w:val="006B45B3"/>
    <w:rsid w:val="006B5E07"/>
    <w:rsid w:val="006C1E59"/>
    <w:rsid w:val="006C1EDC"/>
    <w:rsid w:val="006C6830"/>
    <w:rsid w:val="006C7FE7"/>
    <w:rsid w:val="006D3630"/>
    <w:rsid w:val="006D3C36"/>
    <w:rsid w:val="006D44B1"/>
    <w:rsid w:val="006E10ED"/>
    <w:rsid w:val="006E28B6"/>
    <w:rsid w:val="006E7AEB"/>
    <w:rsid w:val="006F11A9"/>
    <w:rsid w:val="006F2C4B"/>
    <w:rsid w:val="006F5B27"/>
    <w:rsid w:val="00703AC0"/>
    <w:rsid w:val="0070520C"/>
    <w:rsid w:val="0070790A"/>
    <w:rsid w:val="00707922"/>
    <w:rsid w:val="00713381"/>
    <w:rsid w:val="00713A22"/>
    <w:rsid w:val="007151D3"/>
    <w:rsid w:val="00715FFB"/>
    <w:rsid w:val="00723342"/>
    <w:rsid w:val="00727CB9"/>
    <w:rsid w:val="007323BB"/>
    <w:rsid w:val="007331B3"/>
    <w:rsid w:val="00736E1E"/>
    <w:rsid w:val="00736F9A"/>
    <w:rsid w:val="00741AC5"/>
    <w:rsid w:val="00743530"/>
    <w:rsid w:val="007458B1"/>
    <w:rsid w:val="007477D3"/>
    <w:rsid w:val="00750327"/>
    <w:rsid w:val="00751959"/>
    <w:rsid w:val="00755067"/>
    <w:rsid w:val="00772288"/>
    <w:rsid w:val="0077262C"/>
    <w:rsid w:val="007739F1"/>
    <w:rsid w:val="00775066"/>
    <w:rsid w:val="00776292"/>
    <w:rsid w:val="00780122"/>
    <w:rsid w:val="007838E0"/>
    <w:rsid w:val="007932B4"/>
    <w:rsid w:val="00794F3A"/>
    <w:rsid w:val="00795635"/>
    <w:rsid w:val="007A0652"/>
    <w:rsid w:val="007A11ED"/>
    <w:rsid w:val="007A7A7F"/>
    <w:rsid w:val="007A7E13"/>
    <w:rsid w:val="007B0ADD"/>
    <w:rsid w:val="007B1454"/>
    <w:rsid w:val="007B2973"/>
    <w:rsid w:val="007B2D71"/>
    <w:rsid w:val="007B4F6A"/>
    <w:rsid w:val="007B68CA"/>
    <w:rsid w:val="007B7576"/>
    <w:rsid w:val="007C0DCF"/>
    <w:rsid w:val="007C1156"/>
    <w:rsid w:val="007C1981"/>
    <w:rsid w:val="007C3885"/>
    <w:rsid w:val="007C38E6"/>
    <w:rsid w:val="007D0B76"/>
    <w:rsid w:val="007D311B"/>
    <w:rsid w:val="007D3D5E"/>
    <w:rsid w:val="007D450B"/>
    <w:rsid w:val="007D4861"/>
    <w:rsid w:val="007D5EA4"/>
    <w:rsid w:val="007E0FB4"/>
    <w:rsid w:val="007E1BC4"/>
    <w:rsid w:val="007E1CB2"/>
    <w:rsid w:val="007E36E5"/>
    <w:rsid w:val="007E3CA2"/>
    <w:rsid w:val="007E4308"/>
    <w:rsid w:val="007E6509"/>
    <w:rsid w:val="007E7643"/>
    <w:rsid w:val="007E78D9"/>
    <w:rsid w:val="007F08D4"/>
    <w:rsid w:val="007F0F67"/>
    <w:rsid w:val="007F1469"/>
    <w:rsid w:val="007F1BDA"/>
    <w:rsid w:val="007F2270"/>
    <w:rsid w:val="007F2377"/>
    <w:rsid w:val="007F2C8B"/>
    <w:rsid w:val="007F30CB"/>
    <w:rsid w:val="007F4FC5"/>
    <w:rsid w:val="007F69B1"/>
    <w:rsid w:val="008108D2"/>
    <w:rsid w:val="0081289B"/>
    <w:rsid w:val="008146BD"/>
    <w:rsid w:val="00825D47"/>
    <w:rsid w:val="008263EA"/>
    <w:rsid w:val="008315EB"/>
    <w:rsid w:val="008319C4"/>
    <w:rsid w:val="00832DC1"/>
    <w:rsid w:val="00833E3E"/>
    <w:rsid w:val="0083675E"/>
    <w:rsid w:val="008451AF"/>
    <w:rsid w:val="00845C09"/>
    <w:rsid w:val="00846107"/>
    <w:rsid w:val="00850F00"/>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8B3"/>
    <w:rsid w:val="008A1CD5"/>
    <w:rsid w:val="008A2B6F"/>
    <w:rsid w:val="008A3499"/>
    <w:rsid w:val="008A3810"/>
    <w:rsid w:val="008A44D0"/>
    <w:rsid w:val="008A5573"/>
    <w:rsid w:val="008B2E67"/>
    <w:rsid w:val="008B5A2F"/>
    <w:rsid w:val="008B5D50"/>
    <w:rsid w:val="008B7679"/>
    <w:rsid w:val="008C0E95"/>
    <w:rsid w:val="008C2A51"/>
    <w:rsid w:val="008C33D7"/>
    <w:rsid w:val="008C3CDF"/>
    <w:rsid w:val="008D1F19"/>
    <w:rsid w:val="008D5DDA"/>
    <w:rsid w:val="008E1246"/>
    <w:rsid w:val="008E1A3A"/>
    <w:rsid w:val="008E1ECE"/>
    <w:rsid w:val="008E523F"/>
    <w:rsid w:val="008E5B45"/>
    <w:rsid w:val="008F1746"/>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20195"/>
    <w:rsid w:val="0092137A"/>
    <w:rsid w:val="00922006"/>
    <w:rsid w:val="00925DE5"/>
    <w:rsid w:val="00927019"/>
    <w:rsid w:val="009320EA"/>
    <w:rsid w:val="0093519C"/>
    <w:rsid w:val="009447D8"/>
    <w:rsid w:val="00955172"/>
    <w:rsid w:val="00957798"/>
    <w:rsid w:val="00962391"/>
    <w:rsid w:val="00962AF2"/>
    <w:rsid w:val="009635E1"/>
    <w:rsid w:val="00963E82"/>
    <w:rsid w:val="00964EC9"/>
    <w:rsid w:val="00965BAF"/>
    <w:rsid w:val="009665E1"/>
    <w:rsid w:val="00966773"/>
    <w:rsid w:val="00966BAB"/>
    <w:rsid w:val="009720F3"/>
    <w:rsid w:val="00973275"/>
    <w:rsid w:val="00974472"/>
    <w:rsid w:val="009757F8"/>
    <w:rsid w:val="00975F34"/>
    <w:rsid w:val="009824F5"/>
    <w:rsid w:val="0098480D"/>
    <w:rsid w:val="009910E2"/>
    <w:rsid w:val="009962B4"/>
    <w:rsid w:val="009A08A3"/>
    <w:rsid w:val="009A1085"/>
    <w:rsid w:val="009A31F4"/>
    <w:rsid w:val="009A504D"/>
    <w:rsid w:val="009A50A7"/>
    <w:rsid w:val="009A669C"/>
    <w:rsid w:val="009B0082"/>
    <w:rsid w:val="009B1641"/>
    <w:rsid w:val="009B30FF"/>
    <w:rsid w:val="009B6C83"/>
    <w:rsid w:val="009C06D1"/>
    <w:rsid w:val="009C0B4D"/>
    <w:rsid w:val="009C3DB6"/>
    <w:rsid w:val="009C45F6"/>
    <w:rsid w:val="009C5419"/>
    <w:rsid w:val="009D1DB7"/>
    <w:rsid w:val="009D219C"/>
    <w:rsid w:val="009D43CC"/>
    <w:rsid w:val="009D44D5"/>
    <w:rsid w:val="009D5F28"/>
    <w:rsid w:val="009D659D"/>
    <w:rsid w:val="009E6EA1"/>
    <w:rsid w:val="00A00088"/>
    <w:rsid w:val="00A027F7"/>
    <w:rsid w:val="00A0477E"/>
    <w:rsid w:val="00A07C63"/>
    <w:rsid w:val="00A10351"/>
    <w:rsid w:val="00A11DD9"/>
    <w:rsid w:val="00A12DBB"/>
    <w:rsid w:val="00A15D2C"/>
    <w:rsid w:val="00A1726B"/>
    <w:rsid w:val="00A229D0"/>
    <w:rsid w:val="00A22BA7"/>
    <w:rsid w:val="00A2427E"/>
    <w:rsid w:val="00A31B22"/>
    <w:rsid w:val="00A32269"/>
    <w:rsid w:val="00A327AD"/>
    <w:rsid w:val="00A331CC"/>
    <w:rsid w:val="00A36370"/>
    <w:rsid w:val="00A43AB3"/>
    <w:rsid w:val="00A45ABC"/>
    <w:rsid w:val="00A550C8"/>
    <w:rsid w:val="00A5669F"/>
    <w:rsid w:val="00A61ADB"/>
    <w:rsid w:val="00A61B8E"/>
    <w:rsid w:val="00A62007"/>
    <w:rsid w:val="00A640A6"/>
    <w:rsid w:val="00A644F7"/>
    <w:rsid w:val="00A65659"/>
    <w:rsid w:val="00A66C6B"/>
    <w:rsid w:val="00A67C38"/>
    <w:rsid w:val="00A70444"/>
    <w:rsid w:val="00A71303"/>
    <w:rsid w:val="00A776D4"/>
    <w:rsid w:val="00A82347"/>
    <w:rsid w:val="00A84759"/>
    <w:rsid w:val="00A847CD"/>
    <w:rsid w:val="00A86FE5"/>
    <w:rsid w:val="00A9041A"/>
    <w:rsid w:val="00A91954"/>
    <w:rsid w:val="00A91E57"/>
    <w:rsid w:val="00A96AF1"/>
    <w:rsid w:val="00A973F3"/>
    <w:rsid w:val="00A97844"/>
    <w:rsid w:val="00A97E28"/>
    <w:rsid w:val="00AA001C"/>
    <w:rsid w:val="00AA094A"/>
    <w:rsid w:val="00AA5E95"/>
    <w:rsid w:val="00AB0B5A"/>
    <w:rsid w:val="00AB2788"/>
    <w:rsid w:val="00AB6392"/>
    <w:rsid w:val="00AB66AC"/>
    <w:rsid w:val="00AD14E8"/>
    <w:rsid w:val="00AD2638"/>
    <w:rsid w:val="00AD5876"/>
    <w:rsid w:val="00AD61C7"/>
    <w:rsid w:val="00AD6939"/>
    <w:rsid w:val="00AD6C37"/>
    <w:rsid w:val="00AD6D98"/>
    <w:rsid w:val="00AE0299"/>
    <w:rsid w:val="00AE61C1"/>
    <w:rsid w:val="00AF03B2"/>
    <w:rsid w:val="00AF3B06"/>
    <w:rsid w:val="00B000FE"/>
    <w:rsid w:val="00B0070F"/>
    <w:rsid w:val="00B00D09"/>
    <w:rsid w:val="00B010CE"/>
    <w:rsid w:val="00B0271B"/>
    <w:rsid w:val="00B03BEE"/>
    <w:rsid w:val="00B0485A"/>
    <w:rsid w:val="00B04AD8"/>
    <w:rsid w:val="00B051D1"/>
    <w:rsid w:val="00B05EBA"/>
    <w:rsid w:val="00B06C5D"/>
    <w:rsid w:val="00B079C5"/>
    <w:rsid w:val="00B17214"/>
    <w:rsid w:val="00B17982"/>
    <w:rsid w:val="00B2096D"/>
    <w:rsid w:val="00B220AB"/>
    <w:rsid w:val="00B254BC"/>
    <w:rsid w:val="00B2678F"/>
    <w:rsid w:val="00B27850"/>
    <w:rsid w:val="00B27F42"/>
    <w:rsid w:val="00B30611"/>
    <w:rsid w:val="00B30931"/>
    <w:rsid w:val="00B30965"/>
    <w:rsid w:val="00B315FC"/>
    <w:rsid w:val="00B32B2C"/>
    <w:rsid w:val="00B33F8A"/>
    <w:rsid w:val="00B3541D"/>
    <w:rsid w:val="00B357C4"/>
    <w:rsid w:val="00B35DA1"/>
    <w:rsid w:val="00B369EA"/>
    <w:rsid w:val="00B406B3"/>
    <w:rsid w:val="00B422CE"/>
    <w:rsid w:val="00B44C92"/>
    <w:rsid w:val="00B45ED5"/>
    <w:rsid w:val="00B470DA"/>
    <w:rsid w:val="00B504D3"/>
    <w:rsid w:val="00B51415"/>
    <w:rsid w:val="00B531E0"/>
    <w:rsid w:val="00B5348A"/>
    <w:rsid w:val="00B539C0"/>
    <w:rsid w:val="00B56228"/>
    <w:rsid w:val="00B5652A"/>
    <w:rsid w:val="00B61182"/>
    <w:rsid w:val="00B7187B"/>
    <w:rsid w:val="00B73BFF"/>
    <w:rsid w:val="00B75624"/>
    <w:rsid w:val="00B757B1"/>
    <w:rsid w:val="00B759CD"/>
    <w:rsid w:val="00B76C25"/>
    <w:rsid w:val="00B8048D"/>
    <w:rsid w:val="00B80A59"/>
    <w:rsid w:val="00B82975"/>
    <w:rsid w:val="00B86263"/>
    <w:rsid w:val="00B90EB4"/>
    <w:rsid w:val="00B92265"/>
    <w:rsid w:val="00B94531"/>
    <w:rsid w:val="00B948BE"/>
    <w:rsid w:val="00B9591B"/>
    <w:rsid w:val="00BA21E1"/>
    <w:rsid w:val="00BA28BD"/>
    <w:rsid w:val="00BA4989"/>
    <w:rsid w:val="00BA4D25"/>
    <w:rsid w:val="00BA64A2"/>
    <w:rsid w:val="00BB16C8"/>
    <w:rsid w:val="00BB5844"/>
    <w:rsid w:val="00BB7EC9"/>
    <w:rsid w:val="00BC1677"/>
    <w:rsid w:val="00BC171C"/>
    <w:rsid w:val="00BC2831"/>
    <w:rsid w:val="00BC43A8"/>
    <w:rsid w:val="00BC51EA"/>
    <w:rsid w:val="00BC751F"/>
    <w:rsid w:val="00BD0F67"/>
    <w:rsid w:val="00BD342A"/>
    <w:rsid w:val="00BD454E"/>
    <w:rsid w:val="00BD4E58"/>
    <w:rsid w:val="00BD4F8A"/>
    <w:rsid w:val="00BD5A1E"/>
    <w:rsid w:val="00BE0876"/>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398B"/>
    <w:rsid w:val="00C23D2D"/>
    <w:rsid w:val="00C242E6"/>
    <w:rsid w:val="00C25EC9"/>
    <w:rsid w:val="00C301EA"/>
    <w:rsid w:val="00C30B34"/>
    <w:rsid w:val="00C32035"/>
    <w:rsid w:val="00C33676"/>
    <w:rsid w:val="00C36666"/>
    <w:rsid w:val="00C42195"/>
    <w:rsid w:val="00C42C1E"/>
    <w:rsid w:val="00C43957"/>
    <w:rsid w:val="00C46A4C"/>
    <w:rsid w:val="00C47282"/>
    <w:rsid w:val="00C47BFC"/>
    <w:rsid w:val="00C50530"/>
    <w:rsid w:val="00C522D6"/>
    <w:rsid w:val="00C5475C"/>
    <w:rsid w:val="00C55B86"/>
    <w:rsid w:val="00C576A8"/>
    <w:rsid w:val="00C57A82"/>
    <w:rsid w:val="00C60F84"/>
    <w:rsid w:val="00C632C8"/>
    <w:rsid w:val="00C64FDE"/>
    <w:rsid w:val="00C65B81"/>
    <w:rsid w:val="00C66618"/>
    <w:rsid w:val="00C679D1"/>
    <w:rsid w:val="00C7184A"/>
    <w:rsid w:val="00C71B84"/>
    <w:rsid w:val="00C736FB"/>
    <w:rsid w:val="00C73ADE"/>
    <w:rsid w:val="00C7419F"/>
    <w:rsid w:val="00C7440B"/>
    <w:rsid w:val="00C7768C"/>
    <w:rsid w:val="00C77B6C"/>
    <w:rsid w:val="00C80B11"/>
    <w:rsid w:val="00C82304"/>
    <w:rsid w:val="00C85D02"/>
    <w:rsid w:val="00C877FC"/>
    <w:rsid w:val="00C91399"/>
    <w:rsid w:val="00C92A1F"/>
    <w:rsid w:val="00C93DD5"/>
    <w:rsid w:val="00C94463"/>
    <w:rsid w:val="00C9643D"/>
    <w:rsid w:val="00C97756"/>
    <w:rsid w:val="00CA0DBB"/>
    <w:rsid w:val="00CA130B"/>
    <w:rsid w:val="00CA2E7D"/>
    <w:rsid w:val="00CA38C7"/>
    <w:rsid w:val="00CA56A3"/>
    <w:rsid w:val="00CA6441"/>
    <w:rsid w:val="00CB05C2"/>
    <w:rsid w:val="00CB0650"/>
    <w:rsid w:val="00CB1778"/>
    <w:rsid w:val="00CB17DD"/>
    <w:rsid w:val="00CB2825"/>
    <w:rsid w:val="00CB6E65"/>
    <w:rsid w:val="00CB7CB4"/>
    <w:rsid w:val="00CC0F7C"/>
    <w:rsid w:val="00CC13F2"/>
    <w:rsid w:val="00CC1E22"/>
    <w:rsid w:val="00CC714D"/>
    <w:rsid w:val="00CD28C5"/>
    <w:rsid w:val="00CD5A94"/>
    <w:rsid w:val="00CD66D3"/>
    <w:rsid w:val="00CE2D12"/>
    <w:rsid w:val="00CE3F67"/>
    <w:rsid w:val="00CE7D20"/>
    <w:rsid w:val="00CE7F1A"/>
    <w:rsid w:val="00CF0E0A"/>
    <w:rsid w:val="00CF134C"/>
    <w:rsid w:val="00CF49D0"/>
    <w:rsid w:val="00CF6F83"/>
    <w:rsid w:val="00CF7343"/>
    <w:rsid w:val="00CF7C58"/>
    <w:rsid w:val="00CF7EAC"/>
    <w:rsid w:val="00D02634"/>
    <w:rsid w:val="00D03F3E"/>
    <w:rsid w:val="00D04CA8"/>
    <w:rsid w:val="00D052C8"/>
    <w:rsid w:val="00D0601C"/>
    <w:rsid w:val="00D06D28"/>
    <w:rsid w:val="00D06F45"/>
    <w:rsid w:val="00D113C8"/>
    <w:rsid w:val="00D125DB"/>
    <w:rsid w:val="00D1291D"/>
    <w:rsid w:val="00D1561D"/>
    <w:rsid w:val="00D17340"/>
    <w:rsid w:val="00D20232"/>
    <w:rsid w:val="00D204AE"/>
    <w:rsid w:val="00D207A7"/>
    <w:rsid w:val="00D209BC"/>
    <w:rsid w:val="00D25260"/>
    <w:rsid w:val="00D30614"/>
    <w:rsid w:val="00D30C5B"/>
    <w:rsid w:val="00D32F89"/>
    <w:rsid w:val="00D3315E"/>
    <w:rsid w:val="00D35806"/>
    <w:rsid w:val="00D35BB5"/>
    <w:rsid w:val="00D401C8"/>
    <w:rsid w:val="00D4055D"/>
    <w:rsid w:val="00D45D9D"/>
    <w:rsid w:val="00D52790"/>
    <w:rsid w:val="00D5373C"/>
    <w:rsid w:val="00D55C6D"/>
    <w:rsid w:val="00D560D2"/>
    <w:rsid w:val="00D57444"/>
    <w:rsid w:val="00D6016E"/>
    <w:rsid w:val="00D60AAF"/>
    <w:rsid w:val="00D6225D"/>
    <w:rsid w:val="00D6380B"/>
    <w:rsid w:val="00D66741"/>
    <w:rsid w:val="00D671CD"/>
    <w:rsid w:val="00D709C7"/>
    <w:rsid w:val="00D70CAD"/>
    <w:rsid w:val="00D72449"/>
    <w:rsid w:val="00D72CE3"/>
    <w:rsid w:val="00D731DF"/>
    <w:rsid w:val="00D74688"/>
    <w:rsid w:val="00D7485E"/>
    <w:rsid w:val="00D7562A"/>
    <w:rsid w:val="00D75D80"/>
    <w:rsid w:val="00D7696A"/>
    <w:rsid w:val="00D7699B"/>
    <w:rsid w:val="00D80225"/>
    <w:rsid w:val="00D8323A"/>
    <w:rsid w:val="00D84D11"/>
    <w:rsid w:val="00D87813"/>
    <w:rsid w:val="00D976B6"/>
    <w:rsid w:val="00DA0DEB"/>
    <w:rsid w:val="00DA25F2"/>
    <w:rsid w:val="00DA3E64"/>
    <w:rsid w:val="00DA47BD"/>
    <w:rsid w:val="00DA5527"/>
    <w:rsid w:val="00DA5C3C"/>
    <w:rsid w:val="00DA5FC0"/>
    <w:rsid w:val="00DA79AC"/>
    <w:rsid w:val="00DA7FE1"/>
    <w:rsid w:val="00DB3CC1"/>
    <w:rsid w:val="00DB586A"/>
    <w:rsid w:val="00DB75A0"/>
    <w:rsid w:val="00DC192C"/>
    <w:rsid w:val="00DC28F7"/>
    <w:rsid w:val="00DC5AD2"/>
    <w:rsid w:val="00DC6C9A"/>
    <w:rsid w:val="00DD081F"/>
    <w:rsid w:val="00DD194D"/>
    <w:rsid w:val="00DD1F8F"/>
    <w:rsid w:val="00DD6751"/>
    <w:rsid w:val="00DD74D0"/>
    <w:rsid w:val="00DD7C63"/>
    <w:rsid w:val="00DE0FD0"/>
    <w:rsid w:val="00DE4401"/>
    <w:rsid w:val="00DE718D"/>
    <w:rsid w:val="00DE77B9"/>
    <w:rsid w:val="00DF3B32"/>
    <w:rsid w:val="00DF4D95"/>
    <w:rsid w:val="00DF5B55"/>
    <w:rsid w:val="00DF74EB"/>
    <w:rsid w:val="00E00613"/>
    <w:rsid w:val="00E006B1"/>
    <w:rsid w:val="00E01B38"/>
    <w:rsid w:val="00E02F87"/>
    <w:rsid w:val="00E10DD4"/>
    <w:rsid w:val="00E11404"/>
    <w:rsid w:val="00E12269"/>
    <w:rsid w:val="00E12410"/>
    <w:rsid w:val="00E13246"/>
    <w:rsid w:val="00E142E1"/>
    <w:rsid w:val="00E15CED"/>
    <w:rsid w:val="00E1724B"/>
    <w:rsid w:val="00E17488"/>
    <w:rsid w:val="00E218A5"/>
    <w:rsid w:val="00E243F1"/>
    <w:rsid w:val="00E255C7"/>
    <w:rsid w:val="00E27846"/>
    <w:rsid w:val="00E3107F"/>
    <w:rsid w:val="00E45D43"/>
    <w:rsid w:val="00E46DF2"/>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6328"/>
    <w:rsid w:val="00E9648C"/>
    <w:rsid w:val="00E96CED"/>
    <w:rsid w:val="00E975B5"/>
    <w:rsid w:val="00EA06CD"/>
    <w:rsid w:val="00EA38B8"/>
    <w:rsid w:val="00EA508F"/>
    <w:rsid w:val="00EA58D0"/>
    <w:rsid w:val="00EA6217"/>
    <w:rsid w:val="00EB0508"/>
    <w:rsid w:val="00EB2C39"/>
    <w:rsid w:val="00EB2EF3"/>
    <w:rsid w:val="00EB3FB3"/>
    <w:rsid w:val="00EB43F5"/>
    <w:rsid w:val="00EB447D"/>
    <w:rsid w:val="00EB4DC8"/>
    <w:rsid w:val="00EB73F8"/>
    <w:rsid w:val="00EB7CA8"/>
    <w:rsid w:val="00EC0DFC"/>
    <w:rsid w:val="00EC0F53"/>
    <w:rsid w:val="00EC1F53"/>
    <w:rsid w:val="00EC1FC6"/>
    <w:rsid w:val="00EC3945"/>
    <w:rsid w:val="00EC44F6"/>
    <w:rsid w:val="00ED1462"/>
    <w:rsid w:val="00ED1D73"/>
    <w:rsid w:val="00ED2617"/>
    <w:rsid w:val="00ED5389"/>
    <w:rsid w:val="00EF374F"/>
    <w:rsid w:val="00EF37A4"/>
    <w:rsid w:val="00EF575E"/>
    <w:rsid w:val="00EF6CFC"/>
    <w:rsid w:val="00F0039B"/>
    <w:rsid w:val="00F02E30"/>
    <w:rsid w:val="00F05F85"/>
    <w:rsid w:val="00F06519"/>
    <w:rsid w:val="00F137B8"/>
    <w:rsid w:val="00F1560D"/>
    <w:rsid w:val="00F20A23"/>
    <w:rsid w:val="00F22D2C"/>
    <w:rsid w:val="00F268AA"/>
    <w:rsid w:val="00F26F5E"/>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2A8"/>
    <w:rsid w:val="00F863F2"/>
    <w:rsid w:val="00F910FE"/>
    <w:rsid w:val="00F92126"/>
    <w:rsid w:val="00F924E2"/>
    <w:rsid w:val="00F948D7"/>
    <w:rsid w:val="00F95AB6"/>
    <w:rsid w:val="00F9732D"/>
    <w:rsid w:val="00F97A05"/>
    <w:rsid w:val="00FA054F"/>
    <w:rsid w:val="00FA1C3D"/>
    <w:rsid w:val="00FA2C12"/>
    <w:rsid w:val="00FA46CA"/>
    <w:rsid w:val="00FA4FE8"/>
    <w:rsid w:val="00FB1A79"/>
    <w:rsid w:val="00FC260D"/>
    <w:rsid w:val="00FC3DE6"/>
    <w:rsid w:val="00FC4D16"/>
    <w:rsid w:val="00FC706B"/>
    <w:rsid w:val="00FD284A"/>
    <w:rsid w:val="00FD7883"/>
    <w:rsid w:val="00FD7940"/>
    <w:rsid w:val="00FE01B2"/>
    <w:rsid w:val="00FE0645"/>
    <w:rsid w:val="00FE64D8"/>
    <w:rsid w:val="00FE6F79"/>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92200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922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17005553">
      <w:bodyDiv w:val="1"/>
      <w:marLeft w:val="0"/>
      <w:marRight w:val="0"/>
      <w:marTop w:val="0"/>
      <w:marBottom w:val="0"/>
      <w:divBdr>
        <w:top w:val="none" w:sz="0" w:space="0" w:color="auto"/>
        <w:left w:val="none" w:sz="0" w:space="0" w:color="auto"/>
        <w:bottom w:val="none" w:sz="0" w:space="0" w:color="auto"/>
        <w:right w:val="none" w:sz="0" w:space="0" w:color="auto"/>
      </w:divBdr>
    </w:div>
    <w:div w:id="35203483">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01097183">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153228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5985061">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610176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541329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86020359">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7428669">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29895178">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1538431">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179903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827133018">
      <w:bodyDiv w:val="1"/>
      <w:marLeft w:val="0"/>
      <w:marRight w:val="0"/>
      <w:marTop w:val="0"/>
      <w:marBottom w:val="0"/>
      <w:divBdr>
        <w:top w:val="none" w:sz="0" w:space="0" w:color="auto"/>
        <w:left w:val="none" w:sz="0" w:space="0" w:color="auto"/>
        <w:bottom w:val="none" w:sz="0" w:space="0" w:color="auto"/>
        <w:right w:val="none" w:sz="0" w:space="0" w:color="auto"/>
      </w:divBdr>
    </w:div>
    <w:div w:id="836074813">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190471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796923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6582675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8369080">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908222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0844626">
      <w:bodyDiv w:val="1"/>
      <w:marLeft w:val="0"/>
      <w:marRight w:val="0"/>
      <w:marTop w:val="0"/>
      <w:marBottom w:val="0"/>
      <w:divBdr>
        <w:top w:val="none" w:sz="0" w:space="0" w:color="auto"/>
        <w:left w:val="none" w:sz="0" w:space="0" w:color="auto"/>
        <w:bottom w:val="none" w:sz="0" w:space="0" w:color="auto"/>
        <w:right w:val="none" w:sz="0" w:space="0" w:color="auto"/>
      </w:divBdr>
    </w:div>
    <w:div w:id="1322541477">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27267934">
      <w:bodyDiv w:val="1"/>
      <w:marLeft w:val="0"/>
      <w:marRight w:val="0"/>
      <w:marTop w:val="0"/>
      <w:marBottom w:val="0"/>
      <w:divBdr>
        <w:top w:val="none" w:sz="0" w:space="0" w:color="auto"/>
        <w:left w:val="none" w:sz="0" w:space="0" w:color="auto"/>
        <w:bottom w:val="none" w:sz="0" w:space="0" w:color="auto"/>
        <w:right w:val="none" w:sz="0" w:space="0" w:color="auto"/>
      </w:divBdr>
    </w:div>
    <w:div w:id="143517387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5197802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745320">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105206">
      <w:bodyDiv w:val="1"/>
      <w:marLeft w:val="0"/>
      <w:marRight w:val="0"/>
      <w:marTop w:val="0"/>
      <w:marBottom w:val="0"/>
      <w:divBdr>
        <w:top w:val="none" w:sz="0" w:space="0" w:color="auto"/>
        <w:left w:val="none" w:sz="0" w:space="0" w:color="auto"/>
        <w:bottom w:val="none" w:sz="0" w:space="0" w:color="auto"/>
        <w:right w:val="none" w:sz="0" w:space="0" w:color="auto"/>
      </w:divBdr>
    </w:div>
    <w:div w:id="1698893517">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27815162">
      <w:bodyDiv w:val="1"/>
      <w:marLeft w:val="0"/>
      <w:marRight w:val="0"/>
      <w:marTop w:val="0"/>
      <w:marBottom w:val="0"/>
      <w:divBdr>
        <w:top w:val="none" w:sz="0" w:space="0" w:color="auto"/>
        <w:left w:val="none" w:sz="0" w:space="0" w:color="auto"/>
        <w:bottom w:val="none" w:sz="0" w:space="0" w:color="auto"/>
        <w:right w:val="none" w:sz="0" w:space="0" w:color="auto"/>
      </w:divBdr>
    </w:div>
    <w:div w:id="1859194836">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6506688">
      <w:bodyDiv w:val="1"/>
      <w:marLeft w:val="0"/>
      <w:marRight w:val="0"/>
      <w:marTop w:val="0"/>
      <w:marBottom w:val="0"/>
      <w:divBdr>
        <w:top w:val="none" w:sz="0" w:space="0" w:color="auto"/>
        <w:left w:val="none" w:sz="0" w:space="0" w:color="auto"/>
        <w:bottom w:val="none" w:sz="0" w:space="0" w:color="auto"/>
        <w:right w:val="none" w:sz="0" w:space="0" w:color="auto"/>
      </w:divBdr>
    </w:div>
    <w:div w:id="1903635249">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705309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46635618">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BB157-FB52-4DCA-8C7E-260A8196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2323</Words>
  <Characters>13245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2019-10-29T20:26:00Z</dcterms:created>
  <dcterms:modified xsi:type="dcterms:W3CDTF">2019-10-29T20:26:00Z</dcterms:modified>
</cp:coreProperties>
</file>