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F66" w:rsidRPr="0065384E" w:rsidRDefault="006A3F66" w:rsidP="006A3F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5384E">
        <w:rPr>
          <w:rFonts w:ascii="Times New Roman" w:hAnsi="Times New Roman"/>
          <w:b/>
          <w:bCs/>
          <w:sz w:val="24"/>
          <w:szCs w:val="24"/>
        </w:rPr>
        <w:t xml:space="preserve">Протокол  </w:t>
      </w:r>
    </w:p>
    <w:p w:rsidR="006A3F66" w:rsidRPr="0065384E" w:rsidRDefault="006A3F66" w:rsidP="006A3F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5384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442C0" w:rsidRPr="0065384E">
        <w:rPr>
          <w:rFonts w:ascii="Times New Roman" w:hAnsi="Times New Roman"/>
          <w:b/>
          <w:bCs/>
          <w:sz w:val="24"/>
          <w:szCs w:val="24"/>
        </w:rPr>
        <w:t xml:space="preserve">рассмотрения заявок на участие в аукционе в электронной форме </w:t>
      </w:r>
      <w:r w:rsidRPr="0065384E">
        <w:rPr>
          <w:rFonts w:ascii="Times New Roman" w:hAnsi="Times New Roman"/>
          <w:b/>
          <w:bCs/>
          <w:sz w:val="24"/>
          <w:szCs w:val="24"/>
        </w:rPr>
        <w:t xml:space="preserve">  </w:t>
      </w:r>
    </w:p>
    <w:p w:rsidR="00D9751F" w:rsidRPr="0065384E" w:rsidRDefault="006A3F66" w:rsidP="006A3F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36041" w:rsidRPr="0065384E">
        <w:rPr>
          <w:rFonts w:ascii="Times New Roman" w:hAnsi="Times New Roman"/>
          <w:b/>
          <w:bCs/>
          <w:sz w:val="24"/>
          <w:szCs w:val="24"/>
        </w:rPr>
        <w:t>2072400000419000005</w:t>
      </w:r>
      <w:r w:rsidR="00D9751F" w:rsidRPr="0065384E">
        <w:rPr>
          <w:rFonts w:ascii="Times New Roman" w:hAnsi="Times New Roman"/>
          <w:b/>
          <w:bCs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65384E" w:rsidRPr="0065384E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D9751F" w:rsidRPr="0065384E" w:rsidRDefault="00D9751F" w:rsidP="00104F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D9751F" w:rsidRPr="0065384E" w:rsidRDefault="006714AB" w:rsidP="00883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  <w:r w:rsidR="00883ED2" w:rsidRPr="0065384E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.12.2019</w:t>
            </w:r>
            <w:r w:rsidR="006A3F66" w:rsidRPr="0065384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D9751F" w:rsidRPr="0065384E" w:rsidRDefault="00D975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sz w:val="24"/>
          <w:szCs w:val="24"/>
        </w:rPr>
        <w:t xml:space="preserve"> </w:t>
      </w:r>
    </w:p>
    <w:p w:rsidR="00E74CD9" w:rsidRPr="006714AB" w:rsidRDefault="00B02CC9" w:rsidP="00885B08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b/>
          <w:sz w:val="24"/>
          <w:szCs w:val="24"/>
        </w:rPr>
        <w:t>Заказчик</w:t>
      </w:r>
      <w:r w:rsidRPr="0065384E">
        <w:rPr>
          <w:rFonts w:ascii="Times New Roman" w:hAnsi="Times New Roman"/>
          <w:sz w:val="24"/>
          <w:szCs w:val="24"/>
        </w:rPr>
        <w:t xml:space="preserve">: </w:t>
      </w:r>
      <w:r w:rsidR="00036041" w:rsidRPr="006714AB">
        <w:rPr>
          <w:rFonts w:ascii="Times New Roman" w:hAnsi="Times New Roman"/>
          <w:sz w:val="24"/>
          <w:szCs w:val="24"/>
        </w:rPr>
        <w:t>АКЦИОНЕРНОЕ ОБЩЕСТВО "КОНСТРУКТОРСКОЕ БЮРО "АРСЕНАЛ" ИМЕНИ М.В. ФРУНЗЕ"</w:t>
      </w:r>
    </w:p>
    <w:p w:rsidR="00D9751F" w:rsidRPr="0065384E" w:rsidRDefault="00B02CC9" w:rsidP="00885B08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b/>
          <w:sz w:val="24"/>
          <w:szCs w:val="24"/>
        </w:rPr>
        <w:t>Идентификационный код закупки</w:t>
      </w:r>
      <w:r w:rsidRPr="0065384E">
        <w:rPr>
          <w:rFonts w:ascii="Times New Roman" w:hAnsi="Times New Roman"/>
          <w:sz w:val="24"/>
          <w:szCs w:val="24"/>
        </w:rPr>
        <w:t xml:space="preserve">: </w:t>
      </w:r>
      <w:r w:rsidR="00036041" w:rsidRPr="006714AB">
        <w:rPr>
          <w:rFonts w:ascii="Times New Roman" w:hAnsi="Times New Roman"/>
          <w:sz w:val="24"/>
          <w:szCs w:val="24"/>
        </w:rPr>
        <w:t>191780458890078040100100000002899451</w:t>
      </w:r>
      <w:r w:rsidR="00D9751F" w:rsidRPr="0065384E">
        <w:rPr>
          <w:rFonts w:ascii="Times New Roman" w:hAnsi="Times New Roman"/>
          <w:sz w:val="24"/>
          <w:szCs w:val="24"/>
        </w:rPr>
        <w:t xml:space="preserve"> </w:t>
      </w:r>
    </w:p>
    <w:p w:rsidR="00D9751F" w:rsidRPr="0065384E" w:rsidRDefault="00036041" w:rsidP="00885B08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b/>
          <w:sz w:val="24"/>
          <w:szCs w:val="24"/>
        </w:rPr>
        <w:t>Организатор закупки</w:t>
      </w:r>
      <w:r w:rsidR="00445364" w:rsidRPr="0065384E">
        <w:rPr>
          <w:rFonts w:ascii="Times New Roman" w:hAnsi="Times New Roman"/>
          <w:b/>
          <w:sz w:val="24"/>
          <w:szCs w:val="24"/>
        </w:rPr>
        <w:t>:</w:t>
      </w:r>
      <w:r w:rsidR="00445364" w:rsidRPr="0065384E">
        <w:rPr>
          <w:rFonts w:ascii="Times New Roman" w:hAnsi="Times New Roman"/>
          <w:sz w:val="24"/>
          <w:szCs w:val="24"/>
        </w:rPr>
        <w:t xml:space="preserve"> </w:t>
      </w:r>
      <w:r w:rsidRPr="006714AB">
        <w:rPr>
          <w:rFonts w:ascii="Times New Roman" w:hAnsi="Times New Roman"/>
          <w:sz w:val="24"/>
          <w:szCs w:val="24"/>
        </w:rPr>
        <w:t>АКЦИОНЕРНОЕ ОБЩЕСТВО "КОНСТРУКТОРСКОЕ БЮРО "АРСЕНАЛ" ИМЕНИ М.В. ФРУНЗЕ"</w:t>
      </w:r>
    </w:p>
    <w:p w:rsidR="00D9751F" w:rsidRDefault="00D9751F" w:rsidP="00885B08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b/>
          <w:bCs/>
          <w:sz w:val="24"/>
          <w:szCs w:val="24"/>
        </w:rPr>
        <w:t>1. Наименование объекта закупки:</w:t>
      </w:r>
      <w:r w:rsidRPr="0065384E">
        <w:rPr>
          <w:rFonts w:ascii="Times New Roman" w:hAnsi="Times New Roman"/>
          <w:sz w:val="24"/>
          <w:szCs w:val="24"/>
        </w:rPr>
        <w:t xml:space="preserve"> </w:t>
      </w:r>
      <w:r w:rsidR="00104F5B" w:rsidRPr="006714AB">
        <w:rPr>
          <w:rFonts w:ascii="Times New Roman" w:hAnsi="Times New Roman"/>
          <w:sz w:val="24"/>
          <w:szCs w:val="24"/>
        </w:rPr>
        <w:t>поставка 3</w:t>
      </w:r>
      <w:r w:rsidR="00104F5B" w:rsidRPr="0065384E">
        <w:rPr>
          <w:rFonts w:ascii="Times New Roman" w:hAnsi="Times New Roman"/>
          <w:sz w:val="24"/>
          <w:szCs w:val="24"/>
          <w:lang w:val="en-US"/>
        </w:rPr>
        <w:t>D</w:t>
      </w:r>
      <w:r w:rsidR="00104F5B" w:rsidRPr="006714AB">
        <w:rPr>
          <w:rFonts w:ascii="Times New Roman" w:hAnsi="Times New Roman"/>
          <w:sz w:val="24"/>
          <w:szCs w:val="24"/>
        </w:rPr>
        <w:t xml:space="preserve"> Принтера </w:t>
      </w:r>
      <w:r w:rsidR="00104F5B" w:rsidRPr="0065384E">
        <w:rPr>
          <w:rFonts w:ascii="Times New Roman" w:hAnsi="Times New Roman"/>
          <w:sz w:val="24"/>
          <w:szCs w:val="24"/>
          <w:lang w:val="en-US"/>
        </w:rPr>
        <w:t>FORTUS</w:t>
      </w:r>
      <w:r w:rsidR="00104F5B" w:rsidRPr="006714AB">
        <w:rPr>
          <w:rFonts w:ascii="Times New Roman" w:hAnsi="Times New Roman"/>
          <w:sz w:val="24"/>
          <w:szCs w:val="24"/>
        </w:rPr>
        <w:t xml:space="preserve"> 450 </w:t>
      </w:r>
      <w:r w:rsidR="00104F5B" w:rsidRPr="0065384E">
        <w:rPr>
          <w:rFonts w:ascii="Times New Roman" w:hAnsi="Times New Roman"/>
          <w:sz w:val="24"/>
          <w:szCs w:val="24"/>
          <w:lang w:val="en-US"/>
        </w:rPr>
        <w:t>MC</w:t>
      </w:r>
      <w:r w:rsidR="00104F5B" w:rsidRPr="006714AB">
        <w:rPr>
          <w:rFonts w:ascii="Times New Roman" w:hAnsi="Times New Roman"/>
          <w:sz w:val="24"/>
          <w:szCs w:val="24"/>
        </w:rPr>
        <w:t xml:space="preserve"> (или эквивалент) в рамках реализации инвестиционного проекта «Реконструкция и техническое перевооружение зданий № 8 и № 76 федерального государственного унитарного предприятия «КБ «Арсенал» в обеспечение создания транспортно-энергетического модуля»</w:t>
      </w:r>
    </w:p>
    <w:p w:rsidR="006A7BAB" w:rsidRPr="006A7BAB" w:rsidRDefault="006A7BAB" w:rsidP="006A7B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7BAB">
        <w:rPr>
          <w:rFonts w:ascii="Times New Roman" w:hAnsi="Times New Roman"/>
          <w:i/>
          <w:sz w:val="24"/>
          <w:szCs w:val="24"/>
        </w:rPr>
        <w:t>Условия, запреты, ограничения и п</w:t>
      </w:r>
      <w:r w:rsidR="0031693A">
        <w:rPr>
          <w:rFonts w:ascii="Times New Roman" w:hAnsi="Times New Roman"/>
          <w:i/>
          <w:sz w:val="24"/>
          <w:szCs w:val="24"/>
        </w:rPr>
        <w:t>реимущества</w:t>
      </w:r>
      <w:r w:rsidRPr="006A7BAB">
        <w:rPr>
          <w:rFonts w:ascii="Times New Roman" w:hAnsi="Times New Roman"/>
          <w:i/>
          <w:sz w:val="24"/>
          <w:szCs w:val="24"/>
        </w:rPr>
        <w:t>:</w:t>
      </w:r>
      <w:r w:rsidRPr="009C1076">
        <w:rPr>
          <w:rFonts w:ascii="Times New Roman" w:hAnsi="Times New Roman"/>
          <w:sz w:val="24"/>
          <w:szCs w:val="24"/>
        </w:rPr>
        <w:t xml:space="preserve"> </w:t>
      </w:r>
      <w:r w:rsidRPr="006A7BAB">
        <w:rPr>
          <w:rFonts w:ascii="Times New Roman" w:hAnsi="Times New Roman"/>
          <w:sz w:val="24"/>
          <w:szCs w:val="24"/>
        </w:rPr>
        <w:t>В соответствии с постановлением Правительства Российской Федерации от 14.01.2017 № 9</w:t>
      </w:r>
      <w:r>
        <w:rPr>
          <w:rFonts w:ascii="Times New Roman" w:hAnsi="Times New Roman"/>
          <w:sz w:val="24"/>
          <w:szCs w:val="24"/>
        </w:rPr>
        <w:t xml:space="preserve"> </w:t>
      </w:r>
      <w:r w:rsidRPr="006A7BAB">
        <w:rPr>
          <w:rFonts w:ascii="Times New Roman" w:hAnsi="Times New Roman"/>
          <w:sz w:val="24"/>
          <w:szCs w:val="24"/>
        </w:rPr>
        <w:t>«Об установлении запрета на допуск товаров, происходящих из иностранных государств, работ (услуг), выполняемых (оказываемых) иностранными лицами, для целей осуществления закупок товаров, работ (услуг) для нужд обороны страны и безопасности государства» установлен запрет на допуск товаров, происходящих из иностранных государств (за исключением товаров по перечню согласно приложению к указанному постановлению и товаров, происходящих из государств - членов Евразийского экономического союза), работ (услуг), выполняемых (оказываемых) иностранными лицами (за исключением лиц государств - членов Евразийского экономического союза), для целей осуществления закупок товаров, работ (услуг) для нужд обороны страны и безопасности государства, за исключением случаев, когда производство таких товаров, выполнение работ и оказание услуг на территории Евразийского экономического союза отсутствуют.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A7BAB">
        <w:rPr>
          <w:rFonts w:ascii="Times New Roman" w:hAnsi="Times New Roman"/>
          <w:sz w:val="24"/>
          <w:szCs w:val="24"/>
        </w:rPr>
        <w:t>В соответствии с п.3. постановления Правительства Российской Федерации от 14 января 2017 г. № 9  подтверждением отсутствия производства на территории Российской Федерации товаров отраслей промышленности, нормативно-правовое регулирование в сфере которых осуществляет Министерство промышленности и торговли Российской Федерации, является заключение Министерства промышленности и торговли Российской Федерации об отсутствии производства на территории Российской Федерации этих товаров, выдаваемое в установленном указанным Министерством порядке с учетом положений постановления Правительства Российской Федерации от 17 июля 2015 г. № 719 "О критериях отнесения промышленной продукции к промышленной продукции, не имеющей аналогов, произведенных в Российской Федерации".</w:t>
      </w:r>
    </w:p>
    <w:p w:rsidR="006A7BAB" w:rsidRPr="006A7BAB" w:rsidRDefault="006A7BAB" w:rsidP="006A7BA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A7BAB">
        <w:rPr>
          <w:rFonts w:ascii="Times New Roman" w:hAnsi="Times New Roman"/>
          <w:sz w:val="24"/>
          <w:szCs w:val="24"/>
        </w:rPr>
        <w:t>Выдано заключение Комиссии Минпромторга России об отсутствии производства на территории Российской Федерации товаров станкоинструментальной промышле</w:t>
      </w:r>
      <w:r>
        <w:rPr>
          <w:rFonts w:ascii="Times New Roman" w:hAnsi="Times New Roman"/>
          <w:sz w:val="24"/>
          <w:szCs w:val="24"/>
        </w:rPr>
        <w:t>нности № 86926/05 от 28.12.2018.</w:t>
      </w:r>
    </w:p>
    <w:p w:rsidR="00D9751F" w:rsidRDefault="00D9751F" w:rsidP="0031693A">
      <w:pPr>
        <w:widowControl w:val="0"/>
        <w:autoSpaceDE w:val="0"/>
        <w:autoSpaceDN w:val="0"/>
        <w:adjustRightInd w:val="0"/>
        <w:spacing w:before="6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 w:rsidRPr="0065384E">
        <w:rPr>
          <w:rFonts w:ascii="Times New Roman" w:hAnsi="Times New Roman"/>
          <w:sz w:val="24"/>
          <w:szCs w:val="24"/>
        </w:rPr>
        <w:t xml:space="preserve"> </w:t>
      </w:r>
      <w:r w:rsidR="006714AB" w:rsidRPr="006714AB">
        <w:rPr>
          <w:rFonts w:ascii="Times New Roman" w:hAnsi="Times New Roman"/>
          <w:sz w:val="24"/>
          <w:szCs w:val="24"/>
        </w:rPr>
        <w:t>24 533 444,40 (Двадцать четыре миллиона пятьсот тридцать три тысячи четыреста сорок четыре) рубля 40 копеек, в том числе НДС.</w:t>
      </w:r>
    </w:p>
    <w:p w:rsidR="00D9751F" w:rsidRPr="0065384E" w:rsidRDefault="00D9751F" w:rsidP="0031693A">
      <w:pPr>
        <w:widowControl w:val="0"/>
        <w:autoSpaceDE w:val="0"/>
        <w:autoSpaceDN w:val="0"/>
        <w:adjustRightInd w:val="0"/>
        <w:spacing w:before="6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sz w:val="24"/>
          <w:szCs w:val="24"/>
        </w:rPr>
        <w:t xml:space="preserve">3. </w:t>
      </w:r>
      <w:r w:rsidR="00C87B49" w:rsidRPr="0065384E">
        <w:rPr>
          <w:rFonts w:ascii="Times New Roman" w:hAnsi="Times New Roman"/>
          <w:sz w:val="24"/>
          <w:szCs w:val="24"/>
        </w:rPr>
        <w:t xml:space="preserve">Извещение о проведении настоящего аукциона в электронной форме было размещено </w:t>
      </w:r>
      <w:r w:rsidR="00036041" w:rsidRPr="006714AB">
        <w:rPr>
          <w:rFonts w:ascii="Times New Roman" w:hAnsi="Times New Roman"/>
          <w:sz w:val="24"/>
          <w:szCs w:val="24"/>
        </w:rPr>
        <w:t>21.11.2019</w:t>
      </w:r>
      <w:r w:rsidR="00C87B49" w:rsidRPr="0065384E">
        <w:rPr>
          <w:rFonts w:ascii="Times New Roman" w:hAnsi="Times New Roman"/>
          <w:sz w:val="24"/>
          <w:szCs w:val="24"/>
        </w:rPr>
        <w:t xml:space="preserve"> года на сайте Единой информационной системы в сфере закупок (ЕИС) по адресу в сети «Интернет»: http://zakupki.gov.ru и на сайте ЭТП ГПБ по адресу в сети «Интернет»: http://etpgpb.ru/</w:t>
      </w:r>
      <w:r w:rsidRPr="0065384E">
        <w:rPr>
          <w:rFonts w:ascii="Times New Roman" w:hAnsi="Times New Roman"/>
          <w:sz w:val="24"/>
          <w:szCs w:val="24"/>
        </w:rPr>
        <w:t>.</w:t>
      </w:r>
    </w:p>
    <w:p w:rsidR="00D9751F" w:rsidRPr="0065384E" w:rsidRDefault="00D9751F" w:rsidP="0031693A">
      <w:pPr>
        <w:widowControl w:val="0"/>
        <w:autoSpaceDE w:val="0"/>
        <w:autoSpaceDN w:val="0"/>
        <w:adjustRightInd w:val="0"/>
        <w:spacing w:before="6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sz w:val="24"/>
          <w:szCs w:val="24"/>
        </w:rPr>
        <w:t xml:space="preserve">4. </w:t>
      </w:r>
      <w:r w:rsidR="00C87B49" w:rsidRPr="0065384E">
        <w:rPr>
          <w:rFonts w:ascii="Times New Roman" w:hAnsi="Times New Roman"/>
          <w:sz w:val="24"/>
          <w:szCs w:val="24"/>
        </w:rPr>
        <w:t xml:space="preserve">Процедура рассмотрения заявок на участие в аукционе в электронной форме проводилась </w:t>
      </w:r>
      <w:r w:rsidR="0031693A">
        <w:rPr>
          <w:rFonts w:ascii="Times New Roman" w:hAnsi="Times New Roman"/>
          <w:sz w:val="24"/>
          <w:szCs w:val="24"/>
        </w:rPr>
        <w:t>Единой</w:t>
      </w:r>
      <w:r w:rsidR="0031693A" w:rsidRPr="0065384E">
        <w:rPr>
          <w:rFonts w:ascii="Times New Roman" w:hAnsi="Times New Roman"/>
          <w:sz w:val="24"/>
          <w:szCs w:val="24"/>
        </w:rPr>
        <w:t xml:space="preserve"> комиссии</w:t>
      </w:r>
      <w:r w:rsidR="0031693A">
        <w:rPr>
          <w:rFonts w:ascii="Times New Roman" w:hAnsi="Times New Roman"/>
          <w:sz w:val="24"/>
          <w:szCs w:val="24"/>
        </w:rPr>
        <w:t xml:space="preserve"> по осуществлению закупок</w:t>
      </w:r>
      <w:r w:rsidR="0031693A" w:rsidRPr="0065384E">
        <w:rPr>
          <w:rFonts w:ascii="Times New Roman" w:hAnsi="Times New Roman"/>
          <w:sz w:val="24"/>
          <w:szCs w:val="24"/>
        </w:rPr>
        <w:t xml:space="preserve"> </w:t>
      </w:r>
      <w:r w:rsidR="009820CB">
        <w:rPr>
          <w:rFonts w:ascii="Times New Roman" w:hAnsi="Times New Roman"/>
          <w:sz w:val="24"/>
          <w:szCs w:val="24"/>
        </w:rPr>
        <w:t>11.12.2019 в 11 час. 00</w:t>
      </w:r>
      <w:r w:rsidR="00C91FA0" w:rsidRPr="006714AB">
        <w:rPr>
          <w:rFonts w:ascii="Times New Roman" w:hAnsi="Times New Roman"/>
          <w:sz w:val="24"/>
          <w:szCs w:val="24"/>
        </w:rPr>
        <w:t xml:space="preserve"> мин.</w:t>
      </w:r>
      <w:r w:rsidR="00C87B49" w:rsidRPr="0065384E">
        <w:rPr>
          <w:rFonts w:ascii="Times New Roman" w:hAnsi="Times New Roman"/>
          <w:sz w:val="24"/>
          <w:szCs w:val="24"/>
        </w:rPr>
        <w:t xml:space="preserve"> по адресу: </w:t>
      </w:r>
      <w:r w:rsidR="00C91FA0" w:rsidRPr="006714AB">
        <w:rPr>
          <w:rFonts w:ascii="Times New Roman" w:hAnsi="Times New Roman"/>
          <w:sz w:val="24"/>
          <w:szCs w:val="24"/>
        </w:rPr>
        <w:t>Российская Федерация, 195009,</w:t>
      </w:r>
      <w:r w:rsidR="006714AB">
        <w:rPr>
          <w:rFonts w:ascii="Times New Roman" w:hAnsi="Times New Roman"/>
          <w:sz w:val="24"/>
          <w:szCs w:val="24"/>
        </w:rPr>
        <w:t xml:space="preserve"> Санкт-Петербург, Комсомола, дом 1-3, литера</w:t>
      </w:r>
      <w:r w:rsidR="00C91FA0" w:rsidRPr="006714AB">
        <w:rPr>
          <w:rFonts w:ascii="Times New Roman" w:hAnsi="Times New Roman"/>
          <w:sz w:val="24"/>
          <w:szCs w:val="24"/>
        </w:rPr>
        <w:t xml:space="preserve"> М, </w:t>
      </w:r>
      <w:r w:rsidR="006714AB">
        <w:rPr>
          <w:rFonts w:ascii="Times New Roman" w:hAnsi="Times New Roman"/>
          <w:sz w:val="24"/>
          <w:szCs w:val="24"/>
        </w:rPr>
        <w:t>помещение</w:t>
      </w:r>
      <w:r w:rsidR="00C91FA0" w:rsidRPr="006714AB">
        <w:rPr>
          <w:rFonts w:ascii="Times New Roman" w:hAnsi="Times New Roman"/>
          <w:sz w:val="24"/>
          <w:szCs w:val="24"/>
        </w:rPr>
        <w:t xml:space="preserve"> 19-Н</w:t>
      </w:r>
      <w:r w:rsidR="00C91FA0" w:rsidRPr="0065384E">
        <w:rPr>
          <w:rFonts w:ascii="Times New Roman" w:hAnsi="Times New Roman"/>
          <w:sz w:val="24"/>
          <w:szCs w:val="24"/>
        </w:rPr>
        <w:t>.</w:t>
      </w:r>
    </w:p>
    <w:p w:rsidR="00C87B49" w:rsidRDefault="00445364" w:rsidP="00885B08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sz w:val="24"/>
          <w:szCs w:val="24"/>
        </w:rPr>
        <w:t xml:space="preserve">5. </w:t>
      </w:r>
      <w:r w:rsidR="00D9751F" w:rsidRPr="0065384E">
        <w:rPr>
          <w:rFonts w:ascii="Times New Roman" w:hAnsi="Times New Roman"/>
          <w:sz w:val="24"/>
          <w:szCs w:val="24"/>
        </w:rPr>
        <w:t xml:space="preserve">На заседании </w:t>
      </w:r>
      <w:r w:rsidR="00E50705">
        <w:rPr>
          <w:rFonts w:ascii="Times New Roman" w:hAnsi="Times New Roman"/>
          <w:sz w:val="24"/>
          <w:szCs w:val="24"/>
        </w:rPr>
        <w:t>Единой</w:t>
      </w:r>
      <w:r w:rsidRPr="0065384E">
        <w:rPr>
          <w:rFonts w:ascii="Times New Roman" w:hAnsi="Times New Roman"/>
          <w:sz w:val="24"/>
          <w:szCs w:val="24"/>
        </w:rPr>
        <w:t xml:space="preserve"> комиссии</w:t>
      </w:r>
      <w:r w:rsidR="00E50705">
        <w:rPr>
          <w:rFonts w:ascii="Times New Roman" w:hAnsi="Times New Roman"/>
          <w:sz w:val="24"/>
          <w:szCs w:val="24"/>
        </w:rPr>
        <w:t xml:space="preserve"> по осуществлению закупок</w:t>
      </w:r>
      <w:r w:rsidR="00D9751F" w:rsidRPr="0065384E">
        <w:rPr>
          <w:rFonts w:ascii="Times New Roman" w:hAnsi="Times New Roman"/>
          <w:sz w:val="24"/>
          <w:szCs w:val="24"/>
        </w:rPr>
        <w:t xml:space="preserve"> при рассмотрении заявок на участие в </w:t>
      </w:r>
      <w:r w:rsidR="00EB28E6" w:rsidRPr="0065384E">
        <w:rPr>
          <w:rFonts w:ascii="Times New Roman" w:hAnsi="Times New Roman"/>
          <w:sz w:val="24"/>
          <w:szCs w:val="24"/>
        </w:rPr>
        <w:t>аукционе</w:t>
      </w:r>
      <w:r w:rsidR="00D9751F" w:rsidRPr="0065384E">
        <w:rPr>
          <w:rFonts w:ascii="Times New Roman" w:hAnsi="Times New Roman"/>
          <w:sz w:val="24"/>
          <w:szCs w:val="24"/>
        </w:rPr>
        <w:t xml:space="preserve"> в элек</w:t>
      </w:r>
      <w:r w:rsidRPr="0065384E">
        <w:rPr>
          <w:rFonts w:ascii="Times New Roman" w:hAnsi="Times New Roman"/>
          <w:sz w:val="24"/>
          <w:szCs w:val="24"/>
        </w:rPr>
        <w:t>тронной форме присутствовали</w:t>
      </w:r>
      <w:r w:rsidR="0031693A">
        <w:rPr>
          <w:rFonts w:ascii="Times New Roman" w:hAnsi="Times New Roman"/>
          <w:sz w:val="24"/>
          <w:szCs w:val="24"/>
        </w:rPr>
        <w:t xml:space="preserve"> 5 из 7 членов комиссии.</w:t>
      </w:r>
      <w:r w:rsidR="0031693A" w:rsidRPr="0031693A">
        <w:rPr>
          <w:rFonts w:ascii="Times New Roman" w:hAnsi="Times New Roman"/>
          <w:sz w:val="24"/>
          <w:szCs w:val="24"/>
        </w:rPr>
        <w:t xml:space="preserve"> Кворум имеется, комиссия правомочна принимать решение</w:t>
      </w:r>
      <w:r w:rsidR="0031693A">
        <w:rPr>
          <w:rFonts w:ascii="Times New Roman" w:hAnsi="Times New Roman"/>
          <w:sz w:val="24"/>
          <w:szCs w:val="24"/>
        </w:rPr>
        <w:t>.</w:t>
      </w:r>
      <w:r w:rsidRPr="0065384E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2"/>
        <w:gridCol w:w="4394"/>
        <w:gridCol w:w="3737"/>
      </w:tblGrid>
      <w:tr w:rsidR="0065384E" w:rsidRPr="0065384E" w:rsidTr="00E10C52">
        <w:tc>
          <w:tcPr>
            <w:tcW w:w="2122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84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4394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84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737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84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65384E" w:rsidRPr="0065384E" w:rsidTr="00E10C52">
        <w:tc>
          <w:tcPr>
            <w:tcW w:w="2122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93A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65384E" w:rsidRPr="0031693A" w:rsidRDefault="0065384E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93A">
              <w:rPr>
                <w:rFonts w:ascii="Times New Roman" w:hAnsi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3737" w:type="dxa"/>
            <w:shd w:val="clear" w:color="auto" w:fill="auto"/>
          </w:tcPr>
          <w:p w:rsidR="0065384E" w:rsidRPr="0031693A" w:rsidRDefault="0065384E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93A">
              <w:rPr>
                <w:rFonts w:ascii="Times New Roman" w:hAnsi="Times New Roman"/>
                <w:sz w:val="24"/>
                <w:szCs w:val="24"/>
              </w:rPr>
              <w:t>Петров Евгений Вячеславович</w:t>
            </w:r>
          </w:p>
        </w:tc>
      </w:tr>
      <w:tr w:rsidR="0065384E" w:rsidRPr="0065384E" w:rsidTr="00E10C52">
        <w:tc>
          <w:tcPr>
            <w:tcW w:w="2122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93A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65384E" w:rsidRPr="0031693A" w:rsidRDefault="0065384E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93A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737" w:type="dxa"/>
            <w:shd w:val="clear" w:color="auto" w:fill="auto"/>
          </w:tcPr>
          <w:p w:rsidR="0065384E" w:rsidRPr="0031693A" w:rsidRDefault="0065384E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93A">
              <w:rPr>
                <w:rFonts w:ascii="Times New Roman" w:hAnsi="Times New Roman"/>
                <w:sz w:val="24"/>
                <w:szCs w:val="24"/>
              </w:rPr>
              <w:t>Кабинова Марина Павловна</w:t>
            </w:r>
          </w:p>
        </w:tc>
      </w:tr>
      <w:tr w:rsidR="0065384E" w:rsidRPr="0065384E" w:rsidTr="00E10C52">
        <w:tc>
          <w:tcPr>
            <w:tcW w:w="2122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93A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1693A">
              <w:rPr>
                <w:rFonts w:ascii="Times New Roman" w:hAnsi="Times New Roman"/>
                <w:sz w:val="24"/>
                <w:szCs w:val="24"/>
              </w:rPr>
              <w:t>Член комисси</w:t>
            </w:r>
            <w:r w:rsidRPr="0065384E">
              <w:rPr>
                <w:rFonts w:ascii="Times New Roman" w:hAnsi="Times New Roman"/>
                <w:sz w:val="24"/>
                <w:szCs w:val="24"/>
                <w:lang w:val="en-US"/>
              </w:rPr>
              <w:t>и</w:t>
            </w:r>
          </w:p>
        </w:tc>
        <w:tc>
          <w:tcPr>
            <w:tcW w:w="3737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/>
              </w:rPr>
              <w:t>Канюк Денис Вячеславович</w:t>
            </w:r>
          </w:p>
        </w:tc>
      </w:tr>
      <w:tr w:rsidR="0065384E" w:rsidRPr="0065384E" w:rsidTr="00E10C52">
        <w:tc>
          <w:tcPr>
            <w:tcW w:w="2122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737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/>
              </w:rPr>
              <w:t>Козлова Елена Васильевна</w:t>
            </w:r>
          </w:p>
        </w:tc>
      </w:tr>
      <w:tr w:rsidR="0065384E" w:rsidRPr="0065384E" w:rsidTr="00E10C52">
        <w:tc>
          <w:tcPr>
            <w:tcW w:w="2122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737" w:type="dxa"/>
            <w:shd w:val="clear" w:color="auto" w:fill="auto"/>
          </w:tcPr>
          <w:p w:rsidR="0065384E" w:rsidRPr="0065384E" w:rsidRDefault="0065384E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/>
              </w:rPr>
              <w:t>Контанистов Олег Валерьевич</w:t>
            </w:r>
          </w:p>
        </w:tc>
      </w:tr>
    </w:tbl>
    <w:p w:rsidR="00D9751F" w:rsidRPr="0065384E" w:rsidRDefault="00D9751F" w:rsidP="0031693A">
      <w:pPr>
        <w:widowControl w:val="0"/>
        <w:autoSpaceDE w:val="0"/>
        <w:autoSpaceDN w:val="0"/>
        <w:adjustRightInd w:val="0"/>
        <w:spacing w:before="6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sz w:val="24"/>
          <w:szCs w:val="24"/>
        </w:rPr>
        <w:t xml:space="preserve">6. </w:t>
      </w:r>
      <w:r w:rsidR="00C87B49" w:rsidRPr="0065384E">
        <w:rPr>
          <w:rFonts w:ascii="Times New Roman" w:hAnsi="Times New Roman"/>
          <w:sz w:val="24"/>
          <w:szCs w:val="24"/>
        </w:rPr>
        <w:t xml:space="preserve">По окончании срока подачи заявок </w:t>
      </w:r>
      <w:r w:rsidR="00731624" w:rsidRPr="0065384E">
        <w:rPr>
          <w:rFonts w:ascii="Times New Roman" w:hAnsi="Times New Roman"/>
          <w:sz w:val="24"/>
          <w:szCs w:val="24"/>
        </w:rPr>
        <w:t>10.12.2019 10:00</w:t>
      </w:r>
      <w:r w:rsidR="00C87B49" w:rsidRPr="0065384E">
        <w:rPr>
          <w:rFonts w:ascii="Times New Roman" w:hAnsi="Times New Roman"/>
          <w:sz w:val="24"/>
          <w:szCs w:val="24"/>
        </w:rPr>
        <w:t xml:space="preserve"> был</w:t>
      </w:r>
      <w:r w:rsidR="005442C0" w:rsidRPr="0065384E">
        <w:rPr>
          <w:rFonts w:ascii="Times New Roman" w:hAnsi="Times New Roman"/>
          <w:sz w:val="24"/>
          <w:szCs w:val="24"/>
        </w:rPr>
        <w:t>о</w:t>
      </w:r>
      <w:r w:rsidR="00C87B49" w:rsidRPr="0065384E">
        <w:rPr>
          <w:rFonts w:ascii="Times New Roman" w:hAnsi="Times New Roman"/>
          <w:sz w:val="24"/>
          <w:szCs w:val="24"/>
        </w:rPr>
        <w:t xml:space="preserve"> подан</w:t>
      </w:r>
      <w:r w:rsidR="005442C0" w:rsidRPr="0065384E">
        <w:rPr>
          <w:rFonts w:ascii="Times New Roman" w:hAnsi="Times New Roman"/>
          <w:sz w:val="24"/>
          <w:szCs w:val="24"/>
        </w:rPr>
        <w:t>о</w:t>
      </w:r>
      <w:r w:rsidR="00C87B49" w:rsidRPr="0065384E">
        <w:rPr>
          <w:rFonts w:ascii="Times New Roman" w:hAnsi="Times New Roman"/>
          <w:sz w:val="24"/>
          <w:szCs w:val="24"/>
        </w:rPr>
        <w:t xml:space="preserve"> </w:t>
      </w:r>
      <w:r w:rsidR="00731624" w:rsidRPr="0065384E">
        <w:rPr>
          <w:rFonts w:ascii="Times New Roman" w:hAnsi="Times New Roman"/>
          <w:sz w:val="24"/>
          <w:szCs w:val="24"/>
        </w:rPr>
        <w:t>4</w:t>
      </w:r>
      <w:r w:rsidR="00C87B49" w:rsidRPr="0065384E">
        <w:rPr>
          <w:rFonts w:ascii="Times New Roman" w:hAnsi="Times New Roman"/>
          <w:sz w:val="24"/>
          <w:szCs w:val="24"/>
        </w:rPr>
        <w:t xml:space="preserve"> </w:t>
      </w:r>
      <w:r w:rsidR="005442C0" w:rsidRPr="0065384E">
        <w:rPr>
          <w:rFonts w:ascii="Times New Roman" w:hAnsi="Times New Roman"/>
          <w:sz w:val="24"/>
          <w:szCs w:val="24"/>
        </w:rPr>
        <w:t>заявок/заявки</w:t>
      </w:r>
      <w:r w:rsidR="00C87B49" w:rsidRPr="0065384E">
        <w:rPr>
          <w:rFonts w:ascii="Times New Roman" w:hAnsi="Times New Roman"/>
          <w:sz w:val="24"/>
          <w:szCs w:val="24"/>
        </w:rPr>
        <w:t xml:space="preserve"> с идентификационным</w:t>
      </w:r>
      <w:r w:rsidR="005442C0" w:rsidRPr="0065384E">
        <w:rPr>
          <w:rFonts w:ascii="Times New Roman" w:hAnsi="Times New Roman"/>
          <w:sz w:val="24"/>
          <w:szCs w:val="24"/>
        </w:rPr>
        <w:t>и</w:t>
      </w:r>
      <w:r w:rsidR="00C87B49" w:rsidRPr="0065384E">
        <w:rPr>
          <w:rFonts w:ascii="Times New Roman" w:hAnsi="Times New Roman"/>
          <w:sz w:val="24"/>
          <w:szCs w:val="24"/>
        </w:rPr>
        <w:t xml:space="preserve"> номер</w:t>
      </w:r>
      <w:r w:rsidR="005442C0" w:rsidRPr="0065384E">
        <w:rPr>
          <w:rFonts w:ascii="Times New Roman" w:hAnsi="Times New Roman"/>
          <w:sz w:val="24"/>
          <w:szCs w:val="24"/>
        </w:rPr>
        <w:t>а</w:t>
      </w:r>
      <w:r w:rsidR="00C87B49" w:rsidRPr="0065384E">
        <w:rPr>
          <w:rFonts w:ascii="Times New Roman" w:hAnsi="Times New Roman"/>
          <w:sz w:val="24"/>
          <w:szCs w:val="24"/>
        </w:rPr>
        <w:t>м</w:t>
      </w:r>
      <w:r w:rsidR="005442C0" w:rsidRPr="0065384E">
        <w:rPr>
          <w:rFonts w:ascii="Times New Roman" w:hAnsi="Times New Roman"/>
          <w:sz w:val="24"/>
          <w:szCs w:val="24"/>
        </w:rPr>
        <w:t>и</w:t>
      </w:r>
      <w:r w:rsidR="00C87B49" w:rsidRPr="0065384E">
        <w:rPr>
          <w:rFonts w:ascii="Times New Roman" w:hAnsi="Times New Roman"/>
          <w:sz w:val="24"/>
          <w:szCs w:val="24"/>
        </w:rPr>
        <w:t xml:space="preserve">: </w:t>
      </w:r>
      <w:r w:rsidR="00731624" w:rsidRPr="006714AB">
        <w:rPr>
          <w:rFonts w:ascii="Times New Roman" w:hAnsi="Times New Roman"/>
          <w:sz w:val="24"/>
          <w:szCs w:val="24"/>
        </w:rPr>
        <w:t>42181, 42789, 42831, 42911</w:t>
      </w:r>
      <w:r w:rsidR="00731624" w:rsidRPr="0065384E">
        <w:rPr>
          <w:rFonts w:ascii="Times New Roman" w:hAnsi="Times New Roman"/>
          <w:sz w:val="24"/>
          <w:szCs w:val="24"/>
        </w:rPr>
        <w:t>.</w:t>
      </w:r>
      <w:r w:rsidRPr="0065384E">
        <w:rPr>
          <w:rFonts w:ascii="Times New Roman" w:hAnsi="Times New Roman"/>
          <w:sz w:val="24"/>
          <w:szCs w:val="24"/>
        </w:rPr>
        <w:t xml:space="preserve"> </w:t>
      </w:r>
    </w:p>
    <w:p w:rsidR="00E7772B" w:rsidRPr="0065384E" w:rsidRDefault="00D9751F" w:rsidP="00885B08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sz w:val="24"/>
          <w:szCs w:val="24"/>
        </w:rPr>
        <w:t xml:space="preserve">7. </w:t>
      </w:r>
      <w:r w:rsidR="005442C0" w:rsidRPr="0065384E">
        <w:rPr>
          <w:rFonts w:ascii="Times New Roman" w:hAnsi="Times New Roman"/>
          <w:sz w:val="24"/>
          <w:szCs w:val="24"/>
        </w:rPr>
        <w:t xml:space="preserve">Рассмотрев первые части заявок на участие в электронном аукционе в соответствии с требованиями и условиями, установленными в документации об аукционе, </w:t>
      </w:r>
      <w:r w:rsidR="00401923">
        <w:rPr>
          <w:rFonts w:ascii="Times New Roman" w:hAnsi="Times New Roman"/>
          <w:sz w:val="24"/>
          <w:szCs w:val="24"/>
        </w:rPr>
        <w:t>Единая</w:t>
      </w:r>
      <w:r w:rsidR="0031693A" w:rsidRPr="0065384E">
        <w:rPr>
          <w:rFonts w:ascii="Times New Roman" w:hAnsi="Times New Roman"/>
          <w:sz w:val="24"/>
          <w:szCs w:val="24"/>
        </w:rPr>
        <w:t xml:space="preserve"> комиссии</w:t>
      </w:r>
      <w:r w:rsidR="0031693A">
        <w:rPr>
          <w:rFonts w:ascii="Times New Roman" w:hAnsi="Times New Roman"/>
          <w:sz w:val="24"/>
          <w:szCs w:val="24"/>
        </w:rPr>
        <w:t xml:space="preserve"> по осуществлению закупок</w:t>
      </w:r>
      <w:r w:rsidR="0031693A" w:rsidRPr="0065384E">
        <w:rPr>
          <w:rFonts w:ascii="Times New Roman" w:hAnsi="Times New Roman"/>
          <w:sz w:val="24"/>
          <w:szCs w:val="24"/>
        </w:rPr>
        <w:t xml:space="preserve"> </w:t>
      </w:r>
      <w:r w:rsidR="005442C0" w:rsidRPr="0065384E">
        <w:rPr>
          <w:rFonts w:ascii="Times New Roman" w:hAnsi="Times New Roman"/>
          <w:sz w:val="24"/>
          <w:szCs w:val="24"/>
        </w:rPr>
        <w:t>приняла решение о допуске к участи</w:t>
      </w:r>
      <w:bookmarkStart w:id="0" w:name="_GoBack"/>
      <w:bookmarkEnd w:id="0"/>
      <w:r w:rsidR="005442C0" w:rsidRPr="0065384E">
        <w:rPr>
          <w:rFonts w:ascii="Times New Roman" w:hAnsi="Times New Roman"/>
          <w:sz w:val="24"/>
          <w:szCs w:val="24"/>
        </w:rPr>
        <w:t>ю и признании участниками электронного аукциона или об отказе в допуске следующих участников определения поставщика (подрядчика, исполнителя):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1"/>
        <w:gridCol w:w="3269"/>
        <w:gridCol w:w="2583"/>
        <w:gridCol w:w="1317"/>
        <w:gridCol w:w="2633"/>
      </w:tblGrid>
      <w:tr w:rsidR="006A7BAB" w:rsidRPr="0065384E" w:rsidTr="00E7772B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E7772B" w:rsidRPr="0065384E" w:rsidRDefault="00E7772B" w:rsidP="00E7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E7772B" w:rsidRPr="0065384E" w:rsidRDefault="00E7772B" w:rsidP="00E7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Идентификационный номер заявки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E7772B" w:rsidRPr="0065384E" w:rsidRDefault="00E7772B" w:rsidP="00667F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5384E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Дата и время регистрации заявки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E7772B" w:rsidRPr="0065384E" w:rsidRDefault="00E7772B" w:rsidP="00E7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Решение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E7772B" w:rsidRPr="006A7BAB" w:rsidRDefault="006A7BAB" w:rsidP="00667F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Страна происхождения товара</w:t>
            </w:r>
          </w:p>
        </w:tc>
      </w:tr>
      <w:tr w:rsidR="006A7BAB" w:rsidRPr="0065384E" w:rsidTr="00E7772B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42181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eastAsia="en-US"/>
              </w:rPr>
              <w:t>06.12.2019 13:35:27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eastAsia="en-US"/>
              </w:rPr>
              <w:t>допущена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9733A" w:rsidRPr="0065384E" w:rsidRDefault="006A7BAB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Италия</w:t>
            </w:r>
          </w:p>
          <w:p w:rsidR="00BF1C7C" w:rsidRPr="0065384E" w:rsidRDefault="00BF1C7C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</w:tr>
      <w:tr w:rsidR="006A7BAB" w:rsidRPr="0065384E" w:rsidTr="00E7772B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42789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eastAsia="en-US"/>
              </w:rPr>
              <w:t>09.12.2019 14:07:15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eastAsia="en-US"/>
              </w:rPr>
              <w:t>допущена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9733A" w:rsidRPr="0065384E" w:rsidRDefault="006A7BAB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США</w:t>
            </w:r>
          </w:p>
          <w:p w:rsidR="00BF1C7C" w:rsidRPr="0065384E" w:rsidRDefault="00BF1C7C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</w:tr>
      <w:tr w:rsidR="006A7BAB" w:rsidRPr="0065384E" w:rsidTr="00E7772B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42831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eastAsia="en-US"/>
              </w:rPr>
              <w:t>09.12.2019 15:21:10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eastAsia="en-US"/>
              </w:rPr>
              <w:t>допущена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9733A" w:rsidRPr="0065384E" w:rsidRDefault="006A7BAB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Китай</w:t>
            </w:r>
          </w:p>
          <w:p w:rsidR="00BF1C7C" w:rsidRPr="0065384E" w:rsidRDefault="00BF1C7C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</w:tr>
      <w:tr w:rsidR="006A7BAB" w:rsidRPr="0065384E" w:rsidTr="00E7772B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42911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eastAsia="en-US"/>
              </w:rPr>
              <w:t>09.12.2019 18:40:19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F1C7C" w:rsidRPr="0065384E" w:rsidRDefault="00BF1C7C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eastAsia="en-US"/>
              </w:rPr>
              <w:t>допущена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9733A" w:rsidRPr="0065384E" w:rsidRDefault="006A7BAB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A7BAB">
              <w:rPr>
                <w:rFonts w:ascii="Times New Roman" w:hAnsi="Times New Roman"/>
                <w:sz w:val="24"/>
                <w:szCs w:val="24"/>
                <w:lang w:eastAsia="en-US"/>
              </w:rPr>
              <w:t>Российская Федерация</w:t>
            </w:r>
          </w:p>
          <w:p w:rsidR="00BF1C7C" w:rsidRPr="0065384E" w:rsidRDefault="00BF1C7C" w:rsidP="00BF1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</w:tr>
    </w:tbl>
    <w:p w:rsidR="0031693A" w:rsidRDefault="0031693A" w:rsidP="00885B08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9733A" w:rsidRPr="0065384E" w:rsidRDefault="00C87B49" w:rsidP="00885B08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sz w:val="24"/>
          <w:szCs w:val="24"/>
        </w:rPr>
        <w:t xml:space="preserve">Сведения о решении каждого члена </w:t>
      </w:r>
      <w:r w:rsidR="0031693A">
        <w:rPr>
          <w:rFonts w:ascii="Times New Roman" w:hAnsi="Times New Roman"/>
          <w:sz w:val="24"/>
          <w:szCs w:val="24"/>
        </w:rPr>
        <w:t>Единой</w:t>
      </w:r>
      <w:r w:rsidR="0031693A" w:rsidRPr="0065384E">
        <w:rPr>
          <w:rFonts w:ascii="Times New Roman" w:hAnsi="Times New Roman"/>
          <w:sz w:val="24"/>
          <w:szCs w:val="24"/>
        </w:rPr>
        <w:t xml:space="preserve"> комиссии</w:t>
      </w:r>
      <w:r w:rsidR="0031693A">
        <w:rPr>
          <w:rFonts w:ascii="Times New Roman" w:hAnsi="Times New Roman"/>
          <w:sz w:val="24"/>
          <w:szCs w:val="24"/>
        </w:rPr>
        <w:t xml:space="preserve"> по осуществлению закупок</w:t>
      </w:r>
      <w:r w:rsidRPr="0065384E">
        <w:rPr>
          <w:rFonts w:ascii="Times New Roman" w:hAnsi="Times New Roman"/>
          <w:sz w:val="24"/>
          <w:szCs w:val="24"/>
        </w:rPr>
        <w:t>:</w:t>
      </w:r>
      <w:r w:rsidR="00D9751F" w:rsidRPr="0065384E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tblBorders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  <w:insideH w:val="single" w:sz="0" w:space="0" w:color="000000"/>
          <w:insideV w:val="single" w:sz="0" w:space="0" w:color="000000"/>
        </w:tblBorders>
        <w:tblLook w:val="04A0"/>
      </w:tblPr>
      <w:tblGrid>
        <w:gridCol w:w="3045"/>
        <w:gridCol w:w="2074"/>
        <w:gridCol w:w="1524"/>
        <w:gridCol w:w="2074"/>
        <w:gridCol w:w="1762"/>
      </w:tblGrid>
      <w:tr w:rsidR="00255007">
        <w:tc>
          <w:tcPr>
            <w:tcW w:w="200" w:type="dxa"/>
          </w:tcPr>
          <w:p w:rsidR="0089733A" w:rsidRPr="0065384E" w:rsidRDefault="00E50705" w:rsidP="00885B0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Петров Евгений Вячеславович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Кабинова Марина Павловна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Канюк Денис Вячеславович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Козлова Елена Васильевна</w:t>
            </w:r>
          </w:p>
        </w:tc>
      </w:tr>
      <w:tr w:rsidR="00255007"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42181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</w:tr>
      <w:tr w:rsidR="00255007"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42789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</w:tr>
      <w:tr w:rsidR="00255007"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42831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</w:tr>
      <w:tr w:rsidR="00255007"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42911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</w:tr>
    </w:tbl>
    <w:p w:rsidR="00255007" w:rsidRDefault="00255007"/>
    <w:tbl>
      <w:tblPr>
        <w:tblW w:w="5000" w:type="pct"/>
        <w:tblBorders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  <w:insideH w:val="single" w:sz="0" w:space="0" w:color="000000"/>
          <w:insideV w:val="single" w:sz="0" w:space="0" w:color="000000"/>
        </w:tblBorders>
        <w:tblLook w:val="04A0"/>
      </w:tblPr>
      <w:tblGrid>
        <w:gridCol w:w="6418"/>
        <w:gridCol w:w="4061"/>
      </w:tblGrid>
      <w:tr w:rsidR="00255007"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Контанистов Олег Валерьевич</w:t>
            </w:r>
          </w:p>
        </w:tc>
      </w:tr>
      <w:tr w:rsidR="00255007"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42181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</w:tr>
      <w:tr w:rsidR="00255007"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42789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</w:tr>
      <w:tr w:rsidR="00255007"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42831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</w:tr>
      <w:tr w:rsidR="00255007"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42911</w:t>
            </w:r>
          </w:p>
        </w:tc>
        <w:tc>
          <w:tcPr>
            <w:tcW w:w="200" w:type="dxa"/>
          </w:tcPr>
          <w:p w:rsidR="00255007" w:rsidRDefault="00E5070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допущена</w:t>
            </w:r>
          </w:p>
        </w:tc>
      </w:tr>
    </w:tbl>
    <w:p w:rsidR="00834677" w:rsidRPr="0065384E" w:rsidRDefault="00834677" w:rsidP="00885B08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B08" w:rsidRPr="0065384E" w:rsidRDefault="00445364" w:rsidP="006714AB">
      <w:pPr>
        <w:widowControl w:val="0"/>
        <w:autoSpaceDE w:val="0"/>
        <w:autoSpaceDN w:val="0"/>
        <w:adjustRightInd w:val="0"/>
        <w:spacing w:before="60" w:after="48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384E">
        <w:rPr>
          <w:rFonts w:ascii="Times New Roman" w:hAnsi="Times New Roman"/>
          <w:sz w:val="24"/>
          <w:szCs w:val="24"/>
        </w:rPr>
        <w:t xml:space="preserve">8. </w:t>
      </w:r>
      <w:r w:rsidR="004719BA" w:rsidRPr="0065384E">
        <w:rPr>
          <w:rFonts w:ascii="Times New Roman" w:hAnsi="Times New Roman"/>
          <w:sz w:val="24"/>
          <w:szCs w:val="24"/>
        </w:rPr>
        <w:t xml:space="preserve">На основании ч. 7 ст. 67 Федерального закона № 44-ФЗ направить настоящий протокол рассмотрения заявок на участие в аукционе в электронной форме на сайт ЭТП ГПБ по адресу в сети «Интернет»: </w:t>
      </w:r>
      <w:hyperlink r:id="rId5" w:history="1">
        <w:r w:rsidR="004719BA" w:rsidRPr="0065384E">
          <w:rPr>
            <w:rStyle w:val="ae"/>
            <w:rFonts w:ascii="Times New Roman" w:hAnsi="Times New Roman"/>
            <w:color w:val="auto"/>
            <w:sz w:val="24"/>
            <w:szCs w:val="24"/>
          </w:rPr>
          <w:t>https://etpgpb.ru/</w:t>
        </w:r>
      </w:hyperlink>
      <w:r w:rsidR="004719BA" w:rsidRPr="0065384E">
        <w:rPr>
          <w:rFonts w:ascii="Times New Roman" w:hAnsi="Times New Roman"/>
          <w:sz w:val="24"/>
          <w:szCs w:val="24"/>
        </w:rPr>
        <w:t>.</w:t>
      </w:r>
    </w:p>
    <w:p w:rsidR="00F7004F" w:rsidRPr="0065384E" w:rsidRDefault="000729C0" w:rsidP="006714AB">
      <w:pPr>
        <w:widowControl w:val="0"/>
        <w:autoSpaceDE w:val="0"/>
        <w:autoSpaceDN w:val="0"/>
        <w:adjustRightInd w:val="0"/>
        <w:spacing w:before="60" w:after="48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5384E">
        <w:rPr>
          <w:rStyle w:val="a6"/>
          <w:rFonts w:ascii="Times New Roman" w:hAnsi="Times New Roman"/>
          <w:sz w:val="24"/>
          <w:szCs w:val="24"/>
          <w:shd w:val="clear" w:color="auto" w:fill="FFFFFF"/>
        </w:rPr>
        <w:t xml:space="preserve">Члены </w:t>
      </w:r>
      <w:r w:rsidR="0031693A" w:rsidRPr="0031693A">
        <w:rPr>
          <w:rStyle w:val="a6"/>
          <w:rFonts w:ascii="Times New Roman" w:hAnsi="Times New Roman"/>
          <w:sz w:val="24"/>
          <w:szCs w:val="24"/>
          <w:shd w:val="clear" w:color="auto" w:fill="FFFFFF"/>
        </w:rPr>
        <w:t>Единой комиссии по осуществлению закупок</w:t>
      </w:r>
      <w:r w:rsidRPr="0065384E">
        <w:rPr>
          <w:rStyle w:val="a6"/>
          <w:rFonts w:ascii="Times New Roman" w:hAnsi="Times New Roman"/>
          <w:sz w:val="24"/>
          <w:szCs w:val="24"/>
          <w:shd w:val="clear" w:color="auto" w:fill="FFFFFF"/>
        </w:rPr>
        <w:t>, присутствующие на заседании:</w:t>
      </w:r>
      <w:r w:rsidR="00F7004F" w:rsidRPr="0065384E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10312" w:type="dxa"/>
        <w:tblInd w:w="36" w:type="dxa"/>
        <w:tblLayout w:type="fixed"/>
        <w:tblCellMar>
          <w:left w:w="0" w:type="dxa"/>
          <w:right w:w="0" w:type="dxa"/>
        </w:tblCellMar>
        <w:tblLook w:val="04A0"/>
      </w:tblPr>
      <w:tblGrid>
        <w:gridCol w:w="2658"/>
        <w:gridCol w:w="4367"/>
        <w:gridCol w:w="3287"/>
      </w:tblGrid>
      <w:tr w:rsidR="0065384E" w:rsidRPr="0065384E" w:rsidTr="00E10C52">
        <w:trPr>
          <w:trHeight w:val="567"/>
        </w:trPr>
        <w:tc>
          <w:tcPr>
            <w:tcW w:w="2658" w:type="dxa"/>
            <w:shd w:val="clear" w:color="auto" w:fill="auto"/>
            <w:vAlign w:val="center"/>
          </w:tcPr>
          <w:p w:rsidR="0065384E" w:rsidRPr="0065384E" w:rsidRDefault="0065384E" w:rsidP="006714AB">
            <w:pPr>
              <w:keepNext/>
              <w:keepLines/>
              <w:widowControl w:val="0"/>
              <w:spacing w:after="48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Зам. председателя комиссии</w:t>
            </w:r>
          </w:p>
        </w:tc>
        <w:tc>
          <w:tcPr>
            <w:tcW w:w="4367" w:type="dxa"/>
            <w:shd w:val="clear" w:color="auto" w:fill="auto"/>
            <w:vAlign w:val="center"/>
          </w:tcPr>
          <w:p w:rsidR="0065384E" w:rsidRPr="0065384E" w:rsidRDefault="0065384E" w:rsidP="006714AB">
            <w:pPr>
              <w:widowControl w:val="0"/>
              <w:spacing w:after="48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287" w:type="dxa"/>
            <w:shd w:val="clear" w:color="auto" w:fill="auto"/>
            <w:vAlign w:val="center"/>
          </w:tcPr>
          <w:p w:rsidR="0065384E" w:rsidRPr="0065384E" w:rsidRDefault="0065384E" w:rsidP="006714AB">
            <w:pPr>
              <w:keepNext/>
              <w:keepLines/>
              <w:widowControl w:val="0"/>
              <w:spacing w:after="48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eastAsia="en-US"/>
              </w:rPr>
              <w:t>Петров Евгений Вячеславович</w:t>
            </w:r>
          </w:p>
        </w:tc>
      </w:tr>
      <w:tr w:rsidR="0065384E" w:rsidRPr="0065384E" w:rsidTr="00E10C52">
        <w:trPr>
          <w:trHeight w:val="567"/>
        </w:trPr>
        <w:tc>
          <w:tcPr>
            <w:tcW w:w="2658" w:type="dxa"/>
            <w:shd w:val="clear" w:color="auto" w:fill="auto"/>
            <w:vAlign w:val="center"/>
          </w:tcPr>
          <w:p w:rsidR="0065384E" w:rsidRPr="0065384E" w:rsidRDefault="0065384E" w:rsidP="006714AB">
            <w:pPr>
              <w:keepNext/>
              <w:keepLines/>
              <w:widowControl w:val="0"/>
              <w:spacing w:after="48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Член комиссии</w:t>
            </w:r>
          </w:p>
        </w:tc>
        <w:tc>
          <w:tcPr>
            <w:tcW w:w="4367" w:type="dxa"/>
            <w:shd w:val="clear" w:color="auto" w:fill="auto"/>
            <w:vAlign w:val="center"/>
          </w:tcPr>
          <w:p w:rsidR="0065384E" w:rsidRPr="0065384E" w:rsidRDefault="0065384E" w:rsidP="006714AB">
            <w:pPr>
              <w:widowControl w:val="0"/>
              <w:spacing w:after="48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287" w:type="dxa"/>
            <w:shd w:val="clear" w:color="auto" w:fill="auto"/>
            <w:vAlign w:val="center"/>
          </w:tcPr>
          <w:p w:rsidR="0065384E" w:rsidRPr="0065384E" w:rsidRDefault="0065384E" w:rsidP="006714AB">
            <w:pPr>
              <w:keepNext/>
              <w:keepLines/>
              <w:widowControl w:val="0"/>
              <w:spacing w:after="48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eastAsia="en-US"/>
              </w:rPr>
              <w:t>Кабинова Марина Павловна</w:t>
            </w:r>
          </w:p>
        </w:tc>
      </w:tr>
      <w:tr w:rsidR="0065384E" w:rsidRPr="0065384E" w:rsidTr="00E10C52">
        <w:trPr>
          <w:trHeight w:val="567"/>
        </w:trPr>
        <w:tc>
          <w:tcPr>
            <w:tcW w:w="2658" w:type="dxa"/>
            <w:shd w:val="clear" w:color="auto" w:fill="auto"/>
            <w:vAlign w:val="center"/>
          </w:tcPr>
          <w:p w:rsidR="0065384E" w:rsidRPr="0065384E" w:rsidRDefault="0065384E" w:rsidP="006714AB">
            <w:pPr>
              <w:keepNext/>
              <w:keepLines/>
              <w:widowControl w:val="0"/>
              <w:spacing w:after="48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Член комиссии</w:t>
            </w:r>
          </w:p>
        </w:tc>
        <w:tc>
          <w:tcPr>
            <w:tcW w:w="4367" w:type="dxa"/>
            <w:shd w:val="clear" w:color="auto" w:fill="auto"/>
            <w:vAlign w:val="center"/>
          </w:tcPr>
          <w:p w:rsidR="0065384E" w:rsidRPr="0065384E" w:rsidRDefault="0065384E" w:rsidP="006714AB">
            <w:pPr>
              <w:widowControl w:val="0"/>
              <w:spacing w:after="48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287" w:type="dxa"/>
            <w:shd w:val="clear" w:color="auto" w:fill="auto"/>
            <w:vAlign w:val="center"/>
          </w:tcPr>
          <w:p w:rsidR="0065384E" w:rsidRPr="0065384E" w:rsidRDefault="0065384E" w:rsidP="006714AB">
            <w:pPr>
              <w:keepNext/>
              <w:keepLines/>
              <w:widowControl w:val="0"/>
              <w:spacing w:after="48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eastAsia="en-US"/>
              </w:rPr>
              <w:t>Канюк Денис Вячеславович</w:t>
            </w:r>
          </w:p>
        </w:tc>
      </w:tr>
      <w:tr w:rsidR="0065384E" w:rsidRPr="0065384E" w:rsidTr="00E10C52">
        <w:trPr>
          <w:trHeight w:val="567"/>
        </w:trPr>
        <w:tc>
          <w:tcPr>
            <w:tcW w:w="2658" w:type="dxa"/>
            <w:shd w:val="clear" w:color="auto" w:fill="auto"/>
            <w:vAlign w:val="center"/>
          </w:tcPr>
          <w:p w:rsidR="0065384E" w:rsidRPr="0065384E" w:rsidRDefault="0065384E" w:rsidP="006714AB">
            <w:pPr>
              <w:keepNext/>
              <w:keepLines/>
              <w:widowControl w:val="0"/>
              <w:spacing w:after="48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Член комиссии</w:t>
            </w:r>
          </w:p>
        </w:tc>
        <w:tc>
          <w:tcPr>
            <w:tcW w:w="4367" w:type="dxa"/>
            <w:shd w:val="clear" w:color="auto" w:fill="auto"/>
            <w:vAlign w:val="center"/>
          </w:tcPr>
          <w:p w:rsidR="0065384E" w:rsidRPr="0065384E" w:rsidRDefault="0065384E" w:rsidP="006714AB">
            <w:pPr>
              <w:widowControl w:val="0"/>
              <w:spacing w:after="48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287" w:type="dxa"/>
            <w:shd w:val="clear" w:color="auto" w:fill="auto"/>
            <w:vAlign w:val="center"/>
          </w:tcPr>
          <w:p w:rsidR="0065384E" w:rsidRPr="0065384E" w:rsidRDefault="0065384E" w:rsidP="006714AB">
            <w:pPr>
              <w:keepNext/>
              <w:keepLines/>
              <w:widowControl w:val="0"/>
              <w:spacing w:after="48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eastAsia="en-US"/>
              </w:rPr>
              <w:t>Козлова Елена Васильевна</w:t>
            </w:r>
          </w:p>
        </w:tc>
      </w:tr>
      <w:tr w:rsidR="0065384E" w:rsidRPr="0065384E" w:rsidTr="00E10C52">
        <w:trPr>
          <w:trHeight w:val="567"/>
        </w:trPr>
        <w:tc>
          <w:tcPr>
            <w:tcW w:w="2658" w:type="dxa"/>
            <w:shd w:val="clear" w:color="auto" w:fill="auto"/>
            <w:vAlign w:val="center"/>
          </w:tcPr>
          <w:p w:rsidR="0065384E" w:rsidRPr="0065384E" w:rsidRDefault="0065384E" w:rsidP="006714AB">
            <w:pPr>
              <w:keepNext/>
              <w:keepLines/>
              <w:widowControl w:val="0"/>
              <w:spacing w:after="48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val="en-US" w:eastAsia="en-US"/>
              </w:rPr>
              <w:t>Член комиссии</w:t>
            </w:r>
          </w:p>
        </w:tc>
        <w:tc>
          <w:tcPr>
            <w:tcW w:w="4367" w:type="dxa"/>
            <w:shd w:val="clear" w:color="auto" w:fill="auto"/>
            <w:vAlign w:val="center"/>
          </w:tcPr>
          <w:p w:rsidR="0065384E" w:rsidRPr="0065384E" w:rsidRDefault="0065384E" w:rsidP="006714AB">
            <w:pPr>
              <w:widowControl w:val="0"/>
              <w:spacing w:after="48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287" w:type="dxa"/>
            <w:shd w:val="clear" w:color="auto" w:fill="auto"/>
            <w:vAlign w:val="center"/>
          </w:tcPr>
          <w:p w:rsidR="0065384E" w:rsidRPr="0065384E" w:rsidRDefault="0065384E" w:rsidP="006714AB">
            <w:pPr>
              <w:keepNext/>
              <w:keepLines/>
              <w:widowControl w:val="0"/>
              <w:spacing w:after="48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84E">
              <w:rPr>
                <w:rFonts w:ascii="Times New Roman" w:hAnsi="Times New Roman"/>
                <w:sz w:val="24"/>
                <w:szCs w:val="24"/>
                <w:lang w:eastAsia="en-US"/>
              </w:rPr>
              <w:t>Контанистов Олег Валерьевич</w:t>
            </w:r>
          </w:p>
        </w:tc>
      </w:tr>
    </w:tbl>
    <w:p w:rsidR="0065384E" w:rsidRPr="0065384E" w:rsidRDefault="0065384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65384E" w:rsidRPr="0065384E" w:rsidSect="00F43DB2">
      <w:pgSz w:w="11907" w:h="16840"/>
      <w:pgMar w:top="1077" w:right="567" w:bottom="964" w:left="1077" w:header="57" w:footer="567" w:gutter="0"/>
      <w:pgNumType w:start="1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E165C"/>
    <w:multiLevelType w:val="hybridMultilevel"/>
    <w:tmpl w:val="F68E513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37B0181"/>
    <w:multiLevelType w:val="hybridMultilevel"/>
    <w:tmpl w:val="D3842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445364"/>
    <w:rsid w:val="00013EBB"/>
    <w:rsid w:val="00036041"/>
    <w:rsid w:val="000729C0"/>
    <w:rsid w:val="000A4D6F"/>
    <w:rsid w:val="00104F5B"/>
    <w:rsid w:val="00162BFC"/>
    <w:rsid w:val="001A6DF9"/>
    <w:rsid w:val="00252067"/>
    <w:rsid w:val="00255007"/>
    <w:rsid w:val="00272F23"/>
    <w:rsid w:val="002D3D3B"/>
    <w:rsid w:val="0031693A"/>
    <w:rsid w:val="003257B1"/>
    <w:rsid w:val="00401923"/>
    <w:rsid w:val="004445AE"/>
    <w:rsid w:val="00445364"/>
    <w:rsid w:val="004719BA"/>
    <w:rsid w:val="004B5D27"/>
    <w:rsid w:val="005440BB"/>
    <w:rsid w:val="005442C0"/>
    <w:rsid w:val="005525D8"/>
    <w:rsid w:val="0065384E"/>
    <w:rsid w:val="00667F0F"/>
    <w:rsid w:val="006714AB"/>
    <w:rsid w:val="006A3F66"/>
    <w:rsid w:val="006A7B20"/>
    <w:rsid w:val="006A7BAB"/>
    <w:rsid w:val="006D6414"/>
    <w:rsid w:val="006E4CE0"/>
    <w:rsid w:val="00720EB0"/>
    <w:rsid w:val="00731624"/>
    <w:rsid w:val="007679C8"/>
    <w:rsid w:val="00834677"/>
    <w:rsid w:val="00883ED2"/>
    <w:rsid w:val="00885B08"/>
    <w:rsid w:val="0089733A"/>
    <w:rsid w:val="00943A44"/>
    <w:rsid w:val="00951CF6"/>
    <w:rsid w:val="00973A04"/>
    <w:rsid w:val="009820CB"/>
    <w:rsid w:val="009D6038"/>
    <w:rsid w:val="00A23BA3"/>
    <w:rsid w:val="00A56FC6"/>
    <w:rsid w:val="00AD15C0"/>
    <w:rsid w:val="00B02CC9"/>
    <w:rsid w:val="00B71638"/>
    <w:rsid w:val="00BF1C7C"/>
    <w:rsid w:val="00C245D0"/>
    <w:rsid w:val="00C87B49"/>
    <w:rsid w:val="00C91FA0"/>
    <w:rsid w:val="00CE6036"/>
    <w:rsid w:val="00D9751F"/>
    <w:rsid w:val="00E23B43"/>
    <w:rsid w:val="00E42C18"/>
    <w:rsid w:val="00E50705"/>
    <w:rsid w:val="00E7463B"/>
    <w:rsid w:val="00E74CD9"/>
    <w:rsid w:val="00E7772B"/>
    <w:rsid w:val="00E822EC"/>
    <w:rsid w:val="00EB28E6"/>
    <w:rsid w:val="00EF7102"/>
    <w:rsid w:val="00EF7A9C"/>
    <w:rsid w:val="00F118D8"/>
    <w:rsid w:val="00F43DB2"/>
    <w:rsid w:val="00F7004F"/>
    <w:rsid w:val="00FB1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DB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7B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uiPriority w:val="20"/>
    <w:qFormat/>
    <w:rsid w:val="00C87B49"/>
    <w:rPr>
      <w:i/>
      <w:iCs/>
    </w:rPr>
  </w:style>
  <w:style w:type="paragraph" w:styleId="a5">
    <w:name w:val="Normal (Web)"/>
    <w:basedOn w:val="a"/>
    <w:uiPriority w:val="99"/>
    <w:semiHidden/>
    <w:unhideWhenUsed/>
    <w:rsid w:val="00C87B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uiPriority w:val="22"/>
    <w:qFormat/>
    <w:rsid w:val="00C87B49"/>
    <w:rPr>
      <w:b/>
      <w:bCs/>
    </w:rPr>
  </w:style>
  <w:style w:type="character" w:styleId="a7">
    <w:name w:val="annotation reference"/>
    <w:uiPriority w:val="99"/>
    <w:semiHidden/>
    <w:unhideWhenUsed/>
    <w:rsid w:val="00C87B4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87B49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87B49"/>
  </w:style>
  <w:style w:type="paragraph" w:styleId="aa">
    <w:name w:val="annotation subject"/>
    <w:basedOn w:val="a8"/>
    <w:next w:val="a8"/>
    <w:link w:val="ab"/>
    <w:uiPriority w:val="99"/>
    <w:semiHidden/>
    <w:unhideWhenUsed/>
    <w:rsid w:val="00C87B49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C87B49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87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C87B49"/>
    <w:rPr>
      <w:rFonts w:ascii="Segoe UI" w:hAnsi="Segoe UI" w:cs="Segoe UI"/>
      <w:sz w:val="18"/>
      <w:szCs w:val="18"/>
    </w:rPr>
  </w:style>
  <w:style w:type="character" w:styleId="ae">
    <w:name w:val="Hyperlink"/>
    <w:uiPriority w:val="99"/>
    <w:unhideWhenUsed/>
    <w:rsid w:val="000729C0"/>
    <w:rPr>
      <w:color w:val="0563C1"/>
      <w:u w:val="single"/>
    </w:rPr>
  </w:style>
  <w:style w:type="character" w:customStyle="1" w:styleId="af">
    <w:name w:val="Неразрешенное упоминание"/>
    <w:uiPriority w:val="99"/>
    <w:semiHidden/>
    <w:unhideWhenUsed/>
    <w:rsid w:val="004719BA"/>
    <w:rPr>
      <w:color w:val="605E5C"/>
      <w:shd w:val="clear" w:color="auto" w:fill="E1DFDD"/>
    </w:rPr>
  </w:style>
  <w:style w:type="paragraph" w:styleId="af0">
    <w:name w:val="List Paragraph"/>
    <w:basedOn w:val="a"/>
    <w:uiPriority w:val="34"/>
    <w:qFormat/>
    <w:rsid w:val="006A7B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7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uiPriority w:val="20"/>
    <w:qFormat/>
    <w:rsid w:val="00C87B49"/>
    <w:rPr>
      <w:i/>
      <w:iCs/>
    </w:rPr>
  </w:style>
  <w:style w:type="paragraph" w:styleId="a5">
    <w:name w:val="Normal (Web)"/>
    <w:basedOn w:val="a"/>
    <w:uiPriority w:val="99"/>
    <w:semiHidden/>
    <w:unhideWhenUsed/>
    <w:rsid w:val="00C87B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uiPriority w:val="22"/>
    <w:qFormat/>
    <w:rsid w:val="00C87B49"/>
    <w:rPr>
      <w:b/>
      <w:bCs/>
    </w:rPr>
  </w:style>
  <w:style w:type="character" w:styleId="a7">
    <w:name w:val="annotation reference"/>
    <w:uiPriority w:val="99"/>
    <w:semiHidden/>
    <w:unhideWhenUsed/>
    <w:rsid w:val="00C87B4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87B49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87B49"/>
  </w:style>
  <w:style w:type="paragraph" w:styleId="aa">
    <w:name w:val="annotation subject"/>
    <w:basedOn w:val="a8"/>
    <w:next w:val="a8"/>
    <w:link w:val="ab"/>
    <w:uiPriority w:val="99"/>
    <w:semiHidden/>
    <w:unhideWhenUsed/>
    <w:rsid w:val="00C87B49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C87B49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87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C87B49"/>
    <w:rPr>
      <w:rFonts w:ascii="Segoe UI" w:hAnsi="Segoe UI" w:cs="Segoe UI"/>
      <w:sz w:val="18"/>
      <w:szCs w:val="18"/>
    </w:rPr>
  </w:style>
  <w:style w:type="character" w:styleId="ae">
    <w:name w:val="Hyperlink"/>
    <w:uiPriority w:val="99"/>
    <w:unhideWhenUsed/>
    <w:rsid w:val="000729C0"/>
    <w:rPr>
      <w:color w:val="0563C1"/>
      <w:u w:val="single"/>
    </w:rPr>
  </w:style>
  <w:style w:type="character" w:customStyle="1" w:styleId="af">
    <w:name w:val="Неразрешенное упоминание"/>
    <w:uiPriority w:val="99"/>
    <w:semiHidden/>
    <w:unhideWhenUsed/>
    <w:rsid w:val="004719BA"/>
    <w:rPr>
      <w:color w:val="605E5C"/>
      <w:shd w:val="clear" w:color="auto" w:fill="E1DFDD"/>
    </w:rPr>
  </w:style>
  <w:style w:type="paragraph" w:styleId="af0">
    <w:name w:val="List Paragraph"/>
    <w:basedOn w:val="a"/>
    <w:uiPriority w:val="34"/>
    <w:qFormat/>
    <w:rsid w:val="006A7B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6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tpg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>ФГУП "КБ "Арсенал"</Company>
  <LinksUpToDate>false</LinksUpToDate>
  <CharactersWithSpaces>5805</CharactersWithSpaces>
  <SharedDoc>false</SharedDoc>
  <HLinks>
    <vt:vector size="6" baseType="variant">
      <vt:variant>
        <vt:i4>3997822</vt:i4>
      </vt:variant>
      <vt:variant>
        <vt:i4>0</vt:i4>
      </vt:variant>
      <vt:variant>
        <vt:i4>0</vt:i4>
      </vt:variant>
      <vt:variant>
        <vt:i4>5</vt:i4>
      </vt:variant>
      <vt:variant>
        <vt:lpwstr>https://etpgpb.ru/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Пётр</cp:lastModifiedBy>
  <cp:revision>2</cp:revision>
  <cp:lastPrinted>2019-12-10T12:47:00Z</cp:lastPrinted>
  <dcterms:created xsi:type="dcterms:W3CDTF">2020-01-13T14:30:00Z</dcterms:created>
  <dcterms:modified xsi:type="dcterms:W3CDTF">2020-01-13T14:30:00Z</dcterms:modified>
</cp:coreProperties>
</file>