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40A" w:rsidRPr="0036540A" w:rsidRDefault="0036540A" w:rsidP="00F14AD8">
      <w:pPr>
        <w:widowControl w:val="0"/>
        <w:autoSpaceDE w:val="0"/>
        <w:autoSpaceDN w:val="0"/>
        <w:adjustRightInd w:val="0"/>
        <w:spacing w:line="348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6540A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AF01A9" w:rsidRPr="00AF01A9" w:rsidRDefault="0036540A" w:rsidP="00AF01A9">
      <w:pPr>
        <w:widowControl w:val="0"/>
        <w:autoSpaceDE w:val="0"/>
        <w:autoSpaceDN w:val="0"/>
        <w:adjustRightInd w:val="0"/>
        <w:spacing w:after="0" w:line="348" w:lineRule="exact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6540A">
        <w:rPr>
          <w:rFonts w:ascii="Times New Roman" w:eastAsia="Times New Roman" w:hAnsi="Times New Roman" w:cs="Times New Roman"/>
          <w:bCs/>
          <w:sz w:val="28"/>
          <w:szCs w:val="28"/>
        </w:rPr>
        <w:t xml:space="preserve">к проекту приказа Министерства финансов Российской Федерации </w:t>
      </w:r>
      <w:r w:rsidR="006A147E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36540A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AF01A9"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внесении изменения в пункт 16 Порядка формирования информации, </w:t>
      </w:r>
    </w:p>
    <w:p w:rsidR="0036540A" w:rsidRPr="0036540A" w:rsidRDefault="00AF01A9" w:rsidP="00AF01A9">
      <w:pPr>
        <w:widowControl w:val="0"/>
        <w:autoSpaceDE w:val="0"/>
        <w:autoSpaceDN w:val="0"/>
        <w:adjustRightInd w:val="0"/>
        <w:spacing w:after="0" w:line="348" w:lineRule="exac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также обмена информацией и документами между заказчиком 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Федеральным казначейством в целях ведения реестра контрактов, заключенных заказчиками, утвержденного приказом Министерства финансов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 от 19 июля 2019 г. № 113н</w:t>
      </w:r>
      <w:r w:rsidR="0036540A" w:rsidRPr="0036540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8711D5" w:rsidRDefault="008711D5" w:rsidP="00F14AD8">
      <w:pPr>
        <w:widowControl w:val="0"/>
        <w:autoSpaceDE w:val="0"/>
        <w:autoSpaceDN w:val="0"/>
        <w:adjustRightInd w:val="0"/>
        <w:spacing w:after="0" w:line="348" w:lineRule="exac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A59E4" w:rsidRPr="0036540A" w:rsidRDefault="00DA59E4" w:rsidP="00F14AD8">
      <w:pPr>
        <w:widowControl w:val="0"/>
        <w:autoSpaceDE w:val="0"/>
        <w:autoSpaceDN w:val="0"/>
        <w:adjustRightInd w:val="0"/>
        <w:spacing w:after="0" w:line="348" w:lineRule="exact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F01A9" w:rsidRPr="00AF01A9" w:rsidRDefault="0036540A" w:rsidP="00AF01A9">
      <w:pPr>
        <w:widowControl w:val="0"/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6540A">
        <w:rPr>
          <w:rFonts w:ascii="Times New Roman" w:eastAsia="Times New Roman" w:hAnsi="Times New Roman" w:cs="Times New Roman"/>
          <w:bCs/>
          <w:sz w:val="28"/>
          <w:szCs w:val="28"/>
        </w:rPr>
        <w:t>Проект приказа Министерства финансов Российской Федерации</w:t>
      </w:r>
      <w:r w:rsidR="009B65C1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36540A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AF01A9"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внесении изменения в пункт 16 Порядка формирования информации, </w:t>
      </w:r>
    </w:p>
    <w:p w:rsidR="006A147E" w:rsidRDefault="00AF01A9" w:rsidP="00AF01A9">
      <w:pPr>
        <w:widowControl w:val="0"/>
        <w:autoSpaceDE w:val="0"/>
        <w:autoSpaceDN w:val="0"/>
        <w:adjustRightInd w:val="0"/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1A9">
        <w:rPr>
          <w:rFonts w:ascii="Times New Roman" w:eastAsia="Times New Roman" w:hAnsi="Times New Roman" w:cs="Times New Roman"/>
          <w:sz w:val="28"/>
          <w:szCs w:val="20"/>
          <w:lang w:eastAsia="ru-RU"/>
        </w:rPr>
        <w:t>а также обмена информацией и документами между заказчиком и Федеральным казначейством в целях ведения реестра контрактов, заключенных заказчиками, утвержденного приказом Министерства финансов Российской Федерации от 19 июля 2019 г. № 113н</w:t>
      </w:r>
      <w:r w:rsidR="008711D5" w:rsidRPr="0036540A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164D0D">
        <w:rPr>
          <w:rFonts w:ascii="Times New Roman" w:eastAsia="Times New Roman" w:hAnsi="Times New Roman" w:cs="Times New Roman"/>
          <w:bCs/>
          <w:sz w:val="28"/>
          <w:szCs w:val="28"/>
        </w:rPr>
        <w:t xml:space="preserve"> (далее – проект приказа) </w:t>
      </w:r>
      <w:r w:rsidR="006A147E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разработан </w:t>
      </w:r>
      <w:r w:rsidR="006A147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внесения в Порядок </w:t>
      </w:r>
      <w:r w:rsidRPr="005C4DF4">
        <w:rPr>
          <w:rFonts w:ascii="Times New Roman" w:hAnsi="Times New Roman" w:cs="Times New Roman"/>
          <w:sz w:val="28"/>
          <w:szCs w:val="28"/>
        </w:rPr>
        <w:t>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заказчиками, 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C4DF4">
        <w:rPr>
          <w:rFonts w:ascii="Times New Roman" w:hAnsi="Times New Roman" w:cs="Times New Roman"/>
          <w:sz w:val="28"/>
          <w:szCs w:val="28"/>
        </w:rPr>
        <w:t xml:space="preserve"> приказом Министерства финансов Российской Федерации от 19 июля 2019 г. </w:t>
      </w:r>
      <w:r>
        <w:rPr>
          <w:rFonts w:ascii="Times New Roman" w:hAnsi="Times New Roman" w:cs="Times New Roman"/>
          <w:sz w:val="28"/>
          <w:szCs w:val="28"/>
        </w:rPr>
        <w:br/>
      </w:r>
      <w:r w:rsidRPr="005C4DF4">
        <w:rPr>
          <w:rFonts w:ascii="Times New Roman" w:hAnsi="Times New Roman" w:cs="Times New Roman"/>
          <w:sz w:val="28"/>
          <w:szCs w:val="28"/>
        </w:rPr>
        <w:t>№ 113н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DF4">
        <w:rPr>
          <w:rFonts w:ascii="Times New Roman" w:hAnsi="Times New Roman" w:cs="Times New Roman"/>
          <w:sz w:val="28"/>
          <w:szCs w:val="28"/>
        </w:rPr>
        <w:t>О Порядке формирования информации, а также обмена информацией и документами между заказчиком и Федеральным казначейством в целях ведения реестра контрактов, заключенных заказчиками</w:t>
      </w:r>
      <w:r>
        <w:rPr>
          <w:rFonts w:ascii="Times New Roman" w:hAnsi="Times New Roman" w:cs="Times New Roman"/>
          <w:sz w:val="28"/>
          <w:szCs w:val="28"/>
        </w:rPr>
        <w:t>» (з</w:t>
      </w:r>
      <w:r w:rsidRPr="005C4DF4">
        <w:rPr>
          <w:rFonts w:ascii="Times New Roman" w:hAnsi="Times New Roman" w:cs="Times New Roman"/>
          <w:sz w:val="28"/>
          <w:szCs w:val="28"/>
        </w:rPr>
        <w:t xml:space="preserve">арегистрирован в </w:t>
      </w:r>
      <w:r>
        <w:rPr>
          <w:rFonts w:ascii="Times New Roman" w:hAnsi="Times New Roman" w:cs="Times New Roman"/>
          <w:sz w:val="28"/>
          <w:szCs w:val="28"/>
        </w:rPr>
        <w:t>Министерстве юстиции Российской Федерации</w:t>
      </w:r>
      <w:r w:rsidRPr="005C4D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 сентября 2019 г., регистрационный</w:t>
      </w:r>
      <w:r w:rsidRPr="005C4D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C4DF4">
        <w:rPr>
          <w:rFonts w:ascii="Times New Roman" w:hAnsi="Times New Roman" w:cs="Times New Roman"/>
          <w:sz w:val="28"/>
          <w:szCs w:val="28"/>
        </w:rPr>
        <w:t xml:space="preserve"> 55941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5C4DF4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(www.pravo.gov.ru),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C4DF4">
        <w:rPr>
          <w:rFonts w:ascii="Times New Roman" w:hAnsi="Times New Roman" w:cs="Times New Roman"/>
          <w:sz w:val="28"/>
          <w:szCs w:val="28"/>
        </w:rPr>
        <w:t>,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C4D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сентября)</w:t>
      </w:r>
      <w:r>
        <w:rPr>
          <w:rFonts w:ascii="Times New Roman" w:hAnsi="Times New Roman" w:cs="Times New Roman"/>
          <w:sz w:val="28"/>
          <w:szCs w:val="28"/>
        </w:rPr>
        <w:t xml:space="preserve">, изменений, направленных на обеспечение возможности прослеживания контрактов, заключенных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рамках реализации национальных (федеральных) проектов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7947" w:rsidRPr="00504848" w:rsidRDefault="00617947" w:rsidP="00F14AD8">
      <w:pPr>
        <w:widowControl w:val="0"/>
        <w:autoSpaceDE w:val="0"/>
        <w:autoSpaceDN w:val="0"/>
        <w:adjustRightInd w:val="0"/>
        <w:spacing w:after="0" w:line="348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4848">
        <w:rPr>
          <w:rFonts w:ascii="Times New Roman" w:eastAsia="Times New Roman" w:hAnsi="Times New Roman" w:cs="Times New Roman"/>
          <w:sz w:val="28"/>
          <w:szCs w:val="28"/>
        </w:rPr>
        <w:t>Указанный проект приказа не содержит положений, вводящих или способствующих введению избыточных административных и иных ограничений и обязанностей для участников бюджетного процесса, а также положений, способствующих возникновению необоснованных расходов бюджетов всех уровней бюджетной системы Российской Федерации.</w:t>
      </w:r>
    </w:p>
    <w:p w:rsidR="003813E6" w:rsidRDefault="00617947" w:rsidP="00F14AD8">
      <w:pPr>
        <w:widowControl w:val="0"/>
        <w:autoSpaceDE w:val="0"/>
        <w:autoSpaceDN w:val="0"/>
        <w:adjustRightInd w:val="0"/>
        <w:spacing w:after="0" w:line="348" w:lineRule="exact"/>
        <w:ind w:firstLine="709"/>
        <w:contextualSpacing/>
        <w:jc w:val="both"/>
      </w:pPr>
      <w:r w:rsidRPr="00504848">
        <w:rPr>
          <w:rFonts w:ascii="Times New Roman" w:eastAsia="Times New Roman" w:hAnsi="Times New Roman" w:cs="Times New Roman"/>
          <w:sz w:val="28"/>
          <w:szCs w:val="28"/>
        </w:rPr>
        <w:t>Принятие и реализация проекта приказа не потребует дополнительных расходов федерального бюджета и увеличения штатной численности сотрудников Министерства финансов Российской Федерации.</w:t>
      </w:r>
    </w:p>
    <w:sectPr w:rsidR="003813E6" w:rsidSect="008A76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5F5" w:rsidRDefault="002145F5">
      <w:pPr>
        <w:spacing w:after="0" w:line="240" w:lineRule="auto"/>
      </w:pPr>
      <w:r>
        <w:separator/>
      </w:r>
    </w:p>
  </w:endnote>
  <w:endnote w:type="continuationSeparator" w:id="0">
    <w:p w:rsidR="002145F5" w:rsidRDefault="00214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Default="00317F1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Default="00317F1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Default="00317F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5F5" w:rsidRDefault="002145F5">
      <w:pPr>
        <w:spacing w:after="0" w:line="240" w:lineRule="auto"/>
      </w:pPr>
      <w:r>
        <w:separator/>
      </w:r>
    </w:p>
  </w:footnote>
  <w:footnote w:type="continuationSeparator" w:id="0">
    <w:p w:rsidR="002145F5" w:rsidRDefault="00214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Default="00317F1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Pr="003D159F" w:rsidRDefault="00317F1B">
    <w:pPr>
      <w:pStyle w:val="a3"/>
      <w:jc w:val="center"/>
      <w:rPr>
        <w:rFonts w:ascii="Times New Roman" w:hAnsi="Times New Roman" w:cs="Times New Roman"/>
      </w:rPr>
    </w:pPr>
    <w:r w:rsidRPr="003D159F">
      <w:rPr>
        <w:rFonts w:ascii="Times New Roman" w:hAnsi="Times New Roman" w:cs="Times New Roman"/>
      </w:rPr>
      <w:fldChar w:fldCharType="begin"/>
    </w:r>
    <w:r w:rsidRPr="003D159F">
      <w:rPr>
        <w:rFonts w:ascii="Times New Roman" w:hAnsi="Times New Roman" w:cs="Times New Roman"/>
      </w:rPr>
      <w:instrText>PAGE   \* MERGEFORMAT</w:instrText>
    </w:r>
    <w:r w:rsidRPr="003D159F">
      <w:rPr>
        <w:rFonts w:ascii="Times New Roman" w:hAnsi="Times New Roman" w:cs="Times New Roman"/>
      </w:rPr>
      <w:fldChar w:fldCharType="separate"/>
    </w:r>
    <w:r w:rsidR="00AF01A9">
      <w:rPr>
        <w:rFonts w:ascii="Times New Roman" w:hAnsi="Times New Roman" w:cs="Times New Roman"/>
        <w:noProof/>
      </w:rPr>
      <w:t>2</w:t>
    </w:r>
    <w:r w:rsidRPr="003D159F">
      <w:rPr>
        <w:rFonts w:ascii="Times New Roman" w:hAnsi="Times New Roman" w:cs="Times New Roman"/>
      </w:rPr>
      <w:fldChar w:fldCharType="end"/>
    </w:r>
  </w:p>
  <w:p w:rsidR="00317F1B" w:rsidRDefault="00317F1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F1B" w:rsidRDefault="00317F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40A"/>
    <w:rsid w:val="00052D04"/>
    <w:rsid w:val="000E138F"/>
    <w:rsid w:val="00164D0D"/>
    <w:rsid w:val="002145F5"/>
    <w:rsid w:val="00257B47"/>
    <w:rsid w:val="002C25AD"/>
    <w:rsid w:val="002E5753"/>
    <w:rsid w:val="00317F1B"/>
    <w:rsid w:val="003313CE"/>
    <w:rsid w:val="00343BA5"/>
    <w:rsid w:val="0036540A"/>
    <w:rsid w:val="003813E6"/>
    <w:rsid w:val="003D159F"/>
    <w:rsid w:val="003F7978"/>
    <w:rsid w:val="004A522E"/>
    <w:rsid w:val="004B1CDD"/>
    <w:rsid w:val="00504848"/>
    <w:rsid w:val="00535A99"/>
    <w:rsid w:val="00617947"/>
    <w:rsid w:val="0066696F"/>
    <w:rsid w:val="006A147E"/>
    <w:rsid w:val="006B4B2F"/>
    <w:rsid w:val="007872FF"/>
    <w:rsid w:val="007B63D0"/>
    <w:rsid w:val="007E656A"/>
    <w:rsid w:val="0081752D"/>
    <w:rsid w:val="008711D5"/>
    <w:rsid w:val="00896117"/>
    <w:rsid w:val="008A769F"/>
    <w:rsid w:val="008C556A"/>
    <w:rsid w:val="009436F9"/>
    <w:rsid w:val="00944BB4"/>
    <w:rsid w:val="009608DE"/>
    <w:rsid w:val="009B0451"/>
    <w:rsid w:val="009B65C1"/>
    <w:rsid w:val="00A81552"/>
    <w:rsid w:val="00AF01A9"/>
    <w:rsid w:val="00B45123"/>
    <w:rsid w:val="00B56812"/>
    <w:rsid w:val="00B7734A"/>
    <w:rsid w:val="00BA4846"/>
    <w:rsid w:val="00C00369"/>
    <w:rsid w:val="00C22B91"/>
    <w:rsid w:val="00C950DD"/>
    <w:rsid w:val="00CF3890"/>
    <w:rsid w:val="00DA59E4"/>
    <w:rsid w:val="00E81B85"/>
    <w:rsid w:val="00E8499B"/>
    <w:rsid w:val="00EB7A6C"/>
    <w:rsid w:val="00EC133D"/>
    <w:rsid w:val="00F14AD8"/>
    <w:rsid w:val="00F86B2C"/>
    <w:rsid w:val="00FA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6B0CE"/>
  <w15:docId w15:val="{B90B35AD-E5B6-4CFF-8B38-4135E1C12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54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540A"/>
  </w:style>
  <w:style w:type="paragraph" w:styleId="a5">
    <w:name w:val="footer"/>
    <w:basedOn w:val="a"/>
    <w:link w:val="a6"/>
    <w:uiPriority w:val="99"/>
    <w:unhideWhenUsed/>
    <w:rsid w:val="00535A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35A99"/>
  </w:style>
  <w:style w:type="paragraph" w:styleId="a7">
    <w:name w:val="List Paragraph"/>
    <w:basedOn w:val="a"/>
    <w:uiPriority w:val="34"/>
    <w:qFormat/>
    <w:rsid w:val="007872FF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DA59E4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DA59E4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DA59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2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5480C-063B-432E-89A1-875A14D47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АКИМОВА ЕЛЕНА ЮРЬЕВНА</dc:creator>
  <cp:lastModifiedBy>ВИДЖЕТХУНГА ГУНАРАТНА ДИПАНИ ПРИЯДАРШАНОВНА</cp:lastModifiedBy>
  <cp:revision>18</cp:revision>
  <cp:lastPrinted>2016-05-25T07:25:00Z</cp:lastPrinted>
  <dcterms:created xsi:type="dcterms:W3CDTF">2014-11-13T12:05:00Z</dcterms:created>
  <dcterms:modified xsi:type="dcterms:W3CDTF">2019-12-05T17:12:00Z</dcterms:modified>
</cp:coreProperties>
</file>