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5A9" w:rsidRDefault="002C05A9">
      <w:pPr>
        <w:pStyle w:val="ConsPlusTitlePage"/>
      </w:pPr>
      <w:r>
        <w:br/>
      </w:r>
    </w:p>
    <w:p w:rsidR="002C05A9" w:rsidRDefault="002C05A9">
      <w:pPr>
        <w:pStyle w:val="ConsPlusNormal"/>
        <w:ind w:firstLine="540"/>
        <w:jc w:val="both"/>
        <w:outlineLvl w:val="0"/>
      </w:pPr>
    </w:p>
    <w:p w:rsidR="002C05A9" w:rsidRDefault="002C05A9">
      <w:pPr>
        <w:pStyle w:val="ConsPlusTitle"/>
        <w:jc w:val="center"/>
      </w:pPr>
      <w:r>
        <w:t>ФЕДЕРАЛЬНАЯ АНТИМОНОПОЛЬНАЯ СЛУЖБА</w:t>
      </w:r>
    </w:p>
    <w:p w:rsidR="002C05A9" w:rsidRDefault="002C05A9">
      <w:pPr>
        <w:pStyle w:val="ConsPlusTitle"/>
        <w:jc w:val="center"/>
      </w:pPr>
    </w:p>
    <w:p w:rsidR="002C05A9" w:rsidRDefault="002C05A9">
      <w:pPr>
        <w:pStyle w:val="ConsPlusTitle"/>
        <w:jc w:val="center"/>
      </w:pPr>
      <w:r>
        <w:t>ПОСТАНОВЛЕНИЕ</w:t>
      </w:r>
    </w:p>
    <w:p w:rsidR="002C05A9" w:rsidRDefault="002C05A9">
      <w:pPr>
        <w:pStyle w:val="ConsPlusTitle"/>
        <w:jc w:val="center"/>
      </w:pPr>
      <w:r>
        <w:t xml:space="preserve">от 8 июня 2016 г. </w:t>
      </w:r>
      <w:bookmarkStart w:id="0" w:name="_GoBack"/>
      <w:r>
        <w:t>по делу N 223ФЗ-236/15/АК514-16</w:t>
      </w:r>
      <w:bookmarkEnd w:id="0"/>
    </w:p>
    <w:p w:rsidR="002C05A9" w:rsidRDefault="002C05A9">
      <w:pPr>
        <w:pStyle w:val="ConsPlusTitle"/>
        <w:jc w:val="center"/>
      </w:pPr>
    </w:p>
    <w:p w:rsidR="002C05A9" w:rsidRDefault="002C05A9">
      <w:pPr>
        <w:pStyle w:val="ConsPlusTitle"/>
        <w:jc w:val="center"/>
      </w:pPr>
      <w:r>
        <w:t>О НАЛОЖЕНИИ ШТРАФА ПО ДЕЛУ</w:t>
      </w:r>
    </w:p>
    <w:p w:rsidR="002C05A9" w:rsidRDefault="002C05A9">
      <w:pPr>
        <w:pStyle w:val="ConsPlusTitle"/>
        <w:jc w:val="center"/>
      </w:pPr>
      <w:r>
        <w:t>ОБ АДМИНИСТРАТИВНОМ ПРАВОНАРУШЕНИИ</w:t>
      </w:r>
    </w:p>
    <w:p w:rsidR="002C05A9" w:rsidRDefault="002C05A9">
      <w:pPr>
        <w:pStyle w:val="ConsPlusNormal"/>
        <w:ind w:firstLine="540"/>
        <w:jc w:val="both"/>
      </w:pPr>
    </w:p>
    <w:p w:rsidR="002C05A9" w:rsidRDefault="002C05A9">
      <w:pPr>
        <w:pStyle w:val="ConsPlusNormal"/>
        <w:ind w:firstLine="540"/>
        <w:jc w:val="both"/>
      </w:pPr>
      <w:r>
        <w:t xml:space="preserve">Я, должностное лицо ФАС России, рассмотрев протокол и материалы дела об административном правонарушении, возбужденного определением от 19.05.2016 по делу N 223ФЗ-236/15/АК514-16 в отношении ОАО по признакам состава административного правонарушения, ответственность за совершение которого предусмотрена </w:t>
      </w:r>
      <w:hyperlink r:id="rId5" w:history="1">
        <w:r>
          <w:rPr>
            <w:color w:val="0000FF"/>
          </w:rPr>
          <w:t>частью 4 статьи 7.32.3</w:t>
        </w:r>
      </w:hyperlink>
      <w:r>
        <w:t xml:space="preserve"> Кодекса Российской Федерации об административных правонарушениях (далее - КоАП),</w:t>
      </w:r>
    </w:p>
    <w:p w:rsidR="002C05A9" w:rsidRDefault="002C05A9">
      <w:pPr>
        <w:pStyle w:val="ConsPlusNormal"/>
        <w:jc w:val="center"/>
      </w:pPr>
    </w:p>
    <w:p w:rsidR="002C05A9" w:rsidRDefault="002C05A9">
      <w:pPr>
        <w:pStyle w:val="ConsPlusNormal"/>
        <w:jc w:val="center"/>
      </w:pPr>
      <w:r>
        <w:t>установил:</w:t>
      </w:r>
    </w:p>
    <w:p w:rsidR="002C05A9" w:rsidRDefault="002C05A9">
      <w:pPr>
        <w:pStyle w:val="ConsPlusNormal"/>
        <w:jc w:val="center"/>
      </w:pPr>
    </w:p>
    <w:p w:rsidR="002C05A9" w:rsidRDefault="002C05A9">
      <w:pPr>
        <w:pStyle w:val="ConsPlusNormal"/>
        <w:ind w:firstLine="540"/>
        <w:jc w:val="both"/>
      </w:pPr>
      <w:proofErr w:type="gramStart"/>
      <w:r>
        <w:t>ОАО осуществлена закупка ((далее - Аукцион).</w:t>
      </w:r>
      <w:proofErr w:type="gramEnd"/>
    </w:p>
    <w:p w:rsidR="002C05A9" w:rsidRDefault="002C05A9">
      <w:pPr>
        <w:pStyle w:val="ConsPlusNormal"/>
        <w:spacing w:before="240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частью 12 статьи 4</w:t>
        </w:r>
      </w:hyperlink>
      <w:r>
        <w:t xml:space="preserve"> Федерального закона от 18.07.2011 N 223-ФЗ "О закупках товаров, работ, услуг отдельными видами юридических лиц" (далее - Закон о закупках) протоколы, составляемые в ходе закупки, размещаются заказчиком в единой информационной системе не позднее чем через три дня со дня подписания таких протоколов.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>Кроме того, согласно пункту 288 Положения о закупках товаров, работ, услуг для нужд ОАО (далее - Положение о закупке), по итогам рассмотрения аукционных заявок заказчик составляет протокол рассмотрения аукционных заявок, в котором, в том числе, может содержаться следующая информация: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>1) сведения об участниках закупки, подавших аукционные заявки;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>2) принятое заказчиком решение о допуске участников закупки к участию в аукционе или об отказе в допуске с обоснованием такого решения;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>3) предложения для рассмотрения комиссией.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>Протокол размещается в единой информационной системе не позднее чем через 3 дня со дня его подписания.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>Вместе с тем, согласно материалам настоящего дела об административном правонарушении, 20.08.2015 на официальном сайте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(www.zakupki.gov.ru) (далее - Официальный сайт) опубликован протокол рассмотрения аукционных заявок от 19.08.2015 N 6203 (далее - Протокол). Согласно Протоколу, опубликованному на Официальном сайте 20.08.2015, заявк</w:t>
      </w:r>
      <w:proofErr w:type="gramStart"/>
      <w:r>
        <w:t>а ООО о</w:t>
      </w:r>
      <w:proofErr w:type="gramEnd"/>
      <w:r>
        <w:t>тклонена, в связи с несоответствием квалификационному требованию, установленному пунктом 2.2 документации об Аукционе, на основании пункта 6.7.3.2 документации об Аукционе.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 xml:space="preserve">Вместе с тем, в Протоколе допущена техническая ошибка (опечатка) в части </w:t>
      </w:r>
      <w:r>
        <w:lastRenderedPageBreak/>
        <w:t xml:space="preserve">указания в пункте 2.2 документации об Аукционе, основания для отклонения заявки ООО, в </w:t>
      </w:r>
      <w:proofErr w:type="gramStart"/>
      <w:r>
        <w:t>связи</w:t>
      </w:r>
      <w:proofErr w:type="gramEnd"/>
      <w:r>
        <w:t xml:space="preserve"> с чем Заказчиком 02.09.2015 на Официальном сайте размещен протокол рассмотрения аукционных заявок от 19.08.2015 N 6203 с изменениями, согласно которому заявка ООО отклонена по пункту 2.3 документации об Аукционе, на основании пункта 6.7.3.2 документации об </w:t>
      </w:r>
      <w:proofErr w:type="gramStart"/>
      <w:r>
        <w:t>Аукционе</w:t>
      </w:r>
      <w:proofErr w:type="gramEnd"/>
      <w:r>
        <w:t>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 xml:space="preserve">Таким образом, действия Заказчика нарушают </w:t>
      </w:r>
      <w:hyperlink r:id="rId7" w:history="1">
        <w:r>
          <w:rPr>
            <w:color w:val="0000FF"/>
          </w:rPr>
          <w:t>часть 12 статьи 4</w:t>
        </w:r>
      </w:hyperlink>
      <w:r>
        <w:t xml:space="preserve"> Закона о закупках.</w:t>
      </w:r>
    </w:p>
    <w:p w:rsidR="002C05A9" w:rsidRDefault="002C05A9">
      <w:pPr>
        <w:pStyle w:val="ConsPlusNormal"/>
        <w:spacing w:before="240"/>
        <w:ind w:firstLine="540"/>
        <w:jc w:val="both"/>
      </w:pPr>
      <w:proofErr w:type="gramStart"/>
      <w:r>
        <w:t xml:space="preserve">Согласно </w:t>
      </w:r>
      <w:hyperlink r:id="rId8" w:history="1">
        <w:r>
          <w:rPr>
            <w:color w:val="0000FF"/>
          </w:rPr>
          <w:t>части 4 статьи 7.32.3</w:t>
        </w:r>
      </w:hyperlink>
      <w:r>
        <w:t xml:space="preserve"> КоАП, за нарушение предусмотренных законодательством Российской Федерации в сфере закупок товаров, работ, услуг отдельными видами юридических лиц сроков размещения в единой информационной системе в сфере закупок информации о закупке товаров, работ, услуг, размещение которой предусмотрено законодательством Российской Федерации в сфере закупок товаров, работ, услуг отдельными видами юридических лиц, за исключением случаев, предусмотренных </w:t>
      </w:r>
      <w:hyperlink r:id="rId9" w:history="1">
        <w:r>
          <w:rPr>
            <w:color w:val="0000FF"/>
          </w:rPr>
          <w:t>частью 6 настоящей</w:t>
        </w:r>
        <w:proofErr w:type="gramEnd"/>
        <w:r>
          <w:rPr>
            <w:color w:val="0000FF"/>
          </w:rPr>
          <w:t xml:space="preserve"> статьи</w:t>
        </w:r>
      </w:hyperlink>
      <w:r>
        <w:t>, предусмотрена административная ответственность.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 xml:space="preserve">Таким образом, в действиях юридического лица - ОАО, содержится состав административного правонарушения, ответственность за совершение которого предусмотрена </w:t>
      </w:r>
      <w:hyperlink r:id="rId10" w:history="1">
        <w:r>
          <w:rPr>
            <w:color w:val="0000FF"/>
          </w:rPr>
          <w:t>частью 4 статьи 7.32.3</w:t>
        </w:r>
      </w:hyperlink>
      <w:r>
        <w:t xml:space="preserve"> КоАП.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>Административное правонарушение совершено по месту нахождения Заказчика.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>Время совершения административного правонарушения: 23.08.2015.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>Протокол по делу об административном правонарушении N 223ФЗ-236/15/АК514-16 составлен 03.06.2016 должностным лицом ФАС России с участием представителя ОАО по доверенности от 25.02.2015 N 146.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>Рассмотрение дела об административном правонарушении N 223ФЗ-236/15/АК514-16 состоялось 08.06.2016 с участием представителя ОАО по доверенности от 25.02.2015 N 146.</w:t>
      </w:r>
    </w:p>
    <w:p w:rsidR="002C05A9" w:rsidRDefault="002C05A9">
      <w:pPr>
        <w:pStyle w:val="ConsPlusNormal"/>
        <w:spacing w:before="240"/>
        <w:ind w:firstLine="540"/>
        <w:jc w:val="both"/>
      </w:pPr>
      <w:proofErr w:type="gramStart"/>
      <w:r>
        <w:t xml:space="preserve">Вместе с тем, согласно письменным объяснениям, представленным при составлении протокола по делу об административном правонарушении N 223ФЗ-236/15/АК514-16, представитель ОАО сообщила, что Закупка проводилась в соответствии с положениями </w:t>
      </w:r>
      <w:hyperlink r:id="rId11" w:history="1">
        <w:r>
          <w:rPr>
            <w:color w:val="0000FF"/>
          </w:rPr>
          <w:t>Закона</w:t>
        </w:r>
      </w:hyperlink>
      <w:r>
        <w:t xml:space="preserve"> о закупках, и, таким образом, в действиях Заказчика отсутствует состав административного правонарушения, ответственность за совершение которого предусмотрена </w:t>
      </w:r>
      <w:hyperlink r:id="rId12" w:history="1">
        <w:r>
          <w:rPr>
            <w:color w:val="0000FF"/>
          </w:rPr>
          <w:t>частью 4 статьи 7.32.3</w:t>
        </w:r>
      </w:hyperlink>
      <w:r>
        <w:t xml:space="preserve"> КоАП.</w:t>
      </w:r>
      <w:proofErr w:type="gramEnd"/>
    </w:p>
    <w:p w:rsidR="002C05A9" w:rsidRDefault="002C05A9">
      <w:pPr>
        <w:pStyle w:val="ConsPlusNormal"/>
        <w:spacing w:before="240"/>
        <w:ind w:firstLine="540"/>
        <w:jc w:val="both"/>
      </w:pPr>
      <w:proofErr w:type="gramStart"/>
      <w:r>
        <w:t xml:space="preserve">Кроме того, представитель пояснила, что порядок внесения изменений в опубликованные протоколы предусмотрен </w:t>
      </w:r>
      <w:hyperlink r:id="rId13" w:history="1">
        <w:r>
          <w:rPr>
            <w:color w:val="0000FF"/>
          </w:rPr>
          <w:t>пунктом 37</w:t>
        </w:r>
      </w:hyperlink>
      <w:r>
        <w:t xml:space="preserve"> Положения о размещении в Единой информационной системе информации о закупке, утвержденным постановлением Правительства Российской Федерации от 10.09.2012 N 908 (далее - Положение о размещении информации о закупке), согласно которому для размещении информации о внесении изменений в протокол, составленный в ходе закупки, представитель заказчика в соответствии с </w:t>
      </w:r>
      <w:hyperlink r:id="rId14" w:history="1">
        <w:r>
          <w:rPr>
            <w:color w:val="0000FF"/>
          </w:rPr>
          <w:t>пунктом</w:t>
        </w:r>
        <w:proofErr w:type="gramEnd"/>
        <w:r>
          <w:rPr>
            <w:color w:val="0000FF"/>
          </w:rPr>
          <w:t xml:space="preserve"> 34</w:t>
        </w:r>
      </w:hyperlink>
      <w:r>
        <w:t xml:space="preserve"> Положения о размещении информации о закупке вносит изменения в протокол, составленный в ходе закупки, и размещает измененные электронные виды документов, предусмотренных </w:t>
      </w:r>
      <w:hyperlink r:id="rId15" w:history="1">
        <w:r>
          <w:rPr>
            <w:color w:val="0000FF"/>
          </w:rPr>
          <w:t>пунктом 35</w:t>
        </w:r>
      </w:hyperlink>
      <w:r>
        <w:t xml:space="preserve"> Положения о размещении информации о закупке, а также размещает электронные вид документа, предусмотренного </w:t>
      </w:r>
      <w:hyperlink r:id="rId16" w:history="1">
        <w:r>
          <w:rPr>
            <w:color w:val="0000FF"/>
          </w:rPr>
          <w:t>пунктом 5</w:t>
        </w:r>
      </w:hyperlink>
      <w:r>
        <w:t xml:space="preserve"> Положения о размещении информации о закупке.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 xml:space="preserve">В дальнейшем после выявления технической ошибки в тексте протокола были внесены соответствующие изменения от 31.08.2015, опубликованные в трехдневный срок </w:t>
      </w:r>
      <w:r>
        <w:lastRenderedPageBreak/>
        <w:t>с момента подписания - 02.09.2015.</w:t>
      </w:r>
    </w:p>
    <w:p w:rsidR="002C05A9" w:rsidRDefault="002C05A9">
      <w:pPr>
        <w:pStyle w:val="ConsPlusNormal"/>
        <w:spacing w:before="240"/>
        <w:ind w:firstLine="540"/>
        <w:jc w:val="both"/>
      </w:pPr>
      <w:proofErr w:type="gramStart"/>
      <w:r>
        <w:t xml:space="preserve">В ходе рассмотрения настоящего дела об административном правонарушении, должностное лицо, уполномоченное на рассмотрение настоящего дела об административном правонарушении, изучив все материалы дела об административном правонарушении, а также выслушав пояснения представителя ОАО, пришло к выводу о наличии в действиях ОАО нарушения </w:t>
      </w:r>
      <w:hyperlink r:id="rId17" w:history="1">
        <w:r>
          <w:rPr>
            <w:color w:val="0000FF"/>
          </w:rPr>
          <w:t>части 12 статьи 4</w:t>
        </w:r>
      </w:hyperlink>
      <w:r>
        <w:t xml:space="preserve"> Закона о закупках, выразившегося в нарушении требований </w:t>
      </w:r>
      <w:hyperlink r:id="rId18" w:history="1">
        <w:r>
          <w:rPr>
            <w:color w:val="0000FF"/>
          </w:rPr>
          <w:t>Закона</w:t>
        </w:r>
      </w:hyperlink>
      <w:r>
        <w:t xml:space="preserve"> о закупках при размещении Протокола на Официальном сайте</w:t>
      </w:r>
      <w:proofErr w:type="gramEnd"/>
      <w:r>
        <w:t xml:space="preserve">, ответственность за </w:t>
      </w:r>
      <w:proofErr w:type="gramStart"/>
      <w:r>
        <w:t>совершение</w:t>
      </w:r>
      <w:proofErr w:type="gramEnd"/>
      <w:r>
        <w:t xml:space="preserve"> которого предусмотрена </w:t>
      </w:r>
      <w:hyperlink r:id="rId19" w:history="1">
        <w:r>
          <w:rPr>
            <w:color w:val="0000FF"/>
          </w:rPr>
          <w:t>частью 4 статьи 7.32.3</w:t>
        </w:r>
      </w:hyperlink>
      <w:r>
        <w:t xml:space="preserve"> КоАП.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 xml:space="preserve">Тем самым, ОАО совершило административное правонарушение, ответственность за совершение которого предусмотрена </w:t>
      </w:r>
      <w:hyperlink r:id="rId20" w:history="1">
        <w:r>
          <w:rPr>
            <w:color w:val="0000FF"/>
          </w:rPr>
          <w:t>частью 4 статьи 7.32.3</w:t>
        </w:r>
      </w:hyperlink>
      <w:r>
        <w:t xml:space="preserve"> КоАП.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 xml:space="preserve">Таким образом, вина ОАО состоит в том, что оно не выполнило установленные </w:t>
      </w:r>
      <w:hyperlink r:id="rId21" w:history="1">
        <w:r>
          <w:rPr>
            <w:color w:val="0000FF"/>
          </w:rPr>
          <w:t>Законом</w:t>
        </w:r>
      </w:hyperlink>
      <w:r>
        <w:t xml:space="preserve"> о закупках требования к своевременному размещению на Официальном сайте информации о Закупке.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 xml:space="preserve">Объективные обстоятельства, делающие невозможным исполнение установленных </w:t>
      </w:r>
      <w:hyperlink r:id="rId22" w:history="1">
        <w:r>
          <w:rPr>
            <w:color w:val="0000FF"/>
          </w:rPr>
          <w:t>Законом</w:t>
        </w:r>
      </w:hyperlink>
      <w:r>
        <w:t xml:space="preserve"> о закупках требований, при рассмотрении настоящего дела об административном правонарушении не установлены.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 xml:space="preserve">Вина ОАО в совершении административного правонарушения, ответственность за совершение которого предусмотрена </w:t>
      </w:r>
      <w:hyperlink r:id="rId23" w:history="1">
        <w:r>
          <w:rPr>
            <w:color w:val="0000FF"/>
          </w:rPr>
          <w:t>частью 4 статьи 7.32.3</w:t>
        </w:r>
      </w:hyperlink>
      <w:r>
        <w:t xml:space="preserve"> КоАП, доказана и подтверждается материалами настоящего дела об административном правонарушении.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 xml:space="preserve">В соответствии </w:t>
      </w:r>
      <w:proofErr w:type="gramStart"/>
      <w:r>
        <w:t>со</w:t>
      </w:r>
      <w:proofErr w:type="gramEnd"/>
      <w:r>
        <w:t xml:space="preserve"> </w:t>
      </w:r>
      <w:hyperlink r:id="rId24" w:history="1">
        <w:r>
          <w:rPr>
            <w:color w:val="0000FF"/>
          </w:rPr>
          <w:t>частью 3 статьи 4.1</w:t>
        </w:r>
      </w:hyperlink>
      <w:r>
        <w:t xml:space="preserve"> КоАП, при назначении административного наказания юридическому лицу учитываются характер совершенного им административного правонарушения, имущественное и финансовое положение юридического лица, обстоятельства, смягчающие административную ответственность, и обстоятельства, отягчающие административную ответственность.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>Обстоятельства, отягчающие административную ответственность совершенного ОАО административного правонарушения, не выявлены.</w:t>
      </w:r>
    </w:p>
    <w:p w:rsidR="002C05A9" w:rsidRDefault="002C05A9">
      <w:pPr>
        <w:pStyle w:val="ConsPlusNormal"/>
        <w:spacing w:before="240"/>
        <w:ind w:firstLine="540"/>
        <w:jc w:val="both"/>
      </w:pPr>
      <w:proofErr w:type="gramStart"/>
      <w:r>
        <w:t xml:space="preserve">Нарушение предусмотренных законодательством Российской Федерации в сфере закупок товаров, работ, услуг отдельными видами юридических лиц сроков размещения в единой информационной системе в сфере закупок информации о закупке товаров, работ, услуг, размещение которой предусмотрено законодательством Российской Федерации в сфере закупок товаров, работ, услуг отдельными видами юридических лиц, за исключением случаев, предусмотренных </w:t>
      </w:r>
      <w:hyperlink r:id="rId25" w:history="1">
        <w:r>
          <w:rPr>
            <w:color w:val="0000FF"/>
          </w:rPr>
          <w:t>частью 6 настоящей статьи</w:t>
        </w:r>
      </w:hyperlink>
      <w:r>
        <w:t xml:space="preserve"> влечет наложение административного штрафа на юридических</w:t>
      </w:r>
      <w:proofErr w:type="gramEnd"/>
      <w:r>
        <w:t xml:space="preserve"> лиц в размере от десяти тысяч до тридцати тысяч рублей.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 xml:space="preserve">Принимая во внимание указанное, должностное </w:t>
      </w:r>
      <w:proofErr w:type="gramStart"/>
      <w:r>
        <w:t>лицо</w:t>
      </w:r>
      <w:proofErr w:type="gramEnd"/>
      <w:r>
        <w:t xml:space="preserve"> уполномоченное на рассмотрение настоящего дела об административном правонарушении, приходит к выводу о назначении ОАО административного наказания в виде штрафа в размере десяти тысяч рублей.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 xml:space="preserve">Руководствуясь </w:t>
      </w:r>
      <w:hyperlink r:id="rId26" w:history="1">
        <w:r>
          <w:rPr>
            <w:color w:val="0000FF"/>
          </w:rPr>
          <w:t>статьей 29.9</w:t>
        </w:r>
      </w:hyperlink>
      <w:r>
        <w:t xml:space="preserve"> КоАП,</w:t>
      </w:r>
    </w:p>
    <w:p w:rsidR="002C05A9" w:rsidRDefault="002C05A9">
      <w:pPr>
        <w:pStyle w:val="ConsPlusNormal"/>
        <w:jc w:val="center"/>
      </w:pPr>
    </w:p>
    <w:p w:rsidR="002C05A9" w:rsidRDefault="002C05A9">
      <w:pPr>
        <w:pStyle w:val="ConsPlusNormal"/>
        <w:jc w:val="center"/>
      </w:pPr>
      <w:r>
        <w:t>постановил:</w:t>
      </w:r>
    </w:p>
    <w:p w:rsidR="002C05A9" w:rsidRDefault="002C05A9">
      <w:pPr>
        <w:pStyle w:val="ConsPlusNormal"/>
        <w:jc w:val="center"/>
      </w:pPr>
    </w:p>
    <w:p w:rsidR="002C05A9" w:rsidRDefault="002C05A9">
      <w:pPr>
        <w:pStyle w:val="ConsPlusNormal"/>
        <w:ind w:firstLine="540"/>
        <w:jc w:val="both"/>
      </w:pPr>
      <w:r>
        <w:t xml:space="preserve">1. Признать в действиях ОАО, выразившихся в несоблюдении требований, </w:t>
      </w:r>
      <w:r>
        <w:lastRenderedPageBreak/>
        <w:t xml:space="preserve">предусмотренных </w:t>
      </w:r>
      <w:hyperlink r:id="rId27" w:history="1">
        <w:r>
          <w:rPr>
            <w:color w:val="0000FF"/>
          </w:rPr>
          <w:t>Законом</w:t>
        </w:r>
      </w:hyperlink>
      <w:r>
        <w:t xml:space="preserve"> о закупках, к срокам размещения на Официальном сайте информации о Закупке, нарушение </w:t>
      </w:r>
      <w:hyperlink r:id="rId28" w:history="1">
        <w:r>
          <w:rPr>
            <w:color w:val="0000FF"/>
          </w:rPr>
          <w:t>части 12 статьи 4</w:t>
        </w:r>
      </w:hyperlink>
      <w:r>
        <w:t xml:space="preserve"> Закона о закупках.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 xml:space="preserve">2. Несоблюдение требований, предусмотренных </w:t>
      </w:r>
      <w:hyperlink r:id="rId29" w:history="1">
        <w:r>
          <w:rPr>
            <w:color w:val="0000FF"/>
          </w:rPr>
          <w:t>Законом</w:t>
        </w:r>
      </w:hyperlink>
      <w:r>
        <w:t xml:space="preserve"> о закупках, к срокам размещения информации о Закупке на Официальном сайте, влечет административную ответственность, предусмотренную </w:t>
      </w:r>
      <w:hyperlink r:id="rId30" w:history="1">
        <w:r>
          <w:rPr>
            <w:color w:val="0000FF"/>
          </w:rPr>
          <w:t>частью 4 статьи 7.32.3</w:t>
        </w:r>
      </w:hyperlink>
      <w:r>
        <w:t xml:space="preserve"> КоАП.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>3. Наложить на ОАО штраф в размере 10 000 (десяти тысяч) рублей.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 xml:space="preserve">В соответствии с </w:t>
      </w:r>
      <w:hyperlink r:id="rId31" w:history="1">
        <w:r>
          <w:rPr>
            <w:color w:val="0000FF"/>
          </w:rPr>
          <w:t>частью 1 статьи 32.2</w:t>
        </w:r>
      </w:hyperlink>
      <w:r>
        <w:t xml:space="preserve"> КоАП штраф должен быть уплачен не позднее 60 дней со дня вступления постановления о наложении штрафа в законную силу либо со дня истечения срока отсрочки или срока рассрочки, предусмотренных </w:t>
      </w:r>
      <w:hyperlink r:id="rId32" w:history="1">
        <w:r>
          <w:rPr>
            <w:color w:val="0000FF"/>
          </w:rPr>
          <w:t>статьей 31.5</w:t>
        </w:r>
      </w:hyperlink>
      <w:r>
        <w:t xml:space="preserve"> КоАП РФ.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 xml:space="preserve">В соответствии с </w:t>
      </w:r>
      <w:hyperlink r:id="rId33" w:history="1">
        <w:r>
          <w:rPr>
            <w:color w:val="0000FF"/>
          </w:rPr>
          <w:t>частью 5 статьи 3.5</w:t>
        </w:r>
      </w:hyperlink>
      <w:r>
        <w:t xml:space="preserve"> КоАП сумма административного штрафа подлежит зачислению в бюджет в полном объеме.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 xml:space="preserve">В соответствии с </w:t>
      </w:r>
      <w:hyperlink r:id="rId34" w:history="1">
        <w:r>
          <w:rPr>
            <w:color w:val="0000FF"/>
          </w:rPr>
          <w:t>частью 1 статьи 32.2</w:t>
        </w:r>
      </w:hyperlink>
      <w:r>
        <w:t xml:space="preserve"> КоАП штраф должен быть уплачен не позднее 60 дней со дня вступления постановления о наложении штрафа в законную силу либо со дня истечения срока отсрочки или срока рассрочки, предусмотренных </w:t>
      </w:r>
      <w:hyperlink r:id="rId35" w:history="1">
        <w:r>
          <w:rPr>
            <w:color w:val="0000FF"/>
          </w:rPr>
          <w:t>статьей 31.5</w:t>
        </w:r>
      </w:hyperlink>
      <w:r>
        <w:t xml:space="preserve"> КоАП РФ.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 xml:space="preserve">В соответствии с </w:t>
      </w:r>
      <w:hyperlink r:id="rId36" w:history="1">
        <w:r>
          <w:rPr>
            <w:color w:val="0000FF"/>
          </w:rPr>
          <w:t>частью 5 статьи 3.5</w:t>
        </w:r>
      </w:hyperlink>
      <w:r>
        <w:t xml:space="preserve"> КоАП сумма административного штрафа подлежит зачислению в бюджет в полном объеме.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 xml:space="preserve">Согласно Федеральному </w:t>
      </w:r>
      <w:hyperlink r:id="rId37" w:history="1">
        <w:r>
          <w:rPr>
            <w:color w:val="0000FF"/>
          </w:rPr>
          <w:t>закону</w:t>
        </w:r>
      </w:hyperlink>
      <w:r>
        <w:t xml:space="preserve"> от 01.12.2014 N 384-ФЗ "О федеральном бюджете на 2015 год и на плановый период 2016 и 2017 годов" денежные взыскания (штрафы) за нарушение законодательства Российской Федерации о размещении заказов на поставки товаров, выполнение работ, оказание услуг для нужд Российской Федерации оплачиваются в федеральный бюджет по реквизитам: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>Получатель ИНН 7703516539 КПП 770301001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>Межрегиональное операционное УФК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>(для ФАС России)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>КБК 16111602010016000140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>ОКТМО 45380000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>Банк получателя Операционный департамент Банка России г. Москва 701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>БИК 044501002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>Расчетный счет 40101810500000001901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 xml:space="preserve">Согласно </w:t>
      </w:r>
      <w:hyperlink r:id="rId38" w:history="1">
        <w:r>
          <w:rPr>
            <w:color w:val="0000FF"/>
          </w:rPr>
          <w:t>части 1 статьи 20.25</w:t>
        </w:r>
      </w:hyperlink>
      <w:r>
        <w:t xml:space="preserve"> КоАП неуплата административного штрафа в срок влечет наложение административного штрафа в двукратном размере суммы неуплаченного штрафа.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 xml:space="preserve">Документы, подтверждающие уплату штрафа необходимо направить по электронной почте kusinova@fas.gov.ru. В назначении платежа необходимо указывать номер оплачиваемого постановления о наложении штрафа. В случае невозможности идентификации платежа или при отсутствии сведений у ФАС России о своевременной </w:t>
      </w:r>
      <w:r>
        <w:lastRenderedPageBreak/>
        <w:t>оплате штрафа, ФАС России будет обязан передать постановление о наложении штрафа для принудительного исполнения в ФССП России.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 xml:space="preserve">В соответствии с </w:t>
      </w:r>
      <w:hyperlink r:id="rId39" w:history="1">
        <w:r>
          <w:rPr>
            <w:color w:val="0000FF"/>
          </w:rPr>
          <w:t>частью 3 статьи 30.1</w:t>
        </w:r>
      </w:hyperlink>
      <w:r>
        <w:t xml:space="preserve"> и </w:t>
      </w:r>
      <w:hyperlink r:id="rId40" w:history="1">
        <w:r>
          <w:rPr>
            <w:color w:val="0000FF"/>
          </w:rPr>
          <w:t>частью 1 статьи 30.3</w:t>
        </w:r>
      </w:hyperlink>
      <w:r>
        <w:t xml:space="preserve"> КоАП постановление по делу об административном правонарушении может быть обжаловано в суде либо вышестоящему должностному лицу ФАС России в течение 10 дней со дня вручения или получения копии постановления.</w:t>
      </w:r>
    </w:p>
    <w:p w:rsidR="002C05A9" w:rsidRDefault="002C05A9">
      <w:pPr>
        <w:pStyle w:val="ConsPlusNormal"/>
        <w:spacing w:before="240"/>
        <w:ind w:firstLine="540"/>
        <w:jc w:val="both"/>
      </w:pPr>
      <w:r>
        <w:t xml:space="preserve">Согласно </w:t>
      </w:r>
      <w:hyperlink r:id="rId41" w:history="1">
        <w:r>
          <w:rPr>
            <w:color w:val="0000FF"/>
          </w:rPr>
          <w:t>части 1 статьи 31.1</w:t>
        </w:r>
      </w:hyperlink>
      <w:r>
        <w:t xml:space="preserve"> КоАП постановление по делу об административном правонарушении вступает в законную силу после истечения срока, установленного для обжалования постановления по делу об административном правонарушении, если указанное постановление не было обжаловано или опротестовано.</w:t>
      </w:r>
    </w:p>
    <w:p w:rsidR="002C05A9" w:rsidRDefault="002C05A9">
      <w:pPr>
        <w:pStyle w:val="ConsPlusNormal"/>
        <w:ind w:firstLine="540"/>
        <w:jc w:val="both"/>
      </w:pPr>
    </w:p>
    <w:p w:rsidR="002C05A9" w:rsidRDefault="002C05A9">
      <w:pPr>
        <w:pStyle w:val="ConsPlusNormal"/>
        <w:ind w:firstLine="540"/>
        <w:jc w:val="both"/>
      </w:pPr>
    </w:p>
    <w:p w:rsidR="002C05A9" w:rsidRDefault="002C05A9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B1839" w:rsidRDefault="003B1839"/>
    <w:sectPr w:rsidR="003B1839" w:rsidSect="00584D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5A9"/>
    <w:rsid w:val="002C05A9"/>
    <w:rsid w:val="003B1839"/>
    <w:rsid w:val="00412A4A"/>
    <w:rsid w:val="0080202A"/>
    <w:rsid w:val="00F72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C05A9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2C05A9"/>
    <w:pPr>
      <w:widowControl w:val="0"/>
      <w:autoSpaceDE w:val="0"/>
      <w:autoSpaceDN w:val="0"/>
    </w:pPr>
    <w:rPr>
      <w:b/>
      <w:sz w:val="24"/>
    </w:rPr>
  </w:style>
  <w:style w:type="paragraph" w:customStyle="1" w:styleId="ConsPlusTitlePage">
    <w:name w:val="ConsPlusTitlePage"/>
    <w:rsid w:val="002C05A9"/>
    <w:pPr>
      <w:widowControl w:val="0"/>
      <w:autoSpaceDE w:val="0"/>
      <w:autoSpaceDN w:val="0"/>
    </w:pPr>
    <w:rPr>
      <w:rFonts w:ascii="Tahoma" w:hAnsi="Tahoma" w:cs="Tahom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C05A9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2C05A9"/>
    <w:pPr>
      <w:widowControl w:val="0"/>
      <w:autoSpaceDE w:val="0"/>
      <w:autoSpaceDN w:val="0"/>
    </w:pPr>
    <w:rPr>
      <w:b/>
      <w:sz w:val="24"/>
    </w:rPr>
  </w:style>
  <w:style w:type="paragraph" w:customStyle="1" w:styleId="ConsPlusTitlePage">
    <w:name w:val="ConsPlusTitlePage"/>
    <w:rsid w:val="002C05A9"/>
    <w:pPr>
      <w:widowControl w:val="0"/>
      <w:autoSpaceDE w:val="0"/>
      <w:autoSpaceDN w:val="0"/>
    </w:pPr>
    <w:rPr>
      <w:rFonts w:ascii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5E110C0AE3F69214C4A7A4245E96FA551673D9CC6D1E786EDCD6EE1D6F7727BF50CEDECB5EE9F558F54AC00D8F3236BE789AD23CBA6E6V3H" TargetMode="External"/><Relationship Id="rId13" Type="http://schemas.openxmlformats.org/officeDocument/2006/relationships/hyperlink" Target="consultantplus://offline/ref=05E110C0AE3F69214C4A7A4245E96FA55167369CC5D0E786EDCD6EE1D6F7727BF50CEDE8B7EA9658DC0EBC0491A42777EE90B326D5A56A18ECV2H" TargetMode="External"/><Relationship Id="rId18" Type="http://schemas.openxmlformats.org/officeDocument/2006/relationships/hyperlink" Target="consultantplus://offline/ref=05E110C0AE3F69214C4A7A4245E96FA551663697C0D4E786EDCD6EE1D6F7727BE70CB5E4B5E3885EDC1BEA55D4EFV8H" TargetMode="External"/><Relationship Id="rId26" Type="http://schemas.openxmlformats.org/officeDocument/2006/relationships/hyperlink" Target="consultantplus://offline/ref=05E110C0AE3F69214C4A7A4245E96FA551673D9CC6D1E786EDCD6EE1D6F7727BF50CEDE8B7E89159D80EBC0491A42777EE90B326D5A56A18ECV2H" TargetMode="External"/><Relationship Id="rId39" Type="http://schemas.openxmlformats.org/officeDocument/2006/relationships/hyperlink" Target="consultantplus://offline/ref=05E110C0AE3F69214C4A7A4245E96FA551673D9CC6D1E786EDCD6EE1D6F7727BF50CEDEFB7E392558F54AC00D8F3236BE789AD23CBA6E6V3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5E110C0AE3F69214C4A7A4245E96FA551663697C0D4E786EDCD6EE1D6F7727BE70CB5E4B5E3885EDC1BEA55D4EFV8H" TargetMode="External"/><Relationship Id="rId34" Type="http://schemas.openxmlformats.org/officeDocument/2006/relationships/hyperlink" Target="consultantplus://offline/ref=05E110C0AE3F69214C4A7A4245E96FA551673D9CC6D1E786EDCD6EE1D6F7727BF50CEDEFB0E991558F54AC00D8F3236BE789AD23CBA6E6V3H" TargetMode="External"/><Relationship Id="rId42" Type="http://schemas.openxmlformats.org/officeDocument/2006/relationships/fontTable" Target="fontTable.xml"/><Relationship Id="rId7" Type="http://schemas.openxmlformats.org/officeDocument/2006/relationships/hyperlink" Target="consultantplus://offline/ref=05E110C0AE3F69214C4A7A4245E96FA551663697C0D4E786EDCD6EE1D6F7727BF50CEDEBB0E1C20F9F50E557DCEF2A72F98CB320ECV2H" TargetMode="External"/><Relationship Id="rId12" Type="http://schemas.openxmlformats.org/officeDocument/2006/relationships/hyperlink" Target="consultantplus://offline/ref=05E110C0AE3F69214C4A7A4245E96FA551673D9CC6D1E786EDCD6EE1D6F7727BF50CEDECB5EE9F558F54AC00D8F3236BE789AD23CBA6E6V3H" TargetMode="External"/><Relationship Id="rId17" Type="http://schemas.openxmlformats.org/officeDocument/2006/relationships/hyperlink" Target="consultantplus://offline/ref=05E110C0AE3F69214C4A7A4245E96FA551663697C0D4E786EDCD6EE1D6F7727BF50CEDEBB0E1C20F9F50E557DCEF2A72F98CB320ECV2H" TargetMode="External"/><Relationship Id="rId25" Type="http://schemas.openxmlformats.org/officeDocument/2006/relationships/hyperlink" Target="consultantplus://offline/ref=05E110C0AE3F69214C4A7A4245E96FA551673D9CC6D1E786EDCD6EE1D6F7727BF50CEDECB5EF95558F54AC00D8F3236BE789AD23CBA6E6V3H" TargetMode="External"/><Relationship Id="rId33" Type="http://schemas.openxmlformats.org/officeDocument/2006/relationships/hyperlink" Target="consultantplus://offline/ref=05E110C0AE3F69214C4A7A4245E96FA551673D9CC6D1E786EDCD6EE1D6F7727BF50CEDE8B7E9955EDF0EBC0491A42777EE90B326D5A56A18ECV2H" TargetMode="External"/><Relationship Id="rId38" Type="http://schemas.openxmlformats.org/officeDocument/2006/relationships/hyperlink" Target="consultantplus://offline/ref=05E110C0AE3F69214C4A7A4245E96FA551673D9CC6D1E786EDCD6EE1D6F7727BF50CEDEBB6E89D0A8A41BD58D7F83475E090B121CAEAVE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5E110C0AE3F69214C4A7A4245E96FA55167369CC5D0E786EDCD6EE1D6F7727BF50CEDEAB7E1C20F9F50E557DCEF2A72F98CB320ECV2H" TargetMode="External"/><Relationship Id="rId20" Type="http://schemas.openxmlformats.org/officeDocument/2006/relationships/hyperlink" Target="consultantplus://offline/ref=05E110C0AE3F69214C4A7A4245E96FA551673D9CC6D1E786EDCD6EE1D6F7727BF50CEDECB5EE9F558F54AC00D8F3236BE789AD23CBA6E6V3H" TargetMode="External"/><Relationship Id="rId29" Type="http://schemas.openxmlformats.org/officeDocument/2006/relationships/hyperlink" Target="consultantplus://offline/ref=05E110C0AE3F69214C4A7A4245E96FA551663697C0D4E786EDCD6EE1D6F7727BE70CB5E4B5E3885EDC1BEA55D4EFV8H" TargetMode="External"/><Relationship Id="rId41" Type="http://schemas.openxmlformats.org/officeDocument/2006/relationships/hyperlink" Target="consultantplus://offline/ref=05E110C0AE3F69214C4A7A4245E96FA551673D9CC6D1E786EDCD6EE1D6F7727BF50CEDE8B7E89E57DA0EBC0491A42777EE90B326D5A56A18ECV2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5E110C0AE3F69214C4A7A4245E96FA551663697C0D4E786EDCD6EE1D6F7727BF50CEDEBB0E1C20F9F50E557DCEF2A72F98CB320ECV2H" TargetMode="External"/><Relationship Id="rId11" Type="http://schemas.openxmlformats.org/officeDocument/2006/relationships/hyperlink" Target="consultantplus://offline/ref=05E110C0AE3F69214C4A7A4245E96FA551663697C0D4E786EDCD6EE1D6F7727BE70CB5E4B5E3885EDC1BEA55D4EFV8H" TargetMode="External"/><Relationship Id="rId24" Type="http://schemas.openxmlformats.org/officeDocument/2006/relationships/hyperlink" Target="consultantplus://offline/ref=05E110C0AE3F69214C4A7A4245E96FA551673D9CC6D1E786EDCD6EE1D6F7727BF50CEDE8B7EA975DDD0EBC0491A42777EE90B326D5A56A18ECV2H" TargetMode="External"/><Relationship Id="rId32" Type="http://schemas.openxmlformats.org/officeDocument/2006/relationships/hyperlink" Target="consultantplus://offline/ref=05E110C0AE3F69214C4A7A4245E96FA551673D9CC6D1E786EDCD6EE1D6F7727BF50CEDE8B7E89F5EDF0EBC0491A42777EE90B326D5A56A18ECV2H" TargetMode="External"/><Relationship Id="rId37" Type="http://schemas.openxmlformats.org/officeDocument/2006/relationships/hyperlink" Target="consultantplus://offline/ref=05E110C0AE3F69214C4A7A4245E96FA551663C93C6D4E786EDCD6EE1D6F7727BE70CB5E4B5E3885EDC1BEA55D4EFV8H" TargetMode="External"/><Relationship Id="rId40" Type="http://schemas.openxmlformats.org/officeDocument/2006/relationships/hyperlink" Target="consultantplus://offline/ref=05E110C0AE3F69214C4A7A4245E96FA551673D9CC6D1E786EDCD6EE1D6F7727BF50CEDE8B7E89E5DDD0EBC0491A42777EE90B326D5A56A18ECV2H" TargetMode="External"/><Relationship Id="rId5" Type="http://schemas.openxmlformats.org/officeDocument/2006/relationships/hyperlink" Target="consultantplus://offline/ref=05E110C0AE3F69214C4A7A4245E96FA551673D9CC6D1E786EDCD6EE1D6F7727BF50CEDECB5EE9F558F54AC00D8F3236BE789AD23CBA6E6V3H" TargetMode="External"/><Relationship Id="rId15" Type="http://schemas.openxmlformats.org/officeDocument/2006/relationships/hyperlink" Target="consultantplus://offline/ref=05E110C0AE3F69214C4A7A4245E96FA55167369CC5D0E786EDCD6EE1D6F7727BF50CEDE8B7EA9658DE0EBC0491A42777EE90B326D5A56A18ECV2H" TargetMode="External"/><Relationship Id="rId23" Type="http://schemas.openxmlformats.org/officeDocument/2006/relationships/hyperlink" Target="consultantplus://offline/ref=05E110C0AE3F69214C4A7A4245E96FA551673D9CC6D1E786EDCD6EE1D6F7727BF50CEDECB5EE9F558F54AC00D8F3236BE789AD23CBA6E6V3H" TargetMode="External"/><Relationship Id="rId28" Type="http://schemas.openxmlformats.org/officeDocument/2006/relationships/hyperlink" Target="consultantplus://offline/ref=05E110C0AE3F69214C4A7A4245E96FA551663697C0D4E786EDCD6EE1D6F7727BF50CEDEBB0E1C20F9F50E557DCEF2A72F98CB320ECV2H" TargetMode="External"/><Relationship Id="rId36" Type="http://schemas.openxmlformats.org/officeDocument/2006/relationships/hyperlink" Target="consultantplus://offline/ref=05E110C0AE3F69214C4A7A4245E96FA551673D9CC6D1E786EDCD6EE1D6F7727BF50CEDE8B7E9955EDF0EBC0491A42777EE90B326D5A56A18ECV2H" TargetMode="External"/><Relationship Id="rId10" Type="http://schemas.openxmlformats.org/officeDocument/2006/relationships/hyperlink" Target="consultantplus://offline/ref=05E110C0AE3F69214C4A7A4245E96FA551673D9CC6D1E786EDCD6EE1D6F7727BF50CEDECB5EE9F558F54AC00D8F3236BE789AD23CBA6E6V3H" TargetMode="External"/><Relationship Id="rId19" Type="http://schemas.openxmlformats.org/officeDocument/2006/relationships/hyperlink" Target="consultantplus://offline/ref=05E110C0AE3F69214C4A7A4245E96FA551673D9CC6D1E786EDCD6EE1D6F7727BF50CEDECB5EE9F558F54AC00D8F3236BE789AD23CBA6E6V3H" TargetMode="External"/><Relationship Id="rId31" Type="http://schemas.openxmlformats.org/officeDocument/2006/relationships/hyperlink" Target="consultantplus://offline/ref=05E110C0AE3F69214C4A7A4245E96FA551673D9CC6D1E786EDCD6EE1D6F7727BF50CEDEFB0E991558F54AC00D8F3236BE789AD23CBA6E6V3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5E110C0AE3F69214C4A7A4245E96FA551673D9CC6D1E786EDCD6EE1D6F7727BF50CEDECB5EF95558F54AC00D8F3236BE789AD23CBA6E6V3H" TargetMode="External"/><Relationship Id="rId14" Type="http://schemas.openxmlformats.org/officeDocument/2006/relationships/hyperlink" Target="consultantplus://offline/ref=05E110C0AE3F69214C4A7A4245E96FA55167369CC5D0E786EDCD6EE1D6F7727BF50CEDEFB7E1C20F9F50E557DCEF2A72F98CB320ECV2H" TargetMode="External"/><Relationship Id="rId22" Type="http://schemas.openxmlformats.org/officeDocument/2006/relationships/hyperlink" Target="consultantplus://offline/ref=05E110C0AE3F69214C4A7A4245E96FA551663697C0D4E786EDCD6EE1D6F7727BE70CB5E4B5E3885EDC1BEA55D4EFV8H" TargetMode="External"/><Relationship Id="rId27" Type="http://schemas.openxmlformats.org/officeDocument/2006/relationships/hyperlink" Target="consultantplus://offline/ref=05E110C0AE3F69214C4A7A4245E96FA551663697C0D4E786EDCD6EE1D6F7727BE70CB5E4B5E3885EDC1BEA55D4EFV8H" TargetMode="External"/><Relationship Id="rId30" Type="http://schemas.openxmlformats.org/officeDocument/2006/relationships/hyperlink" Target="consultantplus://offline/ref=05E110C0AE3F69214C4A7A4245E96FA551673D9CC6D1E786EDCD6EE1D6F7727BF50CEDECB5EE9F558F54AC00D8F3236BE789AD23CBA6E6V3H" TargetMode="External"/><Relationship Id="rId35" Type="http://schemas.openxmlformats.org/officeDocument/2006/relationships/hyperlink" Target="consultantplus://offline/ref=05E110C0AE3F69214C4A7A4245E96FA551673D9CC6D1E786EDCD6EE1D6F7727BF50CEDE8B7E89F5EDF0EBC0491A42777EE90B326D5A56A18ECV2H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1400</Words>
  <Characters>15456</Characters>
  <Application>Microsoft Office Word</Application>
  <DocSecurity>0</DocSecurity>
  <Lines>128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IT_UOMZ</Company>
  <LinksUpToDate>false</LinksUpToDate>
  <CharactersWithSpaces>16823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Вадим Андрианович</dc:creator>
  <cp:lastModifiedBy>Баранов Вадим Андрианович</cp:lastModifiedBy>
  <cp:revision>1</cp:revision>
  <dcterms:created xsi:type="dcterms:W3CDTF">2019-07-29T07:21:00Z</dcterms:created>
  <dcterms:modified xsi:type="dcterms:W3CDTF">2019-07-29T07:25:00Z</dcterms:modified>
</cp:coreProperties>
</file>