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3F6" w:rsidRPr="001D73F6" w:rsidRDefault="001D73F6" w:rsidP="001D73F6">
      <w:pPr>
        <w:shd w:val="clear" w:color="auto" w:fill="FFFFFF"/>
        <w:spacing w:after="0" w:line="315" w:lineRule="atLeast"/>
        <w:jc w:val="center"/>
        <w:textAlignment w:val="baseline"/>
        <w:rPr>
          <w:rFonts w:ascii="Arial" w:eastAsia="Times New Roman" w:hAnsi="Arial" w:cs="Arial"/>
          <w:color w:val="000000"/>
          <w:spacing w:val="2"/>
          <w:sz w:val="21"/>
          <w:szCs w:val="21"/>
          <w:lang w:eastAsia="ru-RU"/>
        </w:rPr>
      </w:pPr>
      <w:r w:rsidRPr="001D73F6">
        <w:rPr>
          <w:rFonts w:ascii="Arial" w:eastAsia="Times New Roman" w:hAnsi="Arial" w:cs="Arial"/>
          <w:noProof/>
          <w:color w:val="000000"/>
          <w:spacing w:val="2"/>
          <w:sz w:val="21"/>
          <w:szCs w:val="21"/>
          <w:lang w:eastAsia="ru-RU"/>
        </w:rPr>
        <w:drawing>
          <wp:inline distT="0" distB="0" distL="0" distR="0" wp14:anchorId="3A9F5715" wp14:editId="0DDC930E">
            <wp:extent cx="1533525" cy="857250"/>
            <wp:effectExtent l="0" t="0" r="9525" b="0"/>
            <wp:docPr id="1" name="Рисунок 1" descr="http://docs.cntd.ru/general/images/pattern/content_list/ge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cs.cntd.ru/general/images/pattern/content_list/gerb.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3525" cy="857250"/>
                    </a:xfrm>
                    <a:prstGeom prst="rect">
                      <a:avLst/>
                    </a:prstGeom>
                    <a:noFill/>
                    <a:ln>
                      <a:noFill/>
                    </a:ln>
                  </pic:spPr>
                </pic:pic>
              </a:graphicData>
            </a:graphic>
          </wp:inline>
        </w:drawing>
      </w:r>
    </w:p>
    <w:p w:rsidR="001D73F6" w:rsidRPr="001D73F6" w:rsidRDefault="001D73F6" w:rsidP="001D73F6">
      <w:pPr>
        <w:shd w:val="clear" w:color="auto" w:fill="FFFFFF"/>
        <w:spacing w:after="0" w:line="240" w:lineRule="auto"/>
        <w:jc w:val="center"/>
        <w:textAlignment w:val="baseline"/>
        <w:outlineLvl w:val="0"/>
        <w:rPr>
          <w:rFonts w:ascii="Arial" w:eastAsia="Times New Roman" w:hAnsi="Arial" w:cs="Arial"/>
          <w:b/>
          <w:bCs/>
          <w:color w:val="2D2D2D"/>
          <w:spacing w:val="2"/>
          <w:kern w:val="36"/>
          <w:sz w:val="46"/>
          <w:szCs w:val="46"/>
          <w:lang w:eastAsia="ru-RU"/>
        </w:rPr>
      </w:pPr>
      <w:r w:rsidRPr="001D73F6">
        <w:rPr>
          <w:rFonts w:ascii="Arial" w:eastAsia="Times New Roman" w:hAnsi="Arial" w:cs="Arial"/>
          <w:b/>
          <w:bCs/>
          <w:color w:val="2D2D2D"/>
          <w:spacing w:val="2"/>
          <w:kern w:val="36"/>
          <w:sz w:val="46"/>
          <w:szCs w:val="46"/>
          <w:lang w:eastAsia="ru-RU"/>
        </w:rPr>
        <w:t>О контрактной системе в сфере закупок товаров, работ, услуг для обеспечения государственных и муниципальных нужд (с изменениями на 27 декабря 2018 года) (редакция, действующая с 7 января 2019 года)</w:t>
      </w:r>
    </w:p>
    <w:p w:rsidR="001D73F6" w:rsidRPr="001D73F6" w:rsidRDefault="001D73F6" w:rsidP="001D73F6">
      <w:pPr>
        <w:shd w:val="clear" w:color="auto" w:fill="FFFFFF"/>
        <w:spacing w:after="0" w:line="288" w:lineRule="atLeast"/>
        <w:jc w:val="center"/>
        <w:textAlignment w:val="baseline"/>
        <w:rPr>
          <w:rFonts w:ascii="Arial" w:eastAsia="Times New Roman" w:hAnsi="Arial" w:cs="Arial"/>
          <w:color w:val="3C3C3C"/>
          <w:spacing w:val="2"/>
          <w:sz w:val="31"/>
          <w:szCs w:val="31"/>
          <w:lang w:eastAsia="ru-RU"/>
        </w:rPr>
      </w:pPr>
      <w:r w:rsidRPr="001D73F6">
        <w:rPr>
          <w:rFonts w:ascii="Arial" w:eastAsia="Times New Roman" w:hAnsi="Arial" w:cs="Arial"/>
          <w:color w:val="3C3C3C"/>
          <w:spacing w:val="2"/>
          <w:sz w:val="31"/>
          <w:szCs w:val="31"/>
          <w:lang w:eastAsia="ru-RU"/>
        </w:rPr>
        <w:t>     </w:t>
      </w:r>
      <w:r w:rsidRPr="001D73F6">
        <w:rPr>
          <w:rFonts w:ascii="Arial" w:eastAsia="Times New Roman" w:hAnsi="Arial" w:cs="Arial"/>
          <w:color w:val="3C3C3C"/>
          <w:spacing w:val="2"/>
          <w:sz w:val="31"/>
          <w:szCs w:val="31"/>
          <w:lang w:eastAsia="ru-RU"/>
        </w:rPr>
        <w:br/>
        <w:t>РОССИЙСКАЯ ФЕДЕРАЦИЯ</w:t>
      </w:r>
      <w:r w:rsidRPr="001D73F6">
        <w:rPr>
          <w:rFonts w:ascii="Arial" w:eastAsia="Times New Roman" w:hAnsi="Arial" w:cs="Arial"/>
          <w:color w:val="3C3C3C"/>
          <w:spacing w:val="2"/>
          <w:sz w:val="31"/>
          <w:szCs w:val="31"/>
          <w:lang w:eastAsia="ru-RU"/>
        </w:rPr>
        <w:br/>
        <w:t>     </w:t>
      </w:r>
      <w:r w:rsidRPr="001D73F6">
        <w:rPr>
          <w:rFonts w:ascii="Arial" w:eastAsia="Times New Roman" w:hAnsi="Arial" w:cs="Arial"/>
          <w:color w:val="3C3C3C"/>
          <w:spacing w:val="2"/>
          <w:sz w:val="31"/>
          <w:szCs w:val="31"/>
          <w:lang w:eastAsia="ru-RU"/>
        </w:rPr>
        <w:br/>
        <w:t>ФЕДЕРАЛЬНЫЙ ЗАКОН</w:t>
      </w:r>
    </w:p>
    <w:p w:rsidR="001D73F6" w:rsidRPr="001D73F6" w:rsidRDefault="001D73F6" w:rsidP="001D73F6">
      <w:pPr>
        <w:shd w:val="clear" w:color="auto" w:fill="FFFFFF"/>
        <w:spacing w:before="150" w:after="75" w:line="288" w:lineRule="atLeast"/>
        <w:jc w:val="center"/>
        <w:textAlignment w:val="baseline"/>
        <w:rPr>
          <w:rFonts w:ascii="Arial" w:eastAsia="Times New Roman" w:hAnsi="Arial" w:cs="Arial"/>
          <w:color w:val="3C3C3C"/>
          <w:spacing w:val="2"/>
          <w:sz w:val="31"/>
          <w:szCs w:val="31"/>
          <w:lang w:eastAsia="ru-RU"/>
        </w:rPr>
      </w:pPr>
      <w:r w:rsidRPr="001D73F6">
        <w:rPr>
          <w:rFonts w:ascii="Arial" w:eastAsia="Times New Roman" w:hAnsi="Arial" w:cs="Arial"/>
          <w:color w:val="3C3C3C"/>
          <w:spacing w:val="2"/>
          <w:sz w:val="31"/>
          <w:szCs w:val="31"/>
          <w:lang w:eastAsia="ru-RU"/>
        </w:rPr>
        <w:t>О контрактной системе в сфере закупок товаров, работ, услуг для обеспечения государственных и муниципальных нужд</w:t>
      </w:r>
    </w:p>
    <w:p w:rsidR="001D73F6" w:rsidRPr="001D73F6" w:rsidRDefault="001D73F6" w:rsidP="001D73F6">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(с изменениями на 27 декабря 2018 года)</w:t>
      </w:r>
      <w:r w:rsidRPr="001D73F6">
        <w:rPr>
          <w:rFonts w:ascii="Arial" w:eastAsia="Times New Roman" w:hAnsi="Arial" w:cs="Arial"/>
          <w:color w:val="2D2D2D"/>
          <w:spacing w:val="2"/>
          <w:sz w:val="21"/>
          <w:szCs w:val="21"/>
          <w:lang w:eastAsia="ru-RU"/>
        </w:rPr>
        <w:br/>
        <w:t>(редакция, действующая с 7 января 2019 года)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____________________________________________________________________</w:t>
      </w:r>
      <w:r w:rsidRPr="001D73F6">
        <w:rPr>
          <w:rFonts w:ascii="Arial" w:eastAsia="Times New Roman" w:hAnsi="Arial" w:cs="Arial"/>
          <w:color w:val="2D2D2D"/>
          <w:spacing w:val="2"/>
          <w:sz w:val="21"/>
          <w:szCs w:val="21"/>
          <w:lang w:eastAsia="ru-RU"/>
        </w:rPr>
        <w:br/>
        <w:t>     Документ с изменениями, внесенными:</w:t>
      </w:r>
      <w:r w:rsidRPr="001D73F6">
        <w:rPr>
          <w:rFonts w:ascii="Arial" w:eastAsia="Times New Roman" w:hAnsi="Arial" w:cs="Arial"/>
          <w:color w:val="2D2D2D"/>
          <w:spacing w:val="2"/>
          <w:sz w:val="21"/>
          <w:szCs w:val="21"/>
          <w:lang w:eastAsia="ru-RU"/>
        </w:rPr>
        <w:br/>
        <w:t>     </w:t>
      </w:r>
      <w:hyperlink r:id="rId6" w:history="1">
        <w:r w:rsidRPr="001D73F6">
          <w:rPr>
            <w:rFonts w:ascii="Arial" w:eastAsia="Times New Roman" w:hAnsi="Arial" w:cs="Arial"/>
            <w:color w:val="00466E"/>
            <w:spacing w:val="2"/>
            <w:sz w:val="21"/>
            <w:szCs w:val="21"/>
            <w:u w:val="single"/>
            <w:lang w:eastAsia="ru-RU"/>
          </w:rPr>
          <w:t>Федеральным законом от 2 июля 2013 года N 188-ФЗ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03.07.2013) (о порядке вступления в силу см. </w:t>
      </w:r>
      <w:hyperlink r:id="rId7" w:history="1">
        <w:r w:rsidRPr="001D73F6">
          <w:rPr>
            <w:rFonts w:ascii="Arial" w:eastAsia="Times New Roman" w:hAnsi="Arial" w:cs="Arial"/>
            <w:color w:val="00466E"/>
            <w:spacing w:val="2"/>
            <w:sz w:val="21"/>
            <w:szCs w:val="21"/>
            <w:u w:val="single"/>
            <w:lang w:eastAsia="ru-RU"/>
          </w:rPr>
          <w:t>статью 10 Федерального закона от 2 июля 2013 года N 188-ФЗ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hyperlink r:id="rId8"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30.12.2013) (о порядке вступления в силу см. </w:t>
      </w:r>
      <w:hyperlink r:id="rId9" w:history="1">
        <w:r w:rsidRPr="001D73F6">
          <w:rPr>
            <w:rFonts w:ascii="Arial" w:eastAsia="Times New Roman" w:hAnsi="Arial" w:cs="Arial"/>
            <w:color w:val="00466E"/>
            <w:spacing w:val="2"/>
            <w:sz w:val="21"/>
            <w:szCs w:val="21"/>
            <w:u w:val="single"/>
            <w:lang w:eastAsia="ru-RU"/>
          </w:rPr>
          <w:t>статью 48 Федерального закона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hyperlink r:id="rId10"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04.06.2014) (о порядке вступления в силу см. </w:t>
      </w:r>
      <w:hyperlink r:id="rId11" w:history="1">
        <w:r w:rsidRPr="001D73F6">
          <w:rPr>
            <w:rFonts w:ascii="Arial" w:eastAsia="Times New Roman" w:hAnsi="Arial" w:cs="Arial"/>
            <w:color w:val="00466E"/>
            <w:spacing w:val="2"/>
            <w:sz w:val="21"/>
            <w:szCs w:val="21"/>
            <w:u w:val="single"/>
            <w:lang w:eastAsia="ru-RU"/>
          </w:rPr>
          <w:t>статью 2 Федерального закона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hyperlink r:id="rId12" w:history="1">
        <w:r w:rsidRPr="001D73F6">
          <w:rPr>
            <w:rFonts w:ascii="Arial" w:eastAsia="Times New Roman" w:hAnsi="Arial" w:cs="Arial"/>
            <w:color w:val="00466E"/>
            <w:spacing w:val="2"/>
            <w:sz w:val="21"/>
            <w:szCs w:val="21"/>
            <w:u w:val="single"/>
            <w:lang w:eastAsia="ru-RU"/>
          </w:rPr>
          <w:t>Федеральным законом от 21 июля 2014 года N 224-ФЗ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22.07.2014) (о порядке вступления в силу см. </w:t>
      </w:r>
      <w:hyperlink r:id="rId13" w:history="1">
        <w:r w:rsidRPr="001D73F6">
          <w:rPr>
            <w:rFonts w:ascii="Arial" w:eastAsia="Times New Roman" w:hAnsi="Arial" w:cs="Arial"/>
            <w:color w:val="00466E"/>
            <w:spacing w:val="2"/>
            <w:sz w:val="21"/>
            <w:szCs w:val="21"/>
            <w:u w:val="single"/>
            <w:lang w:eastAsia="ru-RU"/>
          </w:rPr>
          <w:t>статью 8 Федерального закона от 21 июля 2014 года N 224-ФЗ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hyperlink r:id="rId14" w:history="1">
        <w:r w:rsidRPr="001D73F6">
          <w:rPr>
            <w:rFonts w:ascii="Arial" w:eastAsia="Times New Roman" w:hAnsi="Arial" w:cs="Arial"/>
            <w:color w:val="00466E"/>
            <w:spacing w:val="2"/>
            <w:sz w:val="21"/>
            <w:szCs w:val="21"/>
            <w:u w:val="single"/>
            <w:lang w:eastAsia="ru-RU"/>
          </w:rPr>
          <w:t>Федеральным законом от 24 ноября 2014 года N 356-ФЗ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25.11.2014, N 0001201411250002) (вступил в силу с 1 января 2015 года);</w:t>
      </w:r>
      <w:r w:rsidRPr="001D73F6">
        <w:rPr>
          <w:rFonts w:ascii="Arial" w:eastAsia="Times New Roman" w:hAnsi="Arial" w:cs="Arial"/>
          <w:color w:val="2D2D2D"/>
          <w:spacing w:val="2"/>
          <w:sz w:val="21"/>
          <w:szCs w:val="21"/>
          <w:lang w:eastAsia="ru-RU"/>
        </w:rPr>
        <w:br/>
        <w:t>     </w:t>
      </w:r>
      <w:hyperlink r:id="rId15" w:history="1">
        <w:r w:rsidRPr="001D73F6">
          <w:rPr>
            <w:rFonts w:ascii="Arial" w:eastAsia="Times New Roman" w:hAnsi="Arial" w:cs="Arial"/>
            <w:color w:val="00466E"/>
            <w:spacing w:val="2"/>
            <w:sz w:val="21"/>
            <w:szCs w:val="21"/>
            <w:u w:val="single"/>
            <w:lang w:eastAsia="ru-RU"/>
          </w:rPr>
          <w:t>Федеральным законом от 1 декабря 2014 года N 416-ФЗ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02.12.2014, N 0001201412020004);</w:t>
      </w:r>
      <w:r w:rsidRPr="001D73F6">
        <w:rPr>
          <w:rFonts w:ascii="Arial" w:eastAsia="Times New Roman" w:hAnsi="Arial" w:cs="Arial"/>
          <w:color w:val="2D2D2D"/>
          <w:spacing w:val="2"/>
          <w:sz w:val="21"/>
          <w:szCs w:val="21"/>
          <w:lang w:eastAsia="ru-RU"/>
        </w:rPr>
        <w:br/>
        <w:t>     </w:t>
      </w:r>
      <w:hyperlink r:id="rId16" w:history="1">
        <w:r w:rsidRPr="001D73F6">
          <w:rPr>
            <w:rFonts w:ascii="Arial" w:eastAsia="Times New Roman" w:hAnsi="Arial" w:cs="Arial"/>
            <w:color w:val="00466E"/>
            <w:spacing w:val="2"/>
            <w:sz w:val="21"/>
            <w:szCs w:val="21"/>
            <w:u w:val="single"/>
            <w:lang w:eastAsia="ru-RU"/>
          </w:rPr>
          <w:t>Федеральным законом от 29 декабря 2014 года N 458-ФЗ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29.12.2014, N 0001201412290022) (о порядке вступления в силу см. </w:t>
      </w:r>
      <w:hyperlink r:id="rId17" w:history="1">
        <w:r w:rsidRPr="001D73F6">
          <w:rPr>
            <w:rFonts w:ascii="Arial" w:eastAsia="Times New Roman" w:hAnsi="Arial" w:cs="Arial"/>
            <w:color w:val="00466E"/>
            <w:spacing w:val="2"/>
            <w:sz w:val="21"/>
            <w:szCs w:val="21"/>
            <w:u w:val="single"/>
            <w:lang w:eastAsia="ru-RU"/>
          </w:rPr>
          <w:t xml:space="preserve">статью 24 Федерального закона от 29 декабря 2014 года N </w:t>
        </w:r>
        <w:r w:rsidRPr="001D73F6">
          <w:rPr>
            <w:rFonts w:ascii="Arial" w:eastAsia="Times New Roman" w:hAnsi="Arial" w:cs="Arial"/>
            <w:color w:val="00466E"/>
            <w:spacing w:val="2"/>
            <w:sz w:val="21"/>
            <w:szCs w:val="21"/>
            <w:u w:val="single"/>
            <w:lang w:eastAsia="ru-RU"/>
          </w:rPr>
          <w:lastRenderedPageBreak/>
          <w:t>458-ФЗ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hyperlink r:id="rId18"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31.12.2014, N 0001201412310003) (о порядке вступления в силу см. </w:t>
      </w:r>
      <w:hyperlink r:id="rId19" w:history="1">
        <w:r w:rsidRPr="001D73F6">
          <w:rPr>
            <w:rFonts w:ascii="Arial" w:eastAsia="Times New Roman" w:hAnsi="Arial" w:cs="Arial"/>
            <w:color w:val="00466E"/>
            <w:spacing w:val="2"/>
            <w:sz w:val="21"/>
            <w:szCs w:val="21"/>
            <w:u w:val="single"/>
            <w:lang w:eastAsia="ru-RU"/>
          </w:rPr>
          <w:t>статью 2 Федерального закона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hyperlink r:id="rId20" w:history="1">
        <w:r w:rsidRPr="001D73F6">
          <w:rPr>
            <w:rFonts w:ascii="Arial" w:eastAsia="Times New Roman" w:hAnsi="Arial" w:cs="Arial"/>
            <w:color w:val="00466E"/>
            <w:spacing w:val="2"/>
            <w:sz w:val="21"/>
            <w:szCs w:val="21"/>
            <w:u w:val="single"/>
            <w:lang w:eastAsia="ru-RU"/>
          </w:rPr>
          <w:t>Федеральным законом от 31 декабря 2014 года N 519-ФЗ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31.12.2014, N 0001201412310043) (о порядке вступления в силу см. </w:t>
      </w:r>
      <w:hyperlink r:id="rId21" w:history="1">
        <w:r w:rsidRPr="001D73F6">
          <w:rPr>
            <w:rFonts w:ascii="Arial" w:eastAsia="Times New Roman" w:hAnsi="Arial" w:cs="Arial"/>
            <w:color w:val="00466E"/>
            <w:spacing w:val="2"/>
            <w:sz w:val="21"/>
            <w:szCs w:val="21"/>
            <w:u w:val="single"/>
            <w:lang w:eastAsia="ru-RU"/>
          </w:rPr>
          <w:t>статью 23 Федерального закона от 31 декабря 2014 года N 519-ФЗ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hyperlink r:id="rId22" w:history="1">
        <w:r w:rsidRPr="001D73F6">
          <w:rPr>
            <w:rFonts w:ascii="Arial" w:eastAsia="Times New Roman" w:hAnsi="Arial" w:cs="Arial"/>
            <w:color w:val="00466E"/>
            <w:spacing w:val="2"/>
            <w:sz w:val="21"/>
            <w:szCs w:val="21"/>
            <w:u w:val="single"/>
            <w:lang w:eastAsia="ru-RU"/>
          </w:rPr>
          <w:t>Федеральным законом от 8 марта 2015 года N 23-ФЗ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09.03.2015, N 0001201503090023)  (о порядке вступления в силу см. </w:t>
      </w:r>
      <w:hyperlink r:id="rId23" w:history="1">
        <w:r w:rsidRPr="001D73F6">
          <w:rPr>
            <w:rFonts w:ascii="Arial" w:eastAsia="Times New Roman" w:hAnsi="Arial" w:cs="Arial"/>
            <w:color w:val="00466E"/>
            <w:spacing w:val="2"/>
            <w:sz w:val="21"/>
            <w:szCs w:val="21"/>
            <w:u w:val="single"/>
            <w:lang w:eastAsia="ru-RU"/>
          </w:rPr>
          <w:t>статью 25 Федерального закона от 8 марта 2015 года N 23-ФЗ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hyperlink r:id="rId24" w:history="1">
        <w:r w:rsidRPr="001D73F6">
          <w:rPr>
            <w:rFonts w:ascii="Arial" w:eastAsia="Times New Roman" w:hAnsi="Arial" w:cs="Arial"/>
            <w:color w:val="00466E"/>
            <w:spacing w:val="2"/>
            <w:sz w:val="21"/>
            <w:szCs w:val="21"/>
            <w:u w:val="single"/>
            <w:lang w:eastAsia="ru-RU"/>
          </w:rPr>
          <w:t>Федеральным законом от 8 марта 2015 года N 48-ФЗ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09.03.2015, N 0001201503090040) (о порядке вступления в силу см. </w:t>
      </w:r>
      <w:hyperlink r:id="rId25" w:history="1">
        <w:r w:rsidRPr="001D73F6">
          <w:rPr>
            <w:rFonts w:ascii="Arial" w:eastAsia="Times New Roman" w:hAnsi="Arial" w:cs="Arial"/>
            <w:color w:val="00466E"/>
            <w:spacing w:val="2"/>
            <w:sz w:val="21"/>
            <w:szCs w:val="21"/>
            <w:u w:val="single"/>
            <w:lang w:eastAsia="ru-RU"/>
          </w:rPr>
          <w:t>статью 12 Федерального закона от 8 марта 2015 года N 48-ФЗ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hyperlink r:id="rId26" w:history="1">
        <w:r w:rsidRPr="001D73F6">
          <w:rPr>
            <w:rFonts w:ascii="Arial" w:eastAsia="Times New Roman" w:hAnsi="Arial" w:cs="Arial"/>
            <w:color w:val="00466E"/>
            <w:spacing w:val="2"/>
            <w:sz w:val="21"/>
            <w:szCs w:val="21"/>
            <w:u w:val="single"/>
            <w:lang w:eastAsia="ru-RU"/>
          </w:rPr>
          <w:t>Федеральным законом от 6 апреля 2015 года N 82-ФЗ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07.04.2015, N 0001201504070006) (о порядке вступления в силу см. </w:t>
      </w:r>
      <w:hyperlink r:id="rId27" w:history="1">
        <w:r w:rsidRPr="001D73F6">
          <w:rPr>
            <w:rFonts w:ascii="Arial" w:eastAsia="Times New Roman" w:hAnsi="Arial" w:cs="Arial"/>
            <w:color w:val="00466E"/>
            <w:spacing w:val="2"/>
            <w:sz w:val="21"/>
            <w:szCs w:val="21"/>
            <w:u w:val="single"/>
            <w:lang w:eastAsia="ru-RU"/>
          </w:rPr>
          <w:t>статью 16 Федерального закона от 6 апреля 2015 года N 82-ФЗ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hyperlink r:id="rId28" w:history="1">
        <w:r w:rsidRPr="001D73F6">
          <w:rPr>
            <w:rFonts w:ascii="Arial" w:eastAsia="Times New Roman" w:hAnsi="Arial" w:cs="Arial"/>
            <w:color w:val="00466E"/>
            <w:spacing w:val="2"/>
            <w:sz w:val="21"/>
            <w:szCs w:val="21"/>
            <w:u w:val="single"/>
            <w:lang w:eastAsia="ru-RU"/>
          </w:rPr>
          <w:t>Федеральным законом от 29 июня 2015 года N 188-ФЗ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30.06.2015, N 0001201506300082) (вступил с 1 января 2016 года);</w:t>
      </w:r>
      <w:r w:rsidRPr="001D73F6">
        <w:rPr>
          <w:rFonts w:ascii="Arial" w:eastAsia="Times New Roman" w:hAnsi="Arial" w:cs="Arial"/>
          <w:color w:val="2D2D2D"/>
          <w:spacing w:val="2"/>
          <w:sz w:val="21"/>
          <w:szCs w:val="21"/>
          <w:lang w:eastAsia="ru-RU"/>
        </w:rPr>
        <w:br/>
        <w:t>     </w:t>
      </w:r>
      <w:hyperlink r:id="rId29" w:history="1">
        <w:r w:rsidRPr="001D73F6">
          <w:rPr>
            <w:rFonts w:ascii="Arial" w:eastAsia="Times New Roman" w:hAnsi="Arial" w:cs="Arial"/>
            <w:color w:val="00466E"/>
            <w:spacing w:val="2"/>
            <w:sz w:val="21"/>
            <w:szCs w:val="21"/>
            <w:u w:val="single"/>
            <w:lang w:eastAsia="ru-RU"/>
          </w:rPr>
          <w:t>Федеральным законом от 29 июня 2015 года N 210-ФЗ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01.07.2015, N 0001201507010036) (о порядке вступления в силу см. </w:t>
      </w:r>
      <w:hyperlink r:id="rId30" w:history="1">
        <w:r w:rsidRPr="001D73F6">
          <w:rPr>
            <w:rFonts w:ascii="Arial" w:eastAsia="Times New Roman" w:hAnsi="Arial" w:cs="Arial"/>
            <w:color w:val="00466E"/>
            <w:spacing w:val="2"/>
            <w:sz w:val="21"/>
            <w:szCs w:val="21"/>
            <w:u w:val="single"/>
            <w:lang w:eastAsia="ru-RU"/>
          </w:rPr>
          <w:t>статью 27 Федерального закона от 29 июня 2015 года N 210-ФЗ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hyperlink r:id="rId31" w:history="1">
        <w:r w:rsidRPr="001D73F6">
          <w:rPr>
            <w:rFonts w:ascii="Arial" w:eastAsia="Times New Roman" w:hAnsi="Arial" w:cs="Arial"/>
            <w:color w:val="00466E"/>
            <w:spacing w:val="2"/>
            <w:sz w:val="21"/>
            <w:szCs w:val="21"/>
            <w:u w:val="single"/>
            <w:lang w:eastAsia="ru-RU"/>
          </w:rPr>
          <w:t>Федеральным законом от 13 июля 2015 года N 216-ФЗ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13.07.2015, N 0001201507130045);</w:t>
      </w:r>
      <w:r w:rsidRPr="001D73F6">
        <w:rPr>
          <w:rFonts w:ascii="Arial" w:eastAsia="Times New Roman" w:hAnsi="Arial" w:cs="Arial"/>
          <w:color w:val="2D2D2D"/>
          <w:spacing w:val="2"/>
          <w:sz w:val="21"/>
          <w:szCs w:val="21"/>
          <w:lang w:eastAsia="ru-RU"/>
        </w:rPr>
        <w:br/>
        <w:t>     </w:t>
      </w:r>
      <w:hyperlink r:id="rId32" w:history="1">
        <w:r w:rsidRPr="001D73F6">
          <w:rPr>
            <w:rFonts w:ascii="Arial" w:eastAsia="Times New Roman" w:hAnsi="Arial" w:cs="Arial"/>
            <w:color w:val="00466E"/>
            <w:spacing w:val="2"/>
            <w:sz w:val="21"/>
            <w:szCs w:val="21"/>
            <w:u w:val="single"/>
            <w:lang w:eastAsia="ru-RU"/>
          </w:rPr>
          <w:t>Федеральным законом от 13 июля 2015 года N 220-ФЗ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14.07.2015, N 0001201507140008) (о порядке вступления в силу см. </w:t>
      </w:r>
      <w:hyperlink r:id="rId33" w:history="1">
        <w:r w:rsidRPr="001D73F6">
          <w:rPr>
            <w:rFonts w:ascii="Arial" w:eastAsia="Times New Roman" w:hAnsi="Arial" w:cs="Arial"/>
            <w:color w:val="00466E"/>
            <w:spacing w:val="2"/>
            <w:sz w:val="21"/>
            <w:szCs w:val="21"/>
            <w:u w:val="single"/>
            <w:lang w:eastAsia="ru-RU"/>
          </w:rPr>
          <w:t>статью 42 Федерального закона от 13 июля 2015 года N 220-ФЗ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hyperlink r:id="rId34" w:history="1">
        <w:r w:rsidRPr="001D73F6">
          <w:rPr>
            <w:rFonts w:ascii="Arial" w:eastAsia="Times New Roman" w:hAnsi="Arial" w:cs="Arial"/>
            <w:color w:val="00466E"/>
            <w:spacing w:val="2"/>
            <w:sz w:val="21"/>
            <w:szCs w:val="21"/>
            <w:u w:val="single"/>
            <w:lang w:eastAsia="ru-RU"/>
          </w:rPr>
          <w:t>Федеральным законом от 13 июля 2015 года N 226-ФЗ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13.07.2015, N 0001201507130028);</w:t>
      </w:r>
      <w:r w:rsidRPr="001D73F6">
        <w:rPr>
          <w:rFonts w:ascii="Arial" w:eastAsia="Times New Roman" w:hAnsi="Arial" w:cs="Arial"/>
          <w:color w:val="2D2D2D"/>
          <w:spacing w:val="2"/>
          <w:sz w:val="21"/>
          <w:szCs w:val="21"/>
          <w:lang w:eastAsia="ru-RU"/>
        </w:rPr>
        <w:br/>
        <w:t>     </w:t>
      </w:r>
      <w:hyperlink r:id="rId35" w:history="1">
        <w:r w:rsidRPr="001D73F6">
          <w:rPr>
            <w:rFonts w:ascii="Arial" w:eastAsia="Times New Roman" w:hAnsi="Arial" w:cs="Arial"/>
            <w:color w:val="00466E"/>
            <w:spacing w:val="2"/>
            <w:sz w:val="21"/>
            <w:szCs w:val="21"/>
            <w:u w:val="single"/>
            <w:lang w:eastAsia="ru-RU"/>
          </w:rPr>
          <w:t>Федеральным законом от 13 июля 2015 года N 227-ФЗ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13.07.2015, N 0001201507130043);</w:t>
      </w:r>
      <w:r w:rsidRPr="001D73F6">
        <w:rPr>
          <w:rFonts w:ascii="Arial" w:eastAsia="Times New Roman" w:hAnsi="Arial" w:cs="Arial"/>
          <w:color w:val="2D2D2D"/>
          <w:spacing w:val="2"/>
          <w:sz w:val="21"/>
          <w:szCs w:val="21"/>
          <w:lang w:eastAsia="ru-RU"/>
        </w:rPr>
        <w:br/>
        <w:t>     </w:t>
      </w:r>
      <w:hyperlink r:id="rId36" w:history="1">
        <w:r w:rsidRPr="001D73F6">
          <w:rPr>
            <w:rFonts w:ascii="Arial" w:eastAsia="Times New Roman" w:hAnsi="Arial" w:cs="Arial"/>
            <w:color w:val="00466E"/>
            <w:spacing w:val="2"/>
            <w:sz w:val="21"/>
            <w:szCs w:val="21"/>
            <w:u w:val="single"/>
            <w:lang w:eastAsia="ru-RU"/>
          </w:rPr>
          <w:t>Федеральным законом от 13 июля 2015 года N 249-ФЗ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13.07.2015, N 0001201507130065) (о порядке вступления в силу см. </w:t>
      </w:r>
      <w:hyperlink r:id="rId37" w:history="1">
        <w:r w:rsidRPr="001D73F6">
          <w:rPr>
            <w:rFonts w:ascii="Arial" w:eastAsia="Times New Roman" w:hAnsi="Arial" w:cs="Arial"/>
            <w:color w:val="00466E"/>
            <w:spacing w:val="2"/>
            <w:sz w:val="21"/>
            <w:szCs w:val="21"/>
            <w:u w:val="single"/>
            <w:lang w:eastAsia="ru-RU"/>
          </w:rPr>
          <w:t>статью 3 Федерального закона от 13 июля 2015 года N 249-ФЗ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hyperlink r:id="rId38" w:history="1">
        <w:r w:rsidRPr="001D73F6">
          <w:rPr>
            <w:rFonts w:ascii="Arial" w:eastAsia="Times New Roman" w:hAnsi="Arial" w:cs="Arial"/>
            <w:color w:val="00466E"/>
            <w:spacing w:val="2"/>
            <w:sz w:val="21"/>
            <w:szCs w:val="21"/>
            <w:u w:val="single"/>
            <w:lang w:eastAsia="ru-RU"/>
          </w:rPr>
          <w:t>Федеральным законом от 29 декабря 2015 года N 390-ФЗ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29.12.2015, N 0001201512290019) (вступил в силу с 1 января 2016 года);</w:t>
      </w:r>
      <w:r w:rsidRPr="001D73F6">
        <w:rPr>
          <w:rFonts w:ascii="Arial" w:eastAsia="Times New Roman" w:hAnsi="Arial" w:cs="Arial"/>
          <w:color w:val="2D2D2D"/>
          <w:spacing w:val="2"/>
          <w:sz w:val="21"/>
          <w:szCs w:val="21"/>
          <w:lang w:eastAsia="ru-RU"/>
        </w:rPr>
        <w:br/>
        <w:t>     </w:t>
      </w:r>
      <w:hyperlink r:id="rId39" w:history="1">
        <w:r w:rsidRPr="001D73F6">
          <w:rPr>
            <w:rFonts w:ascii="Arial" w:eastAsia="Times New Roman" w:hAnsi="Arial" w:cs="Arial"/>
            <w:color w:val="00466E"/>
            <w:spacing w:val="2"/>
            <w:sz w:val="21"/>
            <w:szCs w:val="21"/>
            <w:u w:val="single"/>
            <w:lang w:eastAsia="ru-RU"/>
          </w:rPr>
          <w:t>Федеральным законом от 30 декабря 2015 года N 469-ФЗ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30.12.2015, N 0001201512300119);</w:t>
      </w:r>
      <w:r w:rsidRPr="001D73F6">
        <w:rPr>
          <w:rFonts w:ascii="Arial" w:eastAsia="Times New Roman" w:hAnsi="Arial" w:cs="Arial"/>
          <w:color w:val="2D2D2D"/>
          <w:spacing w:val="2"/>
          <w:sz w:val="21"/>
          <w:szCs w:val="21"/>
          <w:lang w:eastAsia="ru-RU"/>
        </w:rPr>
        <w:br/>
        <w:t>     </w:t>
      </w:r>
      <w:hyperlink r:id="rId40" w:history="1">
        <w:r w:rsidRPr="001D73F6">
          <w:rPr>
            <w:rFonts w:ascii="Arial" w:eastAsia="Times New Roman" w:hAnsi="Arial" w:cs="Arial"/>
            <w:color w:val="00466E"/>
            <w:spacing w:val="2"/>
            <w:sz w:val="21"/>
            <w:szCs w:val="21"/>
            <w:u w:val="single"/>
            <w:lang w:eastAsia="ru-RU"/>
          </w:rPr>
          <w:t>Федеральным законом от 9 марта 2016 года N 66-ФЗ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09.03.2016, N 0001201603090037);</w:t>
      </w:r>
      <w:r w:rsidRPr="001D73F6">
        <w:rPr>
          <w:rFonts w:ascii="Arial" w:eastAsia="Times New Roman" w:hAnsi="Arial" w:cs="Arial"/>
          <w:color w:val="2D2D2D"/>
          <w:spacing w:val="2"/>
          <w:sz w:val="21"/>
          <w:szCs w:val="21"/>
          <w:lang w:eastAsia="ru-RU"/>
        </w:rPr>
        <w:br/>
        <w:t>     </w:t>
      </w:r>
      <w:hyperlink r:id="rId41" w:history="1">
        <w:r w:rsidRPr="001D73F6">
          <w:rPr>
            <w:rFonts w:ascii="Arial" w:eastAsia="Times New Roman" w:hAnsi="Arial" w:cs="Arial"/>
            <w:color w:val="00466E"/>
            <w:spacing w:val="2"/>
            <w:sz w:val="21"/>
            <w:szCs w:val="21"/>
            <w:u w:val="single"/>
            <w:lang w:eastAsia="ru-RU"/>
          </w:rPr>
          <w:t>Федеральным законом от 5 апреля 2016 года N 96-ФЗ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05.04.2016, N 0001201604050045);</w:t>
      </w:r>
      <w:r w:rsidRPr="001D73F6">
        <w:rPr>
          <w:rFonts w:ascii="Arial" w:eastAsia="Times New Roman" w:hAnsi="Arial" w:cs="Arial"/>
          <w:color w:val="2D2D2D"/>
          <w:spacing w:val="2"/>
          <w:sz w:val="21"/>
          <w:szCs w:val="21"/>
          <w:lang w:eastAsia="ru-RU"/>
        </w:rPr>
        <w:br/>
        <w:t>     </w:t>
      </w:r>
      <w:hyperlink r:id="rId42" w:history="1">
        <w:r w:rsidRPr="001D73F6">
          <w:rPr>
            <w:rFonts w:ascii="Arial" w:eastAsia="Times New Roman" w:hAnsi="Arial" w:cs="Arial"/>
            <w:color w:val="00466E"/>
            <w:spacing w:val="2"/>
            <w:sz w:val="21"/>
            <w:szCs w:val="21"/>
            <w:u w:val="single"/>
            <w:lang w:eastAsia="ru-RU"/>
          </w:rPr>
          <w:t>Федеральным законом от 5 апреля 2016 года N 104-ФЗ</w:t>
        </w:r>
      </w:hyperlink>
      <w:r w:rsidRPr="001D73F6">
        <w:rPr>
          <w:rFonts w:ascii="Arial" w:eastAsia="Times New Roman" w:hAnsi="Arial" w:cs="Arial"/>
          <w:color w:val="2D2D2D"/>
          <w:spacing w:val="2"/>
          <w:sz w:val="21"/>
          <w:szCs w:val="21"/>
          <w:lang w:eastAsia="ru-RU"/>
        </w:rPr>
        <w:t xml:space="preserve"> (Официальный интернет-портал </w:t>
      </w:r>
      <w:r w:rsidRPr="001D73F6">
        <w:rPr>
          <w:rFonts w:ascii="Arial" w:eastAsia="Times New Roman" w:hAnsi="Arial" w:cs="Arial"/>
          <w:color w:val="2D2D2D"/>
          <w:spacing w:val="2"/>
          <w:sz w:val="21"/>
          <w:szCs w:val="21"/>
          <w:lang w:eastAsia="ru-RU"/>
        </w:rPr>
        <w:lastRenderedPageBreak/>
        <w:t>правовой информации www.pravo.gov.ru, 05.04.2016, N 0001201604050060) (вступил в силу с 1 июля 2016 года);</w:t>
      </w:r>
      <w:r w:rsidRPr="001D73F6">
        <w:rPr>
          <w:rFonts w:ascii="Arial" w:eastAsia="Times New Roman" w:hAnsi="Arial" w:cs="Arial"/>
          <w:color w:val="2D2D2D"/>
          <w:spacing w:val="2"/>
          <w:sz w:val="21"/>
          <w:szCs w:val="21"/>
          <w:lang w:eastAsia="ru-RU"/>
        </w:rPr>
        <w:br/>
        <w:t>     </w:t>
      </w:r>
      <w:hyperlink r:id="rId43" w:history="1">
        <w:r w:rsidRPr="001D73F6">
          <w:rPr>
            <w:rFonts w:ascii="Arial" w:eastAsia="Times New Roman" w:hAnsi="Arial" w:cs="Arial"/>
            <w:color w:val="00466E"/>
            <w:spacing w:val="2"/>
            <w:sz w:val="21"/>
            <w:szCs w:val="21"/>
            <w:u w:val="single"/>
            <w:lang w:eastAsia="ru-RU"/>
          </w:rPr>
          <w:t>Федеральным законом от 2 июня 2016 года N 167-ФЗ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02.06.2016, N 0001201606020026);</w:t>
      </w:r>
      <w:r w:rsidRPr="001D73F6">
        <w:rPr>
          <w:rFonts w:ascii="Arial" w:eastAsia="Times New Roman" w:hAnsi="Arial" w:cs="Arial"/>
          <w:color w:val="2D2D2D"/>
          <w:spacing w:val="2"/>
          <w:sz w:val="21"/>
          <w:szCs w:val="21"/>
          <w:lang w:eastAsia="ru-RU"/>
        </w:rPr>
        <w:br/>
        <w:t>     </w:t>
      </w:r>
      <w:hyperlink r:id="rId44" w:history="1">
        <w:r w:rsidRPr="001D73F6">
          <w:rPr>
            <w:rFonts w:ascii="Arial" w:eastAsia="Times New Roman" w:hAnsi="Arial" w:cs="Arial"/>
            <w:color w:val="00466E"/>
            <w:spacing w:val="2"/>
            <w:sz w:val="21"/>
            <w:szCs w:val="21"/>
            <w:u w:val="single"/>
            <w:lang w:eastAsia="ru-RU"/>
          </w:rPr>
          <w:t>Федеральным законом от 23 июня 2016 года N 203-ФЗ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23.06.2016, N 0001201606230068);</w:t>
      </w:r>
      <w:r w:rsidRPr="001D73F6">
        <w:rPr>
          <w:rFonts w:ascii="Arial" w:eastAsia="Times New Roman" w:hAnsi="Arial" w:cs="Arial"/>
          <w:color w:val="2D2D2D"/>
          <w:spacing w:val="2"/>
          <w:sz w:val="21"/>
          <w:szCs w:val="21"/>
          <w:lang w:eastAsia="ru-RU"/>
        </w:rPr>
        <w:br/>
        <w:t>     </w:t>
      </w:r>
      <w:hyperlink r:id="rId45" w:history="1">
        <w:r w:rsidRPr="001D73F6">
          <w:rPr>
            <w:rFonts w:ascii="Arial" w:eastAsia="Times New Roman" w:hAnsi="Arial" w:cs="Arial"/>
            <w:color w:val="00466E"/>
            <w:spacing w:val="2"/>
            <w:sz w:val="21"/>
            <w:szCs w:val="21"/>
            <w:u w:val="single"/>
            <w:lang w:eastAsia="ru-RU"/>
          </w:rPr>
          <w:t>Федеральным законом от 23 июня 2016 года N 221-ФЗ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23.06.2016, N 0001201606230076) (вступил в силу с 1 сентября 2016 года);</w:t>
      </w:r>
      <w:r w:rsidRPr="001D73F6">
        <w:rPr>
          <w:rFonts w:ascii="Arial" w:eastAsia="Times New Roman" w:hAnsi="Arial" w:cs="Arial"/>
          <w:color w:val="2D2D2D"/>
          <w:spacing w:val="2"/>
          <w:sz w:val="21"/>
          <w:szCs w:val="21"/>
          <w:lang w:eastAsia="ru-RU"/>
        </w:rPr>
        <w:br/>
        <w:t>     </w:t>
      </w:r>
      <w:hyperlink r:id="rId46" w:history="1">
        <w:r w:rsidRPr="001D73F6">
          <w:rPr>
            <w:rFonts w:ascii="Arial" w:eastAsia="Times New Roman" w:hAnsi="Arial" w:cs="Arial"/>
            <w:color w:val="00466E"/>
            <w:spacing w:val="2"/>
            <w:sz w:val="21"/>
            <w:szCs w:val="21"/>
            <w:u w:val="single"/>
            <w:lang w:eastAsia="ru-RU"/>
          </w:rPr>
          <w:t>Федеральным законом от 3 июля 2016 года N 266-ФЗ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04.07.2016, N 0001201607040019);</w:t>
      </w:r>
      <w:r w:rsidRPr="001D73F6">
        <w:rPr>
          <w:rFonts w:ascii="Arial" w:eastAsia="Times New Roman" w:hAnsi="Arial" w:cs="Arial"/>
          <w:color w:val="2D2D2D"/>
          <w:spacing w:val="2"/>
          <w:sz w:val="21"/>
          <w:szCs w:val="21"/>
          <w:lang w:eastAsia="ru-RU"/>
        </w:rPr>
        <w:br/>
        <w:t>     </w:t>
      </w:r>
      <w:hyperlink r:id="rId47" w:history="1">
        <w:r w:rsidRPr="001D73F6">
          <w:rPr>
            <w:rFonts w:ascii="Arial" w:eastAsia="Times New Roman" w:hAnsi="Arial" w:cs="Arial"/>
            <w:color w:val="00466E"/>
            <w:spacing w:val="2"/>
            <w:sz w:val="21"/>
            <w:szCs w:val="21"/>
            <w:u w:val="single"/>
            <w:lang w:eastAsia="ru-RU"/>
          </w:rPr>
          <w:t>Федеральным законом от 3 июля 2016 года N 314-ФЗ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04.07.2016, N 0001201607040105);</w:t>
      </w:r>
      <w:r w:rsidRPr="001D73F6">
        <w:rPr>
          <w:rFonts w:ascii="Arial" w:eastAsia="Times New Roman" w:hAnsi="Arial" w:cs="Arial"/>
          <w:color w:val="2D2D2D"/>
          <w:spacing w:val="2"/>
          <w:sz w:val="21"/>
          <w:szCs w:val="21"/>
          <w:lang w:eastAsia="ru-RU"/>
        </w:rPr>
        <w:br/>
        <w:t>     </w:t>
      </w:r>
      <w:hyperlink r:id="rId48" w:history="1">
        <w:r w:rsidRPr="001D73F6">
          <w:rPr>
            <w:rFonts w:ascii="Arial" w:eastAsia="Times New Roman" w:hAnsi="Arial" w:cs="Arial"/>
            <w:color w:val="00466E"/>
            <w:spacing w:val="2"/>
            <w:sz w:val="21"/>
            <w:szCs w:val="21"/>
            <w:u w:val="single"/>
            <w:lang w:eastAsia="ru-RU"/>
          </w:rPr>
          <w:t>Федеральным законом от 3 июля 2016 года N 320-ФЗ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04.07.2016, N 0001201607040108) (вступил в силу с 1 января 2017 года);</w:t>
      </w:r>
      <w:r w:rsidRPr="001D73F6">
        <w:rPr>
          <w:rFonts w:ascii="Arial" w:eastAsia="Times New Roman" w:hAnsi="Arial" w:cs="Arial"/>
          <w:color w:val="2D2D2D"/>
          <w:spacing w:val="2"/>
          <w:sz w:val="21"/>
          <w:szCs w:val="21"/>
          <w:lang w:eastAsia="ru-RU"/>
        </w:rPr>
        <w:br/>
        <w:t>     </w:t>
      </w:r>
      <w:hyperlink r:id="rId49" w:history="1">
        <w:r w:rsidRPr="001D73F6">
          <w:rPr>
            <w:rFonts w:ascii="Arial" w:eastAsia="Times New Roman" w:hAnsi="Arial" w:cs="Arial"/>
            <w:color w:val="00466E"/>
            <w:spacing w:val="2"/>
            <w:sz w:val="21"/>
            <w:szCs w:val="21"/>
            <w:u w:val="single"/>
            <w:lang w:eastAsia="ru-RU"/>
          </w:rPr>
          <w:t>Федеральным законом от 3 июля 2016 года N 321-ФЗ</w:t>
        </w:r>
      </w:hyperlink>
      <w:r w:rsidRPr="001D73F6">
        <w:rPr>
          <w:rFonts w:ascii="Arial" w:eastAsia="Times New Roman" w:hAnsi="Arial" w:cs="Arial"/>
          <w:color w:val="2D2D2D"/>
          <w:spacing w:val="2"/>
          <w:sz w:val="21"/>
          <w:szCs w:val="21"/>
          <w:lang w:eastAsia="ru-RU"/>
        </w:rPr>
        <w:t>  ( Официальный интернет-портал правовой информации www.pravo.gov.ru, 04.07.2016, N 0001201607040090) (вступил в силу с 1 января 2017 года);</w:t>
      </w:r>
      <w:r w:rsidRPr="001D73F6">
        <w:rPr>
          <w:rFonts w:ascii="Arial" w:eastAsia="Times New Roman" w:hAnsi="Arial" w:cs="Arial"/>
          <w:color w:val="2D2D2D"/>
          <w:spacing w:val="2"/>
          <w:sz w:val="21"/>
          <w:szCs w:val="21"/>
          <w:lang w:eastAsia="ru-RU"/>
        </w:rPr>
        <w:br/>
        <w:t>     </w:t>
      </w:r>
      <w:hyperlink r:id="rId50" w:history="1">
        <w:r w:rsidRPr="001D73F6">
          <w:rPr>
            <w:rFonts w:ascii="Arial" w:eastAsia="Times New Roman" w:hAnsi="Arial" w:cs="Arial"/>
            <w:color w:val="00466E"/>
            <w:spacing w:val="2"/>
            <w:sz w:val="21"/>
            <w:szCs w:val="21"/>
            <w:u w:val="single"/>
            <w:lang w:eastAsia="ru-RU"/>
          </w:rPr>
          <w:t>Федеральным законом от 3 июля 2016 года N 365-ФЗ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04.07.2016, N 0001201607040163) (вступил в силу с 1 сентября 2016 года);</w:t>
      </w:r>
      <w:r w:rsidRPr="001D73F6">
        <w:rPr>
          <w:rFonts w:ascii="Arial" w:eastAsia="Times New Roman" w:hAnsi="Arial" w:cs="Arial"/>
          <w:color w:val="2D2D2D"/>
          <w:spacing w:val="2"/>
          <w:sz w:val="21"/>
          <w:szCs w:val="21"/>
          <w:lang w:eastAsia="ru-RU"/>
        </w:rPr>
        <w:br/>
        <w:t>     </w:t>
      </w:r>
      <w:hyperlink r:id="rId51" w:history="1">
        <w:r w:rsidRPr="001D73F6">
          <w:rPr>
            <w:rFonts w:ascii="Arial" w:eastAsia="Times New Roman" w:hAnsi="Arial" w:cs="Arial"/>
            <w:color w:val="00466E"/>
            <w:spacing w:val="2"/>
            <w:sz w:val="21"/>
            <w:szCs w:val="21"/>
            <w:u w:val="single"/>
            <w:lang w:eastAsia="ru-RU"/>
          </w:rPr>
          <w:t>Федеральным законом от 28 декабря 2016 года N 474-ФЗ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29.12.2016, N 0001201612290016) (вступил в силу с 1 января 2017 года);</w:t>
      </w:r>
      <w:r w:rsidRPr="001D73F6">
        <w:rPr>
          <w:rFonts w:ascii="Arial" w:eastAsia="Times New Roman" w:hAnsi="Arial" w:cs="Arial"/>
          <w:color w:val="2D2D2D"/>
          <w:spacing w:val="2"/>
          <w:sz w:val="21"/>
          <w:szCs w:val="21"/>
          <w:lang w:eastAsia="ru-RU"/>
        </w:rPr>
        <w:br/>
        <w:t>     </w:t>
      </w:r>
      <w:hyperlink r:id="rId52" w:history="1">
        <w:r w:rsidRPr="001D73F6">
          <w:rPr>
            <w:rFonts w:ascii="Arial" w:eastAsia="Times New Roman" w:hAnsi="Arial" w:cs="Arial"/>
            <w:color w:val="00466E"/>
            <w:spacing w:val="2"/>
            <w:sz w:val="21"/>
            <w:szCs w:val="21"/>
            <w:u w:val="single"/>
            <w:lang w:eastAsia="ru-RU"/>
          </w:rPr>
          <w:t>Федеральным законом от 28 декабря 2016 года N 489-ФЗ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29.12.2016, N 0001201612290078);</w:t>
      </w:r>
      <w:r w:rsidRPr="001D73F6">
        <w:rPr>
          <w:rFonts w:ascii="Arial" w:eastAsia="Times New Roman" w:hAnsi="Arial" w:cs="Arial"/>
          <w:color w:val="2D2D2D"/>
          <w:spacing w:val="2"/>
          <w:sz w:val="21"/>
          <w:szCs w:val="21"/>
          <w:lang w:eastAsia="ru-RU"/>
        </w:rPr>
        <w:br/>
        <w:t>     </w:t>
      </w:r>
      <w:hyperlink r:id="rId53" w:history="1">
        <w:r w:rsidRPr="001D73F6">
          <w:rPr>
            <w:rFonts w:ascii="Arial" w:eastAsia="Times New Roman" w:hAnsi="Arial" w:cs="Arial"/>
            <w:color w:val="00466E"/>
            <w:spacing w:val="2"/>
            <w:sz w:val="21"/>
            <w:szCs w:val="21"/>
            <w:u w:val="single"/>
            <w:lang w:eastAsia="ru-RU"/>
          </w:rPr>
          <w:t>Федеральным законом от 28 декабря 2016 года N 500-ФЗ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29.12.2016, N 0001201612290097);</w:t>
      </w:r>
      <w:r w:rsidRPr="001D73F6">
        <w:rPr>
          <w:rFonts w:ascii="Arial" w:eastAsia="Times New Roman" w:hAnsi="Arial" w:cs="Arial"/>
          <w:color w:val="2D2D2D"/>
          <w:spacing w:val="2"/>
          <w:sz w:val="21"/>
          <w:szCs w:val="21"/>
          <w:lang w:eastAsia="ru-RU"/>
        </w:rPr>
        <w:br/>
        <w:t>     </w:t>
      </w:r>
      <w:hyperlink r:id="rId54" w:history="1">
        <w:r w:rsidRPr="001D73F6">
          <w:rPr>
            <w:rFonts w:ascii="Arial" w:eastAsia="Times New Roman" w:hAnsi="Arial" w:cs="Arial"/>
            <w:color w:val="00466E"/>
            <w:spacing w:val="2"/>
            <w:sz w:val="21"/>
            <w:szCs w:val="21"/>
            <w:u w:val="single"/>
            <w:lang w:eastAsia="ru-RU"/>
          </w:rPr>
          <w:t>Федеральным законом от 22 февраля 2017 года N 17-ФЗ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22.02.2017, N 0001201702220008);</w:t>
      </w:r>
      <w:r w:rsidRPr="001D73F6">
        <w:rPr>
          <w:rFonts w:ascii="Arial" w:eastAsia="Times New Roman" w:hAnsi="Arial" w:cs="Arial"/>
          <w:color w:val="2D2D2D"/>
          <w:spacing w:val="2"/>
          <w:sz w:val="21"/>
          <w:szCs w:val="21"/>
          <w:lang w:eastAsia="ru-RU"/>
        </w:rPr>
        <w:br/>
        <w:t>     </w:t>
      </w:r>
      <w:hyperlink r:id="rId55" w:history="1">
        <w:r w:rsidRPr="001D73F6">
          <w:rPr>
            <w:rFonts w:ascii="Arial" w:eastAsia="Times New Roman" w:hAnsi="Arial" w:cs="Arial"/>
            <w:color w:val="00466E"/>
            <w:spacing w:val="2"/>
            <w:sz w:val="21"/>
            <w:szCs w:val="21"/>
            <w:u w:val="single"/>
            <w:lang w:eastAsia="ru-RU"/>
          </w:rPr>
          <w:t>Федеральным законом от 28 марта 2017 года N 36-ФЗ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28.03.2017, N 0001201703280032);</w:t>
      </w:r>
      <w:r w:rsidRPr="001D73F6">
        <w:rPr>
          <w:rFonts w:ascii="Arial" w:eastAsia="Times New Roman" w:hAnsi="Arial" w:cs="Arial"/>
          <w:color w:val="2D2D2D"/>
          <w:spacing w:val="2"/>
          <w:sz w:val="21"/>
          <w:szCs w:val="21"/>
          <w:lang w:eastAsia="ru-RU"/>
        </w:rPr>
        <w:br/>
        <w:t>     </w:t>
      </w:r>
      <w:hyperlink r:id="rId56" w:history="1">
        <w:r w:rsidRPr="001D73F6">
          <w:rPr>
            <w:rFonts w:ascii="Arial" w:eastAsia="Times New Roman" w:hAnsi="Arial" w:cs="Arial"/>
            <w:color w:val="00466E"/>
            <w:spacing w:val="2"/>
            <w:sz w:val="21"/>
            <w:szCs w:val="21"/>
            <w:u w:val="single"/>
            <w:lang w:eastAsia="ru-RU"/>
          </w:rPr>
          <w:t>Федеральным законом от 28 марта 2017 года N 45-ФЗ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28.03.2017, N 0001201703280043);</w:t>
      </w:r>
      <w:r w:rsidRPr="001D73F6">
        <w:rPr>
          <w:rFonts w:ascii="Arial" w:eastAsia="Times New Roman" w:hAnsi="Arial" w:cs="Arial"/>
          <w:color w:val="2D2D2D"/>
          <w:spacing w:val="2"/>
          <w:sz w:val="21"/>
          <w:szCs w:val="21"/>
          <w:lang w:eastAsia="ru-RU"/>
        </w:rPr>
        <w:br/>
        <w:t>     </w:t>
      </w:r>
      <w:hyperlink r:id="rId57" w:history="1">
        <w:r w:rsidRPr="001D73F6">
          <w:rPr>
            <w:rFonts w:ascii="Arial" w:eastAsia="Times New Roman" w:hAnsi="Arial" w:cs="Arial"/>
            <w:color w:val="00466E"/>
            <w:spacing w:val="2"/>
            <w:sz w:val="21"/>
            <w:szCs w:val="21"/>
            <w:u w:val="single"/>
            <w:lang w:eastAsia="ru-RU"/>
          </w:rPr>
          <w:t>Федеральным законом от 1 мая 2017 года N 83-ФЗ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01.05.2017, N 0001201705010010);</w:t>
      </w:r>
      <w:r w:rsidRPr="001D73F6">
        <w:rPr>
          <w:rFonts w:ascii="Arial" w:eastAsia="Times New Roman" w:hAnsi="Arial" w:cs="Arial"/>
          <w:color w:val="2D2D2D"/>
          <w:spacing w:val="2"/>
          <w:sz w:val="21"/>
          <w:szCs w:val="21"/>
          <w:lang w:eastAsia="ru-RU"/>
        </w:rPr>
        <w:br/>
        <w:t>     </w:t>
      </w:r>
      <w:hyperlink r:id="rId58" w:history="1">
        <w:r w:rsidRPr="001D73F6">
          <w:rPr>
            <w:rFonts w:ascii="Arial" w:eastAsia="Times New Roman" w:hAnsi="Arial" w:cs="Arial"/>
            <w:color w:val="00466E"/>
            <w:spacing w:val="2"/>
            <w:sz w:val="21"/>
            <w:szCs w:val="21"/>
            <w:u w:val="single"/>
            <w:lang w:eastAsia="ru-RU"/>
          </w:rPr>
          <w:t>Федеральным законом от 7 июня 2017 года N 106-ФЗ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07.06.2017, N 0001201706070010);</w:t>
      </w:r>
      <w:r w:rsidRPr="001D73F6">
        <w:rPr>
          <w:rFonts w:ascii="Arial" w:eastAsia="Times New Roman" w:hAnsi="Arial" w:cs="Arial"/>
          <w:color w:val="2D2D2D"/>
          <w:spacing w:val="2"/>
          <w:sz w:val="21"/>
          <w:szCs w:val="21"/>
          <w:lang w:eastAsia="ru-RU"/>
        </w:rPr>
        <w:br/>
        <w:t>     </w:t>
      </w:r>
      <w:hyperlink r:id="rId59" w:history="1">
        <w:r w:rsidRPr="001D73F6">
          <w:rPr>
            <w:rFonts w:ascii="Arial" w:eastAsia="Times New Roman" w:hAnsi="Arial" w:cs="Arial"/>
            <w:color w:val="00466E"/>
            <w:spacing w:val="2"/>
            <w:sz w:val="21"/>
            <w:szCs w:val="21"/>
            <w:u w:val="single"/>
            <w:lang w:eastAsia="ru-RU"/>
          </w:rPr>
          <w:t>Федеральным законом от 7 июня 2017 года N 108-ФЗ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07.06.2017, N 0001201706070025);</w:t>
      </w:r>
      <w:r w:rsidRPr="001D73F6">
        <w:rPr>
          <w:rFonts w:ascii="Arial" w:eastAsia="Times New Roman" w:hAnsi="Arial" w:cs="Arial"/>
          <w:color w:val="2D2D2D"/>
          <w:spacing w:val="2"/>
          <w:sz w:val="21"/>
          <w:szCs w:val="21"/>
          <w:lang w:eastAsia="ru-RU"/>
        </w:rPr>
        <w:br/>
        <w:t>     </w:t>
      </w:r>
      <w:hyperlink r:id="rId60" w:history="1">
        <w:r w:rsidRPr="001D73F6">
          <w:rPr>
            <w:rFonts w:ascii="Arial" w:eastAsia="Times New Roman" w:hAnsi="Arial" w:cs="Arial"/>
            <w:color w:val="00466E"/>
            <w:spacing w:val="2"/>
            <w:sz w:val="21"/>
            <w:szCs w:val="21"/>
            <w:u w:val="single"/>
            <w:lang w:eastAsia="ru-RU"/>
          </w:rPr>
          <w:t>Федеральным законом от 26 июля 2017 года N 198-ФЗ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26.07.2017, N 0001201707260035);</w:t>
      </w:r>
      <w:r w:rsidRPr="001D73F6">
        <w:rPr>
          <w:rFonts w:ascii="Arial" w:eastAsia="Times New Roman" w:hAnsi="Arial" w:cs="Arial"/>
          <w:color w:val="2D2D2D"/>
          <w:spacing w:val="2"/>
          <w:sz w:val="21"/>
          <w:szCs w:val="21"/>
          <w:lang w:eastAsia="ru-RU"/>
        </w:rPr>
        <w:br/>
        <w:t>     </w:t>
      </w:r>
      <w:hyperlink r:id="rId61" w:history="1">
        <w:r w:rsidRPr="001D73F6">
          <w:rPr>
            <w:rFonts w:ascii="Arial" w:eastAsia="Times New Roman" w:hAnsi="Arial" w:cs="Arial"/>
            <w:color w:val="00466E"/>
            <w:spacing w:val="2"/>
            <w:sz w:val="21"/>
            <w:szCs w:val="21"/>
            <w:u w:val="single"/>
            <w:lang w:eastAsia="ru-RU"/>
          </w:rPr>
          <w:t>Федеральным законом от 26 июля 2017 года N 211-ФЗ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26.07.2017, N 0001201707260026);</w:t>
      </w:r>
      <w:r w:rsidRPr="001D73F6">
        <w:rPr>
          <w:rFonts w:ascii="Arial" w:eastAsia="Times New Roman" w:hAnsi="Arial" w:cs="Arial"/>
          <w:color w:val="2D2D2D"/>
          <w:spacing w:val="2"/>
          <w:sz w:val="21"/>
          <w:szCs w:val="21"/>
          <w:lang w:eastAsia="ru-RU"/>
        </w:rPr>
        <w:br/>
        <w:t>     </w:t>
      </w:r>
      <w:hyperlink r:id="rId62" w:history="1">
        <w:r w:rsidRPr="001D73F6">
          <w:rPr>
            <w:rFonts w:ascii="Arial" w:eastAsia="Times New Roman" w:hAnsi="Arial" w:cs="Arial"/>
            <w:color w:val="00466E"/>
            <w:spacing w:val="2"/>
            <w:sz w:val="21"/>
            <w:szCs w:val="21"/>
            <w:u w:val="single"/>
            <w:lang w:eastAsia="ru-RU"/>
          </w:rPr>
          <w:t>Федеральным законом от 29 июля 2017 года N 231-ФЗ</w:t>
        </w:r>
      </w:hyperlink>
      <w:r w:rsidRPr="001D73F6">
        <w:rPr>
          <w:rFonts w:ascii="Arial" w:eastAsia="Times New Roman" w:hAnsi="Arial" w:cs="Arial"/>
          <w:color w:val="2D2D2D"/>
          <w:spacing w:val="2"/>
          <w:sz w:val="21"/>
          <w:szCs w:val="21"/>
          <w:lang w:eastAsia="ru-RU"/>
        </w:rPr>
        <w:t xml:space="preserve"> (Официальный интернет-портал </w:t>
      </w:r>
      <w:r w:rsidRPr="001D73F6">
        <w:rPr>
          <w:rFonts w:ascii="Arial" w:eastAsia="Times New Roman" w:hAnsi="Arial" w:cs="Arial"/>
          <w:color w:val="2D2D2D"/>
          <w:spacing w:val="2"/>
          <w:sz w:val="21"/>
          <w:szCs w:val="21"/>
          <w:lang w:eastAsia="ru-RU"/>
        </w:rPr>
        <w:lastRenderedPageBreak/>
        <w:t>правовой информации www.pravo.gov.ru, 30.07.2017, N 0001201707300038);</w:t>
      </w:r>
      <w:r w:rsidRPr="001D73F6">
        <w:rPr>
          <w:rFonts w:ascii="Arial" w:eastAsia="Times New Roman" w:hAnsi="Arial" w:cs="Arial"/>
          <w:color w:val="2D2D2D"/>
          <w:spacing w:val="2"/>
          <w:sz w:val="21"/>
          <w:szCs w:val="21"/>
          <w:lang w:eastAsia="ru-RU"/>
        </w:rPr>
        <w:br/>
        <w:t>     </w:t>
      </w:r>
      <w:hyperlink r:id="rId63" w:history="1">
        <w:r w:rsidRPr="001D73F6">
          <w:rPr>
            <w:rFonts w:ascii="Arial" w:eastAsia="Times New Roman" w:hAnsi="Arial" w:cs="Arial"/>
            <w:color w:val="00466E"/>
            <w:spacing w:val="2"/>
            <w:sz w:val="21"/>
            <w:szCs w:val="21"/>
            <w:u w:val="single"/>
            <w:lang w:eastAsia="ru-RU"/>
          </w:rPr>
          <w:t>Федеральным законом от 29 июля 2017 года N 267-ФЗ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30.07.2017, N 0001201707300040) (о порядке вступления в силу см. </w:t>
      </w:r>
      <w:hyperlink r:id="rId64" w:history="1">
        <w:r w:rsidRPr="001D73F6">
          <w:rPr>
            <w:rFonts w:ascii="Arial" w:eastAsia="Times New Roman" w:hAnsi="Arial" w:cs="Arial"/>
            <w:color w:val="00466E"/>
            <w:spacing w:val="2"/>
            <w:sz w:val="21"/>
            <w:szCs w:val="21"/>
            <w:u w:val="single"/>
            <w:lang w:eastAsia="ru-RU"/>
          </w:rPr>
          <w:t>статью 18 Федерального закона от 29 июля 2017 года N 267-ФЗ</w:t>
        </w:r>
      </w:hyperlink>
      <w:r w:rsidRPr="001D73F6">
        <w:rPr>
          <w:rFonts w:ascii="Arial" w:eastAsia="Times New Roman" w:hAnsi="Arial" w:cs="Arial"/>
          <w:color w:val="2D2D2D"/>
          <w:spacing w:val="2"/>
          <w:sz w:val="21"/>
          <w:szCs w:val="21"/>
          <w:lang w:eastAsia="ru-RU"/>
        </w:rPr>
        <w:t>) (с изменениями, внесенными </w:t>
      </w:r>
      <w:hyperlink r:id="rId65" w:history="1">
        <w:r w:rsidRPr="001D73F6">
          <w:rPr>
            <w:rFonts w:ascii="Arial" w:eastAsia="Times New Roman" w:hAnsi="Arial" w:cs="Arial"/>
            <w:color w:val="00466E"/>
            <w:spacing w:val="2"/>
            <w:sz w:val="21"/>
            <w:szCs w:val="21"/>
            <w:u w:val="single"/>
            <w:lang w:eastAsia="ru-RU"/>
          </w:rPr>
          <w:t>Федеральным законом от 29 декабря 2017 года N 475-ФЗ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hyperlink r:id="rId66" w:history="1">
        <w:r w:rsidRPr="001D73F6">
          <w:rPr>
            <w:rFonts w:ascii="Arial" w:eastAsia="Times New Roman" w:hAnsi="Arial" w:cs="Arial"/>
            <w:color w:val="00466E"/>
            <w:spacing w:val="2"/>
            <w:sz w:val="21"/>
            <w:szCs w:val="21"/>
            <w:u w:val="single"/>
            <w:lang w:eastAsia="ru-RU"/>
          </w:rPr>
          <w:t>Федеральным законом от 29 декабря 2017 года N 475-ФЗ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29.12.2017, N 0001201712290095);</w:t>
      </w:r>
      <w:r w:rsidRPr="001D73F6">
        <w:rPr>
          <w:rFonts w:ascii="Arial" w:eastAsia="Times New Roman" w:hAnsi="Arial" w:cs="Arial"/>
          <w:color w:val="2D2D2D"/>
          <w:spacing w:val="2"/>
          <w:sz w:val="21"/>
          <w:szCs w:val="21"/>
          <w:lang w:eastAsia="ru-RU"/>
        </w:rPr>
        <w:br/>
        <w:t>     </w:t>
      </w:r>
      <w:hyperlink r:id="rId6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503-ФЗ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31.12.2017, N 0001201712310021) (о порядке вступления в силу см. </w:t>
      </w:r>
      <w:hyperlink r:id="rId68" w:history="1">
        <w:r w:rsidRPr="001D73F6">
          <w:rPr>
            <w:rFonts w:ascii="Arial" w:eastAsia="Times New Roman" w:hAnsi="Arial" w:cs="Arial"/>
            <w:color w:val="00466E"/>
            <w:spacing w:val="2"/>
            <w:sz w:val="21"/>
            <w:szCs w:val="21"/>
            <w:u w:val="single"/>
            <w:lang w:eastAsia="ru-RU"/>
          </w:rPr>
          <w:t>статью 10 Федерального закона от 31 декабря 2017 года N 503-ФЗ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hyperlink r:id="rId6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31.12.2017, N 0001201712310035) (о порядке вступления в силу см. </w:t>
      </w:r>
      <w:hyperlink r:id="rId70" w:history="1">
        <w:r w:rsidRPr="001D73F6">
          <w:rPr>
            <w:rFonts w:ascii="Arial" w:eastAsia="Times New Roman" w:hAnsi="Arial" w:cs="Arial"/>
            <w:color w:val="00466E"/>
            <w:spacing w:val="2"/>
            <w:sz w:val="21"/>
            <w:szCs w:val="21"/>
            <w:u w:val="single"/>
            <w:lang w:eastAsia="ru-RU"/>
          </w:rPr>
          <w:t>статью 3 Федерального закона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hyperlink r:id="rId7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506-ФЗ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31.12.2017, N 0001201712310036);</w:t>
      </w:r>
      <w:r w:rsidRPr="001D73F6">
        <w:rPr>
          <w:rFonts w:ascii="Arial" w:eastAsia="Times New Roman" w:hAnsi="Arial" w:cs="Arial"/>
          <w:color w:val="2D2D2D"/>
          <w:spacing w:val="2"/>
          <w:sz w:val="21"/>
          <w:szCs w:val="21"/>
          <w:lang w:eastAsia="ru-RU"/>
        </w:rPr>
        <w:br/>
        <w:t>     </w:t>
      </w:r>
      <w:hyperlink r:id="rId72" w:history="1">
        <w:r w:rsidRPr="001D73F6">
          <w:rPr>
            <w:rFonts w:ascii="Arial" w:eastAsia="Times New Roman" w:hAnsi="Arial" w:cs="Arial"/>
            <w:color w:val="00466E"/>
            <w:spacing w:val="2"/>
            <w:sz w:val="21"/>
            <w:szCs w:val="21"/>
            <w:u w:val="single"/>
            <w:lang w:eastAsia="ru-RU"/>
          </w:rPr>
          <w:t>Федеральным законом от 23 апреля 2018 года N 108-ФЗ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23.04.2018, N 0001201804230017);</w:t>
      </w:r>
      <w:r w:rsidRPr="001D73F6">
        <w:rPr>
          <w:rFonts w:ascii="Arial" w:eastAsia="Times New Roman" w:hAnsi="Arial" w:cs="Arial"/>
          <w:color w:val="2D2D2D"/>
          <w:spacing w:val="2"/>
          <w:sz w:val="21"/>
          <w:szCs w:val="21"/>
          <w:lang w:eastAsia="ru-RU"/>
        </w:rPr>
        <w:br/>
        <w:t>     </w:t>
      </w:r>
      <w:hyperlink r:id="rId73" w:history="1">
        <w:r w:rsidRPr="001D73F6">
          <w:rPr>
            <w:rFonts w:ascii="Arial" w:eastAsia="Times New Roman" w:hAnsi="Arial" w:cs="Arial"/>
            <w:color w:val="00466E"/>
            <w:spacing w:val="2"/>
            <w:sz w:val="21"/>
            <w:szCs w:val="21"/>
            <w:u w:val="single"/>
            <w:lang w:eastAsia="ru-RU"/>
          </w:rPr>
          <w:t>Федеральным законом от 29 июня 2018 года N 174-ФЗ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29.06.2018, N 0001201806290003);</w:t>
      </w:r>
      <w:r w:rsidRPr="001D73F6">
        <w:rPr>
          <w:rFonts w:ascii="Arial" w:eastAsia="Times New Roman" w:hAnsi="Arial" w:cs="Arial"/>
          <w:color w:val="2D2D2D"/>
          <w:spacing w:val="2"/>
          <w:sz w:val="21"/>
          <w:szCs w:val="21"/>
          <w:lang w:eastAsia="ru-RU"/>
        </w:rPr>
        <w:br/>
        <w:t>     </w:t>
      </w:r>
      <w:hyperlink r:id="rId74" w:history="1">
        <w:r w:rsidRPr="001D73F6">
          <w:rPr>
            <w:rFonts w:ascii="Arial" w:eastAsia="Times New Roman" w:hAnsi="Arial" w:cs="Arial"/>
            <w:color w:val="00466E"/>
            <w:spacing w:val="2"/>
            <w:sz w:val="21"/>
            <w:szCs w:val="21"/>
            <w:u w:val="single"/>
            <w:lang w:eastAsia="ru-RU"/>
          </w:rPr>
          <w:t>Федеральным законом от 29 июля 2018 года N 267-ФЗ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30.07.2018, N 0001201807300066) (вступил в силу с 1 января 2019 года);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w:t>
      </w:r>
      <w:hyperlink r:id="rId75" w:history="1">
        <w:r w:rsidRPr="001D73F6">
          <w:rPr>
            <w:rFonts w:ascii="Arial" w:eastAsia="Times New Roman" w:hAnsi="Arial" w:cs="Arial"/>
            <w:color w:val="00466E"/>
            <w:spacing w:val="2"/>
            <w:sz w:val="21"/>
            <w:szCs w:val="21"/>
            <w:u w:val="single"/>
            <w:lang w:eastAsia="ru-RU"/>
          </w:rPr>
          <w:t>Федеральным законом от 29 июля 2018 года N 272-ФЗ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30.07.2018, N 0001201807300061) (о порядке вступления в силу см. </w:t>
      </w:r>
      <w:hyperlink r:id="rId76" w:history="1">
        <w:r w:rsidRPr="001D73F6">
          <w:rPr>
            <w:rFonts w:ascii="Arial" w:eastAsia="Times New Roman" w:hAnsi="Arial" w:cs="Arial"/>
            <w:color w:val="00466E"/>
            <w:spacing w:val="2"/>
            <w:sz w:val="21"/>
            <w:szCs w:val="21"/>
            <w:u w:val="single"/>
            <w:lang w:eastAsia="ru-RU"/>
          </w:rPr>
          <w:t>статью 28 Федерального закона от 29 июля 2018 года N 272-ФЗ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hyperlink r:id="rId77" w:history="1">
        <w:r w:rsidRPr="001D73F6">
          <w:rPr>
            <w:rFonts w:ascii="Arial" w:eastAsia="Times New Roman" w:hAnsi="Arial" w:cs="Arial"/>
            <w:color w:val="00466E"/>
            <w:spacing w:val="2"/>
            <w:sz w:val="21"/>
            <w:szCs w:val="21"/>
            <w:u w:val="single"/>
            <w:lang w:eastAsia="ru-RU"/>
          </w:rPr>
          <w:t>Федеральным законом от 3 августа 2018 года N 311-ФЗ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03.08.2018, N 0001201808030056);</w:t>
      </w:r>
      <w:r w:rsidRPr="001D73F6">
        <w:rPr>
          <w:rFonts w:ascii="Arial" w:eastAsia="Times New Roman" w:hAnsi="Arial" w:cs="Arial"/>
          <w:color w:val="2D2D2D"/>
          <w:spacing w:val="2"/>
          <w:sz w:val="21"/>
          <w:szCs w:val="21"/>
          <w:lang w:eastAsia="ru-RU"/>
        </w:rPr>
        <w:br/>
        <w:t>     </w:t>
      </w:r>
      <w:hyperlink r:id="rId78" w:history="1">
        <w:r w:rsidRPr="001D73F6">
          <w:rPr>
            <w:rFonts w:ascii="Arial" w:eastAsia="Times New Roman" w:hAnsi="Arial" w:cs="Arial"/>
            <w:color w:val="00466E"/>
            <w:spacing w:val="2"/>
            <w:sz w:val="21"/>
            <w:szCs w:val="21"/>
            <w:u w:val="single"/>
            <w:lang w:eastAsia="ru-RU"/>
          </w:rPr>
          <w:t>Федеральным законом от 30 октября 2018 года N 393-ФЗ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31.10.2018, N 0001201810310019);</w:t>
      </w:r>
      <w:r w:rsidRPr="001D73F6">
        <w:rPr>
          <w:rFonts w:ascii="Arial" w:eastAsia="Times New Roman" w:hAnsi="Arial" w:cs="Arial"/>
          <w:color w:val="2D2D2D"/>
          <w:spacing w:val="2"/>
          <w:sz w:val="21"/>
          <w:szCs w:val="21"/>
          <w:lang w:eastAsia="ru-RU"/>
        </w:rPr>
        <w:br/>
        <w:t>     </w:t>
      </w:r>
      <w:hyperlink r:id="rId79" w:history="1">
        <w:r w:rsidRPr="001D73F6">
          <w:rPr>
            <w:rFonts w:ascii="Arial" w:eastAsia="Times New Roman" w:hAnsi="Arial" w:cs="Arial"/>
            <w:color w:val="00466E"/>
            <w:spacing w:val="2"/>
            <w:sz w:val="21"/>
            <w:szCs w:val="21"/>
            <w:u w:val="single"/>
            <w:lang w:eastAsia="ru-RU"/>
          </w:rPr>
          <w:t>Федеральным законом от 27 декабря 2018 года N 502-ФЗ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27.12.2018, N 0001201812270060) (о порядке вступления в силу см. </w:t>
      </w:r>
      <w:hyperlink r:id="rId80" w:history="1">
        <w:r w:rsidRPr="001D73F6">
          <w:rPr>
            <w:rFonts w:ascii="Arial" w:eastAsia="Times New Roman" w:hAnsi="Arial" w:cs="Arial"/>
            <w:color w:val="00466E"/>
            <w:spacing w:val="2"/>
            <w:sz w:val="21"/>
            <w:szCs w:val="21"/>
            <w:u w:val="single"/>
            <w:lang w:eastAsia="ru-RU"/>
          </w:rPr>
          <w:t>статью 2 Федерального закона от 27 декабря 2018 года N 502-ФЗ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hyperlink r:id="rId81" w:history="1">
        <w:r w:rsidRPr="001D73F6">
          <w:rPr>
            <w:rFonts w:ascii="Arial" w:eastAsia="Times New Roman" w:hAnsi="Arial" w:cs="Arial"/>
            <w:color w:val="00466E"/>
            <w:spacing w:val="2"/>
            <w:sz w:val="21"/>
            <w:szCs w:val="21"/>
            <w:u w:val="single"/>
            <w:lang w:eastAsia="ru-RU"/>
          </w:rPr>
          <w:t>Федеральным законом от 27 декабря 2018 года N 512-ФЗ</w:t>
        </w:r>
      </w:hyperlink>
      <w:r w:rsidRPr="001D73F6">
        <w:rPr>
          <w:rFonts w:ascii="Arial" w:eastAsia="Times New Roman" w:hAnsi="Arial" w:cs="Arial"/>
          <w:color w:val="2D2D2D"/>
          <w:spacing w:val="2"/>
          <w:sz w:val="21"/>
          <w:szCs w:val="21"/>
          <w:lang w:eastAsia="ru-RU"/>
        </w:rPr>
        <w:t> (Официальный интернет-портал правовой информации www.pravo.gov.ru, 27.12.2018, N 0001201812270063).</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___________________________________________________________________</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p>
    <w:p w:rsidR="001D73F6" w:rsidRPr="001D73F6" w:rsidRDefault="001D73F6" w:rsidP="001D73F6">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Принят</w:t>
      </w:r>
      <w:r w:rsidRPr="001D73F6">
        <w:rPr>
          <w:rFonts w:ascii="Arial" w:eastAsia="Times New Roman" w:hAnsi="Arial" w:cs="Arial"/>
          <w:color w:val="2D2D2D"/>
          <w:spacing w:val="2"/>
          <w:sz w:val="21"/>
          <w:szCs w:val="21"/>
          <w:lang w:eastAsia="ru-RU"/>
        </w:rPr>
        <w:br/>
        <w:t>Государственной Думой</w:t>
      </w:r>
      <w:r w:rsidRPr="001D73F6">
        <w:rPr>
          <w:rFonts w:ascii="Arial" w:eastAsia="Times New Roman" w:hAnsi="Arial" w:cs="Arial"/>
          <w:color w:val="2D2D2D"/>
          <w:spacing w:val="2"/>
          <w:sz w:val="21"/>
          <w:szCs w:val="21"/>
          <w:lang w:eastAsia="ru-RU"/>
        </w:rPr>
        <w:br/>
        <w:t>22 марта 2013 года</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br/>
        <w:t>Одобрен</w:t>
      </w:r>
      <w:r w:rsidRPr="001D73F6">
        <w:rPr>
          <w:rFonts w:ascii="Arial" w:eastAsia="Times New Roman" w:hAnsi="Arial" w:cs="Arial"/>
          <w:color w:val="2D2D2D"/>
          <w:spacing w:val="2"/>
          <w:sz w:val="21"/>
          <w:szCs w:val="21"/>
          <w:lang w:eastAsia="ru-RU"/>
        </w:rPr>
        <w:br/>
        <w:t>Советом Федерации</w:t>
      </w:r>
      <w:r w:rsidRPr="001D73F6">
        <w:rPr>
          <w:rFonts w:ascii="Arial" w:eastAsia="Times New Roman" w:hAnsi="Arial" w:cs="Arial"/>
          <w:color w:val="2D2D2D"/>
          <w:spacing w:val="2"/>
          <w:sz w:val="21"/>
          <w:szCs w:val="21"/>
          <w:lang w:eastAsia="ru-RU"/>
        </w:rPr>
        <w:br/>
        <w:t>27 марта 2013 года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br/>
        <w:t>    </w:t>
      </w:r>
      <w:hyperlink r:id="rId82" w:history="1">
        <w:r w:rsidRPr="001D73F6">
          <w:rPr>
            <w:rFonts w:ascii="Arial" w:eastAsia="Times New Roman" w:hAnsi="Arial" w:cs="Arial"/>
            <w:color w:val="00466E"/>
            <w:spacing w:val="2"/>
            <w:sz w:val="21"/>
            <w:szCs w:val="21"/>
            <w:u w:val="single"/>
            <w:lang w:eastAsia="ru-RU"/>
          </w:rPr>
          <w:t>Комментарий к Федеральному закону "О контрактной системе в сфере закупок товаров, работ, услуг для обеспечения государственных и муниципальных нужд"</w:t>
        </w:r>
      </w:hyperlink>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1D73F6">
        <w:rPr>
          <w:rFonts w:ascii="Arial" w:eastAsia="Times New Roman" w:hAnsi="Arial" w:cs="Arial"/>
          <w:color w:val="4C4C4C"/>
          <w:spacing w:val="2"/>
          <w:sz w:val="29"/>
          <w:szCs w:val="29"/>
          <w:lang w:eastAsia="ru-RU"/>
        </w:rPr>
        <w:t>Глава 1. Общие положения (статьи 1 - 15)</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 Сфера применения настоящего Федерального закона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планирования закупок товаров, работ, услуг;</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определения поставщиков (подрядчиков, исполнителей);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заключения гражданско-правового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от имени Российской Федерации, субъекта Российской Федерации или муниципального образования, а также бюджетным учреждением, государственным, муниципальным унитарными предприятиями либо иным юридическим лицом в соответствии с </w:t>
      </w:r>
      <w:hyperlink r:id="rId83" w:history="1">
        <w:r w:rsidRPr="001D73F6">
          <w:rPr>
            <w:rFonts w:ascii="Arial" w:eastAsia="Times New Roman" w:hAnsi="Arial" w:cs="Arial"/>
            <w:color w:val="00466E"/>
            <w:spacing w:val="2"/>
            <w:sz w:val="21"/>
            <w:szCs w:val="21"/>
            <w:u w:val="single"/>
            <w:lang w:eastAsia="ru-RU"/>
          </w:rPr>
          <w:t>частями 1</w:t>
        </w:r>
      </w:hyperlink>
      <w:r w:rsidRPr="001D73F6">
        <w:rPr>
          <w:rFonts w:ascii="Arial" w:eastAsia="Times New Roman" w:hAnsi="Arial" w:cs="Arial"/>
          <w:color w:val="2D2D2D"/>
          <w:spacing w:val="2"/>
          <w:sz w:val="21"/>
          <w:szCs w:val="21"/>
          <w:lang w:eastAsia="ru-RU"/>
        </w:rPr>
        <w:t>, </w:t>
      </w:r>
      <w:hyperlink r:id="rId84" w:history="1">
        <w:r w:rsidRPr="001D73F6">
          <w:rPr>
            <w:rFonts w:ascii="Arial" w:eastAsia="Times New Roman" w:hAnsi="Arial" w:cs="Arial"/>
            <w:color w:val="00466E"/>
            <w:spacing w:val="2"/>
            <w:sz w:val="21"/>
            <w:szCs w:val="21"/>
            <w:u w:val="single"/>
            <w:lang w:eastAsia="ru-RU"/>
          </w:rPr>
          <w:t>2_1</w:t>
        </w:r>
      </w:hyperlink>
      <w:r w:rsidRPr="001D73F6">
        <w:rPr>
          <w:rFonts w:ascii="Arial" w:eastAsia="Times New Roman" w:hAnsi="Arial" w:cs="Arial"/>
          <w:color w:val="2D2D2D"/>
          <w:spacing w:val="2"/>
          <w:sz w:val="21"/>
          <w:szCs w:val="21"/>
          <w:lang w:eastAsia="ru-RU"/>
        </w:rPr>
        <w:t>, </w:t>
      </w:r>
      <w:hyperlink r:id="rId85" w:history="1">
        <w:r w:rsidRPr="001D73F6">
          <w:rPr>
            <w:rFonts w:ascii="Arial" w:eastAsia="Times New Roman" w:hAnsi="Arial" w:cs="Arial"/>
            <w:color w:val="00466E"/>
            <w:spacing w:val="2"/>
            <w:sz w:val="21"/>
            <w:szCs w:val="21"/>
            <w:u w:val="single"/>
            <w:lang w:eastAsia="ru-RU"/>
          </w:rPr>
          <w:t>4</w:t>
        </w:r>
      </w:hyperlink>
      <w:r w:rsidRPr="001D73F6">
        <w:rPr>
          <w:rFonts w:ascii="Arial" w:eastAsia="Times New Roman" w:hAnsi="Arial" w:cs="Arial"/>
          <w:color w:val="2D2D2D"/>
          <w:spacing w:val="2"/>
          <w:sz w:val="21"/>
          <w:szCs w:val="21"/>
          <w:lang w:eastAsia="ru-RU"/>
        </w:rPr>
        <w:t> и </w:t>
      </w:r>
      <w:hyperlink r:id="rId86" w:history="1">
        <w:r w:rsidRPr="001D73F6">
          <w:rPr>
            <w:rFonts w:ascii="Arial" w:eastAsia="Times New Roman" w:hAnsi="Arial" w:cs="Arial"/>
            <w:color w:val="00466E"/>
            <w:spacing w:val="2"/>
            <w:sz w:val="21"/>
            <w:szCs w:val="21"/>
            <w:u w:val="single"/>
            <w:lang w:eastAsia="ru-RU"/>
          </w:rPr>
          <w:t>5 статьи 15</w:t>
        </w:r>
      </w:hyperlink>
      <w:r w:rsidRPr="001D73F6">
        <w:rPr>
          <w:rFonts w:ascii="Arial" w:eastAsia="Times New Roman" w:hAnsi="Arial" w:cs="Arial"/>
          <w:color w:val="2D2D2D"/>
          <w:spacing w:val="2"/>
          <w:sz w:val="21"/>
          <w:szCs w:val="21"/>
          <w:lang w:eastAsia="ru-RU"/>
        </w:rPr>
        <w:t> настоящего Федерального закона (далее - контракт);</w:t>
      </w:r>
      <w:r w:rsidRPr="001D73F6">
        <w:rPr>
          <w:rFonts w:ascii="Arial" w:eastAsia="Times New Roman" w:hAnsi="Arial" w:cs="Arial"/>
          <w:color w:val="2D2D2D"/>
          <w:spacing w:val="2"/>
          <w:sz w:val="21"/>
          <w:szCs w:val="21"/>
          <w:lang w:eastAsia="ru-RU"/>
        </w:rPr>
        <w:br/>
        <w:t>    (Пункт в редакции, введенной в действие с 1 января 2017 года </w:t>
      </w:r>
      <w:hyperlink r:id="rId87" w:history="1">
        <w:r w:rsidRPr="001D73F6">
          <w:rPr>
            <w:rFonts w:ascii="Arial" w:eastAsia="Times New Roman" w:hAnsi="Arial" w:cs="Arial"/>
            <w:color w:val="00466E"/>
            <w:spacing w:val="2"/>
            <w:sz w:val="21"/>
            <w:szCs w:val="21"/>
            <w:u w:val="single"/>
            <w:lang w:eastAsia="ru-RU"/>
          </w:rPr>
          <w:t>Федеральным законом от 3 июля 2016 года N 321-ФЗ</w:t>
        </w:r>
      </w:hyperlink>
      <w:r w:rsidRPr="001D73F6">
        <w:rPr>
          <w:rFonts w:ascii="Arial" w:eastAsia="Times New Roman" w:hAnsi="Arial" w:cs="Arial"/>
          <w:color w:val="2D2D2D"/>
          <w:spacing w:val="2"/>
          <w:sz w:val="21"/>
          <w:szCs w:val="21"/>
          <w:lang w:eastAsia="ru-RU"/>
        </w:rPr>
        <w:t>; в редакции, введенной в действие с 1 января 2017 года </w:t>
      </w:r>
      <w:hyperlink r:id="rId88" w:history="1">
        <w:r w:rsidRPr="001D73F6">
          <w:rPr>
            <w:rFonts w:ascii="Arial" w:eastAsia="Times New Roman" w:hAnsi="Arial" w:cs="Arial"/>
            <w:color w:val="00466E"/>
            <w:spacing w:val="2"/>
            <w:sz w:val="21"/>
            <w:szCs w:val="21"/>
            <w:u w:val="single"/>
            <w:lang w:eastAsia="ru-RU"/>
          </w:rPr>
          <w:t>Федеральным законом от 28 декабря 2016 года N 474-ФЗ</w:t>
        </w:r>
      </w:hyperlink>
      <w:r w:rsidRPr="001D73F6">
        <w:rPr>
          <w:rFonts w:ascii="Arial" w:eastAsia="Times New Roman" w:hAnsi="Arial" w:cs="Arial"/>
          <w:color w:val="2D2D2D"/>
          <w:spacing w:val="2"/>
          <w:sz w:val="21"/>
          <w:szCs w:val="21"/>
          <w:lang w:eastAsia="ru-RU"/>
        </w:rPr>
        <w:t>; в редакции, введенной в действие </w:t>
      </w:r>
      <w:hyperlink r:id="rId89" w:history="1">
        <w:r w:rsidRPr="001D73F6">
          <w:rPr>
            <w:rFonts w:ascii="Arial" w:eastAsia="Times New Roman" w:hAnsi="Arial" w:cs="Arial"/>
            <w:color w:val="00466E"/>
            <w:spacing w:val="2"/>
            <w:sz w:val="21"/>
            <w:szCs w:val="21"/>
            <w:u w:val="single"/>
            <w:lang w:eastAsia="ru-RU"/>
          </w:rPr>
          <w:t>Федеральным законом от 29 июня 2018 года N 174-ФЗ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особенностей исполнения контрактов;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мониторинга закупок товаров, работ, услуг;</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аудита в сфере закупок товаров, работ, услуг;</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контроля за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Настоящий Федеральный закон не применяется к отношениям, связанным с:</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 оказанием услуг международными финансовыми организациями, созданными в соответствии с международными договорами, участником которых является Российская Федерация, а также международными финансовыми организациями, с которыми Российская </w:t>
      </w:r>
      <w:r w:rsidRPr="001D73F6">
        <w:rPr>
          <w:rFonts w:ascii="Arial" w:eastAsia="Times New Roman" w:hAnsi="Arial" w:cs="Arial"/>
          <w:color w:val="2D2D2D"/>
          <w:spacing w:val="2"/>
          <w:sz w:val="21"/>
          <w:szCs w:val="21"/>
          <w:lang w:eastAsia="ru-RU"/>
        </w:rPr>
        <w:lastRenderedPageBreak/>
        <w:t>Федерация заключила международные договоры;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закупкой товаров, работ, услуг для обеспечения безопасности лиц, подлежащих государственной защите, в соответствии с </w:t>
      </w:r>
      <w:hyperlink r:id="rId90" w:history="1">
        <w:r w:rsidRPr="001D73F6">
          <w:rPr>
            <w:rFonts w:ascii="Arial" w:eastAsia="Times New Roman" w:hAnsi="Arial" w:cs="Arial"/>
            <w:color w:val="00466E"/>
            <w:spacing w:val="2"/>
            <w:sz w:val="21"/>
            <w:szCs w:val="21"/>
            <w:u w:val="single"/>
            <w:lang w:eastAsia="ru-RU"/>
          </w:rPr>
          <w:t>Федеральным законом от 20 августа 2004 года N 119-ФЗ "О государственной защите потерпевших, свидетелей и иных участников уголовного судопроизводства"</w:t>
        </w:r>
      </w:hyperlink>
      <w:r w:rsidRPr="001D73F6">
        <w:rPr>
          <w:rFonts w:ascii="Arial" w:eastAsia="Times New Roman" w:hAnsi="Arial" w:cs="Arial"/>
          <w:color w:val="2D2D2D"/>
          <w:spacing w:val="2"/>
          <w:sz w:val="21"/>
          <w:szCs w:val="21"/>
          <w:lang w:eastAsia="ru-RU"/>
        </w:rPr>
        <w:t> и </w:t>
      </w:r>
      <w:hyperlink r:id="rId91" w:history="1">
        <w:r w:rsidRPr="001D73F6">
          <w:rPr>
            <w:rFonts w:ascii="Arial" w:eastAsia="Times New Roman" w:hAnsi="Arial" w:cs="Arial"/>
            <w:color w:val="00466E"/>
            <w:spacing w:val="2"/>
            <w:sz w:val="21"/>
            <w:szCs w:val="21"/>
            <w:u w:val="single"/>
            <w:lang w:eastAsia="ru-RU"/>
          </w:rPr>
          <w:t>Федеральным законом от 20 апреля 1995 года N 45-ФЗ "О государственной защите судей, должностных лиц правоохранительных и контролирующих органов"</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закупкой драгоценных металлов и драгоценных камней для пополнения Государственного фонда драгоценных металлов и драгоценных камней Российской Федерации и государственных фондов драгоценных металлов и драгоценных камней соответствующих субъектов Российской Федерации, на территориях которых были добыты драгоценные металлы и драгоценные камни;</w:t>
      </w:r>
      <w:r w:rsidRPr="001D73F6">
        <w:rPr>
          <w:rFonts w:ascii="Arial" w:eastAsia="Times New Roman" w:hAnsi="Arial" w:cs="Arial"/>
          <w:color w:val="2D2D2D"/>
          <w:spacing w:val="2"/>
          <w:sz w:val="21"/>
          <w:szCs w:val="21"/>
          <w:lang w:eastAsia="ru-RU"/>
        </w:rPr>
        <w:br/>
        <w:t>    (Пункт дополнительно включен с 1 января 2014 года </w:t>
      </w:r>
      <w:hyperlink r:id="rId92"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93" w:history="1">
        <w:r w:rsidRPr="001D73F6">
          <w:rPr>
            <w:rFonts w:ascii="Arial" w:eastAsia="Times New Roman" w:hAnsi="Arial" w:cs="Arial"/>
            <w:color w:val="00466E"/>
            <w:spacing w:val="2"/>
            <w:sz w:val="21"/>
            <w:szCs w:val="21"/>
            <w:u w:val="single"/>
            <w:lang w:eastAsia="ru-RU"/>
          </w:rPr>
          <w:t>Федеральным законом от 23 июня 2016 года N 203-ФЗ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назначением адвоката органом дознания, органом предварительного следствия, судом для участия в качестве защитника в уголовном судопроизводстве в соответствии с </w:t>
      </w:r>
      <w:hyperlink r:id="rId94" w:history="1">
        <w:r w:rsidRPr="001D73F6">
          <w:rPr>
            <w:rFonts w:ascii="Arial" w:eastAsia="Times New Roman" w:hAnsi="Arial" w:cs="Arial"/>
            <w:color w:val="00466E"/>
            <w:spacing w:val="2"/>
            <w:sz w:val="21"/>
            <w:szCs w:val="21"/>
            <w:u w:val="single"/>
            <w:lang w:eastAsia="ru-RU"/>
          </w:rPr>
          <w:t>Уголовно-процессуальным кодексом Российской Федерации</w:t>
        </w:r>
      </w:hyperlink>
      <w:r w:rsidRPr="001D73F6">
        <w:rPr>
          <w:rFonts w:ascii="Arial" w:eastAsia="Times New Roman" w:hAnsi="Arial" w:cs="Arial"/>
          <w:color w:val="2D2D2D"/>
          <w:spacing w:val="2"/>
          <w:sz w:val="21"/>
          <w:szCs w:val="21"/>
          <w:lang w:eastAsia="ru-RU"/>
        </w:rPr>
        <w:t> либо судом для участия в качестве представителя в гражданском судопроизводстве в соответствии с </w:t>
      </w:r>
      <w:hyperlink r:id="rId95" w:history="1">
        <w:r w:rsidRPr="001D73F6">
          <w:rPr>
            <w:rFonts w:ascii="Arial" w:eastAsia="Times New Roman" w:hAnsi="Arial" w:cs="Arial"/>
            <w:color w:val="00466E"/>
            <w:spacing w:val="2"/>
            <w:sz w:val="21"/>
            <w:szCs w:val="21"/>
            <w:u w:val="single"/>
            <w:lang w:eastAsia="ru-RU"/>
          </w:rPr>
          <w:t>Гражданским процессуальным кодексом Российской Федерации</w:t>
        </w:r>
      </w:hyperlink>
      <w:r w:rsidRPr="001D73F6">
        <w:rPr>
          <w:rFonts w:ascii="Arial" w:eastAsia="Times New Roman" w:hAnsi="Arial" w:cs="Arial"/>
          <w:color w:val="2D2D2D"/>
          <w:spacing w:val="2"/>
          <w:sz w:val="21"/>
          <w:szCs w:val="21"/>
          <w:lang w:eastAsia="ru-RU"/>
        </w:rPr>
        <w:t> или в административном судопроизводстве в соответствии с </w:t>
      </w:r>
      <w:hyperlink r:id="rId96" w:history="1">
        <w:r w:rsidRPr="001D73F6">
          <w:rPr>
            <w:rFonts w:ascii="Arial" w:eastAsia="Times New Roman" w:hAnsi="Arial" w:cs="Arial"/>
            <w:color w:val="00466E"/>
            <w:spacing w:val="2"/>
            <w:sz w:val="21"/>
            <w:szCs w:val="21"/>
            <w:u w:val="single"/>
            <w:lang w:eastAsia="ru-RU"/>
          </w:rPr>
          <w:t>Кодексом административного судопроизводства Российской Федерации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дополнительно включен с 1 января 2014 года </w:t>
      </w:r>
      <w:hyperlink r:id="rId97"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с 15 сентября 2015 года </w:t>
      </w:r>
      <w:hyperlink r:id="rId98" w:history="1">
        <w:r w:rsidRPr="001D73F6">
          <w:rPr>
            <w:rFonts w:ascii="Arial" w:eastAsia="Times New Roman" w:hAnsi="Arial" w:cs="Arial"/>
            <w:color w:val="00466E"/>
            <w:spacing w:val="2"/>
            <w:sz w:val="21"/>
            <w:szCs w:val="21"/>
            <w:u w:val="single"/>
            <w:lang w:eastAsia="ru-RU"/>
          </w:rPr>
          <w:t>Федеральным законом от 8 марта 2015 года N 23-ФЗ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привлечением адвоката к оказанию гражданам юридической помощи бесплатно в соответствии с </w:t>
      </w:r>
      <w:hyperlink r:id="rId99" w:history="1">
        <w:r w:rsidRPr="001D73F6">
          <w:rPr>
            <w:rFonts w:ascii="Arial" w:eastAsia="Times New Roman" w:hAnsi="Arial" w:cs="Arial"/>
            <w:color w:val="00466E"/>
            <w:spacing w:val="2"/>
            <w:sz w:val="21"/>
            <w:szCs w:val="21"/>
            <w:u w:val="single"/>
            <w:lang w:eastAsia="ru-RU"/>
          </w:rPr>
          <w:t>Федеральным законом от 21 ноября 2011 года N 324-ФЗ "О бесплатной юридической помощи в Российской Федерации"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дополнительно включен с 1 января 2014 года </w:t>
      </w:r>
      <w:hyperlink r:id="rId100"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избирательными комиссиями муниципальных образований (за исключением избирательных комиссий муниципальных образований, являющихся административными центрами (столицами) субъектов Российской Федерации) во исполнение полномочий, предусмотренных законодательством Российской Федерации о выборах и референдумах;</w:t>
      </w:r>
      <w:r w:rsidRPr="001D73F6">
        <w:rPr>
          <w:rFonts w:ascii="Arial" w:eastAsia="Times New Roman" w:hAnsi="Arial" w:cs="Arial"/>
          <w:color w:val="2D2D2D"/>
          <w:spacing w:val="2"/>
          <w:sz w:val="21"/>
          <w:szCs w:val="21"/>
          <w:lang w:eastAsia="ru-RU"/>
        </w:rPr>
        <w:br/>
        <w:t>     (Пункт дополнительно включен </w:t>
      </w:r>
      <w:hyperlink r:id="rId101"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7) привлечением избирательными комиссиями, комиссиями референдума граждан к выполнению работ и оказанию услуг, связанных с обеспечением полномочий </w:t>
      </w:r>
      <w:r w:rsidRPr="001D73F6">
        <w:rPr>
          <w:rFonts w:ascii="Arial" w:eastAsia="Times New Roman" w:hAnsi="Arial" w:cs="Arial"/>
          <w:color w:val="2D2D2D"/>
          <w:spacing w:val="2"/>
          <w:sz w:val="21"/>
          <w:szCs w:val="21"/>
          <w:lang w:eastAsia="ru-RU"/>
        </w:rPr>
        <w:lastRenderedPageBreak/>
        <w:t>избирательных комиссий, комиссий референдума в период подготовки и проведения выборов, референдума, по гражданско-правовым договорам, заключаемым с физическими лицами, в соответствии с </w:t>
      </w:r>
      <w:hyperlink r:id="rId102" w:history="1">
        <w:r w:rsidRPr="001D73F6">
          <w:rPr>
            <w:rFonts w:ascii="Arial" w:eastAsia="Times New Roman" w:hAnsi="Arial" w:cs="Arial"/>
            <w:color w:val="00466E"/>
            <w:spacing w:val="2"/>
            <w:sz w:val="21"/>
            <w:szCs w:val="21"/>
            <w:u w:val="single"/>
            <w:lang w:eastAsia="ru-RU"/>
          </w:rPr>
          <w:t>Федеральным законом от 12 июня 2002 года N 67-ФЗ "Об основных гарантиях избирательных прав и права на участие в референдуме граждан Российской Федерации";</w:t>
        </w:r>
      </w:hyperlink>
      <w:r w:rsidRPr="001D73F6">
        <w:rPr>
          <w:rFonts w:ascii="Arial" w:eastAsia="Times New Roman" w:hAnsi="Arial" w:cs="Arial"/>
          <w:color w:val="2D2D2D"/>
          <w:spacing w:val="2"/>
          <w:sz w:val="21"/>
          <w:szCs w:val="21"/>
          <w:lang w:eastAsia="ru-RU"/>
        </w:rPr>
        <w:br/>
        <w:t>    (Пункт дополнительно включен </w:t>
      </w:r>
      <w:hyperlink r:id="rId103" w:history="1">
        <w:r w:rsidRPr="001D73F6">
          <w:rPr>
            <w:rFonts w:ascii="Arial" w:eastAsia="Times New Roman" w:hAnsi="Arial" w:cs="Arial"/>
            <w:color w:val="00466E"/>
            <w:spacing w:val="2"/>
            <w:sz w:val="21"/>
            <w:szCs w:val="21"/>
            <w:u w:val="single"/>
            <w:lang w:eastAsia="ru-RU"/>
          </w:rPr>
          <w:t>Федеральным законом от 9 марта 2016 года N 66-ФЗ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пункт дополнительно включен с 15 июля 2016 года </w:t>
      </w:r>
      <w:hyperlink r:id="rId104" w:history="1">
        <w:r w:rsidRPr="001D73F6">
          <w:rPr>
            <w:rFonts w:ascii="Arial" w:eastAsia="Times New Roman" w:hAnsi="Arial" w:cs="Arial"/>
            <w:color w:val="00466E"/>
            <w:spacing w:val="2"/>
            <w:sz w:val="21"/>
            <w:szCs w:val="21"/>
            <w:u w:val="single"/>
            <w:lang w:eastAsia="ru-RU"/>
          </w:rPr>
          <w:t>Федеральным законом от 3 июля 2016 года N 266-ФЗ</w:t>
        </w:r>
      </w:hyperlink>
      <w:r w:rsidRPr="001D73F6">
        <w:rPr>
          <w:rFonts w:ascii="Arial" w:eastAsia="Times New Roman" w:hAnsi="Arial" w:cs="Arial"/>
          <w:color w:val="2D2D2D"/>
          <w:spacing w:val="2"/>
          <w:sz w:val="21"/>
          <w:szCs w:val="21"/>
          <w:lang w:eastAsia="ru-RU"/>
        </w:rPr>
        <w:t>; не применяется с 31 июля 2018 года - </w:t>
      </w:r>
      <w:hyperlink r:id="rId105" w:history="1">
        <w:r w:rsidRPr="001D73F6">
          <w:rPr>
            <w:rFonts w:ascii="Arial" w:eastAsia="Times New Roman" w:hAnsi="Arial" w:cs="Arial"/>
            <w:color w:val="00466E"/>
            <w:spacing w:val="2"/>
            <w:sz w:val="21"/>
            <w:szCs w:val="21"/>
            <w:u w:val="single"/>
            <w:lang w:eastAsia="ru-RU"/>
          </w:rPr>
          <w:t>Федеральный закон от 3 июля 2016 года N 266-ФЗ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закупкой товаров, работ, услуг Центральной избирательной комиссией Российской Федерации, избирательными комиссиями субъектов Российской Федерации, в том числе при возложении на них полномочий окружной избирательной комиссии, при проведении выборов в федеральные органы государственной власти;</w:t>
      </w:r>
      <w:r w:rsidRPr="001D73F6">
        <w:rPr>
          <w:rFonts w:ascii="Arial" w:eastAsia="Times New Roman" w:hAnsi="Arial" w:cs="Arial"/>
          <w:color w:val="2D2D2D"/>
          <w:spacing w:val="2"/>
          <w:sz w:val="21"/>
          <w:szCs w:val="21"/>
          <w:lang w:eastAsia="ru-RU"/>
        </w:rPr>
        <w:br/>
        <w:t>    (Пункт дополнительно включен с 1 января 2017 года </w:t>
      </w:r>
      <w:hyperlink r:id="rId106" w:history="1">
        <w:r w:rsidRPr="001D73F6">
          <w:rPr>
            <w:rFonts w:ascii="Arial" w:eastAsia="Times New Roman" w:hAnsi="Arial" w:cs="Arial"/>
            <w:color w:val="00466E"/>
            <w:spacing w:val="2"/>
            <w:sz w:val="21"/>
            <w:szCs w:val="21"/>
            <w:u w:val="single"/>
            <w:lang w:eastAsia="ru-RU"/>
          </w:rPr>
          <w:t>Федеральным законом от 28 декабря 2016 года N 474-ФЗ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взиманием оператором электронной площадки, оператором специализированной электронной площадки платы в соответствии с частью 4 статьи 24_1 настоящего Федерального закона.</w:t>
      </w:r>
      <w:r w:rsidRPr="001D73F6">
        <w:rPr>
          <w:rFonts w:ascii="Arial" w:eastAsia="Times New Roman" w:hAnsi="Arial" w:cs="Arial"/>
          <w:color w:val="2D2D2D"/>
          <w:spacing w:val="2"/>
          <w:sz w:val="21"/>
          <w:szCs w:val="21"/>
          <w:lang w:eastAsia="ru-RU"/>
        </w:rPr>
        <w:br/>
        <w:t>    (Пункт дополнительно включен с 1 июля 2018 года </w:t>
      </w:r>
      <w:hyperlink r:id="rId10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Особенности регулирования отношений, указанных в </w:t>
      </w:r>
      <w:hyperlink r:id="rId108" w:history="1">
        <w:r w:rsidRPr="001D73F6">
          <w:rPr>
            <w:rFonts w:ascii="Arial" w:eastAsia="Times New Roman" w:hAnsi="Arial" w:cs="Arial"/>
            <w:color w:val="00466E"/>
            <w:spacing w:val="2"/>
            <w:sz w:val="21"/>
            <w:szCs w:val="21"/>
            <w:u w:val="single"/>
            <w:lang w:eastAsia="ru-RU"/>
          </w:rPr>
          <w:t>части 1 настоящей статьи</w:t>
        </w:r>
      </w:hyperlink>
      <w:r w:rsidRPr="001D73F6">
        <w:rPr>
          <w:rFonts w:ascii="Arial" w:eastAsia="Times New Roman" w:hAnsi="Arial" w:cs="Arial"/>
          <w:color w:val="2D2D2D"/>
          <w:spacing w:val="2"/>
          <w:sz w:val="21"/>
          <w:szCs w:val="21"/>
          <w:lang w:eastAsia="ru-RU"/>
        </w:rPr>
        <w:t>, в случаях, предусмотренных настоящим Федеральным законом, могут быть установлены отдельными </w:t>
      </w:r>
      <w:hyperlink r:id="rId109" w:history="1">
        <w:r w:rsidRPr="001D73F6">
          <w:rPr>
            <w:rFonts w:ascii="Arial" w:eastAsia="Times New Roman" w:hAnsi="Arial" w:cs="Arial"/>
            <w:color w:val="00466E"/>
            <w:spacing w:val="2"/>
            <w:sz w:val="21"/>
            <w:szCs w:val="21"/>
            <w:u w:val="single"/>
            <w:lang w:eastAsia="ru-RU"/>
          </w:rPr>
          <w:t>федеральными законами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110"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11" w:history="1">
        <w:r w:rsidRPr="001D73F6">
          <w:rPr>
            <w:rFonts w:ascii="Arial" w:eastAsia="Times New Roman" w:hAnsi="Arial" w:cs="Arial"/>
            <w:color w:val="00466E"/>
            <w:spacing w:val="2"/>
            <w:sz w:val="21"/>
            <w:szCs w:val="21"/>
            <w:u w:val="single"/>
            <w:lang w:eastAsia="ru-RU"/>
          </w:rPr>
          <w:t>Комментарий к статье 1</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2. Законодательство Российской Федерации и иные нормативные правовые акты о контрактной системе в сфере закупок товаров, работ, услуг для обеспечения государственных и муниципальных нужд</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hyperlink r:id="rId112" w:history="1">
        <w:r w:rsidRPr="001D73F6">
          <w:rPr>
            <w:rFonts w:ascii="Arial" w:eastAsia="Times New Roman" w:hAnsi="Arial" w:cs="Arial"/>
            <w:color w:val="00466E"/>
            <w:spacing w:val="2"/>
            <w:sz w:val="21"/>
            <w:szCs w:val="21"/>
            <w:u w:val="single"/>
            <w:lang w:eastAsia="ru-RU"/>
          </w:rPr>
          <w:t>Конституции Российской Федерации</w:t>
        </w:r>
      </w:hyperlink>
      <w:r w:rsidRPr="001D73F6">
        <w:rPr>
          <w:rFonts w:ascii="Arial" w:eastAsia="Times New Roman" w:hAnsi="Arial" w:cs="Arial"/>
          <w:color w:val="2D2D2D"/>
          <w:spacing w:val="2"/>
          <w:sz w:val="21"/>
          <w:szCs w:val="21"/>
          <w:lang w:eastAsia="ru-RU"/>
        </w:rPr>
        <w:t>, </w:t>
      </w:r>
      <w:hyperlink r:id="rId113" w:history="1">
        <w:r w:rsidRPr="001D73F6">
          <w:rPr>
            <w:rFonts w:ascii="Arial" w:eastAsia="Times New Roman" w:hAnsi="Arial" w:cs="Arial"/>
            <w:color w:val="00466E"/>
            <w:spacing w:val="2"/>
            <w:sz w:val="21"/>
            <w:szCs w:val="21"/>
            <w:u w:val="single"/>
            <w:lang w:eastAsia="ru-RU"/>
          </w:rPr>
          <w:t>Гражданского кодекса Российской Федерации</w:t>
        </w:r>
      </w:hyperlink>
      <w:r w:rsidRPr="001D73F6">
        <w:rPr>
          <w:rFonts w:ascii="Arial" w:eastAsia="Times New Roman" w:hAnsi="Arial" w:cs="Arial"/>
          <w:color w:val="2D2D2D"/>
          <w:spacing w:val="2"/>
          <w:sz w:val="21"/>
          <w:szCs w:val="21"/>
          <w:lang w:eastAsia="ru-RU"/>
        </w:rPr>
        <w:t>, </w:t>
      </w:r>
      <w:hyperlink r:id="rId114" w:history="1">
        <w:r w:rsidRPr="001D73F6">
          <w:rPr>
            <w:rFonts w:ascii="Arial" w:eastAsia="Times New Roman" w:hAnsi="Arial" w:cs="Arial"/>
            <w:color w:val="00466E"/>
            <w:spacing w:val="2"/>
            <w:sz w:val="21"/>
            <w:szCs w:val="21"/>
            <w:u w:val="single"/>
            <w:lang w:eastAsia="ru-RU"/>
          </w:rPr>
          <w:t>Бюджетного кодекса Российской Федерации</w:t>
        </w:r>
      </w:hyperlink>
      <w:r w:rsidRPr="001D73F6">
        <w:rPr>
          <w:rFonts w:ascii="Arial" w:eastAsia="Times New Roman" w:hAnsi="Arial" w:cs="Arial"/>
          <w:color w:val="2D2D2D"/>
          <w:spacing w:val="2"/>
          <w:sz w:val="21"/>
          <w:szCs w:val="21"/>
          <w:lang w:eastAsia="ru-RU"/>
        </w:rPr>
        <w:t> и состоит из настоящего Федерального закона и других федеральных законов, регулирующих отношения, указанные в </w:t>
      </w:r>
      <w:hyperlink r:id="rId115" w:history="1">
        <w:r w:rsidRPr="001D73F6">
          <w:rPr>
            <w:rFonts w:ascii="Arial" w:eastAsia="Times New Roman" w:hAnsi="Arial" w:cs="Arial"/>
            <w:color w:val="00466E"/>
            <w:spacing w:val="2"/>
            <w:sz w:val="21"/>
            <w:szCs w:val="21"/>
            <w:u w:val="single"/>
            <w:lang w:eastAsia="ru-RU"/>
          </w:rPr>
          <w:t>части 1 статьи 1 настоящего Федерального закона</w:t>
        </w:r>
      </w:hyperlink>
      <w:r w:rsidRPr="001D73F6">
        <w:rPr>
          <w:rFonts w:ascii="Arial" w:eastAsia="Times New Roman" w:hAnsi="Arial" w:cs="Arial"/>
          <w:color w:val="2D2D2D"/>
          <w:spacing w:val="2"/>
          <w:sz w:val="21"/>
          <w:szCs w:val="21"/>
          <w:lang w:eastAsia="ru-RU"/>
        </w:rPr>
        <w:t>. Нормы права, содержащиеся в других федеральных законах и регулирующие указанные отношения, должны соответствовать настоящему Федеральному закону.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 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w:t>
      </w:r>
      <w:proofErr w:type="spellStart"/>
      <w:r w:rsidRPr="001D73F6">
        <w:rPr>
          <w:rFonts w:ascii="Arial" w:eastAsia="Times New Roman" w:hAnsi="Arial" w:cs="Arial"/>
          <w:color w:val="2D2D2D"/>
          <w:spacing w:val="2"/>
          <w:sz w:val="21"/>
          <w:szCs w:val="21"/>
          <w:lang w:eastAsia="ru-RU"/>
        </w:rPr>
        <w:t>Росатом</w:t>
      </w:r>
      <w:proofErr w:type="spellEnd"/>
      <w:r w:rsidRPr="001D73F6">
        <w:rPr>
          <w:rFonts w:ascii="Arial" w:eastAsia="Times New Roman" w:hAnsi="Arial" w:cs="Arial"/>
          <w:color w:val="2D2D2D"/>
          <w:spacing w:val="2"/>
          <w:sz w:val="21"/>
          <w:szCs w:val="21"/>
          <w:lang w:eastAsia="ru-RU"/>
        </w:rPr>
        <w:t>", Государственная корпорация по космической деятельности "</w:t>
      </w:r>
      <w:proofErr w:type="spellStart"/>
      <w:r w:rsidRPr="001D73F6">
        <w:rPr>
          <w:rFonts w:ascii="Arial" w:eastAsia="Times New Roman" w:hAnsi="Arial" w:cs="Arial"/>
          <w:color w:val="2D2D2D"/>
          <w:spacing w:val="2"/>
          <w:sz w:val="21"/>
          <w:szCs w:val="21"/>
          <w:lang w:eastAsia="ru-RU"/>
        </w:rPr>
        <w:t>Роскосмос</w:t>
      </w:r>
      <w:proofErr w:type="spellEnd"/>
      <w:r w:rsidRPr="001D73F6">
        <w:rPr>
          <w:rFonts w:ascii="Arial" w:eastAsia="Times New Roman" w:hAnsi="Arial" w:cs="Arial"/>
          <w:color w:val="2D2D2D"/>
          <w:spacing w:val="2"/>
          <w:sz w:val="21"/>
          <w:szCs w:val="21"/>
          <w:lang w:eastAsia="ru-RU"/>
        </w:rPr>
        <w:t>" вправе принимать нормативные правовые акты, регулирующие отношения, указанные в </w:t>
      </w:r>
      <w:hyperlink r:id="rId116" w:history="1">
        <w:r w:rsidRPr="001D73F6">
          <w:rPr>
            <w:rFonts w:ascii="Arial" w:eastAsia="Times New Roman" w:hAnsi="Arial" w:cs="Arial"/>
            <w:color w:val="00466E"/>
            <w:spacing w:val="2"/>
            <w:sz w:val="21"/>
            <w:szCs w:val="21"/>
            <w:u w:val="single"/>
            <w:lang w:eastAsia="ru-RU"/>
          </w:rPr>
          <w:t>части 1 статьи 1</w:t>
        </w:r>
      </w:hyperlink>
      <w:r w:rsidRPr="001D73F6">
        <w:rPr>
          <w:rFonts w:ascii="Arial" w:eastAsia="Times New Roman" w:hAnsi="Arial" w:cs="Arial"/>
          <w:color w:val="2D2D2D"/>
          <w:spacing w:val="2"/>
          <w:sz w:val="21"/>
          <w:szCs w:val="21"/>
          <w:lang w:eastAsia="ru-RU"/>
        </w:rPr>
        <w:t> настоящего Федерального закона (далее - нормативные правовые акты о контрактной системе в сфере закупок).</w:t>
      </w:r>
      <w:r w:rsidRPr="001D73F6">
        <w:rPr>
          <w:rFonts w:ascii="Arial" w:eastAsia="Times New Roman" w:hAnsi="Arial" w:cs="Arial"/>
          <w:color w:val="2D2D2D"/>
          <w:spacing w:val="2"/>
          <w:sz w:val="21"/>
          <w:szCs w:val="21"/>
          <w:lang w:eastAsia="ru-RU"/>
        </w:rPr>
        <w:br/>
        <w:t>    (Часть в редакции, введенной в действие </w:t>
      </w:r>
      <w:hyperlink r:id="rId117" w:history="1">
        <w:r w:rsidRPr="001D73F6">
          <w:rPr>
            <w:rFonts w:ascii="Arial" w:eastAsia="Times New Roman" w:hAnsi="Arial" w:cs="Arial"/>
            <w:color w:val="00466E"/>
            <w:spacing w:val="2"/>
            <w:sz w:val="21"/>
            <w:szCs w:val="21"/>
            <w:u w:val="single"/>
            <w:lang w:eastAsia="ru-RU"/>
          </w:rPr>
          <w:t>Федеральным законом от 13 июля 2015 года N 216-ФЗ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Органы государственной власти субъектов Российской Федерации, органы местного самоуправления в соответствии со своей компетенцией в случаях, предусмотренных законодательством Российской Федерации о контрактной системе в сфере закупок, принимают правовые акты, регулирующие отношения, указанные в </w:t>
      </w:r>
      <w:hyperlink r:id="rId118" w:history="1">
        <w:r w:rsidRPr="001D73F6">
          <w:rPr>
            <w:rFonts w:ascii="Arial" w:eastAsia="Times New Roman" w:hAnsi="Arial" w:cs="Arial"/>
            <w:color w:val="00466E"/>
            <w:spacing w:val="2"/>
            <w:sz w:val="21"/>
            <w:szCs w:val="21"/>
            <w:u w:val="single"/>
            <w:lang w:eastAsia="ru-RU"/>
          </w:rPr>
          <w:t>части 1 статьи 1</w:t>
        </w:r>
      </w:hyperlink>
      <w:r w:rsidRPr="001D73F6">
        <w:rPr>
          <w:rFonts w:ascii="Arial" w:eastAsia="Times New Roman" w:hAnsi="Arial" w:cs="Arial"/>
          <w:color w:val="2D2D2D"/>
          <w:spacing w:val="2"/>
          <w:sz w:val="21"/>
          <w:szCs w:val="21"/>
          <w:lang w:eastAsia="ru-RU"/>
        </w:rPr>
        <w:t> настоящего Федерального закона. Данные правовые акты должны соответствовать нормативным правовым актам, указанным в </w:t>
      </w:r>
      <w:hyperlink r:id="rId119" w:history="1">
        <w:r w:rsidRPr="001D73F6">
          <w:rPr>
            <w:rFonts w:ascii="Arial" w:eastAsia="Times New Roman" w:hAnsi="Arial" w:cs="Arial"/>
            <w:color w:val="00466E"/>
            <w:spacing w:val="2"/>
            <w:sz w:val="21"/>
            <w:szCs w:val="21"/>
            <w:u w:val="single"/>
            <w:lang w:eastAsia="ru-RU"/>
          </w:rPr>
          <w:t>частях 1</w:t>
        </w:r>
      </w:hyperlink>
      <w:r w:rsidRPr="001D73F6">
        <w:rPr>
          <w:rFonts w:ascii="Arial" w:eastAsia="Times New Roman" w:hAnsi="Arial" w:cs="Arial"/>
          <w:color w:val="2D2D2D"/>
          <w:spacing w:val="2"/>
          <w:sz w:val="21"/>
          <w:szCs w:val="21"/>
          <w:lang w:eastAsia="ru-RU"/>
        </w:rPr>
        <w:t> и </w:t>
      </w:r>
      <w:hyperlink r:id="rId120" w:history="1">
        <w:r w:rsidRPr="001D73F6">
          <w:rPr>
            <w:rFonts w:ascii="Arial" w:eastAsia="Times New Roman" w:hAnsi="Arial" w:cs="Arial"/>
            <w:color w:val="00466E"/>
            <w:spacing w:val="2"/>
            <w:sz w:val="21"/>
            <w:szCs w:val="21"/>
            <w:u w:val="single"/>
            <w:lang w:eastAsia="ru-RU"/>
          </w:rPr>
          <w:t>2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21" w:history="1">
        <w:r w:rsidRPr="001D73F6">
          <w:rPr>
            <w:rFonts w:ascii="Arial" w:eastAsia="Times New Roman" w:hAnsi="Arial" w:cs="Arial"/>
            <w:color w:val="00466E"/>
            <w:spacing w:val="2"/>
            <w:sz w:val="21"/>
            <w:szCs w:val="21"/>
            <w:u w:val="single"/>
            <w:lang w:eastAsia="ru-RU"/>
          </w:rPr>
          <w:t>Комментарий к статье 2</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3. Основные понятия, используемые в настоящем Федеральном законе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br/>
        <w:t>     Для целей настоящего Федерального закона используются следующие основные понятия:</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С 1 июля 2019 года </w:t>
      </w:r>
      <w:hyperlink r:id="rId122" w:history="1">
        <w:r w:rsidRPr="001D73F6">
          <w:rPr>
            <w:rFonts w:ascii="Arial" w:eastAsia="Times New Roman" w:hAnsi="Arial" w:cs="Arial"/>
            <w:color w:val="00466E"/>
            <w:spacing w:val="2"/>
            <w:sz w:val="21"/>
            <w:szCs w:val="21"/>
            <w:u w:val="single"/>
            <w:lang w:eastAsia="ru-RU"/>
          </w:rPr>
          <w:t>Федеральным законом от 27 декабря 2018 года N 502-ФЗ</w:t>
        </w:r>
      </w:hyperlink>
      <w:r w:rsidRPr="001D73F6">
        <w:rPr>
          <w:rFonts w:ascii="Arial" w:eastAsia="Times New Roman" w:hAnsi="Arial" w:cs="Arial"/>
          <w:color w:val="2D2D2D"/>
          <w:spacing w:val="2"/>
          <w:sz w:val="21"/>
          <w:szCs w:val="21"/>
          <w:lang w:eastAsia="ru-RU"/>
        </w:rPr>
        <w:t> в абзац первый настоящей статьи будут внесены изменения.</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контрактная система в сфере закупок товаров, работ, услуг для обеспечения государственных и муниципальных нужд (далее - контрактная система в сфере закупок) - совокупность участников контрактной системы в сфере закупок (федеральный орган исполнительной власти по регулированию контрактной системы в сфере закупок, органы исполнительной власти субъектов Российской Федерации по регулированию контрактной системы в сфере закупок, иные федеральные органы исполнительной власти, органы государственной власти субъектов Российской Федерации, органы местного самоуправления, уполномоченные на осуществление нормативно-правового регулирования и контроля в сфере закупок, Государственная корпорация по атомной энергии "</w:t>
      </w:r>
      <w:proofErr w:type="spellStart"/>
      <w:r w:rsidRPr="001D73F6">
        <w:rPr>
          <w:rFonts w:ascii="Arial" w:eastAsia="Times New Roman" w:hAnsi="Arial" w:cs="Arial"/>
          <w:color w:val="2D2D2D"/>
          <w:spacing w:val="2"/>
          <w:sz w:val="21"/>
          <w:szCs w:val="21"/>
          <w:lang w:eastAsia="ru-RU"/>
        </w:rPr>
        <w:t>Росатом</w:t>
      </w:r>
      <w:proofErr w:type="spellEnd"/>
      <w:r w:rsidRPr="001D73F6">
        <w:rPr>
          <w:rFonts w:ascii="Arial" w:eastAsia="Times New Roman" w:hAnsi="Arial" w:cs="Arial"/>
          <w:color w:val="2D2D2D"/>
          <w:spacing w:val="2"/>
          <w:sz w:val="21"/>
          <w:szCs w:val="21"/>
          <w:lang w:eastAsia="ru-RU"/>
        </w:rPr>
        <w:t>", Государственная корпорация по космической деятельности "</w:t>
      </w:r>
      <w:proofErr w:type="spellStart"/>
      <w:r w:rsidRPr="001D73F6">
        <w:rPr>
          <w:rFonts w:ascii="Arial" w:eastAsia="Times New Roman" w:hAnsi="Arial" w:cs="Arial"/>
          <w:color w:val="2D2D2D"/>
          <w:spacing w:val="2"/>
          <w:sz w:val="21"/>
          <w:szCs w:val="21"/>
          <w:lang w:eastAsia="ru-RU"/>
        </w:rPr>
        <w:t>Роскосмос</w:t>
      </w:r>
      <w:proofErr w:type="spellEnd"/>
      <w:r w:rsidRPr="001D73F6">
        <w:rPr>
          <w:rFonts w:ascii="Arial" w:eastAsia="Times New Roman" w:hAnsi="Arial" w:cs="Arial"/>
          <w:color w:val="2D2D2D"/>
          <w:spacing w:val="2"/>
          <w:sz w:val="21"/>
          <w:szCs w:val="21"/>
          <w:lang w:eastAsia="ru-RU"/>
        </w:rPr>
        <w:t xml:space="preserve">", заказчики, участники закупок, в том числе признанные поставщиками (подрядчиками, исполнителями), уполномоченные органы, уполномоченные учреждения, специализированные организации, </w:t>
      </w:r>
      <w:r w:rsidRPr="001D73F6">
        <w:rPr>
          <w:rFonts w:ascii="Arial" w:eastAsia="Times New Roman" w:hAnsi="Arial" w:cs="Arial"/>
          <w:color w:val="2D2D2D"/>
          <w:spacing w:val="2"/>
          <w:sz w:val="21"/>
          <w:szCs w:val="21"/>
          <w:lang w:eastAsia="ru-RU"/>
        </w:rPr>
        <w:lastRenderedPageBreak/>
        <w:t>операторы электронных площадок) и осуществляемых ими, в том числе с использованием единой информационной системы в сфере закупок (за исключением случаев, если использование такой единой информационной системы не предусмотрено настоящим Федеральным законом), в соответствии с законодательством Российской Федерации и иными нормативными правовыми актами о контрактной системе в сфере закупок действий, направленных на обеспечение государственных и муниципальных нужд;</w:t>
      </w:r>
      <w:r w:rsidRPr="001D73F6">
        <w:rPr>
          <w:rFonts w:ascii="Arial" w:eastAsia="Times New Roman" w:hAnsi="Arial" w:cs="Arial"/>
          <w:color w:val="2D2D2D"/>
          <w:spacing w:val="2"/>
          <w:sz w:val="21"/>
          <w:szCs w:val="21"/>
          <w:lang w:eastAsia="ru-RU"/>
        </w:rPr>
        <w:br/>
        <w:t>    (Пункт в редакции, введенной в действие </w:t>
      </w:r>
      <w:hyperlink r:id="rId123" w:history="1">
        <w:r w:rsidRPr="001D73F6">
          <w:rPr>
            <w:rFonts w:ascii="Arial" w:eastAsia="Times New Roman" w:hAnsi="Arial" w:cs="Arial"/>
            <w:color w:val="00466E"/>
            <w:spacing w:val="2"/>
            <w:sz w:val="21"/>
            <w:szCs w:val="21"/>
            <w:u w:val="single"/>
            <w:lang w:eastAsia="ru-RU"/>
          </w:rPr>
          <w:t>Федеральным законом от 13 июля 2015 года N 216-ФЗ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w:t>
      </w:r>
      <w:hyperlink r:id="rId124" w:history="1">
        <w:r w:rsidRPr="001D73F6">
          <w:rPr>
            <w:rFonts w:ascii="Arial" w:eastAsia="Times New Roman" w:hAnsi="Arial" w:cs="Arial"/>
            <w:color w:val="00466E"/>
            <w:spacing w:val="2"/>
            <w:sz w:val="21"/>
            <w:szCs w:val="21"/>
            <w:u w:val="single"/>
            <w:lang w:eastAsia="ru-RU"/>
          </w:rPr>
          <w:t>подпунктом 1 пункта 3 статьи 284 Налогового кодекса Российской Федерации</w:t>
        </w:r>
      </w:hyperlink>
      <w:r w:rsidRPr="001D73F6">
        <w:rPr>
          <w:rFonts w:ascii="Arial" w:eastAsia="Times New Roman" w:hAnsi="Arial" w:cs="Arial"/>
          <w:color w:val="2D2D2D"/>
          <w:spacing w:val="2"/>
          <w:sz w:val="21"/>
          <w:szCs w:val="21"/>
          <w:lang w:eastAsia="ru-RU"/>
        </w:rPr>
        <w:t> </w:t>
      </w:r>
      <w:hyperlink r:id="rId125" w:history="1">
        <w:r w:rsidRPr="001D73F6">
          <w:rPr>
            <w:rFonts w:ascii="Arial" w:eastAsia="Times New Roman" w:hAnsi="Arial" w:cs="Arial"/>
            <w:color w:val="00466E"/>
            <w:spacing w:val="2"/>
            <w:sz w:val="21"/>
            <w:szCs w:val="21"/>
            <w:u w:val="single"/>
            <w:lang w:eastAsia="ru-RU"/>
          </w:rPr>
          <w:t>перечень государств и территорий</w:t>
        </w:r>
      </w:hyperlink>
      <w:r w:rsidRPr="001D73F6">
        <w:rPr>
          <w:rFonts w:ascii="Arial" w:eastAsia="Times New Roman" w:hAnsi="Arial" w:cs="Arial"/>
          <w:color w:val="2D2D2D"/>
          <w:spacing w:val="2"/>
          <w:sz w:val="21"/>
          <w:szCs w:val="21"/>
          <w:lang w:eastAsia="ru-RU"/>
        </w:rPr>
        <w:t>,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r w:rsidRPr="001D73F6">
        <w:rPr>
          <w:rFonts w:ascii="Arial" w:eastAsia="Times New Roman" w:hAnsi="Arial" w:cs="Arial"/>
          <w:color w:val="2D2D2D"/>
          <w:spacing w:val="2"/>
          <w:sz w:val="21"/>
          <w:szCs w:val="21"/>
          <w:lang w:eastAsia="ru-RU"/>
        </w:rPr>
        <w:br/>
        <w:t>    (Пункт в редакции, введенной в действие с 13 августа 2015 года </w:t>
      </w:r>
      <w:hyperlink r:id="rId126" w:history="1">
        <w:r w:rsidRPr="001D73F6">
          <w:rPr>
            <w:rFonts w:ascii="Arial" w:eastAsia="Times New Roman" w:hAnsi="Arial" w:cs="Arial"/>
            <w:color w:val="00466E"/>
            <w:spacing w:val="2"/>
            <w:sz w:val="21"/>
            <w:szCs w:val="21"/>
            <w:u w:val="single"/>
            <w:lang w:eastAsia="ru-RU"/>
          </w:rPr>
          <w:t>Федеральным законом от 13 июля 2015 года N 227-ФЗ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государственный заказчик - государственный орган (в том числе орган государственной власти), Государственная корпорация по атомной энергии "</w:t>
      </w:r>
      <w:proofErr w:type="spellStart"/>
      <w:r w:rsidRPr="001D73F6">
        <w:rPr>
          <w:rFonts w:ascii="Arial" w:eastAsia="Times New Roman" w:hAnsi="Arial" w:cs="Arial"/>
          <w:color w:val="2D2D2D"/>
          <w:spacing w:val="2"/>
          <w:sz w:val="21"/>
          <w:szCs w:val="21"/>
          <w:lang w:eastAsia="ru-RU"/>
        </w:rPr>
        <w:t>Росатом</w:t>
      </w:r>
      <w:proofErr w:type="spellEnd"/>
      <w:r w:rsidRPr="001D73F6">
        <w:rPr>
          <w:rFonts w:ascii="Arial" w:eastAsia="Times New Roman" w:hAnsi="Arial" w:cs="Arial"/>
          <w:color w:val="2D2D2D"/>
          <w:spacing w:val="2"/>
          <w:sz w:val="21"/>
          <w:szCs w:val="21"/>
          <w:lang w:eastAsia="ru-RU"/>
        </w:rPr>
        <w:t>", Государственная корпорация по космической деятельности "</w:t>
      </w:r>
      <w:proofErr w:type="spellStart"/>
      <w:r w:rsidRPr="001D73F6">
        <w:rPr>
          <w:rFonts w:ascii="Arial" w:eastAsia="Times New Roman" w:hAnsi="Arial" w:cs="Arial"/>
          <w:color w:val="2D2D2D"/>
          <w:spacing w:val="2"/>
          <w:sz w:val="21"/>
          <w:szCs w:val="21"/>
          <w:lang w:eastAsia="ru-RU"/>
        </w:rPr>
        <w:t>Роскосмос</w:t>
      </w:r>
      <w:proofErr w:type="spellEnd"/>
      <w:r w:rsidRPr="001D73F6">
        <w:rPr>
          <w:rFonts w:ascii="Arial" w:eastAsia="Times New Roman" w:hAnsi="Arial" w:cs="Arial"/>
          <w:color w:val="2D2D2D"/>
          <w:spacing w:val="2"/>
          <w:sz w:val="21"/>
          <w:szCs w:val="21"/>
          <w:lang w:eastAsia="ru-RU"/>
        </w:rPr>
        <w:t>",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соответствии с </w:t>
      </w:r>
      <w:hyperlink r:id="rId127" w:history="1">
        <w:r w:rsidRPr="001D73F6">
          <w:rPr>
            <w:rFonts w:ascii="Arial" w:eastAsia="Times New Roman" w:hAnsi="Arial" w:cs="Arial"/>
            <w:color w:val="00466E"/>
            <w:spacing w:val="2"/>
            <w:sz w:val="21"/>
            <w:szCs w:val="21"/>
            <w:u w:val="single"/>
            <w:lang w:eastAsia="ru-RU"/>
          </w:rPr>
          <w:t xml:space="preserve">бюджетным законодательством Российской </w:t>
        </w:r>
        <w:r w:rsidRPr="001D73F6">
          <w:rPr>
            <w:rFonts w:ascii="Arial" w:eastAsia="Times New Roman" w:hAnsi="Arial" w:cs="Arial"/>
            <w:color w:val="00466E"/>
            <w:spacing w:val="2"/>
            <w:sz w:val="21"/>
            <w:szCs w:val="21"/>
            <w:u w:val="single"/>
            <w:lang w:eastAsia="ru-RU"/>
          </w:rPr>
          <w:lastRenderedPageBreak/>
          <w:t>Федерации</w:t>
        </w:r>
      </w:hyperlink>
      <w:r w:rsidRPr="001D73F6">
        <w:rPr>
          <w:rFonts w:ascii="Arial" w:eastAsia="Times New Roman" w:hAnsi="Arial" w:cs="Arial"/>
          <w:color w:val="2D2D2D"/>
          <w:spacing w:val="2"/>
          <w:sz w:val="21"/>
          <w:szCs w:val="21"/>
          <w:lang w:eastAsia="ru-RU"/>
        </w:rPr>
        <w:t> от имени Российской Федерации или субъекта Российской Федерации и осуществляющие закупки;</w:t>
      </w:r>
      <w:r w:rsidRPr="001D73F6">
        <w:rPr>
          <w:rFonts w:ascii="Arial" w:eastAsia="Times New Roman" w:hAnsi="Arial" w:cs="Arial"/>
          <w:color w:val="2D2D2D"/>
          <w:spacing w:val="2"/>
          <w:sz w:val="21"/>
          <w:szCs w:val="21"/>
          <w:lang w:eastAsia="ru-RU"/>
        </w:rPr>
        <w:br/>
        <w:t>    (Пункт в редакции, введенной в действие с 14 июля 2013 года </w:t>
      </w:r>
      <w:hyperlink r:id="rId128" w:history="1">
        <w:r w:rsidRPr="001D73F6">
          <w:rPr>
            <w:rFonts w:ascii="Arial" w:eastAsia="Times New Roman" w:hAnsi="Arial" w:cs="Arial"/>
            <w:color w:val="00466E"/>
            <w:spacing w:val="2"/>
            <w:sz w:val="21"/>
            <w:szCs w:val="21"/>
            <w:u w:val="single"/>
            <w:lang w:eastAsia="ru-RU"/>
          </w:rPr>
          <w:t>Федеральным законом от 2 июля 2013 года N 188-ФЗ</w:t>
        </w:r>
      </w:hyperlink>
      <w:r w:rsidRPr="001D73F6">
        <w:rPr>
          <w:rFonts w:ascii="Arial" w:eastAsia="Times New Roman" w:hAnsi="Arial" w:cs="Arial"/>
          <w:color w:val="2D2D2D"/>
          <w:spacing w:val="2"/>
          <w:sz w:val="21"/>
          <w:szCs w:val="21"/>
          <w:lang w:eastAsia="ru-RU"/>
        </w:rPr>
        <w:t>; в редакции, введенной в действие </w:t>
      </w:r>
      <w:hyperlink r:id="rId129" w:history="1">
        <w:r w:rsidRPr="001D73F6">
          <w:rPr>
            <w:rFonts w:ascii="Arial" w:eastAsia="Times New Roman" w:hAnsi="Arial" w:cs="Arial"/>
            <w:color w:val="00466E"/>
            <w:spacing w:val="2"/>
            <w:sz w:val="21"/>
            <w:szCs w:val="21"/>
            <w:u w:val="single"/>
            <w:lang w:eastAsia="ru-RU"/>
          </w:rPr>
          <w:t>Федеральным законом от 13 июля 2015 года N 216-ФЗ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муниципальный заказчик - 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w:t>
      </w:r>
      <w:hyperlink r:id="rId130" w:history="1">
        <w:r w:rsidRPr="001D73F6">
          <w:rPr>
            <w:rFonts w:ascii="Arial" w:eastAsia="Times New Roman" w:hAnsi="Arial" w:cs="Arial"/>
            <w:color w:val="00466E"/>
            <w:spacing w:val="2"/>
            <w:sz w:val="21"/>
            <w:szCs w:val="21"/>
            <w:u w:val="single"/>
            <w:lang w:eastAsia="ru-RU"/>
          </w:rPr>
          <w:t>бюджетным законодательством Российской Федерации</w:t>
        </w:r>
      </w:hyperlink>
      <w:r w:rsidRPr="001D73F6">
        <w:rPr>
          <w:rFonts w:ascii="Arial" w:eastAsia="Times New Roman" w:hAnsi="Arial" w:cs="Arial"/>
          <w:color w:val="2D2D2D"/>
          <w:spacing w:val="2"/>
          <w:sz w:val="21"/>
          <w:szCs w:val="21"/>
          <w:lang w:eastAsia="ru-RU"/>
        </w:rPr>
        <w:t> от имени муниципального образования и осуществляющие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заказчик - государственный или муниципальный заказчик либо в соответствии с </w:t>
      </w:r>
      <w:hyperlink r:id="rId131" w:history="1">
        <w:r w:rsidRPr="001D73F6">
          <w:rPr>
            <w:rFonts w:ascii="Arial" w:eastAsia="Times New Roman" w:hAnsi="Arial" w:cs="Arial"/>
            <w:color w:val="00466E"/>
            <w:spacing w:val="2"/>
            <w:sz w:val="21"/>
            <w:szCs w:val="21"/>
            <w:u w:val="single"/>
            <w:lang w:eastAsia="ru-RU"/>
          </w:rPr>
          <w:t>частями 1</w:t>
        </w:r>
      </w:hyperlink>
      <w:r w:rsidRPr="001D73F6">
        <w:rPr>
          <w:rFonts w:ascii="Arial" w:eastAsia="Times New Roman" w:hAnsi="Arial" w:cs="Arial"/>
          <w:color w:val="2D2D2D"/>
          <w:spacing w:val="2"/>
          <w:sz w:val="21"/>
          <w:szCs w:val="21"/>
          <w:lang w:eastAsia="ru-RU"/>
        </w:rPr>
        <w:t> и </w:t>
      </w:r>
      <w:hyperlink r:id="rId132" w:history="1">
        <w:r w:rsidRPr="001D73F6">
          <w:rPr>
            <w:rFonts w:ascii="Arial" w:eastAsia="Times New Roman" w:hAnsi="Arial" w:cs="Arial"/>
            <w:color w:val="00466E"/>
            <w:spacing w:val="2"/>
            <w:sz w:val="21"/>
            <w:szCs w:val="21"/>
            <w:u w:val="single"/>
            <w:lang w:eastAsia="ru-RU"/>
          </w:rPr>
          <w:t>2_1 статьи 15 настоящего Федерального закона</w:t>
        </w:r>
      </w:hyperlink>
      <w:r w:rsidRPr="001D73F6">
        <w:rPr>
          <w:rFonts w:ascii="Arial" w:eastAsia="Times New Roman" w:hAnsi="Arial" w:cs="Arial"/>
          <w:color w:val="2D2D2D"/>
          <w:spacing w:val="2"/>
          <w:sz w:val="21"/>
          <w:szCs w:val="21"/>
          <w:lang w:eastAsia="ru-RU"/>
        </w:rPr>
        <w:t> бюджетное учреждение, государственное, муниципальное унитарные предприятия, осуществляющие закупки;</w:t>
      </w:r>
      <w:r w:rsidRPr="001D73F6">
        <w:rPr>
          <w:rFonts w:ascii="Arial" w:eastAsia="Times New Roman" w:hAnsi="Arial" w:cs="Arial"/>
          <w:color w:val="2D2D2D"/>
          <w:spacing w:val="2"/>
          <w:sz w:val="21"/>
          <w:szCs w:val="21"/>
          <w:lang w:eastAsia="ru-RU"/>
        </w:rPr>
        <w:br/>
        <w:t>     (Пункт в редакции, введенной в действие с 1 января 2017 года </w:t>
      </w:r>
      <w:hyperlink r:id="rId133" w:history="1">
        <w:r w:rsidRPr="001D73F6">
          <w:rPr>
            <w:rFonts w:ascii="Arial" w:eastAsia="Times New Roman" w:hAnsi="Arial" w:cs="Arial"/>
            <w:color w:val="00466E"/>
            <w:spacing w:val="2"/>
            <w:sz w:val="21"/>
            <w:szCs w:val="21"/>
            <w:u w:val="single"/>
            <w:lang w:eastAsia="ru-RU"/>
          </w:rPr>
          <w:t>Федеральным законом от 3 июля 2016 года N 321-ФЗ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государственный контракт, муниципальный контракт - договор, заключенный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заказчиком для обеспечения соответственно государственных нужд, муниципальных нужд;</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единая информационная система в сфере закупок (далее - единая информационная система) - совокупность информации, указанной в </w:t>
      </w:r>
      <w:hyperlink r:id="rId134" w:history="1">
        <w:r w:rsidRPr="001D73F6">
          <w:rPr>
            <w:rFonts w:ascii="Arial" w:eastAsia="Times New Roman" w:hAnsi="Arial" w:cs="Arial"/>
            <w:color w:val="00466E"/>
            <w:spacing w:val="2"/>
            <w:sz w:val="21"/>
            <w:szCs w:val="21"/>
            <w:u w:val="single"/>
            <w:lang w:eastAsia="ru-RU"/>
          </w:rPr>
          <w:t>части 3 статьи 4</w:t>
        </w:r>
      </w:hyperlink>
      <w:r w:rsidRPr="001D73F6">
        <w:rPr>
          <w:rFonts w:ascii="Arial" w:eastAsia="Times New Roman" w:hAnsi="Arial" w:cs="Arial"/>
          <w:color w:val="2D2D2D"/>
          <w:spacing w:val="2"/>
          <w:sz w:val="21"/>
          <w:szCs w:val="21"/>
          <w:lang w:eastAsia="ru-RU"/>
        </w:rPr>
        <w:t> настоящего Федерального закона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w:t>
      </w:r>
      <w:hyperlink r:id="rId135" w:history="1">
        <w:r w:rsidRPr="001D73F6">
          <w:rPr>
            <w:rFonts w:ascii="Arial" w:eastAsia="Times New Roman" w:hAnsi="Arial" w:cs="Arial"/>
            <w:color w:val="00466E"/>
            <w:spacing w:val="2"/>
            <w:sz w:val="21"/>
            <w:szCs w:val="21"/>
            <w:u w:val="single"/>
            <w:lang w:eastAsia="ru-RU"/>
          </w:rPr>
          <w:t>официального сайта</w:t>
        </w:r>
      </w:hyperlink>
      <w:r w:rsidRPr="001D73F6">
        <w:rPr>
          <w:rFonts w:ascii="Arial" w:eastAsia="Times New Roman" w:hAnsi="Arial" w:cs="Arial"/>
          <w:color w:val="2D2D2D"/>
          <w:spacing w:val="2"/>
          <w:sz w:val="21"/>
          <w:szCs w:val="21"/>
          <w:lang w:eastAsia="ru-RU"/>
        </w:rPr>
        <w:t> единой информационной системы в информационно-телекоммуникационной сети "Интернет" (далее - официальный сайт);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уполномоченный орган, уполномоченное учреждение - государственный орган, муниципальный орган, казенное учреждение, на которые возложены полномочия, предусмотренные </w:t>
      </w:r>
      <w:hyperlink r:id="rId136" w:history="1">
        <w:r w:rsidRPr="001D73F6">
          <w:rPr>
            <w:rFonts w:ascii="Arial" w:eastAsia="Times New Roman" w:hAnsi="Arial" w:cs="Arial"/>
            <w:color w:val="00466E"/>
            <w:spacing w:val="2"/>
            <w:sz w:val="21"/>
            <w:szCs w:val="21"/>
            <w:u w:val="single"/>
            <w:lang w:eastAsia="ru-RU"/>
          </w:rPr>
          <w:t>статьей 26</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специализированная организация - юридическое лицо, привлекаемое заказчиком в соответствии со </w:t>
      </w:r>
      <w:hyperlink r:id="rId137" w:history="1">
        <w:r w:rsidRPr="001D73F6">
          <w:rPr>
            <w:rFonts w:ascii="Arial" w:eastAsia="Times New Roman" w:hAnsi="Arial" w:cs="Arial"/>
            <w:color w:val="00466E"/>
            <w:spacing w:val="2"/>
            <w:sz w:val="21"/>
            <w:szCs w:val="21"/>
            <w:u w:val="single"/>
            <w:lang w:eastAsia="ru-RU"/>
          </w:rPr>
          <w:t>статьей 40</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федеральный орган исполнительной власти по регулированию контрактной системы в сфере закупок - </w:t>
      </w:r>
      <w:hyperlink r:id="rId138" w:history="1">
        <w:r w:rsidRPr="001D73F6">
          <w:rPr>
            <w:rFonts w:ascii="Arial" w:eastAsia="Times New Roman" w:hAnsi="Arial" w:cs="Arial"/>
            <w:color w:val="00466E"/>
            <w:spacing w:val="2"/>
            <w:sz w:val="21"/>
            <w:szCs w:val="21"/>
            <w:u w:val="single"/>
            <w:lang w:eastAsia="ru-RU"/>
          </w:rPr>
          <w:t>федеральный орган исполнительной власти</w:t>
        </w:r>
      </w:hyperlink>
      <w:r w:rsidRPr="001D73F6">
        <w:rPr>
          <w:rFonts w:ascii="Arial" w:eastAsia="Times New Roman" w:hAnsi="Arial" w:cs="Arial"/>
          <w:color w:val="2D2D2D"/>
          <w:spacing w:val="2"/>
          <w:sz w:val="21"/>
          <w:szCs w:val="21"/>
          <w:lang w:eastAsia="ru-RU"/>
        </w:rPr>
        <w:t>, уполномоченный на осуществление функций по выработке государственной политики и нормативно-правовому регулированию в сфере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контрольный орган в сфере закупок - </w:t>
      </w:r>
      <w:hyperlink r:id="rId139" w:history="1">
        <w:r w:rsidRPr="001D73F6">
          <w:rPr>
            <w:rFonts w:ascii="Arial" w:eastAsia="Times New Roman" w:hAnsi="Arial" w:cs="Arial"/>
            <w:color w:val="00466E"/>
            <w:spacing w:val="2"/>
            <w:sz w:val="21"/>
            <w:szCs w:val="21"/>
            <w:u w:val="single"/>
            <w:lang w:eastAsia="ru-RU"/>
          </w:rPr>
          <w:t>федеральный орган исполнительной власти</w:t>
        </w:r>
      </w:hyperlink>
      <w:r w:rsidRPr="001D73F6">
        <w:rPr>
          <w:rFonts w:ascii="Arial" w:eastAsia="Times New Roman" w:hAnsi="Arial" w:cs="Arial"/>
          <w:color w:val="2D2D2D"/>
          <w:spacing w:val="2"/>
          <w:sz w:val="21"/>
          <w:szCs w:val="21"/>
          <w:lang w:eastAsia="ru-RU"/>
        </w:rPr>
        <w:t xml:space="preserve">, орган исполнительной власти субъекта Российской Федерации, орган местного самоуправления муниципального района, орган местного самоуправления городского округа, </w:t>
      </w:r>
      <w:r w:rsidRPr="001D73F6">
        <w:rPr>
          <w:rFonts w:ascii="Arial" w:eastAsia="Times New Roman" w:hAnsi="Arial" w:cs="Arial"/>
          <w:color w:val="2D2D2D"/>
          <w:spacing w:val="2"/>
          <w:sz w:val="21"/>
          <w:szCs w:val="21"/>
          <w:lang w:eastAsia="ru-RU"/>
        </w:rPr>
        <w:lastRenderedPageBreak/>
        <w:t>уполномоченные на осуществление контроля в сфере закупок, а также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(далее - контрольный орган в сфере государственного оборонного заказа);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орган исполнительной власти субъекта Российской Федерации по регулированию контрактной системы в сфере закупок - орган исполнительной власти субъекта Российской Федерации, уполномоченный на осуществление функций по обеспечению (во взаимодействии с федеральным органом исполнительной власти по регулированию контрактной системы в сфере закупок) реализации государственной политики в сфере закупок для обеспечения нужд субъекта Российской Федерации, организации мониторинга закупок для обеспечения нужд субъекта Российской Федерации, а также по методологическому сопровождению деятельности заказчиков, осуществляющих закупки для обеспечения нужд субъекта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эксперт, экспертная организация - обладающее специальными познаниями, опытом, квалификацией в области науки, техники, искусства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науки, техники, искусства или ремесла),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заказчиком, участником закупки вопросам в случаях, предусмотренных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16) совокупный годовой объем закупок - утвержденный на соответствующий финансовый год общий объем финансового обеспечения для осуществления заказчиком закупок в соответствии с настоящим Федеральным законом, в том числе для оплаты контрактов, заключенных до начала указанного финансового года и подлежащих оплате в указанном финансовом году.</w:t>
      </w:r>
      <w:r w:rsidRPr="001D73F6">
        <w:rPr>
          <w:rFonts w:ascii="Arial" w:eastAsia="Times New Roman" w:hAnsi="Arial" w:cs="Arial"/>
          <w:color w:val="2D2D2D"/>
          <w:spacing w:val="2"/>
          <w:sz w:val="21"/>
          <w:szCs w:val="21"/>
          <w:lang w:eastAsia="ru-RU"/>
        </w:rPr>
        <w:br/>
        <w:t>    (Пункт дополнительно включен </w:t>
      </w:r>
      <w:hyperlink r:id="rId140"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17) электронная площадка - сайт в информационно-телекоммуникационной сети "Интернет", соответствующий установленным в соответствии с </w:t>
      </w:r>
      <w:hyperlink r:id="rId141"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 и </w:t>
      </w:r>
      <w:hyperlink r:id="rId142" w:history="1">
        <w:r w:rsidRPr="001D73F6">
          <w:rPr>
            <w:rFonts w:ascii="Arial" w:eastAsia="Times New Roman" w:hAnsi="Arial" w:cs="Arial"/>
            <w:color w:val="00466E"/>
            <w:spacing w:val="2"/>
            <w:sz w:val="21"/>
            <w:szCs w:val="21"/>
            <w:u w:val="single"/>
            <w:lang w:eastAsia="ru-RU"/>
          </w:rPr>
          <w:t>2 части 2 статьи 24_1 настоящего Федерального закона</w:t>
        </w:r>
      </w:hyperlink>
      <w:r w:rsidRPr="001D73F6">
        <w:rPr>
          <w:rFonts w:ascii="Arial" w:eastAsia="Times New Roman" w:hAnsi="Arial" w:cs="Arial"/>
          <w:color w:val="2D2D2D"/>
          <w:spacing w:val="2"/>
          <w:sz w:val="21"/>
          <w:szCs w:val="21"/>
          <w:lang w:eastAsia="ru-RU"/>
        </w:rPr>
        <w:t>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w:t>
      </w:r>
      <w:r w:rsidRPr="001D73F6">
        <w:rPr>
          <w:rFonts w:ascii="Arial" w:eastAsia="Times New Roman" w:hAnsi="Arial" w:cs="Arial"/>
          <w:color w:val="2D2D2D"/>
          <w:spacing w:val="2"/>
          <w:sz w:val="21"/>
          <w:szCs w:val="21"/>
          <w:lang w:eastAsia="ru-RU"/>
        </w:rPr>
        <w:br/>
        <w:t>    (Пункт дополнительно включен с 1 июля 2018 года </w:t>
      </w:r>
      <w:hyperlink r:id="rId14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18) оператор электронной площадки - непубличное хозяйственное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двадцать пять процентов долей (акций) такого общества и которое владеет электронной площадкой, в том числе необходимыми для </w:t>
      </w:r>
      <w:r w:rsidRPr="001D73F6">
        <w:rPr>
          <w:rFonts w:ascii="Arial" w:eastAsia="Times New Roman" w:hAnsi="Arial" w:cs="Arial"/>
          <w:color w:val="2D2D2D"/>
          <w:spacing w:val="2"/>
          <w:sz w:val="21"/>
          <w:szCs w:val="21"/>
          <w:lang w:eastAsia="ru-RU"/>
        </w:rPr>
        <w:lastRenderedPageBreak/>
        <w:t>ее функционирования программно-аппаратными средствами, обеспечивает ее функционирование, а также соответствует установленным в соответствии с </w:t>
      </w:r>
      <w:hyperlink r:id="rId144"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 и </w:t>
      </w:r>
      <w:hyperlink r:id="rId145" w:history="1">
        <w:r w:rsidRPr="001D73F6">
          <w:rPr>
            <w:rFonts w:ascii="Arial" w:eastAsia="Times New Roman" w:hAnsi="Arial" w:cs="Arial"/>
            <w:color w:val="00466E"/>
            <w:spacing w:val="2"/>
            <w:sz w:val="21"/>
            <w:szCs w:val="21"/>
            <w:u w:val="single"/>
            <w:lang w:eastAsia="ru-RU"/>
          </w:rPr>
          <w:t>2 части 2 статьи 24_1 настоящего Федерального закона</w:t>
        </w:r>
      </w:hyperlink>
      <w:r w:rsidRPr="001D73F6">
        <w:rPr>
          <w:rFonts w:ascii="Arial" w:eastAsia="Times New Roman" w:hAnsi="Arial" w:cs="Arial"/>
          <w:color w:val="2D2D2D"/>
          <w:spacing w:val="2"/>
          <w:sz w:val="21"/>
          <w:szCs w:val="21"/>
          <w:lang w:eastAsia="ru-RU"/>
        </w:rPr>
        <w:t> требованиям и включено в утвержденный Правительством Российской Федерации перечень операторов электронных площадок;</w:t>
      </w:r>
      <w:r w:rsidRPr="001D73F6">
        <w:rPr>
          <w:rFonts w:ascii="Arial" w:eastAsia="Times New Roman" w:hAnsi="Arial" w:cs="Arial"/>
          <w:color w:val="2D2D2D"/>
          <w:spacing w:val="2"/>
          <w:sz w:val="21"/>
          <w:szCs w:val="21"/>
          <w:lang w:eastAsia="ru-RU"/>
        </w:rPr>
        <w:br/>
        <w:t>    (Пункт дополнительно включен с 1 июля 2018 года </w:t>
      </w:r>
      <w:hyperlink r:id="rId146"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19) специализированная электронная площадка - соответствующая установленным в соответствии с </w:t>
      </w:r>
      <w:hyperlink r:id="rId147"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 и </w:t>
      </w:r>
      <w:hyperlink r:id="rId148" w:history="1">
        <w:r w:rsidRPr="001D73F6">
          <w:rPr>
            <w:rFonts w:ascii="Arial" w:eastAsia="Times New Roman" w:hAnsi="Arial" w:cs="Arial"/>
            <w:color w:val="00466E"/>
            <w:spacing w:val="2"/>
            <w:sz w:val="21"/>
            <w:szCs w:val="21"/>
            <w:u w:val="single"/>
            <w:lang w:eastAsia="ru-RU"/>
          </w:rPr>
          <w:t xml:space="preserve">3 части 2 статьи 24_1 настоящего Федерального </w:t>
        </w:r>
        <w:proofErr w:type="spellStart"/>
        <w:r w:rsidRPr="001D73F6">
          <w:rPr>
            <w:rFonts w:ascii="Arial" w:eastAsia="Times New Roman" w:hAnsi="Arial" w:cs="Arial"/>
            <w:color w:val="00466E"/>
            <w:spacing w:val="2"/>
            <w:sz w:val="21"/>
            <w:szCs w:val="21"/>
            <w:u w:val="single"/>
            <w:lang w:eastAsia="ru-RU"/>
          </w:rPr>
          <w:t>закона</w:t>
        </w:r>
      </w:hyperlink>
      <w:r w:rsidRPr="001D73F6">
        <w:rPr>
          <w:rFonts w:ascii="Arial" w:eastAsia="Times New Roman" w:hAnsi="Arial" w:cs="Arial"/>
          <w:color w:val="2D2D2D"/>
          <w:spacing w:val="2"/>
          <w:sz w:val="21"/>
          <w:szCs w:val="21"/>
          <w:lang w:eastAsia="ru-RU"/>
        </w:rPr>
        <w:t>требованиям</w:t>
      </w:r>
      <w:proofErr w:type="spellEnd"/>
      <w:r w:rsidRPr="001D73F6">
        <w:rPr>
          <w:rFonts w:ascii="Arial" w:eastAsia="Times New Roman" w:hAnsi="Arial" w:cs="Arial"/>
          <w:color w:val="2D2D2D"/>
          <w:spacing w:val="2"/>
          <w:sz w:val="21"/>
          <w:szCs w:val="21"/>
          <w:lang w:eastAsia="ru-RU"/>
        </w:rPr>
        <w:t xml:space="preserve"> 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r w:rsidRPr="001D73F6">
        <w:rPr>
          <w:rFonts w:ascii="Arial" w:eastAsia="Times New Roman" w:hAnsi="Arial" w:cs="Arial"/>
          <w:color w:val="2D2D2D"/>
          <w:spacing w:val="2"/>
          <w:sz w:val="21"/>
          <w:szCs w:val="21"/>
          <w:lang w:eastAsia="ru-RU"/>
        </w:rPr>
        <w:br/>
        <w:t>    (Пункт дополнительно включен с 1 июля 2018 года </w:t>
      </w:r>
      <w:hyperlink r:id="rId14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20) оператор специализированной электронной площадки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w:t>
      </w:r>
      <w:hyperlink r:id="rId150"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 и </w:t>
      </w:r>
      <w:hyperlink r:id="rId151" w:history="1">
        <w:r w:rsidRPr="001D73F6">
          <w:rPr>
            <w:rFonts w:ascii="Arial" w:eastAsia="Times New Roman" w:hAnsi="Arial" w:cs="Arial"/>
            <w:color w:val="00466E"/>
            <w:spacing w:val="2"/>
            <w:sz w:val="21"/>
            <w:szCs w:val="21"/>
            <w:u w:val="single"/>
            <w:lang w:eastAsia="ru-RU"/>
          </w:rPr>
          <w:t>3 части 2 статьи 24_1 настоящего Федерального закона</w:t>
        </w:r>
      </w:hyperlink>
      <w:r w:rsidRPr="001D73F6">
        <w:rPr>
          <w:rFonts w:ascii="Arial" w:eastAsia="Times New Roman" w:hAnsi="Arial" w:cs="Arial"/>
          <w:color w:val="2D2D2D"/>
          <w:spacing w:val="2"/>
          <w:sz w:val="21"/>
          <w:szCs w:val="21"/>
          <w:lang w:eastAsia="ru-RU"/>
        </w:rPr>
        <w:t> требованиям и включено в утвержденный Правительством Российской Федерации перечень операторов специализированных электронных площадок.</w:t>
      </w:r>
      <w:r w:rsidRPr="001D73F6">
        <w:rPr>
          <w:rFonts w:ascii="Arial" w:eastAsia="Times New Roman" w:hAnsi="Arial" w:cs="Arial"/>
          <w:color w:val="2D2D2D"/>
          <w:spacing w:val="2"/>
          <w:sz w:val="21"/>
          <w:szCs w:val="21"/>
          <w:lang w:eastAsia="ru-RU"/>
        </w:rPr>
        <w:br/>
        <w:t>    (Пункт дополнительно включен с 1 июля 2018 года </w:t>
      </w:r>
      <w:hyperlink r:id="rId15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С 1 июля 2019 года </w:t>
      </w:r>
      <w:hyperlink r:id="rId153" w:history="1">
        <w:r w:rsidRPr="001D73F6">
          <w:rPr>
            <w:rFonts w:ascii="Arial" w:eastAsia="Times New Roman" w:hAnsi="Arial" w:cs="Arial"/>
            <w:color w:val="00466E"/>
            <w:spacing w:val="2"/>
            <w:sz w:val="21"/>
            <w:szCs w:val="21"/>
            <w:u w:val="single"/>
            <w:lang w:eastAsia="ru-RU"/>
          </w:rPr>
          <w:t>Федеральным законом от 27 декабря 2018 года N 502-ФЗ</w:t>
        </w:r>
      </w:hyperlink>
      <w:r w:rsidRPr="001D73F6">
        <w:rPr>
          <w:rFonts w:ascii="Arial" w:eastAsia="Times New Roman" w:hAnsi="Arial" w:cs="Arial"/>
          <w:color w:val="2D2D2D"/>
          <w:spacing w:val="2"/>
          <w:sz w:val="21"/>
          <w:szCs w:val="21"/>
          <w:lang w:eastAsia="ru-RU"/>
        </w:rPr>
        <w:t> статья 3 настоящего Федерального закона будет дополнена частью 2.</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54" w:history="1">
        <w:r w:rsidRPr="001D73F6">
          <w:rPr>
            <w:rFonts w:ascii="Arial" w:eastAsia="Times New Roman" w:hAnsi="Arial" w:cs="Arial"/>
            <w:color w:val="00466E"/>
            <w:spacing w:val="2"/>
            <w:sz w:val="21"/>
            <w:szCs w:val="21"/>
            <w:u w:val="single"/>
            <w:lang w:eastAsia="ru-RU"/>
          </w:rPr>
          <w:t>Комментарий к статье 3</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4. Информационное обеспечение контрактной системы в сфере закупок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В целях информационного обеспечения контрактной системы в сфере закупок создается и ведется единая информационная система, взаимодействие которой с иными информационными системами в соответствии с </w:t>
      </w:r>
      <w:hyperlink r:id="rId155" w:history="1">
        <w:r w:rsidRPr="001D73F6">
          <w:rPr>
            <w:rFonts w:ascii="Arial" w:eastAsia="Times New Roman" w:hAnsi="Arial" w:cs="Arial"/>
            <w:color w:val="00466E"/>
            <w:spacing w:val="2"/>
            <w:sz w:val="21"/>
            <w:szCs w:val="21"/>
            <w:u w:val="single"/>
            <w:lang w:eastAsia="ru-RU"/>
          </w:rPr>
          <w:t>частью 2 настоящей статьи</w:t>
        </w:r>
      </w:hyperlink>
      <w:r w:rsidRPr="001D73F6">
        <w:rPr>
          <w:rFonts w:ascii="Arial" w:eastAsia="Times New Roman" w:hAnsi="Arial" w:cs="Arial"/>
          <w:color w:val="2D2D2D"/>
          <w:spacing w:val="2"/>
          <w:sz w:val="21"/>
          <w:szCs w:val="21"/>
          <w:lang w:eastAsia="ru-RU"/>
        </w:rPr>
        <w:t> обеспечивает: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формирование, обработку, хранение и предоставление данных (в том числе автоматизированные) участникам контрактной системы в сфере закупок в рамках отношений, указанных в </w:t>
      </w:r>
      <w:hyperlink r:id="rId156" w:history="1">
        <w:r w:rsidRPr="001D73F6">
          <w:rPr>
            <w:rFonts w:ascii="Arial" w:eastAsia="Times New Roman" w:hAnsi="Arial" w:cs="Arial"/>
            <w:color w:val="00466E"/>
            <w:spacing w:val="2"/>
            <w:sz w:val="21"/>
            <w:szCs w:val="21"/>
            <w:u w:val="single"/>
            <w:lang w:eastAsia="ru-RU"/>
          </w:rPr>
          <w:t>части 1 статьи 1</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контроль за соответствием:</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Пункт 2 части 1 настоящей статьи вступил в силу с 1 января 2017 года - см. </w:t>
      </w:r>
      <w:hyperlink r:id="rId157" w:history="1">
        <w:r w:rsidRPr="001D73F6">
          <w:rPr>
            <w:rFonts w:ascii="Arial" w:eastAsia="Times New Roman" w:hAnsi="Arial" w:cs="Arial"/>
            <w:color w:val="00466E"/>
            <w:spacing w:val="2"/>
            <w:sz w:val="21"/>
            <w:szCs w:val="21"/>
            <w:u w:val="single"/>
            <w:lang w:eastAsia="ru-RU"/>
          </w:rPr>
          <w:t>часть 3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158"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w:t>
      </w:r>
      <w:hyperlink r:id="rId159"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информации, включенной в планы-графики закупок (далее также - планы-графики), информации, содержащейся в планах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в) информации, содержащейся в извещениях об осуществлении закупок, в документации о закупках, информации, содержащейся в планах-графиках;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г) информации, содержащейся в протоколах определения поставщиков (подрядчиков, исполнителей), информации, содержащейся в документации о закупках;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д) условий проекта контракта, направляемого в форме электронного документа участнику закупки, с которым заключается контракт, информации, содержащейся в протоколе определения поставщика (подрядчика, исполнителя);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е) информации о контракте, включенной в реестр контрактов, заключенных заказчиками, условиям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использование усиленной квалифицированной электронной подписи (далее - усиленная электронная подпись) для подписания электронных документов, предусмотренных настоящим Федеральным законом;</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6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пункт утратил силу с 1 июля 2018 года - </w:t>
      </w:r>
      <w:hyperlink r:id="rId161" w:history="1">
        <w:r w:rsidRPr="001D73F6">
          <w:rPr>
            <w:rFonts w:ascii="Arial" w:eastAsia="Times New Roman" w:hAnsi="Arial" w:cs="Arial"/>
            <w:color w:val="00466E"/>
            <w:spacing w:val="2"/>
            <w:sz w:val="21"/>
            <w:szCs w:val="21"/>
            <w:u w:val="single"/>
            <w:lang w:eastAsia="ru-RU"/>
          </w:rPr>
          <w:t>Федеральный закон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w:t>
      </w:r>
      <w:hyperlink r:id="rId162" w:history="1">
        <w:r w:rsidRPr="001D73F6">
          <w:rPr>
            <w:rFonts w:ascii="Arial" w:eastAsia="Times New Roman" w:hAnsi="Arial" w:cs="Arial"/>
            <w:color w:val="00466E"/>
            <w:spacing w:val="2"/>
            <w:sz w:val="21"/>
            <w:szCs w:val="21"/>
            <w:u w:val="single"/>
            <w:lang w:eastAsia="ru-RU"/>
          </w:rPr>
          <w:t>Порядок функционирования единой информационной системы</w:t>
        </w:r>
      </w:hyperlink>
      <w:r w:rsidRPr="001D73F6">
        <w:rPr>
          <w:rFonts w:ascii="Arial" w:eastAsia="Times New Roman" w:hAnsi="Arial" w:cs="Arial"/>
          <w:color w:val="2D2D2D"/>
          <w:spacing w:val="2"/>
          <w:sz w:val="21"/>
          <w:szCs w:val="21"/>
          <w:lang w:eastAsia="ru-RU"/>
        </w:rPr>
        <w:t>,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муниципальными финансами, устанавливаются Правительством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Единая информационная система содержит: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 планы закупок;</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Пункт 1 части 3 настоящей статьи вступил в силу с 1 января 2017 года - см. </w:t>
      </w:r>
      <w:hyperlink r:id="rId163" w:history="1">
        <w:r w:rsidRPr="001D73F6">
          <w:rPr>
            <w:rFonts w:ascii="Arial" w:eastAsia="Times New Roman" w:hAnsi="Arial" w:cs="Arial"/>
            <w:color w:val="00466E"/>
            <w:spacing w:val="2"/>
            <w:sz w:val="21"/>
            <w:szCs w:val="21"/>
            <w:u w:val="single"/>
            <w:lang w:eastAsia="ru-RU"/>
          </w:rPr>
          <w:t>часть 3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164"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w:t>
      </w:r>
      <w:hyperlink r:id="rId165"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планы-графики;</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Пункт 2 части 3 настоящей статьи вступил в силу с 1 января 2017 года - см. </w:t>
      </w:r>
      <w:hyperlink r:id="rId166" w:history="1">
        <w:r w:rsidRPr="001D73F6">
          <w:rPr>
            <w:rFonts w:ascii="Arial" w:eastAsia="Times New Roman" w:hAnsi="Arial" w:cs="Arial"/>
            <w:color w:val="00466E"/>
            <w:spacing w:val="2"/>
            <w:sz w:val="21"/>
            <w:szCs w:val="21"/>
            <w:u w:val="single"/>
            <w:lang w:eastAsia="ru-RU"/>
          </w:rPr>
          <w:t>часть 3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167"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w:t>
      </w:r>
      <w:hyperlink r:id="rId168"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информацию о реализации планов закупок и планов-графиков;</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Пункт 3 части 3 настоящей статьи вступил в силу с 1 января 2017 года - см. </w:t>
      </w:r>
      <w:hyperlink r:id="rId169" w:history="1">
        <w:r w:rsidRPr="001D73F6">
          <w:rPr>
            <w:rFonts w:ascii="Arial" w:eastAsia="Times New Roman" w:hAnsi="Arial" w:cs="Arial"/>
            <w:color w:val="00466E"/>
            <w:spacing w:val="2"/>
            <w:sz w:val="21"/>
            <w:szCs w:val="21"/>
            <w:u w:val="single"/>
            <w:lang w:eastAsia="ru-RU"/>
          </w:rPr>
          <w:t>часть 3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170"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w:t>
      </w:r>
      <w:hyperlink r:id="rId171"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перечень иностранных государств, групп иностранных государств, с которыми Российской Федерацией заключены международные договоры о взаимном применении национального режима при осуществлении закупок, а также условия применения такого национального режима;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информацию о закупках, предусмотренную настоящим Федеральным законом, об исполнении контрактов;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реестр контрактов, заключенных заказчиками;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6_1) единый реестр участников закупок;</w:t>
      </w:r>
      <w:r w:rsidRPr="001D73F6">
        <w:rPr>
          <w:rFonts w:ascii="Arial" w:eastAsia="Times New Roman" w:hAnsi="Arial" w:cs="Arial"/>
          <w:color w:val="2D2D2D"/>
          <w:spacing w:val="2"/>
          <w:sz w:val="21"/>
          <w:szCs w:val="21"/>
          <w:lang w:eastAsia="ru-RU"/>
        </w:rPr>
        <w:br/>
        <w:t>    (Пункт дополнительно включен с 1 июля 2018 года </w:t>
      </w:r>
      <w:hyperlink r:id="rId17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реестр недобросовестных поставщиков (подрядчиков, исполнителей);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библиотеку типовых контрактов, типовых условий контрактов;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реестр банковских гарантий;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10) реестр жалоб, плановых и внеплановых проверок, их результатов и выданных предписаний;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10_1) реестр единственных поставщиков товара, производство которого создается или модернизируется и (или) осваивается на территории Российской Федерации;</w:t>
      </w:r>
      <w:r w:rsidRPr="001D73F6">
        <w:rPr>
          <w:rFonts w:ascii="Arial" w:eastAsia="Times New Roman" w:hAnsi="Arial" w:cs="Arial"/>
          <w:color w:val="2D2D2D"/>
          <w:spacing w:val="2"/>
          <w:sz w:val="21"/>
          <w:szCs w:val="21"/>
          <w:lang w:eastAsia="ru-RU"/>
        </w:rPr>
        <w:br/>
        <w:t>    (Пункт дополнительно включен с 1 сентября 2016 года </w:t>
      </w:r>
      <w:hyperlink r:id="rId173" w:history="1">
        <w:r w:rsidRPr="001D73F6">
          <w:rPr>
            <w:rFonts w:ascii="Arial" w:eastAsia="Times New Roman" w:hAnsi="Arial" w:cs="Arial"/>
            <w:color w:val="00466E"/>
            <w:spacing w:val="2"/>
            <w:sz w:val="21"/>
            <w:szCs w:val="21"/>
            <w:u w:val="single"/>
            <w:lang w:eastAsia="ru-RU"/>
          </w:rPr>
          <w:t>Федеральным законом от 3 июля 2016 года N 365-ФЗ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перечень международных финансовых организаций, созданных в соответствии с международными договорами, участником которых является Российская Федерация, а также международных финансовых организаций, с которыми Российская Федерация заключила международные договоры;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результаты мониторинга закупок, аудита в сфере закупок, а также контроля в сфере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отчеты заказчиков, предусмотренные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каталог товаров, работ, услуг для обеспечения государственных и муниципальных нужд;</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74"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нормативные правовые акты, регулирующие отношения, указанные в </w:t>
      </w:r>
      <w:hyperlink r:id="rId175" w:history="1">
        <w:r w:rsidRPr="001D73F6">
          <w:rPr>
            <w:rFonts w:ascii="Arial" w:eastAsia="Times New Roman" w:hAnsi="Arial" w:cs="Arial"/>
            <w:color w:val="00466E"/>
            <w:spacing w:val="2"/>
            <w:sz w:val="21"/>
            <w:szCs w:val="21"/>
            <w:u w:val="single"/>
            <w:lang w:eastAsia="ru-RU"/>
          </w:rPr>
          <w:t>части 1 статьи 1</w:t>
        </w:r>
      </w:hyperlink>
      <w:r w:rsidRPr="001D73F6">
        <w:rPr>
          <w:rFonts w:ascii="Arial" w:eastAsia="Times New Roman" w:hAnsi="Arial" w:cs="Arial"/>
          <w:color w:val="2D2D2D"/>
          <w:spacing w:val="2"/>
          <w:sz w:val="21"/>
          <w:szCs w:val="21"/>
          <w:lang w:eastAsia="ru-RU"/>
        </w:rPr>
        <w:t>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w:t>
      </w:r>
      <w:hyperlink r:id="rId176" w:history="1">
        <w:r w:rsidRPr="001D73F6">
          <w:rPr>
            <w:rFonts w:ascii="Arial" w:eastAsia="Times New Roman" w:hAnsi="Arial" w:cs="Arial"/>
            <w:color w:val="00466E"/>
            <w:spacing w:val="2"/>
            <w:sz w:val="21"/>
            <w:szCs w:val="21"/>
            <w:u w:val="single"/>
            <w:lang w:eastAsia="ru-RU"/>
          </w:rPr>
          <w:t>частью 5 статьи 22</w:t>
        </w:r>
      </w:hyperlink>
      <w:r w:rsidRPr="001D73F6">
        <w:rPr>
          <w:rFonts w:ascii="Arial" w:eastAsia="Times New Roman" w:hAnsi="Arial" w:cs="Arial"/>
          <w:color w:val="2D2D2D"/>
          <w:spacing w:val="2"/>
          <w:sz w:val="21"/>
          <w:szCs w:val="21"/>
          <w:lang w:eastAsia="ru-RU"/>
        </w:rPr>
        <w:t> настоящего Федерального закона запросах цен товаров, работ, услуг;</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Пункт 16 части 3 настоящей статьи вступил в силу с 1 января 2016 года - см. </w:t>
      </w:r>
      <w:hyperlink r:id="rId177"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178"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179"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17) иные информацию и документы, размещение которых в единой информационной системе предусмотрено настоящим Федеральным законом, </w:t>
      </w:r>
      <w:hyperlink r:id="rId180" w:history="1">
        <w:r w:rsidRPr="001D73F6">
          <w:rPr>
            <w:rFonts w:ascii="Arial" w:eastAsia="Times New Roman" w:hAnsi="Arial" w:cs="Arial"/>
            <w:color w:val="00466E"/>
            <w:spacing w:val="2"/>
            <w:sz w:val="21"/>
            <w:szCs w:val="21"/>
            <w:u w:val="single"/>
            <w:lang w:eastAsia="ru-RU"/>
          </w:rPr>
          <w:t>Федеральным законом от 18 июля 2011 года N 223-ФЗ "О закупках товаров, работ, услуг отдельными видами юридических лиц"</w:t>
        </w:r>
      </w:hyperlink>
      <w:r w:rsidRPr="001D73F6">
        <w:rPr>
          <w:rFonts w:ascii="Arial" w:eastAsia="Times New Roman" w:hAnsi="Arial" w:cs="Arial"/>
          <w:color w:val="2D2D2D"/>
          <w:spacing w:val="2"/>
          <w:sz w:val="21"/>
          <w:szCs w:val="21"/>
          <w:lang w:eastAsia="ru-RU"/>
        </w:rPr>
        <w:t> и принятыми в соответствии с ними иными нормативными правовыми актами.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5. Информация, содержащаяся в единой информационной системе, размещается на официальном сайте, за исключением случаев, предусмотренных настоящим Федеральным законом.</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8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Правительством Российской Федерации определяются один или несколько </w:t>
      </w:r>
      <w:hyperlink r:id="rId182" w:history="1">
        <w:r w:rsidRPr="001D73F6">
          <w:rPr>
            <w:rFonts w:ascii="Arial" w:eastAsia="Times New Roman" w:hAnsi="Arial" w:cs="Arial"/>
            <w:color w:val="00466E"/>
            <w:spacing w:val="2"/>
            <w:sz w:val="21"/>
            <w:szCs w:val="21"/>
            <w:u w:val="single"/>
            <w:lang w:eastAsia="ru-RU"/>
          </w:rPr>
          <w:t>федеральных органов исполнительной власти</w:t>
        </w:r>
      </w:hyperlink>
      <w:r w:rsidRPr="001D73F6">
        <w:rPr>
          <w:rFonts w:ascii="Arial" w:eastAsia="Times New Roman" w:hAnsi="Arial" w:cs="Arial"/>
          <w:color w:val="2D2D2D"/>
          <w:spacing w:val="2"/>
          <w:sz w:val="21"/>
          <w:szCs w:val="21"/>
          <w:lang w:eastAsia="ru-RU"/>
        </w:rPr>
        <w:t>, осуществляющих функции по выработке </w:t>
      </w:r>
      <w:hyperlink r:id="rId183" w:history="1">
        <w:r w:rsidRPr="001D73F6">
          <w:rPr>
            <w:rFonts w:ascii="Arial" w:eastAsia="Times New Roman" w:hAnsi="Arial" w:cs="Arial"/>
            <w:color w:val="00466E"/>
            <w:spacing w:val="2"/>
            <w:sz w:val="21"/>
            <w:szCs w:val="21"/>
            <w:u w:val="single"/>
            <w:lang w:eastAsia="ru-RU"/>
          </w:rPr>
          <w:t>функциональных требований</w:t>
        </w:r>
      </w:hyperlink>
      <w:r w:rsidRPr="001D73F6">
        <w:rPr>
          <w:rFonts w:ascii="Arial" w:eastAsia="Times New Roman" w:hAnsi="Arial" w:cs="Arial"/>
          <w:color w:val="2D2D2D"/>
          <w:spacing w:val="2"/>
          <w:sz w:val="21"/>
          <w:szCs w:val="21"/>
          <w:lang w:eastAsia="ru-RU"/>
        </w:rPr>
        <w:t> к единой информационной системе, по созданию, развитию, ведению и обслуживанию единой информационной системы, по установлению </w:t>
      </w:r>
      <w:hyperlink r:id="rId184" w:history="1">
        <w:r w:rsidRPr="001D73F6">
          <w:rPr>
            <w:rFonts w:ascii="Arial" w:eastAsia="Times New Roman" w:hAnsi="Arial" w:cs="Arial"/>
            <w:color w:val="00466E"/>
            <w:spacing w:val="2"/>
            <w:sz w:val="21"/>
            <w:szCs w:val="21"/>
            <w:u w:val="single"/>
            <w:lang w:eastAsia="ru-RU"/>
          </w:rPr>
          <w:t xml:space="preserve">порядка </w:t>
        </w:r>
        <w:proofErr w:type="spellStart"/>
        <w:r w:rsidRPr="001D73F6">
          <w:rPr>
            <w:rFonts w:ascii="Arial" w:eastAsia="Times New Roman" w:hAnsi="Arial" w:cs="Arial"/>
            <w:color w:val="00466E"/>
            <w:spacing w:val="2"/>
            <w:sz w:val="21"/>
            <w:szCs w:val="21"/>
            <w:u w:val="single"/>
            <w:lang w:eastAsia="ru-RU"/>
          </w:rPr>
          <w:t>регистрации</w:t>
        </w:r>
      </w:hyperlink>
      <w:r w:rsidRPr="001D73F6">
        <w:rPr>
          <w:rFonts w:ascii="Arial" w:eastAsia="Times New Roman" w:hAnsi="Arial" w:cs="Arial"/>
          <w:color w:val="2D2D2D"/>
          <w:spacing w:val="2"/>
          <w:sz w:val="21"/>
          <w:szCs w:val="21"/>
          <w:lang w:eastAsia="ru-RU"/>
        </w:rPr>
        <w:t>участников</w:t>
      </w:r>
      <w:proofErr w:type="spellEnd"/>
      <w:r w:rsidRPr="001D73F6">
        <w:rPr>
          <w:rFonts w:ascii="Arial" w:eastAsia="Times New Roman" w:hAnsi="Arial" w:cs="Arial"/>
          <w:color w:val="2D2D2D"/>
          <w:spacing w:val="2"/>
          <w:sz w:val="21"/>
          <w:szCs w:val="21"/>
          <w:lang w:eastAsia="ru-RU"/>
        </w:rPr>
        <w:t xml:space="preserve"> контрактной системы в сфере закупок (за исключением участников закупок) в единой информационной системе и </w:t>
      </w:r>
      <w:hyperlink r:id="rId185" w:history="1">
        <w:r w:rsidRPr="001D73F6">
          <w:rPr>
            <w:rFonts w:ascii="Arial" w:eastAsia="Times New Roman" w:hAnsi="Arial" w:cs="Arial"/>
            <w:color w:val="00466E"/>
            <w:spacing w:val="2"/>
            <w:sz w:val="21"/>
            <w:szCs w:val="21"/>
            <w:u w:val="single"/>
            <w:lang w:eastAsia="ru-RU"/>
          </w:rPr>
          <w:t>порядка пользования</w:t>
        </w:r>
      </w:hyperlink>
      <w:r w:rsidRPr="001D73F6">
        <w:rPr>
          <w:rFonts w:ascii="Arial" w:eastAsia="Times New Roman" w:hAnsi="Arial" w:cs="Arial"/>
          <w:color w:val="2D2D2D"/>
          <w:spacing w:val="2"/>
          <w:sz w:val="21"/>
          <w:szCs w:val="21"/>
          <w:lang w:eastAsia="ru-RU"/>
        </w:rPr>
        <w:t> единой информационной системой.</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86"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w:t>
      </w:r>
      <w:hyperlink r:id="rId187" w:history="1">
        <w:r w:rsidRPr="001D73F6">
          <w:rPr>
            <w:rFonts w:ascii="Arial" w:eastAsia="Times New Roman" w:hAnsi="Arial" w:cs="Arial"/>
            <w:color w:val="00466E"/>
            <w:spacing w:val="2"/>
            <w:sz w:val="21"/>
            <w:szCs w:val="21"/>
            <w:u w:val="single"/>
            <w:lang w:eastAsia="ru-RU"/>
          </w:rPr>
          <w:t>Единые требования</w:t>
        </w:r>
      </w:hyperlink>
      <w:r w:rsidRPr="001D73F6">
        <w:rPr>
          <w:rFonts w:ascii="Arial" w:eastAsia="Times New Roman" w:hAnsi="Arial" w:cs="Arial"/>
          <w:color w:val="2D2D2D"/>
          <w:spacing w:val="2"/>
          <w:sz w:val="21"/>
          <w:szCs w:val="21"/>
          <w:lang w:eastAsia="ru-RU"/>
        </w:rPr>
        <w:t> к региональным и муниципальным информационным системам в сфере закупок устанавливаются Правительством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Порядок функционирования и использования региональных и муниципальных информационных систем в сфере закупок устанавливается актами соответственно высших исполнительных органов государственной власти субъектов Российской Федерации, местных администраций.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Интеграция информационных систем, указанных в </w:t>
      </w:r>
      <w:hyperlink r:id="rId188" w:history="1">
        <w:r w:rsidRPr="001D73F6">
          <w:rPr>
            <w:rFonts w:ascii="Arial" w:eastAsia="Times New Roman" w:hAnsi="Arial" w:cs="Arial"/>
            <w:color w:val="00466E"/>
            <w:spacing w:val="2"/>
            <w:sz w:val="21"/>
            <w:szCs w:val="21"/>
            <w:u w:val="single"/>
            <w:lang w:eastAsia="ru-RU"/>
          </w:rPr>
          <w:t>части 7 настоящей статьи</w:t>
        </w:r>
      </w:hyperlink>
      <w:r w:rsidRPr="001D73F6">
        <w:rPr>
          <w:rFonts w:ascii="Arial" w:eastAsia="Times New Roman" w:hAnsi="Arial" w:cs="Arial"/>
          <w:color w:val="2D2D2D"/>
          <w:spacing w:val="2"/>
          <w:sz w:val="21"/>
          <w:szCs w:val="21"/>
          <w:lang w:eastAsia="ru-RU"/>
        </w:rPr>
        <w:t>, с единой информационной системой достигается посредством: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информационного взаимодействия указанных систем с единой информационной системой, обеспечивающего гарантированную передачу в единую информационную систему и размещение в ней электронных документов и информации, предусмотренных настоящим Федеральным законом. Если формирование таких электронных документов и информации осуществляется в региональных и муниципальных информационных системах в сфере закупок, исчисление предусмотренных настоящим Федеральным законом сроков размещения таких электронных документов и информации в единой информационной системе начинается с момента фиксации времени поступления таких электронных документов и информации в единую информационную систему;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пользования указанными информационными системами базами данных единой информационной системы;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3) установления единых технологических и лингвистических требований к информации, обработка которой осуществляется в указанных системах;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размещения информации о закупках на </w:t>
      </w:r>
      <w:hyperlink r:id="rId189" w:history="1">
        <w:r w:rsidRPr="001D73F6">
          <w:rPr>
            <w:rFonts w:ascii="Arial" w:eastAsia="Times New Roman" w:hAnsi="Arial" w:cs="Arial"/>
            <w:color w:val="00466E"/>
            <w:spacing w:val="2"/>
            <w:sz w:val="21"/>
            <w:szCs w:val="21"/>
            <w:u w:val="single"/>
            <w:lang w:eastAsia="ru-RU"/>
          </w:rPr>
          <w:t>официальном сайте</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Создание информационных систем в сфере закупок, не интегрированных с единой информационной системой, не допускается, за исключением случая, предусмотренного </w:t>
      </w:r>
      <w:hyperlink r:id="rId190" w:history="1">
        <w:r w:rsidRPr="001D73F6">
          <w:rPr>
            <w:rFonts w:ascii="Arial" w:eastAsia="Times New Roman" w:hAnsi="Arial" w:cs="Arial"/>
            <w:color w:val="00466E"/>
            <w:spacing w:val="2"/>
            <w:sz w:val="21"/>
            <w:szCs w:val="21"/>
            <w:u w:val="single"/>
            <w:lang w:eastAsia="ru-RU"/>
          </w:rPr>
          <w:t>частью 24 статьи 112</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В случае, если информация, предусмотренная </w:t>
      </w:r>
      <w:hyperlink r:id="rId191"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w:t>
      </w:r>
      <w:hyperlink r:id="rId192" w:history="1">
        <w:r w:rsidRPr="001D73F6">
          <w:rPr>
            <w:rFonts w:ascii="Arial" w:eastAsia="Times New Roman" w:hAnsi="Arial" w:cs="Arial"/>
            <w:color w:val="00466E"/>
            <w:spacing w:val="2"/>
            <w:sz w:val="21"/>
            <w:szCs w:val="21"/>
            <w:u w:val="single"/>
            <w:lang w:eastAsia="ru-RU"/>
          </w:rPr>
          <w:t>15 части 3 настоящей статьи</w:t>
        </w:r>
      </w:hyperlink>
      <w:r w:rsidRPr="001D73F6">
        <w:rPr>
          <w:rFonts w:ascii="Arial" w:eastAsia="Times New Roman" w:hAnsi="Arial" w:cs="Arial"/>
          <w:color w:val="2D2D2D"/>
          <w:spacing w:val="2"/>
          <w:sz w:val="21"/>
          <w:szCs w:val="21"/>
          <w:lang w:eastAsia="ru-RU"/>
        </w:rPr>
        <w:t> и размещенная в единой информационной системе, не соответствует информации, размещенной в иных информационных системах в сфере закупок, приоритет имеет информация, размещенная в единой информационной системе.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В целях мониторинга и фиксации действий, бездействия участников контрактной системы в сфере закупок в единой информационной системе, на электронной площадке создается государственная информационная система, которая должна обеспечивать в том числе: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мониторинг доступности (работоспособности) единой информационной системы, электронной площадки и хранение информации о такой доступности (работоспособности);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w:t>
      </w:r>
      <w:hyperlink r:id="rId193" w:history="1">
        <w:r w:rsidRPr="001D73F6">
          <w:rPr>
            <w:rFonts w:ascii="Arial" w:eastAsia="Times New Roman" w:hAnsi="Arial" w:cs="Arial"/>
            <w:color w:val="00466E"/>
            <w:spacing w:val="2"/>
            <w:sz w:val="21"/>
            <w:szCs w:val="21"/>
            <w:u w:val="single"/>
            <w:lang w:eastAsia="ru-RU"/>
          </w:rPr>
          <w:t>фиксацию</w:t>
        </w:r>
      </w:hyperlink>
      <w:r w:rsidRPr="001D73F6">
        <w:rPr>
          <w:rFonts w:ascii="Arial" w:eastAsia="Times New Roman" w:hAnsi="Arial" w:cs="Arial"/>
          <w:color w:val="2D2D2D"/>
          <w:spacing w:val="2"/>
          <w:sz w:val="21"/>
          <w:szCs w:val="21"/>
          <w:lang w:eastAsia="ru-RU"/>
        </w:rPr>
        <w:t xml:space="preserve">, включая </w:t>
      </w:r>
      <w:proofErr w:type="spellStart"/>
      <w:r w:rsidRPr="001D73F6">
        <w:rPr>
          <w:rFonts w:ascii="Arial" w:eastAsia="Times New Roman" w:hAnsi="Arial" w:cs="Arial"/>
          <w:color w:val="2D2D2D"/>
          <w:spacing w:val="2"/>
          <w:sz w:val="21"/>
          <w:szCs w:val="21"/>
          <w:lang w:eastAsia="ru-RU"/>
        </w:rPr>
        <w:t>видеофиксацию</w:t>
      </w:r>
      <w:proofErr w:type="spellEnd"/>
      <w:r w:rsidRPr="001D73F6">
        <w:rPr>
          <w:rFonts w:ascii="Arial" w:eastAsia="Times New Roman" w:hAnsi="Arial" w:cs="Arial"/>
          <w:color w:val="2D2D2D"/>
          <w:spacing w:val="2"/>
          <w:sz w:val="21"/>
          <w:szCs w:val="21"/>
          <w:lang w:eastAsia="ru-RU"/>
        </w:rPr>
        <w:t>, в режиме реального времени действий, бездействия участников контрактной системы в сфере закупок в единой информационной системе, на электронной площадке;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хранение информации о действиях, бездействии участников контрактной системы в сфере закупок в единой информационной системе, на электронной площадке, в том числе информации об электронных документах, формируемых участниками контрактной системы в сфере закупок и подписанных усиленной электронной подписью, если иное не предусмотрено настоящим Федеральным законом.</w:t>
      </w:r>
      <w:r w:rsidRPr="001D73F6">
        <w:rPr>
          <w:rFonts w:ascii="Arial" w:eastAsia="Times New Roman" w:hAnsi="Arial" w:cs="Arial"/>
          <w:color w:val="2D2D2D"/>
          <w:spacing w:val="2"/>
          <w:sz w:val="21"/>
          <w:szCs w:val="21"/>
          <w:lang w:eastAsia="ru-RU"/>
        </w:rPr>
        <w:br/>
        <w:t>    (Часть дополнительно включена с 1 июля 2018 года </w:t>
      </w:r>
      <w:hyperlink r:id="rId194"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Правительством Российской Федерации в целях эксплуатации указанной в </w:t>
      </w:r>
      <w:hyperlink r:id="rId195" w:history="1">
        <w:r w:rsidRPr="001D73F6">
          <w:rPr>
            <w:rFonts w:ascii="Arial" w:eastAsia="Times New Roman" w:hAnsi="Arial" w:cs="Arial"/>
            <w:color w:val="00466E"/>
            <w:spacing w:val="2"/>
            <w:sz w:val="21"/>
            <w:szCs w:val="21"/>
            <w:u w:val="single"/>
            <w:lang w:eastAsia="ru-RU"/>
          </w:rPr>
          <w:t>части 13 настоящей статьи</w:t>
        </w:r>
      </w:hyperlink>
      <w:r w:rsidRPr="001D73F6">
        <w:rPr>
          <w:rFonts w:ascii="Arial" w:eastAsia="Times New Roman" w:hAnsi="Arial" w:cs="Arial"/>
          <w:color w:val="2D2D2D"/>
          <w:spacing w:val="2"/>
          <w:sz w:val="21"/>
          <w:szCs w:val="21"/>
          <w:lang w:eastAsia="ru-RU"/>
        </w:rPr>
        <w:t> государственной информационной системы: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определяется федеральный орган исполнительной власти, уполномоченный на обеспечение ее эксплуатации и развития, а также на предоставление информации, содержащейся в ней;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устанавливается порядок мониторинга доступности (работоспособности) единой информационной системы, электронной площадки;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устанавливается </w:t>
      </w:r>
      <w:hyperlink r:id="rId196" w:history="1">
        <w:r w:rsidRPr="001D73F6">
          <w:rPr>
            <w:rFonts w:ascii="Arial" w:eastAsia="Times New Roman" w:hAnsi="Arial" w:cs="Arial"/>
            <w:color w:val="00466E"/>
            <w:spacing w:val="2"/>
            <w:sz w:val="21"/>
            <w:szCs w:val="21"/>
            <w:u w:val="single"/>
            <w:lang w:eastAsia="ru-RU"/>
          </w:rPr>
          <w:t>порядок фиксации</w:t>
        </w:r>
      </w:hyperlink>
      <w:r w:rsidRPr="001D73F6">
        <w:rPr>
          <w:rFonts w:ascii="Arial" w:eastAsia="Times New Roman" w:hAnsi="Arial" w:cs="Arial"/>
          <w:color w:val="2D2D2D"/>
          <w:spacing w:val="2"/>
          <w:sz w:val="21"/>
          <w:szCs w:val="21"/>
          <w:lang w:eastAsia="ru-RU"/>
        </w:rPr>
        <w:t xml:space="preserve">, включая </w:t>
      </w:r>
      <w:proofErr w:type="spellStart"/>
      <w:r w:rsidRPr="001D73F6">
        <w:rPr>
          <w:rFonts w:ascii="Arial" w:eastAsia="Times New Roman" w:hAnsi="Arial" w:cs="Arial"/>
          <w:color w:val="2D2D2D"/>
          <w:spacing w:val="2"/>
          <w:sz w:val="21"/>
          <w:szCs w:val="21"/>
          <w:lang w:eastAsia="ru-RU"/>
        </w:rPr>
        <w:t>видеофиксацию</w:t>
      </w:r>
      <w:proofErr w:type="spellEnd"/>
      <w:r w:rsidRPr="001D73F6">
        <w:rPr>
          <w:rFonts w:ascii="Arial" w:eastAsia="Times New Roman" w:hAnsi="Arial" w:cs="Arial"/>
          <w:color w:val="2D2D2D"/>
          <w:spacing w:val="2"/>
          <w:sz w:val="21"/>
          <w:szCs w:val="21"/>
          <w:lang w:eastAsia="ru-RU"/>
        </w:rPr>
        <w:t xml:space="preserve">, в режиме реального времени действий, бездействия участников контрактной системы в сфере закупок в единой </w:t>
      </w:r>
      <w:r w:rsidRPr="001D73F6">
        <w:rPr>
          <w:rFonts w:ascii="Arial" w:eastAsia="Times New Roman" w:hAnsi="Arial" w:cs="Arial"/>
          <w:color w:val="2D2D2D"/>
          <w:spacing w:val="2"/>
          <w:sz w:val="21"/>
          <w:szCs w:val="21"/>
          <w:lang w:eastAsia="ru-RU"/>
        </w:rPr>
        <w:lastRenderedPageBreak/>
        <w:t>информационной системе, на электронной площадке;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устанавливаются </w:t>
      </w:r>
      <w:hyperlink r:id="rId197" w:history="1">
        <w:r w:rsidRPr="001D73F6">
          <w:rPr>
            <w:rFonts w:ascii="Arial" w:eastAsia="Times New Roman" w:hAnsi="Arial" w:cs="Arial"/>
            <w:color w:val="00466E"/>
            <w:spacing w:val="2"/>
            <w:sz w:val="21"/>
            <w:szCs w:val="21"/>
            <w:u w:val="single"/>
            <w:lang w:eastAsia="ru-RU"/>
          </w:rPr>
          <w:t>требования</w:t>
        </w:r>
      </w:hyperlink>
      <w:r w:rsidRPr="001D73F6">
        <w:rPr>
          <w:rFonts w:ascii="Arial" w:eastAsia="Times New Roman" w:hAnsi="Arial" w:cs="Arial"/>
          <w:color w:val="2D2D2D"/>
          <w:spacing w:val="2"/>
          <w:sz w:val="21"/>
          <w:szCs w:val="21"/>
          <w:lang w:eastAsia="ru-RU"/>
        </w:rPr>
        <w:t> к ее эксплуатации, порядку формирования, хранения и использования содержащейся в ней информации, включая: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требования к технологическим и лингвистическим средствам, обеспечивающим сбор, обработку, хранение и использование информации, содержащейся в указанной системе;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требования к информационно-технологическому взаимодействию указанной системы с единой информационной системой, электронной площадкой;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в) требования к порядку и срокам хранения, а также порядку предоставления содержащейся в указанной системе информации;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г) права и обязанности лиц, являющихся получателями содержащейся в указанной системе информации;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д) порядок взаимодействия программно-аппаратных средств участников контрактной системы в сфере закупок с указанной системой;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е) требования к обеспечению конфиденциальности информации, содержащейся в указанной системе.</w:t>
      </w:r>
      <w:r w:rsidRPr="001D73F6">
        <w:rPr>
          <w:rFonts w:ascii="Arial" w:eastAsia="Times New Roman" w:hAnsi="Arial" w:cs="Arial"/>
          <w:color w:val="2D2D2D"/>
          <w:spacing w:val="2"/>
          <w:sz w:val="21"/>
          <w:szCs w:val="21"/>
          <w:lang w:eastAsia="ru-RU"/>
        </w:rPr>
        <w:br/>
        <w:t>    (Часть дополнительно включена с 1 июля 2018 года </w:t>
      </w:r>
      <w:hyperlink r:id="rId19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99" w:history="1">
        <w:r w:rsidRPr="001D73F6">
          <w:rPr>
            <w:rFonts w:ascii="Arial" w:eastAsia="Times New Roman" w:hAnsi="Arial" w:cs="Arial"/>
            <w:color w:val="00466E"/>
            <w:spacing w:val="2"/>
            <w:sz w:val="21"/>
            <w:szCs w:val="21"/>
            <w:u w:val="single"/>
            <w:lang w:eastAsia="ru-RU"/>
          </w:rPr>
          <w:t>Комментарий к статье 4</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 Организация электронного документооборота в контрактной системе в сфере закупок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В рамках отношений, указанных в </w:t>
      </w:r>
      <w:hyperlink r:id="rId200" w:history="1">
        <w:r w:rsidRPr="001D73F6">
          <w:rPr>
            <w:rFonts w:ascii="Arial" w:eastAsia="Times New Roman" w:hAnsi="Arial" w:cs="Arial"/>
            <w:color w:val="00466E"/>
            <w:spacing w:val="2"/>
            <w:sz w:val="21"/>
            <w:szCs w:val="21"/>
            <w:u w:val="single"/>
            <w:lang w:eastAsia="ru-RU"/>
          </w:rPr>
          <w:t>части 1 статьи 1</w:t>
        </w:r>
      </w:hyperlink>
      <w:r w:rsidRPr="001D73F6">
        <w:rPr>
          <w:rFonts w:ascii="Arial" w:eastAsia="Times New Roman" w:hAnsi="Arial" w:cs="Arial"/>
          <w:color w:val="2D2D2D"/>
          <w:spacing w:val="2"/>
          <w:sz w:val="21"/>
          <w:szCs w:val="21"/>
          <w:lang w:eastAsia="ru-RU"/>
        </w:rPr>
        <w:t>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поставщиков (подрядчиков, исполнителей), окончательных предложений. Указанные заявки, окончательные предложения и электронные документы, направленные при определении поставщиков (подрядчиков, исполнителей), должны быть подписаны усиленной электронной подписью и поданы с использованием электронной площадки, специализированной электронной площадки. В случаях, предусмотренных законодательством Российской Федерации и иными нормативными правовыми актами о контрактной системе в сфере закупок, обмен электронными документами осуществляется с использованием единой информационной системы.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(за исключением участников закупок, являющихся иностранными лицами) в целях настоящего Федерального закона, создаются и выдаются удостоверяющими центрами, получившими аккредитацию на соответствие требованиям </w:t>
      </w:r>
      <w:hyperlink r:id="rId201" w:history="1">
        <w:r w:rsidRPr="001D73F6">
          <w:rPr>
            <w:rFonts w:ascii="Arial" w:eastAsia="Times New Roman" w:hAnsi="Arial" w:cs="Arial"/>
            <w:color w:val="00466E"/>
            <w:spacing w:val="2"/>
            <w:sz w:val="21"/>
            <w:szCs w:val="21"/>
            <w:u w:val="single"/>
            <w:lang w:eastAsia="ru-RU"/>
          </w:rPr>
          <w:t>Федерального закона от 6 апреля 2011 года N 63-ФЗ "Об электронной подписи".</w:t>
        </w:r>
      </w:hyperlink>
      <w:r w:rsidRPr="001D73F6">
        <w:rPr>
          <w:rFonts w:ascii="Arial" w:eastAsia="Times New Roman" w:hAnsi="Arial" w:cs="Arial"/>
          <w:color w:val="2D2D2D"/>
          <w:spacing w:val="2"/>
          <w:sz w:val="21"/>
          <w:szCs w:val="21"/>
          <w:lang w:eastAsia="ru-RU"/>
        </w:rPr>
        <w:br/>
        <w:t>    (Статья в редакции, введенной в действие с 1 июля 2018 года </w:t>
      </w:r>
      <w:hyperlink r:id="rId20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03" w:history="1">
        <w:r w:rsidRPr="001D73F6">
          <w:rPr>
            <w:rFonts w:ascii="Arial" w:eastAsia="Times New Roman" w:hAnsi="Arial" w:cs="Arial"/>
            <w:color w:val="00466E"/>
            <w:spacing w:val="2"/>
            <w:sz w:val="21"/>
            <w:szCs w:val="21"/>
            <w:u w:val="single"/>
            <w:lang w:eastAsia="ru-RU"/>
          </w:rPr>
          <w:t>Комментарий к статье 5</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6. Принципы контрактной системы в сфере закупок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br/>
        <w:t>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04" w:history="1">
        <w:r w:rsidRPr="001D73F6">
          <w:rPr>
            <w:rFonts w:ascii="Arial" w:eastAsia="Times New Roman" w:hAnsi="Arial" w:cs="Arial"/>
            <w:color w:val="00466E"/>
            <w:spacing w:val="2"/>
            <w:sz w:val="21"/>
            <w:szCs w:val="21"/>
            <w:u w:val="single"/>
            <w:lang w:eastAsia="ru-RU"/>
          </w:rPr>
          <w:t>Комментарий к статье 6</w:t>
        </w:r>
      </w:hyperlink>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7. Принципы открытости и прозрачности</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В Российской Федерации обеспечивается свободный и безвозмездный доступ к информации о контрактной системе в сфере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Открытость и прозрачность информации, указанной в </w:t>
      </w:r>
      <w:hyperlink r:id="rId205" w:history="1">
        <w:r w:rsidRPr="001D73F6">
          <w:rPr>
            <w:rFonts w:ascii="Arial" w:eastAsia="Times New Roman" w:hAnsi="Arial" w:cs="Arial"/>
            <w:color w:val="00466E"/>
            <w:spacing w:val="2"/>
            <w:sz w:val="21"/>
            <w:szCs w:val="21"/>
            <w:u w:val="single"/>
            <w:lang w:eastAsia="ru-RU"/>
          </w:rPr>
          <w:t>части 1 настоящей статьи</w:t>
        </w:r>
      </w:hyperlink>
      <w:r w:rsidRPr="001D73F6">
        <w:rPr>
          <w:rFonts w:ascii="Arial" w:eastAsia="Times New Roman" w:hAnsi="Arial" w:cs="Arial"/>
          <w:color w:val="2D2D2D"/>
          <w:spacing w:val="2"/>
          <w:sz w:val="21"/>
          <w:szCs w:val="21"/>
          <w:lang w:eastAsia="ru-RU"/>
        </w:rPr>
        <w:t>, обеспечиваются, в частности, путем ее размещения в единой информационной системе.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Информация, предусмотренная настоящим Федеральным законом и размещенная в единой информационной системе, должна быть полной и достоверной.</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06" w:history="1">
        <w:r w:rsidRPr="001D73F6">
          <w:rPr>
            <w:rFonts w:ascii="Arial" w:eastAsia="Times New Roman" w:hAnsi="Arial" w:cs="Arial"/>
            <w:color w:val="00466E"/>
            <w:spacing w:val="2"/>
            <w:sz w:val="21"/>
            <w:szCs w:val="21"/>
            <w:u w:val="single"/>
            <w:lang w:eastAsia="ru-RU"/>
          </w:rPr>
          <w:t>Комментарий к статье 7</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8. Принцип обеспечения конкуренции</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w:t>
      </w:r>
      <w:r w:rsidRPr="001D73F6">
        <w:rPr>
          <w:rFonts w:ascii="Arial" w:eastAsia="Times New Roman" w:hAnsi="Arial" w:cs="Arial"/>
          <w:color w:val="2D2D2D"/>
          <w:spacing w:val="2"/>
          <w:sz w:val="21"/>
          <w:szCs w:val="21"/>
          <w:lang w:eastAsia="ru-RU"/>
        </w:rPr>
        <w:lastRenderedPageBreak/>
        <w:t>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20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08" w:history="1">
        <w:r w:rsidRPr="001D73F6">
          <w:rPr>
            <w:rFonts w:ascii="Arial" w:eastAsia="Times New Roman" w:hAnsi="Arial" w:cs="Arial"/>
            <w:color w:val="00466E"/>
            <w:spacing w:val="2"/>
            <w:sz w:val="21"/>
            <w:szCs w:val="21"/>
            <w:u w:val="single"/>
            <w:lang w:eastAsia="ru-RU"/>
          </w:rPr>
          <w:t>Комментарий к статье 8</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9. Принцип профессионализма заказчика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Заказчики, специализированные организации принимают меры по поддержанию и повышению уровня квалификации и профессионального образования должностных лиц, занятых в сфере закупок, в том числе путем </w:t>
      </w:r>
      <w:hyperlink r:id="rId209" w:history="1">
        <w:r w:rsidRPr="001D73F6">
          <w:rPr>
            <w:rFonts w:ascii="Arial" w:eastAsia="Times New Roman" w:hAnsi="Arial" w:cs="Arial"/>
            <w:color w:val="00466E"/>
            <w:spacing w:val="2"/>
            <w:sz w:val="21"/>
            <w:szCs w:val="21"/>
            <w:u w:val="single"/>
            <w:lang w:eastAsia="ru-RU"/>
          </w:rPr>
          <w:t>повышения квалификации</w:t>
        </w:r>
      </w:hyperlink>
      <w:r w:rsidRPr="001D73F6">
        <w:rPr>
          <w:rFonts w:ascii="Arial" w:eastAsia="Times New Roman" w:hAnsi="Arial" w:cs="Arial"/>
          <w:color w:val="2D2D2D"/>
          <w:spacing w:val="2"/>
          <w:sz w:val="21"/>
          <w:szCs w:val="21"/>
          <w:lang w:eastAsia="ru-RU"/>
        </w:rPr>
        <w:t> или профессиональной переподготовки в сфере закупок в соответствии с законодательством Российской Федерации.</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10" w:history="1">
        <w:r w:rsidRPr="001D73F6">
          <w:rPr>
            <w:rFonts w:ascii="Arial" w:eastAsia="Times New Roman" w:hAnsi="Arial" w:cs="Arial"/>
            <w:color w:val="00466E"/>
            <w:spacing w:val="2"/>
            <w:sz w:val="21"/>
            <w:szCs w:val="21"/>
            <w:u w:val="single"/>
            <w:lang w:eastAsia="ru-RU"/>
          </w:rPr>
          <w:t>Комментарий к статье 9</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10. Принцип стимулирования инноваций</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br/>
        <w:t>     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11" w:history="1">
        <w:r w:rsidRPr="001D73F6">
          <w:rPr>
            <w:rFonts w:ascii="Arial" w:eastAsia="Times New Roman" w:hAnsi="Arial" w:cs="Arial"/>
            <w:color w:val="00466E"/>
            <w:spacing w:val="2"/>
            <w:sz w:val="21"/>
            <w:szCs w:val="21"/>
            <w:u w:val="single"/>
            <w:lang w:eastAsia="ru-RU"/>
          </w:rPr>
          <w:t>Комментарий к статье 10</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11. Принцип единства контрактной системы в сфере закупок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br/>
        <w:t>     Контрактная система в сфере закупок основывается на единых принципах и подходах, предусмотренных настоящим Федеральным законом и позволяющих обеспечивать государственные и муниципальные нужды посредством планирования и осуществления закупок, их мониторинга, аудита в сфере закупок, а также контроля в сфере закупок.</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w:t>
      </w:r>
      <w:hyperlink r:id="rId212" w:history="1">
        <w:r w:rsidRPr="001D73F6">
          <w:rPr>
            <w:rFonts w:ascii="Arial" w:eastAsia="Times New Roman" w:hAnsi="Arial" w:cs="Arial"/>
            <w:color w:val="00466E"/>
            <w:spacing w:val="2"/>
            <w:sz w:val="21"/>
            <w:szCs w:val="21"/>
            <w:u w:val="single"/>
            <w:lang w:eastAsia="ru-RU"/>
          </w:rPr>
          <w:t>Комментарий к статье 11</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12. Принцип ответственности за результативность обеспечения государственных и муниципальных нужд, эффективность осуществления закупок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Должностные лица заказчиков несут персональную ответственность за соблюдение требований, установленных законодательством Российской Федерации о контрактной системе в сфере закупок и нормативными правовыми актами, указанными в </w:t>
      </w:r>
      <w:hyperlink r:id="rId213" w:history="1">
        <w:r w:rsidRPr="001D73F6">
          <w:rPr>
            <w:rFonts w:ascii="Arial" w:eastAsia="Times New Roman" w:hAnsi="Arial" w:cs="Arial"/>
            <w:color w:val="00466E"/>
            <w:spacing w:val="2"/>
            <w:sz w:val="21"/>
            <w:szCs w:val="21"/>
            <w:u w:val="single"/>
            <w:lang w:eastAsia="ru-RU"/>
          </w:rPr>
          <w:t>частях 2</w:t>
        </w:r>
      </w:hyperlink>
      <w:r w:rsidRPr="001D73F6">
        <w:rPr>
          <w:rFonts w:ascii="Arial" w:eastAsia="Times New Roman" w:hAnsi="Arial" w:cs="Arial"/>
          <w:color w:val="2D2D2D"/>
          <w:spacing w:val="2"/>
          <w:sz w:val="21"/>
          <w:szCs w:val="21"/>
          <w:lang w:eastAsia="ru-RU"/>
        </w:rPr>
        <w:t> и </w:t>
      </w:r>
      <w:hyperlink r:id="rId214" w:history="1">
        <w:r w:rsidRPr="001D73F6">
          <w:rPr>
            <w:rFonts w:ascii="Arial" w:eastAsia="Times New Roman" w:hAnsi="Arial" w:cs="Arial"/>
            <w:color w:val="00466E"/>
            <w:spacing w:val="2"/>
            <w:sz w:val="21"/>
            <w:szCs w:val="21"/>
            <w:u w:val="single"/>
            <w:lang w:eastAsia="ru-RU"/>
          </w:rPr>
          <w:t>3 статьи 2</w:t>
        </w:r>
      </w:hyperlink>
      <w:r w:rsidRPr="001D73F6">
        <w:rPr>
          <w:rFonts w:ascii="Arial" w:eastAsia="Times New Roman" w:hAnsi="Arial" w:cs="Arial"/>
          <w:color w:val="2D2D2D"/>
          <w:spacing w:val="2"/>
          <w:sz w:val="21"/>
          <w:szCs w:val="21"/>
          <w:lang w:eastAsia="ru-RU"/>
        </w:rPr>
        <w:t>настоящего Федерального закона.</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15" w:history="1">
        <w:r w:rsidRPr="001D73F6">
          <w:rPr>
            <w:rFonts w:ascii="Arial" w:eastAsia="Times New Roman" w:hAnsi="Arial" w:cs="Arial"/>
            <w:color w:val="00466E"/>
            <w:spacing w:val="2"/>
            <w:sz w:val="21"/>
            <w:szCs w:val="21"/>
            <w:u w:val="single"/>
            <w:lang w:eastAsia="ru-RU"/>
          </w:rPr>
          <w:t>Комментарий к статье 12</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13. Цели осуществления закупок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br/>
        <w:t>     В соответствии с настоящим Федеральным законом заказчиками осуществляются закупки для обеспечения федеральных нужд, нужд субъектов Российской Федерации и муниципальных нужд, а именно для: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достижения целей и реализации мероприятий, предусмотренных государственными программами Российской Федерации (в том числе федеральными целевыми программами, иными документами стратегического и программно-целевого планирования Российской Федерации), государственными программами субъектов Российской Федерации (в том числе региональными целевыми программами, иными документами стратегического и программно-целевого планирования субъектов Российской Федерации), муниципальными программами;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исполнения международных обязательств Российской Федерации, реализации межгосударственных целевых программ, участником которых является Российская Федерация, за исключением исполняемых в соответствии с </w:t>
      </w:r>
      <w:hyperlink r:id="rId216" w:history="1">
        <w:r w:rsidRPr="001D73F6">
          <w:rPr>
            <w:rFonts w:ascii="Arial" w:eastAsia="Times New Roman" w:hAnsi="Arial" w:cs="Arial"/>
            <w:color w:val="00466E"/>
            <w:spacing w:val="2"/>
            <w:sz w:val="21"/>
            <w:szCs w:val="21"/>
            <w:u w:val="single"/>
            <w:lang w:eastAsia="ru-RU"/>
          </w:rPr>
          <w:t>пунктом 1 настоящей статьи</w:t>
        </w:r>
      </w:hyperlink>
      <w:r w:rsidRPr="001D73F6">
        <w:rPr>
          <w:rFonts w:ascii="Arial" w:eastAsia="Times New Roman" w:hAnsi="Arial" w:cs="Arial"/>
          <w:color w:val="2D2D2D"/>
          <w:spacing w:val="2"/>
          <w:sz w:val="21"/>
          <w:szCs w:val="21"/>
          <w:lang w:eastAsia="ru-RU"/>
        </w:rPr>
        <w:t> государственных программ;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выполнения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внебюджетными фондами, муниципальных органов, за исключением выполняемых в соответствии с </w:t>
      </w:r>
      <w:hyperlink r:id="rId217"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 и </w:t>
      </w:r>
      <w:hyperlink r:id="rId218" w:history="1">
        <w:r w:rsidRPr="001D73F6">
          <w:rPr>
            <w:rFonts w:ascii="Arial" w:eastAsia="Times New Roman" w:hAnsi="Arial" w:cs="Arial"/>
            <w:color w:val="00466E"/>
            <w:spacing w:val="2"/>
            <w:sz w:val="21"/>
            <w:szCs w:val="21"/>
            <w:u w:val="single"/>
            <w:lang w:eastAsia="ru-RU"/>
          </w:rPr>
          <w:t>2 настоящей статьи</w:t>
        </w:r>
      </w:hyperlink>
      <w:r w:rsidRPr="001D73F6">
        <w:rPr>
          <w:rFonts w:ascii="Arial" w:eastAsia="Times New Roman" w:hAnsi="Arial" w:cs="Arial"/>
          <w:color w:val="2D2D2D"/>
          <w:spacing w:val="2"/>
          <w:sz w:val="21"/>
          <w:szCs w:val="21"/>
          <w:lang w:eastAsia="ru-RU"/>
        </w:rPr>
        <w:t> функций и полномочий.</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19" w:history="1">
        <w:r w:rsidRPr="001D73F6">
          <w:rPr>
            <w:rFonts w:ascii="Arial" w:eastAsia="Times New Roman" w:hAnsi="Arial" w:cs="Arial"/>
            <w:color w:val="00466E"/>
            <w:spacing w:val="2"/>
            <w:sz w:val="21"/>
            <w:szCs w:val="21"/>
            <w:u w:val="single"/>
            <w:lang w:eastAsia="ru-RU"/>
          </w:rPr>
          <w:t>Комментарий к статье 13</w:t>
        </w:r>
      </w:hyperlink>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14. Применение национального режима при осуществлении закупок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w:t>
      </w:r>
      <w:hyperlink r:id="rId220" w:history="1">
        <w:r w:rsidRPr="001D73F6">
          <w:rPr>
            <w:rFonts w:ascii="Arial" w:eastAsia="Times New Roman" w:hAnsi="Arial" w:cs="Arial"/>
            <w:color w:val="00466E"/>
            <w:spacing w:val="2"/>
            <w:sz w:val="21"/>
            <w:szCs w:val="21"/>
            <w:u w:val="single"/>
            <w:lang w:eastAsia="ru-RU"/>
          </w:rPr>
          <w:t>Федеральный орган исполнительной власти</w:t>
        </w:r>
      </w:hyperlink>
      <w:r w:rsidRPr="001D73F6">
        <w:rPr>
          <w:rFonts w:ascii="Arial" w:eastAsia="Times New Roman" w:hAnsi="Arial" w:cs="Arial"/>
          <w:color w:val="2D2D2D"/>
          <w:spacing w:val="2"/>
          <w:sz w:val="21"/>
          <w:szCs w:val="21"/>
          <w:lang w:eastAsia="ru-RU"/>
        </w:rPr>
        <w:t>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w:t>
      </w:r>
      <w:hyperlink r:id="rId221" w:history="1">
        <w:r w:rsidRPr="001D73F6">
          <w:rPr>
            <w:rFonts w:ascii="Arial" w:eastAsia="Times New Roman" w:hAnsi="Arial" w:cs="Arial"/>
            <w:color w:val="00466E"/>
            <w:spacing w:val="2"/>
            <w:sz w:val="21"/>
            <w:szCs w:val="21"/>
            <w:u w:val="single"/>
            <w:lang w:eastAsia="ru-RU"/>
          </w:rPr>
          <w:t>части 1 настоящей статьи</w:t>
        </w:r>
      </w:hyperlink>
      <w:r w:rsidRPr="001D73F6">
        <w:rPr>
          <w:rFonts w:ascii="Arial" w:eastAsia="Times New Roman" w:hAnsi="Arial" w:cs="Arial"/>
          <w:color w:val="2D2D2D"/>
          <w:spacing w:val="2"/>
          <w:sz w:val="21"/>
          <w:szCs w:val="21"/>
          <w:lang w:eastAsia="ru-RU"/>
        </w:rPr>
        <w:t>, и условия применения национального режима в единой информационной системе.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w:t>
      </w:r>
      <w:hyperlink r:id="rId222" w:history="1">
        <w:r w:rsidRPr="001D73F6">
          <w:rPr>
            <w:rFonts w:ascii="Arial" w:eastAsia="Times New Roman" w:hAnsi="Arial" w:cs="Arial"/>
            <w:color w:val="00466E"/>
            <w:spacing w:val="2"/>
            <w:sz w:val="21"/>
            <w:szCs w:val="21"/>
            <w:u w:val="single"/>
            <w:lang w:eastAsia="ru-RU"/>
          </w:rPr>
          <w:t>запрет на допуск товаров</w:t>
        </w:r>
      </w:hyperlink>
      <w:r w:rsidRPr="001D73F6">
        <w:rPr>
          <w:rFonts w:ascii="Arial" w:eastAsia="Times New Roman" w:hAnsi="Arial" w:cs="Arial"/>
          <w:color w:val="2D2D2D"/>
          <w:spacing w:val="2"/>
          <w:sz w:val="21"/>
          <w:szCs w:val="21"/>
          <w:lang w:eastAsia="ru-RU"/>
        </w:rPr>
        <w:t>, происходящих из иностранных государств, работ, услуг, соответственно выполняемых, оказываемых иностранными лицами, и </w:t>
      </w:r>
      <w:hyperlink r:id="rId223" w:history="1">
        <w:r w:rsidRPr="001D73F6">
          <w:rPr>
            <w:rFonts w:ascii="Arial" w:eastAsia="Times New Roman" w:hAnsi="Arial" w:cs="Arial"/>
            <w:color w:val="00466E"/>
            <w:spacing w:val="2"/>
            <w:sz w:val="21"/>
            <w:szCs w:val="21"/>
            <w:u w:val="single"/>
            <w:lang w:eastAsia="ru-RU"/>
          </w:rPr>
          <w:t>ограничения допуска</w:t>
        </w:r>
      </w:hyperlink>
      <w:r w:rsidRPr="001D73F6">
        <w:rPr>
          <w:rFonts w:ascii="Arial" w:eastAsia="Times New Roman" w:hAnsi="Arial" w:cs="Arial"/>
          <w:color w:val="2D2D2D"/>
          <w:spacing w:val="2"/>
          <w:sz w:val="21"/>
          <w:szCs w:val="21"/>
          <w:lang w:eastAsia="ru-RU"/>
        </w:rPr>
        <w:t>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w:t>
      </w:r>
      <w:hyperlink r:id="rId224" w:history="1">
        <w:r w:rsidRPr="001D73F6">
          <w:rPr>
            <w:rFonts w:ascii="Arial" w:eastAsia="Times New Roman" w:hAnsi="Arial" w:cs="Arial"/>
            <w:color w:val="00466E"/>
            <w:spacing w:val="2"/>
            <w:sz w:val="21"/>
            <w:szCs w:val="21"/>
            <w:u w:val="single"/>
            <w:lang w:eastAsia="ru-RU"/>
          </w:rPr>
          <w:t>законодательством Российской Федерации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с 1 января 2016 года </w:t>
      </w:r>
      <w:hyperlink r:id="rId225" w:history="1">
        <w:r w:rsidRPr="001D73F6">
          <w:rPr>
            <w:rFonts w:ascii="Arial" w:eastAsia="Times New Roman" w:hAnsi="Arial" w:cs="Arial"/>
            <w:color w:val="00466E"/>
            <w:spacing w:val="2"/>
            <w:sz w:val="21"/>
            <w:szCs w:val="21"/>
            <w:u w:val="single"/>
            <w:lang w:eastAsia="ru-RU"/>
          </w:rPr>
          <w:t>Федеральным законом от 29 июня 2015 года N 188-ФЗ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226"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hyperlink r:id="rId227" w:history="1">
        <w:r w:rsidRPr="001D73F6">
          <w:rPr>
            <w:rFonts w:ascii="Arial" w:eastAsia="Times New Roman" w:hAnsi="Arial" w:cs="Arial"/>
            <w:color w:val="00466E"/>
            <w:spacing w:val="2"/>
            <w:sz w:val="21"/>
            <w:szCs w:val="21"/>
            <w:u w:val="single"/>
            <w:lang w:eastAsia="ru-RU"/>
          </w:rPr>
          <w:t xml:space="preserve">условия </w:t>
        </w:r>
        <w:proofErr w:type="spellStart"/>
        <w:r w:rsidRPr="001D73F6">
          <w:rPr>
            <w:rFonts w:ascii="Arial" w:eastAsia="Times New Roman" w:hAnsi="Arial" w:cs="Arial"/>
            <w:color w:val="00466E"/>
            <w:spacing w:val="2"/>
            <w:sz w:val="21"/>
            <w:szCs w:val="21"/>
            <w:u w:val="single"/>
            <w:lang w:eastAsia="ru-RU"/>
          </w:rPr>
          <w:t>допуска</w:t>
        </w:r>
      </w:hyperlink>
      <w:r w:rsidRPr="001D73F6">
        <w:rPr>
          <w:rFonts w:ascii="Arial" w:eastAsia="Times New Roman" w:hAnsi="Arial" w:cs="Arial"/>
          <w:color w:val="2D2D2D"/>
          <w:spacing w:val="2"/>
          <w:sz w:val="21"/>
          <w:szCs w:val="21"/>
          <w:lang w:eastAsia="ru-RU"/>
        </w:rPr>
        <w:t>для</w:t>
      </w:r>
      <w:proofErr w:type="spellEnd"/>
      <w:r w:rsidRPr="001D73F6">
        <w:rPr>
          <w:rFonts w:ascii="Arial" w:eastAsia="Times New Roman" w:hAnsi="Arial" w:cs="Arial"/>
          <w:color w:val="2D2D2D"/>
          <w:spacing w:val="2"/>
          <w:sz w:val="21"/>
          <w:szCs w:val="21"/>
          <w:lang w:eastAsia="ru-RU"/>
        </w:rPr>
        <w:t xml:space="preserve">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r:id="rId228"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с 13 августа 2015 года </w:t>
      </w:r>
      <w:hyperlink r:id="rId229" w:history="1">
        <w:r w:rsidRPr="001D73F6">
          <w:rPr>
            <w:rFonts w:ascii="Arial" w:eastAsia="Times New Roman" w:hAnsi="Arial" w:cs="Arial"/>
            <w:color w:val="00466E"/>
            <w:spacing w:val="2"/>
            <w:sz w:val="21"/>
            <w:szCs w:val="21"/>
            <w:u w:val="single"/>
            <w:lang w:eastAsia="ru-RU"/>
          </w:rPr>
          <w:t>Федеральным законом от 13 июля 2015 года N 227-ФЗ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5. Нормативные правовые акты, устанавливающие в соответствии с </w:t>
      </w:r>
      <w:hyperlink r:id="rId230" w:history="1">
        <w:r w:rsidRPr="001D73F6">
          <w:rPr>
            <w:rFonts w:ascii="Arial" w:eastAsia="Times New Roman" w:hAnsi="Arial" w:cs="Arial"/>
            <w:color w:val="00466E"/>
            <w:spacing w:val="2"/>
            <w:sz w:val="21"/>
            <w:szCs w:val="21"/>
            <w:u w:val="single"/>
            <w:lang w:eastAsia="ru-RU"/>
          </w:rPr>
          <w:t>частями 3</w:t>
        </w:r>
      </w:hyperlink>
      <w:r w:rsidRPr="001D73F6">
        <w:rPr>
          <w:rFonts w:ascii="Arial" w:eastAsia="Times New Roman" w:hAnsi="Arial" w:cs="Arial"/>
          <w:color w:val="2D2D2D"/>
          <w:spacing w:val="2"/>
          <w:sz w:val="21"/>
          <w:szCs w:val="21"/>
          <w:lang w:eastAsia="ru-RU"/>
        </w:rPr>
        <w:t> и </w:t>
      </w:r>
      <w:hyperlink r:id="rId231" w:history="1">
        <w:r w:rsidRPr="001D73F6">
          <w:rPr>
            <w:rFonts w:ascii="Arial" w:eastAsia="Times New Roman" w:hAnsi="Arial" w:cs="Arial"/>
            <w:color w:val="00466E"/>
            <w:spacing w:val="2"/>
            <w:sz w:val="21"/>
            <w:szCs w:val="21"/>
            <w:u w:val="single"/>
            <w:lang w:eastAsia="ru-RU"/>
          </w:rPr>
          <w:t>4 настоящей статьи</w:t>
        </w:r>
      </w:hyperlink>
      <w:r w:rsidRPr="001D73F6">
        <w:rPr>
          <w:rFonts w:ascii="Arial" w:eastAsia="Times New Roman" w:hAnsi="Arial" w:cs="Arial"/>
          <w:color w:val="2D2D2D"/>
          <w:spacing w:val="2"/>
          <w:sz w:val="21"/>
          <w:szCs w:val="21"/>
          <w:lang w:eastAsia="ru-RU"/>
        </w:rPr>
        <w:t> запрет на допуск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условия, ограничения допуска указанных товаров, работ, услуг, подлежат обязательному опубликованию в </w:t>
      </w:r>
      <w:hyperlink r:id="rId232"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установленном для официального опубликования нормативных правовых актов Правительства Российской Федерации или нормативных правовых актов федеральных органов исполнительной власти, и в течение трех рабочих дней с даты опубликования подлежат размещению в единой информационной системе.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Нормативными правовыми актами, предусмотренными </w:t>
      </w:r>
      <w:hyperlink r:id="rId233" w:history="1">
        <w:r w:rsidRPr="001D73F6">
          <w:rPr>
            <w:rFonts w:ascii="Arial" w:eastAsia="Times New Roman" w:hAnsi="Arial" w:cs="Arial"/>
            <w:color w:val="00466E"/>
            <w:spacing w:val="2"/>
            <w:sz w:val="21"/>
            <w:szCs w:val="21"/>
            <w:u w:val="single"/>
            <w:lang w:eastAsia="ru-RU"/>
          </w:rPr>
          <w:t>частями 3</w:t>
        </w:r>
      </w:hyperlink>
      <w:r w:rsidRPr="001D73F6">
        <w:rPr>
          <w:rFonts w:ascii="Arial" w:eastAsia="Times New Roman" w:hAnsi="Arial" w:cs="Arial"/>
          <w:color w:val="2D2D2D"/>
          <w:spacing w:val="2"/>
          <w:sz w:val="21"/>
          <w:szCs w:val="21"/>
          <w:lang w:eastAsia="ru-RU"/>
        </w:rPr>
        <w:t> и </w:t>
      </w:r>
      <w:hyperlink r:id="rId234" w:history="1">
        <w:r w:rsidRPr="001D73F6">
          <w:rPr>
            <w:rFonts w:ascii="Arial" w:eastAsia="Times New Roman" w:hAnsi="Arial" w:cs="Arial"/>
            <w:color w:val="00466E"/>
            <w:spacing w:val="2"/>
            <w:sz w:val="21"/>
            <w:szCs w:val="21"/>
            <w:u w:val="single"/>
            <w:lang w:eastAsia="ru-RU"/>
          </w:rPr>
          <w:t>4 настоящей статьи</w:t>
        </w:r>
      </w:hyperlink>
      <w:r w:rsidRPr="001D73F6">
        <w:rPr>
          <w:rFonts w:ascii="Arial" w:eastAsia="Times New Roman" w:hAnsi="Arial" w:cs="Arial"/>
          <w:color w:val="2D2D2D"/>
          <w:spacing w:val="2"/>
          <w:sz w:val="21"/>
          <w:szCs w:val="21"/>
          <w:lang w:eastAsia="ru-RU"/>
        </w:rPr>
        <w:t> и устанавливающими ограничения, условия допуска товаров, происходящих из иностранных государств, работ, услуг, соответственно выполняемых, оказываемых иностранными лицами, для целей осуществления закупок могут быть определены случаи, при которых заказчик при исполнении контракта не вправе допускать замену товара или страны (стран) происхождения товара в соответствии с </w:t>
      </w:r>
      <w:hyperlink r:id="rId235" w:history="1">
        <w:r w:rsidRPr="001D73F6">
          <w:rPr>
            <w:rFonts w:ascii="Arial" w:eastAsia="Times New Roman" w:hAnsi="Arial" w:cs="Arial"/>
            <w:color w:val="00466E"/>
            <w:spacing w:val="2"/>
            <w:sz w:val="21"/>
            <w:szCs w:val="21"/>
            <w:u w:val="single"/>
            <w:lang w:eastAsia="ru-RU"/>
          </w:rPr>
          <w:t>частью 7 статьи 95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дополнительно включена с 13 августа 2015 года </w:t>
      </w:r>
      <w:hyperlink r:id="rId236" w:history="1">
        <w:r w:rsidRPr="001D73F6">
          <w:rPr>
            <w:rFonts w:ascii="Arial" w:eastAsia="Times New Roman" w:hAnsi="Arial" w:cs="Arial"/>
            <w:color w:val="00466E"/>
            <w:spacing w:val="2"/>
            <w:sz w:val="21"/>
            <w:szCs w:val="21"/>
            <w:u w:val="single"/>
            <w:lang w:eastAsia="ru-RU"/>
          </w:rPr>
          <w:t>Федеральным законом от 13 июля 2015 года N 227-ФЗ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37" w:history="1">
        <w:r w:rsidRPr="001D73F6">
          <w:rPr>
            <w:rFonts w:ascii="Arial" w:eastAsia="Times New Roman" w:hAnsi="Arial" w:cs="Arial"/>
            <w:color w:val="00466E"/>
            <w:spacing w:val="2"/>
            <w:sz w:val="21"/>
            <w:szCs w:val="21"/>
            <w:u w:val="single"/>
            <w:lang w:eastAsia="ru-RU"/>
          </w:rPr>
          <w:t>Комментарий к статье 14</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Бюджетные учреждения осуществляют закупки за счет субсидий, предоставленных из бюджетов бюджетной системы Российской Федерации, и иных средств в соответствии с требованиями настоящего Федерального закона, за исключением случаев, предусмотренных </w:t>
      </w:r>
      <w:hyperlink r:id="rId238" w:history="1">
        <w:r w:rsidRPr="001D73F6">
          <w:rPr>
            <w:rFonts w:ascii="Arial" w:eastAsia="Times New Roman" w:hAnsi="Arial" w:cs="Arial"/>
            <w:color w:val="00466E"/>
            <w:spacing w:val="2"/>
            <w:sz w:val="21"/>
            <w:szCs w:val="21"/>
            <w:u w:val="single"/>
            <w:lang w:eastAsia="ru-RU"/>
          </w:rPr>
          <w:t>частями 2</w:t>
        </w:r>
      </w:hyperlink>
      <w:r w:rsidRPr="001D73F6">
        <w:rPr>
          <w:rFonts w:ascii="Arial" w:eastAsia="Times New Roman" w:hAnsi="Arial" w:cs="Arial"/>
          <w:color w:val="2D2D2D"/>
          <w:spacing w:val="2"/>
          <w:sz w:val="21"/>
          <w:szCs w:val="21"/>
          <w:lang w:eastAsia="ru-RU"/>
        </w:rPr>
        <w:t> и </w:t>
      </w:r>
      <w:hyperlink r:id="rId239" w:history="1">
        <w:r w:rsidRPr="001D73F6">
          <w:rPr>
            <w:rFonts w:ascii="Arial" w:eastAsia="Times New Roman" w:hAnsi="Arial" w:cs="Arial"/>
            <w:color w:val="00466E"/>
            <w:spacing w:val="2"/>
            <w:sz w:val="21"/>
            <w:szCs w:val="21"/>
            <w:u w:val="single"/>
            <w:lang w:eastAsia="ru-RU"/>
          </w:rPr>
          <w:t>3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При наличии правового акта, принятого бюджетным учреждением в соответствии с </w:t>
      </w:r>
      <w:hyperlink r:id="rId240" w:history="1">
        <w:r w:rsidRPr="001D73F6">
          <w:rPr>
            <w:rFonts w:ascii="Arial" w:eastAsia="Times New Roman" w:hAnsi="Arial" w:cs="Arial"/>
            <w:color w:val="00466E"/>
            <w:spacing w:val="2"/>
            <w:sz w:val="21"/>
            <w:szCs w:val="21"/>
            <w:u w:val="single"/>
            <w:lang w:eastAsia="ru-RU"/>
          </w:rPr>
          <w:t>частью 3 статьи 2 Федерального закона от 18 июля 2011 года N 223-ФЗ "О закупках товаров, работ, услуг отдельными видами юридических лиц"</w:t>
        </w:r>
      </w:hyperlink>
      <w:r w:rsidRPr="001D73F6">
        <w:rPr>
          <w:rFonts w:ascii="Arial" w:eastAsia="Times New Roman" w:hAnsi="Arial" w:cs="Arial"/>
          <w:color w:val="2D2D2D"/>
          <w:spacing w:val="2"/>
          <w:sz w:val="21"/>
          <w:szCs w:val="21"/>
          <w:lang w:eastAsia="ru-RU"/>
        </w:rPr>
        <w:t>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закона и правового акта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w:t>
      </w:r>
      <w:hyperlink r:id="rId241"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xml:space="preserve">,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sidRPr="001D73F6">
        <w:rPr>
          <w:rFonts w:ascii="Arial" w:eastAsia="Times New Roman" w:hAnsi="Arial" w:cs="Arial"/>
          <w:color w:val="2D2D2D"/>
          <w:spacing w:val="2"/>
          <w:sz w:val="21"/>
          <w:szCs w:val="21"/>
          <w:lang w:eastAsia="ru-RU"/>
        </w:rPr>
        <w:t>грантодателями</w:t>
      </w:r>
      <w:proofErr w:type="spellEnd"/>
      <w:r w:rsidRPr="001D73F6">
        <w:rPr>
          <w:rFonts w:ascii="Arial" w:eastAsia="Times New Roman" w:hAnsi="Arial" w:cs="Arial"/>
          <w:color w:val="2D2D2D"/>
          <w:spacing w:val="2"/>
          <w:sz w:val="21"/>
          <w:szCs w:val="21"/>
          <w:lang w:eastAsia="ru-RU"/>
        </w:rPr>
        <w:t>, не установлено иное;</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242" w:history="1">
        <w:r w:rsidRPr="001D73F6">
          <w:rPr>
            <w:rFonts w:ascii="Arial" w:eastAsia="Times New Roman" w:hAnsi="Arial" w:cs="Arial"/>
            <w:color w:val="00466E"/>
            <w:spacing w:val="2"/>
            <w:sz w:val="21"/>
            <w:szCs w:val="21"/>
            <w:u w:val="single"/>
            <w:lang w:eastAsia="ru-RU"/>
          </w:rPr>
          <w:t xml:space="preserve">Федеральным законом от </w:t>
        </w:r>
        <w:r w:rsidRPr="001D73F6">
          <w:rPr>
            <w:rFonts w:ascii="Arial" w:eastAsia="Times New Roman" w:hAnsi="Arial" w:cs="Arial"/>
            <w:color w:val="00466E"/>
            <w:spacing w:val="2"/>
            <w:sz w:val="21"/>
            <w:szCs w:val="21"/>
            <w:u w:val="single"/>
            <w:lang w:eastAsia="ru-RU"/>
          </w:rPr>
          <w:lastRenderedPageBreak/>
          <w:t>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243"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2_1. Государственные, муниципальные унитарные предприятия осуществляют закупки в соответствии с требованиями настоящего Федерального закона, за исключением: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закупок федеральных государственных унитарных предприятий, имеющих существенное значение для обеспечения прав и законных интересов граждан Российской Федерации, обороноспособности и безопасности государства, перечень которых утверждается Правительством Российской Федерации по согласованию с Администрацией Президента Российской Федерации, осуществляемых без использования субсидий, предоставленных из федерального бюджета на осуществление на территории Российской Федерации капитальных вложений в объекты капитального строительства государственной собственности Российской Федерации и (или) на приобретение на территории Российской Федерации объектов недвижимого имущества в государственную собственность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закупок, осуществляемых в соответствии с правовым актом, предусмотренным </w:t>
      </w:r>
      <w:hyperlink r:id="rId244" w:history="1">
        <w:r w:rsidRPr="001D73F6">
          <w:rPr>
            <w:rFonts w:ascii="Arial" w:eastAsia="Times New Roman" w:hAnsi="Arial" w:cs="Arial"/>
            <w:color w:val="00466E"/>
            <w:spacing w:val="2"/>
            <w:sz w:val="21"/>
            <w:szCs w:val="21"/>
            <w:u w:val="single"/>
            <w:lang w:eastAsia="ru-RU"/>
          </w:rPr>
          <w:t>частью 3 статьи 2 Федерального закона от 18 июля 2011 года N 223-ФЗ "О закупках товаров, работ, услуг отдельными видами юридических лиц"</w:t>
        </w:r>
      </w:hyperlink>
      <w:r w:rsidRPr="001D73F6">
        <w:rPr>
          <w:rFonts w:ascii="Arial" w:eastAsia="Times New Roman" w:hAnsi="Arial" w:cs="Arial"/>
          <w:color w:val="2D2D2D"/>
          <w:spacing w:val="2"/>
          <w:sz w:val="21"/>
          <w:szCs w:val="21"/>
          <w:lang w:eastAsia="ru-RU"/>
        </w:rPr>
        <w:t>, принятым государственным, муниципальным унитарными предприятиями и размещенным до начала года в единой информационной системе: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sidRPr="001D73F6">
        <w:rPr>
          <w:rFonts w:ascii="Arial" w:eastAsia="Times New Roman" w:hAnsi="Arial" w:cs="Arial"/>
          <w:color w:val="2D2D2D"/>
          <w:spacing w:val="2"/>
          <w:sz w:val="21"/>
          <w:szCs w:val="21"/>
          <w:lang w:eastAsia="ru-RU"/>
        </w:rPr>
        <w:t>грантодателями</w:t>
      </w:r>
      <w:proofErr w:type="spellEnd"/>
      <w:r w:rsidRPr="001D73F6">
        <w:rPr>
          <w:rFonts w:ascii="Arial" w:eastAsia="Times New Roman" w:hAnsi="Arial" w:cs="Arial"/>
          <w:color w:val="2D2D2D"/>
          <w:spacing w:val="2"/>
          <w:sz w:val="21"/>
          <w:szCs w:val="21"/>
          <w:lang w:eastAsia="ru-RU"/>
        </w:rPr>
        <w:t>, не установлено иное;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предприятия, за исключением случаев исполнения предприятием контракта, </w:t>
      </w:r>
      <w:r w:rsidRPr="001D73F6">
        <w:rPr>
          <w:rFonts w:ascii="Arial" w:eastAsia="Times New Roman" w:hAnsi="Arial" w:cs="Arial"/>
          <w:color w:val="2D2D2D"/>
          <w:spacing w:val="2"/>
          <w:sz w:val="21"/>
          <w:szCs w:val="21"/>
          <w:lang w:eastAsia="ru-RU"/>
        </w:rPr>
        <w:lastRenderedPageBreak/>
        <w:t>заключенного в соответствии с </w:t>
      </w:r>
      <w:hyperlink r:id="rId245" w:history="1">
        <w:r w:rsidRPr="001D73F6">
          <w:rPr>
            <w:rFonts w:ascii="Arial" w:eastAsia="Times New Roman" w:hAnsi="Arial" w:cs="Arial"/>
            <w:color w:val="00466E"/>
            <w:spacing w:val="2"/>
            <w:sz w:val="21"/>
            <w:szCs w:val="21"/>
            <w:u w:val="single"/>
            <w:lang w:eastAsia="ru-RU"/>
          </w:rPr>
          <w:t>пунктом 2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в) без привлечения средств соответствующих бюджетов бюджетной системы Российской Федерации.     </w:t>
      </w:r>
      <w:r w:rsidRPr="001D73F6">
        <w:rPr>
          <w:rFonts w:ascii="Arial" w:eastAsia="Times New Roman" w:hAnsi="Arial" w:cs="Arial"/>
          <w:color w:val="2D2D2D"/>
          <w:spacing w:val="2"/>
          <w:sz w:val="21"/>
          <w:szCs w:val="21"/>
          <w:lang w:eastAsia="ru-RU"/>
        </w:rPr>
        <w:br/>
        <w:t>    (Часть 2_1 дополнительно включена с 1 января 2017 года </w:t>
      </w:r>
      <w:hyperlink r:id="rId246" w:history="1">
        <w:r w:rsidRPr="001D73F6">
          <w:rPr>
            <w:rFonts w:ascii="Arial" w:eastAsia="Times New Roman" w:hAnsi="Arial" w:cs="Arial"/>
            <w:color w:val="00466E"/>
            <w:spacing w:val="2"/>
            <w:sz w:val="21"/>
            <w:szCs w:val="21"/>
            <w:u w:val="single"/>
            <w:lang w:eastAsia="ru-RU"/>
          </w:rPr>
          <w:t>Федеральным законом от 3 июля 2016 года N 321-ФЗ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47" w:history="1">
        <w:r w:rsidRPr="001D73F6">
          <w:rPr>
            <w:rFonts w:ascii="Arial" w:eastAsia="Times New Roman" w:hAnsi="Arial" w:cs="Arial"/>
            <w:color w:val="00466E"/>
            <w:spacing w:val="2"/>
            <w:sz w:val="21"/>
            <w:szCs w:val="21"/>
            <w:u w:val="single"/>
            <w:lang w:eastAsia="ru-RU"/>
          </w:rPr>
          <w:t>Федеральным законом от 29 июня 2018 года N 174-ФЗ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Принятое бюджетным учреждением или государственным, муниципальным унитарными предприятиями решение об осуществлении указанных соответственно в </w:t>
      </w:r>
      <w:hyperlink r:id="rId248" w:history="1">
        <w:r w:rsidRPr="001D73F6">
          <w:rPr>
            <w:rFonts w:ascii="Arial" w:eastAsia="Times New Roman" w:hAnsi="Arial" w:cs="Arial"/>
            <w:color w:val="00466E"/>
            <w:spacing w:val="2"/>
            <w:sz w:val="21"/>
            <w:szCs w:val="21"/>
            <w:u w:val="single"/>
            <w:lang w:eastAsia="ru-RU"/>
          </w:rPr>
          <w:t>пунктах 1</w:t>
        </w:r>
      </w:hyperlink>
      <w:r w:rsidRPr="001D73F6">
        <w:rPr>
          <w:rFonts w:ascii="Arial" w:eastAsia="Times New Roman" w:hAnsi="Arial" w:cs="Arial"/>
          <w:color w:val="2D2D2D"/>
          <w:spacing w:val="2"/>
          <w:sz w:val="21"/>
          <w:szCs w:val="21"/>
          <w:lang w:eastAsia="ru-RU"/>
        </w:rPr>
        <w:t>-</w:t>
      </w:r>
      <w:hyperlink r:id="rId249" w:history="1">
        <w:r w:rsidRPr="001D73F6">
          <w:rPr>
            <w:rFonts w:ascii="Arial" w:eastAsia="Times New Roman" w:hAnsi="Arial" w:cs="Arial"/>
            <w:color w:val="00466E"/>
            <w:spacing w:val="2"/>
            <w:sz w:val="21"/>
            <w:szCs w:val="21"/>
            <w:u w:val="single"/>
            <w:lang w:eastAsia="ru-RU"/>
          </w:rPr>
          <w:t>3 части 2</w:t>
        </w:r>
      </w:hyperlink>
      <w:r w:rsidRPr="001D73F6">
        <w:rPr>
          <w:rFonts w:ascii="Arial" w:eastAsia="Times New Roman" w:hAnsi="Arial" w:cs="Arial"/>
          <w:color w:val="2D2D2D"/>
          <w:spacing w:val="2"/>
          <w:sz w:val="21"/>
          <w:szCs w:val="21"/>
          <w:lang w:eastAsia="ru-RU"/>
        </w:rPr>
        <w:t> и </w:t>
      </w:r>
      <w:hyperlink r:id="rId250" w:history="1">
        <w:r w:rsidRPr="001D73F6">
          <w:rPr>
            <w:rFonts w:ascii="Arial" w:eastAsia="Times New Roman" w:hAnsi="Arial" w:cs="Arial"/>
            <w:color w:val="00466E"/>
            <w:spacing w:val="2"/>
            <w:sz w:val="21"/>
            <w:szCs w:val="21"/>
            <w:u w:val="single"/>
            <w:lang w:eastAsia="ru-RU"/>
          </w:rPr>
          <w:t>подпунктах "а"</w:t>
        </w:r>
      </w:hyperlink>
      <w:r w:rsidRPr="001D73F6">
        <w:rPr>
          <w:rFonts w:ascii="Arial" w:eastAsia="Times New Roman" w:hAnsi="Arial" w:cs="Arial"/>
          <w:color w:val="2D2D2D"/>
          <w:spacing w:val="2"/>
          <w:sz w:val="21"/>
          <w:szCs w:val="21"/>
          <w:lang w:eastAsia="ru-RU"/>
        </w:rPr>
        <w:t> - </w:t>
      </w:r>
      <w:hyperlink r:id="rId251" w:history="1">
        <w:r w:rsidRPr="001D73F6">
          <w:rPr>
            <w:rFonts w:ascii="Arial" w:eastAsia="Times New Roman" w:hAnsi="Arial" w:cs="Arial"/>
            <w:color w:val="00466E"/>
            <w:spacing w:val="2"/>
            <w:sz w:val="21"/>
            <w:szCs w:val="21"/>
            <w:u w:val="single"/>
            <w:lang w:eastAsia="ru-RU"/>
          </w:rPr>
          <w:t>"в" пункта 2 части 2_1 настоящей статьи</w:t>
        </w:r>
      </w:hyperlink>
      <w:r w:rsidRPr="001D73F6">
        <w:rPr>
          <w:rFonts w:ascii="Arial" w:eastAsia="Times New Roman" w:hAnsi="Arial" w:cs="Arial"/>
          <w:color w:val="2D2D2D"/>
          <w:spacing w:val="2"/>
          <w:sz w:val="21"/>
          <w:szCs w:val="21"/>
          <w:lang w:eastAsia="ru-RU"/>
        </w:rPr>
        <w:t> закупок в порядке, установленном настоящим Федеральным законом, или в соответствии с </w:t>
      </w:r>
      <w:hyperlink r:id="rId252" w:history="1">
        <w:r w:rsidRPr="001D73F6">
          <w:rPr>
            <w:rFonts w:ascii="Arial" w:eastAsia="Times New Roman" w:hAnsi="Arial" w:cs="Arial"/>
            <w:color w:val="00466E"/>
            <w:spacing w:val="2"/>
            <w:sz w:val="21"/>
            <w:szCs w:val="21"/>
            <w:u w:val="single"/>
            <w:lang w:eastAsia="ru-RU"/>
          </w:rPr>
          <w:t>Федеральным законом от 18 июля 2011 года N 223-ФЗ "О закупках товаров, работ, услуг отдельными видами юридических лиц"</w:t>
        </w:r>
      </w:hyperlink>
      <w:r w:rsidRPr="001D73F6">
        <w:rPr>
          <w:rFonts w:ascii="Arial" w:eastAsia="Times New Roman" w:hAnsi="Arial" w:cs="Arial"/>
          <w:color w:val="2D2D2D"/>
          <w:spacing w:val="2"/>
          <w:sz w:val="21"/>
          <w:szCs w:val="21"/>
          <w:lang w:eastAsia="ru-RU"/>
        </w:rPr>
        <w:t> не может быть изменено в текущем году, если иное не установлено настоящим Федеральным законом.</w:t>
      </w:r>
      <w:r w:rsidRPr="001D73F6">
        <w:rPr>
          <w:rFonts w:ascii="Arial" w:eastAsia="Times New Roman" w:hAnsi="Arial" w:cs="Arial"/>
          <w:color w:val="2D2D2D"/>
          <w:spacing w:val="2"/>
          <w:sz w:val="21"/>
          <w:szCs w:val="21"/>
          <w:lang w:eastAsia="ru-RU"/>
        </w:rPr>
        <w:br/>
        <w:t>    (Часть в редакции, введенной в действие с 1 января 2017 года </w:t>
      </w:r>
      <w:hyperlink r:id="rId253" w:history="1">
        <w:r w:rsidRPr="001D73F6">
          <w:rPr>
            <w:rFonts w:ascii="Arial" w:eastAsia="Times New Roman" w:hAnsi="Arial" w:cs="Arial"/>
            <w:color w:val="00466E"/>
            <w:spacing w:val="2"/>
            <w:sz w:val="21"/>
            <w:szCs w:val="21"/>
            <w:u w:val="single"/>
            <w:lang w:eastAsia="ru-RU"/>
          </w:rPr>
          <w:t>Федеральным законом от 3 июля 2016 года N 321-ФЗ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54" w:history="1">
        <w:r w:rsidRPr="001D73F6">
          <w:rPr>
            <w:rFonts w:ascii="Arial" w:eastAsia="Times New Roman" w:hAnsi="Arial" w:cs="Arial"/>
            <w:color w:val="00466E"/>
            <w:spacing w:val="2"/>
            <w:sz w:val="21"/>
            <w:szCs w:val="21"/>
            <w:u w:val="single"/>
            <w:lang w:eastAsia="ru-RU"/>
          </w:rPr>
          <w:t>Федеральным законом от 7 июня 2017 года N 108-ФЗ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55" w:history="1">
        <w:r w:rsidRPr="001D73F6">
          <w:rPr>
            <w:rFonts w:ascii="Arial" w:eastAsia="Times New Roman" w:hAnsi="Arial" w:cs="Arial"/>
            <w:color w:val="00466E"/>
            <w:spacing w:val="2"/>
            <w:sz w:val="21"/>
            <w:szCs w:val="21"/>
            <w:u w:val="single"/>
            <w:lang w:eastAsia="ru-RU"/>
          </w:rPr>
          <w:t>Федеральным законом от 29 июня 2018 года N 174-ФЗ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При предоставлении в соответствии с </w:t>
      </w:r>
      <w:hyperlink r:id="rId256" w:history="1">
        <w:r w:rsidRPr="001D73F6">
          <w:rPr>
            <w:rFonts w:ascii="Arial" w:eastAsia="Times New Roman" w:hAnsi="Arial" w:cs="Arial"/>
            <w:color w:val="00466E"/>
            <w:spacing w:val="2"/>
            <w:sz w:val="21"/>
            <w:szCs w:val="21"/>
            <w:u w:val="single"/>
            <w:lang w:eastAsia="ru-RU"/>
          </w:rPr>
          <w:t>Бюджетным кодексом Российской Федерации</w:t>
        </w:r>
      </w:hyperlink>
      <w:r w:rsidRPr="001D73F6">
        <w:rPr>
          <w:rFonts w:ascii="Arial" w:eastAsia="Times New Roman" w:hAnsi="Arial" w:cs="Arial"/>
          <w:color w:val="2D2D2D"/>
          <w:spacing w:val="2"/>
          <w:sz w:val="21"/>
          <w:szCs w:val="21"/>
          <w:lang w:eastAsia="ru-RU"/>
        </w:rPr>
        <w:t> и иными нормативными правовыми актами, регулирующими бюджетные правоотношения, средств из бюджетов бюджетной системы Российской Федерации автономным учреждениям на осуществление капитальных вложений в объекты государственной, муниципальной собственности на такие юридические лица при планировании и осуществлении ими закупок за счет указанных средств распространяются положения настоящего Федерального закона, регулирующие отношения, указанные в </w:t>
      </w:r>
      <w:hyperlink r:id="rId257" w:history="1">
        <w:r w:rsidRPr="001D73F6">
          <w:rPr>
            <w:rFonts w:ascii="Arial" w:eastAsia="Times New Roman" w:hAnsi="Arial" w:cs="Arial"/>
            <w:color w:val="00466E"/>
            <w:spacing w:val="2"/>
            <w:sz w:val="21"/>
            <w:szCs w:val="21"/>
            <w:u w:val="single"/>
            <w:lang w:eastAsia="ru-RU"/>
          </w:rPr>
          <w:t>пунктах 1</w:t>
        </w:r>
      </w:hyperlink>
      <w:r w:rsidRPr="001D73F6">
        <w:rPr>
          <w:rFonts w:ascii="Arial" w:eastAsia="Times New Roman" w:hAnsi="Arial" w:cs="Arial"/>
          <w:color w:val="2D2D2D"/>
          <w:spacing w:val="2"/>
          <w:sz w:val="21"/>
          <w:szCs w:val="21"/>
          <w:lang w:eastAsia="ru-RU"/>
        </w:rPr>
        <w:t>-</w:t>
      </w:r>
      <w:hyperlink r:id="rId258" w:history="1">
        <w:r w:rsidRPr="001D73F6">
          <w:rPr>
            <w:rFonts w:ascii="Arial" w:eastAsia="Times New Roman" w:hAnsi="Arial" w:cs="Arial"/>
            <w:color w:val="00466E"/>
            <w:spacing w:val="2"/>
            <w:sz w:val="21"/>
            <w:szCs w:val="21"/>
            <w:u w:val="single"/>
            <w:lang w:eastAsia="ru-RU"/>
          </w:rPr>
          <w:t>3 части 1 статьи 1</w:t>
        </w:r>
      </w:hyperlink>
      <w:r w:rsidRPr="001D73F6">
        <w:rPr>
          <w:rFonts w:ascii="Arial" w:eastAsia="Times New Roman" w:hAnsi="Arial" w:cs="Arial"/>
          <w:color w:val="2D2D2D"/>
          <w:spacing w:val="2"/>
          <w:sz w:val="21"/>
          <w:szCs w:val="21"/>
          <w:lang w:eastAsia="ru-RU"/>
        </w:rPr>
        <w:t> настоящего Федерального закона. При этом в отношении таких юридических лиц при осуществлении этих закупок применяются положения настоящего Федерального закона, регулирующие мониторинг закупок, аудит в сфере закупок и контроль в сфере закупок.</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259"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с 31 декабря 2014 года </w:t>
      </w:r>
      <w:hyperlink r:id="rId260"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в редакции, введенной в действие с 1 января 2017 года </w:t>
      </w:r>
      <w:hyperlink r:id="rId261" w:history="1">
        <w:r w:rsidRPr="001D73F6">
          <w:rPr>
            <w:rFonts w:ascii="Arial" w:eastAsia="Times New Roman" w:hAnsi="Arial" w:cs="Arial"/>
            <w:color w:val="00466E"/>
            <w:spacing w:val="2"/>
            <w:sz w:val="21"/>
            <w:szCs w:val="21"/>
            <w:u w:val="single"/>
            <w:lang w:eastAsia="ru-RU"/>
          </w:rPr>
          <w:t>Федеральным законом от 3 июля 2016 года N 321-ФЗ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4_1. При предоставлении в соответствии с бюджетным законодательством Российской Федерации юридическим лицам субсидий, предусмотренных </w:t>
      </w:r>
      <w:hyperlink r:id="rId262" w:history="1">
        <w:r w:rsidRPr="001D73F6">
          <w:rPr>
            <w:rFonts w:ascii="Arial" w:eastAsia="Times New Roman" w:hAnsi="Arial" w:cs="Arial"/>
            <w:color w:val="00466E"/>
            <w:spacing w:val="2"/>
            <w:sz w:val="21"/>
            <w:szCs w:val="21"/>
            <w:u w:val="single"/>
            <w:lang w:eastAsia="ru-RU"/>
          </w:rPr>
          <w:t>пунктом 8 статьи 78</w:t>
        </w:r>
      </w:hyperlink>
      <w:r w:rsidRPr="001D73F6">
        <w:rPr>
          <w:rFonts w:ascii="Arial" w:eastAsia="Times New Roman" w:hAnsi="Arial" w:cs="Arial"/>
          <w:color w:val="2D2D2D"/>
          <w:spacing w:val="2"/>
          <w:sz w:val="21"/>
          <w:szCs w:val="21"/>
          <w:lang w:eastAsia="ru-RU"/>
        </w:rPr>
        <w:t> и </w:t>
      </w:r>
      <w:hyperlink r:id="rId263" w:history="1">
        <w:r w:rsidRPr="001D73F6">
          <w:rPr>
            <w:rFonts w:ascii="Arial" w:eastAsia="Times New Roman" w:hAnsi="Arial" w:cs="Arial"/>
            <w:color w:val="00466E"/>
            <w:spacing w:val="2"/>
            <w:sz w:val="21"/>
            <w:szCs w:val="21"/>
            <w:u w:val="single"/>
            <w:lang w:eastAsia="ru-RU"/>
          </w:rPr>
          <w:t>подпунктом 3 пункта 1 статьи 78_3 Бюджетного кодекса Российской Федерации</w:t>
        </w:r>
      </w:hyperlink>
      <w:r w:rsidRPr="001D73F6">
        <w:rPr>
          <w:rFonts w:ascii="Arial" w:eastAsia="Times New Roman" w:hAnsi="Arial" w:cs="Arial"/>
          <w:color w:val="2D2D2D"/>
          <w:spacing w:val="2"/>
          <w:sz w:val="21"/>
          <w:szCs w:val="21"/>
          <w:lang w:eastAsia="ru-RU"/>
        </w:rPr>
        <w:t>, на юридические лица, которым предоставлены указанные субсидии, при осуществлении ими закупок за счет указанных субсидий распространяются положения настоящего Федерального закона, регулирующие отношения, указанные в </w:t>
      </w:r>
      <w:hyperlink r:id="rId264" w:history="1">
        <w:r w:rsidRPr="001D73F6">
          <w:rPr>
            <w:rFonts w:ascii="Arial" w:eastAsia="Times New Roman" w:hAnsi="Arial" w:cs="Arial"/>
            <w:color w:val="00466E"/>
            <w:spacing w:val="2"/>
            <w:sz w:val="21"/>
            <w:szCs w:val="21"/>
            <w:u w:val="single"/>
            <w:lang w:eastAsia="ru-RU"/>
          </w:rPr>
          <w:t>пунктах 2</w:t>
        </w:r>
      </w:hyperlink>
      <w:r w:rsidRPr="001D73F6">
        <w:rPr>
          <w:rFonts w:ascii="Arial" w:eastAsia="Times New Roman" w:hAnsi="Arial" w:cs="Arial"/>
          <w:color w:val="2D2D2D"/>
          <w:spacing w:val="2"/>
          <w:sz w:val="21"/>
          <w:szCs w:val="21"/>
          <w:lang w:eastAsia="ru-RU"/>
        </w:rPr>
        <w:t> и </w:t>
      </w:r>
      <w:hyperlink r:id="rId265" w:history="1">
        <w:r w:rsidRPr="001D73F6">
          <w:rPr>
            <w:rFonts w:ascii="Arial" w:eastAsia="Times New Roman" w:hAnsi="Arial" w:cs="Arial"/>
            <w:color w:val="00466E"/>
            <w:spacing w:val="2"/>
            <w:sz w:val="21"/>
            <w:szCs w:val="21"/>
            <w:u w:val="single"/>
            <w:lang w:eastAsia="ru-RU"/>
          </w:rPr>
          <w:t>3 части 1 статьи 1 настоящего Федерального закона</w:t>
        </w:r>
      </w:hyperlink>
      <w:r w:rsidRPr="001D73F6">
        <w:rPr>
          <w:rFonts w:ascii="Arial" w:eastAsia="Times New Roman" w:hAnsi="Arial" w:cs="Arial"/>
          <w:color w:val="2D2D2D"/>
          <w:spacing w:val="2"/>
          <w:sz w:val="21"/>
          <w:szCs w:val="21"/>
          <w:lang w:eastAsia="ru-RU"/>
        </w:rPr>
        <w:t>. При этом в отношении таких юридических лиц при осуществлении ими этих закупок применяются положения настоящего Федерального закона, регулирующие мониторинг закупок, аудит в сфере закупок, а также контроль в сфере закупок, предусмотренный </w:t>
      </w:r>
      <w:hyperlink r:id="rId266" w:history="1">
        <w:r w:rsidRPr="001D73F6">
          <w:rPr>
            <w:rFonts w:ascii="Arial" w:eastAsia="Times New Roman" w:hAnsi="Arial" w:cs="Arial"/>
            <w:color w:val="00466E"/>
            <w:spacing w:val="2"/>
            <w:sz w:val="21"/>
            <w:szCs w:val="21"/>
            <w:u w:val="single"/>
            <w:lang w:eastAsia="ru-RU"/>
          </w:rPr>
          <w:t>частью 3 статьи 99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(Часть дополнительно включена </w:t>
      </w:r>
      <w:hyperlink r:id="rId267" w:history="1">
        <w:r w:rsidRPr="001D73F6">
          <w:rPr>
            <w:rFonts w:ascii="Arial" w:eastAsia="Times New Roman" w:hAnsi="Arial" w:cs="Arial"/>
            <w:color w:val="00466E"/>
            <w:spacing w:val="2"/>
            <w:sz w:val="21"/>
            <w:szCs w:val="21"/>
            <w:u w:val="single"/>
            <w:lang w:eastAsia="ru-RU"/>
          </w:rPr>
          <w:t>Федеральным законом от 29 июня 2018 года N 174-ФЗ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При предоставлении в соответствии с бюджетным законодательством Российской Федерации юридическому лицу средств, указанных в абзаце втором </w:t>
      </w:r>
      <w:hyperlink r:id="rId268" w:history="1">
        <w:r w:rsidRPr="001D73F6">
          <w:rPr>
            <w:rFonts w:ascii="Arial" w:eastAsia="Times New Roman" w:hAnsi="Arial" w:cs="Arial"/>
            <w:color w:val="00466E"/>
            <w:spacing w:val="2"/>
            <w:sz w:val="21"/>
            <w:szCs w:val="21"/>
            <w:u w:val="single"/>
            <w:lang w:eastAsia="ru-RU"/>
          </w:rPr>
          <w:t>пункта 1 статьи 80 Бюджетного кодекса Российской Федерации</w:t>
        </w:r>
      </w:hyperlink>
      <w:r w:rsidRPr="001D73F6">
        <w:rPr>
          <w:rFonts w:ascii="Arial" w:eastAsia="Times New Roman" w:hAnsi="Arial" w:cs="Arial"/>
          <w:color w:val="2D2D2D"/>
          <w:spacing w:val="2"/>
          <w:sz w:val="21"/>
          <w:szCs w:val="21"/>
          <w:lang w:eastAsia="ru-RU"/>
        </w:rPr>
        <w:t>, на юридическое лицо, которому предоставлены указанные средства, при осуществлении им закупок за счет указанных средств распространяются положения настоящего Федерального закона, регулирующие деятельность заказчика, в случаях и в пределах, которые определены в соответствии с бюджетным законодательством Российской Федерации в рамках договоров об участии Российской Федерации, субъекта Российской Федерации или муниципального образования в собственности субъекта инвестиций.</w:t>
      </w:r>
      <w:r w:rsidRPr="001D73F6">
        <w:rPr>
          <w:rFonts w:ascii="Arial" w:eastAsia="Times New Roman" w:hAnsi="Arial" w:cs="Arial"/>
          <w:color w:val="2D2D2D"/>
          <w:spacing w:val="2"/>
          <w:sz w:val="21"/>
          <w:szCs w:val="21"/>
          <w:lang w:eastAsia="ru-RU"/>
        </w:rPr>
        <w:br/>
        <w:t>    (Часть в редакции, введенной в действие </w:t>
      </w:r>
      <w:hyperlink r:id="rId269" w:history="1">
        <w:r w:rsidRPr="001D73F6">
          <w:rPr>
            <w:rFonts w:ascii="Arial" w:eastAsia="Times New Roman" w:hAnsi="Arial" w:cs="Arial"/>
            <w:color w:val="00466E"/>
            <w:spacing w:val="2"/>
            <w:sz w:val="21"/>
            <w:szCs w:val="21"/>
            <w:u w:val="single"/>
            <w:lang w:eastAsia="ru-RU"/>
          </w:rPr>
          <w:t>Федеральным законом от 29 июня 2018 года N 174-ФЗ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В случае, если в соответствии с </w:t>
      </w:r>
      <w:hyperlink r:id="rId270" w:history="1">
        <w:r w:rsidRPr="001D73F6">
          <w:rPr>
            <w:rFonts w:ascii="Arial" w:eastAsia="Times New Roman" w:hAnsi="Arial" w:cs="Arial"/>
            <w:color w:val="00466E"/>
            <w:spacing w:val="2"/>
            <w:sz w:val="21"/>
            <w:szCs w:val="21"/>
            <w:u w:val="single"/>
            <w:lang w:eastAsia="ru-RU"/>
          </w:rPr>
          <w:t>Бюджетным кодексом Российской Федерации</w:t>
        </w:r>
      </w:hyperlink>
      <w:r w:rsidR="007F5F58">
        <w:rPr>
          <w:rFonts w:ascii="Arial" w:eastAsia="Times New Roman" w:hAnsi="Arial" w:cs="Arial"/>
          <w:color w:val="00466E"/>
          <w:spacing w:val="2"/>
          <w:sz w:val="21"/>
          <w:szCs w:val="21"/>
          <w:u w:val="single"/>
          <w:lang w:eastAsia="ru-RU"/>
        </w:rPr>
        <w:t xml:space="preserve"> </w:t>
      </w:r>
      <w:r w:rsidRPr="001D73F6">
        <w:rPr>
          <w:rFonts w:ascii="Arial" w:eastAsia="Times New Roman" w:hAnsi="Arial" w:cs="Arial"/>
          <w:color w:val="2D2D2D"/>
          <w:spacing w:val="2"/>
          <w:sz w:val="21"/>
          <w:szCs w:val="21"/>
          <w:lang w:eastAsia="ru-RU"/>
        </w:rPr>
        <w:t>государственные органы, органы управления государственными внебюджетными фондами, органы местного самоуправления, Государственная корпорация по атомной энергии "</w:t>
      </w:r>
      <w:proofErr w:type="spellStart"/>
      <w:r w:rsidRPr="001D73F6">
        <w:rPr>
          <w:rFonts w:ascii="Arial" w:eastAsia="Times New Roman" w:hAnsi="Arial" w:cs="Arial"/>
          <w:color w:val="2D2D2D"/>
          <w:spacing w:val="2"/>
          <w:sz w:val="21"/>
          <w:szCs w:val="21"/>
          <w:lang w:eastAsia="ru-RU"/>
        </w:rPr>
        <w:t>Росатом</w:t>
      </w:r>
      <w:proofErr w:type="spellEnd"/>
      <w:r w:rsidRPr="001D73F6">
        <w:rPr>
          <w:rFonts w:ascii="Arial" w:eastAsia="Times New Roman" w:hAnsi="Arial" w:cs="Arial"/>
          <w:color w:val="2D2D2D"/>
          <w:spacing w:val="2"/>
          <w:sz w:val="21"/>
          <w:szCs w:val="21"/>
          <w:lang w:eastAsia="ru-RU"/>
        </w:rPr>
        <w:t>" или Государственная корпорация по космической деятельности "</w:t>
      </w:r>
      <w:proofErr w:type="spellStart"/>
      <w:r w:rsidRPr="001D73F6">
        <w:rPr>
          <w:rFonts w:ascii="Arial" w:eastAsia="Times New Roman" w:hAnsi="Arial" w:cs="Arial"/>
          <w:color w:val="2D2D2D"/>
          <w:spacing w:val="2"/>
          <w:sz w:val="21"/>
          <w:szCs w:val="21"/>
          <w:lang w:eastAsia="ru-RU"/>
        </w:rPr>
        <w:t>Роскосмос</w:t>
      </w:r>
      <w:proofErr w:type="spellEnd"/>
      <w:r w:rsidRPr="001D73F6">
        <w:rPr>
          <w:rFonts w:ascii="Arial" w:eastAsia="Times New Roman" w:hAnsi="Arial" w:cs="Arial"/>
          <w:color w:val="2D2D2D"/>
          <w:spacing w:val="2"/>
          <w:sz w:val="21"/>
          <w:szCs w:val="21"/>
          <w:lang w:eastAsia="ru-RU"/>
        </w:rPr>
        <w:t>", являющиеся государственными или муниципальными заказчиками, при осуществлении бюджетных инвестиций в объекты капитального строительства государственной, муниципальной собственности и (или) на приобретение объектов недвижимого имущества в государственную, муниципальную собственность передали на безвозмездной основе на основании соглашений свои полномочия государственного или муниципального заказчика бюджетным учреждениям, автономным учреждениям, государственным, муниципальным унитарным предприятиям либо иным юридическим лицам,  такие учреждения, унитарные предприятия либо юридические лица  в пределах переданных полномочий осуществляют от лица указанных органов или государственных корпораций закупки товаров, работ, услуг в соответствии с положениями настоящего Федерального закона, которые регулируют деятельность государственного и муниципального заказчиков.</w:t>
      </w:r>
      <w:r w:rsidRPr="001D73F6">
        <w:rPr>
          <w:rFonts w:ascii="Arial" w:eastAsia="Times New Roman" w:hAnsi="Arial" w:cs="Arial"/>
          <w:color w:val="2D2D2D"/>
          <w:spacing w:val="2"/>
          <w:sz w:val="21"/>
          <w:szCs w:val="21"/>
          <w:lang w:eastAsia="ru-RU"/>
        </w:rPr>
        <w:br/>
        <w:t>    (Часть в редакции, введенной в действие с 31 декабря 2014 года </w:t>
      </w:r>
      <w:hyperlink r:id="rId271"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72" w:history="1">
        <w:r w:rsidRPr="001D73F6">
          <w:rPr>
            <w:rFonts w:ascii="Arial" w:eastAsia="Times New Roman" w:hAnsi="Arial" w:cs="Arial"/>
            <w:color w:val="00466E"/>
            <w:spacing w:val="2"/>
            <w:sz w:val="21"/>
            <w:szCs w:val="21"/>
            <w:u w:val="single"/>
            <w:lang w:eastAsia="ru-RU"/>
          </w:rPr>
          <w:t>Федеральным законом от 13 июля 2015 года N 216-ФЗ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73" w:history="1">
        <w:r w:rsidRPr="001D73F6">
          <w:rPr>
            <w:rFonts w:ascii="Arial" w:eastAsia="Times New Roman" w:hAnsi="Arial" w:cs="Arial"/>
            <w:color w:val="00466E"/>
            <w:spacing w:val="2"/>
            <w:sz w:val="21"/>
            <w:szCs w:val="21"/>
            <w:u w:val="single"/>
            <w:lang w:eastAsia="ru-RU"/>
          </w:rPr>
          <w:t>Федеральным законом от 29 июня 2018 года N 174-ФЗ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74" w:history="1">
        <w:r w:rsidRPr="001D73F6">
          <w:rPr>
            <w:rFonts w:ascii="Arial" w:eastAsia="Times New Roman" w:hAnsi="Arial" w:cs="Arial"/>
            <w:color w:val="00466E"/>
            <w:spacing w:val="2"/>
            <w:sz w:val="21"/>
            <w:szCs w:val="21"/>
            <w:u w:val="single"/>
            <w:lang w:eastAsia="ru-RU"/>
          </w:rPr>
          <w:t>Коммента</w:t>
        </w:r>
        <w:r w:rsidRPr="001D73F6">
          <w:rPr>
            <w:rFonts w:ascii="Arial" w:eastAsia="Times New Roman" w:hAnsi="Arial" w:cs="Arial"/>
            <w:color w:val="00466E"/>
            <w:spacing w:val="2"/>
            <w:sz w:val="21"/>
            <w:szCs w:val="21"/>
            <w:u w:val="single"/>
            <w:lang w:eastAsia="ru-RU"/>
          </w:rPr>
          <w:t>р</w:t>
        </w:r>
        <w:r w:rsidRPr="001D73F6">
          <w:rPr>
            <w:rFonts w:ascii="Arial" w:eastAsia="Times New Roman" w:hAnsi="Arial" w:cs="Arial"/>
            <w:color w:val="00466E"/>
            <w:spacing w:val="2"/>
            <w:sz w:val="21"/>
            <w:szCs w:val="21"/>
            <w:u w:val="single"/>
            <w:lang w:eastAsia="ru-RU"/>
          </w:rPr>
          <w:t>ий к статье 15</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1D73F6">
        <w:rPr>
          <w:rFonts w:ascii="Arial" w:eastAsia="Times New Roman" w:hAnsi="Arial" w:cs="Arial"/>
          <w:color w:val="4C4C4C"/>
          <w:spacing w:val="2"/>
          <w:sz w:val="29"/>
          <w:szCs w:val="29"/>
          <w:lang w:eastAsia="ru-RU"/>
        </w:rPr>
        <w:t>Глава 2. Планирование (статьи 16 - 23)</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16. Планирование закупок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____________________________________________________________________</w:t>
      </w:r>
      <w:r w:rsidRPr="001D73F6">
        <w:rPr>
          <w:rFonts w:ascii="Arial" w:eastAsia="Times New Roman" w:hAnsi="Arial" w:cs="Arial"/>
          <w:color w:val="2D2D2D"/>
          <w:spacing w:val="2"/>
          <w:sz w:val="21"/>
          <w:szCs w:val="21"/>
          <w:lang w:eastAsia="ru-RU"/>
        </w:rPr>
        <w:br/>
        <w:t>     Настоящая статья вступила в силу с 1 января 2016 года - см. </w:t>
      </w:r>
      <w:hyperlink r:id="rId275"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276"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277"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Планирование закупок осуществляется исходя из определенных с учетом положений </w:t>
      </w:r>
      <w:hyperlink r:id="rId278" w:history="1">
        <w:r w:rsidRPr="001D73F6">
          <w:rPr>
            <w:rFonts w:ascii="Arial" w:eastAsia="Times New Roman" w:hAnsi="Arial" w:cs="Arial"/>
            <w:color w:val="00466E"/>
            <w:spacing w:val="2"/>
            <w:sz w:val="21"/>
            <w:szCs w:val="21"/>
            <w:u w:val="single"/>
            <w:lang w:eastAsia="ru-RU"/>
          </w:rPr>
          <w:t>статьи 13</w:t>
        </w:r>
      </w:hyperlink>
      <w:r w:rsidRPr="001D73F6">
        <w:rPr>
          <w:rFonts w:ascii="Arial" w:eastAsia="Times New Roman" w:hAnsi="Arial" w:cs="Arial"/>
          <w:color w:val="2D2D2D"/>
          <w:spacing w:val="2"/>
          <w:sz w:val="21"/>
          <w:szCs w:val="21"/>
          <w:lang w:eastAsia="ru-RU"/>
        </w:rPr>
        <w:t> настоящего Федерального закона целей осуществления закупок посредством формирования, утверждения и ведения: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планов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планов-графиков.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Особенности планирования закупок в рамках государственного оборонного заказа устанавливаются </w:t>
      </w:r>
      <w:hyperlink r:id="rId279" w:history="1">
        <w:r w:rsidRPr="001D73F6">
          <w:rPr>
            <w:rFonts w:ascii="Arial" w:eastAsia="Times New Roman" w:hAnsi="Arial" w:cs="Arial"/>
            <w:color w:val="00466E"/>
            <w:spacing w:val="2"/>
            <w:sz w:val="21"/>
            <w:szCs w:val="21"/>
            <w:u w:val="single"/>
            <w:lang w:eastAsia="ru-RU"/>
          </w:rPr>
          <w:t>Федеральным законом от 29 декабря 2012 года N 275-ФЗ "О государственном оборонном заказе"</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80" w:history="1">
        <w:r w:rsidRPr="001D73F6">
          <w:rPr>
            <w:rFonts w:ascii="Arial" w:eastAsia="Times New Roman" w:hAnsi="Arial" w:cs="Arial"/>
            <w:color w:val="00466E"/>
            <w:spacing w:val="2"/>
            <w:sz w:val="21"/>
            <w:szCs w:val="21"/>
            <w:u w:val="single"/>
            <w:lang w:eastAsia="ru-RU"/>
          </w:rPr>
          <w:t>Комментарий к статье 16</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17. Планы закупок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____________________________________________________________________</w:t>
      </w:r>
      <w:r w:rsidRPr="001D73F6">
        <w:rPr>
          <w:rFonts w:ascii="Arial" w:eastAsia="Times New Roman" w:hAnsi="Arial" w:cs="Arial"/>
          <w:color w:val="2D2D2D"/>
          <w:spacing w:val="2"/>
          <w:sz w:val="21"/>
          <w:szCs w:val="21"/>
          <w:lang w:eastAsia="ru-RU"/>
        </w:rPr>
        <w:br/>
        <w:t>     Настоящая статья вступила в силу с 1 января 2016 года - см. </w:t>
      </w:r>
      <w:hyperlink r:id="rId281"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282"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283"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Планы закупок формируются заказчиками исходя из целей осуществления закупок, определенных с учетом положений </w:t>
      </w:r>
      <w:hyperlink r:id="rId284" w:history="1">
        <w:r w:rsidRPr="001D73F6">
          <w:rPr>
            <w:rFonts w:ascii="Arial" w:eastAsia="Times New Roman" w:hAnsi="Arial" w:cs="Arial"/>
            <w:color w:val="00466E"/>
            <w:spacing w:val="2"/>
            <w:sz w:val="21"/>
            <w:szCs w:val="21"/>
            <w:u w:val="single"/>
            <w:lang w:eastAsia="ru-RU"/>
          </w:rPr>
          <w:t>статьи 13</w:t>
        </w:r>
      </w:hyperlink>
      <w:r w:rsidRPr="001D73F6">
        <w:rPr>
          <w:rFonts w:ascii="Arial" w:eastAsia="Times New Roman" w:hAnsi="Arial" w:cs="Arial"/>
          <w:color w:val="2D2D2D"/>
          <w:spacing w:val="2"/>
          <w:sz w:val="21"/>
          <w:szCs w:val="21"/>
          <w:lang w:eastAsia="ru-RU"/>
        </w:rPr>
        <w:t> настоящего Федерального закона, а также с учетом установленных </w:t>
      </w:r>
      <w:hyperlink r:id="rId285" w:history="1">
        <w:r w:rsidRPr="001D73F6">
          <w:rPr>
            <w:rFonts w:ascii="Arial" w:eastAsia="Times New Roman" w:hAnsi="Arial" w:cs="Arial"/>
            <w:color w:val="00466E"/>
            <w:spacing w:val="2"/>
            <w:sz w:val="21"/>
            <w:szCs w:val="21"/>
            <w:u w:val="single"/>
            <w:lang w:eastAsia="ru-RU"/>
          </w:rPr>
          <w:t>статьей 19</w:t>
        </w:r>
      </w:hyperlink>
      <w:r w:rsidRPr="001D73F6">
        <w:rPr>
          <w:rFonts w:ascii="Arial" w:eastAsia="Times New Roman" w:hAnsi="Arial" w:cs="Arial"/>
          <w:color w:val="2D2D2D"/>
          <w:spacing w:val="2"/>
          <w:sz w:val="21"/>
          <w:szCs w:val="21"/>
          <w:lang w:eastAsia="ru-RU"/>
        </w:rPr>
        <w:t>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r w:rsidRPr="001D73F6">
        <w:rPr>
          <w:rFonts w:ascii="Arial" w:eastAsia="Times New Roman" w:hAnsi="Arial" w:cs="Arial"/>
          <w:color w:val="2D2D2D"/>
          <w:spacing w:val="2"/>
          <w:sz w:val="21"/>
          <w:szCs w:val="21"/>
          <w:lang w:eastAsia="ru-RU"/>
        </w:rPr>
        <w:br/>
        <w:t>     (Часть в редакции, введенной в действие </w:t>
      </w:r>
      <w:hyperlink r:id="rId286"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 планы закупок включаются: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идентификационный код закупки, определенный в соответствии со </w:t>
      </w:r>
      <w:hyperlink r:id="rId287" w:history="1">
        <w:r w:rsidRPr="001D73F6">
          <w:rPr>
            <w:rFonts w:ascii="Arial" w:eastAsia="Times New Roman" w:hAnsi="Arial" w:cs="Arial"/>
            <w:color w:val="00466E"/>
            <w:spacing w:val="2"/>
            <w:sz w:val="21"/>
            <w:szCs w:val="21"/>
            <w:u w:val="single"/>
            <w:lang w:eastAsia="ru-RU"/>
          </w:rPr>
          <w:t>статьей 23</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цель осуществления закупки, определенная с учетом положений </w:t>
      </w:r>
      <w:hyperlink r:id="rId288" w:history="1">
        <w:r w:rsidRPr="001D73F6">
          <w:rPr>
            <w:rFonts w:ascii="Arial" w:eastAsia="Times New Roman" w:hAnsi="Arial" w:cs="Arial"/>
            <w:color w:val="00466E"/>
            <w:spacing w:val="2"/>
            <w:sz w:val="21"/>
            <w:szCs w:val="21"/>
            <w:u w:val="single"/>
            <w:lang w:eastAsia="ru-RU"/>
          </w:rPr>
          <w:t>статьи 13</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наименование объекта и (или) наименования объектов закупки;</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289"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4) объем финансового обеспечения для осуществления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сроки (периодичность) осуществления планируемых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обоснование закупки в соответствии со </w:t>
      </w:r>
      <w:hyperlink r:id="rId290" w:history="1">
        <w:r w:rsidRPr="001D73F6">
          <w:rPr>
            <w:rFonts w:ascii="Arial" w:eastAsia="Times New Roman" w:hAnsi="Arial" w:cs="Arial"/>
            <w:color w:val="00466E"/>
            <w:spacing w:val="2"/>
            <w:sz w:val="21"/>
            <w:szCs w:val="21"/>
            <w:u w:val="single"/>
            <w:lang w:eastAsia="ru-RU"/>
          </w:rPr>
          <w:t>статьей 18</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информация о закупках товаров, работ, услуг,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предназначены для проведения научных исследований, экспериментов, изысканий, проектных работ (в том числе архитектурно-строительного проектирования);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информация об обязательном общественном обсуждении закупки товара, работы или услуги в соответствии со </w:t>
      </w:r>
      <w:hyperlink r:id="rId291" w:history="1">
        <w:r w:rsidRPr="001D73F6">
          <w:rPr>
            <w:rFonts w:ascii="Arial" w:eastAsia="Times New Roman" w:hAnsi="Arial" w:cs="Arial"/>
            <w:color w:val="00466E"/>
            <w:spacing w:val="2"/>
            <w:sz w:val="21"/>
            <w:szCs w:val="21"/>
            <w:u w:val="single"/>
            <w:lang w:eastAsia="ru-RU"/>
          </w:rPr>
          <w:t>статьей 20</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 может быть определена дополнительная информация, включаемая в планы закупок для обеспечения соответственно федеральных нужд, нужд субъектов Российской Федерации и муниципальных нужд.</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Планы закупок формируются на срок, соответствующий сроку действия </w:t>
      </w:r>
      <w:hyperlink r:id="rId292" w:history="1">
        <w:r w:rsidRPr="001D73F6">
          <w:rPr>
            <w:rFonts w:ascii="Arial" w:eastAsia="Times New Roman" w:hAnsi="Arial" w:cs="Arial"/>
            <w:color w:val="00466E"/>
            <w:spacing w:val="2"/>
            <w:sz w:val="21"/>
            <w:szCs w:val="21"/>
            <w:u w:val="single"/>
            <w:lang w:eastAsia="ru-RU"/>
          </w:rPr>
          <w:t>федерального закона о федеральном бюджете</w:t>
        </w:r>
      </w:hyperlink>
      <w:r w:rsidRPr="001D73F6">
        <w:rPr>
          <w:rFonts w:ascii="Arial" w:eastAsia="Times New Roman" w:hAnsi="Arial" w:cs="Arial"/>
          <w:color w:val="2D2D2D"/>
          <w:spacing w:val="2"/>
          <w:sz w:val="21"/>
          <w:szCs w:val="21"/>
          <w:lang w:eastAsia="ru-RU"/>
        </w:rPr>
        <w:t> на очередной финансовый год и плановый период, </w:t>
      </w:r>
      <w:hyperlink r:id="rId293" w:history="1">
        <w:r w:rsidRPr="001D73F6">
          <w:rPr>
            <w:rFonts w:ascii="Arial" w:eastAsia="Times New Roman" w:hAnsi="Arial" w:cs="Arial"/>
            <w:color w:val="00466E"/>
            <w:spacing w:val="2"/>
            <w:sz w:val="21"/>
            <w:szCs w:val="21"/>
            <w:u w:val="single"/>
            <w:lang w:eastAsia="ru-RU"/>
          </w:rPr>
          <w:t>федеральных законов о бюджетах государственных внебюджетных фондов Российской Федерации</w:t>
        </w:r>
      </w:hyperlink>
      <w:r w:rsidRPr="001D73F6">
        <w:rPr>
          <w:rFonts w:ascii="Arial" w:eastAsia="Times New Roman" w:hAnsi="Arial" w:cs="Arial"/>
          <w:color w:val="2D2D2D"/>
          <w:spacing w:val="2"/>
          <w:sz w:val="21"/>
          <w:szCs w:val="21"/>
          <w:lang w:eastAsia="ru-RU"/>
        </w:rPr>
        <w:t> на очередной финансовый год и плановый период, закона субъекта Российской Федерации о бюджете субъекта Российской Федерации, законов субъекта Российской Федерации о бюджетах территориальных государственных внебюджетных фондов, муниципального правового акта представительного органа муниципального образования о местном бюджете. В планы закупок включается с учетом положений </w:t>
      </w:r>
      <w:hyperlink r:id="rId294" w:history="1">
        <w:r w:rsidRPr="001D73F6">
          <w:rPr>
            <w:rFonts w:ascii="Arial" w:eastAsia="Times New Roman" w:hAnsi="Arial" w:cs="Arial"/>
            <w:color w:val="00466E"/>
            <w:spacing w:val="2"/>
            <w:sz w:val="21"/>
            <w:szCs w:val="21"/>
            <w:u w:val="single"/>
            <w:lang w:eastAsia="ru-RU"/>
          </w:rPr>
          <w:t xml:space="preserve">бюджетного законодательства Российской </w:t>
        </w:r>
        <w:proofErr w:type="spellStart"/>
        <w:r w:rsidRPr="001D73F6">
          <w:rPr>
            <w:rFonts w:ascii="Arial" w:eastAsia="Times New Roman" w:hAnsi="Arial" w:cs="Arial"/>
            <w:color w:val="00466E"/>
            <w:spacing w:val="2"/>
            <w:sz w:val="21"/>
            <w:szCs w:val="21"/>
            <w:u w:val="single"/>
            <w:lang w:eastAsia="ru-RU"/>
          </w:rPr>
          <w:t>Федерации</w:t>
        </w:r>
      </w:hyperlink>
      <w:r w:rsidRPr="001D73F6">
        <w:rPr>
          <w:rFonts w:ascii="Arial" w:eastAsia="Times New Roman" w:hAnsi="Arial" w:cs="Arial"/>
          <w:color w:val="2D2D2D"/>
          <w:spacing w:val="2"/>
          <w:sz w:val="21"/>
          <w:szCs w:val="21"/>
          <w:lang w:eastAsia="ru-RU"/>
        </w:rPr>
        <w:t>информация</w:t>
      </w:r>
      <w:proofErr w:type="spellEnd"/>
      <w:r w:rsidRPr="001D73F6">
        <w:rPr>
          <w:rFonts w:ascii="Arial" w:eastAsia="Times New Roman" w:hAnsi="Arial" w:cs="Arial"/>
          <w:color w:val="2D2D2D"/>
          <w:spacing w:val="2"/>
          <w:sz w:val="21"/>
          <w:szCs w:val="21"/>
          <w:lang w:eastAsia="ru-RU"/>
        </w:rPr>
        <w:t xml:space="preserve"> о закупках, осуществление которых планируется по истечении планового периода. В этом случае указанная в </w:t>
      </w:r>
      <w:hyperlink r:id="rId295" w:history="1">
        <w:r w:rsidRPr="001D73F6">
          <w:rPr>
            <w:rFonts w:ascii="Arial" w:eastAsia="Times New Roman" w:hAnsi="Arial" w:cs="Arial"/>
            <w:color w:val="00466E"/>
            <w:spacing w:val="2"/>
            <w:sz w:val="21"/>
            <w:szCs w:val="21"/>
            <w:u w:val="single"/>
            <w:lang w:eastAsia="ru-RU"/>
          </w:rPr>
          <w:t>части 2 настоящей статьи</w:t>
        </w:r>
      </w:hyperlink>
      <w:r w:rsidRPr="001D73F6">
        <w:rPr>
          <w:rFonts w:ascii="Arial" w:eastAsia="Times New Roman" w:hAnsi="Arial" w:cs="Arial"/>
          <w:color w:val="2D2D2D"/>
          <w:spacing w:val="2"/>
          <w:sz w:val="21"/>
          <w:szCs w:val="21"/>
          <w:lang w:eastAsia="ru-RU"/>
        </w:rPr>
        <w:t> информация вносится в планы закупок на весь срок планируемых закупок с учетом особенностей, установленных порядком формирования, утверждения и ведения планов закупок, предусмотренным </w:t>
      </w:r>
      <w:hyperlink r:id="rId296" w:history="1">
        <w:r w:rsidRPr="001D73F6">
          <w:rPr>
            <w:rFonts w:ascii="Arial" w:eastAsia="Times New Roman" w:hAnsi="Arial" w:cs="Arial"/>
            <w:color w:val="00466E"/>
            <w:spacing w:val="2"/>
            <w:sz w:val="21"/>
            <w:szCs w:val="21"/>
            <w:u w:val="single"/>
            <w:lang w:eastAsia="ru-RU"/>
          </w:rPr>
          <w:t>частью 5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w:t>
      </w:r>
      <w:hyperlink r:id="rId297" w:history="1">
        <w:r w:rsidRPr="001D73F6">
          <w:rPr>
            <w:rFonts w:ascii="Arial" w:eastAsia="Times New Roman" w:hAnsi="Arial" w:cs="Arial"/>
            <w:color w:val="00466E"/>
            <w:spacing w:val="2"/>
            <w:sz w:val="21"/>
            <w:szCs w:val="21"/>
            <w:u w:val="single"/>
            <w:lang w:eastAsia="ru-RU"/>
          </w:rPr>
          <w:t>Порядок</w:t>
        </w:r>
      </w:hyperlink>
      <w:r w:rsidRPr="001D73F6">
        <w:rPr>
          <w:rFonts w:ascii="Arial" w:eastAsia="Times New Roman" w:hAnsi="Arial" w:cs="Arial"/>
          <w:color w:val="2D2D2D"/>
          <w:spacing w:val="2"/>
          <w:sz w:val="21"/>
          <w:szCs w:val="21"/>
          <w:lang w:eastAsia="ru-RU"/>
        </w:rPr>
        <w:t> формирования, утверждения и ведения планов закупок для обеспечения федеральных нужд, </w:t>
      </w:r>
      <w:hyperlink r:id="rId298" w:history="1">
        <w:r w:rsidRPr="001D73F6">
          <w:rPr>
            <w:rFonts w:ascii="Arial" w:eastAsia="Times New Roman" w:hAnsi="Arial" w:cs="Arial"/>
            <w:color w:val="00466E"/>
            <w:spacing w:val="2"/>
            <w:sz w:val="21"/>
            <w:szCs w:val="21"/>
            <w:u w:val="single"/>
            <w:lang w:eastAsia="ru-RU"/>
          </w:rPr>
          <w:t>требования к порядку</w:t>
        </w:r>
      </w:hyperlink>
      <w:r w:rsidRPr="001D73F6">
        <w:rPr>
          <w:rFonts w:ascii="Arial" w:eastAsia="Times New Roman" w:hAnsi="Arial" w:cs="Arial"/>
          <w:color w:val="2D2D2D"/>
          <w:spacing w:val="2"/>
          <w:sz w:val="21"/>
          <w:szCs w:val="21"/>
          <w:lang w:eastAsia="ru-RU"/>
        </w:rPr>
        <w:t> формирования, утверждения и ведения планов закупок для обеспечения нужд субъекта Российской Федерации, муниципальных нужд устанавливаются Правительством Российской Федерации. Порядок формирования, утверждения и ведения планов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требований, установленных Правительством Российской Федерации. </w:t>
      </w:r>
      <w:hyperlink r:id="rId299" w:history="1">
        <w:r w:rsidRPr="001D73F6">
          <w:rPr>
            <w:rFonts w:ascii="Arial" w:eastAsia="Times New Roman" w:hAnsi="Arial" w:cs="Arial"/>
            <w:color w:val="00466E"/>
            <w:spacing w:val="2"/>
            <w:sz w:val="21"/>
            <w:szCs w:val="21"/>
            <w:u w:val="single"/>
            <w:lang w:eastAsia="ru-RU"/>
          </w:rPr>
          <w:t>Требования</w:t>
        </w:r>
      </w:hyperlink>
      <w:r w:rsidRPr="001D73F6">
        <w:rPr>
          <w:rFonts w:ascii="Arial" w:eastAsia="Times New Roman" w:hAnsi="Arial" w:cs="Arial"/>
          <w:color w:val="2D2D2D"/>
          <w:spacing w:val="2"/>
          <w:sz w:val="21"/>
          <w:szCs w:val="21"/>
          <w:lang w:eastAsia="ru-RU"/>
        </w:rPr>
        <w:t> к форме планов закупок и </w:t>
      </w:r>
      <w:hyperlink r:id="rId300" w:history="1">
        <w:r w:rsidRPr="001D73F6">
          <w:rPr>
            <w:rFonts w:ascii="Arial" w:eastAsia="Times New Roman" w:hAnsi="Arial" w:cs="Arial"/>
            <w:color w:val="00466E"/>
            <w:spacing w:val="2"/>
            <w:sz w:val="21"/>
            <w:szCs w:val="21"/>
            <w:u w:val="single"/>
            <w:lang w:eastAsia="ru-RU"/>
          </w:rPr>
          <w:t>порядок размещения</w:t>
        </w:r>
      </w:hyperlink>
      <w:r w:rsidRPr="001D73F6">
        <w:rPr>
          <w:rFonts w:ascii="Arial" w:eastAsia="Times New Roman" w:hAnsi="Arial" w:cs="Arial"/>
          <w:color w:val="2D2D2D"/>
          <w:spacing w:val="2"/>
          <w:sz w:val="21"/>
          <w:szCs w:val="21"/>
          <w:lang w:eastAsia="ru-RU"/>
        </w:rPr>
        <w:t xml:space="preserve"> таких планов в единой информационной системе устанавливаются Правительством Российской </w:t>
      </w:r>
      <w:r w:rsidRPr="001D73F6">
        <w:rPr>
          <w:rFonts w:ascii="Arial" w:eastAsia="Times New Roman" w:hAnsi="Arial" w:cs="Arial"/>
          <w:color w:val="2D2D2D"/>
          <w:spacing w:val="2"/>
          <w:sz w:val="21"/>
          <w:szCs w:val="21"/>
          <w:lang w:eastAsia="ru-RU"/>
        </w:rPr>
        <w:lastRenderedPageBreak/>
        <w:t>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Планы закупок подлежат изменению при необходимости: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приведения их в соответствие в связи с изменением определенных с учетом положений </w:t>
      </w:r>
      <w:hyperlink r:id="rId301" w:history="1">
        <w:r w:rsidRPr="001D73F6">
          <w:rPr>
            <w:rFonts w:ascii="Arial" w:eastAsia="Times New Roman" w:hAnsi="Arial" w:cs="Arial"/>
            <w:color w:val="00466E"/>
            <w:spacing w:val="2"/>
            <w:sz w:val="21"/>
            <w:szCs w:val="21"/>
            <w:u w:val="single"/>
            <w:lang w:eastAsia="ru-RU"/>
          </w:rPr>
          <w:t>статьи 13</w:t>
        </w:r>
      </w:hyperlink>
      <w:r w:rsidRPr="001D73F6">
        <w:rPr>
          <w:rFonts w:ascii="Arial" w:eastAsia="Times New Roman" w:hAnsi="Arial" w:cs="Arial"/>
          <w:color w:val="2D2D2D"/>
          <w:spacing w:val="2"/>
          <w:sz w:val="21"/>
          <w:szCs w:val="21"/>
          <w:lang w:eastAsia="ru-RU"/>
        </w:rPr>
        <w:t> настоящего Федерального закона целей осуществления закупок и установленных в соответствии со </w:t>
      </w:r>
      <w:hyperlink r:id="rId302" w:history="1">
        <w:r w:rsidRPr="001D73F6">
          <w:rPr>
            <w:rFonts w:ascii="Arial" w:eastAsia="Times New Roman" w:hAnsi="Arial" w:cs="Arial"/>
            <w:color w:val="00466E"/>
            <w:spacing w:val="2"/>
            <w:sz w:val="21"/>
            <w:szCs w:val="21"/>
            <w:u w:val="single"/>
            <w:lang w:eastAsia="ru-RU"/>
          </w:rPr>
          <w:t>статьей 19</w:t>
        </w:r>
      </w:hyperlink>
      <w:r w:rsidRPr="001D73F6">
        <w:rPr>
          <w:rFonts w:ascii="Arial" w:eastAsia="Times New Roman" w:hAnsi="Arial" w:cs="Arial"/>
          <w:color w:val="2D2D2D"/>
          <w:spacing w:val="2"/>
          <w:sz w:val="21"/>
          <w:szCs w:val="21"/>
          <w:lang w:eastAsia="ru-RU"/>
        </w:rPr>
        <w:t>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приведения их в соответствие с федеральным законом о внесении изменений в </w:t>
      </w:r>
      <w:hyperlink r:id="rId303" w:history="1">
        <w:r w:rsidRPr="001D73F6">
          <w:rPr>
            <w:rFonts w:ascii="Arial" w:eastAsia="Times New Roman" w:hAnsi="Arial" w:cs="Arial"/>
            <w:color w:val="00466E"/>
            <w:spacing w:val="2"/>
            <w:sz w:val="21"/>
            <w:szCs w:val="21"/>
            <w:u w:val="single"/>
            <w:lang w:eastAsia="ru-RU"/>
          </w:rPr>
          <w:t>федеральный закон о федеральном бюджете</w:t>
        </w:r>
      </w:hyperlink>
      <w:r w:rsidRPr="001D73F6">
        <w:rPr>
          <w:rFonts w:ascii="Arial" w:eastAsia="Times New Roman" w:hAnsi="Arial" w:cs="Arial"/>
          <w:color w:val="2D2D2D"/>
          <w:spacing w:val="2"/>
          <w:sz w:val="21"/>
          <w:szCs w:val="21"/>
          <w:lang w:eastAsia="ru-RU"/>
        </w:rPr>
        <w:t> на текущий финансовый год и плановый период, с федеральными законами о внесении изменений в федеральные законы о бюджетах государственных внебюджетных фондов Российской Федерации на текущий финансовый год и плановый период, с законами субъектов Российской Федерации о внесении изменений в законы субъектов Российской Федерации о бюджетах субъектов Российской Федерации на текущий финансовый год (текущий финансовый год и плановый период), законы субъектов Российской Федерации о внесении изменений в законы о бюджетах территориальных государственных внебюджетных фондов и с муниципальными правовыми актами о внесении изменений в муниципальные правовые акты о местных бюджетах на текущий финансовый год (текущий финансовый год и плановый период);</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реализации федеральных законов, решений, поручений, указаний Президента Российской Федерации, решений, поручений Правительства Российской Федерации, законов субъектов Российской Федерации, решений, поручений высших исполнительных органов государственной власти субъектов Российской Федерации, муниципальных правовых актов, которые приняты (даны) после утверждения планов закупок и не приводят к изменению объема бюджетных ассигнований, утвержденных законом или решением о бюджете;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реализации решения, принятого заказчиком по итогам обязательного общественного обсуждения закупки в соответствии со </w:t>
      </w:r>
      <w:hyperlink r:id="rId304" w:history="1">
        <w:r w:rsidRPr="001D73F6">
          <w:rPr>
            <w:rFonts w:ascii="Arial" w:eastAsia="Times New Roman" w:hAnsi="Arial" w:cs="Arial"/>
            <w:color w:val="00466E"/>
            <w:spacing w:val="2"/>
            <w:sz w:val="21"/>
            <w:szCs w:val="21"/>
            <w:u w:val="single"/>
            <w:lang w:eastAsia="ru-RU"/>
          </w:rPr>
          <w:t>статьей 20</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использования в соответствии с законодательством Российской Федерации экономии, полученной при осуществлении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в иных случаях, установленных порядком формирования, утверждения и ведения планов закупок, предусмотренным </w:t>
      </w:r>
      <w:hyperlink r:id="rId305" w:history="1">
        <w:r w:rsidRPr="001D73F6">
          <w:rPr>
            <w:rFonts w:ascii="Arial" w:eastAsia="Times New Roman" w:hAnsi="Arial" w:cs="Arial"/>
            <w:color w:val="00466E"/>
            <w:spacing w:val="2"/>
            <w:sz w:val="21"/>
            <w:szCs w:val="21"/>
            <w:u w:val="single"/>
            <w:lang w:eastAsia="ru-RU"/>
          </w:rPr>
          <w:t>частью 5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План закупок формируется государственным или муниципальным заказчиком в соответствии с требованиями настоящей статьи в процессе составления и рассмотрения проектов бюджетов бюджетной системы Российской Федерации с учетом положений </w:t>
      </w:r>
      <w:hyperlink r:id="rId306" w:history="1">
        <w:r w:rsidRPr="001D73F6">
          <w:rPr>
            <w:rFonts w:ascii="Arial" w:eastAsia="Times New Roman" w:hAnsi="Arial" w:cs="Arial"/>
            <w:color w:val="00466E"/>
            <w:spacing w:val="2"/>
            <w:sz w:val="21"/>
            <w:szCs w:val="21"/>
            <w:u w:val="single"/>
            <w:lang w:eastAsia="ru-RU"/>
          </w:rPr>
          <w:t>бюджетного законодательства Российской Федерации</w:t>
        </w:r>
      </w:hyperlink>
      <w:r w:rsidRPr="001D73F6">
        <w:rPr>
          <w:rFonts w:ascii="Arial" w:eastAsia="Times New Roman" w:hAnsi="Arial" w:cs="Arial"/>
          <w:color w:val="2D2D2D"/>
          <w:spacing w:val="2"/>
          <w:sz w:val="21"/>
          <w:szCs w:val="21"/>
          <w:lang w:eastAsia="ru-RU"/>
        </w:rPr>
        <w:t xml:space="preserve"> и утверждается в течение десяти рабочих дней после доведения до государственного или муниципального заказчика </w:t>
      </w:r>
      <w:r w:rsidRPr="001D73F6">
        <w:rPr>
          <w:rFonts w:ascii="Arial" w:eastAsia="Times New Roman" w:hAnsi="Arial" w:cs="Arial"/>
          <w:color w:val="2D2D2D"/>
          <w:spacing w:val="2"/>
          <w:sz w:val="21"/>
          <w:szCs w:val="21"/>
          <w:lang w:eastAsia="ru-RU"/>
        </w:rPr>
        <w:lastRenderedPageBreak/>
        <w:t>объема прав в денежном выражении на принятие и (или) исполнение обязательств в соответствии с бюджетным законодательством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План закупок формируется бюджетным учреждением, государственным, муниципальным унитарными предприятиями в соответствии с требованиями настоящей статьи при планировании финансово-хозяйственной деятельности бюджетного учреждения, государственного, муниципального унитарных предприятий и утверждается в течение десяти рабочих дней после утверждения соответственно плана финансово-хозяйственной деятельности бюджетного учреждения, плана (программы) финансово-хозяйственной деятельности государственного, муниципального унитарных предприятий.</w:t>
      </w:r>
      <w:r w:rsidRPr="001D73F6">
        <w:rPr>
          <w:rFonts w:ascii="Arial" w:eastAsia="Times New Roman" w:hAnsi="Arial" w:cs="Arial"/>
          <w:color w:val="2D2D2D"/>
          <w:spacing w:val="2"/>
          <w:sz w:val="21"/>
          <w:szCs w:val="21"/>
          <w:lang w:eastAsia="ru-RU"/>
        </w:rPr>
        <w:br/>
        <w:t>     (Часть в редакции, введенной в действие с 1 января 2017 года </w:t>
      </w:r>
      <w:hyperlink r:id="rId307" w:history="1">
        <w:r w:rsidRPr="001D73F6">
          <w:rPr>
            <w:rFonts w:ascii="Arial" w:eastAsia="Times New Roman" w:hAnsi="Arial" w:cs="Arial"/>
            <w:color w:val="00466E"/>
            <w:spacing w:val="2"/>
            <w:sz w:val="21"/>
            <w:szCs w:val="21"/>
            <w:u w:val="single"/>
            <w:lang w:eastAsia="ru-RU"/>
          </w:rPr>
          <w:t>Федеральным законом от 3 июля 2016 года N 321-ФЗ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Утвержденный план закупок подлежит размещению в единой информационной системе в течение трех рабочих дней со дня утверждения или изменения такого плана, за исключением сведений, составляющих государственную тайну.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Заказчики также вправе размещать планы закупок на своих сайтах в информационно-телекоммуникационной сети "Интернет" (при их наличии), а также опубликовывать в любых печатных изданиях.</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308" w:history="1">
        <w:r w:rsidRPr="001D73F6">
          <w:rPr>
            <w:rFonts w:ascii="Arial" w:eastAsia="Times New Roman" w:hAnsi="Arial" w:cs="Arial"/>
            <w:color w:val="00466E"/>
            <w:spacing w:val="2"/>
            <w:sz w:val="21"/>
            <w:szCs w:val="21"/>
            <w:u w:val="single"/>
            <w:lang w:eastAsia="ru-RU"/>
          </w:rPr>
          <w:t>Комментарий к статье 17</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18. Обоснование закупок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____________________________________________________________________</w:t>
      </w:r>
      <w:r w:rsidRPr="001D73F6">
        <w:rPr>
          <w:rFonts w:ascii="Arial" w:eastAsia="Times New Roman" w:hAnsi="Arial" w:cs="Arial"/>
          <w:color w:val="2D2D2D"/>
          <w:spacing w:val="2"/>
          <w:sz w:val="21"/>
          <w:szCs w:val="21"/>
          <w:lang w:eastAsia="ru-RU"/>
        </w:rPr>
        <w:br/>
        <w:t>     Настоящая статья вступила в силу с 1 января 2016 года - см. </w:t>
      </w:r>
      <w:hyperlink r:id="rId309"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310"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311"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Обоснование закупки осуществляется заказчиком при формировании плана закупок, плана-графика и заключается в установлении соответствия планируемой закупки целям осуществления закупок, определенным с учетом положений </w:t>
      </w:r>
      <w:hyperlink r:id="rId312" w:history="1">
        <w:r w:rsidRPr="001D73F6">
          <w:rPr>
            <w:rFonts w:ascii="Arial" w:eastAsia="Times New Roman" w:hAnsi="Arial" w:cs="Arial"/>
            <w:color w:val="00466E"/>
            <w:spacing w:val="2"/>
            <w:sz w:val="21"/>
            <w:szCs w:val="21"/>
            <w:u w:val="single"/>
            <w:lang w:eastAsia="ru-RU"/>
          </w:rPr>
          <w:t>статьи 13</w:t>
        </w:r>
      </w:hyperlink>
      <w:r w:rsidRPr="001D73F6">
        <w:rPr>
          <w:rFonts w:ascii="Arial" w:eastAsia="Times New Roman" w:hAnsi="Arial" w:cs="Arial"/>
          <w:color w:val="2D2D2D"/>
          <w:spacing w:val="2"/>
          <w:sz w:val="21"/>
          <w:szCs w:val="21"/>
          <w:lang w:eastAsia="ru-RU"/>
        </w:rPr>
        <w:t> настоящего Федерального закона (в том числе решениям, поручениям, указаниям Президента Российской Федерации, решениям, поручениям Правительства Российской Федерации, законам субъектов Российской Федерации, решениям, поручениям высших исполнительных органов государственной власти субъектов Российской Федерации, муниципальным правовым актам), а также законодательству Российской Федерации и иным нормативным правовым актам о контрактной системе в сфере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При формировании плана закупок обоснованию подлежат объект и (или) объекты закупки исходя из необходимости реализации конкретной цели осуществления закупки, определенной с учетом положений </w:t>
      </w:r>
      <w:hyperlink r:id="rId313" w:history="1">
        <w:r w:rsidRPr="001D73F6">
          <w:rPr>
            <w:rFonts w:ascii="Arial" w:eastAsia="Times New Roman" w:hAnsi="Arial" w:cs="Arial"/>
            <w:color w:val="00466E"/>
            <w:spacing w:val="2"/>
            <w:sz w:val="21"/>
            <w:szCs w:val="21"/>
            <w:u w:val="single"/>
            <w:lang w:eastAsia="ru-RU"/>
          </w:rPr>
          <w:t>статьи 13</w:t>
        </w:r>
      </w:hyperlink>
      <w:r w:rsidRPr="001D73F6">
        <w:rPr>
          <w:rFonts w:ascii="Arial" w:eastAsia="Times New Roman" w:hAnsi="Arial" w:cs="Arial"/>
          <w:color w:val="2D2D2D"/>
          <w:spacing w:val="2"/>
          <w:sz w:val="21"/>
          <w:szCs w:val="21"/>
          <w:lang w:eastAsia="ru-RU"/>
        </w:rPr>
        <w:t> настоящего Федерального закона, и установленных в соответствии со </w:t>
      </w:r>
      <w:hyperlink r:id="rId314" w:history="1">
        <w:r w:rsidRPr="001D73F6">
          <w:rPr>
            <w:rFonts w:ascii="Arial" w:eastAsia="Times New Roman" w:hAnsi="Arial" w:cs="Arial"/>
            <w:color w:val="00466E"/>
            <w:spacing w:val="2"/>
            <w:sz w:val="21"/>
            <w:szCs w:val="21"/>
            <w:u w:val="single"/>
            <w:lang w:eastAsia="ru-RU"/>
          </w:rPr>
          <w:t>статьей 19</w:t>
        </w:r>
      </w:hyperlink>
      <w:r w:rsidRPr="001D73F6">
        <w:rPr>
          <w:rFonts w:ascii="Arial" w:eastAsia="Times New Roman" w:hAnsi="Arial" w:cs="Arial"/>
          <w:color w:val="2D2D2D"/>
          <w:spacing w:val="2"/>
          <w:sz w:val="21"/>
          <w:szCs w:val="21"/>
          <w:lang w:eastAsia="ru-RU"/>
        </w:rPr>
        <w:t xml:space="preserve"> настоящего Федерального закона требований к </w:t>
      </w:r>
      <w:r w:rsidRPr="001D73F6">
        <w:rPr>
          <w:rFonts w:ascii="Arial" w:eastAsia="Times New Roman" w:hAnsi="Arial" w:cs="Arial"/>
          <w:color w:val="2D2D2D"/>
          <w:spacing w:val="2"/>
          <w:sz w:val="21"/>
          <w:szCs w:val="21"/>
          <w:lang w:eastAsia="ru-RU"/>
        </w:rPr>
        <w:lastRenderedPageBreak/>
        <w:t>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При формировании плана-графика обоснованию подлежат: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начальная (максимальная) цена контракта, цена контракта в порядке, установленном </w:t>
      </w:r>
      <w:hyperlink r:id="rId315" w:history="1">
        <w:r w:rsidRPr="001D73F6">
          <w:rPr>
            <w:rFonts w:ascii="Arial" w:eastAsia="Times New Roman" w:hAnsi="Arial" w:cs="Arial"/>
            <w:color w:val="00466E"/>
            <w:spacing w:val="2"/>
            <w:sz w:val="21"/>
            <w:szCs w:val="21"/>
            <w:u w:val="single"/>
            <w:lang w:eastAsia="ru-RU"/>
          </w:rPr>
          <w:t>статьей 22</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способ определения поставщика (подрядчика, исполнителя) в соответствии с </w:t>
      </w:r>
      <w:hyperlink r:id="rId316" w:history="1">
        <w:r w:rsidRPr="001D73F6">
          <w:rPr>
            <w:rFonts w:ascii="Arial" w:eastAsia="Times New Roman" w:hAnsi="Arial" w:cs="Arial"/>
            <w:color w:val="00466E"/>
            <w:spacing w:val="2"/>
            <w:sz w:val="21"/>
            <w:szCs w:val="21"/>
            <w:u w:val="single"/>
            <w:lang w:eastAsia="ru-RU"/>
          </w:rPr>
          <w:t>главой 3</w:t>
        </w:r>
      </w:hyperlink>
      <w:r w:rsidRPr="001D73F6">
        <w:rPr>
          <w:rFonts w:ascii="Arial" w:eastAsia="Times New Roman" w:hAnsi="Arial" w:cs="Arial"/>
          <w:color w:val="2D2D2D"/>
          <w:spacing w:val="2"/>
          <w:sz w:val="21"/>
          <w:szCs w:val="21"/>
          <w:lang w:eastAsia="ru-RU"/>
        </w:rPr>
        <w:t>настоящего Федерального закона, в том числе дополнительные требования к участникам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Оценка обоснованности осуществления закупок проводится в ходе мониторинга закупок, аудита в сфере закупок и контроля в сфере закупок в соответствии с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По результатам аудита в сфере закупок и контроля в сфере закупок конкретная закупка может быть признана необоснованной.</w:t>
      </w:r>
      <w:r w:rsidRPr="001D73F6">
        <w:rPr>
          <w:rFonts w:ascii="Arial" w:eastAsia="Times New Roman" w:hAnsi="Arial" w:cs="Arial"/>
          <w:color w:val="2D2D2D"/>
          <w:spacing w:val="2"/>
          <w:sz w:val="21"/>
          <w:szCs w:val="21"/>
          <w:lang w:eastAsia="ru-RU"/>
        </w:rPr>
        <w:br/>
        <w:t>    (Часть в редакции, введенной в действие с 31 декабря 2014 года </w:t>
      </w:r>
      <w:hyperlink r:id="rId317"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В случае признания планируемой закупки необоснованной органы контроля, указанные в </w:t>
      </w:r>
      <w:hyperlink r:id="rId318" w:history="1">
        <w:r w:rsidRPr="001D73F6">
          <w:rPr>
            <w:rFonts w:ascii="Arial" w:eastAsia="Times New Roman" w:hAnsi="Arial" w:cs="Arial"/>
            <w:color w:val="00466E"/>
            <w:spacing w:val="2"/>
            <w:sz w:val="21"/>
            <w:szCs w:val="21"/>
            <w:u w:val="single"/>
            <w:lang w:eastAsia="ru-RU"/>
          </w:rPr>
          <w:t>пункте 3 части 1 статьи 99</w:t>
        </w:r>
      </w:hyperlink>
      <w:r w:rsidRPr="001D73F6">
        <w:rPr>
          <w:rFonts w:ascii="Arial" w:eastAsia="Times New Roman" w:hAnsi="Arial" w:cs="Arial"/>
          <w:color w:val="2D2D2D"/>
          <w:spacing w:val="2"/>
          <w:sz w:val="21"/>
          <w:szCs w:val="21"/>
          <w:lang w:eastAsia="ru-RU"/>
        </w:rPr>
        <w:t> настоящего Федерального закона, выдают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и привлекают к административной ответственности лиц, виновных в нарушениях требований настоящего Федерального закона, в порядке, установленном </w:t>
      </w:r>
      <w:hyperlink r:id="rId319" w:history="1">
        <w:r w:rsidRPr="001D73F6">
          <w:rPr>
            <w:rFonts w:ascii="Arial" w:eastAsia="Times New Roman" w:hAnsi="Arial" w:cs="Arial"/>
            <w:color w:val="00466E"/>
            <w:spacing w:val="2"/>
            <w:sz w:val="21"/>
            <w:szCs w:val="21"/>
            <w:u w:val="single"/>
            <w:lang w:eastAsia="ru-RU"/>
          </w:rPr>
          <w:t>Кодексом Российской Федерации об административных правонарушениях</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w:t>
      </w:r>
      <w:hyperlink r:id="rId320" w:history="1">
        <w:r w:rsidRPr="001D73F6">
          <w:rPr>
            <w:rFonts w:ascii="Arial" w:eastAsia="Times New Roman" w:hAnsi="Arial" w:cs="Arial"/>
            <w:color w:val="00466E"/>
            <w:spacing w:val="2"/>
            <w:sz w:val="21"/>
            <w:szCs w:val="21"/>
            <w:u w:val="single"/>
            <w:lang w:eastAsia="ru-RU"/>
          </w:rPr>
          <w:t>Порядок обоснования</w:t>
        </w:r>
      </w:hyperlink>
      <w:r w:rsidRPr="001D73F6">
        <w:rPr>
          <w:rFonts w:ascii="Arial" w:eastAsia="Times New Roman" w:hAnsi="Arial" w:cs="Arial"/>
          <w:color w:val="2D2D2D"/>
          <w:spacing w:val="2"/>
          <w:sz w:val="21"/>
          <w:szCs w:val="21"/>
          <w:lang w:eastAsia="ru-RU"/>
        </w:rPr>
        <w:t> закупок и </w:t>
      </w:r>
      <w:hyperlink r:id="rId321" w:history="1">
        <w:r w:rsidRPr="001D73F6">
          <w:rPr>
            <w:rFonts w:ascii="Arial" w:eastAsia="Times New Roman" w:hAnsi="Arial" w:cs="Arial"/>
            <w:color w:val="00466E"/>
            <w:spacing w:val="2"/>
            <w:sz w:val="21"/>
            <w:szCs w:val="21"/>
            <w:u w:val="single"/>
            <w:lang w:eastAsia="ru-RU"/>
          </w:rPr>
          <w:t>форма</w:t>
        </w:r>
      </w:hyperlink>
      <w:r w:rsidRPr="001D73F6">
        <w:rPr>
          <w:rFonts w:ascii="Arial" w:eastAsia="Times New Roman" w:hAnsi="Arial" w:cs="Arial"/>
          <w:color w:val="2D2D2D"/>
          <w:spacing w:val="2"/>
          <w:sz w:val="21"/>
          <w:szCs w:val="21"/>
          <w:lang w:eastAsia="ru-RU"/>
        </w:rPr>
        <w:t> такого обоснования устанавливаются Правительством Российской Федерации.</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322" w:history="1">
        <w:r w:rsidRPr="001D73F6">
          <w:rPr>
            <w:rFonts w:ascii="Arial" w:eastAsia="Times New Roman" w:hAnsi="Arial" w:cs="Arial"/>
            <w:color w:val="00466E"/>
            <w:spacing w:val="2"/>
            <w:sz w:val="21"/>
            <w:szCs w:val="21"/>
            <w:u w:val="single"/>
            <w:lang w:eastAsia="ru-RU"/>
          </w:rPr>
          <w:t>Комментарий к статье 18</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19. Нормирование в сфере закупок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____________________________________________________________________</w:t>
      </w:r>
      <w:r w:rsidRPr="001D73F6">
        <w:rPr>
          <w:rFonts w:ascii="Arial" w:eastAsia="Times New Roman" w:hAnsi="Arial" w:cs="Arial"/>
          <w:color w:val="2D2D2D"/>
          <w:spacing w:val="2"/>
          <w:sz w:val="21"/>
          <w:szCs w:val="21"/>
          <w:lang w:eastAsia="ru-RU"/>
        </w:rPr>
        <w:br/>
        <w:t>     Настоящая статья вступила в силу с 1 января 2016 года - см. </w:t>
      </w:r>
      <w:hyperlink r:id="rId323"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324"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325"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 Под нормированием в сфере закупок понимается установление требований к закупаемым заказчиком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за исключением казенных учреждений, которым в установленном порядке формируется государственное (муниципальное) задание на оказание государственных (муниципальных) услуг, выполнение работ).</w:t>
      </w:r>
      <w:r w:rsidRPr="001D73F6">
        <w:rPr>
          <w:rFonts w:ascii="Arial" w:eastAsia="Times New Roman" w:hAnsi="Arial" w:cs="Arial"/>
          <w:color w:val="2D2D2D"/>
          <w:spacing w:val="2"/>
          <w:sz w:val="21"/>
          <w:szCs w:val="21"/>
          <w:lang w:eastAsia="ru-RU"/>
        </w:rPr>
        <w:br/>
        <w:t>    (Часть в редакции, введенной в действие с 31 декабря 2014 года </w:t>
      </w:r>
      <w:hyperlink r:id="rId326"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в редакции, введенной в действие с 1 января 2017 года </w:t>
      </w:r>
      <w:hyperlink r:id="rId327" w:history="1">
        <w:r w:rsidRPr="001D73F6">
          <w:rPr>
            <w:rFonts w:ascii="Arial" w:eastAsia="Times New Roman" w:hAnsi="Arial" w:cs="Arial"/>
            <w:color w:val="00466E"/>
            <w:spacing w:val="2"/>
            <w:sz w:val="21"/>
            <w:szCs w:val="21"/>
            <w:u w:val="single"/>
            <w:lang w:eastAsia="ru-RU"/>
          </w:rPr>
          <w:t>Федеральным законом от 3 июля 2016 года N 321-ФЗ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Для целей настоящей статьи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r w:rsidRPr="001D73F6">
        <w:rPr>
          <w:rFonts w:ascii="Arial" w:eastAsia="Times New Roman" w:hAnsi="Arial" w:cs="Arial"/>
          <w:color w:val="2D2D2D"/>
          <w:spacing w:val="2"/>
          <w:sz w:val="21"/>
          <w:szCs w:val="21"/>
          <w:lang w:eastAsia="ru-RU"/>
        </w:rPr>
        <w:br/>
        <w:t>    (Часть в редакции, введенной в действие с 31 декабря 2014 года </w:t>
      </w:r>
      <w:hyperlink r:id="rId328"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w:t>
      </w:r>
      <w:hyperlink r:id="rId329" w:history="1">
        <w:r w:rsidRPr="001D73F6">
          <w:rPr>
            <w:rFonts w:ascii="Arial" w:eastAsia="Times New Roman" w:hAnsi="Arial" w:cs="Arial"/>
            <w:color w:val="00466E"/>
            <w:spacing w:val="2"/>
            <w:sz w:val="21"/>
            <w:szCs w:val="21"/>
            <w:u w:val="single"/>
            <w:lang w:eastAsia="ru-RU"/>
          </w:rPr>
          <w:t>общие требования</w:t>
        </w:r>
      </w:hyperlink>
      <w:r w:rsidRPr="001D73F6">
        <w:rPr>
          <w:rFonts w:ascii="Arial" w:eastAsia="Times New Roman" w:hAnsi="Arial" w:cs="Arial"/>
          <w:color w:val="2D2D2D"/>
          <w:spacing w:val="2"/>
          <w:sz w:val="21"/>
          <w:szCs w:val="21"/>
          <w:lang w:eastAsia="ru-RU"/>
        </w:rPr>
        <w:t> к порядку разработки и принятия правовых актов о нормировании в сфере закупок, содержанию указанных актов и обеспечению их исполнения;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w:t>
      </w:r>
      <w:hyperlink r:id="rId330" w:history="1">
        <w:r w:rsidRPr="001D73F6">
          <w:rPr>
            <w:rFonts w:ascii="Arial" w:eastAsia="Times New Roman" w:hAnsi="Arial" w:cs="Arial"/>
            <w:color w:val="00466E"/>
            <w:spacing w:val="2"/>
            <w:sz w:val="21"/>
            <w:szCs w:val="21"/>
            <w:u w:val="single"/>
            <w:lang w:eastAsia="ru-RU"/>
          </w:rPr>
          <w:t>общие правила</w:t>
        </w:r>
      </w:hyperlink>
      <w:r w:rsidRPr="001D73F6">
        <w:rPr>
          <w:rFonts w:ascii="Arial" w:eastAsia="Times New Roman" w:hAnsi="Arial" w:cs="Arial"/>
          <w:color w:val="2D2D2D"/>
          <w:spacing w:val="2"/>
          <w:sz w:val="21"/>
          <w:szCs w:val="21"/>
          <w:lang w:eastAsia="ru-RU"/>
        </w:rPr>
        <w:t> определения требований к закупаемым заказчиками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w:t>
      </w:r>
      <w:r w:rsidRPr="001D73F6">
        <w:rPr>
          <w:rFonts w:ascii="Arial" w:eastAsia="Times New Roman" w:hAnsi="Arial" w:cs="Arial"/>
          <w:color w:val="2D2D2D"/>
          <w:spacing w:val="2"/>
          <w:sz w:val="21"/>
          <w:szCs w:val="21"/>
          <w:lang w:eastAsia="ru-RU"/>
        </w:rPr>
        <w:br/>
        <w:t>     (Пункт в редакции, введенной в действие с 31 декабря 2014 года </w:t>
      </w:r>
      <w:hyperlink r:id="rId331"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Правительство Российской Федерации, высшие исполнительные органы государственной власти субъектов Российской Федерации, местные администрации в соответствии с общими правилами нормирования, предусмотренными </w:t>
      </w:r>
      <w:hyperlink r:id="rId332"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w:t>
      </w:r>
      <w:hyperlink r:id="rId333" w:history="1">
        <w:r w:rsidRPr="001D73F6">
          <w:rPr>
            <w:rFonts w:ascii="Arial" w:eastAsia="Times New Roman" w:hAnsi="Arial" w:cs="Arial"/>
            <w:color w:val="00466E"/>
            <w:spacing w:val="2"/>
            <w:sz w:val="21"/>
            <w:szCs w:val="21"/>
            <w:u w:val="single"/>
            <w:lang w:eastAsia="ru-RU"/>
          </w:rPr>
          <w:t>требования</w:t>
        </w:r>
      </w:hyperlink>
      <w:r w:rsidRPr="001D73F6">
        <w:rPr>
          <w:rFonts w:ascii="Arial" w:eastAsia="Times New Roman" w:hAnsi="Arial" w:cs="Arial"/>
          <w:color w:val="2D2D2D"/>
          <w:spacing w:val="2"/>
          <w:sz w:val="21"/>
          <w:szCs w:val="21"/>
          <w:lang w:eastAsia="ru-RU"/>
        </w:rPr>
        <w:t> к порядку разработки и принятия правовых актов о нормировании в сфере закупок, содержанию указанных актов и обеспечению их исполнения;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 </w:t>
      </w:r>
      <w:hyperlink r:id="rId334" w:history="1">
        <w:r w:rsidRPr="001D73F6">
          <w:rPr>
            <w:rFonts w:ascii="Arial" w:eastAsia="Times New Roman" w:hAnsi="Arial" w:cs="Arial"/>
            <w:color w:val="00466E"/>
            <w:spacing w:val="2"/>
            <w:sz w:val="21"/>
            <w:szCs w:val="21"/>
            <w:u w:val="single"/>
            <w:lang w:eastAsia="ru-RU"/>
          </w:rPr>
          <w:t>правила определения</w:t>
        </w:r>
      </w:hyperlink>
      <w:r w:rsidRPr="001D73F6">
        <w:rPr>
          <w:rFonts w:ascii="Arial" w:eastAsia="Times New Roman" w:hAnsi="Arial" w:cs="Arial"/>
          <w:color w:val="2D2D2D"/>
          <w:spacing w:val="2"/>
          <w:sz w:val="21"/>
          <w:szCs w:val="21"/>
          <w:lang w:eastAsia="ru-RU"/>
        </w:rPr>
        <w:t> требований к закупаемым государственными органами, органами управления государственными внебюджетными фондами, муниципальными органами, соответственно их территориальными органами и подведомственными указанным органам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w:t>
      </w:r>
      <w:r w:rsidRPr="001D73F6">
        <w:rPr>
          <w:rFonts w:ascii="Arial" w:eastAsia="Times New Roman" w:hAnsi="Arial" w:cs="Arial"/>
          <w:color w:val="2D2D2D"/>
          <w:spacing w:val="2"/>
          <w:sz w:val="21"/>
          <w:szCs w:val="21"/>
          <w:lang w:eastAsia="ru-RU"/>
        </w:rPr>
        <w:br/>
        <w:t>    (Пункт в редакции, введенной в действие с 31 декабря 2014 года </w:t>
      </w:r>
      <w:hyperlink r:id="rId335"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в редакции, введенной в действие с 1 января 2017 года </w:t>
      </w:r>
      <w:hyperlink r:id="rId336" w:history="1">
        <w:r w:rsidRPr="001D73F6">
          <w:rPr>
            <w:rFonts w:ascii="Arial" w:eastAsia="Times New Roman" w:hAnsi="Arial" w:cs="Arial"/>
            <w:color w:val="00466E"/>
            <w:spacing w:val="2"/>
            <w:sz w:val="21"/>
            <w:szCs w:val="21"/>
            <w:u w:val="single"/>
            <w:lang w:eastAsia="ru-RU"/>
          </w:rPr>
          <w:t>Федеральным законом от 3 июля 2016 года N 321-ФЗ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4_1. Установленные Правительством Российской Федерации общие правила нормирования, предусмотренные </w:t>
      </w:r>
      <w:hyperlink r:id="rId337"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и правила нормирования, предусмотренные </w:t>
      </w:r>
      <w:hyperlink r:id="rId338" w:history="1">
        <w:r w:rsidRPr="001D73F6">
          <w:rPr>
            <w:rFonts w:ascii="Arial" w:eastAsia="Times New Roman" w:hAnsi="Arial" w:cs="Arial"/>
            <w:color w:val="00466E"/>
            <w:spacing w:val="2"/>
            <w:sz w:val="21"/>
            <w:szCs w:val="21"/>
            <w:u w:val="single"/>
            <w:lang w:eastAsia="ru-RU"/>
          </w:rPr>
          <w:t>частью 4 настоящей статьи</w:t>
        </w:r>
      </w:hyperlink>
      <w:r w:rsidRPr="001D73F6">
        <w:rPr>
          <w:rFonts w:ascii="Arial" w:eastAsia="Times New Roman" w:hAnsi="Arial" w:cs="Arial"/>
          <w:color w:val="2D2D2D"/>
          <w:spacing w:val="2"/>
          <w:sz w:val="21"/>
          <w:szCs w:val="21"/>
          <w:lang w:eastAsia="ru-RU"/>
        </w:rPr>
        <w:t>, распространяются на Государственную корпорацию по атомной энергии "</w:t>
      </w:r>
      <w:proofErr w:type="spellStart"/>
      <w:r w:rsidRPr="001D73F6">
        <w:rPr>
          <w:rFonts w:ascii="Arial" w:eastAsia="Times New Roman" w:hAnsi="Arial" w:cs="Arial"/>
          <w:color w:val="2D2D2D"/>
          <w:spacing w:val="2"/>
          <w:sz w:val="21"/>
          <w:szCs w:val="21"/>
          <w:lang w:eastAsia="ru-RU"/>
        </w:rPr>
        <w:t>Росатом</w:t>
      </w:r>
      <w:proofErr w:type="spellEnd"/>
      <w:r w:rsidRPr="001D73F6">
        <w:rPr>
          <w:rFonts w:ascii="Arial" w:eastAsia="Times New Roman" w:hAnsi="Arial" w:cs="Arial"/>
          <w:color w:val="2D2D2D"/>
          <w:spacing w:val="2"/>
          <w:sz w:val="21"/>
          <w:szCs w:val="21"/>
          <w:lang w:eastAsia="ru-RU"/>
        </w:rPr>
        <w:t>", Государственную корпорацию по космической деятельности "</w:t>
      </w:r>
      <w:proofErr w:type="spellStart"/>
      <w:r w:rsidRPr="001D73F6">
        <w:rPr>
          <w:rFonts w:ascii="Arial" w:eastAsia="Times New Roman" w:hAnsi="Arial" w:cs="Arial"/>
          <w:color w:val="2D2D2D"/>
          <w:spacing w:val="2"/>
          <w:sz w:val="21"/>
          <w:szCs w:val="21"/>
          <w:lang w:eastAsia="ru-RU"/>
        </w:rPr>
        <w:t>Роскосмос</w:t>
      </w:r>
      <w:proofErr w:type="spellEnd"/>
      <w:r w:rsidRPr="001D73F6">
        <w:rPr>
          <w:rFonts w:ascii="Arial" w:eastAsia="Times New Roman" w:hAnsi="Arial" w:cs="Arial"/>
          <w:color w:val="2D2D2D"/>
          <w:spacing w:val="2"/>
          <w:sz w:val="21"/>
          <w:szCs w:val="21"/>
          <w:lang w:eastAsia="ru-RU"/>
        </w:rPr>
        <w:t>", на определенные в соответствии с Бюджетным кодексом Российской Федерации наиболее значимые учреждения науки, образования, культуры и здравоохранения.</w:t>
      </w:r>
      <w:r w:rsidRPr="001D73F6">
        <w:rPr>
          <w:rFonts w:ascii="Arial" w:eastAsia="Times New Roman" w:hAnsi="Arial" w:cs="Arial"/>
          <w:color w:val="2D2D2D"/>
          <w:spacing w:val="2"/>
          <w:sz w:val="21"/>
          <w:szCs w:val="21"/>
          <w:lang w:eastAsia="ru-RU"/>
        </w:rPr>
        <w:br/>
        <w:t>    (Часть дополнительно включена с 1 июля 2018 года </w:t>
      </w:r>
      <w:hyperlink r:id="rId33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Государственные органы, органы управления государственными внебюджетными фондами, муниципальные органы, определенные в соответствии с Бюджетным кодексом Российской Федерации наиболее значимые учреждения науки, образования, культуры и здравоохранения на основании правил нормирования, установленных в соответствии с </w:t>
      </w:r>
      <w:hyperlink r:id="rId340" w:history="1">
        <w:r w:rsidRPr="001D73F6">
          <w:rPr>
            <w:rFonts w:ascii="Arial" w:eastAsia="Times New Roman" w:hAnsi="Arial" w:cs="Arial"/>
            <w:color w:val="00466E"/>
            <w:spacing w:val="2"/>
            <w:sz w:val="21"/>
            <w:szCs w:val="21"/>
            <w:u w:val="single"/>
            <w:lang w:eastAsia="ru-RU"/>
          </w:rPr>
          <w:t>частью 4 настоящей статьи</w:t>
        </w:r>
      </w:hyperlink>
      <w:r w:rsidRPr="001D73F6">
        <w:rPr>
          <w:rFonts w:ascii="Arial" w:eastAsia="Times New Roman" w:hAnsi="Arial" w:cs="Arial"/>
          <w:color w:val="2D2D2D"/>
          <w:spacing w:val="2"/>
          <w:sz w:val="21"/>
          <w:szCs w:val="21"/>
          <w:lang w:eastAsia="ru-RU"/>
        </w:rPr>
        <w:t>, утверждают требования к закупаемым ими, их территориальными органами (подразделениями) и подведомственными им казенными учреждениями, бюджетными учреждениями и государственными, муниципальными унитарными предприятиями отдельным видам товаров, работ, услуг (в том числе предельные цены товаров, работ, услуг) и (или) нормативные затраты на обеспечение функций указанных органов и подведомственных им казенных учреждений.</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34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Правила нормирования, требования к отдельным видам товаров, работ, услуг (в том числе предельные цены товаров, работ, услуг) и (или) нормативные затраты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подлежат размещению в единой информационной системе.</w:t>
      </w:r>
      <w:r w:rsidRPr="001D73F6">
        <w:rPr>
          <w:rFonts w:ascii="Arial" w:eastAsia="Times New Roman" w:hAnsi="Arial" w:cs="Arial"/>
          <w:color w:val="2D2D2D"/>
          <w:spacing w:val="2"/>
          <w:sz w:val="21"/>
          <w:szCs w:val="21"/>
          <w:lang w:eastAsia="ru-RU"/>
        </w:rPr>
        <w:br/>
        <w:t>    (Часть в редакции, введенной в действие с 31 декабря 2014 года </w:t>
      </w:r>
      <w:hyperlink r:id="rId342"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7. Государственная корпорация по атомной энергии "</w:t>
      </w:r>
      <w:proofErr w:type="spellStart"/>
      <w:r w:rsidRPr="001D73F6">
        <w:rPr>
          <w:rFonts w:ascii="Arial" w:eastAsia="Times New Roman" w:hAnsi="Arial" w:cs="Arial"/>
          <w:color w:val="2D2D2D"/>
          <w:spacing w:val="2"/>
          <w:sz w:val="21"/>
          <w:szCs w:val="21"/>
          <w:lang w:eastAsia="ru-RU"/>
        </w:rPr>
        <w:t>Росатом</w:t>
      </w:r>
      <w:proofErr w:type="spellEnd"/>
      <w:r w:rsidRPr="001D73F6">
        <w:rPr>
          <w:rFonts w:ascii="Arial" w:eastAsia="Times New Roman" w:hAnsi="Arial" w:cs="Arial"/>
          <w:color w:val="2D2D2D"/>
          <w:spacing w:val="2"/>
          <w:sz w:val="21"/>
          <w:szCs w:val="21"/>
          <w:lang w:eastAsia="ru-RU"/>
        </w:rPr>
        <w:t>", Государственная корпорация по космической деятельности "</w:t>
      </w:r>
      <w:proofErr w:type="spellStart"/>
      <w:r w:rsidRPr="001D73F6">
        <w:rPr>
          <w:rFonts w:ascii="Arial" w:eastAsia="Times New Roman" w:hAnsi="Arial" w:cs="Arial"/>
          <w:color w:val="2D2D2D"/>
          <w:spacing w:val="2"/>
          <w:sz w:val="21"/>
          <w:szCs w:val="21"/>
          <w:lang w:eastAsia="ru-RU"/>
        </w:rPr>
        <w:t>Роскосмос</w:t>
      </w:r>
      <w:proofErr w:type="spellEnd"/>
      <w:r w:rsidRPr="001D73F6">
        <w:rPr>
          <w:rFonts w:ascii="Arial" w:eastAsia="Times New Roman" w:hAnsi="Arial" w:cs="Arial"/>
          <w:color w:val="2D2D2D"/>
          <w:spacing w:val="2"/>
          <w:sz w:val="21"/>
          <w:szCs w:val="21"/>
          <w:lang w:eastAsia="ru-RU"/>
        </w:rPr>
        <w:t>" утверждают в соответствии с правилами нормирования, предусмотренными </w:t>
      </w:r>
      <w:hyperlink r:id="rId343" w:history="1">
        <w:r w:rsidRPr="001D73F6">
          <w:rPr>
            <w:rFonts w:ascii="Arial" w:eastAsia="Times New Roman" w:hAnsi="Arial" w:cs="Arial"/>
            <w:color w:val="00466E"/>
            <w:spacing w:val="2"/>
            <w:sz w:val="21"/>
            <w:szCs w:val="21"/>
            <w:u w:val="single"/>
            <w:lang w:eastAsia="ru-RU"/>
          </w:rPr>
          <w:t>частью 4 настоящей статьи</w:t>
        </w:r>
      </w:hyperlink>
      <w:r w:rsidRPr="001D73F6">
        <w:rPr>
          <w:rFonts w:ascii="Arial" w:eastAsia="Times New Roman" w:hAnsi="Arial" w:cs="Arial"/>
          <w:color w:val="2D2D2D"/>
          <w:spacing w:val="2"/>
          <w:sz w:val="21"/>
          <w:szCs w:val="21"/>
          <w:lang w:eastAsia="ru-RU"/>
        </w:rPr>
        <w:t>, требования к закупаемым ими и подведомственными им организациями отдельным видам товаров, работ, услуг (в том числе предельные цены товаров, работ, услуг) и (или) нормативные затраты на обеспечение их функций.</w:t>
      </w:r>
      <w:r w:rsidRPr="001D73F6">
        <w:rPr>
          <w:rFonts w:ascii="Arial" w:eastAsia="Times New Roman" w:hAnsi="Arial" w:cs="Arial"/>
          <w:color w:val="2D2D2D"/>
          <w:spacing w:val="2"/>
          <w:sz w:val="21"/>
          <w:szCs w:val="21"/>
          <w:lang w:eastAsia="ru-RU"/>
        </w:rPr>
        <w:br/>
        <w:t>    (Часть дополнительно включена с 1 июля 2018 года </w:t>
      </w:r>
      <w:hyperlink r:id="rId344"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345" w:history="1">
        <w:r w:rsidRPr="001D73F6">
          <w:rPr>
            <w:rFonts w:ascii="Arial" w:eastAsia="Times New Roman" w:hAnsi="Arial" w:cs="Arial"/>
            <w:color w:val="00466E"/>
            <w:spacing w:val="2"/>
            <w:sz w:val="21"/>
            <w:szCs w:val="21"/>
            <w:u w:val="single"/>
            <w:lang w:eastAsia="ru-RU"/>
          </w:rPr>
          <w:t>Комментарий к статье 19</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20. Обязательное общественное обсуждение закупок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____________________________________________________________________</w:t>
      </w:r>
      <w:r w:rsidRPr="001D73F6">
        <w:rPr>
          <w:rFonts w:ascii="Arial" w:eastAsia="Times New Roman" w:hAnsi="Arial" w:cs="Arial"/>
          <w:color w:val="2D2D2D"/>
          <w:spacing w:val="2"/>
          <w:sz w:val="21"/>
          <w:szCs w:val="21"/>
          <w:lang w:eastAsia="ru-RU"/>
        </w:rPr>
        <w:br/>
        <w:t>     Настоящая статья вступила в силу с 1 января 2017 года - см. </w:t>
      </w:r>
      <w:hyperlink r:id="rId346" w:history="1">
        <w:r w:rsidRPr="001D73F6">
          <w:rPr>
            <w:rFonts w:ascii="Arial" w:eastAsia="Times New Roman" w:hAnsi="Arial" w:cs="Arial"/>
            <w:color w:val="00466E"/>
            <w:spacing w:val="2"/>
            <w:sz w:val="21"/>
            <w:szCs w:val="21"/>
            <w:u w:val="single"/>
            <w:lang w:eastAsia="ru-RU"/>
          </w:rPr>
          <w:t>часть 3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347"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w:t>
      </w:r>
      <w:hyperlink r:id="rId348"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Правительством Российской Федерации устанавливаются </w:t>
      </w:r>
      <w:hyperlink r:id="rId349" w:history="1">
        <w:r w:rsidRPr="001D73F6">
          <w:rPr>
            <w:rFonts w:ascii="Arial" w:eastAsia="Times New Roman" w:hAnsi="Arial" w:cs="Arial"/>
            <w:color w:val="00466E"/>
            <w:spacing w:val="2"/>
            <w:sz w:val="21"/>
            <w:szCs w:val="21"/>
            <w:u w:val="single"/>
            <w:lang w:eastAsia="ru-RU"/>
          </w:rPr>
          <w:t>случаи проведения</w:t>
        </w:r>
      </w:hyperlink>
      <w:r w:rsidRPr="001D73F6">
        <w:rPr>
          <w:rFonts w:ascii="Arial" w:eastAsia="Times New Roman" w:hAnsi="Arial" w:cs="Arial"/>
          <w:color w:val="2D2D2D"/>
          <w:spacing w:val="2"/>
          <w:sz w:val="21"/>
          <w:szCs w:val="21"/>
          <w:lang w:eastAsia="ru-RU"/>
        </w:rPr>
        <w:t> обязательного общественного обсуждения закупок и его </w:t>
      </w:r>
      <w:hyperlink r:id="rId350" w:history="1">
        <w:r w:rsidRPr="001D73F6">
          <w:rPr>
            <w:rFonts w:ascii="Arial" w:eastAsia="Times New Roman" w:hAnsi="Arial" w:cs="Arial"/>
            <w:color w:val="00466E"/>
            <w:spacing w:val="2"/>
            <w:sz w:val="21"/>
            <w:szCs w:val="21"/>
            <w:u w:val="single"/>
            <w:lang w:eastAsia="ru-RU"/>
          </w:rPr>
          <w:t>порядок</w:t>
        </w:r>
      </w:hyperlink>
      <w:r w:rsidRPr="001D73F6">
        <w:rPr>
          <w:rFonts w:ascii="Arial" w:eastAsia="Times New Roman" w:hAnsi="Arial" w:cs="Arial"/>
          <w:color w:val="2D2D2D"/>
          <w:spacing w:val="2"/>
          <w:sz w:val="21"/>
          <w:szCs w:val="21"/>
          <w:lang w:eastAsia="ru-RU"/>
        </w:rPr>
        <w:t>. Такое обсуждение начинается с даты размещения в единой информационной системе планов закупок, содержащих информацию о закупках, подлежащих обязательному общественному обсуждению, и заканчивается не позднее срока, до истечения которого определение поставщика (подрядчика, исполнителя) может быть отменено заказчиком в соответствии со </w:t>
      </w:r>
      <w:hyperlink r:id="rId351" w:history="1">
        <w:r w:rsidRPr="001D73F6">
          <w:rPr>
            <w:rFonts w:ascii="Arial" w:eastAsia="Times New Roman" w:hAnsi="Arial" w:cs="Arial"/>
            <w:color w:val="00466E"/>
            <w:spacing w:val="2"/>
            <w:sz w:val="21"/>
            <w:szCs w:val="21"/>
            <w:u w:val="single"/>
            <w:lang w:eastAsia="ru-RU"/>
          </w:rPr>
          <w:t>статьей 36</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Законодательством субъектов Российской Федерации, муниципальными нормативными правовыми актами в дополнение к случаям, установленным Правительством Российской Федерации в соответствии с </w:t>
      </w:r>
      <w:hyperlink r:id="rId352" w:history="1">
        <w:r w:rsidRPr="001D73F6">
          <w:rPr>
            <w:rFonts w:ascii="Arial" w:eastAsia="Times New Roman" w:hAnsi="Arial" w:cs="Arial"/>
            <w:color w:val="00466E"/>
            <w:spacing w:val="2"/>
            <w:sz w:val="21"/>
            <w:szCs w:val="21"/>
            <w:u w:val="single"/>
            <w:lang w:eastAsia="ru-RU"/>
          </w:rPr>
          <w:t>частью 1 настоящей статьи</w:t>
        </w:r>
      </w:hyperlink>
      <w:r w:rsidRPr="001D73F6">
        <w:rPr>
          <w:rFonts w:ascii="Arial" w:eastAsia="Times New Roman" w:hAnsi="Arial" w:cs="Arial"/>
          <w:color w:val="2D2D2D"/>
          <w:spacing w:val="2"/>
          <w:sz w:val="21"/>
          <w:szCs w:val="21"/>
          <w:lang w:eastAsia="ru-RU"/>
        </w:rPr>
        <w:t>, могут быть установлены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По результатам обязательного общественного обсуждения закупок в соответствии с </w:t>
      </w:r>
      <w:hyperlink r:id="rId353" w:history="1">
        <w:r w:rsidRPr="001D73F6">
          <w:rPr>
            <w:rFonts w:ascii="Arial" w:eastAsia="Times New Roman" w:hAnsi="Arial" w:cs="Arial"/>
            <w:color w:val="00466E"/>
            <w:spacing w:val="2"/>
            <w:sz w:val="21"/>
            <w:szCs w:val="21"/>
            <w:u w:val="single"/>
            <w:lang w:eastAsia="ru-RU"/>
          </w:rPr>
          <w:t>частями 1</w:t>
        </w:r>
      </w:hyperlink>
      <w:r w:rsidRPr="001D73F6">
        <w:rPr>
          <w:rFonts w:ascii="Arial" w:eastAsia="Times New Roman" w:hAnsi="Arial" w:cs="Arial"/>
          <w:color w:val="2D2D2D"/>
          <w:spacing w:val="2"/>
          <w:sz w:val="21"/>
          <w:szCs w:val="21"/>
          <w:lang w:eastAsia="ru-RU"/>
        </w:rPr>
        <w:t>и </w:t>
      </w:r>
      <w:hyperlink r:id="rId354" w:history="1">
        <w:r w:rsidRPr="001D73F6">
          <w:rPr>
            <w:rFonts w:ascii="Arial" w:eastAsia="Times New Roman" w:hAnsi="Arial" w:cs="Arial"/>
            <w:color w:val="00466E"/>
            <w:spacing w:val="2"/>
            <w:sz w:val="21"/>
            <w:szCs w:val="21"/>
            <w:u w:val="single"/>
            <w:lang w:eastAsia="ru-RU"/>
          </w:rPr>
          <w:t>2 настоящей статьи</w:t>
        </w:r>
      </w:hyperlink>
      <w:r w:rsidRPr="001D73F6">
        <w:rPr>
          <w:rFonts w:ascii="Arial" w:eastAsia="Times New Roman" w:hAnsi="Arial" w:cs="Arial"/>
          <w:color w:val="2D2D2D"/>
          <w:spacing w:val="2"/>
          <w:sz w:val="21"/>
          <w:szCs w:val="21"/>
          <w:lang w:eastAsia="ru-RU"/>
        </w:rPr>
        <w:t> могут быть внесены изменения в планы закупок, планы-графики, документацию о закупках или закупки могут быть отменены.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Закупки, подлежащие обязательному общественному обсуждению в соответствии с </w:t>
      </w:r>
      <w:hyperlink r:id="rId355" w:history="1">
        <w:r w:rsidRPr="001D73F6">
          <w:rPr>
            <w:rFonts w:ascii="Arial" w:eastAsia="Times New Roman" w:hAnsi="Arial" w:cs="Arial"/>
            <w:color w:val="00466E"/>
            <w:spacing w:val="2"/>
            <w:sz w:val="21"/>
            <w:szCs w:val="21"/>
            <w:u w:val="single"/>
            <w:lang w:eastAsia="ru-RU"/>
          </w:rPr>
          <w:t>частями 1</w:t>
        </w:r>
      </w:hyperlink>
      <w:r w:rsidRPr="001D73F6">
        <w:rPr>
          <w:rFonts w:ascii="Arial" w:eastAsia="Times New Roman" w:hAnsi="Arial" w:cs="Arial"/>
          <w:color w:val="2D2D2D"/>
          <w:spacing w:val="2"/>
          <w:sz w:val="21"/>
          <w:szCs w:val="21"/>
          <w:lang w:eastAsia="ru-RU"/>
        </w:rPr>
        <w:t>и </w:t>
      </w:r>
      <w:hyperlink r:id="rId356" w:history="1">
        <w:r w:rsidRPr="001D73F6">
          <w:rPr>
            <w:rFonts w:ascii="Arial" w:eastAsia="Times New Roman" w:hAnsi="Arial" w:cs="Arial"/>
            <w:color w:val="00466E"/>
            <w:spacing w:val="2"/>
            <w:sz w:val="21"/>
            <w:szCs w:val="21"/>
            <w:u w:val="single"/>
            <w:lang w:eastAsia="ru-RU"/>
          </w:rPr>
          <w:t>2 настоящей статьи</w:t>
        </w:r>
      </w:hyperlink>
      <w:r w:rsidRPr="001D73F6">
        <w:rPr>
          <w:rFonts w:ascii="Arial" w:eastAsia="Times New Roman" w:hAnsi="Arial" w:cs="Arial"/>
          <w:color w:val="2D2D2D"/>
          <w:spacing w:val="2"/>
          <w:sz w:val="21"/>
          <w:szCs w:val="21"/>
          <w:lang w:eastAsia="ru-RU"/>
        </w:rPr>
        <w:t>, не могут быть осуществлены без проведения такого обсуждения.</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357" w:history="1">
        <w:r w:rsidRPr="001D73F6">
          <w:rPr>
            <w:rFonts w:ascii="Arial" w:eastAsia="Times New Roman" w:hAnsi="Arial" w:cs="Arial"/>
            <w:color w:val="00466E"/>
            <w:spacing w:val="2"/>
            <w:sz w:val="21"/>
            <w:szCs w:val="21"/>
            <w:u w:val="single"/>
            <w:lang w:eastAsia="ru-RU"/>
          </w:rPr>
          <w:t>Комментарий к статье 20</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lastRenderedPageBreak/>
        <w:t>Статья 21. Планы-графики</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Планы-графики содержат перечень закупок товаров, работ, услуг для обеспечения государственных и муниципальных нужд на финансовый год и являются основанием для осуществления закупок.</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1 настоящей статьи вступила в силу с 1 января 2016 года - см. </w:t>
      </w:r>
      <w:hyperlink r:id="rId358"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359"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360"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Планы-графики формируются заказчиками в соответствии с планами закупок.</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2 настоящей статьи вступила в силу с 1 января 2016 года - см. </w:t>
      </w:r>
      <w:hyperlink r:id="rId361"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362"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363"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план-график включается следующая информация в отношении каждой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идентификационный код закупки, определенный в соответствии со </w:t>
      </w:r>
      <w:hyperlink r:id="rId364" w:history="1">
        <w:r w:rsidRPr="001D73F6">
          <w:rPr>
            <w:rFonts w:ascii="Arial" w:eastAsia="Times New Roman" w:hAnsi="Arial" w:cs="Arial"/>
            <w:color w:val="00466E"/>
            <w:spacing w:val="2"/>
            <w:sz w:val="21"/>
            <w:szCs w:val="21"/>
            <w:u w:val="single"/>
            <w:lang w:eastAsia="ru-RU"/>
          </w:rPr>
          <w:t>статьей 23</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наименование и описание объекта закупки с указанием характеристик такого объекта с учетом положений </w:t>
      </w:r>
      <w:hyperlink r:id="rId365" w:history="1">
        <w:r w:rsidRPr="001D73F6">
          <w:rPr>
            <w:rFonts w:ascii="Arial" w:eastAsia="Times New Roman" w:hAnsi="Arial" w:cs="Arial"/>
            <w:color w:val="00466E"/>
            <w:spacing w:val="2"/>
            <w:sz w:val="21"/>
            <w:szCs w:val="21"/>
            <w:u w:val="single"/>
            <w:lang w:eastAsia="ru-RU"/>
          </w:rPr>
          <w:t>статьи 33</w:t>
        </w:r>
      </w:hyperlink>
      <w:r w:rsidRPr="001D73F6">
        <w:rPr>
          <w:rFonts w:ascii="Arial" w:eastAsia="Times New Roman" w:hAnsi="Arial" w:cs="Arial"/>
          <w:color w:val="2D2D2D"/>
          <w:spacing w:val="2"/>
          <w:sz w:val="21"/>
          <w:szCs w:val="21"/>
          <w:lang w:eastAsia="ru-RU"/>
        </w:rPr>
        <w:t> настоящего Федерального закона, количество поставляемого товара, объем выполняемой работы, оказываемой услуги, планируемые сроки, периодичность поставки товара, выполнения работы или оказания услуги, начальная (максимальная) цена контракта, цена контракта, заключаемого с единственным поставщиком (подрядчиком, исполнителем), обоснование закупки в соответствии со </w:t>
      </w:r>
      <w:hyperlink r:id="rId366" w:history="1">
        <w:r w:rsidRPr="001D73F6">
          <w:rPr>
            <w:rFonts w:ascii="Arial" w:eastAsia="Times New Roman" w:hAnsi="Arial" w:cs="Arial"/>
            <w:color w:val="00466E"/>
            <w:spacing w:val="2"/>
            <w:sz w:val="21"/>
            <w:szCs w:val="21"/>
            <w:u w:val="single"/>
            <w:lang w:eastAsia="ru-RU"/>
          </w:rPr>
          <w:t>статьей 18</w:t>
        </w:r>
      </w:hyperlink>
      <w:r w:rsidRPr="001D73F6">
        <w:rPr>
          <w:rFonts w:ascii="Arial" w:eastAsia="Times New Roman" w:hAnsi="Arial" w:cs="Arial"/>
          <w:color w:val="2D2D2D"/>
          <w:spacing w:val="2"/>
          <w:sz w:val="21"/>
          <w:szCs w:val="21"/>
          <w:lang w:eastAsia="ru-RU"/>
        </w:rPr>
        <w:t> настоящего Федерального закона, размер аванса (если предусмотрена выплата аванса), этапы оплаты (если исполнение контракта и его оплата предусмотрены поэтапно);</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дополнительные требования к участникам закупки (при наличии таких требований) и обоснование таких требований;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способ определения поставщика (подрядчика, исполнителя) и обоснование выбора этого способа;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дата начала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информация о размере предоставляемых обеспечения соответствующей заявки участника закупки и обеспечения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информация о применении указанного в </w:t>
      </w:r>
      <w:hyperlink r:id="rId367" w:history="1">
        <w:r w:rsidRPr="001D73F6">
          <w:rPr>
            <w:rFonts w:ascii="Arial" w:eastAsia="Times New Roman" w:hAnsi="Arial" w:cs="Arial"/>
            <w:color w:val="00466E"/>
            <w:spacing w:val="2"/>
            <w:sz w:val="21"/>
            <w:szCs w:val="21"/>
            <w:u w:val="single"/>
            <w:lang w:eastAsia="ru-RU"/>
          </w:rPr>
          <w:t>части 3 статьи 32</w:t>
        </w:r>
      </w:hyperlink>
      <w:r w:rsidRPr="001D73F6">
        <w:rPr>
          <w:rFonts w:ascii="Arial" w:eastAsia="Times New Roman" w:hAnsi="Arial" w:cs="Arial"/>
          <w:color w:val="2D2D2D"/>
          <w:spacing w:val="2"/>
          <w:sz w:val="21"/>
          <w:szCs w:val="21"/>
          <w:lang w:eastAsia="ru-RU"/>
        </w:rPr>
        <w:t xml:space="preserve"> настоящего Федерального закона критерия стоимости жизненного цикла товара или созданного в результате выполнения работы объекта (в случае применения указанного критерия) при определении </w:t>
      </w:r>
      <w:r w:rsidRPr="001D73F6">
        <w:rPr>
          <w:rFonts w:ascii="Arial" w:eastAsia="Times New Roman" w:hAnsi="Arial" w:cs="Arial"/>
          <w:color w:val="2D2D2D"/>
          <w:spacing w:val="2"/>
          <w:sz w:val="21"/>
          <w:szCs w:val="21"/>
          <w:lang w:eastAsia="ru-RU"/>
        </w:rPr>
        <w:lastRenderedPageBreak/>
        <w:t>поставщика (подрядчика, исполнителя);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информация о банковском сопровождении контракта в случаях, установленных в соответствии со </w:t>
      </w:r>
      <w:hyperlink r:id="rId368" w:history="1">
        <w:r w:rsidRPr="001D73F6">
          <w:rPr>
            <w:rFonts w:ascii="Arial" w:eastAsia="Times New Roman" w:hAnsi="Arial" w:cs="Arial"/>
            <w:color w:val="00466E"/>
            <w:spacing w:val="2"/>
            <w:sz w:val="21"/>
            <w:szCs w:val="21"/>
            <w:u w:val="single"/>
            <w:lang w:eastAsia="ru-RU"/>
          </w:rPr>
          <w:t>статьей 35</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3 настоящей статьи вступила в силу с 1 января 2016 года - см. </w:t>
      </w:r>
      <w:hyperlink r:id="rId369"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370"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371"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w:t>
      </w:r>
      <w:hyperlink r:id="rId372" w:history="1">
        <w:r w:rsidRPr="001D73F6">
          <w:rPr>
            <w:rFonts w:ascii="Arial" w:eastAsia="Times New Roman" w:hAnsi="Arial" w:cs="Arial"/>
            <w:color w:val="00466E"/>
            <w:spacing w:val="2"/>
            <w:sz w:val="21"/>
            <w:szCs w:val="21"/>
            <w:u w:val="single"/>
            <w:lang w:eastAsia="ru-RU"/>
          </w:rPr>
          <w:t>Порядок</w:t>
        </w:r>
      </w:hyperlink>
      <w:r w:rsidRPr="001D73F6">
        <w:rPr>
          <w:rFonts w:ascii="Arial" w:eastAsia="Times New Roman" w:hAnsi="Arial" w:cs="Arial"/>
          <w:color w:val="2D2D2D"/>
          <w:spacing w:val="2"/>
          <w:sz w:val="21"/>
          <w:szCs w:val="21"/>
          <w:lang w:eastAsia="ru-RU"/>
        </w:rPr>
        <w:t> формирования, утверждения и ведения планов-графиков закупок для обеспечения федеральных нужд устанавливается Правительством Российской Федерации.</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4 настоящей статьи вступила в силу с 1 января 2016 года - см. </w:t>
      </w:r>
      <w:hyperlink r:id="rId373"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374"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375"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Порядок формирования, утверждения и ведения планов-графиков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w:t>
      </w:r>
      <w:hyperlink r:id="rId376" w:history="1">
        <w:r w:rsidRPr="001D73F6">
          <w:rPr>
            <w:rFonts w:ascii="Arial" w:eastAsia="Times New Roman" w:hAnsi="Arial" w:cs="Arial"/>
            <w:color w:val="00466E"/>
            <w:spacing w:val="2"/>
            <w:sz w:val="21"/>
            <w:szCs w:val="21"/>
            <w:u w:val="single"/>
            <w:lang w:eastAsia="ru-RU"/>
          </w:rPr>
          <w:t>требований</w:t>
        </w:r>
      </w:hyperlink>
      <w:r w:rsidRPr="001D73F6">
        <w:rPr>
          <w:rFonts w:ascii="Arial" w:eastAsia="Times New Roman" w:hAnsi="Arial" w:cs="Arial"/>
          <w:color w:val="2D2D2D"/>
          <w:spacing w:val="2"/>
          <w:sz w:val="21"/>
          <w:szCs w:val="21"/>
          <w:lang w:eastAsia="ru-RU"/>
        </w:rPr>
        <w:t>, установленных Правительством Российской Федерации.</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5 настоящей статьи вступила в силу с 1 января 2016 года - см. </w:t>
      </w:r>
      <w:hyperlink r:id="rId377"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378"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379"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w:t>
      </w:r>
      <w:hyperlink r:id="rId380" w:history="1">
        <w:r w:rsidRPr="001D73F6">
          <w:rPr>
            <w:rFonts w:ascii="Arial" w:eastAsia="Times New Roman" w:hAnsi="Arial" w:cs="Arial"/>
            <w:color w:val="00466E"/>
            <w:spacing w:val="2"/>
            <w:sz w:val="21"/>
            <w:szCs w:val="21"/>
            <w:u w:val="single"/>
            <w:lang w:eastAsia="ru-RU"/>
          </w:rPr>
          <w:t>Требования к форме</w:t>
        </w:r>
      </w:hyperlink>
      <w:r w:rsidRPr="001D73F6">
        <w:rPr>
          <w:rFonts w:ascii="Arial" w:eastAsia="Times New Roman" w:hAnsi="Arial" w:cs="Arial"/>
          <w:color w:val="2D2D2D"/>
          <w:spacing w:val="2"/>
          <w:sz w:val="21"/>
          <w:szCs w:val="21"/>
          <w:lang w:eastAsia="ru-RU"/>
        </w:rPr>
        <w:t> планов-графиков и </w:t>
      </w:r>
      <w:hyperlink r:id="rId381" w:history="1">
        <w:r w:rsidRPr="001D73F6">
          <w:rPr>
            <w:rFonts w:ascii="Arial" w:eastAsia="Times New Roman" w:hAnsi="Arial" w:cs="Arial"/>
            <w:color w:val="00466E"/>
            <w:spacing w:val="2"/>
            <w:sz w:val="21"/>
            <w:szCs w:val="21"/>
            <w:u w:val="single"/>
            <w:lang w:eastAsia="ru-RU"/>
          </w:rPr>
          <w:t>порядок</w:t>
        </w:r>
      </w:hyperlink>
      <w:r w:rsidRPr="001D73F6">
        <w:rPr>
          <w:rFonts w:ascii="Arial" w:eastAsia="Times New Roman" w:hAnsi="Arial" w:cs="Arial"/>
          <w:color w:val="2D2D2D"/>
          <w:spacing w:val="2"/>
          <w:sz w:val="21"/>
          <w:szCs w:val="21"/>
          <w:lang w:eastAsia="ru-RU"/>
        </w:rPr>
        <w:t> их размещения в единой информационной системе устанавливаются Правительством Российской Федерации.</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6 настоящей статьи вступила в силу с 1 января 2016 года - см. </w:t>
      </w:r>
      <w:hyperlink r:id="rId382"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383"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384"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Правительство Российской Федерации, высшие исполнительные органы государственной власти субъектов Российской Федерации, местные администрации вправе определить перечень дополнительной информации, включаемой в планы-графики.</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7 настоящей статьи вступила в силу с 1 января 2016 года - см. </w:t>
      </w:r>
      <w:hyperlink r:id="rId385"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386"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387"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8. Особенности включения в план-график информации о централизованных закупках, совместных конкурсах и совместных аукционах, закупках, при осуществлении которых применяются закрытые способы определения поставщиков (подрядчиков, исполнителей), а также об отдельных закупках, предусмотренных </w:t>
      </w:r>
      <w:hyperlink r:id="rId388" w:history="1">
        <w:r w:rsidRPr="001D73F6">
          <w:rPr>
            <w:rFonts w:ascii="Arial" w:eastAsia="Times New Roman" w:hAnsi="Arial" w:cs="Arial"/>
            <w:color w:val="00466E"/>
            <w:spacing w:val="2"/>
            <w:sz w:val="21"/>
            <w:szCs w:val="21"/>
            <w:u w:val="single"/>
            <w:lang w:eastAsia="ru-RU"/>
          </w:rPr>
          <w:t>пунктом 7 части 2 статьи 83</w:t>
        </w:r>
      </w:hyperlink>
      <w:r w:rsidRPr="001D73F6">
        <w:rPr>
          <w:rFonts w:ascii="Arial" w:eastAsia="Times New Roman" w:hAnsi="Arial" w:cs="Arial"/>
          <w:color w:val="2D2D2D"/>
          <w:spacing w:val="2"/>
          <w:sz w:val="21"/>
          <w:szCs w:val="21"/>
          <w:lang w:eastAsia="ru-RU"/>
        </w:rPr>
        <w:t>, </w:t>
      </w:r>
      <w:hyperlink r:id="rId389" w:history="1">
        <w:r w:rsidRPr="001D73F6">
          <w:rPr>
            <w:rFonts w:ascii="Arial" w:eastAsia="Times New Roman" w:hAnsi="Arial" w:cs="Arial"/>
            <w:color w:val="00466E"/>
            <w:spacing w:val="2"/>
            <w:sz w:val="21"/>
            <w:szCs w:val="21"/>
            <w:u w:val="single"/>
            <w:lang w:eastAsia="ru-RU"/>
          </w:rPr>
          <w:t>пунктом 3 части 2 статьи 83_1</w:t>
        </w:r>
      </w:hyperlink>
      <w:r w:rsidRPr="001D73F6">
        <w:rPr>
          <w:rFonts w:ascii="Arial" w:eastAsia="Times New Roman" w:hAnsi="Arial" w:cs="Arial"/>
          <w:color w:val="2D2D2D"/>
          <w:spacing w:val="2"/>
          <w:sz w:val="21"/>
          <w:szCs w:val="21"/>
          <w:lang w:eastAsia="ru-RU"/>
        </w:rPr>
        <w:t>, </w:t>
      </w:r>
      <w:hyperlink r:id="rId390" w:history="1">
        <w:r w:rsidRPr="001D73F6">
          <w:rPr>
            <w:rFonts w:ascii="Arial" w:eastAsia="Times New Roman" w:hAnsi="Arial" w:cs="Arial"/>
            <w:color w:val="00466E"/>
            <w:spacing w:val="2"/>
            <w:sz w:val="21"/>
            <w:szCs w:val="21"/>
            <w:u w:val="single"/>
            <w:lang w:eastAsia="ru-RU"/>
          </w:rPr>
          <w:t>частью 1 статьи 93</w:t>
        </w:r>
      </w:hyperlink>
      <w:r w:rsidRPr="001D73F6">
        <w:rPr>
          <w:rFonts w:ascii="Arial" w:eastAsia="Times New Roman" w:hAnsi="Arial" w:cs="Arial"/>
          <w:color w:val="2D2D2D"/>
          <w:spacing w:val="2"/>
          <w:sz w:val="21"/>
          <w:szCs w:val="21"/>
          <w:lang w:eastAsia="ru-RU"/>
        </w:rPr>
        <w:t> и </w:t>
      </w:r>
      <w:hyperlink r:id="rId391" w:history="1">
        <w:r w:rsidRPr="001D73F6">
          <w:rPr>
            <w:rFonts w:ascii="Arial" w:eastAsia="Times New Roman" w:hAnsi="Arial" w:cs="Arial"/>
            <w:color w:val="00466E"/>
            <w:spacing w:val="2"/>
            <w:sz w:val="21"/>
            <w:szCs w:val="21"/>
            <w:u w:val="single"/>
            <w:lang w:eastAsia="ru-RU"/>
          </w:rPr>
          <w:t>статьей 111</w:t>
        </w:r>
      </w:hyperlink>
      <w:r w:rsidRPr="001D73F6">
        <w:rPr>
          <w:rFonts w:ascii="Arial" w:eastAsia="Times New Roman" w:hAnsi="Arial" w:cs="Arial"/>
          <w:color w:val="2D2D2D"/>
          <w:spacing w:val="2"/>
          <w:sz w:val="21"/>
          <w:szCs w:val="21"/>
          <w:lang w:eastAsia="ru-RU"/>
        </w:rPr>
        <w:t> настоящего Федерального закона, могут быть установлены Правительством Российской Федерации.</w:t>
      </w:r>
      <w:r w:rsidRPr="001D73F6">
        <w:rPr>
          <w:rFonts w:ascii="Arial" w:eastAsia="Times New Roman" w:hAnsi="Arial" w:cs="Arial"/>
          <w:color w:val="2D2D2D"/>
          <w:spacing w:val="2"/>
          <w:sz w:val="21"/>
          <w:szCs w:val="21"/>
          <w:lang w:eastAsia="ru-RU"/>
        </w:rPr>
        <w:br/>
        <w:t>    (Часть в редакции, введенной в действие </w:t>
      </w:r>
      <w:hyperlink r:id="rId392"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января 2017 года </w:t>
      </w:r>
      <w:hyperlink r:id="rId393" w:history="1">
        <w:r w:rsidRPr="001D73F6">
          <w:rPr>
            <w:rFonts w:ascii="Arial" w:eastAsia="Times New Roman" w:hAnsi="Arial" w:cs="Arial"/>
            <w:color w:val="00466E"/>
            <w:spacing w:val="2"/>
            <w:sz w:val="21"/>
            <w:szCs w:val="21"/>
            <w:u w:val="single"/>
            <w:lang w:eastAsia="ru-RU"/>
          </w:rPr>
          <w:t>Федеральным законом от 3 июля 2016 года N 320-ФЗ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394"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8 настоящей статьи вступила в силу с 1 января 2016 года - см. </w:t>
      </w:r>
      <w:hyperlink r:id="rId395"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396"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397"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В случае, если установленный с учетом положений </w:t>
      </w:r>
      <w:hyperlink r:id="rId398" w:history="1">
        <w:r w:rsidRPr="001D73F6">
          <w:rPr>
            <w:rFonts w:ascii="Arial" w:eastAsia="Times New Roman" w:hAnsi="Arial" w:cs="Arial"/>
            <w:color w:val="00466E"/>
            <w:spacing w:val="2"/>
            <w:sz w:val="21"/>
            <w:szCs w:val="21"/>
            <w:u w:val="single"/>
            <w:lang w:eastAsia="ru-RU"/>
          </w:rPr>
          <w:t>бюджетного законодательства Российской Федерации</w:t>
        </w:r>
      </w:hyperlink>
      <w:r w:rsidRPr="001D73F6">
        <w:rPr>
          <w:rFonts w:ascii="Arial" w:eastAsia="Times New Roman" w:hAnsi="Arial" w:cs="Arial"/>
          <w:color w:val="2D2D2D"/>
          <w:spacing w:val="2"/>
          <w:sz w:val="21"/>
          <w:szCs w:val="21"/>
          <w:lang w:eastAsia="ru-RU"/>
        </w:rPr>
        <w:t> период осуществления закупки превышает срок, на который утверждается план-график, в план-график также включаются общее количество поставляемого товара, объем выполняемой работы, оказываемой услуги для обеспечения государственных или муниципальных нужд и сумма, необходимая для их оплаты, на весь срок исполнения контракта по годам, следующим за финансовым годом, на который утвержден план-график.</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9 настоящей статьи вступила в силу с 1 января 2016 года - см. </w:t>
      </w:r>
      <w:hyperlink r:id="rId399"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400"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401"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План-график разрабатывается ежегодно на один год и утверждается заказчиком в течение десяти рабочих дней после получения им объема прав в денежном выражении на принятие и (или) исполнение обязательств или утверждения плана финансово-хозяйственной деятельности в соответствии с законодательством Российской Федерации.</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10 настоящей статьи вступила в силу с 1 января 2016 года - см. </w:t>
      </w:r>
      <w:hyperlink r:id="rId402"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403"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404"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Заказчики осуществляют закупки в соответствии с информацией, включенной в планы-графики в соответствии с </w:t>
      </w:r>
      <w:hyperlink r:id="rId405"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Закупки, не предусмотренные планами-графиками, не могут быть осуществлены.</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11 настоящей статьи вступила в силу с 1 января 2017 года - см. </w:t>
      </w:r>
      <w:hyperlink r:id="rId406" w:history="1">
        <w:r w:rsidRPr="001D73F6">
          <w:rPr>
            <w:rFonts w:ascii="Arial" w:eastAsia="Times New Roman" w:hAnsi="Arial" w:cs="Arial"/>
            <w:color w:val="00466E"/>
            <w:spacing w:val="2"/>
            <w:sz w:val="21"/>
            <w:szCs w:val="21"/>
            <w:u w:val="single"/>
            <w:lang w:eastAsia="ru-RU"/>
          </w:rPr>
          <w:t>часть 3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407"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w:t>
      </w:r>
      <w:hyperlink r:id="rId408"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Не допускаются размещение в единой информационной системе извещений об осуществлении закупки, документации об осуществлении закупки, направление приглашений принять участие в определении поставщика (подрядчика, исполнителя) закрытым способом, если такие извещения, документация, приглашения содержат информацию, не соответствующую информации, указанной в планах-графиках.</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12 настоящей статьи вступила в силу с 1 января 2016 года - см. </w:t>
      </w:r>
      <w:hyperlink r:id="rId409"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410"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411"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План-график подлежит изменению заказчиком в случае внесения изменения в план закупок, а также в следующих случаях: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увеличение или уменьшение начальной (максимальной) цены контракта, цены контракта, заключаемого с единственным поставщиком (подрядчиком, исполнителем);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изменение до начала закупки срока исполнения контракта, порядка оплаты или размера аванса;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изменение даты начала закупки и (или) способа определения поставщика (подрядчика, исполнителя), отмена заказчиком закупки, предусмотренной планом-графиком;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реализация решения, принятого заказчиком по итогам проведенного в соответствии со </w:t>
      </w:r>
      <w:hyperlink r:id="rId412" w:history="1">
        <w:r w:rsidRPr="001D73F6">
          <w:rPr>
            <w:rFonts w:ascii="Arial" w:eastAsia="Times New Roman" w:hAnsi="Arial" w:cs="Arial"/>
            <w:color w:val="00466E"/>
            <w:spacing w:val="2"/>
            <w:sz w:val="21"/>
            <w:szCs w:val="21"/>
            <w:u w:val="single"/>
            <w:lang w:eastAsia="ru-RU"/>
          </w:rPr>
          <w:t>статьей 20</w:t>
        </w:r>
      </w:hyperlink>
      <w:r w:rsidRPr="001D73F6">
        <w:rPr>
          <w:rFonts w:ascii="Arial" w:eastAsia="Times New Roman" w:hAnsi="Arial" w:cs="Arial"/>
          <w:color w:val="2D2D2D"/>
          <w:spacing w:val="2"/>
          <w:sz w:val="21"/>
          <w:szCs w:val="21"/>
          <w:lang w:eastAsia="ru-RU"/>
        </w:rPr>
        <w:t> настоящего Федерального закона обязательного общественного обсуждения закупок и не требующего внесения изменения в план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 иных случаях в соответствии с порядком формирования, утверждения и ведения планов-графиков, установленным </w:t>
      </w:r>
      <w:hyperlink r:id="rId413" w:history="1">
        <w:r w:rsidRPr="001D73F6">
          <w:rPr>
            <w:rFonts w:ascii="Arial" w:eastAsia="Times New Roman" w:hAnsi="Arial" w:cs="Arial"/>
            <w:color w:val="00466E"/>
            <w:spacing w:val="2"/>
            <w:sz w:val="21"/>
            <w:szCs w:val="21"/>
            <w:u w:val="single"/>
            <w:lang w:eastAsia="ru-RU"/>
          </w:rPr>
          <w:t>частями 4</w:t>
        </w:r>
      </w:hyperlink>
      <w:r w:rsidRPr="001D73F6">
        <w:rPr>
          <w:rFonts w:ascii="Arial" w:eastAsia="Times New Roman" w:hAnsi="Arial" w:cs="Arial"/>
          <w:color w:val="2D2D2D"/>
          <w:spacing w:val="2"/>
          <w:sz w:val="21"/>
          <w:szCs w:val="21"/>
          <w:lang w:eastAsia="ru-RU"/>
        </w:rPr>
        <w:t> и </w:t>
      </w:r>
      <w:hyperlink r:id="rId414" w:history="1">
        <w:r w:rsidRPr="001D73F6">
          <w:rPr>
            <w:rFonts w:ascii="Arial" w:eastAsia="Times New Roman" w:hAnsi="Arial" w:cs="Arial"/>
            <w:color w:val="00466E"/>
            <w:spacing w:val="2"/>
            <w:sz w:val="21"/>
            <w:szCs w:val="21"/>
            <w:u w:val="single"/>
            <w:lang w:eastAsia="ru-RU"/>
          </w:rPr>
          <w:t>5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13 настоящей статьи вступила в силу с 1 января 2016 года - см. </w:t>
      </w:r>
      <w:hyperlink r:id="rId415"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416"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417"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Внесение в соответствии с </w:t>
      </w:r>
      <w:hyperlink r:id="rId418" w:history="1">
        <w:r w:rsidRPr="001D73F6">
          <w:rPr>
            <w:rFonts w:ascii="Arial" w:eastAsia="Times New Roman" w:hAnsi="Arial" w:cs="Arial"/>
            <w:color w:val="00466E"/>
            <w:spacing w:val="2"/>
            <w:sz w:val="21"/>
            <w:szCs w:val="21"/>
            <w:u w:val="single"/>
            <w:lang w:eastAsia="ru-RU"/>
          </w:rPr>
          <w:t>частью 13 настоящей статьи</w:t>
        </w:r>
      </w:hyperlink>
      <w:r w:rsidRPr="001D73F6">
        <w:rPr>
          <w:rFonts w:ascii="Arial" w:eastAsia="Times New Roman" w:hAnsi="Arial" w:cs="Arial"/>
          <w:color w:val="2D2D2D"/>
          <w:spacing w:val="2"/>
          <w:sz w:val="21"/>
          <w:szCs w:val="21"/>
          <w:lang w:eastAsia="ru-RU"/>
        </w:rPr>
        <w:t> изменений в план-график по каждому объекту закупки может осуществляться не позднее чем за десять дней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 за исключением закупок, которые осуществляются в соответствии с </w:t>
      </w:r>
      <w:hyperlink r:id="rId419" w:history="1">
        <w:r w:rsidRPr="001D73F6">
          <w:rPr>
            <w:rFonts w:ascii="Arial" w:eastAsia="Times New Roman" w:hAnsi="Arial" w:cs="Arial"/>
            <w:color w:val="00466E"/>
            <w:spacing w:val="2"/>
            <w:sz w:val="21"/>
            <w:szCs w:val="21"/>
            <w:u w:val="single"/>
            <w:lang w:eastAsia="ru-RU"/>
          </w:rPr>
          <w:t>частями 2</w:t>
        </w:r>
      </w:hyperlink>
      <w:r w:rsidRPr="001D73F6">
        <w:rPr>
          <w:rFonts w:ascii="Arial" w:eastAsia="Times New Roman" w:hAnsi="Arial" w:cs="Arial"/>
          <w:color w:val="2D2D2D"/>
          <w:spacing w:val="2"/>
          <w:sz w:val="21"/>
          <w:szCs w:val="21"/>
          <w:lang w:eastAsia="ru-RU"/>
        </w:rPr>
        <w:t>, </w:t>
      </w:r>
      <w:hyperlink r:id="rId420" w:history="1">
        <w:r w:rsidRPr="001D73F6">
          <w:rPr>
            <w:rFonts w:ascii="Arial" w:eastAsia="Times New Roman" w:hAnsi="Arial" w:cs="Arial"/>
            <w:color w:val="00466E"/>
            <w:spacing w:val="2"/>
            <w:sz w:val="21"/>
            <w:szCs w:val="21"/>
            <w:u w:val="single"/>
            <w:lang w:eastAsia="ru-RU"/>
          </w:rPr>
          <w:t>4</w:t>
        </w:r>
      </w:hyperlink>
      <w:r w:rsidRPr="001D73F6">
        <w:rPr>
          <w:rFonts w:ascii="Arial" w:eastAsia="Times New Roman" w:hAnsi="Arial" w:cs="Arial"/>
          <w:color w:val="2D2D2D"/>
          <w:spacing w:val="2"/>
          <w:sz w:val="21"/>
          <w:szCs w:val="21"/>
          <w:lang w:eastAsia="ru-RU"/>
        </w:rPr>
        <w:t>-</w:t>
      </w:r>
      <w:hyperlink r:id="rId421" w:history="1">
        <w:r w:rsidRPr="001D73F6">
          <w:rPr>
            <w:rFonts w:ascii="Arial" w:eastAsia="Times New Roman" w:hAnsi="Arial" w:cs="Arial"/>
            <w:color w:val="00466E"/>
            <w:spacing w:val="2"/>
            <w:sz w:val="21"/>
            <w:szCs w:val="21"/>
            <w:u w:val="single"/>
            <w:lang w:eastAsia="ru-RU"/>
          </w:rPr>
          <w:t>6 статьи 55</w:t>
        </w:r>
      </w:hyperlink>
      <w:r w:rsidRPr="001D73F6">
        <w:rPr>
          <w:rFonts w:ascii="Arial" w:eastAsia="Times New Roman" w:hAnsi="Arial" w:cs="Arial"/>
          <w:color w:val="2D2D2D"/>
          <w:spacing w:val="2"/>
          <w:sz w:val="21"/>
          <w:szCs w:val="21"/>
          <w:lang w:eastAsia="ru-RU"/>
        </w:rPr>
        <w:t>, </w:t>
      </w:r>
      <w:hyperlink r:id="rId422" w:history="1">
        <w:r w:rsidRPr="001D73F6">
          <w:rPr>
            <w:rFonts w:ascii="Arial" w:eastAsia="Times New Roman" w:hAnsi="Arial" w:cs="Arial"/>
            <w:color w:val="00466E"/>
            <w:spacing w:val="2"/>
            <w:sz w:val="21"/>
            <w:szCs w:val="21"/>
            <w:u w:val="single"/>
            <w:lang w:eastAsia="ru-RU"/>
          </w:rPr>
          <w:t>частью 4 статьи 55_1</w:t>
        </w:r>
      </w:hyperlink>
      <w:r w:rsidRPr="001D73F6">
        <w:rPr>
          <w:rFonts w:ascii="Arial" w:eastAsia="Times New Roman" w:hAnsi="Arial" w:cs="Arial"/>
          <w:color w:val="2D2D2D"/>
          <w:spacing w:val="2"/>
          <w:sz w:val="21"/>
          <w:szCs w:val="21"/>
          <w:lang w:eastAsia="ru-RU"/>
        </w:rPr>
        <w:t>, </w:t>
      </w:r>
      <w:hyperlink r:id="rId423" w:history="1">
        <w:r w:rsidRPr="001D73F6">
          <w:rPr>
            <w:rFonts w:ascii="Arial" w:eastAsia="Times New Roman" w:hAnsi="Arial" w:cs="Arial"/>
            <w:color w:val="00466E"/>
            <w:spacing w:val="2"/>
            <w:sz w:val="21"/>
            <w:szCs w:val="21"/>
            <w:u w:val="single"/>
            <w:lang w:eastAsia="ru-RU"/>
          </w:rPr>
          <w:t>частью 4 статьи 71</w:t>
        </w:r>
      </w:hyperlink>
      <w:r w:rsidRPr="001D73F6">
        <w:rPr>
          <w:rFonts w:ascii="Arial" w:eastAsia="Times New Roman" w:hAnsi="Arial" w:cs="Arial"/>
          <w:color w:val="2D2D2D"/>
          <w:spacing w:val="2"/>
          <w:sz w:val="21"/>
          <w:szCs w:val="21"/>
          <w:lang w:eastAsia="ru-RU"/>
        </w:rPr>
        <w:t>, </w:t>
      </w:r>
      <w:hyperlink r:id="rId424" w:history="1">
        <w:r w:rsidRPr="001D73F6">
          <w:rPr>
            <w:rFonts w:ascii="Arial" w:eastAsia="Times New Roman" w:hAnsi="Arial" w:cs="Arial"/>
            <w:color w:val="00466E"/>
            <w:spacing w:val="2"/>
            <w:sz w:val="21"/>
            <w:szCs w:val="21"/>
            <w:u w:val="single"/>
            <w:lang w:eastAsia="ru-RU"/>
          </w:rPr>
          <w:t>частью 4 статьи 79</w:t>
        </w:r>
      </w:hyperlink>
      <w:r w:rsidRPr="001D73F6">
        <w:rPr>
          <w:rFonts w:ascii="Arial" w:eastAsia="Times New Roman" w:hAnsi="Arial" w:cs="Arial"/>
          <w:color w:val="2D2D2D"/>
          <w:spacing w:val="2"/>
          <w:sz w:val="21"/>
          <w:szCs w:val="21"/>
          <w:lang w:eastAsia="ru-RU"/>
        </w:rPr>
        <w:t>, </w:t>
      </w:r>
      <w:hyperlink r:id="rId425" w:history="1">
        <w:r w:rsidRPr="001D73F6">
          <w:rPr>
            <w:rFonts w:ascii="Arial" w:eastAsia="Times New Roman" w:hAnsi="Arial" w:cs="Arial"/>
            <w:color w:val="00466E"/>
            <w:spacing w:val="2"/>
            <w:sz w:val="21"/>
            <w:szCs w:val="21"/>
            <w:u w:val="single"/>
            <w:lang w:eastAsia="ru-RU"/>
          </w:rPr>
          <w:t>частью 2 статьи 82_6</w:t>
        </w:r>
      </w:hyperlink>
      <w:r w:rsidRPr="001D73F6">
        <w:rPr>
          <w:rFonts w:ascii="Arial" w:eastAsia="Times New Roman" w:hAnsi="Arial" w:cs="Arial"/>
          <w:color w:val="2D2D2D"/>
          <w:spacing w:val="2"/>
          <w:sz w:val="21"/>
          <w:szCs w:val="21"/>
          <w:lang w:eastAsia="ru-RU"/>
        </w:rPr>
        <w:t>, </w:t>
      </w:r>
      <w:hyperlink r:id="rId426" w:history="1">
        <w:r w:rsidRPr="001D73F6">
          <w:rPr>
            <w:rFonts w:ascii="Arial" w:eastAsia="Times New Roman" w:hAnsi="Arial" w:cs="Arial"/>
            <w:color w:val="00466E"/>
            <w:spacing w:val="2"/>
            <w:sz w:val="21"/>
            <w:szCs w:val="21"/>
            <w:u w:val="single"/>
            <w:lang w:eastAsia="ru-RU"/>
          </w:rPr>
          <w:t>частью 19 статьи 83</w:t>
        </w:r>
      </w:hyperlink>
      <w:r w:rsidRPr="001D73F6">
        <w:rPr>
          <w:rFonts w:ascii="Arial" w:eastAsia="Times New Roman" w:hAnsi="Arial" w:cs="Arial"/>
          <w:color w:val="2D2D2D"/>
          <w:spacing w:val="2"/>
          <w:sz w:val="21"/>
          <w:szCs w:val="21"/>
          <w:lang w:eastAsia="ru-RU"/>
        </w:rPr>
        <w:t>, </w:t>
      </w:r>
      <w:hyperlink r:id="rId427" w:history="1">
        <w:r w:rsidRPr="001D73F6">
          <w:rPr>
            <w:rFonts w:ascii="Arial" w:eastAsia="Times New Roman" w:hAnsi="Arial" w:cs="Arial"/>
            <w:color w:val="00466E"/>
            <w:spacing w:val="2"/>
            <w:sz w:val="21"/>
            <w:szCs w:val="21"/>
            <w:u w:val="single"/>
            <w:lang w:eastAsia="ru-RU"/>
          </w:rPr>
          <w:t>частью 27 статьи 83_1</w:t>
        </w:r>
      </w:hyperlink>
      <w:r w:rsidRPr="001D73F6">
        <w:rPr>
          <w:rFonts w:ascii="Arial" w:eastAsia="Times New Roman" w:hAnsi="Arial" w:cs="Arial"/>
          <w:color w:val="2D2D2D"/>
          <w:spacing w:val="2"/>
          <w:sz w:val="21"/>
          <w:szCs w:val="21"/>
          <w:lang w:eastAsia="ru-RU"/>
        </w:rPr>
        <w:t> и </w:t>
      </w:r>
      <w:hyperlink r:id="rId428" w:history="1">
        <w:r w:rsidRPr="001D73F6">
          <w:rPr>
            <w:rFonts w:ascii="Arial" w:eastAsia="Times New Roman" w:hAnsi="Arial" w:cs="Arial"/>
            <w:color w:val="00466E"/>
            <w:spacing w:val="2"/>
            <w:sz w:val="21"/>
            <w:szCs w:val="21"/>
            <w:u w:val="single"/>
            <w:lang w:eastAsia="ru-RU"/>
          </w:rPr>
          <w:t>частью 1 статьи 93 настоящего Федерального закона</w:t>
        </w:r>
      </w:hyperlink>
      <w:r w:rsidRPr="001D73F6">
        <w:rPr>
          <w:rFonts w:ascii="Arial" w:eastAsia="Times New Roman" w:hAnsi="Arial" w:cs="Arial"/>
          <w:color w:val="2D2D2D"/>
          <w:spacing w:val="2"/>
          <w:sz w:val="21"/>
          <w:szCs w:val="21"/>
          <w:lang w:eastAsia="ru-RU"/>
        </w:rPr>
        <w:t xml:space="preserve"> и при которых внесение изменений в план-график может осуществляться не позднее чем за один </w:t>
      </w:r>
      <w:r w:rsidRPr="001D73F6">
        <w:rPr>
          <w:rFonts w:ascii="Arial" w:eastAsia="Times New Roman" w:hAnsi="Arial" w:cs="Arial"/>
          <w:color w:val="2D2D2D"/>
          <w:spacing w:val="2"/>
          <w:sz w:val="21"/>
          <w:szCs w:val="21"/>
          <w:lang w:eastAsia="ru-RU"/>
        </w:rPr>
        <w:lastRenderedPageBreak/>
        <w:t>день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 но не ранее размещения внесенных изменений в единой информационной системе в соответствии с </w:t>
      </w:r>
      <w:hyperlink r:id="rId429" w:history="1">
        <w:r w:rsidRPr="001D73F6">
          <w:rPr>
            <w:rFonts w:ascii="Arial" w:eastAsia="Times New Roman" w:hAnsi="Arial" w:cs="Arial"/>
            <w:color w:val="00466E"/>
            <w:spacing w:val="2"/>
            <w:sz w:val="21"/>
            <w:szCs w:val="21"/>
            <w:u w:val="single"/>
            <w:lang w:eastAsia="ru-RU"/>
          </w:rPr>
          <w:t>частью 15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w:t>
      </w:r>
      <w:hyperlink r:id="rId430"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43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14 настоящей статьи вступила в силу с 1 января 2016 года - см. </w:t>
      </w:r>
      <w:hyperlink r:id="rId432"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433"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434"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Утвержденный заказчиком план-график и внесенные в него изменения подлежат размещению в единой информационной системе в течение трех рабочих дней с даты утверждения или изменения плана-графика, за исключением сведений, составляющих государственную тайну.</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15 настоящей статьи вступила в силу с 1 января 2016 года - см. </w:t>
      </w:r>
      <w:hyperlink r:id="rId435"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436"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437"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     </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438" w:history="1">
        <w:r w:rsidRPr="001D73F6">
          <w:rPr>
            <w:rFonts w:ascii="Arial" w:eastAsia="Times New Roman" w:hAnsi="Arial" w:cs="Arial"/>
            <w:color w:val="00466E"/>
            <w:spacing w:val="2"/>
            <w:sz w:val="21"/>
            <w:szCs w:val="21"/>
            <w:u w:val="single"/>
            <w:lang w:eastAsia="ru-RU"/>
          </w:rPr>
          <w:t>Комментарий к статье 21</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22. Начальная (максимальная) цена контракта, цена контракта, заключаемого с единственным поставщиком (подрядчиком, исполнителем)</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метод сопоставимых рыночных цен (анализа рынка);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нормативный метод;</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тарифный метод;</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проектно-сметный метод;</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затратный метод.</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 Метод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r:id="rId439" w:history="1">
        <w:r w:rsidRPr="001D73F6">
          <w:rPr>
            <w:rFonts w:ascii="Arial" w:eastAsia="Times New Roman" w:hAnsi="Arial" w:cs="Arial"/>
            <w:color w:val="00466E"/>
            <w:spacing w:val="2"/>
            <w:sz w:val="21"/>
            <w:szCs w:val="21"/>
            <w:u w:val="single"/>
            <w:lang w:eastAsia="ru-RU"/>
          </w:rPr>
          <w:t>частью 18 настоящей статьи</w:t>
        </w:r>
      </w:hyperlink>
      <w:r w:rsidRPr="001D73F6">
        <w:rPr>
          <w:rFonts w:ascii="Arial" w:eastAsia="Times New Roman" w:hAnsi="Arial" w:cs="Arial"/>
          <w:color w:val="2D2D2D"/>
          <w:spacing w:val="2"/>
          <w:sz w:val="21"/>
          <w:szCs w:val="21"/>
          <w:lang w:eastAsia="ru-RU"/>
        </w:rPr>
        <w:t>,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r:id="rId440" w:history="1">
        <w:r w:rsidRPr="001D73F6">
          <w:rPr>
            <w:rFonts w:ascii="Arial" w:eastAsia="Times New Roman" w:hAnsi="Arial" w:cs="Arial"/>
            <w:color w:val="00466E"/>
            <w:spacing w:val="2"/>
            <w:sz w:val="21"/>
            <w:szCs w:val="21"/>
            <w:u w:val="single"/>
            <w:lang w:eastAsia="ru-RU"/>
          </w:rPr>
          <w:t>частями 7</w:t>
        </w:r>
      </w:hyperlink>
      <w:r w:rsidRPr="001D73F6">
        <w:rPr>
          <w:rFonts w:ascii="Arial" w:eastAsia="Times New Roman" w:hAnsi="Arial" w:cs="Arial"/>
          <w:color w:val="2D2D2D"/>
          <w:spacing w:val="2"/>
          <w:sz w:val="21"/>
          <w:szCs w:val="21"/>
          <w:lang w:eastAsia="ru-RU"/>
        </w:rPr>
        <w:t>-</w:t>
      </w:r>
      <w:hyperlink r:id="rId441" w:history="1">
        <w:r w:rsidRPr="001D73F6">
          <w:rPr>
            <w:rFonts w:ascii="Arial" w:eastAsia="Times New Roman" w:hAnsi="Arial" w:cs="Arial"/>
            <w:color w:val="00466E"/>
            <w:spacing w:val="2"/>
            <w:sz w:val="21"/>
            <w:szCs w:val="21"/>
            <w:u w:val="single"/>
            <w:lang w:eastAsia="ru-RU"/>
          </w:rPr>
          <w:t>11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w:t>
      </w:r>
      <w:hyperlink r:id="rId442" w:history="1">
        <w:r w:rsidRPr="001D73F6">
          <w:rPr>
            <w:rFonts w:ascii="Arial" w:eastAsia="Times New Roman" w:hAnsi="Arial" w:cs="Arial"/>
            <w:color w:val="00466E"/>
            <w:spacing w:val="2"/>
            <w:sz w:val="21"/>
            <w:szCs w:val="21"/>
            <w:u w:val="single"/>
            <w:lang w:eastAsia="ru-RU"/>
          </w:rPr>
          <w:t>Нормативный метод</w:t>
        </w:r>
      </w:hyperlink>
      <w:r w:rsidRPr="001D73F6">
        <w:rPr>
          <w:rFonts w:ascii="Arial" w:eastAsia="Times New Roman" w:hAnsi="Arial" w:cs="Arial"/>
          <w:color w:val="2D2D2D"/>
          <w:spacing w:val="2"/>
          <w:sz w:val="21"/>
          <w:szCs w:val="21"/>
          <w:lang w:eastAsia="ru-RU"/>
        </w:rPr>
        <w:t>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w:t>
      </w:r>
      <w:hyperlink r:id="rId443" w:history="1">
        <w:r w:rsidRPr="001D73F6">
          <w:rPr>
            <w:rFonts w:ascii="Arial" w:eastAsia="Times New Roman" w:hAnsi="Arial" w:cs="Arial"/>
            <w:color w:val="00466E"/>
            <w:spacing w:val="2"/>
            <w:sz w:val="21"/>
            <w:szCs w:val="21"/>
            <w:u w:val="single"/>
            <w:lang w:eastAsia="ru-RU"/>
          </w:rPr>
          <w:t>статьей 19</w:t>
        </w:r>
      </w:hyperlink>
      <w:r w:rsidRPr="001D73F6">
        <w:rPr>
          <w:rFonts w:ascii="Arial" w:eastAsia="Times New Roman" w:hAnsi="Arial" w:cs="Arial"/>
          <w:color w:val="2D2D2D"/>
          <w:spacing w:val="2"/>
          <w:sz w:val="21"/>
          <w:szCs w:val="21"/>
          <w:lang w:eastAsia="ru-RU"/>
        </w:rPr>
        <w:t> настоящего Федерального закона в случае, если такие требования предусматривают установление предельных цен товаров, работ, услуг.</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w:t>
      </w:r>
      <w:hyperlink r:id="rId444" w:history="1">
        <w:r w:rsidRPr="001D73F6">
          <w:rPr>
            <w:rFonts w:ascii="Arial" w:eastAsia="Times New Roman" w:hAnsi="Arial" w:cs="Arial"/>
            <w:color w:val="00466E"/>
            <w:spacing w:val="2"/>
            <w:sz w:val="21"/>
            <w:szCs w:val="21"/>
            <w:u w:val="single"/>
            <w:lang w:eastAsia="ru-RU"/>
          </w:rPr>
          <w:t>Тарифный метод</w:t>
        </w:r>
      </w:hyperlink>
      <w:r w:rsidRPr="001D73F6">
        <w:rPr>
          <w:rFonts w:ascii="Arial" w:eastAsia="Times New Roman" w:hAnsi="Arial" w:cs="Arial"/>
          <w:color w:val="2D2D2D"/>
          <w:spacing w:val="2"/>
          <w:sz w:val="21"/>
          <w:szCs w:val="21"/>
          <w:lang w:eastAsia="ru-RU"/>
        </w:rPr>
        <w:t>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начальная (максимальная) цена контракта, цена контракта, заключаемого с единственным поставщиком (подрядчиком, исполнителем), определяются по регулируемым ценам (тарифам) на товары, работы, услуги.</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445"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9. </w:t>
      </w:r>
      <w:hyperlink r:id="rId446" w:history="1">
        <w:r w:rsidRPr="001D73F6">
          <w:rPr>
            <w:rFonts w:ascii="Arial" w:eastAsia="Times New Roman" w:hAnsi="Arial" w:cs="Arial"/>
            <w:color w:val="00466E"/>
            <w:spacing w:val="2"/>
            <w:sz w:val="21"/>
            <w:szCs w:val="21"/>
            <w:u w:val="single"/>
            <w:lang w:eastAsia="ru-RU"/>
          </w:rPr>
          <w:t>Проектно-сметный метод</w:t>
        </w:r>
      </w:hyperlink>
      <w:r w:rsidRPr="001D73F6">
        <w:rPr>
          <w:rFonts w:ascii="Arial" w:eastAsia="Times New Roman" w:hAnsi="Arial" w:cs="Arial"/>
          <w:color w:val="2D2D2D"/>
          <w:spacing w:val="2"/>
          <w:sz w:val="21"/>
          <w:szCs w:val="21"/>
          <w:lang w:eastAsia="ru-RU"/>
        </w:rPr>
        <w:t> заключается в определении начальной (максимальной) цены контракта, цены контракта, заключаемого с единственным поставщиком (подрядчиком, исполнителем), 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447"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w:t>
      </w:r>
      <w:hyperlink r:id="rId448"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9_1. Проектно-сметный метод может применяться при определении и обосновании начальной (максимальной) цены контракта, цены контракта, заключаемого с единственным поставщиком (подрядчиком, исполнителем), на текущий ремонт зданий, строений, сооружений, помещений.</w:t>
      </w:r>
      <w:r w:rsidRPr="001D73F6">
        <w:rPr>
          <w:rFonts w:ascii="Arial" w:eastAsia="Times New Roman" w:hAnsi="Arial" w:cs="Arial"/>
          <w:color w:val="2D2D2D"/>
          <w:spacing w:val="2"/>
          <w:sz w:val="21"/>
          <w:szCs w:val="21"/>
          <w:lang w:eastAsia="ru-RU"/>
        </w:rPr>
        <w:br/>
        <w:t>     (Часть дополнительно включена </w:t>
      </w:r>
      <w:hyperlink r:id="rId449"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w:t>
      </w:r>
      <w:hyperlink r:id="rId450" w:history="1">
        <w:r w:rsidRPr="001D73F6">
          <w:rPr>
            <w:rFonts w:ascii="Arial" w:eastAsia="Times New Roman" w:hAnsi="Arial" w:cs="Arial"/>
            <w:color w:val="00466E"/>
            <w:spacing w:val="2"/>
            <w:sz w:val="21"/>
            <w:szCs w:val="21"/>
            <w:u w:val="single"/>
            <w:lang w:eastAsia="ru-RU"/>
          </w:rPr>
          <w:t>Затратный метод</w:t>
        </w:r>
      </w:hyperlink>
      <w:r w:rsidRPr="001D73F6">
        <w:rPr>
          <w:rFonts w:ascii="Arial" w:eastAsia="Times New Roman" w:hAnsi="Arial" w:cs="Arial"/>
          <w:color w:val="2D2D2D"/>
          <w:spacing w:val="2"/>
          <w:sz w:val="21"/>
          <w:szCs w:val="21"/>
          <w:lang w:eastAsia="ru-RU"/>
        </w:rPr>
        <w:t> применяется в случае невозможности применения иных методов, предусмотренных </w:t>
      </w:r>
      <w:hyperlink r:id="rId451" w:history="1">
        <w:r w:rsidRPr="001D73F6">
          <w:rPr>
            <w:rFonts w:ascii="Arial" w:eastAsia="Times New Roman" w:hAnsi="Arial" w:cs="Arial"/>
            <w:color w:val="00466E"/>
            <w:spacing w:val="2"/>
            <w:sz w:val="21"/>
            <w:szCs w:val="21"/>
            <w:u w:val="single"/>
            <w:lang w:eastAsia="ru-RU"/>
          </w:rPr>
          <w:t>пунктами 1-4 части 1 настоящей статьи</w:t>
        </w:r>
      </w:hyperlink>
      <w:r w:rsidRPr="001D73F6">
        <w:rPr>
          <w:rFonts w:ascii="Arial" w:eastAsia="Times New Roman" w:hAnsi="Arial" w:cs="Arial"/>
          <w:color w:val="2D2D2D"/>
          <w:spacing w:val="2"/>
          <w:sz w:val="21"/>
          <w:szCs w:val="21"/>
          <w:lang w:eastAsia="ru-RU"/>
        </w:rPr>
        <w:t>, или в дополнение к иным методам. Данный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Информация об обычной прибыли для определенной сферы деятельности может быть получена заказчиком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12.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w:t>
      </w:r>
      <w:r w:rsidRPr="001D73F6">
        <w:rPr>
          <w:rFonts w:ascii="Arial" w:eastAsia="Times New Roman" w:hAnsi="Arial" w:cs="Arial"/>
          <w:color w:val="2D2D2D"/>
          <w:spacing w:val="2"/>
          <w:sz w:val="21"/>
          <w:szCs w:val="21"/>
          <w:lang w:eastAsia="ru-RU"/>
        </w:rPr>
        <w:lastRenderedPageBreak/>
        <w:t>исполнителем), методов, указанных в </w:t>
      </w:r>
      <w:hyperlink r:id="rId452" w:history="1">
        <w:r w:rsidRPr="001D73F6">
          <w:rPr>
            <w:rFonts w:ascii="Arial" w:eastAsia="Times New Roman" w:hAnsi="Arial" w:cs="Arial"/>
            <w:color w:val="00466E"/>
            <w:spacing w:val="2"/>
            <w:sz w:val="21"/>
            <w:szCs w:val="21"/>
            <w:u w:val="single"/>
            <w:lang w:eastAsia="ru-RU"/>
          </w:rPr>
          <w:t>части 1 настоящей статьи</w:t>
        </w:r>
      </w:hyperlink>
      <w:r w:rsidRPr="001D73F6">
        <w:rPr>
          <w:rFonts w:ascii="Arial" w:eastAsia="Times New Roman" w:hAnsi="Arial" w:cs="Arial"/>
          <w:color w:val="2D2D2D"/>
          <w:spacing w:val="2"/>
          <w:sz w:val="21"/>
          <w:szCs w:val="21"/>
          <w:lang w:eastAsia="ru-RU"/>
        </w:rPr>
        <w:t>, заказчик вправе применить иные методы. 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w:t>
      </w:r>
      <w:hyperlink r:id="rId453" w:history="1">
        <w:r w:rsidRPr="001D73F6">
          <w:rPr>
            <w:rFonts w:ascii="Arial" w:eastAsia="Times New Roman" w:hAnsi="Arial" w:cs="Arial"/>
            <w:color w:val="00466E"/>
            <w:spacing w:val="2"/>
            <w:sz w:val="21"/>
            <w:szCs w:val="21"/>
            <w:u w:val="single"/>
            <w:lang w:eastAsia="ru-RU"/>
          </w:rPr>
          <w:t>Идентичными</w:t>
        </w:r>
      </w:hyperlink>
      <w:r w:rsidRPr="001D73F6">
        <w:rPr>
          <w:rFonts w:ascii="Arial" w:eastAsia="Times New Roman" w:hAnsi="Arial" w:cs="Arial"/>
          <w:color w:val="2D2D2D"/>
          <w:spacing w:val="2"/>
          <w:sz w:val="21"/>
          <w:szCs w:val="21"/>
          <w:lang w:eastAsia="ru-RU"/>
        </w:rPr>
        <w:t>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w:t>
      </w:r>
      <w:hyperlink r:id="rId454" w:history="1">
        <w:r w:rsidRPr="001D73F6">
          <w:rPr>
            <w:rFonts w:ascii="Arial" w:eastAsia="Times New Roman" w:hAnsi="Arial" w:cs="Arial"/>
            <w:color w:val="00466E"/>
            <w:spacing w:val="2"/>
            <w:sz w:val="21"/>
            <w:szCs w:val="21"/>
            <w:u w:val="single"/>
            <w:lang w:eastAsia="ru-RU"/>
          </w:rPr>
          <w:t>Однородными</w:t>
        </w:r>
      </w:hyperlink>
      <w:r w:rsidRPr="001D73F6">
        <w:rPr>
          <w:rFonts w:ascii="Arial" w:eastAsia="Times New Roman" w:hAnsi="Arial" w:cs="Arial"/>
          <w:color w:val="2D2D2D"/>
          <w:spacing w:val="2"/>
          <w:sz w:val="21"/>
          <w:szCs w:val="21"/>
          <w:lang w:eastAsia="ru-RU"/>
        </w:rPr>
        <w:t>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16. 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17. Определение идентичности и однородности товаров, работ, услуг для обеспечения государственных и муниципальных нужд, сопоставимости коммерческих и (или) финансовых условий поставок товаров, выполнения работ, оказания услуг осуществляется в соответствии с методическими рекомендациями, предусмотренными </w:t>
      </w:r>
      <w:hyperlink r:id="rId455" w:history="1">
        <w:r w:rsidRPr="001D73F6">
          <w:rPr>
            <w:rFonts w:ascii="Arial" w:eastAsia="Times New Roman" w:hAnsi="Arial" w:cs="Arial"/>
            <w:color w:val="00466E"/>
            <w:spacing w:val="2"/>
            <w:sz w:val="21"/>
            <w:szCs w:val="21"/>
            <w:u w:val="single"/>
            <w:lang w:eastAsia="ru-RU"/>
          </w:rPr>
          <w:t>частью 20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заключаемого с единственным поставщиком (подрядчиком, исполнителем), относятся: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информация о ценах товаров, работ, услуг, содержащаяся 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w:t>
      </w:r>
      <w:r w:rsidRPr="001D73F6">
        <w:rPr>
          <w:rFonts w:ascii="Arial" w:eastAsia="Times New Roman" w:hAnsi="Arial" w:cs="Arial"/>
          <w:color w:val="2D2D2D"/>
          <w:spacing w:val="2"/>
          <w:sz w:val="21"/>
          <w:szCs w:val="21"/>
          <w:lang w:eastAsia="ru-RU"/>
        </w:rPr>
        <w:lastRenderedPageBreak/>
        <w:t>признаваемых в соответствии с </w:t>
      </w:r>
      <w:hyperlink r:id="rId456" w:history="1">
        <w:r w:rsidRPr="001D73F6">
          <w:rPr>
            <w:rFonts w:ascii="Arial" w:eastAsia="Times New Roman" w:hAnsi="Arial" w:cs="Arial"/>
            <w:color w:val="00466E"/>
            <w:spacing w:val="2"/>
            <w:sz w:val="21"/>
            <w:szCs w:val="21"/>
            <w:u w:val="single"/>
            <w:lang w:eastAsia="ru-RU"/>
          </w:rPr>
          <w:t>гражданским законодательством</w:t>
        </w:r>
      </w:hyperlink>
      <w:r w:rsidRPr="001D73F6">
        <w:rPr>
          <w:rFonts w:ascii="Arial" w:eastAsia="Times New Roman" w:hAnsi="Arial" w:cs="Arial"/>
          <w:color w:val="2D2D2D"/>
          <w:spacing w:val="2"/>
          <w:sz w:val="21"/>
          <w:szCs w:val="21"/>
          <w:lang w:eastAsia="ru-RU"/>
        </w:rPr>
        <w:t> публичными офертами;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информация о котировках на российских биржах и иностранных биржах;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информация о котировках на электронных площадках;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данные государственной статистической отчетности о ценах товаров, работ, услуг;</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 цен, иные источники информации.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19. Правительство Российской Федерации вправе установить для отдельных видов, групп товаров, работ, услуг для обеспечения государственных и муниципальных нужд исчерпывающий </w:t>
      </w:r>
      <w:hyperlink r:id="rId457" w:history="1">
        <w:r w:rsidRPr="001D73F6">
          <w:rPr>
            <w:rFonts w:ascii="Arial" w:eastAsia="Times New Roman" w:hAnsi="Arial" w:cs="Arial"/>
            <w:color w:val="00466E"/>
            <w:spacing w:val="2"/>
            <w:sz w:val="21"/>
            <w:szCs w:val="21"/>
            <w:u w:val="single"/>
            <w:lang w:eastAsia="ru-RU"/>
          </w:rPr>
          <w:t>перечень источников информации</w:t>
        </w:r>
      </w:hyperlink>
      <w:r w:rsidRPr="001D73F6">
        <w:rPr>
          <w:rFonts w:ascii="Arial" w:eastAsia="Times New Roman" w:hAnsi="Arial" w:cs="Arial"/>
          <w:color w:val="2D2D2D"/>
          <w:spacing w:val="2"/>
          <w:sz w:val="21"/>
          <w:szCs w:val="21"/>
          <w:lang w:eastAsia="ru-RU"/>
        </w:rPr>
        <w:t>, которые могут быть использованы для целей определения начальной (максимальной) цены контракта, цены контракта, заключаемого с единственным поставщиком (подрядчиком, исполнителем).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20. </w:t>
      </w:r>
      <w:hyperlink r:id="rId458" w:history="1">
        <w:r w:rsidRPr="001D73F6">
          <w:rPr>
            <w:rFonts w:ascii="Arial" w:eastAsia="Times New Roman" w:hAnsi="Arial" w:cs="Arial"/>
            <w:color w:val="00466E"/>
            <w:spacing w:val="2"/>
            <w:sz w:val="21"/>
            <w:szCs w:val="21"/>
            <w:u w:val="single"/>
            <w:lang w:eastAsia="ru-RU"/>
          </w:rPr>
          <w:t>Методические рекомендации</w:t>
        </w:r>
      </w:hyperlink>
      <w:r w:rsidRPr="001D73F6">
        <w:rPr>
          <w:rFonts w:ascii="Arial" w:eastAsia="Times New Roman" w:hAnsi="Arial" w:cs="Arial"/>
          <w:color w:val="2D2D2D"/>
          <w:spacing w:val="2"/>
          <w:sz w:val="21"/>
          <w:szCs w:val="21"/>
          <w:lang w:eastAsia="ru-RU"/>
        </w:rPr>
        <w:t>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устанавливаются федеральным органом исполнительной власти по регулированию контрактной системы в сфере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20_1. Высшим исполнительным органом государственной власти субъекта Российской Федерации в дополнение к методическим рекомендациям, предусмотренным </w:t>
      </w:r>
      <w:hyperlink r:id="rId459" w:history="1">
        <w:r w:rsidRPr="001D73F6">
          <w:rPr>
            <w:rFonts w:ascii="Arial" w:eastAsia="Times New Roman" w:hAnsi="Arial" w:cs="Arial"/>
            <w:color w:val="00466E"/>
            <w:spacing w:val="2"/>
            <w:sz w:val="21"/>
            <w:szCs w:val="21"/>
            <w:u w:val="single"/>
            <w:lang w:eastAsia="ru-RU"/>
          </w:rPr>
          <w:t>частью 20 настоящей статьи</w:t>
        </w:r>
      </w:hyperlink>
      <w:r w:rsidRPr="001D73F6">
        <w:rPr>
          <w:rFonts w:ascii="Arial" w:eastAsia="Times New Roman" w:hAnsi="Arial" w:cs="Arial"/>
          <w:color w:val="2D2D2D"/>
          <w:spacing w:val="2"/>
          <w:sz w:val="21"/>
          <w:szCs w:val="21"/>
          <w:lang w:eastAsia="ru-RU"/>
        </w:rPr>
        <w:t>, могут быть установлены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обеспечения нужд субъектов Российской Федерации, в том числе предусматривающие рекомендации по обоснованию и применению иных методов определения начальной (максимальной) цены контракта, цены контракта, заключаемого с единственным поставщиком (подрядчиком, исполнителем), в соответствии с </w:t>
      </w:r>
      <w:hyperlink r:id="rId460" w:history="1">
        <w:r w:rsidRPr="001D73F6">
          <w:rPr>
            <w:rFonts w:ascii="Arial" w:eastAsia="Times New Roman" w:hAnsi="Arial" w:cs="Arial"/>
            <w:color w:val="00466E"/>
            <w:spacing w:val="2"/>
            <w:sz w:val="21"/>
            <w:szCs w:val="21"/>
            <w:u w:val="single"/>
            <w:lang w:eastAsia="ru-RU"/>
          </w:rPr>
          <w:t>частью 12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дополнительно включена с 1 января 2014 года </w:t>
      </w:r>
      <w:hyperlink r:id="rId461" w:history="1">
        <w:r w:rsidRPr="001D73F6">
          <w:rPr>
            <w:rFonts w:ascii="Arial" w:eastAsia="Times New Roman" w:hAnsi="Arial" w:cs="Arial"/>
            <w:color w:val="00466E"/>
            <w:spacing w:val="2"/>
            <w:sz w:val="21"/>
            <w:szCs w:val="21"/>
            <w:u w:val="single"/>
            <w:lang w:eastAsia="ru-RU"/>
          </w:rPr>
          <w:t xml:space="preserve">Федеральным законом от 28 </w:t>
        </w:r>
        <w:r w:rsidRPr="001D73F6">
          <w:rPr>
            <w:rFonts w:ascii="Arial" w:eastAsia="Times New Roman" w:hAnsi="Arial" w:cs="Arial"/>
            <w:color w:val="00466E"/>
            <w:spacing w:val="2"/>
            <w:sz w:val="21"/>
            <w:szCs w:val="21"/>
            <w:u w:val="single"/>
            <w:lang w:eastAsia="ru-RU"/>
          </w:rPr>
          <w:lastRenderedPageBreak/>
          <w:t>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21. Особенности определения начальной (максимальной) цены контракта, цены контракта, заключаемого с единственным поставщиком (подрядчиком, исполнителем), при осуществлении включаемых в состав государственного оборонного заказа закупок товаров, работ, услуг для обеспечения федеральных нужд устанавливаются в соответствии с </w:t>
      </w:r>
      <w:hyperlink r:id="rId462" w:history="1">
        <w:r w:rsidRPr="001D73F6">
          <w:rPr>
            <w:rFonts w:ascii="Arial" w:eastAsia="Times New Roman" w:hAnsi="Arial" w:cs="Arial"/>
            <w:color w:val="00466E"/>
            <w:spacing w:val="2"/>
            <w:sz w:val="21"/>
            <w:szCs w:val="21"/>
            <w:u w:val="single"/>
            <w:lang w:eastAsia="ru-RU"/>
          </w:rPr>
          <w:t>Федеральным законом от 29 декабря 2012 года N 275-ФЗ "О государственном оборонном заказе"</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21_1. Особенности определения цены контракта, заключаемого с единственным поставщиком, подрядчиком, исполнителем, при приобретении жилых помещений, которые соответствуют </w:t>
      </w:r>
      <w:hyperlink r:id="rId463" w:history="1">
        <w:r w:rsidRPr="001D73F6">
          <w:rPr>
            <w:rFonts w:ascii="Arial" w:eastAsia="Times New Roman" w:hAnsi="Arial" w:cs="Arial"/>
            <w:color w:val="00466E"/>
            <w:spacing w:val="2"/>
            <w:sz w:val="21"/>
            <w:szCs w:val="21"/>
            <w:u w:val="single"/>
            <w:lang w:eastAsia="ru-RU"/>
          </w:rPr>
          <w:t>условиям отнесения к стандартному жилью</w:t>
        </w:r>
      </w:hyperlink>
      <w:r w:rsidRPr="001D73F6">
        <w:rPr>
          <w:rFonts w:ascii="Arial" w:eastAsia="Times New Roman" w:hAnsi="Arial" w:cs="Arial"/>
          <w:color w:val="2D2D2D"/>
          <w:spacing w:val="2"/>
          <w:sz w:val="21"/>
          <w:szCs w:val="21"/>
          <w:lang w:eastAsia="ru-RU"/>
        </w:rPr>
        <w:t>, установленным уполномоченным федеральным органом исполнительной власти, и построены на земельных участках, переданных единым институтом развития в жилищной сфере в безвозмездное пользование или аренду для строительства стандартного жилья, для комплексного освоения территории, в рамках которого предусматривается в том числе строительство стандартного жилья, либо для строительства в минимально требуемом объеме стандартного жилья, для комплексного освоения территории, в рамках которого предусматриваются в том числе строительство в минимально требуемом объеме стандартного жилья и иное жилищное строительство, в соответствии с </w:t>
      </w:r>
      <w:hyperlink r:id="rId464" w:history="1">
        <w:r w:rsidRPr="001D73F6">
          <w:rPr>
            <w:rFonts w:ascii="Arial" w:eastAsia="Times New Roman" w:hAnsi="Arial" w:cs="Arial"/>
            <w:color w:val="00466E"/>
            <w:spacing w:val="2"/>
            <w:sz w:val="21"/>
            <w:szCs w:val="21"/>
            <w:u w:val="single"/>
            <w:lang w:eastAsia="ru-RU"/>
          </w:rPr>
          <w:t>Федеральным законом от 24 июля 2008 года N 161-ФЗ "О содействии развитию жилищного строительства"</w:t>
        </w:r>
      </w:hyperlink>
      <w:r w:rsidRPr="001D73F6">
        <w:rPr>
          <w:rFonts w:ascii="Arial" w:eastAsia="Times New Roman" w:hAnsi="Arial" w:cs="Arial"/>
          <w:color w:val="2D2D2D"/>
          <w:spacing w:val="2"/>
          <w:sz w:val="21"/>
          <w:szCs w:val="21"/>
          <w:lang w:eastAsia="ru-RU"/>
        </w:rPr>
        <w:t>, устанавливаются указанным Федеральным законом.</w:t>
      </w:r>
      <w:r w:rsidRPr="001D73F6">
        <w:rPr>
          <w:rFonts w:ascii="Arial" w:eastAsia="Times New Roman" w:hAnsi="Arial" w:cs="Arial"/>
          <w:color w:val="2D2D2D"/>
          <w:spacing w:val="2"/>
          <w:sz w:val="21"/>
          <w:szCs w:val="21"/>
          <w:lang w:eastAsia="ru-RU"/>
        </w:rPr>
        <w:br/>
        <w:t>    (Часть дополнительно включена с 1 января 2015 года </w:t>
      </w:r>
      <w:hyperlink r:id="rId465" w:history="1">
        <w:r w:rsidRPr="001D73F6">
          <w:rPr>
            <w:rFonts w:ascii="Arial" w:eastAsia="Times New Roman" w:hAnsi="Arial" w:cs="Arial"/>
            <w:color w:val="00466E"/>
            <w:spacing w:val="2"/>
            <w:sz w:val="21"/>
            <w:szCs w:val="21"/>
            <w:u w:val="single"/>
            <w:lang w:eastAsia="ru-RU"/>
          </w:rPr>
          <w:t>Федеральным законом от 24 ноября 2014 года N 356-ФЗ</w:t>
        </w:r>
      </w:hyperlink>
      <w:r w:rsidRPr="001D73F6">
        <w:rPr>
          <w:rFonts w:ascii="Arial" w:eastAsia="Times New Roman" w:hAnsi="Arial" w:cs="Arial"/>
          <w:color w:val="2D2D2D"/>
          <w:spacing w:val="2"/>
          <w:sz w:val="21"/>
          <w:szCs w:val="21"/>
          <w:lang w:eastAsia="ru-RU"/>
        </w:rPr>
        <w:t>; в редакции, введенной в действие с 9 марта 2015 года </w:t>
      </w:r>
      <w:hyperlink r:id="rId466" w:history="1">
        <w:r w:rsidRPr="001D73F6">
          <w:rPr>
            <w:rFonts w:ascii="Arial" w:eastAsia="Times New Roman" w:hAnsi="Arial" w:cs="Arial"/>
            <w:color w:val="00466E"/>
            <w:spacing w:val="2"/>
            <w:sz w:val="21"/>
            <w:szCs w:val="21"/>
            <w:u w:val="single"/>
            <w:lang w:eastAsia="ru-RU"/>
          </w:rPr>
          <w:t>Федеральным законом от 8 марта 2015 года N 48-ФЗ</w:t>
        </w:r>
      </w:hyperlink>
      <w:r w:rsidRPr="001D73F6">
        <w:rPr>
          <w:rFonts w:ascii="Arial" w:eastAsia="Times New Roman" w:hAnsi="Arial" w:cs="Arial"/>
          <w:color w:val="2D2D2D"/>
          <w:spacing w:val="2"/>
          <w:sz w:val="21"/>
          <w:szCs w:val="21"/>
          <w:lang w:eastAsia="ru-RU"/>
        </w:rPr>
        <w:t>, распространяется на правоотношения, возникшие с 1 марта 2015 года; в редакции, введенной в действие с 1 сентября 2016 года </w:t>
      </w:r>
      <w:hyperlink r:id="rId467" w:history="1">
        <w:r w:rsidRPr="001D73F6">
          <w:rPr>
            <w:rFonts w:ascii="Arial" w:eastAsia="Times New Roman" w:hAnsi="Arial" w:cs="Arial"/>
            <w:color w:val="00466E"/>
            <w:spacing w:val="2"/>
            <w:sz w:val="21"/>
            <w:szCs w:val="21"/>
            <w:u w:val="single"/>
            <w:lang w:eastAsia="ru-RU"/>
          </w:rPr>
          <w:t>Федеральным законом от 23 июня 2016 года N 221-ФЗ</w:t>
        </w:r>
      </w:hyperlink>
      <w:r w:rsidRPr="001D73F6">
        <w:rPr>
          <w:rFonts w:ascii="Arial" w:eastAsia="Times New Roman" w:hAnsi="Arial" w:cs="Arial"/>
          <w:color w:val="2D2D2D"/>
          <w:spacing w:val="2"/>
          <w:sz w:val="21"/>
          <w:szCs w:val="21"/>
          <w:lang w:eastAsia="ru-RU"/>
        </w:rPr>
        <w:t>; в редакции, введенной в действие с 11 января 2018 года </w:t>
      </w:r>
      <w:hyperlink r:id="rId46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506-ФЗ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21_2. Особенности определения начальной (максимальной) цены контракта, цены контракта, заключаемого с единственным подрядчиком,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w:t>
      </w:r>
      <w:hyperlink r:id="rId469" w:history="1">
        <w:r w:rsidRPr="001D73F6">
          <w:rPr>
            <w:rFonts w:ascii="Arial" w:eastAsia="Times New Roman" w:hAnsi="Arial" w:cs="Arial"/>
            <w:color w:val="00466E"/>
            <w:spacing w:val="2"/>
            <w:sz w:val="21"/>
            <w:szCs w:val="21"/>
            <w:u w:val="single"/>
            <w:lang w:eastAsia="ru-RU"/>
          </w:rPr>
          <w:t>федеральным законом</w:t>
        </w:r>
      </w:hyperlink>
      <w:r w:rsidRPr="001D73F6">
        <w:rPr>
          <w:rFonts w:ascii="Arial" w:eastAsia="Times New Roman" w:hAnsi="Arial" w:cs="Arial"/>
          <w:color w:val="2D2D2D"/>
          <w:spacing w:val="2"/>
          <w:sz w:val="21"/>
          <w:szCs w:val="21"/>
          <w:lang w:eastAsia="ru-RU"/>
        </w:rPr>
        <w:t>,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r w:rsidRPr="001D73F6">
        <w:rPr>
          <w:rFonts w:ascii="Arial" w:eastAsia="Times New Roman" w:hAnsi="Arial" w:cs="Arial"/>
          <w:color w:val="2D2D2D"/>
          <w:spacing w:val="2"/>
          <w:sz w:val="21"/>
          <w:szCs w:val="21"/>
          <w:lang w:eastAsia="ru-RU"/>
        </w:rPr>
        <w:br/>
        <w:t>    (Часть дополнительно включена с 14 июля 2015 года </w:t>
      </w:r>
      <w:hyperlink r:id="rId470" w:history="1">
        <w:r w:rsidRPr="001D73F6">
          <w:rPr>
            <w:rFonts w:ascii="Arial" w:eastAsia="Times New Roman" w:hAnsi="Arial" w:cs="Arial"/>
            <w:color w:val="00466E"/>
            <w:spacing w:val="2"/>
            <w:sz w:val="21"/>
            <w:szCs w:val="21"/>
            <w:u w:val="single"/>
            <w:lang w:eastAsia="ru-RU"/>
          </w:rPr>
          <w:t>Федеральным законом от 13 июля 2015 года N 220-ФЗ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22. Правительство Российской Федерации вправе определить сферы деятельности, в которых при осуществлении закупок устанавливается порядок определения начальной (максимальной) цены контракта, цены контракта, заключаемого с единственным поставщиком (подрядчиком, исполнителем), и </w:t>
      </w:r>
      <w:hyperlink r:id="rId471" w:history="1">
        <w:r w:rsidRPr="001D73F6">
          <w:rPr>
            <w:rFonts w:ascii="Arial" w:eastAsia="Times New Roman" w:hAnsi="Arial" w:cs="Arial"/>
            <w:color w:val="00466E"/>
            <w:spacing w:val="2"/>
            <w:sz w:val="21"/>
            <w:szCs w:val="21"/>
            <w:u w:val="single"/>
            <w:lang w:eastAsia="ru-RU"/>
          </w:rPr>
          <w:t>федеральные органы исполнительной власти</w:t>
        </w:r>
      </w:hyperlink>
      <w:r w:rsidRPr="001D73F6">
        <w:rPr>
          <w:rFonts w:ascii="Arial" w:eastAsia="Times New Roman" w:hAnsi="Arial" w:cs="Arial"/>
          <w:color w:val="2D2D2D"/>
          <w:spacing w:val="2"/>
          <w:sz w:val="21"/>
          <w:szCs w:val="21"/>
          <w:lang w:eastAsia="ru-RU"/>
        </w:rPr>
        <w:t>, Государственную корпорацию по атомной энергии "</w:t>
      </w:r>
      <w:proofErr w:type="spellStart"/>
      <w:r w:rsidRPr="001D73F6">
        <w:rPr>
          <w:rFonts w:ascii="Arial" w:eastAsia="Times New Roman" w:hAnsi="Arial" w:cs="Arial"/>
          <w:color w:val="2D2D2D"/>
          <w:spacing w:val="2"/>
          <w:sz w:val="21"/>
          <w:szCs w:val="21"/>
          <w:lang w:eastAsia="ru-RU"/>
        </w:rPr>
        <w:t>Росатом</w:t>
      </w:r>
      <w:proofErr w:type="spellEnd"/>
      <w:r w:rsidRPr="001D73F6">
        <w:rPr>
          <w:rFonts w:ascii="Arial" w:eastAsia="Times New Roman" w:hAnsi="Arial" w:cs="Arial"/>
          <w:color w:val="2D2D2D"/>
          <w:spacing w:val="2"/>
          <w:sz w:val="21"/>
          <w:szCs w:val="21"/>
          <w:lang w:eastAsia="ru-RU"/>
        </w:rPr>
        <w:t>", Государственную корпорацию по космической деятельности "</w:t>
      </w:r>
      <w:proofErr w:type="spellStart"/>
      <w:r w:rsidRPr="001D73F6">
        <w:rPr>
          <w:rFonts w:ascii="Arial" w:eastAsia="Times New Roman" w:hAnsi="Arial" w:cs="Arial"/>
          <w:color w:val="2D2D2D"/>
          <w:spacing w:val="2"/>
          <w:sz w:val="21"/>
          <w:szCs w:val="21"/>
          <w:lang w:eastAsia="ru-RU"/>
        </w:rPr>
        <w:t>Роскосмос</w:t>
      </w:r>
      <w:proofErr w:type="spellEnd"/>
      <w:r w:rsidRPr="001D73F6">
        <w:rPr>
          <w:rFonts w:ascii="Arial" w:eastAsia="Times New Roman" w:hAnsi="Arial" w:cs="Arial"/>
          <w:color w:val="2D2D2D"/>
          <w:spacing w:val="2"/>
          <w:sz w:val="21"/>
          <w:szCs w:val="21"/>
          <w:lang w:eastAsia="ru-RU"/>
        </w:rPr>
        <w:t>", уполномоченные устанавливать такой порядок с учетом положений настоящего Федерального закона.</w:t>
      </w:r>
      <w:r w:rsidRPr="001D73F6">
        <w:rPr>
          <w:rFonts w:ascii="Arial" w:eastAsia="Times New Roman" w:hAnsi="Arial" w:cs="Arial"/>
          <w:color w:val="2D2D2D"/>
          <w:spacing w:val="2"/>
          <w:sz w:val="21"/>
          <w:szCs w:val="21"/>
          <w:lang w:eastAsia="ru-RU"/>
        </w:rPr>
        <w:br/>
        <w:t>    (Часть в редакции, введенной в действие </w:t>
      </w:r>
      <w:hyperlink r:id="rId472" w:history="1">
        <w:r w:rsidRPr="001D73F6">
          <w:rPr>
            <w:rFonts w:ascii="Arial" w:eastAsia="Times New Roman" w:hAnsi="Arial" w:cs="Arial"/>
            <w:color w:val="00466E"/>
            <w:spacing w:val="2"/>
            <w:sz w:val="21"/>
            <w:szCs w:val="21"/>
            <w:u w:val="single"/>
            <w:lang w:eastAsia="ru-RU"/>
          </w:rPr>
          <w:t>Федеральным законом от 13 июля 2015 года N 216-ФЗ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w:t>
      </w:r>
      <w:hyperlink r:id="rId473" w:history="1">
        <w:r w:rsidRPr="001D73F6">
          <w:rPr>
            <w:rFonts w:ascii="Arial" w:eastAsia="Times New Roman" w:hAnsi="Arial" w:cs="Arial"/>
            <w:color w:val="00466E"/>
            <w:spacing w:val="2"/>
            <w:sz w:val="21"/>
            <w:szCs w:val="21"/>
            <w:u w:val="single"/>
            <w:lang w:eastAsia="ru-RU"/>
          </w:rPr>
          <w:t>Комментарий к статье 22</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23. Идентификационный код закупки, каталог товаров, работ, услуг для обеспечения государственных и муниципальных нужд</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1 настоящей статьи вступила в силу с 1 января 2016 года - см. </w:t>
      </w:r>
      <w:hyperlink r:id="rId474"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475"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476"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Идентификационный код закупки обеспечивает взаимосвязь документов, указанных в </w:t>
      </w:r>
      <w:hyperlink r:id="rId477" w:history="1">
        <w:r w:rsidRPr="001D73F6">
          <w:rPr>
            <w:rFonts w:ascii="Arial" w:eastAsia="Times New Roman" w:hAnsi="Arial" w:cs="Arial"/>
            <w:color w:val="00466E"/>
            <w:spacing w:val="2"/>
            <w:sz w:val="21"/>
            <w:szCs w:val="21"/>
            <w:u w:val="single"/>
            <w:lang w:eastAsia="ru-RU"/>
          </w:rPr>
          <w:t>части 1 настоящей статьи</w:t>
        </w:r>
      </w:hyperlink>
      <w:r w:rsidRPr="001D73F6">
        <w:rPr>
          <w:rFonts w:ascii="Arial" w:eastAsia="Times New Roman" w:hAnsi="Arial" w:cs="Arial"/>
          <w:color w:val="2D2D2D"/>
          <w:spacing w:val="2"/>
          <w:sz w:val="21"/>
          <w:szCs w:val="21"/>
          <w:lang w:eastAsia="ru-RU"/>
        </w:rPr>
        <w:t>, формируется с использованием </w:t>
      </w:r>
      <w:hyperlink r:id="rId478" w:history="1">
        <w:r w:rsidRPr="001D73F6">
          <w:rPr>
            <w:rFonts w:ascii="Arial" w:eastAsia="Times New Roman" w:hAnsi="Arial" w:cs="Arial"/>
            <w:color w:val="00466E"/>
            <w:spacing w:val="2"/>
            <w:sz w:val="21"/>
            <w:szCs w:val="21"/>
            <w:u w:val="single"/>
            <w:lang w:eastAsia="ru-RU"/>
          </w:rPr>
          <w:t>кода бюджетной классификации</w:t>
        </w:r>
      </w:hyperlink>
      <w:r w:rsidRPr="001D73F6">
        <w:rPr>
          <w:rFonts w:ascii="Arial" w:eastAsia="Times New Roman" w:hAnsi="Arial" w:cs="Arial"/>
          <w:color w:val="2D2D2D"/>
          <w:spacing w:val="2"/>
          <w:sz w:val="21"/>
          <w:szCs w:val="21"/>
          <w:lang w:eastAsia="ru-RU"/>
        </w:rPr>
        <w:t>, определенного в соответствии с бюджетным законодательством Российской Федерации, кодов общероссийских классификаторов, каталога товаров, работ, услуг для обеспечения государственных и муниципальных нужд и может включать в себя иную информацию в порядке, установленном </w:t>
      </w:r>
      <w:hyperlink r:id="rId479"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2 настоящей статьи вступила в силу с 1 января 2016 года - см. </w:t>
      </w:r>
      <w:hyperlink r:id="rId480"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481"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482"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w:t>
      </w:r>
      <w:hyperlink r:id="rId483" w:history="1">
        <w:r w:rsidRPr="001D73F6">
          <w:rPr>
            <w:rFonts w:ascii="Arial" w:eastAsia="Times New Roman" w:hAnsi="Arial" w:cs="Arial"/>
            <w:color w:val="00466E"/>
            <w:spacing w:val="2"/>
            <w:sz w:val="21"/>
            <w:szCs w:val="21"/>
            <w:u w:val="single"/>
            <w:lang w:eastAsia="ru-RU"/>
          </w:rPr>
          <w:t>Порядок формирования идентификационного кода закупки</w:t>
        </w:r>
      </w:hyperlink>
      <w:r w:rsidRPr="001D73F6">
        <w:rPr>
          <w:rFonts w:ascii="Arial" w:eastAsia="Times New Roman" w:hAnsi="Arial" w:cs="Arial"/>
          <w:color w:val="2D2D2D"/>
          <w:spacing w:val="2"/>
          <w:sz w:val="21"/>
          <w:szCs w:val="21"/>
          <w:lang w:eastAsia="ru-RU"/>
        </w:rPr>
        <w:t>, в том числе его состав и структура в зависимости от целей применения, устанавливается федеральным органом исполнительной власти по регулированию контрактной системы в сфере закупок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и банковской деятельности.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Наименование объекта закупки в случаях, предусмотренных настоящим Федеральным законом, указывается в соответствии с каталогом товаров, работ, услуг для обеспечения государственных и муниципальных нужд.</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4 настоящей статьи вступила в силу с 1 января 2017 года - см. </w:t>
      </w:r>
      <w:hyperlink r:id="rId484" w:history="1">
        <w:r w:rsidRPr="001D73F6">
          <w:rPr>
            <w:rFonts w:ascii="Arial" w:eastAsia="Times New Roman" w:hAnsi="Arial" w:cs="Arial"/>
            <w:color w:val="00466E"/>
            <w:spacing w:val="2"/>
            <w:sz w:val="21"/>
            <w:szCs w:val="21"/>
            <w:u w:val="single"/>
            <w:lang w:eastAsia="ru-RU"/>
          </w:rPr>
          <w:t>часть 3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485"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w:t>
      </w:r>
      <w:hyperlink r:id="rId486"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5. Формирование и ведение в единой информационной системе каталога товаров, работ, услуг для обеспечения государственных и муниципальных нужд </w:t>
      </w:r>
      <w:r w:rsidRPr="001D73F6">
        <w:rPr>
          <w:rFonts w:ascii="Arial" w:eastAsia="Times New Roman" w:hAnsi="Arial" w:cs="Arial"/>
          <w:color w:val="2D2D2D"/>
          <w:spacing w:val="2"/>
          <w:sz w:val="21"/>
          <w:szCs w:val="21"/>
          <w:lang w:eastAsia="ru-RU"/>
        </w:rPr>
        <w:lastRenderedPageBreak/>
        <w:t>обеспечиваются </w:t>
      </w:r>
      <w:hyperlink r:id="rId487" w:history="1">
        <w:r w:rsidRPr="001D73F6">
          <w:rPr>
            <w:rFonts w:ascii="Arial" w:eastAsia="Times New Roman" w:hAnsi="Arial" w:cs="Arial"/>
            <w:color w:val="00466E"/>
            <w:spacing w:val="2"/>
            <w:sz w:val="21"/>
            <w:szCs w:val="21"/>
            <w:u w:val="single"/>
            <w:lang w:eastAsia="ru-RU"/>
          </w:rPr>
          <w:t>федеральным органом исполнительной власти</w:t>
        </w:r>
      </w:hyperlink>
      <w:r w:rsidRPr="001D73F6">
        <w:rPr>
          <w:rFonts w:ascii="Arial" w:eastAsia="Times New Roman" w:hAnsi="Arial" w:cs="Arial"/>
          <w:color w:val="2D2D2D"/>
          <w:spacing w:val="2"/>
          <w:sz w:val="21"/>
          <w:szCs w:val="21"/>
          <w:lang w:eastAsia="ru-RU"/>
        </w:rPr>
        <w:t> по регулированию контрактной системы в сфере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w:t>
      </w:r>
      <w:hyperlink r:id="rId488" w:history="1">
        <w:r w:rsidRPr="001D73F6">
          <w:rPr>
            <w:rFonts w:ascii="Arial" w:eastAsia="Times New Roman" w:hAnsi="Arial" w:cs="Arial"/>
            <w:color w:val="00466E"/>
            <w:spacing w:val="2"/>
            <w:sz w:val="21"/>
            <w:szCs w:val="21"/>
            <w:u w:val="single"/>
            <w:lang w:eastAsia="ru-RU"/>
          </w:rPr>
          <w:t>Порядок формирования и ведения</w:t>
        </w:r>
      </w:hyperlink>
      <w:r w:rsidRPr="001D73F6">
        <w:rPr>
          <w:rFonts w:ascii="Arial" w:eastAsia="Times New Roman" w:hAnsi="Arial" w:cs="Arial"/>
          <w:color w:val="2D2D2D"/>
          <w:spacing w:val="2"/>
          <w:sz w:val="21"/>
          <w:szCs w:val="21"/>
          <w:lang w:eastAsia="ru-RU"/>
        </w:rPr>
        <w:t> в единой информационной системе каталога товаров, работ, услуг для обеспечения государственных и муниципальных нужд, а также </w:t>
      </w:r>
      <w:hyperlink r:id="rId489" w:history="1">
        <w:r w:rsidRPr="001D73F6">
          <w:rPr>
            <w:rFonts w:ascii="Arial" w:eastAsia="Times New Roman" w:hAnsi="Arial" w:cs="Arial"/>
            <w:color w:val="00466E"/>
            <w:spacing w:val="2"/>
            <w:sz w:val="21"/>
            <w:szCs w:val="21"/>
            <w:u w:val="single"/>
            <w:lang w:eastAsia="ru-RU"/>
          </w:rPr>
          <w:t>правила использования</w:t>
        </w:r>
      </w:hyperlink>
      <w:r w:rsidRPr="001D73F6">
        <w:rPr>
          <w:rFonts w:ascii="Arial" w:eastAsia="Times New Roman" w:hAnsi="Arial" w:cs="Arial"/>
          <w:color w:val="2D2D2D"/>
          <w:spacing w:val="2"/>
          <w:sz w:val="21"/>
          <w:szCs w:val="21"/>
          <w:lang w:eastAsia="ru-RU"/>
        </w:rPr>
        <w:t> указанного каталога устанавливаются Правительством Российской Федерации.</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490" w:history="1">
        <w:r w:rsidRPr="001D73F6">
          <w:rPr>
            <w:rFonts w:ascii="Arial" w:eastAsia="Times New Roman" w:hAnsi="Arial" w:cs="Arial"/>
            <w:color w:val="00466E"/>
            <w:spacing w:val="2"/>
            <w:sz w:val="21"/>
            <w:szCs w:val="21"/>
            <w:u w:val="single"/>
            <w:lang w:eastAsia="ru-RU"/>
          </w:rPr>
          <w:t>Комментарий к статье 23</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1D73F6">
        <w:rPr>
          <w:rFonts w:ascii="Arial" w:eastAsia="Times New Roman" w:hAnsi="Arial" w:cs="Arial"/>
          <w:color w:val="4C4C4C"/>
          <w:spacing w:val="2"/>
          <w:sz w:val="29"/>
          <w:szCs w:val="29"/>
          <w:lang w:eastAsia="ru-RU"/>
        </w:rPr>
        <w:t>Глава 3. Осуществление закупок (статьи 24-96)</w:t>
      </w:r>
    </w:p>
    <w:p w:rsidR="001D73F6" w:rsidRPr="001D73F6" w:rsidRDefault="001D73F6" w:rsidP="001D73F6">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1D73F6">
        <w:rPr>
          <w:rFonts w:ascii="Arial" w:eastAsia="Times New Roman" w:hAnsi="Arial" w:cs="Arial"/>
          <w:color w:val="4C4C4C"/>
          <w:spacing w:val="2"/>
          <w:sz w:val="29"/>
          <w:szCs w:val="29"/>
          <w:lang w:eastAsia="ru-RU"/>
        </w:rPr>
        <w:t>§ 1. Общие положения (статьи 24 - 47)</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24. Способы определения поставщиков (подрядчиков, исполнителей)</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Заказчики при осуществлении закупок используют </w:t>
      </w:r>
      <w:hyperlink r:id="rId491" w:history="1">
        <w:r w:rsidRPr="001D73F6">
          <w:rPr>
            <w:rFonts w:ascii="Arial" w:eastAsia="Times New Roman" w:hAnsi="Arial" w:cs="Arial"/>
            <w:color w:val="00466E"/>
            <w:spacing w:val="2"/>
            <w:sz w:val="21"/>
            <w:szCs w:val="21"/>
            <w:u w:val="single"/>
            <w:lang w:eastAsia="ru-RU"/>
          </w:rPr>
          <w:t>конкурентные способы</w:t>
        </w:r>
      </w:hyperlink>
      <w:r w:rsidRPr="001D73F6">
        <w:rPr>
          <w:rFonts w:ascii="Arial" w:eastAsia="Times New Roman" w:hAnsi="Arial" w:cs="Arial"/>
          <w:color w:val="2D2D2D"/>
          <w:spacing w:val="2"/>
          <w:sz w:val="21"/>
          <w:szCs w:val="21"/>
          <w:lang w:eastAsia="ru-RU"/>
        </w:rPr>
        <w:t> определения поставщиков (подрядчиков, исполнителей) или осуществляют закупки у единственного поставщика (подрядчика, исполнителя).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 С учетом особенностей, установленных настоящим Федеральным законом, в электронной форме проводятся открытый конкурс, конкурс с ограниченным участием, двухэтапный конкурс, электронный аукцион, запрос котировок, запрос предложений (далее также - электронные процедуры), а также в случаях, установленных решением Правительства Российской Федерации, предусмотренным </w:t>
      </w:r>
      <w:hyperlink r:id="rId492" w:history="1">
        <w:r w:rsidRPr="001D73F6">
          <w:rPr>
            <w:rFonts w:ascii="Arial" w:eastAsia="Times New Roman" w:hAnsi="Arial" w:cs="Arial"/>
            <w:color w:val="00466E"/>
            <w:spacing w:val="2"/>
            <w:sz w:val="21"/>
            <w:szCs w:val="21"/>
            <w:u w:val="single"/>
            <w:lang w:eastAsia="ru-RU"/>
          </w:rPr>
          <w:t>частью 3 статьи 84_1 настоящего Федерального закона</w:t>
        </w:r>
      </w:hyperlink>
      <w:r w:rsidRPr="001D73F6">
        <w:rPr>
          <w:rFonts w:ascii="Arial" w:eastAsia="Times New Roman" w:hAnsi="Arial" w:cs="Arial"/>
          <w:color w:val="2D2D2D"/>
          <w:spacing w:val="2"/>
          <w:sz w:val="21"/>
          <w:szCs w:val="21"/>
          <w:lang w:eastAsia="ru-RU"/>
        </w:rPr>
        <w:t>, закрытый конкурс, закрытый конкурс с ограниченным участием, закрытый двухэтапный конкурс, закрытый аукцион (далее также - закрытые электронные процедуры).</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49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Под аукционом понимается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5. Заказчик выбирает способ определения поставщика (подрядчика, исполнителя) в соответствии с положениями настоящей главы. При этом он не вправе совершать действия, влекущие за собой необоснованное сокращение числа участников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При осуществлении закупки путем проведения конкурентных способов определения поставщиков (подрядчиков, исполнителей) (за исключением запросов котировок и запросов предложений, электронных процедур, закрытых электронных процедур) могут выделяться лоты, в отношении которых в извещении об осуществлении закупки, приглашении принять участие в определении поставщиков (подрядчиков, исполнителей), в документации о закупке отдельно указываются объект закупки, начальная (максимальная) цена контракта и ее обоснование в соответствии со </w:t>
      </w:r>
      <w:hyperlink r:id="rId494" w:history="1">
        <w:r w:rsidRPr="001D73F6">
          <w:rPr>
            <w:rFonts w:ascii="Arial" w:eastAsia="Times New Roman" w:hAnsi="Arial" w:cs="Arial"/>
            <w:color w:val="00466E"/>
            <w:spacing w:val="2"/>
            <w:sz w:val="21"/>
            <w:szCs w:val="21"/>
            <w:u w:val="single"/>
            <w:lang w:eastAsia="ru-RU"/>
          </w:rPr>
          <w:t>статьей 22 настоящего Федерального закона</w:t>
        </w:r>
      </w:hyperlink>
      <w:r w:rsidRPr="001D73F6">
        <w:rPr>
          <w:rFonts w:ascii="Arial" w:eastAsia="Times New Roman" w:hAnsi="Arial" w:cs="Arial"/>
          <w:color w:val="2D2D2D"/>
          <w:spacing w:val="2"/>
          <w:sz w:val="21"/>
          <w:szCs w:val="21"/>
          <w:lang w:eastAsia="ru-RU"/>
        </w:rPr>
        <w:t>, размер обеспечения заявки на участие в закупке (если требование об обеспечении заявки установлено заказчиком), сроки и иные условия поставки товара, выполнения работы или оказания услуги, размер обеспечения исполнения контракта. В этих случаях участник закупки подает заявку на участие в закупке в отношении определенного лота. В отношении каждого лота заключается отдельный контракт.</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49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496" w:history="1">
        <w:r w:rsidRPr="001D73F6">
          <w:rPr>
            <w:rFonts w:ascii="Arial" w:eastAsia="Times New Roman" w:hAnsi="Arial" w:cs="Arial"/>
            <w:color w:val="00466E"/>
            <w:spacing w:val="2"/>
            <w:sz w:val="21"/>
            <w:szCs w:val="21"/>
            <w:u w:val="single"/>
            <w:lang w:eastAsia="ru-RU"/>
          </w:rPr>
          <w:t>Комментарий к статье 24</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24_1. Особенности проведения электронных процедур, закрытых электронных процедур</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Проведение электронных процедур, закрытых электронных процедур, в том числе направление участниками закупок запросов о даче разъяснений положений извещения об осуществлении закупки и (или) документации о закупке, подача участниками закупок заявок на участие в закупке, предложений о цене контракта, окончательных предложений, предоставление комиссии по осуществлению закупок доступа к указанным заявкам, сопоставление предложений о цене контракта участников закупки, формирование протоколов, заключение контракта с победителем закупки, обеспечивается на электронной площадке оператором электронной площадки, а при проведении закрытых электронных процедур на специализированной электронной площадке оператором специализированной электронной площадки, если иное не предусмотрено настоящим Федеральным законом. При этом оператор электронной площадки, оператор специализированной электронной площадки не вправе отказаться от проведения электронной процедуры, закрытой электронной процедуры на такой электронной площадке, специализированной электронной площадке соответственно.</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Правительством Российской Федерации устанавливаются: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w:t>
      </w:r>
      <w:hyperlink r:id="rId497" w:history="1">
        <w:r w:rsidRPr="001D73F6">
          <w:rPr>
            <w:rFonts w:ascii="Arial" w:eastAsia="Times New Roman" w:hAnsi="Arial" w:cs="Arial"/>
            <w:color w:val="00466E"/>
            <w:spacing w:val="2"/>
            <w:sz w:val="21"/>
            <w:szCs w:val="21"/>
            <w:u w:val="single"/>
            <w:lang w:eastAsia="ru-RU"/>
          </w:rPr>
          <w:t>единые требования</w:t>
        </w:r>
      </w:hyperlink>
      <w:r w:rsidRPr="001D73F6">
        <w:rPr>
          <w:rFonts w:ascii="Arial" w:eastAsia="Times New Roman" w:hAnsi="Arial" w:cs="Arial"/>
          <w:color w:val="2D2D2D"/>
          <w:spacing w:val="2"/>
          <w:sz w:val="21"/>
          <w:szCs w:val="21"/>
          <w:lang w:eastAsia="ru-RU"/>
        </w:rPr>
        <w:t xml:space="preserve">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Такие единые требования </w:t>
      </w:r>
      <w:r w:rsidRPr="001D73F6">
        <w:rPr>
          <w:rFonts w:ascii="Arial" w:eastAsia="Times New Roman" w:hAnsi="Arial" w:cs="Arial"/>
          <w:color w:val="2D2D2D"/>
          <w:spacing w:val="2"/>
          <w:sz w:val="21"/>
          <w:szCs w:val="21"/>
          <w:lang w:eastAsia="ru-RU"/>
        </w:rPr>
        <w:lastRenderedPageBreak/>
        <w:t>предусматривают в том числе: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w:t>
      </w:r>
      <w:hyperlink r:id="rId498" w:history="1">
        <w:r w:rsidRPr="001D73F6">
          <w:rPr>
            <w:rFonts w:ascii="Arial" w:eastAsia="Times New Roman" w:hAnsi="Arial" w:cs="Arial"/>
            <w:color w:val="00466E"/>
            <w:spacing w:val="2"/>
            <w:sz w:val="21"/>
            <w:szCs w:val="21"/>
            <w:u w:val="single"/>
            <w:lang w:eastAsia="ru-RU"/>
          </w:rPr>
          <w:t>требования</w:t>
        </w:r>
      </w:hyperlink>
      <w:r w:rsidRPr="001D73F6">
        <w:rPr>
          <w:rFonts w:ascii="Arial" w:eastAsia="Times New Roman" w:hAnsi="Arial" w:cs="Arial"/>
          <w:color w:val="2D2D2D"/>
          <w:spacing w:val="2"/>
          <w:sz w:val="21"/>
          <w:szCs w:val="21"/>
          <w:lang w:eastAsia="ru-RU"/>
        </w:rPr>
        <w:t> к уставному капиталу оператора электронной площадки, оператора специализированной электронной площадки, в том числе к его размеру;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w:t>
      </w:r>
      <w:hyperlink r:id="rId499" w:history="1">
        <w:r w:rsidRPr="001D73F6">
          <w:rPr>
            <w:rFonts w:ascii="Arial" w:eastAsia="Times New Roman" w:hAnsi="Arial" w:cs="Arial"/>
            <w:color w:val="00466E"/>
            <w:spacing w:val="2"/>
            <w:sz w:val="21"/>
            <w:szCs w:val="21"/>
            <w:u w:val="single"/>
            <w:lang w:eastAsia="ru-RU"/>
          </w:rPr>
          <w:t>требования</w:t>
        </w:r>
      </w:hyperlink>
      <w:r w:rsidRPr="001D73F6">
        <w:rPr>
          <w:rFonts w:ascii="Arial" w:eastAsia="Times New Roman" w:hAnsi="Arial" w:cs="Arial"/>
          <w:color w:val="2D2D2D"/>
          <w:spacing w:val="2"/>
          <w:sz w:val="21"/>
          <w:szCs w:val="21"/>
          <w:lang w:eastAsia="ru-RU"/>
        </w:rPr>
        <w:t> к раскрытию операторами электронных площадок, операторами специализированных электронных площадок информации о юридических и физических лицах, которые прямо или косвенно (через юридическое лицо или через несколько юридических лиц) владеют более чем одним процентом голосующих акций (долей) оператора электронной площадки, оператора специализированной электронной площадки;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в) </w:t>
      </w:r>
      <w:hyperlink r:id="rId500" w:history="1">
        <w:r w:rsidRPr="001D73F6">
          <w:rPr>
            <w:rFonts w:ascii="Arial" w:eastAsia="Times New Roman" w:hAnsi="Arial" w:cs="Arial"/>
            <w:color w:val="00466E"/>
            <w:spacing w:val="2"/>
            <w:sz w:val="21"/>
            <w:szCs w:val="21"/>
            <w:u w:val="single"/>
            <w:lang w:eastAsia="ru-RU"/>
          </w:rPr>
          <w:t>требования</w:t>
        </w:r>
      </w:hyperlink>
      <w:r w:rsidRPr="001D73F6">
        <w:rPr>
          <w:rFonts w:ascii="Arial" w:eastAsia="Times New Roman" w:hAnsi="Arial" w:cs="Arial"/>
          <w:color w:val="2D2D2D"/>
          <w:spacing w:val="2"/>
          <w:sz w:val="21"/>
          <w:szCs w:val="21"/>
          <w:lang w:eastAsia="ru-RU"/>
        </w:rPr>
        <w:t> к раскрытию бухгалтерской (финансовой) отчетности оператора электронной площадки, оператора специализированной электронной площадки;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г) </w:t>
      </w:r>
      <w:hyperlink r:id="rId501" w:history="1">
        <w:r w:rsidRPr="001D73F6">
          <w:rPr>
            <w:rFonts w:ascii="Arial" w:eastAsia="Times New Roman" w:hAnsi="Arial" w:cs="Arial"/>
            <w:color w:val="00466E"/>
            <w:spacing w:val="2"/>
            <w:sz w:val="21"/>
            <w:szCs w:val="21"/>
            <w:u w:val="single"/>
            <w:lang w:eastAsia="ru-RU"/>
          </w:rPr>
          <w:t>требования</w:t>
        </w:r>
      </w:hyperlink>
      <w:r w:rsidRPr="001D73F6">
        <w:rPr>
          <w:rFonts w:ascii="Arial" w:eastAsia="Times New Roman" w:hAnsi="Arial" w:cs="Arial"/>
          <w:color w:val="2D2D2D"/>
          <w:spacing w:val="2"/>
          <w:sz w:val="21"/>
          <w:szCs w:val="21"/>
          <w:lang w:eastAsia="ru-RU"/>
        </w:rPr>
        <w:t> к взаимодействию электронной площадки, специализированной электронной площадки с единой информационной системой, иными государственными информационными системами, осуществляемому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исполнения государственных и муниципальных функций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д) </w:t>
      </w:r>
      <w:hyperlink r:id="rId502" w:history="1">
        <w:r w:rsidRPr="001D73F6">
          <w:rPr>
            <w:rFonts w:ascii="Arial" w:eastAsia="Times New Roman" w:hAnsi="Arial" w:cs="Arial"/>
            <w:color w:val="00466E"/>
            <w:spacing w:val="2"/>
            <w:sz w:val="21"/>
            <w:szCs w:val="21"/>
            <w:u w:val="single"/>
            <w:lang w:eastAsia="ru-RU"/>
          </w:rPr>
          <w:t>технические требования</w:t>
        </w:r>
      </w:hyperlink>
      <w:r w:rsidRPr="001D73F6">
        <w:rPr>
          <w:rFonts w:ascii="Arial" w:eastAsia="Times New Roman" w:hAnsi="Arial" w:cs="Arial"/>
          <w:color w:val="2D2D2D"/>
          <w:spacing w:val="2"/>
          <w:sz w:val="21"/>
          <w:szCs w:val="21"/>
          <w:lang w:eastAsia="ru-RU"/>
        </w:rPr>
        <w:t> к программно-аппаратным средствам электронной площадки, специализированной электронной площадки, включая требования к обеспечению защиты информации. При этом программно-аппаратные средства электронной площадки, специализированной электронной площадки должны находиться на территории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е) требования к сохранности информации, в том числе электронных документов;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ж) требования к соглашению о функционировании электронной площадки, специализированной электронной площадки, заключаемому федеральным органом исполнительной власти по регулированию контрактной системы в сфере закупок, федеральным органом исполнительной власти, уполномоченным на осуществление контроля в сфере закупок, и оператором электронной площадки, оператором специализированной электронной площадки (далее - соглашение), а также требования к обеспечению исполнения обязательств по соглашению;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w:t>
      </w:r>
      <w:hyperlink r:id="rId503" w:history="1">
        <w:r w:rsidRPr="001D73F6">
          <w:rPr>
            <w:rFonts w:ascii="Arial" w:eastAsia="Times New Roman" w:hAnsi="Arial" w:cs="Arial"/>
            <w:color w:val="00466E"/>
            <w:spacing w:val="2"/>
            <w:sz w:val="21"/>
            <w:szCs w:val="21"/>
            <w:u w:val="single"/>
            <w:lang w:eastAsia="ru-RU"/>
          </w:rPr>
          <w:t>дополнительные требования</w:t>
        </w:r>
      </w:hyperlink>
      <w:r w:rsidRPr="001D73F6">
        <w:rPr>
          <w:rFonts w:ascii="Arial" w:eastAsia="Times New Roman" w:hAnsi="Arial" w:cs="Arial"/>
          <w:color w:val="2D2D2D"/>
          <w:spacing w:val="2"/>
          <w:sz w:val="21"/>
          <w:szCs w:val="21"/>
          <w:lang w:eastAsia="ru-RU"/>
        </w:rPr>
        <w:t> к оператору электронной площадки и функционированию электронной площадки в рамках отношений, указанных в </w:t>
      </w:r>
      <w:hyperlink r:id="rId504" w:history="1">
        <w:r w:rsidRPr="001D73F6">
          <w:rPr>
            <w:rFonts w:ascii="Arial" w:eastAsia="Times New Roman" w:hAnsi="Arial" w:cs="Arial"/>
            <w:color w:val="00466E"/>
            <w:spacing w:val="2"/>
            <w:sz w:val="21"/>
            <w:szCs w:val="21"/>
            <w:u w:val="single"/>
            <w:lang w:eastAsia="ru-RU"/>
          </w:rPr>
          <w:t>части 1 статьи 1 настоящего Федерального закона</w:t>
        </w:r>
      </w:hyperlink>
      <w:r w:rsidRPr="001D73F6">
        <w:rPr>
          <w:rFonts w:ascii="Arial" w:eastAsia="Times New Roman" w:hAnsi="Arial" w:cs="Arial"/>
          <w:color w:val="2D2D2D"/>
          <w:spacing w:val="2"/>
          <w:sz w:val="21"/>
          <w:szCs w:val="21"/>
          <w:lang w:eastAsia="ru-RU"/>
        </w:rPr>
        <w:t>. Такие дополнительные требования предусматривают в том числе: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порядок взаимодействия оператора электронной площадки и федерального органа исполнительной власти, уполномоченного на осуществление контроля в сфере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б) требования к проведению на электронной площадке электронных процедур в соответствии с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в) порядок прекращения блокирования денежных средств на специальном счете участника закупок, внесенных в качестве обеспечения заявок на участие в электронных процедурах;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w:t>
      </w:r>
      <w:hyperlink r:id="rId505" w:history="1">
        <w:r w:rsidRPr="001D73F6">
          <w:rPr>
            <w:rFonts w:ascii="Arial" w:eastAsia="Times New Roman" w:hAnsi="Arial" w:cs="Arial"/>
            <w:color w:val="00466E"/>
            <w:spacing w:val="2"/>
            <w:sz w:val="21"/>
            <w:szCs w:val="21"/>
            <w:u w:val="single"/>
            <w:lang w:eastAsia="ru-RU"/>
          </w:rPr>
          <w:t>дополнительные требования</w:t>
        </w:r>
      </w:hyperlink>
      <w:r w:rsidRPr="001D73F6">
        <w:rPr>
          <w:rFonts w:ascii="Arial" w:eastAsia="Times New Roman" w:hAnsi="Arial" w:cs="Arial"/>
          <w:color w:val="2D2D2D"/>
          <w:spacing w:val="2"/>
          <w:sz w:val="21"/>
          <w:szCs w:val="21"/>
          <w:lang w:eastAsia="ru-RU"/>
        </w:rPr>
        <w:t> к оператору специализированной электронной площадки и функционированию специализированной электронной площадки в рамках отношений, указанных в </w:t>
      </w:r>
      <w:hyperlink r:id="rId506" w:history="1">
        <w:r w:rsidRPr="001D73F6">
          <w:rPr>
            <w:rFonts w:ascii="Arial" w:eastAsia="Times New Roman" w:hAnsi="Arial" w:cs="Arial"/>
            <w:color w:val="00466E"/>
            <w:spacing w:val="2"/>
            <w:sz w:val="21"/>
            <w:szCs w:val="21"/>
            <w:u w:val="single"/>
            <w:lang w:eastAsia="ru-RU"/>
          </w:rPr>
          <w:t>части 1 статьи 1 настоящего Федерального закона</w:t>
        </w:r>
      </w:hyperlink>
      <w:r w:rsidRPr="001D73F6">
        <w:rPr>
          <w:rFonts w:ascii="Arial" w:eastAsia="Times New Roman" w:hAnsi="Arial" w:cs="Arial"/>
          <w:color w:val="2D2D2D"/>
          <w:spacing w:val="2"/>
          <w:sz w:val="21"/>
          <w:szCs w:val="21"/>
          <w:lang w:eastAsia="ru-RU"/>
        </w:rPr>
        <w:t>. Такие дополнительные требования предусматривают в том числе: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порядок взаимодействия оператора специализированной электронной площадки и федерального органа исполнительной власти, уполномоченного на осуществление контроля в сфере закупок, и (или) контрольного органа в сфере государственного оборонного заказа;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требования к проведению на специализированной электронной площадке закрытых электронных процедур в соответствии с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в) порядок прекращения блокирования денежных средств на специальном счете участника закупок, внесенных в качестве обеспечения заявок на участие в закрытых электронных процедурах;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w:t>
      </w:r>
      <w:hyperlink r:id="rId507" w:history="1">
        <w:r w:rsidRPr="001D73F6">
          <w:rPr>
            <w:rFonts w:ascii="Arial" w:eastAsia="Times New Roman" w:hAnsi="Arial" w:cs="Arial"/>
            <w:color w:val="00466E"/>
            <w:spacing w:val="2"/>
            <w:sz w:val="21"/>
            <w:szCs w:val="21"/>
            <w:u w:val="single"/>
            <w:lang w:eastAsia="ru-RU"/>
          </w:rPr>
          <w:t>порядок подтверждения соответствия</w:t>
        </w:r>
      </w:hyperlink>
      <w:r w:rsidRPr="001D73F6">
        <w:rPr>
          <w:rFonts w:ascii="Arial" w:eastAsia="Times New Roman" w:hAnsi="Arial" w:cs="Arial"/>
          <w:color w:val="2D2D2D"/>
          <w:spacing w:val="2"/>
          <w:sz w:val="21"/>
          <w:szCs w:val="21"/>
          <w:lang w:eastAsia="ru-RU"/>
        </w:rPr>
        <w:t> электронной площадки, специализированной электронной площадки, оператора электронной площадки, оператора специализированной электронной площадки единым требованиям к операторам электронных площадок,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а также дополнительным требованиям к операторам электронных площадок, операторам специализированных электронных площадок и функционированию электронных площадок, специализированных электронных площадок, установленным в соответствии с настоящим Федеральным законом и (или) другими федеральными законами;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w:t>
      </w:r>
      <w:hyperlink r:id="rId508" w:history="1">
        <w:r w:rsidRPr="001D73F6">
          <w:rPr>
            <w:rFonts w:ascii="Arial" w:eastAsia="Times New Roman" w:hAnsi="Arial" w:cs="Arial"/>
            <w:color w:val="00466E"/>
            <w:spacing w:val="2"/>
            <w:sz w:val="21"/>
            <w:szCs w:val="21"/>
            <w:u w:val="single"/>
            <w:lang w:eastAsia="ru-RU"/>
          </w:rPr>
          <w:t>порядок утраты</w:t>
        </w:r>
      </w:hyperlink>
      <w:r w:rsidRPr="001D73F6">
        <w:rPr>
          <w:rFonts w:ascii="Arial" w:eastAsia="Times New Roman" w:hAnsi="Arial" w:cs="Arial"/>
          <w:color w:val="2D2D2D"/>
          <w:spacing w:val="2"/>
          <w:sz w:val="21"/>
          <w:szCs w:val="21"/>
          <w:lang w:eastAsia="ru-RU"/>
        </w:rPr>
        <w:t> юридическим лицом статуса оператора электронной площадки, оператора специализированной электронной площадки для целей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Правительство Российской Федерации утверждает </w:t>
      </w:r>
      <w:hyperlink r:id="rId509" w:history="1">
        <w:r w:rsidRPr="001D73F6">
          <w:rPr>
            <w:rFonts w:ascii="Arial" w:eastAsia="Times New Roman" w:hAnsi="Arial" w:cs="Arial"/>
            <w:color w:val="00466E"/>
            <w:spacing w:val="2"/>
            <w:sz w:val="21"/>
            <w:szCs w:val="21"/>
            <w:u w:val="single"/>
            <w:lang w:eastAsia="ru-RU"/>
          </w:rPr>
          <w:t>перечень операторов электронных площадок</w:t>
        </w:r>
      </w:hyperlink>
      <w:r w:rsidRPr="001D73F6">
        <w:rPr>
          <w:rFonts w:ascii="Arial" w:eastAsia="Times New Roman" w:hAnsi="Arial" w:cs="Arial"/>
          <w:color w:val="2D2D2D"/>
          <w:spacing w:val="2"/>
          <w:sz w:val="21"/>
          <w:szCs w:val="21"/>
          <w:lang w:eastAsia="ru-RU"/>
        </w:rPr>
        <w:t>, которые соответствуют требованиям, установленным </w:t>
      </w:r>
      <w:hyperlink r:id="rId510"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 и </w:t>
      </w:r>
      <w:hyperlink r:id="rId511" w:history="1">
        <w:r w:rsidRPr="001D73F6">
          <w:rPr>
            <w:rFonts w:ascii="Arial" w:eastAsia="Times New Roman" w:hAnsi="Arial" w:cs="Arial"/>
            <w:color w:val="00466E"/>
            <w:spacing w:val="2"/>
            <w:sz w:val="21"/>
            <w:szCs w:val="21"/>
            <w:u w:val="single"/>
            <w:lang w:eastAsia="ru-RU"/>
          </w:rPr>
          <w:t>2 части 2 настоящей статьи</w:t>
        </w:r>
      </w:hyperlink>
      <w:r w:rsidRPr="001D73F6">
        <w:rPr>
          <w:rFonts w:ascii="Arial" w:eastAsia="Times New Roman" w:hAnsi="Arial" w:cs="Arial"/>
          <w:color w:val="2D2D2D"/>
          <w:spacing w:val="2"/>
          <w:sz w:val="21"/>
          <w:szCs w:val="21"/>
          <w:lang w:eastAsia="ru-RU"/>
        </w:rPr>
        <w:t>, а также </w:t>
      </w:r>
      <w:hyperlink r:id="rId512" w:history="1">
        <w:r w:rsidRPr="001D73F6">
          <w:rPr>
            <w:rFonts w:ascii="Arial" w:eastAsia="Times New Roman" w:hAnsi="Arial" w:cs="Arial"/>
            <w:color w:val="00466E"/>
            <w:spacing w:val="2"/>
            <w:sz w:val="21"/>
            <w:szCs w:val="21"/>
            <w:u w:val="single"/>
            <w:lang w:eastAsia="ru-RU"/>
          </w:rPr>
          <w:t>перечень операторов специализированных электронных площадок</w:t>
        </w:r>
      </w:hyperlink>
      <w:r w:rsidRPr="001D73F6">
        <w:rPr>
          <w:rFonts w:ascii="Arial" w:eastAsia="Times New Roman" w:hAnsi="Arial" w:cs="Arial"/>
          <w:color w:val="2D2D2D"/>
          <w:spacing w:val="2"/>
          <w:sz w:val="21"/>
          <w:szCs w:val="21"/>
          <w:lang w:eastAsia="ru-RU"/>
        </w:rPr>
        <w:t>, которые соответствуют требованиям, установленным </w:t>
      </w:r>
      <w:hyperlink r:id="rId513" w:history="1">
        <w:r w:rsidRPr="001D73F6">
          <w:rPr>
            <w:rFonts w:ascii="Arial" w:eastAsia="Times New Roman" w:hAnsi="Arial" w:cs="Arial"/>
            <w:color w:val="00466E"/>
            <w:spacing w:val="2"/>
            <w:sz w:val="21"/>
            <w:szCs w:val="21"/>
            <w:u w:val="single"/>
            <w:lang w:eastAsia="ru-RU"/>
          </w:rPr>
          <w:t>пунктам 1</w:t>
        </w:r>
      </w:hyperlink>
      <w:r w:rsidRPr="001D73F6">
        <w:rPr>
          <w:rFonts w:ascii="Arial" w:eastAsia="Times New Roman" w:hAnsi="Arial" w:cs="Arial"/>
          <w:color w:val="2D2D2D"/>
          <w:spacing w:val="2"/>
          <w:sz w:val="21"/>
          <w:szCs w:val="21"/>
          <w:lang w:eastAsia="ru-RU"/>
        </w:rPr>
        <w:t> и </w:t>
      </w:r>
      <w:hyperlink r:id="rId514" w:history="1">
        <w:r w:rsidRPr="001D73F6">
          <w:rPr>
            <w:rFonts w:ascii="Arial" w:eastAsia="Times New Roman" w:hAnsi="Arial" w:cs="Arial"/>
            <w:color w:val="00466E"/>
            <w:spacing w:val="2"/>
            <w:sz w:val="21"/>
            <w:szCs w:val="21"/>
            <w:u w:val="single"/>
            <w:lang w:eastAsia="ru-RU"/>
          </w:rPr>
          <w:t>3 части 2 настоящей статьи</w:t>
        </w:r>
      </w:hyperlink>
      <w:r w:rsidRPr="001D73F6">
        <w:rPr>
          <w:rFonts w:ascii="Arial" w:eastAsia="Times New Roman" w:hAnsi="Arial" w:cs="Arial"/>
          <w:color w:val="2D2D2D"/>
          <w:spacing w:val="2"/>
          <w:sz w:val="21"/>
          <w:szCs w:val="21"/>
          <w:lang w:eastAsia="ru-RU"/>
        </w:rPr>
        <w:t>. Оператор электронной площадки, оператор специализированной электронной площадки в случае несоответствия одному или нескольким требованиям, предусмотренным соответственно </w:t>
      </w:r>
      <w:hyperlink r:id="rId515"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 и </w:t>
      </w:r>
      <w:hyperlink r:id="rId516" w:history="1">
        <w:r w:rsidRPr="001D73F6">
          <w:rPr>
            <w:rFonts w:ascii="Arial" w:eastAsia="Times New Roman" w:hAnsi="Arial" w:cs="Arial"/>
            <w:color w:val="00466E"/>
            <w:spacing w:val="2"/>
            <w:sz w:val="21"/>
            <w:szCs w:val="21"/>
            <w:u w:val="single"/>
            <w:lang w:eastAsia="ru-RU"/>
          </w:rPr>
          <w:t>2</w:t>
        </w:r>
      </w:hyperlink>
      <w:r w:rsidRPr="001D73F6">
        <w:rPr>
          <w:rFonts w:ascii="Arial" w:eastAsia="Times New Roman" w:hAnsi="Arial" w:cs="Arial"/>
          <w:color w:val="2D2D2D"/>
          <w:spacing w:val="2"/>
          <w:sz w:val="21"/>
          <w:szCs w:val="21"/>
          <w:lang w:eastAsia="ru-RU"/>
        </w:rPr>
        <w:t> или </w:t>
      </w:r>
      <w:hyperlink r:id="rId517"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 и </w:t>
      </w:r>
      <w:hyperlink r:id="rId518" w:history="1">
        <w:r w:rsidRPr="001D73F6">
          <w:rPr>
            <w:rFonts w:ascii="Arial" w:eastAsia="Times New Roman" w:hAnsi="Arial" w:cs="Arial"/>
            <w:color w:val="00466E"/>
            <w:spacing w:val="2"/>
            <w:sz w:val="21"/>
            <w:szCs w:val="21"/>
            <w:u w:val="single"/>
            <w:lang w:eastAsia="ru-RU"/>
          </w:rPr>
          <w:t>3 части 2 настоящей статьи</w:t>
        </w:r>
      </w:hyperlink>
      <w:r w:rsidRPr="001D73F6">
        <w:rPr>
          <w:rFonts w:ascii="Arial" w:eastAsia="Times New Roman" w:hAnsi="Arial" w:cs="Arial"/>
          <w:color w:val="2D2D2D"/>
          <w:spacing w:val="2"/>
          <w:sz w:val="21"/>
          <w:szCs w:val="21"/>
          <w:lang w:eastAsia="ru-RU"/>
        </w:rPr>
        <w:t xml:space="preserve">, а также в случае обращения оператора электронной площадки, оператора специализированной электронной площадки об исключении его из соответствующего </w:t>
      </w:r>
      <w:r w:rsidRPr="001D73F6">
        <w:rPr>
          <w:rFonts w:ascii="Arial" w:eastAsia="Times New Roman" w:hAnsi="Arial" w:cs="Arial"/>
          <w:color w:val="2D2D2D"/>
          <w:spacing w:val="2"/>
          <w:sz w:val="21"/>
          <w:szCs w:val="21"/>
          <w:lang w:eastAsia="ru-RU"/>
        </w:rPr>
        <w:lastRenderedPageBreak/>
        <w:t>перечня исключаются в порядке, предусмотренном </w:t>
      </w:r>
      <w:hyperlink r:id="rId519" w:history="1">
        <w:r w:rsidRPr="001D73F6">
          <w:rPr>
            <w:rFonts w:ascii="Arial" w:eastAsia="Times New Roman" w:hAnsi="Arial" w:cs="Arial"/>
            <w:color w:val="00466E"/>
            <w:spacing w:val="2"/>
            <w:sz w:val="21"/>
            <w:szCs w:val="21"/>
            <w:u w:val="single"/>
            <w:lang w:eastAsia="ru-RU"/>
          </w:rPr>
          <w:t>пунктом 5 части 2 настоящей статьи</w:t>
        </w:r>
      </w:hyperlink>
      <w:r w:rsidRPr="001D73F6">
        <w:rPr>
          <w:rFonts w:ascii="Arial" w:eastAsia="Times New Roman" w:hAnsi="Arial" w:cs="Arial"/>
          <w:color w:val="2D2D2D"/>
          <w:spacing w:val="2"/>
          <w:sz w:val="21"/>
          <w:szCs w:val="21"/>
          <w:lang w:eastAsia="ru-RU"/>
        </w:rPr>
        <w:t> из соответствующего перечня. На электронной площадке, специализированной электронной площадке, оператор которой исключен из перечня операторов электронных площадок, операторов специализированных электронных площадок, допускается проведение электронных процедур, закрытых электронных процедур, извещения об осуществлении которых размещены в единой информационной системе либо приглашения принять участие в которых направлены не позднее десяти рабочих дней со дня принятия Правительством Российской Федерации решения об исключении оператора из перечня операторов электронных площадок, операторов специализированных электронных площадок.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Допускается взимание платы за участие в электронной процедуре, закрытой электронной процедуре с участника соответствующей процедуры, и (или) лица, с которым заключается контракт, и (или) за проведение электронной процедуры, закрытой электронной процедуры с заказчика, если Правительством Российской Федерации установлено право операторов электронных площадок, операторов специализированных электронных площадок взимать такую плату, в том числе </w:t>
      </w:r>
      <w:hyperlink r:id="rId520" w:history="1">
        <w:r w:rsidRPr="001D73F6">
          <w:rPr>
            <w:rFonts w:ascii="Arial" w:eastAsia="Times New Roman" w:hAnsi="Arial" w:cs="Arial"/>
            <w:color w:val="00466E"/>
            <w:spacing w:val="2"/>
            <w:sz w:val="21"/>
            <w:szCs w:val="21"/>
            <w:u w:val="single"/>
            <w:lang w:eastAsia="ru-RU"/>
          </w:rPr>
          <w:t>порядок</w:t>
        </w:r>
      </w:hyperlink>
      <w:r w:rsidRPr="001D73F6">
        <w:rPr>
          <w:rFonts w:ascii="Arial" w:eastAsia="Times New Roman" w:hAnsi="Arial" w:cs="Arial"/>
          <w:color w:val="2D2D2D"/>
          <w:spacing w:val="2"/>
          <w:sz w:val="21"/>
          <w:szCs w:val="21"/>
          <w:lang w:eastAsia="ru-RU"/>
        </w:rPr>
        <w:t> ее взимания, а также определены </w:t>
      </w:r>
      <w:hyperlink r:id="rId521" w:history="1">
        <w:r w:rsidRPr="001D73F6">
          <w:rPr>
            <w:rFonts w:ascii="Arial" w:eastAsia="Times New Roman" w:hAnsi="Arial" w:cs="Arial"/>
            <w:color w:val="00466E"/>
            <w:spacing w:val="2"/>
            <w:sz w:val="21"/>
            <w:szCs w:val="21"/>
            <w:u w:val="single"/>
            <w:lang w:eastAsia="ru-RU"/>
          </w:rPr>
          <w:t>предельные размеры</w:t>
        </w:r>
      </w:hyperlink>
      <w:r w:rsidRPr="001D73F6">
        <w:rPr>
          <w:rFonts w:ascii="Arial" w:eastAsia="Times New Roman" w:hAnsi="Arial" w:cs="Arial"/>
          <w:color w:val="2D2D2D"/>
          <w:spacing w:val="2"/>
          <w:sz w:val="21"/>
          <w:szCs w:val="21"/>
          <w:lang w:eastAsia="ru-RU"/>
        </w:rPr>
        <w:t> такой платы.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Обмен информацией, связанной с аккредитацией на электронной площадке, специализированной электронной площадке и проведением электронных процедур, закрытых электронных процедур, между участником закупки, заказчиком, оператором электронной площадки, оператором специализированной электронной площадки осуществляется на электронной площадке, специализированной электронной площадке в форме электронных документов. Правительство Российской Федерации вправе определить типовую форму заявки на участие в электронных процедурах, закрытых электронных процедурах, а также вправе установить требования к содержанию, составу, порядку разработки типовой документации о закупке. Такие типовая заявка, типовая документация обязательны для применения заказчиками и (или) участниками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Электронные документы участника закупки, заказчика, оператора электронной площадки, оператора специализированной электронной площадки должны быть подписаны усиленной электронной подписью лица, имеющего право действовать от имени соответственно участника закупки, заказчика, оператора электронной площадки, оператора специализированной электронной площадки.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В течение одного часа с момента размещения информации, связанной с проведением электронной процедуры, в единой информационной системе и на электронной площадке указанная информация должна быть доступна для ознакомления в единой информационной системе и на электронной площадке. Не допускается взимание платы за предоставление доступа к такой информации.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8. В течение одного часа с момента размещения в единой информационной системе извещения об отмене закупки, изменений, внесенных в извещение о проведении такой закупки и (или) документацию о закупке, разъяснений положений документации о закупке оператор электронной площадки размещает указанную информацию на электронной площадке, а также направляет уведомление об указанных извещениях, изменениях, </w:t>
      </w:r>
      <w:r w:rsidRPr="001D73F6">
        <w:rPr>
          <w:rFonts w:ascii="Arial" w:eastAsia="Times New Roman" w:hAnsi="Arial" w:cs="Arial"/>
          <w:color w:val="2D2D2D"/>
          <w:spacing w:val="2"/>
          <w:sz w:val="21"/>
          <w:szCs w:val="21"/>
          <w:lang w:eastAsia="ru-RU"/>
        </w:rPr>
        <w:lastRenderedPageBreak/>
        <w:t>разъяснениях всем участникам закупки, подавшим заявки на участие в ней, в том числе участнику закупки, направившему запрос о даче разъяснений положений документации о закупке, по адресам электронной почты, указанным этими участниками при регистрации в единой информационной системе.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При направлении оператором электронной площадки, оператором специализированной электронной площадки заказчику информации и электронных документов, полученных от участника закупки, до подведения итогов такой закупки оператор электронной площадки, оператор специализированной электронной площадки обязаны обеспечить конфиденциальность информации об участнике такой закупки, направившем указанные информацию и электронные документы, и их содержания, если иное не установлено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В случаях, предусмотренных настоящим Федеральным законом, направление информации и электронных документов заказчиком участнику закупки или участником закупки заказчику при проведении электронных процедур, закрытых электронных процедур осуществляется через электронную площадку, специализированную электронную площадку.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Оператор электронной площадки, в том числе путем информационного взаимодействия с государственными информационными системами, в соответствии с требованиями, установленными </w:t>
      </w:r>
      <w:hyperlink r:id="rId522" w:history="1">
        <w:r w:rsidRPr="001D73F6">
          <w:rPr>
            <w:rFonts w:ascii="Arial" w:eastAsia="Times New Roman" w:hAnsi="Arial" w:cs="Arial"/>
            <w:color w:val="00466E"/>
            <w:spacing w:val="2"/>
            <w:sz w:val="21"/>
            <w:szCs w:val="21"/>
            <w:u w:val="single"/>
            <w:lang w:eastAsia="ru-RU"/>
          </w:rPr>
          <w:t>частью 2 настоящей статьи</w:t>
        </w:r>
      </w:hyperlink>
      <w:r w:rsidRPr="001D73F6">
        <w:rPr>
          <w:rFonts w:ascii="Arial" w:eastAsia="Times New Roman" w:hAnsi="Arial" w:cs="Arial"/>
          <w:color w:val="2D2D2D"/>
          <w:spacing w:val="2"/>
          <w:sz w:val="21"/>
          <w:szCs w:val="21"/>
          <w:lang w:eastAsia="ru-RU"/>
        </w:rPr>
        <w:t>, обеспечивает предоставление заказчику в сроки и случаях, установленных настоящим Федеральным законом, следующих документов и информации: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копии учредительных документов участника закупки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фамилия, имя, отчество (при наличии) и должность лица, имеющего право без доверенности действовать от имени юридического лица, а также паспортные данные такого лица или данные иных документов, удостоверяющих личность в соответствии с законодательством Российской Федерации, и идентификационный номер налогоплательщика (при его наличии);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идентификационный номер налогоплательщика этого участника закупки или в соответствии с законодательством соответствующего государства аналог идентификационного номера налогоплательщика участника закупки (для иностранного лица);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решение (копия решения) о согласии на совершение или о последующем одобрении крупных сделок по результатам электронных процедур от имени участника закупки - юридического лица с указанием максимальных параметров условий одной сделки;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5) копия документа, удостоверяющего личность участника закупки в соответствии с законодательством Российской Федерации (для физического лица, не являющегося </w:t>
      </w:r>
      <w:r w:rsidRPr="001D73F6">
        <w:rPr>
          <w:rFonts w:ascii="Arial" w:eastAsia="Times New Roman" w:hAnsi="Arial" w:cs="Arial"/>
          <w:color w:val="2D2D2D"/>
          <w:spacing w:val="2"/>
          <w:sz w:val="21"/>
          <w:szCs w:val="21"/>
          <w:lang w:eastAsia="ru-RU"/>
        </w:rPr>
        <w:lastRenderedPageBreak/>
        <w:t>индивидуальным предпринимателем);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Информация и документы, связанные с проведением электронных процедур, закрытых электронных процедур и полученные или направленные оператором электронной площадки, оператором специализированной электронной площадки в соответствии с настоящим Федеральным законом, хранятся оператором электронной площадки, оператором специализированной электронной площадки в соответствии с требованиями, установленными в соответствии с </w:t>
      </w:r>
      <w:hyperlink r:id="rId523" w:history="1">
        <w:r w:rsidRPr="001D73F6">
          <w:rPr>
            <w:rFonts w:ascii="Arial" w:eastAsia="Times New Roman" w:hAnsi="Arial" w:cs="Arial"/>
            <w:color w:val="00466E"/>
            <w:spacing w:val="2"/>
            <w:sz w:val="21"/>
            <w:szCs w:val="21"/>
            <w:u w:val="single"/>
            <w:lang w:eastAsia="ru-RU"/>
          </w:rPr>
          <w:t>частью 2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Оператор электронной площадки, оператор специализированной электронной площадки обязаны обеспечить непрерывность проведения электронных процедур, закрытых электронных процедур, надежность функционирования программно-аппаратных средств, используемых для их проведения, равный доступ участников закупок к участию в электронных процедурах, закрытых электронных процедурах, неизменность подписанных усиленной электронной подписью документов.</w:t>
      </w:r>
      <w:r w:rsidRPr="001D73F6">
        <w:rPr>
          <w:rFonts w:ascii="Arial" w:eastAsia="Times New Roman" w:hAnsi="Arial" w:cs="Arial"/>
          <w:color w:val="2D2D2D"/>
          <w:spacing w:val="2"/>
          <w:sz w:val="21"/>
          <w:szCs w:val="21"/>
          <w:lang w:eastAsia="ru-RU"/>
        </w:rPr>
        <w:br/>
        <w:t>    (Статья дополнительно включена с 1 июля 2018 года </w:t>
      </w:r>
      <w:hyperlink r:id="rId524"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24_2. Регистрация участников закупок в единой информационной системе и их аккредитация на электронных площадках. Единый реестр участников закупок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Регистрация участников закупок в единой информационной системе осуществляется в электронной форме на основании информации и документов в </w:t>
      </w:r>
      <w:hyperlink r:id="rId525"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Требовать для регистрации участников закупок в единой информационной системе предоставления иных информации и документов, не предусмотренных Правительством Российской Федерации в соответствии с </w:t>
      </w:r>
      <w:hyperlink r:id="rId526" w:history="1">
        <w:r w:rsidRPr="001D73F6">
          <w:rPr>
            <w:rFonts w:ascii="Arial" w:eastAsia="Times New Roman" w:hAnsi="Arial" w:cs="Arial"/>
            <w:color w:val="00466E"/>
            <w:spacing w:val="2"/>
            <w:sz w:val="21"/>
            <w:szCs w:val="21"/>
            <w:u w:val="single"/>
            <w:lang w:eastAsia="ru-RU"/>
          </w:rPr>
          <w:t>частью 1 настоящей статьи</w:t>
        </w:r>
      </w:hyperlink>
      <w:r w:rsidRPr="001D73F6">
        <w:rPr>
          <w:rFonts w:ascii="Arial" w:eastAsia="Times New Roman" w:hAnsi="Arial" w:cs="Arial"/>
          <w:color w:val="2D2D2D"/>
          <w:spacing w:val="2"/>
          <w:sz w:val="21"/>
          <w:szCs w:val="21"/>
          <w:lang w:eastAsia="ru-RU"/>
        </w:rPr>
        <w:t>, не допускается. Не допускается взимание с участников закупки платы за регистрацию в единой информационной системе, аккредитацию на электронной площадке.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Не допускается регистрация офшорных компаний в единой информационной системе в качестве участников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4. Операторы электронных площадок не позднее рабочего дня, следующего после дня регистрации участника закупки в единой информационной системе, осуществляют аккредитацию такого участника на электронной площадке. Данная аккредитация осуществляется путем информационного взаимодействия электронной площадки с единой информационной системой и иными государственными информационными системами в соответствии с требованиями, установленными в соответствии с </w:t>
      </w:r>
      <w:hyperlink r:id="rId527" w:history="1">
        <w:r w:rsidRPr="001D73F6">
          <w:rPr>
            <w:rFonts w:ascii="Arial" w:eastAsia="Times New Roman" w:hAnsi="Arial" w:cs="Arial"/>
            <w:color w:val="00466E"/>
            <w:spacing w:val="2"/>
            <w:sz w:val="21"/>
            <w:szCs w:val="21"/>
            <w:u w:val="single"/>
            <w:lang w:eastAsia="ru-RU"/>
          </w:rPr>
          <w:t>частью 2 статьи 24_1 настоящего Федерального закона</w:t>
        </w:r>
      </w:hyperlink>
      <w:r w:rsidRPr="001D73F6">
        <w:rPr>
          <w:rFonts w:ascii="Arial" w:eastAsia="Times New Roman" w:hAnsi="Arial" w:cs="Arial"/>
          <w:color w:val="2D2D2D"/>
          <w:spacing w:val="2"/>
          <w:sz w:val="21"/>
          <w:szCs w:val="21"/>
          <w:lang w:eastAsia="ru-RU"/>
        </w:rPr>
        <w:t>. При аккредитации оператор электронной площадки не вправе требовать от участника закупки какие-либо документы и (или) информацию.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Участник закупки, зарегистрированный в единой информационной системе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Регистрация участника закупки в единой информационной системе и аккредитация участника закупки на электронной площадке осуществляются сроком на три года.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Участник закупки, зарегистрированный в единой информационной системе, вправе пройти регистрацию на новый срок в порядке, установленном настоящей статьей, не ранее чем за шесть месяцев до даты окончания срока регистрации.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Участник закупки за четыре месяца до даты окончания срока его регистрации в единой информационной системе уведомляется единой информационной системой.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Участник закупки не вправе подавать заявки на участие в электронных процедурах за три месяца до даты окончания срока своей регистрации в единой информационной системе.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Ведение единого реестра участников закупок осуществляется федеральным органом исполнительной власти, уполномоченным Правительством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w:t>
      </w:r>
      <w:hyperlink r:id="rId528" w:history="1">
        <w:r w:rsidRPr="001D73F6">
          <w:rPr>
            <w:rFonts w:ascii="Arial" w:eastAsia="Times New Roman" w:hAnsi="Arial" w:cs="Arial"/>
            <w:color w:val="00466E"/>
            <w:spacing w:val="2"/>
            <w:sz w:val="21"/>
            <w:szCs w:val="21"/>
            <w:u w:val="single"/>
            <w:lang w:eastAsia="ru-RU"/>
          </w:rPr>
          <w:t>Порядок ведения единого реестра участников закупок</w:t>
        </w:r>
      </w:hyperlink>
      <w:r w:rsidRPr="001D73F6">
        <w:rPr>
          <w:rFonts w:ascii="Arial" w:eastAsia="Times New Roman" w:hAnsi="Arial" w:cs="Arial"/>
          <w:color w:val="2D2D2D"/>
          <w:spacing w:val="2"/>
          <w:sz w:val="21"/>
          <w:szCs w:val="21"/>
          <w:lang w:eastAsia="ru-RU"/>
        </w:rPr>
        <w:t>, в том числе внесения в него изменений, перечень информации и документов, включаемых в данный реестр, сроки размещения таких информации и документов в данном реестре утверждаются Правительством Российской Федерации.</w:t>
      </w:r>
      <w:r w:rsidRPr="001D73F6">
        <w:rPr>
          <w:rFonts w:ascii="Arial" w:eastAsia="Times New Roman" w:hAnsi="Arial" w:cs="Arial"/>
          <w:color w:val="2D2D2D"/>
          <w:spacing w:val="2"/>
          <w:sz w:val="21"/>
          <w:szCs w:val="21"/>
          <w:lang w:eastAsia="ru-RU"/>
        </w:rPr>
        <w:br/>
        <w:t>    (Статья дополнительно включена с 1 января 2019 года </w:t>
      </w:r>
      <w:hyperlink r:id="rId52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25. Совместные конкурсы и аукционы</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При осуществлении двумя и более заказчиками закупок одних и тех же товаров, работ, услуг такие заказчики вправе проводить совместные конкурсы или аукционы. Права, обязанности и ответственность заказчиков при проведении совместных конкурсов или аукционов определяются соглашением сторон, заключенным в соответствии с </w:t>
      </w:r>
      <w:hyperlink r:id="rId530" w:history="1">
        <w:r w:rsidRPr="001D73F6">
          <w:rPr>
            <w:rFonts w:ascii="Arial" w:eastAsia="Times New Roman" w:hAnsi="Arial" w:cs="Arial"/>
            <w:color w:val="00466E"/>
            <w:spacing w:val="2"/>
            <w:sz w:val="21"/>
            <w:szCs w:val="21"/>
            <w:u w:val="single"/>
            <w:lang w:eastAsia="ru-RU"/>
          </w:rPr>
          <w:t>Гражданским кодексом Российской Федерации</w:t>
        </w:r>
      </w:hyperlink>
      <w:r w:rsidRPr="001D73F6">
        <w:rPr>
          <w:rFonts w:ascii="Arial" w:eastAsia="Times New Roman" w:hAnsi="Arial" w:cs="Arial"/>
          <w:color w:val="2D2D2D"/>
          <w:spacing w:val="2"/>
          <w:sz w:val="21"/>
          <w:szCs w:val="21"/>
          <w:lang w:eastAsia="ru-RU"/>
        </w:rPr>
        <w:t xml:space="preserve"> и настоящим Федеральным законом. Контракт с победителем либо победителями совместных конкурса или аукциона заключается каждым </w:t>
      </w:r>
      <w:r w:rsidRPr="001D73F6">
        <w:rPr>
          <w:rFonts w:ascii="Arial" w:eastAsia="Times New Roman" w:hAnsi="Arial" w:cs="Arial"/>
          <w:color w:val="2D2D2D"/>
          <w:spacing w:val="2"/>
          <w:sz w:val="21"/>
          <w:szCs w:val="21"/>
          <w:lang w:eastAsia="ru-RU"/>
        </w:rPr>
        <w:lastRenderedPageBreak/>
        <w:t>заказчиком.</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531"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Организатором совместных конкурса или аукциона выступает уполномоченный орган, уполномоченное учреждение в случае наделения их полномочиями в соответствии со </w:t>
      </w:r>
      <w:hyperlink r:id="rId532" w:history="1">
        <w:r w:rsidRPr="001D73F6">
          <w:rPr>
            <w:rFonts w:ascii="Arial" w:eastAsia="Times New Roman" w:hAnsi="Arial" w:cs="Arial"/>
            <w:color w:val="00466E"/>
            <w:spacing w:val="2"/>
            <w:sz w:val="21"/>
            <w:szCs w:val="21"/>
            <w:u w:val="single"/>
            <w:lang w:eastAsia="ru-RU"/>
          </w:rPr>
          <w:t>статьей 26 настоящего Федерального закона</w:t>
        </w:r>
      </w:hyperlink>
      <w:r w:rsidRPr="001D73F6">
        <w:rPr>
          <w:rFonts w:ascii="Arial" w:eastAsia="Times New Roman" w:hAnsi="Arial" w:cs="Arial"/>
          <w:color w:val="2D2D2D"/>
          <w:spacing w:val="2"/>
          <w:sz w:val="21"/>
          <w:szCs w:val="21"/>
          <w:lang w:eastAsia="ru-RU"/>
        </w:rPr>
        <w:t> либо один из заказчиков, если таким уполномоченному органу, уполномоченному учреждению либо заказчику другие заказчики передали на основании соглашения часть своих полномочий на организацию и проведение совместных конкурса или аукциона. Указанное соглашение должно содержать:</w:t>
      </w:r>
      <w:r w:rsidRPr="001D73F6">
        <w:rPr>
          <w:rFonts w:ascii="Arial" w:eastAsia="Times New Roman" w:hAnsi="Arial" w:cs="Arial"/>
          <w:color w:val="2D2D2D"/>
          <w:spacing w:val="2"/>
          <w:sz w:val="21"/>
          <w:szCs w:val="21"/>
          <w:lang w:eastAsia="ru-RU"/>
        </w:rPr>
        <w:br/>
        <w:t>     (Абзац в редакции, введенной в действие с 1 января 2014 года </w:t>
      </w:r>
      <w:hyperlink r:id="rId533"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информацию о сторонах соглашения;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1_1) идентификационный код закупки;</w:t>
      </w:r>
      <w:r w:rsidRPr="001D73F6">
        <w:rPr>
          <w:rFonts w:ascii="Arial" w:eastAsia="Times New Roman" w:hAnsi="Arial" w:cs="Arial"/>
          <w:color w:val="2D2D2D"/>
          <w:spacing w:val="2"/>
          <w:sz w:val="21"/>
          <w:szCs w:val="21"/>
          <w:lang w:eastAsia="ru-RU"/>
        </w:rPr>
        <w:br/>
        <w:t>    (Пункт дополнительно включен с 1 января 2014 года </w:t>
      </w:r>
      <w:hyperlink r:id="rId534"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Пункт 1_1 части 2 настоящей статьи вступил в силу с 1 января 2016 года - см. </w:t>
      </w:r>
      <w:hyperlink r:id="rId535"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536"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537"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информацию об объекте закупки и о предполагаемом объеме закупки, в отношении которой проводятся совместные конкурсы или аукционы, место, условия и сроки (периоды) поставок товаров, выполнения работ, оказания услуг в отношении каждого заказчика;</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538"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начальные (максимальные) цены контрактов каждого заказчика и обоснование таких цен соответствующим заказчиком;</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539"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права, обязанности и ответственность сторон соглашения;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информацию об организаторе совместных конкурса или аукциона, в том числе перечень полномочий, переданных указанному организатору сторонами соглашения;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порядок и срок формирования комиссии по осуществлению закупок, регламент работы такой комиссии;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7) порядок и сроки разработки извещения об осуществлении закупки, приглашения принять участие в совместных закрытом конкурсе или закрытом аукционе, документации о закупке, а </w:t>
      </w:r>
      <w:r w:rsidRPr="001D73F6">
        <w:rPr>
          <w:rFonts w:ascii="Arial" w:eastAsia="Times New Roman" w:hAnsi="Arial" w:cs="Arial"/>
          <w:color w:val="2D2D2D"/>
          <w:spacing w:val="2"/>
          <w:sz w:val="21"/>
          <w:szCs w:val="21"/>
          <w:lang w:eastAsia="ru-RU"/>
        </w:rPr>
        <w:lastRenderedPageBreak/>
        <w:t>также порядок и сроки утверждения документации о закупке;</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540"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примерные сроки проведения совместных конкурса или аукциона;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порядок оплаты расходов, связанных с организацией и проведением совместных конкурса или аукциона;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срок действия соглашения;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порядок рассмотрения споров;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иную информацию, определяющую взаимоотношения сторон соглашения при проведении совместных конкурса или аукциона.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Организатор совместных конкурса или аукциона утверждает состав комиссии по осуществлению закупок, в которую включаются представители сторон соглашения пропорционально объему закупок, осуществляемых каждым заказчиком, в общем объеме закупок, если иное не предусмотрено соглашением.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Стороны соглашения несут расходы на проведение совместных конкурса или аукциона пропорционально доле начальной (максимальной) цены контракта каждого заказчика в общей сумме начальных (максимальных) цен контрактов, в целях заключения которых проводятся совместные конкурс или аукцион.</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w:t>
      </w:r>
      <w:hyperlink r:id="rId541" w:history="1">
        <w:r w:rsidRPr="001D73F6">
          <w:rPr>
            <w:rFonts w:ascii="Arial" w:eastAsia="Times New Roman" w:hAnsi="Arial" w:cs="Arial"/>
            <w:color w:val="00466E"/>
            <w:spacing w:val="2"/>
            <w:sz w:val="21"/>
            <w:szCs w:val="21"/>
            <w:u w:val="single"/>
            <w:lang w:eastAsia="ru-RU"/>
          </w:rPr>
          <w:t>Порядок проведения совместных конкурсов и аукционов</w:t>
        </w:r>
      </w:hyperlink>
      <w:r w:rsidRPr="001D73F6">
        <w:rPr>
          <w:rFonts w:ascii="Arial" w:eastAsia="Times New Roman" w:hAnsi="Arial" w:cs="Arial"/>
          <w:color w:val="2D2D2D"/>
          <w:spacing w:val="2"/>
          <w:sz w:val="21"/>
          <w:szCs w:val="21"/>
          <w:lang w:eastAsia="ru-RU"/>
        </w:rPr>
        <w:t> устанавливается Правительством Российской Федерации.</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542" w:history="1">
        <w:r w:rsidRPr="001D73F6">
          <w:rPr>
            <w:rFonts w:ascii="Arial" w:eastAsia="Times New Roman" w:hAnsi="Arial" w:cs="Arial"/>
            <w:color w:val="00466E"/>
            <w:spacing w:val="2"/>
            <w:sz w:val="21"/>
            <w:szCs w:val="21"/>
            <w:u w:val="single"/>
            <w:lang w:eastAsia="ru-RU"/>
          </w:rPr>
          <w:t>Комментарий к статье 25</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26. Централизованные закупки</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В целях централизации закупок в соответствии с законодательством Российской Федерации, законодательством субъектов Российской Федерации, муниципальными правовыми актами, за исключением случаев, предусмотренных </w:t>
      </w:r>
      <w:hyperlink r:id="rId543" w:history="1">
        <w:r w:rsidRPr="001D73F6">
          <w:rPr>
            <w:rFonts w:ascii="Arial" w:eastAsia="Times New Roman" w:hAnsi="Arial" w:cs="Arial"/>
            <w:color w:val="00466E"/>
            <w:spacing w:val="2"/>
            <w:sz w:val="21"/>
            <w:szCs w:val="21"/>
            <w:u w:val="single"/>
            <w:lang w:eastAsia="ru-RU"/>
          </w:rPr>
          <w:t>частями 2</w:t>
        </w:r>
      </w:hyperlink>
      <w:r w:rsidRPr="001D73F6">
        <w:rPr>
          <w:rFonts w:ascii="Arial" w:eastAsia="Times New Roman" w:hAnsi="Arial" w:cs="Arial"/>
          <w:color w:val="2D2D2D"/>
          <w:spacing w:val="2"/>
          <w:sz w:val="21"/>
          <w:szCs w:val="21"/>
          <w:lang w:eastAsia="ru-RU"/>
        </w:rPr>
        <w:t> и </w:t>
      </w:r>
      <w:hyperlink r:id="rId544" w:history="1">
        <w:r w:rsidRPr="001D73F6">
          <w:rPr>
            <w:rFonts w:ascii="Arial" w:eastAsia="Times New Roman" w:hAnsi="Arial" w:cs="Arial"/>
            <w:color w:val="00466E"/>
            <w:spacing w:val="2"/>
            <w:sz w:val="21"/>
            <w:szCs w:val="21"/>
            <w:u w:val="single"/>
            <w:lang w:eastAsia="ru-RU"/>
          </w:rPr>
          <w:t>3 настоящей статьи</w:t>
        </w:r>
      </w:hyperlink>
      <w:r w:rsidRPr="001D73F6">
        <w:rPr>
          <w:rFonts w:ascii="Arial" w:eastAsia="Times New Roman" w:hAnsi="Arial" w:cs="Arial"/>
          <w:color w:val="2D2D2D"/>
          <w:spacing w:val="2"/>
          <w:sz w:val="21"/>
          <w:szCs w:val="21"/>
          <w:lang w:eastAsia="ru-RU"/>
        </w:rPr>
        <w:t xml:space="preserve">, могут быть созданы государственный орган, муниципальный орган, казенное учреждение, уполномоченные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(подрядчиков, исполнителей) для соответствующих заказчиков могут быть возложены на один такой государственный орган, муниципальный орган, одно такое казенное учреждение или несколько государственных органов, муниципальных органов, казенных учреждений из числа существующих. Такие уполномоченные органы, уполномоченные учреждения осуществляют полномочия на определение поставщиков (подрядчиков, исполнителей) для заказчиков, установленные решениями о создании таких </w:t>
      </w:r>
      <w:r w:rsidRPr="001D73F6">
        <w:rPr>
          <w:rFonts w:ascii="Arial" w:eastAsia="Times New Roman" w:hAnsi="Arial" w:cs="Arial"/>
          <w:color w:val="2D2D2D"/>
          <w:spacing w:val="2"/>
          <w:sz w:val="21"/>
          <w:szCs w:val="21"/>
          <w:lang w:eastAsia="ru-RU"/>
        </w:rPr>
        <w:lastRenderedPageBreak/>
        <w:t>уполномоченных органов, уполномоченных учреждений или о наделении их указанными полномочиями. Не допускается возлагать на такие уполномоченные органы, уполномоченные учреждения полномочия на обоснование закупок, определение условий контракта, в том числе на определение начальной (максимальной) цены контракта, и подписание контракта. Контракты подписываются заказчиками, для которых были определены поставщики (подрядчики, исполнители).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Президентом Российской Федерации, Правительством Российской Федерации </w:t>
      </w:r>
      <w:hyperlink r:id="rId545" w:history="1">
        <w:r w:rsidRPr="001D73F6">
          <w:rPr>
            <w:rFonts w:ascii="Arial" w:eastAsia="Times New Roman" w:hAnsi="Arial" w:cs="Arial"/>
            <w:color w:val="00466E"/>
            <w:spacing w:val="2"/>
            <w:sz w:val="21"/>
            <w:szCs w:val="21"/>
            <w:u w:val="single"/>
            <w:lang w:eastAsia="ru-RU"/>
          </w:rPr>
          <w:t>полномочия</w:t>
        </w:r>
      </w:hyperlink>
      <w:r w:rsidRPr="001D73F6">
        <w:rPr>
          <w:rFonts w:ascii="Arial" w:eastAsia="Times New Roman" w:hAnsi="Arial" w:cs="Arial"/>
          <w:color w:val="2D2D2D"/>
          <w:spacing w:val="2"/>
          <w:sz w:val="21"/>
          <w:szCs w:val="21"/>
          <w:lang w:eastAsia="ru-RU"/>
        </w:rPr>
        <w:t>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федеральных государственных унитарных предприятий, а также полномочия на планирование закупок, определение поставщиков (подрядчиков, исполнителей), заключение государственных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федеральных органов исполнительной власти, федеральных казенных учреждений могут быть возложены на федеральный орган исполнительной власти или федеральное казенное учреждение либо несколько федеральных органов исполнительной власти или федеральных казенных учреждений.</w:t>
      </w:r>
      <w:r w:rsidRPr="001D73F6">
        <w:rPr>
          <w:rFonts w:ascii="Arial" w:eastAsia="Times New Roman" w:hAnsi="Arial" w:cs="Arial"/>
          <w:color w:val="2D2D2D"/>
          <w:spacing w:val="2"/>
          <w:sz w:val="21"/>
          <w:szCs w:val="21"/>
          <w:lang w:eastAsia="ru-RU"/>
        </w:rPr>
        <w:br/>
        <w:t>     (Часть в редакции, введенной в действие с 1 января 2017 года </w:t>
      </w:r>
      <w:hyperlink r:id="rId546" w:history="1">
        <w:r w:rsidRPr="001D73F6">
          <w:rPr>
            <w:rFonts w:ascii="Arial" w:eastAsia="Times New Roman" w:hAnsi="Arial" w:cs="Arial"/>
            <w:color w:val="00466E"/>
            <w:spacing w:val="2"/>
            <w:sz w:val="21"/>
            <w:szCs w:val="21"/>
            <w:u w:val="single"/>
            <w:lang w:eastAsia="ru-RU"/>
          </w:rPr>
          <w:t>Федеральным законом от 3 июля 2016 года N 321-ФЗ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Высшим исполнительным органом государственной власти субъекта Российской Федерации, местной администрацией полномочия на определение поставщиков (подрядчиков, исполнителей) для нескольких органов исполнительной власти субъекта Российской Федерации, казенных, бюджетных учреждений и государственных унитарных предприятий субъекта Российской Федерации, муниципальных органов, муниципальных казенных, бюджетных учреждений и муниципальных унитарных предприятий, а также полномочия на планирование закупок, определение поставщиков (подрядчиков, исполнителей), заключение государственных и муниципальных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органов исполнительной власти субъекта Российской Федерации, казенных учреждений субъекта Российской Федерации, органов местного самоуправления, муниципальных казенных учреждений могут быть возложены соответственно на орган исполнительной власти субъекта Российской Федерации, казенное учреждение субъекта Российской Федерации, муниципальный орган, муниципальное казенное учреждение или несколько указанных органов, учреждений.</w:t>
      </w:r>
      <w:r w:rsidRPr="001D73F6">
        <w:rPr>
          <w:rFonts w:ascii="Arial" w:eastAsia="Times New Roman" w:hAnsi="Arial" w:cs="Arial"/>
          <w:color w:val="2D2D2D"/>
          <w:spacing w:val="2"/>
          <w:sz w:val="21"/>
          <w:szCs w:val="21"/>
          <w:lang w:eastAsia="ru-RU"/>
        </w:rPr>
        <w:br/>
        <w:t>     (Часть в редакции, введенной в действие с 1 января 2017 года </w:t>
      </w:r>
      <w:hyperlink r:id="rId547" w:history="1">
        <w:r w:rsidRPr="001D73F6">
          <w:rPr>
            <w:rFonts w:ascii="Arial" w:eastAsia="Times New Roman" w:hAnsi="Arial" w:cs="Arial"/>
            <w:color w:val="00466E"/>
            <w:spacing w:val="2"/>
            <w:sz w:val="21"/>
            <w:szCs w:val="21"/>
            <w:u w:val="single"/>
            <w:lang w:eastAsia="ru-RU"/>
          </w:rPr>
          <w:t>Федеральным законом от 3 июля 2016 года N 321-ФЗ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4. Уполномоченные органы, уполномоченные учреждения, на которые возложены полномочия на определение поставщиков (подрядчиков, исполнителей) для обеспечения нужд субъектов Российской Федерации, вправе осуществлять полномочия уполномоченных органов, уполномоченных учреждений муниципальных образований на определение поставщиков (подрядчиков, исполнителей) на основании соглашений между субъектами Российской Федерации и находящимися на их территориях муниципальными </w:t>
      </w:r>
      <w:r w:rsidRPr="001D73F6">
        <w:rPr>
          <w:rFonts w:ascii="Arial" w:eastAsia="Times New Roman" w:hAnsi="Arial" w:cs="Arial"/>
          <w:color w:val="2D2D2D"/>
          <w:spacing w:val="2"/>
          <w:sz w:val="21"/>
          <w:szCs w:val="21"/>
          <w:lang w:eastAsia="ru-RU"/>
        </w:rPr>
        <w:lastRenderedPageBreak/>
        <w:t>образованиями.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Федеральный орган исполнительной власти, орган исполнительной власти субъекта Российской Федерации, орган местного самоуправления обязаны принять решение об осуществлении полномочий 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осуществление данными органами полномочий 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определение поставщиков (подрядчиков, исполнителей) для соответствующих заказчиков;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муниципальных заказчиков;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наделение уполномоченного органа, уполномоченного учреждения или несколько уполномоченных органов, уполномоченных учреждений полномочиями на определение поставщиков (подрядчиков, исполнителей) для соответствующих заказчиков;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наделение уполномоченного органа, уполномоченного учреждения или несколько уполномоченных органов, уполномоченных учреждений полномочиями на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соответствующих муниципальных заказчиков;</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548"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осуществление каждым заказчиком своих полномочий самостоятельно.</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5 настоящей статьи вступила в силу с 1 января 2016 года - см. </w:t>
      </w:r>
      <w:hyperlink r:id="rId549"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550"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551"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6. Если условием предоставления из федерального бюджета или бюджетов государственных внебюджетных фондов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Правительство Российской Федерации вправе наделить уполномоченный орган, уполномоченное учреждение полномочиями на определение </w:t>
      </w:r>
      <w:r w:rsidRPr="001D73F6">
        <w:rPr>
          <w:rFonts w:ascii="Arial" w:eastAsia="Times New Roman" w:hAnsi="Arial" w:cs="Arial"/>
          <w:color w:val="2D2D2D"/>
          <w:spacing w:val="2"/>
          <w:sz w:val="21"/>
          <w:szCs w:val="21"/>
          <w:lang w:eastAsia="ru-RU"/>
        </w:rPr>
        <w:lastRenderedPageBreak/>
        <w:t>поставщиков (подрядчиков, исполнителей) для государственных заказчиков, действующих от имени субъекта Российской Федерации, муниципальных заказчиков, соответствующих бюджетных учреждений, государственных, муниципальных унитарных предприятий и (или) уполномоченных органов, уполномоченных учреждений, полномочия которых определены решениями органов государственной власти субъекта Российской Федерации, органов местного самоуправления.</w:t>
      </w:r>
      <w:r w:rsidRPr="001D73F6">
        <w:rPr>
          <w:rFonts w:ascii="Arial" w:eastAsia="Times New Roman" w:hAnsi="Arial" w:cs="Arial"/>
          <w:color w:val="2D2D2D"/>
          <w:spacing w:val="2"/>
          <w:sz w:val="21"/>
          <w:szCs w:val="21"/>
          <w:lang w:eastAsia="ru-RU"/>
        </w:rPr>
        <w:br/>
        <w:t>     (Часть в редакции, введенной в действие с 1 января 2017 года </w:t>
      </w:r>
      <w:hyperlink r:id="rId552" w:history="1">
        <w:r w:rsidRPr="001D73F6">
          <w:rPr>
            <w:rFonts w:ascii="Arial" w:eastAsia="Times New Roman" w:hAnsi="Arial" w:cs="Arial"/>
            <w:color w:val="00466E"/>
            <w:spacing w:val="2"/>
            <w:sz w:val="21"/>
            <w:szCs w:val="21"/>
            <w:u w:val="single"/>
            <w:lang w:eastAsia="ru-RU"/>
          </w:rPr>
          <w:t>Федеральным законом от 3 июля 2016 года N 321-ФЗ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Если условием предоставления из бюджета субъекта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высший исполнительный орган государственной власти субъекта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муниципальных заказчиков, муниципальных бюджетных учреждений, государственных, муниципальных унитарных предприятий и (или) уполномоченных органов, уполномоченных учреждений, действующих от имени субъекта Российской Федерации, муниципальных заказчиков, соответствующих бюджетных учреждений, государственных, муниципальных унитарных предприятий и (или) уполномоченных органов, уполномоченных учреждений, полномочия которых определены решениями органов местного самоуправления.</w:t>
      </w:r>
      <w:r w:rsidRPr="001D73F6">
        <w:rPr>
          <w:rFonts w:ascii="Arial" w:eastAsia="Times New Roman" w:hAnsi="Arial" w:cs="Arial"/>
          <w:color w:val="2D2D2D"/>
          <w:spacing w:val="2"/>
          <w:sz w:val="21"/>
          <w:szCs w:val="21"/>
          <w:lang w:eastAsia="ru-RU"/>
        </w:rPr>
        <w:br/>
        <w:t>     (Часть в редакции, введенной в действие с 1 января 2017 года </w:t>
      </w:r>
      <w:hyperlink r:id="rId553" w:history="1">
        <w:r w:rsidRPr="001D73F6">
          <w:rPr>
            <w:rFonts w:ascii="Arial" w:eastAsia="Times New Roman" w:hAnsi="Arial" w:cs="Arial"/>
            <w:color w:val="00466E"/>
            <w:spacing w:val="2"/>
            <w:sz w:val="21"/>
            <w:szCs w:val="21"/>
            <w:u w:val="single"/>
            <w:lang w:eastAsia="ru-RU"/>
          </w:rPr>
          <w:t>Федеральным законом от 3 июля 2016 года N 321-ФЗ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Уполномоченный орган, уполномоченное учреждение субъекта Российской Федерации, уполномоченное муниципальное учреждение муниципального образования, осуществляющие полномочия на определение поставщиков (подрядчиков, исполнителей) на основании соглашения между субъектом Российской Федерации и муниципальным образованием, вправе осуществлять полномочия уполномоченных органов, уполномоченных учреждений соответствующих субъекта Российской Федерации, муниципального образования на определение поставщиков (подрядчиков, исполнителей) для государственных заказчиков, действующих от имени субъекта Российской Федерации, бюджетных учреждений, государственных унитарных предприятий субъекта Российской Федерации, муниципальных заказчиков, муниципальных бюджетных учреждений, муниципальных унитарных предприятий.</w:t>
      </w:r>
      <w:r w:rsidRPr="001D73F6">
        <w:rPr>
          <w:rFonts w:ascii="Arial" w:eastAsia="Times New Roman" w:hAnsi="Arial" w:cs="Arial"/>
          <w:color w:val="2D2D2D"/>
          <w:spacing w:val="2"/>
          <w:sz w:val="21"/>
          <w:szCs w:val="21"/>
          <w:lang w:eastAsia="ru-RU"/>
        </w:rPr>
        <w:br/>
        <w:t>     (Часть в редакции, введенной в действие с 1 января 2017 года </w:t>
      </w:r>
      <w:hyperlink r:id="rId554" w:history="1">
        <w:r w:rsidRPr="001D73F6">
          <w:rPr>
            <w:rFonts w:ascii="Arial" w:eastAsia="Times New Roman" w:hAnsi="Arial" w:cs="Arial"/>
            <w:color w:val="00466E"/>
            <w:spacing w:val="2"/>
            <w:sz w:val="21"/>
            <w:szCs w:val="21"/>
            <w:u w:val="single"/>
            <w:lang w:eastAsia="ru-RU"/>
          </w:rPr>
          <w:t>Федеральным законом от 3 июля 2016 года N 321-ФЗ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Уполномоченные органы, уполномоченные учреждения, полномочия которых определены решениями органов местного самоуправления муниципального района, городского округа, вправе осуществлять полномочия на определение поставщиков (подрядчиков, исполнителей) для отдельных муниципальных заказчиков, действующих от имени поселений, бюджетных учреждений, муниципальных унитарных предприятий поселений и (или) уполномоченных органов, уполномоченных учреждений, полномочия которых определены указанными в </w:t>
      </w:r>
      <w:hyperlink r:id="rId555" w:history="1">
        <w:r w:rsidRPr="001D73F6">
          <w:rPr>
            <w:rFonts w:ascii="Arial" w:eastAsia="Times New Roman" w:hAnsi="Arial" w:cs="Arial"/>
            <w:color w:val="00466E"/>
            <w:spacing w:val="2"/>
            <w:sz w:val="21"/>
            <w:szCs w:val="21"/>
            <w:u w:val="single"/>
            <w:lang w:eastAsia="ru-RU"/>
          </w:rPr>
          <w:t>частях 3</w:t>
        </w:r>
      </w:hyperlink>
      <w:r w:rsidRPr="001D73F6">
        <w:rPr>
          <w:rFonts w:ascii="Arial" w:eastAsia="Times New Roman" w:hAnsi="Arial" w:cs="Arial"/>
          <w:color w:val="2D2D2D"/>
          <w:spacing w:val="2"/>
          <w:sz w:val="21"/>
          <w:szCs w:val="21"/>
          <w:lang w:eastAsia="ru-RU"/>
        </w:rPr>
        <w:t>и </w:t>
      </w:r>
      <w:hyperlink r:id="rId556" w:history="1">
        <w:r w:rsidRPr="001D73F6">
          <w:rPr>
            <w:rFonts w:ascii="Arial" w:eastAsia="Times New Roman" w:hAnsi="Arial" w:cs="Arial"/>
            <w:color w:val="00466E"/>
            <w:spacing w:val="2"/>
            <w:sz w:val="21"/>
            <w:szCs w:val="21"/>
            <w:u w:val="single"/>
            <w:lang w:eastAsia="ru-RU"/>
          </w:rPr>
          <w:t>5 настоящей статьи</w:t>
        </w:r>
      </w:hyperlink>
      <w:r w:rsidRPr="001D73F6">
        <w:rPr>
          <w:rFonts w:ascii="Arial" w:eastAsia="Times New Roman" w:hAnsi="Arial" w:cs="Arial"/>
          <w:color w:val="2D2D2D"/>
          <w:spacing w:val="2"/>
          <w:sz w:val="21"/>
          <w:szCs w:val="21"/>
          <w:lang w:eastAsia="ru-RU"/>
        </w:rPr>
        <w:t xml:space="preserve"> решениями органов местного </w:t>
      </w:r>
      <w:r w:rsidRPr="001D73F6">
        <w:rPr>
          <w:rFonts w:ascii="Arial" w:eastAsia="Times New Roman" w:hAnsi="Arial" w:cs="Arial"/>
          <w:color w:val="2D2D2D"/>
          <w:spacing w:val="2"/>
          <w:sz w:val="21"/>
          <w:szCs w:val="21"/>
          <w:lang w:eastAsia="ru-RU"/>
        </w:rPr>
        <w:lastRenderedPageBreak/>
        <w:t>самоуправления поселений, на основании соглашений между муниципальным районом, городским округом и входящими в их состав поселениями.</w:t>
      </w:r>
      <w:r w:rsidRPr="001D73F6">
        <w:rPr>
          <w:rFonts w:ascii="Arial" w:eastAsia="Times New Roman" w:hAnsi="Arial" w:cs="Arial"/>
          <w:color w:val="2D2D2D"/>
          <w:spacing w:val="2"/>
          <w:sz w:val="21"/>
          <w:szCs w:val="21"/>
          <w:lang w:eastAsia="ru-RU"/>
        </w:rPr>
        <w:br/>
        <w:t>     (Часть в редакции, введенной в действие с 1 января 2017 года </w:t>
      </w:r>
      <w:hyperlink r:id="rId557" w:history="1">
        <w:r w:rsidRPr="001D73F6">
          <w:rPr>
            <w:rFonts w:ascii="Arial" w:eastAsia="Times New Roman" w:hAnsi="Arial" w:cs="Arial"/>
            <w:color w:val="00466E"/>
            <w:spacing w:val="2"/>
            <w:sz w:val="21"/>
            <w:szCs w:val="21"/>
            <w:u w:val="single"/>
            <w:lang w:eastAsia="ru-RU"/>
          </w:rPr>
          <w:t>Федеральным законом от 3 июля 2016 года N 321-ФЗ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w:t>
      </w:r>
      <w:hyperlink r:id="rId558" w:history="1">
        <w:r w:rsidRPr="001D73F6">
          <w:rPr>
            <w:rFonts w:ascii="Arial" w:eastAsia="Times New Roman" w:hAnsi="Arial" w:cs="Arial"/>
            <w:color w:val="00466E"/>
            <w:spacing w:val="2"/>
            <w:sz w:val="21"/>
            <w:szCs w:val="21"/>
            <w:u w:val="single"/>
            <w:lang w:eastAsia="ru-RU"/>
          </w:rPr>
          <w:t>Порядок взаимодействия</w:t>
        </w:r>
      </w:hyperlink>
      <w:r w:rsidRPr="001D73F6">
        <w:rPr>
          <w:rFonts w:ascii="Arial" w:eastAsia="Times New Roman" w:hAnsi="Arial" w:cs="Arial"/>
          <w:color w:val="2D2D2D"/>
          <w:spacing w:val="2"/>
          <w:sz w:val="21"/>
          <w:szCs w:val="21"/>
          <w:lang w:eastAsia="ru-RU"/>
        </w:rPr>
        <w:t> заказчиков с уполномоченными органами, уполномоченными учреждениями определяется решениями о создании таких органов, учреждений либо решениями о наделении их полномочиями в соответствии с настоящей статьей.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К деятельности уполномоченных органов, уполномоченных учреждений в пределах полномочий, установленных решениями о создании таких органов, учреждений либо решениями о наделении их полномочиями в соответствии с настоящей статьей,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559" w:history="1">
        <w:r w:rsidRPr="001D73F6">
          <w:rPr>
            <w:rFonts w:ascii="Arial" w:eastAsia="Times New Roman" w:hAnsi="Arial" w:cs="Arial"/>
            <w:color w:val="00466E"/>
            <w:spacing w:val="2"/>
            <w:sz w:val="21"/>
            <w:szCs w:val="21"/>
            <w:u w:val="single"/>
            <w:lang w:eastAsia="ru-RU"/>
          </w:rPr>
          <w:t>Комментарий к статье 26</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27. Участие в определении поставщиков (подрядчиков, исполнителей)</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Участие в определении поставщиков (подрядчиков, исполнителей) может быть ограничено только в случаях, предусмотренных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 случае, если заказчиком принято решение об ограничении участия в определении поставщика (подрядчика, исполнителя), информация о таком ограничении с обоснованием его причин должна быть указана в извещении об осуществлении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Участники закупки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w:t>
      </w:r>
      <w:hyperlink r:id="rId560" w:history="1">
        <w:r w:rsidRPr="001D73F6">
          <w:rPr>
            <w:rFonts w:ascii="Arial" w:eastAsia="Times New Roman" w:hAnsi="Arial" w:cs="Arial"/>
            <w:color w:val="00466E"/>
            <w:spacing w:val="2"/>
            <w:sz w:val="21"/>
            <w:szCs w:val="21"/>
            <w:u w:val="single"/>
            <w:lang w:eastAsia="ru-RU"/>
          </w:rPr>
          <w:t>гражданским законодательством</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Преимущества в соответствии со </w:t>
      </w:r>
      <w:hyperlink r:id="rId561" w:history="1">
        <w:r w:rsidRPr="001D73F6">
          <w:rPr>
            <w:rFonts w:ascii="Arial" w:eastAsia="Times New Roman" w:hAnsi="Arial" w:cs="Arial"/>
            <w:color w:val="00466E"/>
            <w:spacing w:val="2"/>
            <w:sz w:val="21"/>
            <w:szCs w:val="21"/>
            <w:u w:val="single"/>
            <w:lang w:eastAsia="ru-RU"/>
          </w:rPr>
          <w:t>статьями 28</w:t>
        </w:r>
      </w:hyperlink>
      <w:r w:rsidRPr="001D73F6">
        <w:rPr>
          <w:rFonts w:ascii="Arial" w:eastAsia="Times New Roman" w:hAnsi="Arial" w:cs="Arial"/>
          <w:color w:val="2D2D2D"/>
          <w:spacing w:val="2"/>
          <w:sz w:val="21"/>
          <w:szCs w:val="21"/>
          <w:lang w:eastAsia="ru-RU"/>
        </w:rPr>
        <w:t>-</w:t>
      </w:r>
      <w:hyperlink r:id="rId562" w:history="1">
        <w:r w:rsidRPr="001D73F6">
          <w:rPr>
            <w:rFonts w:ascii="Arial" w:eastAsia="Times New Roman" w:hAnsi="Arial" w:cs="Arial"/>
            <w:color w:val="00466E"/>
            <w:spacing w:val="2"/>
            <w:sz w:val="21"/>
            <w:szCs w:val="21"/>
            <w:u w:val="single"/>
            <w:lang w:eastAsia="ru-RU"/>
          </w:rPr>
          <w:t>30</w:t>
        </w:r>
      </w:hyperlink>
      <w:r w:rsidRPr="001D73F6">
        <w:rPr>
          <w:rFonts w:ascii="Arial" w:eastAsia="Times New Roman" w:hAnsi="Arial" w:cs="Arial"/>
          <w:color w:val="2D2D2D"/>
          <w:spacing w:val="2"/>
          <w:sz w:val="21"/>
          <w:szCs w:val="21"/>
          <w:lang w:eastAsia="ru-RU"/>
        </w:rPr>
        <w:t> настоящего Федерального закона предоставляются при осуществлении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учреждениям и предприятиям уголовно-исполнительной системы;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организациям инвалидов;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субъектам малого предпринимательства;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социально ориентированным некоммерческим организациям.</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563" w:history="1">
        <w:r w:rsidRPr="001D73F6">
          <w:rPr>
            <w:rFonts w:ascii="Arial" w:eastAsia="Times New Roman" w:hAnsi="Arial" w:cs="Arial"/>
            <w:color w:val="00466E"/>
            <w:spacing w:val="2"/>
            <w:sz w:val="21"/>
            <w:szCs w:val="21"/>
            <w:u w:val="single"/>
            <w:lang w:eastAsia="ru-RU"/>
          </w:rPr>
          <w:t>Комментарий к статье 27</w:t>
        </w:r>
      </w:hyperlink>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28. Участие учреждений и предприятий уголовно- исполнительной системы в закупках</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Учреждениям и предприятиям уголовно-исполнительной системы, являющимся участниками закупок, предоставляются преимущества, указанные в </w:t>
      </w:r>
      <w:hyperlink r:id="rId564" w:history="1">
        <w:r w:rsidRPr="001D73F6">
          <w:rPr>
            <w:rFonts w:ascii="Arial" w:eastAsia="Times New Roman" w:hAnsi="Arial" w:cs="Arial"/>
            <w:color w:val="00466E"/>
            <w:spacing w:val="2"/>
            <w:sz w:val="21"/>
            <w:szCs w:val="21"/>
            <w:u w:val="single"/>
            <w:lang w:eastAsia="ru-RU"/>
          </w:rPr>
          <w:t>части 2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учреждениям и предприятиям уголовно-исполнительной системы преимущества в отношении предлагаемой ими цены контракта в размере до пятнадцати процентов в установленном Правительством Российской Федерации </w:t>
      </w:r>
      <w:hyperlink r:id="rId565"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и в соответствии с утвержденными Правительством Российской Федерации </w:t>
      </w:r>
      <w:hyperlink r:id="rId566" w:history="1">
        <w:r w:rsidRPr="001D73F6">
          <w:rPr>
            <w:rFonts w:ascii="Arial" w:eastAsia="Times New Roman" w:hAnsi="Arial" w:cs="Arial"/>
            <w:color w:val="00466E"/>
            <w:spacing w:val="2"/>
            <w:sz w:val="21"/>
            <w:szCs w:val="21"/>
            <w:u w:val="single"/>
            <w:lang w:eastAsia="ru-RU"/>
          </w:rPr>
          <w:t>перечнями товаров, работ, услуг</w:t>
        </w:r>
      </w:hyperlink>
      <w:r w:rsidRPr="001D73F6">
        <w:rPr>
          <w:rFonts w:ascii="Arial" w:eastAsia="Times New Roman" w:hAnsi="Arial" w:cs="Arial"/>
          <w:color w:val="2D2D2D"/>
          <w:spacing w:val="2"/>
          <w:sz w:val="21"/>
          <w:szCs w:val="21"/>
          <w:lang w:eastAsia="ru-RU"/>
        </w:rPr>
        <w:t>.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признано учреждение или предприятие уголовно-исполнительной системы,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567" w:history="1">
        <w:r w:rsidRPr="001D73F6">
          <w:rPr>
            <w:rFonts w:ascii="Arial" w:eastAsia="Times New Roman" w:hAnsi="Arial" w:cs="Arial"/>
            <w:color w:val="00466E"/>
            <w:spacing w:val="2"/>
            <w:sz w:val="21"/>
            <w:szCs w:val="21"/>
            <w:u w:val="single"/>
            <w:lang w:eastAsia="ru-RU"/>
          </w:rPr>
          <w:t>Комментарий к статье 28</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29. Участие организаций инвалидов в закупках</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Организациям инвалидов, являющимся участниками закупок, предоставляются преимущества, указанные в </w:t>
      </w:r>
      <w:hyperlink r:id="rId568" w:history="1">
        <w:r w:rsidRPr="001D73F6">
          <w:rPr>
            <w:rFonts w:ascii="Arial" w:eastAsia="Times New Roman" w:hAnsi="Arial" w:cs="Arial"/>
            <w:color w:val="00466E"/>
            <w:spacing w:val="2"/>
            <w:sz w:val="21"/>
            <w:szCs w:val="21"/>
            <w:u w:val="single"/>
            <w:lang w:eastAsia="ru-RU"/>
          </w:rPr>
          <w:t>части 3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преимущества организациям инвалидов в отношении предлагаемой ими цены контракта в размере до пятнадцати процентов в установленном Правительством Российской Федерации </w:t>
      </w:r>
      <w:hyperlink r:id="rId569"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и в соответствии с утвержденными Правительством Российской Федерации </w:t>
      </w:r>
      <w:hyperlink r:id="rId570" w:history="1">
        <w:r w:rsidRPr="001D73F6">
          <w:rPr>
            <w:rFonts w:ascii="Arial" w:eastAsia="Times New Roman" w:hAnsi="Arial" w:cs="Arial"/>
            <w:color w:val="00466E"/>
            <w:spacing w:val="2"/>
            <w:sz w:val="21"/>
            <w:szCs w:val="21"/>
            <w:u w:val="single"/>
            <w:lang w:eastAsia="ru-RU"/>
          </w:rPr>
          <w:t>перечнями товаров, работ, услуг</w:t>
        </w:r>
      </w:hyperlink>
      <w:r w:rsidRPr="001D73F6">
        <w:rPr>
          <w:rFonts w:ascii="Arial" w:eastAsia="Times New Roman" w:hAnsi="Arial" w:cs="Arial"/>
          <w:color w:val="2D2D2D"/>
          <w:spacing w:val="2"/>
          <w:sz w:val="21"/>
          <w:szCs w:val="21"/>
          <w:lang w:eastAsia="ru-RU"/>
        </w:rPr>
        <w:t xml:space="preserve">. Информация о предоставлении таких преимуществ должна быть указана заказчиком в извещениях об </w:t>
      </w:r>
      <w:r w:rsidRPr="001D73F6">
        <w:rPr>
          <w:rFonts w:ascii="Arial" w:eastAsia="Times New Roman" w:hAnsi="Arial" w:cs="Arial"/>
          <w:color w:val="2D2D2D"/>
          <w:spacing w:val="2"/>
          <w:sz w:val="21"/>
          <w:szCs w:val="21"/>
          <w:lang w:eastAsia="ru-RU"/>
        </w:rPr>
        <w:lastRenderedPageBreak/>
        <w:t>осуществлении закупок и документации о закупках в отношении товаров, работ, услуг, включенных в указанные перечни. В случае, если победителем определения поставщика (подрядчика, исполнителя) признана организация инвалидов,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571" w:history="1">
        <w:r w:rsidRPr="001D73F6">
          <w:rPr>
            <w:rFonts w:ascii="Arial" w:eastAsia="Times New Roman" w:hAnsi="Arial" w:cs="Arial"/>
            <w:color w:val="00466E"/>
            <w:spacing w:val="2"/>
            <w:sz w:val="21"/>
            <w:szCs w:val="21"/>
            <w:u w:val="single"/>
            <w:lang w:eastAsia="ru-RU"/>
          </w:rPr>
          <w:t>Комментарий к статье 29</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30. Участие субъектов малого предпринимательства, социально ориентированных некоммерческих организаций в закупках</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Заказчики обязаны осуществлять закупки у </w:t>
      </w:r>
      <w:hyperlink r:id="rId572" w:history="1">
        <w:r w:rsidRPr="001D73F6">
          <w:rPr>
            <w:rFonts w:ascii="Arial" w:eastAsia="Times New Roman" w:hAnsi="Arial" w:cs="Arial"/>
            <w:color w:val="00466E"/>
            <w:spacing w:val="2"/>
            <w:sz w:val="21"/>
            <w:szCs w:val="21"/>
            <w:u w:val="single"/>
            <w:lang w:eastAsia="ru-RU"/>
          </w:rPr>
          <w:t>субъектов малого предпринимательства</w:t>
        </w:r>
      </w:hyperlink>
      <w:r w:rsidRPr="001D73F6">
        <w:rPr>
          <w:rFonts w:ascii="Arial" w:eastAsia="Times New Roman" w:hAnsi="Arial" w:cs="Arial"/>
          <w:color w:val="2D2D2D"/>
          <w:spacing w:val="2"/>
          <w:sz w:val="21"/>
          <w:szCs w:val="21"/>
          <w:lang w:eastAsia="ru-RU"/>
        </w:rPr>
        <w:t>, </w:t>
      </w:r>
      <w:hyperlink r:id="rId573" w:history="1">
        <w:r w:rsidRPr="001D73F6">
          <w:rPr>
            <w:rFonts w:ascii="Arial" w:eastAsia="Times New Roman" w:hAnsi="Arial" w:cs="Arial"/>
            <w:color w:val="00466E"/>
            <w:spacing w:val="2"/>
            <w:sz w:val="21"/>
            <w:szCs w:val="21"/>
            <w:u w:val="single"/>
            <w:lang w:eastAsia="ru-RU"/>
          </w:rPr>
          <w:t>социально ориентированных некоммерческих организаций</w:t>
        </w:r>
      </w:hyperlink>
      <w:r w:rsidRPr="001D73F6">
        <w:rPr>
          <w:rFonts w:ascii="Arial" w:eastAsia="Times New Roman" w:hAnsi="Arial" w:cs="Arial"/>
          <w:color w:val="2D2D2D"/>
          <w:spacing w:val="2"/>
          <w:sz w:val="21"/>
          <w:szCs w:val="21"/>
          <w:lang w:eastAsia="ru-RU"/>
        </w:rPr>
        <w:t> в объеме не менее чем пятнадцать процентов совокупного годового объема закупок, рассчитанного с учетом </w:t>
      </w:r>
      <w:hyperlink r:id="rId574" w:history="1">
        <w:r w:rsidRPr="001D73F6">
          <w:rPr>
            <w:rFonts w:ascii="Arial" w:eastAsia="Times New Roman" w:hAnsi="Arial" w:cs="Arial"/>
            <w:color w:val="00466E"/>
            <w:spacing w:val="2"/>
            <w:sz w:val="21"/>
            <w:szCs w:val="21"/>
            <w:u w:val="single"/>
            <w:lang w:eastAsia="ru-RU"/>
          </w:rPr>
          <w:t>части 1_1 настоящей статьи</w:t>
        </w:r>
      </w:hyperlink>
      <w:r w:rsidRPr="001D73F6">
        <w:rPr>
          <w:rFonts w:ascii="Arial" w:eastAsia="Times New Roman" w:hAnsi="Arial" w:cs="Arial"/>
          <w:color w:val="2D2D2D"/>
          <w:spacing w:val="2"/>
          <w:sz w:val="21"/>
          <w:szCs w:val="21"/>
          <w:lang w:eastAsia="ru-RU"/>
        </w:rPr>
        <w:t>, путем: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осуществления закупок с учетом положений </w:t>
      </w:r>
      <w:hyperlink r:id="rId575" w:history="1">
        <w:r w:rsidRPr="001D73F6">
          <w:rPr>
            <w:rFonts w:ascii="Arial" w:eastAsia="Times New Roman" w:hAnsi="Arial" w:cs="Arial"/>
            <w:color w:val="00466E"/>
            <w:spacing w:val="2"/>
            <w:sz w:val="21"/>
            <w:szCs w:val="21"/>
            <w:u w:val="single"/>
            <w:lang w:eastAsia="ru-RU"/>
          </w:rPr>
          <w:t>части 5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w:t>
      </w:r>
      <w:hyperlink r:id="rId576"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1_1. При определении объема закупок, предусмотренного </w:t>
      </w:r>
      <w:hyperlink r:id="rId577" w:history="1">
        <w:r w:rsidRPr="001D73F6">
          <w:rPr>
            <w:rFonts w:ascii="Arial" w:eastAsia="Times New Roman" w:hAnsi="Arial" w:cs="Arial"/>
            <w:color w:val="00466E"/>
            <w:spacing w:val="2"/>
            <w:sz w:val="21"/>
            <w:szCs w:val="21"/>
            <w:u w:val="single"/>
            <w:lang w:eastAsia="ru-RU"/>
          </w:rPr>
          <w:t>частью 1 настоящей статьи</w:t>
        </w:r>
      </w:hyperlink>
      <w:r w:rsidRPr="001D73F6">
        <w:rPr>
          <w:rFonts w:ascii="Arial" w:eastAsia="Times New Roman" w:hAnsi="Arial" w:cs="Arial"/>
          <w:color w:val="2D2D2D"/>
          <w:spacing w:val="2"/>
          <w:sz w:val="21"/>
          <w:szCs w:val="21"/>
          <w:lang w:eastAsia="ru-RU"/>
        </w:rPr>
        <w:t>, в расчет совокупного годового объема закупок не включаются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для обеспечения обороны страны и безопасности государства;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услуг по предоставлению кредитов;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у единственного поставщика (подрядчика, исполнителя) в соответствии с </w:t>
      </w:r>
      <w:hyperlink r:id="rId578" w:history="1">
        <w:r w:rsidRPr="001D73F6">
          <w:rPr>
            <w:rFonts w:ascii="Arial" w:eastAsia="Times New Roman" w:hAnsi="Arial" w:cs="Arial"/>
            <w:color w:val="00466E"/>
            <w:spacing w:val="2"/>
            <w:sz w:val="21"/>
            <w:szCs w:val="21"/>
            <w:u w:val="single"/>
            <w:lang w:eastAsia="ru-RU"/>
          </w:rPr>
          <w:t>частью 1 статьи 93 настоящего Федерального закона</w:t>
        </w:r>
      </w:hyperlink>
      <w:r w:rsidRPr="001D73F6">
        <w:rPr>
          <w:rFonts w:ascii="Arial" w:eastAsia="Times New Roman" w:hAnsi="Arial" w:cs="Arial"/>
          <w:color w:val="000080"/>
          <w:spacing w:val="2"/>
          <w:sz w:val="21"/>
          <w:szCs w:val="21"/>
          <w:lang w:eastAsia="ru-RU"/>
        </w:rPr>
        <w:t>, за исключением закупок, которые осуществлены в соответствии с</w:t>
      </w:r>
      <w:r w:rsidRPr="001D73F6">
        <w:rPr>
          <w:rFonts w:ascii="Arial" w:eastAsia="Times New Roman" w:hAnsi="Arial" w:cs="Arial"/>
          <w:color w:val="2D2D2D"/>
          <w:spacing w:val="2"/>
          <w:sz w:val="21"/>
          <w:szCs w:val="21"/>
          <w:lang w:eastAsia="ru-RU"/>
        </w:rPr>
        <w:t> </w:t>
      </w:r>
      <w:hyperlink r:id="rId579" w:history="1">
        <w:r w:rsidRPr="001D73F6">
          <w:rPr>
            <w:rFonts w:ascii="Arial" w:eastAsia="Times New Roman" w:hAnsi="Arial" w:cs="Arial"/>
            <w:color w:val="00466E"/>
            <w:spacing w:val="2"/>
            <w:sz w:val="21"/>
            <w:szCs w:val="21"/>
            <w:u w:val="single"/>
            <w:lang w:eastAsia="ru-RU"/>
          </w:rPr>
          <w:t>пунктами 25</w:t>
        </w:r>
      </w:hyperlink>
      <w:r w:rsidRPr="001D73F6">
        <w:rPr>
          <w:rFonts w:ascii="Arial" w:eastAsia="Times New Roman" w:hAnsi="Arial" w:cs="Arial"/>
          <w:color w:val="000080"/>
          <w:spacing w:val="2"/>
          <w:sz w:val="21"/>
          <w:szCs w:val="21"/>
          <w:lang w:eastAsia="ru-RU"/>
        </w:rPr>
        <w:t>-</w:t>
      </w:r>
      <w:hyperlink r:id="rId580" w:history="1">
        <w:r w:rsidRPr="001D73F6">
          <w:rPr>
            <w:rFonts w:ascii="Arial" w:eastAsia="Times New Roman" w:hAnsi="Arial" w:cs="Arial"/>
            <w:color w:val="00466E"/>
            <w:spacing w:val="2"/>
            <w:sz w:val="21"/>
            <w:szCs w:val="21"/>
            <w:u w:val="single"/>
            <w:lang w:eastAsia="ru-RU"/>
          </w:rPr>
          <w:t>25_3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000080"/>
          <w:spacing w:val="2"/>
          <w:sz w:val="21"/>
          <w:szCs w:val="21"/>
          <w:lang w:eastAsia="ru-RU"/>
        </w:rPr>
        <w:t>по результатам несостоявшегося определения поставщиков (подрядчиков, исполнителей), проведенного в соответствии</w:t>
      </w:r>
      <w:r w:rsidRPr="001D73F6">
        <w:rPr>
          <w:rFonts w:ascii="Arial" w:eastAsia="Times New Roman" w:hAnsi="Arial" w:cs="Arial"/>
          <w:color w:val="2D2D2D"/>
          <w:spacing w:val="2"/>
          <w:sz w:val="21"/>
          <w:szCs w:val="21"/>
          <w:lang w:eastAsia="ru-RU"/>
        </w:rPr>
        <w:t> с требованиями </w:t>
      </w:r>
      <w:hyperlink r:id="rId581" w:history="1">
        <w:r w:rsidRPr="001D73F6">
          <w:rPr>
            <w:rFonts w:ascii="Arial" w:eastAsia="Times New Roman" w:hAnsi="Arial" w:cs="Arial"/>
            <w:color w:val="00466E"/>
            <w:spacing w:val="2"/>
            <w:sz w:val="21"/>
            <w:szCs w:val="21"/>
            <w:u w:val="single"/>
            <w:lang w:eastAsia="ru-RU"/>
          </w:rPr>
          <w:t>пункта 1 части 1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1 января 2019 года </w:t>
      </w:r>
      <w:hyperlink r:id="rId58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работ в области использования атомной энергии;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при осуществлении которых применяются закрытые способы определения поставщиков (подрядчиков, исполнителей).</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(Часть дополнительно включена </w:t>
      </w:r>
      <w:hyperlink r:id="rId583"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1_2. Заказчики вправе осуществлять закупки, указанные в </w:t>
      </w:r>
      <w:hyperlink r:id="rId584" w:history="1">
        <w:r w:rsidRPr="001D73F6">
          <w:rPr>
            <w:rFonts w:ascii="Arial" w:eastAsia="Times New Roman" w:hAnsi="Arial" w:cs="Arial"/>
            <w:color w:val="00466E"/>
            <w:spacing w:val="2"/>
            <w:sz w:val="21"/>
            <w:szCs w:val="21"/>
            <w:u w:val="single"/>
            <w:lang w:eastAsia="ru-RU"/>
          </w:rPr>
          <w:t>пунктах 1</w:t>
        </w:r>
      </w:hyperlink>
      <w:r w:rsidRPr="001D73F6">
        <w:rPr>
          <w:rFonts w:ascii="Arial" w:eastAsia="Times New Roman" w:hAnsi="Arial" w:cs="Arial"/>
          <w:color w:val="2D2D2D"/>
          <w:spacing w:val="2"/>
          <w:sz w:val="21"/>
          <w:szCs w:val="21"/>
          <w:lang w:eastAsia="ru-RU"/>
        </w:rPr>
        <w:t>, </w:t>
      </w:r>
      <w:hyperlink r:id="rId585" w:history="1">
        <w:r w:rsidRPr="001D73F6">
          <w:rPr>
            <w:rFonts w:ascii="Arial" w:eastAsia="Times New Roman" w:hAnsi="Arial" w:cs="Arial"/>
            <w:color w:val="00466E"/>
            <w:spacing w:val="2"/>
            <w:sz w:val="21"/>
            <w:szCs w:val="21"/>
            <w:u w:val="single"/>
            <w:lang w:eastAsia="ru-RU"/>
          </w:rPr>
          <w:t>4</w:t>
        </w:r>
      </w:hyperlink>
      <w:r w:rsidRPr="001D73F6">
        <w:rPr>
          <w:rFonts w:ascii="Arial" w:eastAsia="Times New Roman" w:hAnsi="Arial" w:cs="Arial"/>
          <w:color w:val="2D2D2D"/>
          <w:spacing w:val="2"/>
          <w:sz w:val="21"/>
          <w:szCs w:val="21"/>
          <w:lang w:eastAsia="ru-RU"/>
        </w:rPr>
        <w:t> и </w:t>
      </w:r>
      <w:hyperlink r:id="rId586" w:history="1">
        <w:r w:rsidRPr="001D73F6">
          <w:rPr>
            <w:rFonts w:ascii="Arial" w:eastAsia="Times New Roman" w:hAnsi="Arial" w:cs="Arial"/>
            <w:color w:val="00466E"/>
            <w:spacing w:val="2"/>
            <w:sz w:val="21"/>
            <w:szCs w:val="21"/>
            <w:u w:val="single"/>
            <w:lang w:eastAsia="ru-RU"/>
          </w:rPr>
          <w:t>5 части 1_1 настоящей статьи</w:t>
        </w:r>
      </w:hyperlink>
      <w:r w:rsidRPr="001D73F6">
        <w:rPr>
          <w:rFonts w:ascii="Arial" w:eastAsia="Times New Roman" w:hAnsi="Arial" w:cs="Arial"/>
          <w:color w:val="2D2D2D"/>
          <w:spacing w:val="2"/>
          <w:sz w:val="21"/>
          <w:szCs w:val="21"/>
          <w:lang w:eastAsia="ru-RU"/>
        </w:rPr>
        <w:t>, у субъектов малого предпринимательства, социально ориентированных некоммерческих организаций в соответствии с </w:t>
      </w:r>
      <w:hyperlink r:id="rId587" w:history="1">
        <w:r w:rsidRPr="001D73F6">
          <w:rPr>
            <w:rFonts w:ascii="Arial" w:eastAsia="Times New Roman" w:hAnsi="Arial" w:cs="Arial"/>
            <w:color w:val="00466E"/>
            <w:spacing w:val="2"/>
            <w:sz w:val="21"/>
            <w:szCs w:val="21"/>
            <w:u w:val="single"/>
            <w:lang w:eastAsia="ru-RU"/>
          </w:rPr>
          <w:t>частью 1 настоящей статьи</w:t>
        </w:r>
      </w:hyperlink>
      <w:r w:rsidRPr="001D73F6">
        <w:rPr>
          <w:rFonts w:ascii="Arial" w:eastAsia="Times New Roman" w:hAnsi="Arial" w:cs="Arial"/>
          <w:color w:val="2D2D2D"/>
          <w:spacing w:val="2"/>
          <w:sz w:val="21"/>
          <w:szCs w:val="21"/>
          <w:lang w:eastAsia="ru-RU"/>
        </w:rPr>
        <w:t>. При этом объем таких закупок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r:id="rId588" w:history="1">
        <w:r w:rsidRPr="001D73F6">
          <w:rPr>
            <w:rFonts w:ascii="Arial" w:eastAsia="Times New Roman" w:hAnsi="Arial" w:cs="Arial"/>
            <w:color w:val="00466E"/>
            <w:spacing w:val="2"/>
            <w:sz w:val="21"/>
            <w:szCs w:val="21"/>
            <w:u w:val="single"/>
            <w:lang w:eastAsia="ru-RU"/>
          </w:rPr>
          <w:t>частью 1 настоящей статьи</w:t>
        </w:r>
      </w:hyperlink>
      <w:r w:rsidRPr="001D73F6">
        <w:rPr>
          <w:rFonts w:ascii="Arial" w:eastAsia="Times New Roman" w:hAnsi="Arial" w:cs="Arial"/>
          <w:color w:val="2D2D2D"/>
          <w:spacing w:val="2"/>
          <w:sz w:val="21"/>
          <w:szCs w:val="21"/>
          <w:lang w:eastAsia="ru-RU"/>
        </w:rPr>
        <w:t>, и включается в отчет, указанный в </w:t>
      </w:r>
      <w:hyperlink r:id="rId589" w:history="1">
        <w:r w:rsidRPr="001D73F6">
          <w:rPr>
            <w:rFonts w:ascii="Arial" w:eastAsia="Times New Roman" w:hAnsi="Arial" w:cs="Arial"/>
            <w:color w:val="00466E"/>
            <w:spacing w:val="2"/>
            <w:sz w:val="21"/>
            <w:szCs w:val="21"/>
            <w:u w:val="single"/>
            <w:lang w:eastAsia="ru-RU"/>
          </w:rPr>
          <w:t>части 4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дополнительно включена </w:t>
      </w:r>
      <w:hyperlink r:id="rId590"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w:t>
      </w:r>
      <w:hyperlink r:id="rId591" w:history="1">
        <w:r w:rsidRPr="001D73F6">
          <w:rPr>
            <w:rFonts w:ascii="Arial" w:eastAsia="Times New Roman" w:hAnsi="Arial" w:cs="Arial"/>
            <w:color w:val="00466E"/>
            <w:spacing w:val="2"/>
            <w:sz w:val="21"/>
            <w:szCs w:val="21"/>
            <w:u w:val="single"/>
            <w:lang w:eastAsia="ru-RU"/>
          </w:rPr>
          <w:t>пунктом 1 статьи 31_1 Федерального закона от 12 января 1996 года N 7-ФЗ "О некоммерческих организациях"</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При определении поставщиков (подрядчиков, исполнителей) способами, указанными в </w:t>
      </w:r>
      <w:hyperlink r:id="rId592" w:history="1">
        <w:r w:rsidRPr="001D73F6">
          <w:rPr>
            <w:rFonts w:ascii="Arial" w:eastAsia="Times New Roman" w:hAnsi="Arial" w:cs="Arial"/>
            <w:color w:val="00466E"/>
            <w:spacing w:val="2"/>
            <w:sz w:val="21"/>
            <w:szCs w:val="21"/>
            <w:u w:val="single"/>
            <w:lang w:eastAsia="ru-RU"/>
          </w:rPr>
          <w:t>пункте 1 части 1 настоящей статьи</w:t>
        </w:r>
      </w:hyperlink>
      <w:r w:rsidRPr="001D73F6">
        <w:rPr>
          <w:rFonts w:ascii="Arial" w:eastAsia="Times New Roman" w:hAnsi="Arial" w:cs="Arial"/>
          <w:color w:val="2D2D2D"/>
          <w:spacing w:val="2"/>
          <w:sz w:val="21"/>
          <w:szCs w:val="21"/>
          <w:lang w:eastAsia="ru-RU"/>
        </w:rPr>
        <w:t>,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59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 случае признания не состоявшимся определения поставщиков (подрядчиков, исполнителей) в связи с тем, что по окончании срока подачи заявок, окончательных предложений не подано ни одной заявки, ни одного окончательного предложения или все заявки, окончательные предложения были отклонены в порядке, установленном настоящим Федеральным законом, заказчик вправе отменить указанное в </w:t>
      </w:r>
      <w:hyperlink r:id="rId594" w:history="1">
        <w:r w:rsidRPr="001D73F6">
          <w:rPr>
            <w:rFonts w:ascii="Arial" w:eastAsia="Times New Roman" w:hAnsi="Arial" w:cs="Arial"/>
            <w:color w:val="00466E"/>
            <w:spacing w:val="2"/>
            <w:sz w:val="21"/>
            <w:szCs w:val="21"/>
            <w:u w:val="single"/>
            <w:lang w:eastAsia="ru-RU"/>
          </w:rPr>
          <w:t>части 3 настоящей статьи</w:t>
        </w:r>
      </w:hyperlink>
      <w:r w:rsidRPr="001D73F6">
        <w:rPr>
          <w:rFonts w:ascii="Arial" w:eastAsia="Times New Roman" w:hAnsi="Arial" w:cs="Arial"/>
          <w:color w:val="2D2D2D"/>
          <w:spacing w:val="2"/>
          <w:sz w:val="21"/>
          <w:szCs w:val="21"/>
          <w:lang w:eastAsia="ru-RU"/>
        </w:rPr>
        <w:t> ограничение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r:id="rId595" w:history="1">
        <w:r w:rsidRPr="001D73F6">
          <w:rPr>
            <w:rFonts w:ascii="Arial" w:eastAsia="Times New Roman" w:hAnsi="Arial" w:cs="Arial"/>
            <w:color w:val="00466E"/>
            <w:spacing w:val="2"/>
            <w:sz w:val="21"/>
            <w:szCs w:val="21"/>
            <w:u w:val="single"/>
            <w:lang w:eastAsia="ru-RU"/>
          </w:rPr>
          <w:t>частью 1 настоящей статьи</w:t>
        </w:r>
      </w:hyperlink>
      <w:r w:rsidRPr="001D73F6">
        <w:rPr>
          <w:rFonts w:ascii="Arial" w:eastAsia="Times New Roman" w:hAnsi="Arial" w:cs="Arial"/>
          <w:color w:val="2D2D2D"/>
          <w:spacing w:val="2"/>
          <w:sz w:val="21"/>
          <w:szCs w:val="21"/>
          <w:lang w:eastAsia="ru-RU"/>
        </w:rPr>
        <w:t>. Закупки, которые осуществлены на основании </w:t>
      </w:r>
      <w:hyperlink r:id="rId596" w:history="1">
        <w:r w:rsidRPr="001D73F6">
          <w:rPr>
            <w:rFonts w:ascii="Arial" w:eastAsia="Times New Roman" w:hAnsi="Arial" w:cs="Arial"/>
            <w:color w:val="00466E"/>
            <w:spacing w:val="2"/>
            <w:sz w:val="21"/>
            <w:szCs w:val="21"/>
            <w:u w:val="single"/>
            <w:lang w:eastAsia="ru-RU"/>
          </w:rPr>
          <w:t>пунктов 25</w:t>
        </w:r>
      </w:hyperlink>
      <w:r w:rsidRPr="001D73F6">
        <w:rPr>
          <w:rFonts w:ascii="Arial" w:eastAsia="Times New Roman" w:hAnsi="Arial" w:cs="Arial"/>
          <w:color w:val="2D2D2D"/>
          <w:spacing w:val="2"/>
          <w:sz w:val="21"/>
          <w:szCs w:val="21"/>
          <w:lang w:eastAsia="ru-RU"/>
        </w:rPr>
        <w:t>-</w:t>
      </w:r>
      <w:hyperlink r:id="rId597" w:history="1">
        <w:r w:rsidRPr="001D73F6">
          <w:rPr>
            <w:rFonts w:ascii="Arial" w:eastAsia="Times New Roman" w:hAnsi="Arial" w:cs="Arial"/>
            <w:color w:val="00466E"/>
            <w:spacing w:val="2"/>
            <w:sz w:val="21"/>
            <w:szCs w:val="21"/>
            <w:u w:val="single"/>
            <w:lang w:eastAsia="ru-RU"/>
          </w:rPr>
          <w:t>25_3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по результатам несостоявшегося определения поставщиков (подрядчиков, исполнителей), проведенного в соответствии с требованиями </w:t>
      </w:r>
      <w:hyperlink r:id="rId598" w:history="1">
        <w:r w:rsidRPr="001D73F6">
          <w:rPr>
            <w:rFonts w:ascii="Arial" w:eastAsia="Times New Roman" w:hAnsi="Arial" w:cs="Arial"/>
            <w:color w:val="00466E"/>
            <w:spacing w:val="2"/>
            <w:sz w:val="21"/>
            <w:szCs w:val="21"/>
            <w:u w:val="single"/>
            <w:lang w:eastAsia="ru-RU"/>
          </w:rPr>
          <w:t>пункта 1 части 1 настоящей статьи</w:t>
        </w:r>
      </w:hyperlink>
      <w:r w:rsidRPr="001D73F6">
        <w:rPr>
          <w:rFonts w:ascii="Arial" w:eastAsia="Times New Roman" w:hAnsi="Arial" w:cs="Arial"/>
          <w:color w:val="2D2D2D"/>
          <w:spacing w:val="2"/>
          <w:sz w:val="21"/>
          <w:szCs w:val="21"/>
          <w:lang w:eastAsia="ru-RU"/>
        </w:rPr>
        <w:t>, учитываются в объеме закупок, которые заказчики осуществили у субъектов малого предпринимательства, социально ориентированных некоммерческих организаций. По итогам года заказчик обязан составить отчет об объеме закупок у субъектов малого предпринимательства, социально ориентированных некоммерческих организаций, предусмотренных </w:t>
      </w:r>
      <w:hyperlink r:id="rId599" w:history="1">
        <w:r w:rsidRPr="001D73F6">
          <w:rPr>
            <w:rFonts w:ascii="Arial" w:eastAsia="Times New Roman" w:hAnsi="Arial" w:cs="Arial"/>
            <w:color w:val="00466E"/>
            <w:spacing w:val="2"/>
            <w:sz w:val="21"/>
            <w:szCs w:val="21"/>
            <w:u w:val="single"/>
            <w:lang w:eastAsia="ru-RU"/>
          </w:rPr>
          <w:t>частью 2 настоящей статьи</w:t>
        </w:r>
      </w:hyperlink>
      <w:r w:rsidRPr="001D73F6">
        <w:rPr>
          <w:rFonts w:ascii="Arial" w:eastAsia="Times New Roman" w:hAnsi="Arial" w:cs="Arial"/>
          <w:color w:val="2D2D2D"/>
          <w:spacing w:val="2"/>
          <w:sz w:val="21"/>
          <w:szCs w:val="21"/>
          <w:lang w:eastAsia="ru-RU"/>
        </w:rPr>
        <w:t xml:space="preserve">, и до 1 апреля года, следующего за отчетным </w:t>
      </w:r>
      <w:r w:rsidRPr="001D73F6">
        <w:rPr>
          <w:rFonts w:ascii="Arial" w:eastAsia="Times New Roman" w:hAnsi="Arial" w:cs="Arial"/>
          <w:color w:val="2D2D2D"/>
          <w:spacing w:val="2"/>
          <w:sz w:val="21"/>
          <w:szCs w:val="21"/>
          <w:lang w:eastAsia="ru-RU"/>
        </w:rPr>
        <w:lastRenderedPageBreak/>
        <w:t>годом, разместить такой отчет в единой информационной системе. В такой отчет заказчик включает информацию о заключенных контрактах с субъектами малого предпринимательства, социально ориентированными некоммерческими организациями.</w:t>
      </w:r>
      <w:r w:rsidRPr="001D73F6">
        <w:rPr>
          <w:rFonts w:ascii="Arial" w:eastAsia="Times New Roman" w:hAnsi="Arial" w:cs="Arial"/>
          <w:color w:val="2D2D2D"/>
          <w:spacing w:val="2"/>
          <w:sz w:val="21"/>
          <w:szCs w:val="21"/>
          <w:lang w:eastAsia="ru-RU"/>
        </w:rPr>
        <w:br/>
        <w:t>    (Часть в редакции, введенной в действие с 1 января 2019 года </w:t>
      </w:r>
      <w:hyperlink r:id="rId60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4_1. </w:t>
      </w:r>
      <w:hyperlink r:id="rId601" w:history="1">
        <w:r w:rsidRPr="001D73F6">
          <w:rPr>
            <w:rFonts w:ascii="Arial" w:eastAsia="Times New Roman" w:hAnsi="Arial" w:cs="Arial"/>
            <w:color w:val="00466E"/>
            <w:spacing w:val="2"/>
            <w:sz w:val="21"/>
            <w:szCs w:val="21"/>
            <w:u w:val="single"/>
            <w:lang w:eastAsia="ru-RU"/>
          </w:rPr>
          <w:t>Порядок подготовки отчета</w:t>
        </w:r>
      </w:hyperlink>
      <w:r w:rsidRPr="001D73F6">
        <w:rPr>
          <w:rFonts w:ascii="Arial" w:eastAsia="Times New Roman" w:hAnsi="Arial" w:cs="Arial"/>
          <w:color w:val="2D2D2D"/>
          <w:spacing w:val="2"/>
          <w:sz w:val="21"/>
          <w:szCs w:val="21"/>
          <w:lang w:eastAsia="ru-RU"/>
        </w:rPr>
        <w:t>, указанного в </w:t>
      </w:r>
      <w:hyperlink r:id="rId602" w:history="1">
        <w:r w:rsidRPr="001D73F6">
          <w:rPr>
            <w:rFonts w:ascii="Arial" w:eastAsia="Times New Roman" w:hAnsi="Arial" w:cs="Arial"/>
            <w:color w:val="00466E"/>
            <w:spacing w:val="2"/>
            <w:sz w:val="21"/>
            <w:szCs w:val="21"/>
            <w:u w:val="single"/>
            <w:lang w:eastAsia="ru-RU"/>
          </w:rPr>
          <w:t>части 4 настоящей статьи</w:t>
        </w:r>
      </w:hyperlink>
      <w:r w:rsidRPr="001D73F6">
        <w:rPr>
          <w:rFonts w:ascii="Arial" w:eastAsia="Times New Roman" w:hAnsi="Arial" w:cs="Arial"/>
          <w:color w:val="2D2D2D"/>
          <w:spacing w:val="2"/>
          <w:sz w:val="21"/>
          <w:szCs w:val="21"/>
          <w:lang w:eastAsia="ru-RU"/>
        </w:rPr>
        <w:t>, его размещения в единой информационной системе, </w:t>
      </w:r>
      <w:hyperlink r:id="rId603" w:history="1">
        <w:r w:rsidRPr="001D73F6">
          <w:rPr>
            <w:rFonts w:ascii="Arial" w:eastAsia="Times New Roman" w:hAnsi="Arial" w:cs="Arial"/>
            <w:color w:val="00466E"/>
            <w:spacing w:val="2"/>
            <w:sz w:val="21"/>
            <w:szCs w:val="21"/>
            <w:u w:val="single"/>
            <w:lang w:eastAsia="ru-RU"/>
          </w:rPr>
          <w:t>форма</w:t>
        </w:r>
      </w:hyperlink>
      <w:r w:rsidRPr="001D73F6">
        <w:rPr>
          <w:rFonts w:ascii="Arial" w:eastAsia="Times New Roman" w:hAnsi="Arial" w:cs="Arial"/>
          <w:color w:val="2D2D2D"/>
          <w:spacing w:val="2"/>
          <w:sz w:val="21"/>
          <w:szCs w:val="21"/>
          <w:lang w:eastAsia="ru-RU"/>
        </w:rPr>
        <w:t> указанного отчета определяются Правительством Российской Федерации.</w:t>
      </w:r>
      <w:r w:rsidRPr="001D73F6">
        <w:rPr>
          <w:rFonts w:ascii="Arial" w:eastAsia="Times New Roman" w:hAnsi="Arial" w:cs="Arial"/>
          <w:color w:val="2D2D2D"/>
          <w:spacing w:val="2"/>
          <w:sz w:val="21"/>
          <w:szCs w:val="21"/>
          <w:lang w:eastAsia="ru-RU"/>
        </w:rPr>
        <w:br/>
        <w:t>     (Часть дополнительно включена </w:t>
      </w:r>
      <w:hyperlink r:id="rId604"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r w:rsidRPr="001D73F6">
        <w:rPr>
          <w:rFonts w:ascii="Arial" w:eastAsia="Times New Roman" w:hAnsi="Arial" w:cs="Arial"/>
          <w:color w:val="2D2D2D"/>
          <w:spacing w:val="2"/>
          <w:sz w:val="21"/>
          <w:szCs w:val="21"/>
          <w:lang w:eastAsia="ru-RU"/>
        </w:rPr>
        <w:br/>
        <w:t>     (Часть в редакции, введенной в действие </w:t>
      </w:r>
      <w:hyperlink r:id="rId605"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w:t>
      </w:r>
      <w:hyperlink r:id="rId606" w:history="1">
        <w:r w:rsidRPr="001D73F6">
          <w:rPr>
            <w:rFonts w:ascii="Arial" w:eastAsia="Times New Roman" w:hAnsi="Arial" w:cs="Arial"/>
            <w:color w:val="00466E"/>
            <w:spacing w:val="2"/>
            <w:sz w:val="21"/>
            <w:szCs w:val="21"/>
            <w:u w:val="single"/>
            <w:lang w:eastAsia="ru-RU"/>
          </w:rPr>
          <w:t>частью 5 настоящей статьи</w:t>
        </w:r>
      </w:hyperlink>
      <w:r w:rsidRPr="001D73F6">
        <w:rPr>
          <w:rFonts w:ascii="Arial" w:eastAsia="Times New Roman" w:hAnsi="Arial" w:cs="Arial"/>
          <w:color w:val="2D2D2D"/>
          <w:spacing w:val="2"/>
          <w:sz w:val="21"/>
          <w:szCs w:val="21"/>
          <w:lang w:eastAsia="ru-RU"/>
        </w:rPr>
        <w:t>,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w:t>
      </w:r>
      <w:hyperlink r:id="rId607" w:history="1">
        <w:r w:rsidRPr="001D73F6">
          <w:rPr>
            <w:rFonts w:ascii="Arial" w:eastAsia="Times New Roman" w:hAnsi="Arial" w:cs="Arial"/>
            <w:color w:val="00466E"/>
            <w:spacing w:val="2"/>
            <w:sz w:val="21"/>
            <w:szCs w:val="21"/>
            <w:u w:val="single"/>
            <w:lang w:eastAsia="ru-RU"/>
          </w:rPr>
          <w:t>частью 1 настоящей статьи</w:t>
        </w:r>
      </w:hyperlink>
      <w:r w:rsidRPr="001D73F6">
        <w:rPr>
          <w:rFonts w:ascii="Arial" w:eastAsia="Times New Roman" w:hAnsi="Arial" w:cs="Arial"/>
          <w:color w:val="2D2D2D"/>
          <w:spacing w:val="2"/>
          <w:sz w:val="21"/>
          <w:szCs w:val="21"/>
          <w:lang w:eastAsia="ru-RU"/>
        </w:rPr>
        <w:t>, и включается в отчет, указанный в </w:t>
      </w:r>
      <w:hyperlink r:id="rId608" w:history="1">
        <w:r w:rsidRPr="001D73F6">
          <w:rPr>
            <w:rFonts w:ascii="Arial" w:eastAsia="Times New Roman" w:hAnsi="Arial" w:cs="Arial"/>
            <w:color w:val="00466E"/>
            <w:spacing w:val="2"/>
            <w:sz w:val="21"/>
            <w:szCs w:val="21"/>
            <w:u w:val="single"/>
            <w:lang w:eastAsia="ru-RU"/>
          </w:rPr>
          <w:t>части 4 настоящей статьи</w:t>
        </w:r>
      </w:hyperlink>
      <w:r w:rsidRPr="001D73F6">
        <w:rPr>
          <w:rFonts w:ascii="Arial" w:eastAsia="Times New Roman" w:hAnsi="Arial" w:cs="Arial"/>
          <w:color w:val="2D2D2D"/>
          <w:spacing w:val="2"/>
          <w:sz w:val="21"/>
          <w:szCs w:val="21"/>
          <w:lang w:eastAsia="ru-RU"/>
        </w:rPr>
        <w:t>.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r w:rsidRPr="001D73F6">
        <w:rPr>
          <w:rFonts w:ascii="Arial" w:eastAsia="Times New Roman" w:hAnsi="Arial" w:cs="Arial"/>
          <w:color w:val="2D2D2D"/>
          <w:spacing w:val="2"/>
          <w:sz w:val="21"/>
          <w:szCs w:val="21"/>
          <w:lang w:eastAsia="ru-RU"/>
        </w:rPr>
        <w:br/>
        <w:t>     (Часть в редакции, введенной в действие </w:t>
      </w:r>
      <w:hyperlink r:id="rId609"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w:t>
      </w:r>
      <w:hyperlink r:id="rId610" w:history="1">
        <w:r w:rsidRPr="001D73F6">
          <w:rPr>
            <w:rFonts w:ascii="Arial" w:eastAsia="Times New Roman" w:hAnsi="Arial" w:cs="Arial"/>
            <w:color w:val="00466E"/>
            <w:spacing w:val="2"/>
            <w:sz w:val="21"/>
            <w:szCs w:val="21"/>
            <w:u w:val="single"/>
            <w:lang w:eastAsia="ru-RU"/>
          </w:rPr>
          <w:t>Типовые условия контрактов</w:t>
        </w:r>
      </w:hyperlink>
      <w:r w:rsidRPr="001D73F6">
        <w:rPr>
          <w:rFonts w:ascii="Arial" w:eastAsia="Times New Roman" w:hAnsi="Arial" w:cs="Arial"/>
          <w:color w:val="2D2D2D"/>
          <w:spacing w:val="2"/>
          <w:sz w:val="21"/>
          <w:szCs w:val="21"/>
          <w:lang w:eastAsia="ru-RU"/>
        </w:rPr>
        <w:t>,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В случае, если в извещении об осуществлении закупки установлены ограничения в соответствии с </w:t>
      </w:r>
      <w:hyperlink r:id="rId611"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xml:space="preserve">,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пятнадцати рабочих дней с даты подписания заказчиком </w:t>
      </w:r>
      <w:r w:rsidRPr="001D73F6">
        <w:rPr>
          <w:rFonts w:ascii="Arial" w:eastAsia="Times New Roman" w:hAnsi="Arial" w:cs="Arial"/>
          <w:color w:val="2D2D2D"/>
          <w:spacing w:val="2"/>
          <w:sz w:val="21"/>
          <w:szCs w:val="21"/>
          <w:lang w:eastAsia="ru-RU"/>
        </w:rPr>
        <w:lastRenderedPageBreak/>
        <w:t>документа о приемке, предусмотренного </w:t>
      </w:r>
      <w:hyperlink r:id="rId612" w:history="1">
        <w:r w:rsidRPr="001D73F6">
          <w:rPr>
            <w:rFonts w:ascii="Arial" w:eastAsia="Times New Roman" w:hAnsi="Arial" w:cs="Arial"/>
            <w:color w:val="00466E"/>
            <w:spacing w:val="2"/>
            <w:sz w:val="21"/>
            <w:szCs w:val="21"/>
            <w:u w:val="single"/>
            <w:lang w:eastAsia="ru-RU"/>
          </w:rPr>
          <w:t>частью 7 статьи 94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дополнительно включена </w:t>
      </w:r>
      <w:hyperlink r:id="rId613"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w:t>
      </w:r>
      <w:hyperlink r:id="rId614" w:history="1">
        <w:r w:rsidRPr="001D73F6">
          <w:rPr>
            <w:rFonts w:ascii="Arial" w:eastAsia="Times New Roman" w:hAnsi="Arial" w:cs="Arial"/>
            <w:color w:val="00466E"/>
            <w:spacing w:val="2"/>
            <w:sz w:val="21"/>
            <w:szCs w:val="21"/>
            <w:u w:val="single"/>
            <w:lang w:eastAsia="ru-RU"/>
          </w:rPr>
          <w:t>Федеральным законом от 1 мая 2017 года N 83-ФЗ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Действие положений статьи 30 настоящего Федерального закона (в редакции </w:t>
      </w:r>
      <w:hyperlink r:id="rId615" w:history="1">
        <w:r w:rsidRPr="001D73F6">
          <w:rPr>
            <w:rFonts w:ascii="Arial" w:eastAsia="Times New Roman" w:hAnsi="Arial" w:cs="Arial"/>
            <w:color w:val="00466E"/>
            <w:spacing w:val="2"/>
            <w:sz w:val="21"/>
            <w:szCs w:val="21"/>
            <w:u w:val="single"/>
            <w:lang w:eastAsia="ru-RU"/>
          </w:rPr>
          <w:t>Федерального закона от 4 июня 2014 года N 140-ФЗ</w:t>
        </w:r>
      </w:hyperlink>
      <w:r w:rsidRPr="001D73F6">
        <w:rPr>
          <w:rFonts w:ascii="Arial" w:eastAsia="Times New Roman" w:hAnsi="Arial" w:cs="Arial"/>
          <w:color w:val="2D2D2D"/>
          <w:spacing w:val="2"/>
          <w:sz w:val="21"/>
          <w:szCs w:val="21"/>
          <w:lang w:eastAsia="ru-RU"/>
        </w:rPr>
        <w:t>) распространяется на правоотношения, возникшие с 1 января 2014 года, - </w:t>
      </w:r>
      <w:hyperlink r:id="rId616" w:history="1">
        <w:r w:rsidRPr="001D73F6">
          <w:rPr>
            <w:rFonts w:ascii="Arial" w:eastAsia="Times New Roman" w:hAnsi="Arial" w:cs="Arial"/>
            <w:color w:val="00466E"/>
            <w:spacing w:val="2"/>
            <w:sz w:val="21"/>
            <w:szCs w:val="21"/>
            <w:u w:val="single"/>
            <w:lang w:eastAsia="ru-RU"/>
          </w:rPr>
          <w:t>пункт 2 статьи 2 Федерального закона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617" w:history="1">
        <w:r w:rsidRPr="001D73F6">
          <w:rPr>
            <w:rFonts w:ascii="Arial" w:eastAsia="Times New Roman" w:hAnsi="Arial" w:cs="Arial"/>
            <w:color w:val="00466E"/>
            <w:spacing w:val="2"/>
            <w:sz w:val="21"/>
            <w:szCs w:val="21"/>
            <w:u w:val="single"/>
            <w:lang w:eastAsia="ru-RU"/>
          </w:rPr>
          <w:t>Комментарий к статье 30</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31. Требования к участникам закупки</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При осуществлении закупки заказчик устанавливает следующие единые требования к участникам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соответствие требованиям, установленным в соответствии с </w:t>
      </w:r>
      <w:hyperlink r:id="rId618" w:history="1">
        <w:r w:rsidRPr="001D73F6">
          <w:rPr>
            <w:rFonts w:ascii="Arial" w:eastAsia="Times New Roman" w:hAnsi="Arial" w:cs="Arial"/>
            <w:color w:val="00466E"/>
            <w:spacing w:val="2"/>
            <w:sz w:val="21"/>
            <w:szCs w:val="21"/>
            <w:u w:val="single"/>
            <w:lang w:eastAsia="ru-RU"/>
          </w:rPr>
          <w:t>законодательством Российской Федерации</w:t>
        </w:r>
      </w:hyperlink>
      <w:r w:rsidRPr="001D73F6">
        <w:rPr>
          <w:rFonts w:ascii="Arial" w:eastAsia="Times New Roman" w:hAnsi="Arial" w:cs="Arial"/>
          <w:color w:val="2D2D2D"/>
          <w:spacing w:val="2"/>
          <w:sz w:val="21"/>
          <w:szCs w:val="21"/>
          <w:lang w:eastAsia="ru-RU"/>
        </w:rPr>
        <w:t> к лицам, осуществляющим поставку товара, выполнение работы, оказание услуги, являющихся объектом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пункт утратил силу - </w:t>
      </w:r>
      <w:hyperlink r:id="rId619" w:history="1">
        <w:r w:rsidRPr="001D73F6">
          <w:rPr>
            <w:rFonts w:ascii="Arial" w:eastAsia="Times New Roman" w:hAnsi="Arial" w:cs="Arial"/>
            <w:color w:val="00466E"/>
            <w:spacing w:val="2"/>
            <w:sz w:val="21"/>
            <w:szCs w:val="21"/>
            <w:u w:val="single"/>
            <w:lang w:eastAsia="ru-RU"/>
          </w:rPr>
          <w:t>Федеральный закон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3) </w:t>
      </w:r>
      <w:proofErr w:type="spellStart"/>
      <w:r w:rsidRPr="001D73F6">
        <w:rPr>
          <w:rFonts w:ascii="Arial" w:eastAsia="Times New Roman" w:hAnsi="Arial" w:cs="Arial"/>
          <w:color w:val="2D2D2D"/>
          <w:spacing w:val="2"/>
          <w:sz w:val="21"/>
          <w:szCs w:val="21"/>
          <w:lang w:eastAsia="ru-RU"/>
        </w:rPr>
        <w:t>непроведение</w:t>
      </w:r>
      <w:proofErr w:type="spellEnd"/>
      <w:r w:rsidRPr="001D73F6">
        <w:rPr>
          <w:rFonts w:ascii="Arial" w:eastAsia="Times New Roman" w:hAnsi="Arial" w:cs="Arial"/>
          <w:color w:val="2D2D2D"/>
          <w:spacing w:val="2"/>
          <w:sz w:val="21"/>
          <w:szCs w:val="21"/>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4) </w:t>
      </w:r>
      <w:proofErr w:type="spellStart"/>
      <w:r w:rsidRPr="001D73F6">
        <w:rPr>
          <w:rFonts w:ascii="Arial" w:eastAsia="Times New Roman" w:hAnsi="Arial" w:cs="Arial"/>
          <w:color w:val="2D2D2D"/>
          <w:spacing w:val="2"/>
          <w:sz w:val="21"/>
          <w:szCs w:val="21"/>
          <w:lang w:eastAsia="ru-RU"/>
        </w:rPr>
        <w:t>неприостановление</w:t>
      </w:r>
      <w:proofErr w:type="spellEnd"/>
      <w:r w:rsidRPr="001D73F6">
        <w:rPr>
          <w:rFonts w:ascii="Arial" w:eastAsia="Times New Roman" w:hAnsi="Arial" w:cs="Arial"/>
          <w:color w:val="2D2D2D"/>
          <w:spacing w:val="2"/>
          <w:sz w:val="21"/>
          <w:szCs w:val="21"/>
          <w:lang w:eastAsia="ru-RU"/>
        </w:rPr>
        <w:t xml:space="preserve"> деятельности участника закупки в порядке, установленном </w:t>
      </w:r>
      <w:hyperlink r:id="rId620" w:history="1">
        <w:r w:rsidRPr="001D73F6">
          <w:rPr>
            <w:rFonts w:ascii="Arial" w:eastAsia="Times New Roman" w:hAnsi="Arial" w:cs="Arial"/>
            <w:color w:val="00466E"/>
            <w:spacing w:val="2"/>
            <w:sz w:val="21"/>
            <w:szCs w:val="21"/>
            <w:u w:val="single"/>
            <w:lang w:eastAsia="ru-RU"/>
          </w:rPr>
          <w:t>Кодексом Российской Федерации об административных правонарушениях</w:t>
        </w:r>
      </w:hyperlink>
      <w:r w:rsidRPr="001D73F6">
        <w:rPr>
          <w:rFonts w:ascii="Arial" w:eastAsia="Times New Roman" w:hAnsi="Arial" w:cs="Arial"/>
          <w:color w:val="2D2D2D"/>
          <w:spacing w:val="2"/>
          <w:sz w:val="21"/>
          <w:szCs w:val="21"/>
          <w:lang w:eastAsia="ru-RU"/>
        </w:rPr>
        <w:t>, на дату подачи заявки на участие в закупке;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621" w:history="1">
        <w:r w:rsidRPr="001D73F6">
          <w:rPr>
            <w:rFonts w:ascii="Arial" w:eastAsia="Times New Roman" w:hAnsi="Arial" w:cs="Arial"/>
            <w:color w:val="00466E"/>
            <w:spacing w:val="2"/>
            <w:sz w:val="21"/>
            <w:szCs w:val="21"/>
            <w:u w:val="single"/>
            <w:lang w:eastAsia="ru-RU"/>
          </w:rPr>
          <w:t>законодательством Российской Федерации</w:t>
        </w:r>
      </w:hyperlink>
      <w:r w:rsidRPr="001D73F6">
        <w:rPr>
          <w:rFonts w:ascii="Arial" w:eastAsia="Times New Roman" w:hAnsi="Arial" w:cs="Arial"/>
          <w:color w:val="2D2D2D"/>
          <w:spacing w:val="2"/>
          <w:sz w:val="21"/>
          <w:szCs w:val="21"/>
          <w:lang w:eastAsia="ru-RU"/>
        </w:rPr>
        <w:t>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622" w:history="1">
        <w:r w:rsidRPr="001D73F6">
          <w:rPr>
            <w:rFonts w:ascii="Arial" w:eastAsia="Times New Roman" w:hAnsi="Arial" w:cs="Arial"/>
            <w:color w:val="00466E"/>
            <w:spacing w:val="2"/>
            <w:sz w:val="21"/>
            <w:szCs w:val="21"/>
            <w:u w:val="single"/>
            <w:lang w:eastAsia="ru-RU"/>
          </w:rPr>
          <w:t>законодательством Российской Федерации</w:t>
        </w:r>
      </w:hyperlink>
      <w:r w:rsidRPr="001D73F6">
        <w:rPr>
          <w:rFonts w:ascii="Arial" w:eastAsia="Times New Roman" w:hAnsi="Arial" w:cs="Arial"/>
          <w:color w:val="2D2D2D"/>
          <w:spacing w:val="2"/>
          <w:sz w:val="21"/>
          <w:szCs w:val="21"/>
          <w:lang w:eastAsia="ru-RU"/>
        </w:rPr>
        <w:t xml:space="preserve">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w:t>
      </w:r>
      <w:r w:rsidRPr="001D73F6">
        <w:rPr>
          <w:rFonts w:ascii="Arial" w:eastAsia="Times New Roman" w:hAnsi="Arial" w:cs="Arial"/>
          <w:color w:val="2D2D2D"/>
          <w:spacing w:val="2"/>
          <w:sz w:val="21"/>
          <w:szCs w:val="21"/>
          <w:lang w:eastAsia="ru-RU"/>
        </w:rPr>
        <w:lastRenderedPageBreak/>
        <w:t>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пункт утратил силу с 1 января 2014 года - </w:t>
      </w:r>
      <w:hyperlink r:id="rId623" w:history="1">
        <w:r w:rsidRPr="001D73F6">
          <w:rPr>
            <w:rFonts w:ascii="Arial" w:eastAsia="Times New Roman" w:hAnsi="Arial" w:cs="Arial"/>
            <w:color w:val="00466E"/>
            <w:spacing w:val="2"/>
            <w:sz w:val="21"/>
            <w:szCs w:val="21"/>
            <w:u w:val="single"/>
            <w:lang w:eastAsia="ru-RU"/>
          </w:rPr>
          <w:t>Федеральный закон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624" w:history="1">
        <w:r w:rsidRPr="001D73F6">
          <w:rPr>
            <w:rFonts w:ascii="Arial" w:eastAsia="Times New Roman" w:hAnsi="Arial" w:cs="Arial"/>
            <w:color w:val="00466E"/>
            <w:spacing w:val="2"/>
            <w:sz w:val="21"/>
            <w:szCs w:val="21"/>
            <w:u w:val="single"/>
            <w:lang w:eastAsia="ru-RU"/>
          </w:rPr>
          <w:t>статьями 289</w:t>
        </w:r>
      </w:hyperlink>
      <w:r w:rsidRPr="001D73F6">
        <w:rPr>
          <w:rFonts w:ascii="Arial" w:eastAsia="Times New Roman" w:hAnsi="Arial" w:cs="Arial"/>
          <w:color w:val="2D2D2D"/>
          <w:spacing w:val="2"/>
          <w:sz w:val="21"/>
          <w:szCs w:val="21"/>
          <w:lang w:eastAsia="ru-RU"/>
        </w:rPr>
        <w:t>, </w:t>
      </w:r>
      <w:hyperlink r:id="rId625" w:history="1">
        <w:r w:rsidRPr="001D73F6">
          <w:rPr>
            <w:rFonts w:ascii="Arial" w:eastAsia="Times New Roman" w:hAnsi="Arial" w:cs="Arial"/>
            <w:color w:val="00466E"/>
            <w:spacing w:val="2"/>
            <w:sz w:val="21"/>
            <w:szCs w:val="21"/>
            <w:u w:val="single"/>
            <w:lang w:eastAsia="ru-RU"/>
          </w:rPr>
          <w:t>290</w:t>
        </w:r>
      </w:hyperlink>
      <w:r w:rsidRPr="001D73F6">
        <w:rPr>
          <w:rFonts w:ascii="Arial" w:eastAsia="Times New Roman" w:hAnsi="Arial" w:cs="Arial"/>
          <w:color w:val="2D2D2D"/>
          <w:spacing w:val="2"/>
          <w:sz w:val="21"/>
          <w:szCs w:val="21"/>
          <w:lang w:eastAsia="ru-RU"/>
        </w:rPr>
        <w:t>, </w:t>
      </w:r>
      <w:hyperlink r:id="rId626" w:history="1">
        <w:r w:rsidRPr="001D73F6">
          <w:rPr>
            <w:rFonts w:ascii="Arial" w:eastAsia="Times New Roman" w:hAnsi="Arial" w:cs="Arial"/>
            <w:color w:val="00466E"/>
            <w:spacing w:val="2"/>
            <w:sz w:val="21"/>
            <w:szCs w:val="21"/>
            <w:u w:val="single"/>
            <w:lang w:eastAsia="ru-RU"/>
          </w:rPr>
          <w:t>291</w:t>
        </w:r>
      </w:hyperlink>
      <w:r w:rsidRPr="001D73F6">
        <w:rPr>
          <w:rFonts w:ascii="Arial" w:eastAsia="Times New Roman" w:hAnsi="Arial" w:cs="Arial"/>
          <w:color w:val="2D2D2D"/>
          <w:spacing w:val="2"/>
          <w:sz w:val="21"/>
          <w:szCs w:val="21"/>
          <w:lang w:eastAsia="ru-RU"/>
        </w:rPr>
        <w:t>, </w:t>
      </w:r>
      <w:hyperlink r:id="rId627" w:history="1">
        <w:r w:rsidRPr="001D73F6">
          <w:rPr>
            <w:rFonts w:ascii="Arial" w:eastAsia="Times New Roman" w:hAnsi="Arial" w:cs="Arial"/>
            <w:color w:val="00466E"/>
            <w:spacing w:val="2"/>
            <w:sz w:val="21"/>
            <w:szCs w:val="21"/>
            <w:u w:val="single"/>
            <w:lang w:eastAsia="ru-RU"/>
          </w:rPr>
          <w:t>291_1 Уголовного кодекса Российской Федерации</w:t>
        </w:r>
      </w:hyperlink>
      <w:r w:rsidRPr="001D73F6">
        <w:rPr>
          <w:rFonts w:ascii="Arial" w:eastAsia="Times New Roman" w:hAnsi="Arial" w:cs="Arial"/>
          <w:color w:val="2D2D2D"/>
          <w:spacing w:val="2"/>
          <w:sz w:val="21"/>
          <w:szCs w:val="21"/>
          <w:lang w:eastAsia="ru-RU"/>
        </w:rPr>
        <w:t>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Pr="001D73F6">
        <w:rPr>
          <w:rFonts w:ascii="Arial" w:eastAsia="Times New Roman" w:hAnsi="Arial" w:cs="Arial"/>
          <w:color w:val="2D2D2D"/>
          <w:spacing w:val="2"/>
          <w:sz w:val="21"/>
          <w:szCs w:val="21"/>
          <w:lang w:eastAsia="ru-RU"/>
        </w:rPr>
        <w:br/>
        <w:t>    (Пункт в редакции, введенной в действие с 9 января 2017 года </w:t>
      </w:r>
      <w:hyperlink r:id="rId628" w:history="1">
        <w:r w:rsidRPr="001D73F6">
          <w:rPr>
            <w:rFonts w:ascii="Arial" w:eastAsia="Times New Roman" w:hAnsi="Arial" w:cs="Arial"/>
            <w:color w:val="00466E"/>
            <w:spacing w:val="2"/>
            <w:sz w:val="21"/>
            <w:szCs w:val="21"/>
            <w:u w:val="single"/>
            <w:lang w:eastAsia="ru-RU"/>
          </w:rPr>
          <w:t>Федеральным законом от 28 декабря 2016 года N 489-ФЗ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7_1)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629" w:history="1">
        <w:r w:rsidRPr="001D73F6">
          <w:rPr>
            <w:rFonts w:ascii="Arial" w:eastAsia="Times New Roman" w:hAnsi="Arial" w:cs="Arial"/>
            <w:color w:val="00466E"/>
            <w:spacing w:val="2"/>
            <w:sz w:val="21"/>
            <w:szCs w:val="21"/>
            <w:u w:val="single"/>
            <w:lang w:eastAsia="ru-RU"/>
          </w:rPr>
          <w:t>статьей 19.28 Кодекса Российской Федерации об административных правонарушениях</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дополнительно включен с 9 января 2017 года </w:t>
      </w:r>
      <w:hyperlink r:id="rId630" w:history="1">
        <w:r w:rsidRPr="001D73F6">
          <w:rPr>
            <w:rFonts w:ascii="Arial" w:eastAsia="Times New Roman" w:hAnsi="Arial" w:cs="Arial"/>
            <w:color w:val="00466E"/>
            <w:spacing w:val="2"/>
            <w:sz w:val="21"/>
            <w:szCs w:val="21"/>
            <w:u w:val="single"/>
            <w:lang w:eastAsia="ru-RU"/>
          </w:rPr>
          <w:t>Федеральным законом от 28 декабря 2016 года N 489-ФЗ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1D73F6">
        <w:rPr>
          <w:rFonts w:ascii="Arial" w:eastAsia="Times New Roman" w:hAnsi="Arial" w:cs="Arial"/>
          <w:color w:val="2D2D2D"/>
          <w:spacing w:val="2"/>
          <w:sz w:val="21"/>
          <w:szCs w:val="21"/>
          <w:lang w:eastAsia="ru-RU"/>
        </w:rPr>
        <w:t>неполнородными</w:t>
      </w:r>
      <w:proofErr w:type="spellEnd"/>
      <w:r w:rsidRPr="001D73F6">
        <w:rPr>
          <w:rFonts w:ascii="Arial" w:eastAsia="Times New Roman" w:hAnsi="Arial" w:cs="Arial"/>
          <w:color w:val="2D2D2D"/>
          <w:spacing w:val="2"/>
          <w:sz w:val="21"/>
          <w:szCs w:val="21"/>
          <w:lang w:eastAsia="ru-RU"/>
        </w:rPr>
        <w:t xml:space="preserve"> (имеющими общих отца или мать) братьями и сестрами), усыновителями или </w:t>
      </w:r>
      <w:r w:rsidRPr="001D73F6">
        <w:rPr>
          <w:rFonts w:ascii="Arial" w:eastAsia="Times New Roman" w:hAnsi="Arial" w:cs="Arial"/>
          <w:color w:val="2D2D2D"/>
          <w:spacing w:val="2"/>
          <w:sz w:val="21"/>
          <w:szCs w:val="21"/>
          <w:lang w:eastAsia="ru-RU"/>
        </w:rPr>
        <w:lastRenderedPageBreak/>
        <w:t>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sidRPr="001D73F6">
        <w:rPr>
          <w:rFonts w:ascii="Arial" w:eastAsia="Times New Roman" w:hAnsi="Arial" w:cs="Arial"/>
          <w:color w:val="2D2D2D"/>
          <w:spacing w:val="2"/>
          <w:sz w:val="21"/>
          <w:szCs w:val="21"/>
          <w:lang w:eastAsia="ru-RU"/>
        </w:rPr>
        <w:br/>
        <w:t>    (Пункт дополнительно включен с 1 января 2014 года </w:t>
      </w:r>
      <w:hyperlink r:id="rId631"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w:t>
      </w:r>
      <w:hyperlink r:id="rId632" w:history="1">
        <w:r w:rsidRPr="001D73F6">
          <w:rPr>
            <w:rFonts w:ascii="Arial" w:eastAsia="Times New Roman" w:hAnsi="Arial" w:cs="Arial"/>
            <w:color w:val="00466E"/>
            <w:spacing w:val="2"/>
            <w:sz w:val="21"/>
            <w:szCs w:val="21"/>
            <w:u w:val="single"/>
            <w:lang w:eastAsia="ru-RU"/>
          </w:rPr>
          <w:t>участник закупки</w:t>
        </w:r>
      </w:hyperlink>
      <w:r w:rsidRPr="001D73F6">
        <w:rPr>
          <w:rFonts w:ascii="Arial" w:eastAsia="Times New Roman" w:hAnsi="Arial" w:cs="Arial"/>
          <w:color w:val="2D2D2D"/>
          <w:spacing w:val="2"/>
          <w:sz w:val="21"/>
          <w:szCs w:val="21"/>
          <w:lang w:eastAsia="ru-RU"/>
        </w:rPr>
        <w:t> не является офшорной компанией;</w:t>
      </w:r>
      <w:r w:rsidRPr="001D73F6">
        <w:rPr>
          <w:rFonts w:ascii="Arial" w:eastAsia="Times New Roman" w:hAnsi="Arial" w:cs="Arial"/>
          <w:color w:val="2D2D2D"/>
          <w:spacing w:val="2"/>
          <w:sz w:val="21"/>
          <w:szCs w:val="21"/>
          <w:lang w:eastAsia="ru-RU"/>
        </w:rPr>
        <w:br/>
        <w:t>    (Пункт дополнительно включен с 13 августа 2015 года </w:t>
      </w:r>
      <w:hyperlink r:id="rId633" w:history="1">
        <w:r w:rsidRPr="001D73F6">
          <w:rPr>
            <w:rFonts w:ascii="Arial" w:eastAsia="Times New Roman" w:hAnsi="Arial" w:cs="Arial"/>
            <w:color w:val="00466E"/>
            <w:spacing w:val="2"/>
            <w:sz w:val="21"/>
            <w:szCs w:val="21"/>
            <w:u w:val="single"/>
            <w:lang w:eastAsia="ru-RU"/>
          </w:rPr>
          <w:t>Федеральным законом от 13 июля 2015 года N 227-ФЗ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отсутствие у участника закупки ограничений для участия в закупках, установленных законодательством Российской Федерации.</w:t>
      </w:r>
      <w:r w:rsidRPr="001D73F6">
        <w:rPr>
          <w:rFonts w:ascii="Arial" w:eastAsia="Times New Roman" w:hAnsi="Arial" w:cs="Arial"/>
          <w:color w:val="2D2D2D"/>
          <w:spacing w:val="2"/>
          <w:sz w:val="21"/>
          <w:szCs w:val="21"/>
          <w:lang w:eastAsia="ru-RU"/>
        </w:rPr>
        <w:br/>
        <w:t>    (Пункт дополнительно включен с 1 июля 2018 года </w:t>
      </w:r>
      <w:hyperlink r:id="rId634"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1_1.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r w:rsidRPr="001D73F6">
        <w:rPr>
          <w:rFonts w:ascii="Arial" w:eastAsia="Times New Roman" w:hAnsi="Arial" w:cs="Arial"/>
          <w:color w:val="2D2D2D"/>
          <w:spacing w:val="2"/>
          <w:sz w:val="21"/>
          <w:szCs w:val="21"/>
          <w:lang w:eastAsia="ru-RU"/>
        </w:rPr>
        <w:br/>
        <w:t>     (Часть дополнительно включена с 1 января 2014 года </w:t>
      </w:r>
      <w:hyperlink r:id="rId635"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hyperlink r:id="rId636" w:history="1">
        <w:r w:rsidRPr="001D73F6">
          <w:rPr>
            <w:rFonts w:ascii="Arial" w:eastAsia="Times New Roman" w:hAnsi="Arial" w:cs="Arial"/>
            <w:color w:val="00466E"/>
            <w:spacing w:val="2"/>
            <w:sz w:val="21"/>
            <w:szCs w:val="21"/>
            <w:u w:val="single"/>
            <w:lang w:eastAsia="ru-RU"/>
          </w:rPr>
          <w:t>дополнительные требования</w:t>
        </w:r>
      </w:hyperlink>
      <w:r w:rsidRPr="001D73F6">
        <w:rPr>
          <w:rFonts w:ascii="Arial" w:eastAsia="Times New Roman" w:hAnsi="Arial" w:cs="Arial"/>
          <w:color w:val="2D2D2D"/>
          <w:spacing w:val="2"/>
          <w:sz w:val="21"/>
          <w:szCs w:val="21"/>
          <w:lang w:eastAsia="ru-RU"/>
        </w:rPr>
        <w:t>, в том числе к наличию: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финансовых ресурсов для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на праве собственности или ином законном основании оборудования и других материальных ресурсов для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опыта работы, связанного с предметом контракта, и деловой репутации;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необходимого количества специалистов и иных работников определенного уровня квалификации для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2_1. 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w:t>
      </w:r>
      <w:r w:rsidRPr="001D73F6">
        <w:rPr>
          <w:rFonts w:ascii="Arial" w:eastAsia="Times New Roman" w:hAnsi="Arial" w:cs="Arial"/>
          <w:color w:val="2D2D2D"/>
          <w:spacing w:val="2"/>
          <w:sz w:val="21"/>
          <w:szCs w:val="21"/>
          <w:lang w:eastAsia="ru-RU"/>
        </w:rPr>
        <w:br/>
        <w:t>     (Часть дополнительно включена с 1 июля 2015 года </w:t>
      </w:r>
      <w:hyperlink r:id="rId637" w:history="1">
        <w:r w:rsidRPr="001D73F6">
          <w:rPr>
            <w:rFonts w:ascii="Arial" w:eastAsia="Times New Roman" w:hAnsi="Arial" w:cs="Arial"/>
            <w:color w:val="00466E"/>
            <w:spacing w:val="2"/>
            <w:sz w:val="21"/>
            <w:szCs w:val="21"/>
            <w:u w:val="single"/>
            <w:lang w:eastAsia="ru-RU"/>
          </w:rPr>
          <w:t xml:space="preserve">Федеральным законом от 29 июня </w:t>
        </w:r>
        <w:r w:rsidRPr="001D73F6">
          <w:rPr>
            <w:rFonts w:ascii="Arial" w:eastAsia="Times New Roman" w:hAnsi="Arial" w:cs="Arial"/>
            <w:color w:val="00466E"/>
            <w:spacing w:val="2"/>
            <w:sz w:val="21"/>
            <w:szCs w:val="21"/>
            <w:u w:val="single"/>
            <w:lang w:eastAsia="ru-RU"/>
          </w:rPr>
          <w:lastRenderedPageBreak/>
          <w:t>2015 года N 210-ФЗ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w:t>
      </w:r>
      <w:hyperlink r:id="rId638" w:history="1">
        <w:r w:rsidRPr="001D73F6">
          <w:rPr>
            <w:rFonts w:ascii="Arial" w:eastAsia="Times New Roman" w:hAnsi="Arial" w:cs="Arial"/>
            <w:color w:val="00466E"/>
            <w:spacing w:val="2"/>
            <w:sz w:val="21"/>
            <w:szCs w:val="21"/>
            <w:u w:val="single"/>
            <w:lang w:eastAsia="ru-RU"/>
          </w:rPr>
          <w:t>Перечень документов</w:t>
        </w:r>
      </w:hyperlink>
      <w:r w:rsidRPr="001D73F6">
        <w:rPr>
          <w:rFonts w:ascii="Arial" w:eastAsia="Times New Roman" w:hAnsi="Arial" w:cs="Arial"/>
          <w:color w:val="2D2D2D"/>
          <w:spacing w:val="2"/>
          <w:sz w:val="21"/>
          <w:szCs w:val="21"/>
          <w:lang w:eastAsia="ru-RU"/>
        </w:rPr>
        <w:t>, которые подтверждают соответствие участников закупок дополнительным требованиям, указанным в </w:t>
      </w:r>
      <w:hyperlink r:id="rId639" w:history="1">
        <w:r w:rsidRPr="001D73F6">
          <w:rPr>
            <w:rFonts w:ascii="Arial" w:eastAsia="Times New Roman" w:hAnsi="Arial" w:cs="Arial"/>
            <w:color w:val="00466E"/>
            <w:spacing w:val="2"/>
            <w:sz w:val="21"/>
            <w:szCs w:val="21"/>
            <w:u w:val="single"/>
            <w:lang w:eastAsia="ru-RU"/>
          </w:rPr>
          <w:t>частях 2</w:t>
        </w:r>
      </w:hyperlink>
      <w:r w:rsidRPr="001D73F6">
        <w:rPr>
          <w:rFonts w:ascii="Arial" w:eastAsia="Times New Roman" w:hAnsi="Arial" w:cs="Arial"/>
          <w:color w:val="2D2D2D"/>
          <w:spacing w:val="2"/>
          <w:sz w:val="21"/>
          <w:szCs w:val="21"/>
          <w:lang w:eastAsia="ru-RU"/>
        </w:rPr>
        <w:t> и </w:t>
      </w:r>
      <w:hyperlink r:id="rId640" w:history="1">
        <w:r w:rsidRPr="001D73F6">
          <w:rPr>
            <w:rFonts w:ascii="Arial" w:eastAsia="Times New Roman" w:hAnsi="Arial" w:cs="Arial"/>
            <w:color w:val="00466E"/>
            <w:spacing w:val="2"/>
            <w:sz w:val="21"/>
            <w:szCs w:val="21"/>
            <w:u w:val="single"/>
            <w:lang w:eastAsia="ru-RU"/>
          </w:rPr>
          <w:t>2_1 настоящей статьи</w:t>
        </w:r>
      </w:hyperlink>
      <w:r w:rsidRPr="001D73F6">
        <w:rPr>
          <w:rFonts w:ascii="Arial" w:eastAsia="Times New Roman" w:hAnsi="Arial" w:cs="Arial"/>
          <w:color w:val="2D2D2D"/>
          <w:spacing w:val="2"/>
          <w:sz w:val="21"/>
          <w:szCs w:val="21"/>
          <w:lang w:eastAsia="ru-RU"/>
        </w:rPr>
        <w:t>, устанавливается Правительством Российской Федерации. </w:t>
      </w:r>
      <w:r w:rsidRPr="001D73F6">
        <w:rPr>
          <w:rFonts w:ascii="Arial" w:eastAsia="Times New Roman" w:hAnsi="Arial" w:cs="Arial"/>
          <w:color w:val="2D2D2D"/>
          <w:spacing w:val="2"/>
          <w:sz w:val="21"/>
          <w:szCs w:val="21"/>
          <w:lang w:eastAsia="ru-RU"/>
        </w:rPr>
        <w:br/>
        <w:t>     (Часть в редакции, введенной в действие с 1 июля 2015 года </w:t>
      </w:r>
      <w:hyperlink r:id="rId641" w:history="1">
        <w:r w:rsidRPr="001D73F6">
          <w:rPr>
            <w:rFonts w:ascii="Arial" w:eastAsia="Times New Roman" w:hAnsi="Arial" w:cs="Arial"/>
            <w:color w:val="00466E"/>
            <w:spacing w:val="2"/>
            <w:sz w:val="21"/>
            <w:szCs w:val="21"/>
            <w:u w:val="single"/>
            <w:lang w:eastAsia="ru-RU"/>
          </w:rPr>
          <w:t>Федеральным законом от 29 июня 2015 года N 210-ФЗ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 случае установления Правительством Российской Федерации в соответствии с </w:t>
      </w:r>
      <w:hyperlink r:id="rId642" w:history="1">
        <w:r w:rsidRPr="001D73F6">
          <w:rPr>
            <w:rFonts w:ascii="Arial" w:eastAsia="Times New Roman" w:hAnsi="Arial" w:cs="Arial"/>
            <w:color w:val="00466E"/>
            <w:spacing w:val="2"/>
            <w:sz w:val="21"/>
            <w:szCs w:val="21"/>
            <w:u w:val="single"/>
            <w:lang w:eastAsia="ru-RU"/>
          </w:rPr>
          <w:t>частями 2</w:t>
        </w:r>
      </w:hyperlink>
      <w:r w:rsidRPr="001D73F6">
        <w:rPr>
          <w:rFonts w:ascii="Arial" w:eastAsia="Times New Roman" w:hAnsi="Arial" w:cs="Arial"/>
          <w:color w:val="2D2D2D"/>
          <w:spacing w:val="2"/>
          <w:sz w:val="21"/>
          <w:szCs w:val="21"/>
          <w:lang w:eastAsia="ru-RU"/>
        </w:rPr>
        <w:t> и </w:t>
      </w:r>
      <w:hyperlink r:id="rId643" w:history="1">
        <w:r w:rsidRPr="001D73F6">
          <w:rPr>
            <w:rFonts w:ascii="Arial" w:eastAsia="Times New Roman" w:hAnsi="Arial" w:cs="Arial"/>
            <w:color w:val="00466E"/>
            <w:spacing w:val="2"/>
            <w:sz w:val="21"/>
            <w:szCs w:val="21"/>
            <w:u w:val="single"/>
            <w:lang w:eastAsia="ru-RU"/>
          </w:rPr>
          <w:t>2_1 настоящей статьи</w:t>
        </w:r>
      </w:hyperlink>
      <w:r w:rsidRPr="001D73F6">
        <w:rPr>
          <w:rFonts w:ascii="Arial" w:eastAsia="Times New Roman" w:hAnsi="Arial" w:cs="Arial"/>
          <w:color w:val="2D2D2D"/>
          <w:spacing w:val="2"/>
          <w:sz w:val="21"/>
          <w:szCs w:val="21"/>
          <w:lang w:eastAsia="ru-RU"/>
        </w:rPr>
        <w:t>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r w:rsidRPr="001D73F6">
        <w:rPr>
          <w:rFonts w:ascii="Arial" w:eastAsia="Times New Roman" w:hAnsi="Arial" w:cs="Arial"/>
          <w:color w:val="2D2D2D"/>
          <w:spacing w:val="2"/>
          <w:sz w:val="21"/>
          <w:szCs w:val="21"/>
          <w:lang w:eastAsia="ru-RU"/>
        </w:rPr>
        <w:br/>
        <w:t>     (Часть в редакции, введенной в действие с 1 июля 2015 года </w:t>
      </w:r>
      <w:hyperlink r:id="rId644" w:history="1">
        <w:r w:rsidRPr="001D73F6">
          <w:rPr>
            <w:rFonts w:ascii="Arial" w:eastAsia="Times New Roman" w:hAnsi="Arial" w:cs="Arial"/>
            <w:color w:val="00466E"/>
            <w:spacing w:val="2"/>
            <w:sz w:val="21"/>
            <w:szCs w:val="21"/>
            <w:u w:val="single"/>
            <w:lang w:eastAsia="ru-RU"/>
          </w:rPr>
          <w:t>Федеральным законом от 29 июня 2015 года N 210-ФЗ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Информация об установленных требованиях в соответствии с </w:t>
      </w:r>
      <w:hyperlink r:id="rId645" w:history="1">
        <w:r w:rsidRPr="001D73F6">
          <w:rPr>
            <w:rFonts w:ascii="Arial" w:eastAsia="Times New Roman" w:hAnsi="Arial" w:cs="Arial"/>
            <w:color w:val="00466E"/>
            <w:spacing w:val="2"/>
            <w:sz w:val="21"/>
            <w:szCs w:val="21"/>
            <w:u w:val="single"/>
            <w:lang w:eastAsia="ru-RU"/>
          </w:rPr>
          <w:t>частями 1</w:t>
        </w:r>
      </w:hyperlink>
      <w:r w:rsidRPr="001D73F6">
        <w:rPr>
          <w:rFonts w:ascii="Arial" w:eastAsia="Times New Roman" w:hAnsi="Arial" w:cs="Arial"/>
          <w:color w:val="2D2D2D"/>
          <w:spacing w:val="2"/>
          <w:sz w:val="21"/>
          <w:szCs w:val="21"/>
          <w:lang w:eastAsia="ru-RU"/>
        </w:rPr>
        <w:t>, </w:t>
      </w:r>
      <w:hyperlink r:id="rId646" w:history="1">
        <w:r w:rsidRPr="001D73F6">
          <w:rPr>
            <w:rFonts w:ascii="Arial" w:eastAsia="Times New Roman" w:hAnsi="Arial" w:cs="Arial"/>
            <w:color w:val="00466E"/>
            <w:spacing w:val="2"/>
            <w:sz w:val="21"/>
            <w:szCs w:val="21"/>
            <w:u w:val="single"/>
            <w:lang w:eastAsia="ru-RU"/>
          </w:rPr>
          <w:t>1_1</w:t>
        </w:r>
      </w:hyperlink>
      <w:r w:rsidRPr="001D73F6">
        <w:rPr>
          <w:rFonts w:ascii="Arial" w:eastAsia="Times New Roman" w:hAnsi="Arial" w:cs="Arial"/>
          <w:color w:val="2D2D2D"/>
          <w:spacing w:val="2"/>
          <w:sz w:val="21"/>
          <w:szCs w:val="21"/>
          <w:lang w:eastAsia="ru-RU"/>
        </w:rPr>
        <w:t>, </w:t>
      </w:r>
      <w:hyperlink r:id="rId647" w:history="1">
        <w:r w:rsidRPr="001D73F6">
          <w:rPr>
            <w:rFonts w:ascii="Arial" w:eastAsia="Times New Roman" w:hAnsi="Arial" w:cs="Arial"/>
            <w:color w:val="00466E"/>
            <w:spacing w:val="2"/>
            <w:sz w:val="21"/>
            <w:szCs w:val="21"/>
            <w:u w:val="single"/>
            <w:lang w:eastAsia="ru-RU"/>
          </w:rPr>
          <w:t>2</w:t>
        </w:r>
      </w:hyperlink>
      <w:r w:rsidRPr="001D73F6">
        <w:rPr>
          <w:rFonts w:ascii="Arial" w:eastAsia="Times New Roman" w:hAnsi="Arial" w:cs="Arial"/>
          <w:color w:val="2D2D2D"/>
          <w:spacing w:val="2"/>
          <w:sz w:val="21"/>
          <w:szCs w:val="21"/>
          <w:lang w:eastAsia="ru-RU"/>
        </w:rPr>
        <w:t> и </w:t>
      </w:r>
      <w:hyperlink r:id="rId648" w:history="1">
        <w:r w:rsidRPr="001D73F6">
          <w:rPr>
            <w:rFonts w:ascii="Arial" w:eastAsia="Times New Roman" w:hAnsi="Arial" w:cs="Arial"/>
            <w:color w:val="00466E"/>
            <w:spacing w:val="2"/>
            <w:sz w:val="21"/>
            <w:szCs w:val="21"/>
            <w:u w:val="single"/>
            <w:lang w:eastAsia="ru-RU"/>
          </w:rPr>
          <w:t>2_1 настоящей статьи</w:t>
        </w:r>
      </w:hyperlink>
      <w:r w:rsidRPr="001D73F6">
        <w:rPr>
          <w:rFonts w:ascii="Arial" w:eastAsia="Times New Roman" w:hAnsi="Arial" w:cs="Arial"/>
          <w:color w:val="2D2D2D"/>
          <w:spacing w:val="2"/>
          <w:sz w:val="21"/>
          <w:szCs w:val="21"/>
          <w:lang w:eastAsia="ru-RU"/>
        </w:rPr>
        <w:t> указывается заказчиком в извещении об осуществлении закупки и документации о закупке.</w:t>
      </w:r>
      <w:r w:rsidRPr="001D73F6">
        <w:rPr>
          <w:rFonts w:ascii="Arial" w:eastAsia="Times New Roman" w:hAnsi="Arial" w:cs="Arial"/>
          <w:color w:val="2D2D2D"/>
          <w:spacing w:val="2"/>
          <w:sz w:val="21"/>
          <w:szCs w:val="21"/>
          <w:lang w:eastAsia="ru-RU"/>
        </w:rPr>
        <w:br/>
        <w:t>     (Часть в редакции, введенной в действие </w:t>
      </w:r>
      <w:hyperlink r:id="rId649"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2015 года </w:t>
      </w:r>
      <w:hyperlink r:id="rId650" w:history="1">
        <w:r w:rsidRPr="001D73F6">
          <w:rPr>
            <w:rFonts w:ascii="Arial" w:eastAsia="Times New Roman" w:hAnsi="Arial" w:cs="Arial"/>
            <w:color w:val="00466E"/>
            <w:spacing w:val="2"/>
            <w:sz w:val="21"/>
            <w:szCs w:val="21"/>
            <w:u w:val="single"/>
            <w:lang w:eastAsia="ru-RU"/>
          </w:rPr>
          <w:t>Федеральным законом от 29 июня 2015 года N 210-ФЗ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Заказчики не вправе устанавливать требования к участникам закупок в нарушение требований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Указанные в настоящей статье требования предъявляются в равной мере ко всем участникам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Комиссия по осуществлению закупок проверяет соответствие участников закупок требованиям, указанным в </w:t>
      </w:r>
      <w:hyperlink r:id="rId651" w:history="1">
        <w:r w:rsidRPr="001D73F6">
          <w:rPr>
            <w:rFonts w:ascii="Arial" w:eastAsia="Times New Roman" w:hAnsi="Arial" w:cs="Arial"/>
            <w:color w:val="00466E"/>
            <w:spacing w:val="2"/>
            <w:sz w:val="21"/>
            <w:szCs w:val="21"/>
            <w:u w:val="single"/>
            <w:lang w:eastAsia="ru-RU"/>
          </w:rPr>
          <w:t>пункте 1</w:t>
        </w:r>
      </w:hyperlink>
      <w:r w:rsidRPr="001D73F6">
        <w:rPr>
          <w:rFonts w:ascii="Arial" w:eastAsia="Times New Roman" w:hAnsi="Arial" w:cs="Arial"/>
          <w:color w:val="2D2D2D"/>
          <w:spacing w:val="2"/>
          <w:sz w:val="21"/>
          <w:szCs w:val="21"/>
          <w:lang w:eastAsia="ru-RU"/>
        </w:rPr>
        <w:t>, </w:t>
      </w:r>
      <w:hyperlink r:id="rId652" w:history="1">
        <w:r w:rsidRPr="001D73F6">
          <w:rPr>
            <w:rFonts w:ascii="Arial" w:eastAsia="Times New Roman" w:hAnsi="Arial" w:cs="Arial"/>
            <w:color w:val="00466E"/>
            <w:spacing w:val="2"/>
            <w:sz w:val="21"/>
            <w:szCs w:val="21"/>
            <w:u w:val="single"/>
            <w:lang w:eastAsia="ru-RU"/>
          </w:rPr>
          <w:t>пункте 10</w:t>
        </w:r>
      </w:hyperlink>
      <w:r w:rsidRPr="001D73F6">
        <w:rPr>
          <w:rFonts w:ascii="Arial" w:eastAsia="Times New Roman" w:hAnsi="Arial" w:cs="Arial"/>
          <w:color w:val="2D2D2D"/>
          <w:spacing w:val="2"/>
          <w:sz w:val="21"/>
          <w:szCs w:val="21"/>
          <w:lang w:eastAsia="ru-RU"/>
        </w:rPr>
        <w:t> (за исключением случаев проведения электронных процедур, запроса котировок и предварительного отбора) </w:t>
      </w:r>
      <w:hyperlink r:id="rId653" w:history="1">
        <w:r w:rsidRPr="001D73F6">
          <w:rPr>
            <w:rFonts w:ascii="Arial" w:eastAsia="Times New Roman" w:hAnsi="Arial" w:cs="Arial"/>
            <w:color w:val="00466E"/>
            <w:spacing w:val="2"/>
            <w:sz w:val="21"/>
            <w:szCs w:val="21"/>
            <w:u w:val="single"/>
            <w:lang w:eastAsia="ru-RU"/>
          </w:rPr>
          <w:t>части 1</w:t>
        </w:r>
      </w:hyperlink>
      <w:r w:rsidRPr="001D73F6">
        <w:rPr>
          <w:rFonts w:ascii="Arial" w:eastAsia="Times New Roman" w:hAnsi="Arial" w:cs="Arial"/>
          <w:color w:val="2D2D2D"/>
          <w:spacing w:val="2"/>
          <w:sz w:val="21"/>
          <w:szCs w:val="21"/>
          <w:lang w:eastAsia="ru-RU"/>
        </w:rPr>
        <w:t> и </w:t>
      </w:r>
      <w:hyperlink r:id="rId654" w:history="1">
        <w:r w:rsidRPr="001D73F6">
          <w:rPr>
            <w:rFonts w:ascii="Arial" w:eastAsia="Times New Roman" w:hAnsi="Arial" w:cs="Arial"/>
            <w:color w:val="00466E"/>
            <w:spacing w:val="2"/>
            <w:sz w:val="21"/>
            <w:szCs w:val="21"/>
            <w:u w:val="single"/>
            <w:lang w:eastAsia="ru-RU"/>
          </w:rPr>
          <w:t>части 1_1</w:t>
        </w:r>
      </w:hyperlink>
      <w:r w:rsidRPr="001D73F6">
        <w:rPr>
          <w:rFonts w:ascii="Arial" w:eastAsia="Times New Roman" w:hAnsi="Arial" w:cs="Arial"/>
          <w:color w:val="2D2D2D"/>
          <w:spacing w:val="2"/>
          <w:sz w:val="21"/>
          <w:szCs w:val="21"/>
          <w:lang w:eastAsia="ru-RU"/>
        </w:rPr>
        <w:t> (при наличии такого требования) настоящей статьи, и в отношении отдельных видов закупок товаров, работ, услуг требованиям, установленным в соответствии с </w:t>
      </w:r>
      <w:hyperlink r:id="rId655" w:history="1">
        <w:r w:rsidRPr="001D73F6">
          <w:rPr>
            <w:rFonts w:ascii="Arial" w:eastAsia="Times New Roman" w:hAnsi="Arial" w:cs="Arial"/>
            <w:color w:val="00466E"/>
            <w:spacing w:val="2"/>
            <w:sz w:val="21"/>
            <w:szCs w:val="21"/>
            <w:u w:val="single"/>
            <w:lang w:eastAsia="ru-RU"/>
          </w:rPr>
          <w:t>частями 2</w:t>
        </w:r>
      </w:hyperlink>
      <w:r w:rsidRPr="001D73F6">
        <w:rPr>
          <w:rFonts w:ascii="Arial" w:eastAsia="Times New Roman" w:hAnsi="Arial" w:cs="Arial"/>
          <w:color w:val="2D2D2D"/>
          <w:spacing w:val="2"/>
          <w:sz w:val="21"/>
          <w:szCs w:val="21"/>
          <w:lang w:eastAsia="ru-RU"/>
        </w:rPr>
        <w:t> и </w:t>
      </w:r>
      <w:hyperlink r:id="rId656" w:history="1">
        <w:r w:rsidRPr="001D73F6">
          <w:rPr>
            <w:rFonts w:ascii="Arial" w:eastAsia="Times New Roman" w:hAnsi="Arial" w:cs="Arial"/>
            <w:color w:val="00466E"/>
            <w:spacing w:val="2"/>
            <w:sz w:val="21"/>
            <w:szCs w:val="21"/>
            <w:u w:val="single"/>
            <w:lang w:eastAsia="ru-RU"/>
          </w:rPr>
          <w:t>2_1 настоящей статьи</w:t>
        </w:r>
      </w:hyperlink>
      <w:r w:rsidRPr="001D73F6">
        <w:rPr>
          <w:rFonts w:ascii="Arial" w:eastAsia="Times New Roman" w:hAnsi="Arial" w:cs="Arial"/>
          <w:color w:val="2D2D2D"/>
          <w:spacing w:val="2"/>
          <w:sz w:val="21"/>
          <w:szCs w:val="21"/>
          <w:lang w:eastAsia="ru-RU"/>
        </w:rPr>
        <w:t>, если такие требования установлены Правительством Российской Федерации. Комиссия по осуществлению закупок вправе проверять соответствие участников закупок требованиям, указанным в </w:t>
      </w:r>
      <w:hyperlink r:id="rId657" w:history="1">
        <w:r w:rsidRPr="001D73F6">
          <w:rPr>
            <w:rFonts w:ascii="Arial" w:eastAsia="Times New Roman" w:hAnsi="Arial" w:cs="Arial"/>
            <w:color w:val="00466E"/>
            <w:spacing w:val="2"/>
            <w:sz w:val="21"/>
            <w:szCs w:val="21"/>
            <w:u w:val="single"/>
            <w:lang w:eastAsia="ru-RU"/>
          </w:rPr>
          <w:t>пунктах 3</w:t>
        </w:r>
      </w:hyperlink>
      <w:r w:rsidRPr="001D73F6">
        <w:rPr>
          <w:rFonts w:ascii="Arial" w:eastAsia="Times New Roman" w:hAnsi="Arial" w:cs="Arial"/>
          <w:color w:val="2D2D2D"/>
          <w:spacing w:val="2"/>
          <w:sz w:val="21"/>
          <w:szCs w:val="21"/>
          <w:lang w:eastAsia="ru-RU"/>
        </w:rPr>
        <w:t>-</w:t>
      </w:r>
      <w:hyperlink r:id="rId658" w:history="1">
        <w:r w:rsidRPr="001D73F6">
          <w:rPr>
            <w:rFonts w:ascii="Arial" w:eastAsia="Times New Roman" w:hAnsi="Arial" w:cs="Arial"/>
            <w:color w:val="00466E"/>
            <w:spacing w:val="2"/>
            <w:sz w:val="21"/>
            <w:szCs w:val="21"/>
            <w:u w:val="single"/>
            <w:lang w:eastAsia="ru-RU"/>
          </w:rPr>
          <w:t>5</w:t>
        </w:r>
      </w:hyperlink>
      <w:r w:rsidRPr="001D73F6">
        <w:rPr>
          <w:rFonts w:ascii="Arial" w:eastAsia="Times New Roman" w:hAnsi="Arial" w:cs="Arial"/>
          <w:color w:val="2D2D2D"/>
          <w:spacing w:val="2"/>
          <w:sz w:val="21"/>
          <w:szCs w:val="21"/>
          <w:lang w:eastAsia="ru-RU"/>
        </w:rPr>
        <w:t>, </w:t>
      </w:r>
      <w:hyperlink r:id="rId659" w:history="1">
        <w:r w:rsidRPr="001D73F6">
          <w:rPr>
            <w:rFonts w:ascii="Arial" w:eastAsia="Times New Roman" w:hAnsi="Arial" w:cs="Arial"/>
            <w:color w:val="00466E"/>
            <w:spacing w:val="2"/>
            <w:sz w:val="21"/>
            <w:szCs w:val="21"/>
            <w:u w:val="single"/>
            <w:lang w:eastAsia="ru-RU"/>
          </w:rPr>
          <w:t>7</w:t>
        </w:r>
      </w:hyperlink>
      <w:r w:rsidRPr="001D73F6">
        <w:rPr>
          <w:rFonts w:ascii="Arial" w:eastAsia="Times New Roman" w:hAnsi="Arial" w:cs="Arial"/>
          <w:color w:val="2D2D2D"/>
          <w:spacing w:val="2"/>
          <w:sz w:val="21"/>
          <w:szCs w:val="21"/>
          <w:lang w:eastAsia="ru-RU"/>
        </w:rPr>
        <w:t>-</w:t>
      </w:r>
      <w:hyperlink r:id="rId660" w:history="1">
        <w:r w:rsidRPr="001D73F6">
          <w:rPr>
            <w:rFonts w:ascii="Arial" w:eastAsia="Times New Roman" w:hAnsi="Arial" w:cs="Arial"/>
            <w:color w:val="00466E"/>
            <w:spacing w:val="2"/>
            <w:sz w:val="21"/>
            <w:szCs w:val="21"/>
            <w:u w:val="single"/>
            <w:lang w:eastAsia="ru-RU"/>
          </w:rPr>
          <w:t>9</w:t>
        </w:r>
      </w:hyperlink>
      <w:r w:rsidRPr="001D73F6">
        <w:rPr>
          <w:rFonts w:ascii="Arial" w:eastAsia="Times New Roman" w:hAnsi="Arial" w:cs="Arial"/>
          <w:color w:val="2D2D2D"/>
          <w:spacing w:val="2"/>
          <w:sz w:val="21"/>
          <w:szCs w:val="21"/>
          <w:lang w:eastAsia="ru-RU"/>
        </w:rPr>
        <w:t>, </w:t>
      </w:r>
      <w:hyperlink r:id="rId661" w:history="1">
        <w:r w:rsidRPr="001D73F6">
          <w:rPr>
            <w:rFonts w:ascii="Arial" w:eastAsia="Times New Roman" w:hAnsi="Arial" w:cs="Arial"/>
            <w:color w:val="00466E"/>
            <w:spacing w:val="2"/>
            <w:sz w:val="21"/>
            <w:szCs w:val="21"/>
            <w:u w:val="single"/>
            <w:lang w:eastAsia="ru-RU"/>
          </w:rPr>
          <w:t>11 части 1 настоящей статьи</w:t>
        </w:r>
      </w:hyperlink>
      <w:r w:rsidRPr="001D73F6">
        <w:rPr>
          <w:rFonts w:ascii="Arial" w:eastAsia="Times New Roman" w:hAnsi="Arial" w:cs="Arial"/>
          <w:color w:val="2D2D2D"/>
          <w:spacing w:val="2"/>
          <w:sz w:val="21"/>
          <w:szCs w:val="21"/>
          <w:lang w:eastAsia="ru-RU"/>
        </w:rPr>
        <w:t>, а также при проведении электронных процедур, запроса котировок и предварительного отбора требованию, указанному в </w:t>
      </w:r>
      <w:hyperlink r:id="rId662" w:history="1">
        <w:r w:rsidRPr="001D73F6">
          <w:rPr>
            <w:rFonts w:ascii="Arial" w:eastAsia="Times New Roman" w:hAnsi="Arial" w:cs="Arial"/>
            <w:color w:val="00466E"/>
            <w:spacing w:val="2"/>
            <w:sz w:val="21"/>
            <w:szCs w:val="21"/>
            <w:u w:val="single"/>
            <w:lang w:eastAsia="ru-RU"/>
          </w:rPr>
          <w:t>пункте 10 части 1 настоящей статьи</w:t>
        </w:r>
      </w:hyperlink>
      <w:r w:rsidRPr="001D73F6">
        <w:rPr>
          <w:rFonts w:ascii="Arial" w:eastAsia="Times New Roman" w:hAnsi="Arial" w:cs="Arial"/>
          <w:color w:val="2D2D2D"/>
          <w:spacing w:val="2"/>
          <w:sz w:val="21"/>
          <w:szCs w:val="21"/>
          <w:lang w:eastAsia="ru-RU"/>
        </w:rPr>
        <w:t>.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r:id="rId663" w:history="1">
        <w:r w:rsidRPr="001D73F6">
          <w:rPr>
            <w:rFonts w:ascii="Arial" w:eastAsia="Times New Roman" w:hAnsi="Arial" w:cs="Arial"/>
            <w:color w:val="00466E"/>
            <w:spacing w:val="2"/>
            <w:sz w:val="21"/>
            <w:szCs w:val="21"/>
            <w:u w:val="single"/>
            <w:lang w:eastAsia="ru-RU"/>
          </w:rPr>
          <w:t>частями 2</w:t>
        </w:r>
      </w:hyperlink>
      <w:r w:rsidRPr="001D73F6">
        <w:rPr>
          <w:rFonts w:ascii="Arial" w:eastAsia="Times New Roman" w:hAnsi="Arial" w:cs="Arial"/>
          <w:color w:val="2D2D2D"/>
          <w:spacing w:val="2"/>
          <w:sz w:val="21"/>
          <w:szCs w:val="21"/>
          <w:lang w:eastAsia="ru-RU"/>
        </w:rPr>
        <w:t> и </w:t>
      </w:r>
      <w:hyperlink r:id="rId664" w:history="1">
        <w:r w:rsidRPr="001D73F6">
          <w:rPr>
            <w:rFonts w:ascii="Arial" w:eastAsia="Times New Roman" w:hAnsi="Arial" w:cs="Arial"/>
            <w:color w:val="00466E"/>
            <w:spacing w:val="2"/>
            <w:sz w:val="21"/>
            <w:szCs w:val="21"/>
            <w:u w:val="single"/>
            <w:lang w:eastAsia="ru-RU"/>
          </w:rPr>
          <w:t>2_1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66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8_1. Часть дополнительно включена с 13 августа 2015 года </w:t>
      </w:r>
      <w:hyperlink r:id="rId666" w:history="1">
        <w:r w:rsidRPr="001D73F6">
          <w:rPr>
            <w:rFonts w:ascii="Arial" w:eastAsia="Times New Roman" w:hAnsi="Arial" w:cs="Arial"/>
            <w:color w:val="00466E"/>
            <w:spacing w:val="2"/>
            <w:sz w:val="21"/>
            <w:szCs w:val="21"/>
            <w:u w:val="single"/>
            <w:lang w:eastAsia="ru-RU"/>
          </w:rPr>
          <w:t>Федеральным законом от 13 июля 2015 года N 227-ФЗ</w:t>
        </w:r>
      </w:hyperlink>
      <w:r w:rsidRPr="001D73F6">
        <w:rPr>
          <w:rFonts w:ascii="Arial" w:eastAsia="Times New Roman" w:hAnsi="Arial" w:cs="Arial"/>
          <w:color w:val="2D2D2D"/>
          <w:spacing w:val="2"/>
          <w:sz w:val="21"/>
          <w:szCs w:val="21"/>
          <w:lang w:eastAsia="ru-RU"/>
        </w:rPr>
        <w:t>, утратил силу с 1 июля 2018 года - </w:t>
      </w:r>
      <w:hyperlink r:id="rId667" w:history="1">
        <w:r w:rsidRPr="001D73F6">
          <w:rPr>
            <w:rFonts w:ascii="Arial" w:eastAsia="Times New Roman" w:hAnsi="Arial" w:cs="Arial"/>
            <w:color w:val="00466E"/>
            <w:spacing w:val="2"/>
            <w:sz w:val="21"/>
            <w:szCs w:val="21"/>
            <w:u w:val="single"/>
            <w:lang w:eastAsia="ru-RU"/>
          </w:rPr>
          <w:t>Федеральный закон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8_2. Заказчик проверяет соответствие участника запроса котировок, с которым заключается контракт, требованию, указанному в </w:t>
      </w:r>
      <w:hyperlink r:id="rId668" w:history="1">
        <w:r w:rsidRPr="001D73F6">
          <w:rPr>
            <w:rFonts w:ascii="Arial" w:eastAsia="Times New Roman" w:hAnsi="Arial" w:cs="Arial"/>
            <w:color w:val="00466E"/>
            <w:spacing w:val="2"/>
            <w:sz w:val="21"/>
            <w:szCs w:val="21"/>
            <w:u w:val="single"/>
            <w:lang w:eastAsia="ru-RU"/>
          </w:rPr>
          <w:t>пункте 10 части 1 настоящей статьи</w:t>
        </w:r>
      </w:hyperlink>
      <w:r w:rsidRPr="001D73F6">
        <w:rPr>
          <w:rFonts w:ascii="Arial" w:eastAsia="Times New Roman" w:hAnsi="Arial" w:cs="Arial"/>
          <w:color w:val="2D2D2D"/>
          <w:spacing w:val="2"/>
          <w:sz w:val="21"/>
          <w:szCs w:val="21"/>
          <w:lang w:eastAsia="ru-RU"/>
        </w:rPr>
        <w:t>, при заключении контракта.</w:t>
      </w:r>
      <w:r w:rsidRPr="001D73F6">
        <w:rPr>
          <w:rFonts w:ascii="Arial" w:eastAsia="Times New Roman" w:hAnsi="Arial" w:cs="Arial"/>
          <w:color w:val="2D2D2D"/>
          <w:spacing w:val="2"/>
          <w:sz w:val="21"/>
          <w:szCs w:val="21"/>
          <w:lang w:eastAsia="ru-RU"/>
        </w:rPr>
        <w:br/>
        <w:t>    (Часть дополнительно включена с 13 августа 2015 года </w:t>
      </w:r>
      <w:hyperlink r:id="rId669" w:history="1">
        <w:r w:rsidRPr="001D73F6">
          <w:rPr>
            <w:rFonts w:ascii="Arial" w:eastAsia="Times New Roman" w:hAnsi="Arial" w:cs="Arial"/>
            <w:color w:val="00466E"/>
            <w:spacing w:val="2"/>
            <w:sz w:val="21"/>
            <w:szCs w:val="21"/>
            <w:u w:val="single"/>
            <w:lang w:eastAsia="ru-RU"/>
          </w:rPr>
          <w:t>Федеральным законом от 13 июля 2015 года N 227-ФЗ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w:t>
      </w:r>
      <w:hyperlink r:id="rId670" w:history="1">
        <w:r w:rsidRPr="001D73F6">
          <w:rPr>
            <w:rFonts w:ascii="Arial" w:eastAsia="Times New Roman" w:hAnsi="Arial" w:cs="Arial"/>
            <w:color w:val="00466E"/>
            <w:spacing w:val="2"/>
            <w:sz w:val="21"/>
            <w:szCs w:val="21"/>
            <w:u w:val="single"/>
            <w:lang w:eastAsia="ru-RU"/>
          </w:rPr>
          <w:t>части 1</w:t>
        </w:r>
      </w:hyperlink>
      <w:r w:rsidRPr="001D73F6">
        <w:rPr>
          <w:rFonts w:ascii="Arial" w:eastAsia="Times New Roman" w:hAnsi="Arial" w:cs="Arial"/>
          <w:color w:val="2D2D2D"/>
          <w:spacing w:val="2"/>
          <w:sz w:val="21"/>
          <w:szCs w:val="21"/>
          <w:lang w:eastAsia="ru-RU"/>
        </w:rPr>
        <w:t>, </w:t>
      </w:r>
      <w:hyperlink r:id="rId671" w:history="1">
        <w:r w:rsidRPr="001D73F6">
          <w:rPr>
            <w:rFonts w:ascii="Arial" w:eastAsia="Times New Roman" w:hAnsi="Arial" w:cs="Arial"/>
            <w:color w:val="00466E"/>
            <w:spacing w:val="2"/>
            <w:sz w:val="21"/>
            <w:szCs w:val="21"/>
            <w:u w:val="single"/>
            <w:lang w:eastAsia="ru-RU"/>
          </w:rPr>
          <w:t>частях 1_1</w:t>
        </w:r>
      </w:hyperlink>
      <w:r w:rsidRPr="001D73F6">
        <w:rPr>
          <w:rFonts w:ascii="Arial" w:eastAsia="Times New Roman" w:hAnsi="Arial" w:cs="Arial"/>
          <w:color w:val="2D2D2D"/>
          <w:spacing w:val="2"/>
          <w:sz w:val="21"/>
          <w:szCs w:val="21"/>
          <w:lang w:eastAsia="ru-RU"/>
        </w:rPr>
        <w:t>, </w:t>
      </w:r>
      <w:hyperlink r:id="rId672" w:history="1">
        <w:r w:rsidRPr="001D73F6">
          <w:rPr>
            <w:rFonts w:ascii="Arial" w:eastAsia="Times New Roman" w:hAnsi="Arial" w:cs="Arial"/>
            <w:color w:val="00466E"/>
            <w:spacing w:val="2"/>
            <w:sz w:val="21"/>
            <w:szCs w:val="21"/>
            <w:u w:val="single"/>
            <w:lang w:eastAsia="ru-RU"/>
          </w:rPr>
          <w:t>2</w:t>
        </w:r>
      </w:hyperlink>
      <w:r w:rsidRPr="001D73F6">
        <w:rPr>
          <w:rFonts w:ascii="Arial" w:eastAsia="Times New Roman" w:hAnsi="Arial" w:cs="Arial"/>
          <w:color w:val="2D2D2D"/>
          <w:spacing w:val="2"/>
          <w:sz w:val="21"/>
          <w:szCs w:val="21"/>
          <w:lang w:eastAsia="ru-RU"/>
        </w:rPr>
        <w:t> и </w:t>
      </w:r>
      <w:hyperlink r:id="rId673" w:history="1">
        <w:r w:rsidRPr="001D73F6">
          <w:rPr>
            <w:rFonts w:ascii="Arial" w:eastAsia="Times New Roman" w:hAnsi="Arial" w:cs="Arial"/>
            <w:color w:val="00466E"/>
            <w:spacing w:val="2"/>
            <w:sz w:val="21"/>
            <w:szCs w:val="21"/>
            <w:u w:val="single"/>
            <w:lang w:eastAsia="ru-RU"/>
          </w:rPr>
          <w:t>2_1</w:t>
        </w:r>
      </w:hyperlink>
      <w:r w:rsidRPr="001D73F6">
        <w:rPr>
          <w:rFonts w:ascii="Arial" w:eastAsia="Times New Roman" w:hAnsi="Arial" w:cs="Arial"/>
          <w:color w:val="2D2D2D"/>
          <w:spacing w:val="2"/>
          <w:sz w:val="21"/>
          <w:szCs w:val="21"/>
          <w:lang w:eastAsia="ru-RU"/>
        </w:rPr>
        <w:t> (при наличии таких требований) настоящей статьи, или предоставил недостоверную информацию в отношении своего соответствия указанным требованиям.</w:t>
      </w:r>
      <w:r w:rsidRPr="001D73F6">
        <w:rPr>
          <w:rFonts w:ascii="Arial" w:eastAsia="Times New Roman" w:hAnsi="Arial" w:cs="Arial"/>
          <w:color w:val="2D2D2D"/>
          <w:spacing w:val="2"/>
          <w:sz w:val="21"/>
          <w:szCs w:val="21"/>
          <w:lang w:eastAsia="ru-RU"/>
        </w:rPr>
        <w:br/>
        <w:t>     (Часть в редакции, введенной в действие </w:t>
      </w:r>
      <w:hyperlink r:id="rId674"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2015 года </w:t>
      </w:r>
      <w:hyperlink r:id="rId675" w:history="1">
        <w:r w:rsidRPr="001D73F6">
          <w:rPr>
            <w:rFonts w:ascii="Arial" w:eastAsia="Times New Roman" w:hAnsi="Arial" w:cs="Arial"/>
            <w:color w:val="00466E"/>
            <w:spacing w:val="2"/>
            <w:sz w:val="21"/>
            <w:szCs w:val="21"/>
            <w:u w:val="single"/>
            <w:lang w:eastAsia="ru-RU"/>
          </w:rPr>
          <w:t>Федеральным законом от 29 июня 2015 года N 210-ФЗ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При осуществлении закупок лекарственных препаратов, которые включены в </w:t>
      </w:r>
      <w:proofErr w:type="spellStart"/>
      <w:r w:rsidR="007F5F58">
        <w:fldChar w:fldCharType="begin"/>
      </w:r>
      <w:r w:rsidR="007F5F58">
        <w:instrText xml:space="preserve"> HYPERLINK "http://docs.cntd.ru/document/499011838" </w:instrText>
      </w:r>
      <w:r w:rsidR="007F5F58">
        <w:fldChar w:fldCharType="separate"/>
      </w:r>
      <w:r w:rsidRPr="001D73F6">
        <w:rPr>
          <w:rFonts w:ascii="Arial" w:eastAsia="Times New Roman" w:hAnsi="Arial" w:cs="Arial"/>
          <w:color w:val="00466E"/>
          <w:spacing w:val="2"/>
          <w:sz w:val="21"/>
          <w:szCs w:val="21"/>
          <w:u w:val="single"/>
          <w:lang w:eastAsia="ru-RU"/>
        </w:rPr>
        <w:t>перечень</w:t>
      </w:r>
      <w:r w:rsidR="007F5F58">
        <w:rPr>
          <w:rFonts w:ascii="Arial" w:eastAsia="Times New Roman" w:hAnsi="Arial" w:cs="Arial"/>
          <w:color w:val="00466E"/>
          <w:spacing w:val="2"/>
          <w:sz w:val="21"/>
          <w:szCs w:val="21"/>
          <w:u w:val="single"/>
          <w:lang w:eastAsia="ru-RU"/>
        </w:rPr>
        <w:fldChar w:fldCharType="end"/>
      </w:r>
      <w:r w:rsidRPr="001D73F6">
        <w:rPr>
          <w:rFonts w:ascii="Arial" w:eastAsia="Times New Roman" w:hAnsi="Arial" w:cs="Arial"/>
          <w:color w:val="2D2D2D"/>
          <w:spacing w:val="2"/>
          <w:sz w:val="21"/>
          <w:szCs w:val="21"/>
          <w:lang w:eastAsia="ru-RU"/>
        </w:rPr>
        <w:t>жизненно</w:t>
      </w:r>
      <w:proofErr w:type="spellEnd"/>
      <w:r w:rsidRPr="001D73F6">
        <w:rPr>
          <w:rFonts w:ascii="Arial" w:eastAsia="Times New Roman" w:hAnsi="Arial" w:cs="Arial"/>
          <w:color w:val="2D2D2D"/>
          <w:spacing w:val="2"/>
          <w:sz w:val="21"/>
          <w:szCs w:val="21"/>
          <w:lang w:eastAsia="ru-RU"/>
        </w:rPr>
        <w:t xml:space="preserve"> необходимых и важнейших лекарственных препаратов, в дополнение к основанию, предусмотренному </w:t>
      </w:r>
      <w:hyperlink r:id="rId676" w:history="1">
        <w:r w:rsidRPr="001D73F6">
          <w:rPr>
            <w:rFonts w:ascii="Arial" w:eastAsia="Times New Roman" w:hAnsi="Arial" w:cs="Arial"/>
            <w:color w:val="00466E"/>
            <w:spacing w:val="2"/>
            <w:sz w:val="21"/>
            <w:szCs w:val="21"/>
            <w:u w:val="single"/>
            <w:lang w:eastAsia="ru-RU"/>
          </w:rPr>
          <w:t>частью 9</w:t>
        </w:r>
      </w:hyperlink>
      <w:r w:rsidRPr="001D73F6">
        <w:rPr>
          <w:rFonts w:ascii="Arial" w:eastAsia="Times New Roman" w:hAnsi="Arial" w:cs="Arial"/>
          <w:color w:val="2D2D2D"/>
          <w:spacing w:val="2"/>
          <w:sz w:val="21"/>
          <w:szCs w:val="21"/>
          <w:lang w:eastAsia="ru-RU"/>
        </w:rPr>
        <w:t>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предельная отпускная цена лекарственных препаратов, предлагаемых таким участником закупки, не зарегистрирована;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предлагаемая таким участником закупки цена закупаемых лекарственных препаратов (в случае, если участник закупки является производителем таких лекарственных препаратов или если при осуществлении закупок для обеспечения федеральных нужд начальная (максимальная) цена контракта превышает десять миллионов рублей, а при осуществлении закупок для обеспечения нужд субъекта Российской Федерации, муниципальных нужд начальная (максимальная) цена контракта превышает размер, который установлен высшим исполнительным органом государственной власти субъекта Российской Федерации и составляет не более десяти миллионов рублей) превышает их предельную отпускную цену, указанную в </w:t>
      </w:r>
      <w:hyperlink r:id="rId677" w:history="1">
        <w:r w:rsidRPr="001D73F6">
          <w:rPr>
            <w:rFonts w:ascii="Arial" w:eastAsia="Times New Roman" w:hAnsi="Arial" w:cs="Arial"/>
            <w:color w:val="00466E"/>
            <w:spacing w:val="2"/>
            <w:sz w:val="21"/>
            <w:szCs w:val="21"/>
            <w:u w:val="single"/>
            <w:lang w:eastAsia="ru-RU"/>
          </w:rPr>
          <w:t>государственном реестре предельных отпускных цен</w:t>
        </w:r>
      </w:hyperlink>
      <w:r w:rsidRPr="001D73F6">
        <w:rPr>
          <w:rFonts w:ascii="Arial" w:eastAsia="Times New Roman" w:hAnsi="Arial" w:cs="Arial"/>
          <w:color w:val="2D2D2D"/>
          <w:spacing w:val="2"/>
          <w:sz w:val="21"/>
          <w:szCs w:val="21"/>
          <w:lang w:eastAsia="ru-RU"/>
        </w:rPr>
        <w:t> производителей на лекарственные препараты, включенные в </w:t>
      </w:r>
      <w:hyperlink r:id="rId678" w:history="1">
        <w:r w:rsidRPr="001D73F6">
          <w:rPr>
            <w:rFonts w:ascii="Arial" w:eastAsia="Times New Roman" w:hAnsi="Arial" w:cs="Arial"/>
            <w:color w:val="00466E"/>
            <w:spacing w:val="2"/>
            <w:sz w:val="21"/>
            <w:szCs w:val="21"/>
            <w:u w:val="single"/>
            <w:lang w:eastAsia="ru-RU"/>
          </w:rPr>
          <w:t>перечень</w:t>
        </w:r>
      </w:hyperlink>
      <w:r w:rsidRPr="001D73F6">
        <w:rPr>
          <w:rFonts w:ascii="Arial" w:eastAsia="Times New Roman" w:hAnsi="Arial" w:cs="Arial"/>
          <w:color w:val="2D2D2D"/>
          <w:spacing w:val="2"/>
          <w:sz w:val="21"/>
          <w:szCs w:val="21"/>
          <w:lang w:eastAsia="ru-RU"/>
        </w:rPr>
        <w:t> жизненно необходимых и важнейших лекарственных препаратов, и от снижения предлагаемой цены при заключении контракта участник закупки отказывается. </w:t>
      </w:r>
      <w:r w:rsidRPr="001D73F6">
        <w:rPr>
          <w:rFonts w:ascii="Arial" w:eastAsia="Times New Roman" w:hAnsi="Arial" w:cs="Arial"/>
          <w:color w:val="2D2D2D"/>
          <w:spacing w:val="2"/>
          <w:sz w:val="21"/>
          <w:szCs w:val="21"/>
          <w:lang w:eastAsia="ru-RU"/>
        </w:rPr>
        <w:br/>
        <w:t>     (Пункт в редакции, введенной в действие с 1 января 2016 года </w:t>
      </w:r>
      <w:hyperlink r:id="rId679" w:history="1">
        <w:r w:rsidRPr="001D73F6">
          <w:rPr>
            <w:rFonts w:ascii="Arial" w:eastAsia="Times New Roman" w:hAnsi="Arial" w:cs="Arial"/>
            <w:color w:val="00466E"/>
            <w:spacing w:val="2"/>
            <w:sz w:val="21"/>
            <w:szCs w:val="21"/>
            <w:u w:val="single"/>
            <w:lang w:eastAsia="ru-RU"/>
          </w:rPr>
          <w:t>Федеральным законом от 29 декабря 2015 года N 390-ФЗ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____________________________________________________________________</w:t>
      </w:r>
      <w:r w:rsidRPr="001D73F6">
        <w:rPr>
          <w:rFonts w:ascii="Arial" w:eastAsia="Times New Roman" w:hAnsi="Arial" w:cs="Arial"/>
          <w:color w:val="2D2D2D"/>
          <w:spacing w:val="2"/>
          <w:sz w:val="21"/>
          <w:szCs w:val="21"/>
          <w:lang w:eastAsia="ru-RU"/>
        </w:rPr>
        <w:br/>
        <w:t>     Действие положений части 10 настоящей статьи (в редакции </w:t>
      </w:r>
      <w:hyperlink r:id="rId680" w:history="1">
        <w:r w:rsidRPr="001D73F6">
          <w:rPr>
            <w:rFonts w:ascii="Arial" w:eastAsia="Times New Roman" w:hAnsi="Arial" w:cs="Arial"/>
            <w:color w:val="00466E"/>
            <w:spacing w:val="2"/>
            <w:sz w:val="21"/>
            <w:szCs w:val="21"/>
            <w:u w:val="single"/>
            <w:lang w:eastAsia="ru-RU"/>
          </w:rPr>
          <w:t>Федеральным законом от 29 декабря 2015 года N 390-ФЗ</w:t>
        </w:r>
      </w:hyperlink>
      <w:r w:rsidRPr="001D73F6">
        <w:rPr>
          <w:rFonts w:ascii="Arial" w:eastAsia="Times New Roman" w:hAnsi="Arial" w:cs="Arial"/>
          <w:color w:val="2D2D2D"/>
          <w:spacing w:val="2"/>
          <w:sz w:val="21"/>
          <w:szCs w:val="21"/>
          <w:lang w:eastAsia="ru-RU"/>
        </w:rPr>
        <w:t>) распространяется на закупки лекарственных препаратов, включенных в перечень жизненно необходимых и важнейших лекарственных препаратов,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после дня вступления в силу </w:t>
      </w:r>
      <w:hyperlink r:id="rId681" w:history="1">
        <w:r w:rsidRPr="001D73F6">
          <w:rPr>
            <w:rFonts w:ascii="Arial" w:eastAsia="Times New Roman" w:hAnsi="Arial" w:cs="Arial"/>
            <w:color w:val="00466E"/>
            <w:spacing w:val="2"/>
            <w:sz w:val="21"/>
            <w:szCs w:val="21"/>
            <w:u w:val="single"/>
            <w:lang w:eastAsia="ru-RU"/>
          </w:rPr>
          <w:t>Федерального закона от 29 декабря 2015 года N 390-ФЗ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10_1. Положения </w:t>
      </w:r>
      <w:hyperlink r:id="rId682" w:history="1">
        <w:r w:rsidRPr="001D73F6">
          <w:rPr>
            <w:rFonts w:ascii="Arial" w:eastAsia="Times New Roman" w:hAnsi="Arial" w:cs="Arial"/>
            <w:color w:val="00466E"/>
            <w:spacing w:val="2"/>
            <w:sz w:val="21"/>
            <w:szCs w:val="21"/>
            <w:u w:val="single"/>
            <w:lang w:eastAsia="ru-RU"/>
          </w:rPr>
          <w:t>части 10 настоящей статьи</w:t>
        </w:r>
      </w:hyperlink>
      <w:r w:rsidRPr="001D73F6">
        <w:rPr>
          <w:rFonts w:ascii="Arial" w:eastAsia="Times New Roman" w:hAnsi="Arial" w:cs="Arial"/>
          <w:color w:val="2D2D2D"/>
          <w:spacing w:val="2"/>
          <w:sz w:val="21"/>
          <w:szCs w:val="21"/>
          <w:lang w:eastAsia="ru-RU"/>
        </w:rPr>
        <w:t> не применяются при определении поставщика лекарственных препаратов, с которым заключается государственный контракт в соответствии со </w:t>
      </w:r>
      <w:hyperlink r:id="rId683" w:history="1">
        <w:r w:rsidRPr="001D73F6">
          <w:rPr>
            <w:rFonts w:ascii="Arial" w:eastAsia="Times New Roman" w:hAnsi="Arial" w:cs="Arial"/>
            <w:color w:val="00466E"/>
            <w:spacing w:val="2"/>
            <w:sz w:val="21"/>
            <w:szCs w:val="21"/>
            <w:u w:val="single"/>
            <w:lang w:eastAsia="ru-RU"/>
          </w:rPr>
          <w:t>статьей 111_4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дополнительно включена с 1 сентября 2016 года </w:t>
      </w:r>
      <w:hyperlink r:id="rId684" w:history="1">
        <w:r w:rsidRPr="001D73F6">
          <w:rPr>
            <w:rFonts w:ascii="Arial" w:eastAsia="Times New Roman" w:hAnsi="Arial" w:cs="Arial"/>
            <w:color w:val="00466E"/>
            <w:spacing w:val="2"/>
            <w:sz w:val="21"/>
            <w:szCs w:val="21"/>
            <w:u w:val="single"/>
            <w:lang w:eastAsia="ru-RU"/>
          </w:rPr>
          <w:t>Федеральным законом от 3 июля 2016 года N 365-ФЗ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r:id="rId685" w:history="1">
        <w:r w:rsidRPr="001D73F6">
          <w:rPr>
            <w:rFonts w:ascii="Arial" w:eastAsia="Times New Roman" w:hAnsi="Arial" w:cs="Arial"/>
            <w:color w:val="00466E"/>
            <w:spacing w:val="2"/>
            <w:sz w:val="21"/>
            <w:szCs w:val="21"/>
            <w:u w:val="single"/>
            <w:lang w:eastAsia="ru-RU"/>
          </w:rPr>
          <w:t>частями 9</w:t>
        </w:r>
      </w:hyperlink>
      <w:r w:rsidRPr="001D73F6">
        <w:rPr>
          <w:rFonts w:ascii="Arial" w:eastAsia="Times New Roman" w:hAnsi="Arial" w:cs="Arial"/>
          <w:color w:val="2D2D2D"/>
          <w:spacing w:val="2"/>
          <w:sz w:val="21"/>
          <w:szCs w:val="21"/>
          <w:lang w:eastAsia="ru-RU"/>
        </w:rPr>
        <w:t> и </w:t>
      </w:r>
      <w:hyperlink r:id="rId686" w:history="1">
        <w:r w:rsidRPr="001D73F6">
          <w:rPr>
            <w:rFonts w:ascii="Arial" w:eastAsia="Times New Roman" w:hAnsi="Arial" w:cs="Arial"/>
            <w:color w:val="00466E"/>
            <w:spacing w:val="2"/>
            <w:sz w:val="21"/>
            <w:szCs w:val="21"/>
            <w:u w:val="single"/>
            <w:lang w:eastAsia="ru-RU"/>
          </w:rPr>
          <w:t>10 настоящей статьи</w:t>
        </w:r>
      </w:hyperlink>
      <w:r w:rsidRPr="001D73F6">
        <w:rPr>
          <w:rFonts w:ascii="Arial" w:eastAsia="Times New Roman" w:hAnsi="Arial" w:cs="Arial"/>
          <w:color w:val="2D2D2D"/>
          <w:spacing w:val="2"/>
          <w:sz w:val="21"/>
          <w:szCs w:val="21"/>
          <w:lang w:eastAsia="ru-RU"/>
        </w:rPr>
        <w:t>,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с даты его подписания направляется заказчиком данному победителю. При этом заказчик вправе заключить контракт с иным участником закупки, который предложил такую же, как и победитель такой закупки, цену контракта или предложение о цене контракта которого содержит лучшие условия по цене контракта, следующие после условий, предложенных победителем в порядке, установленном для заключения контракта в случае уклонения победителя закупки от заключения контракта. 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r:id="rId687" w:history="1">
        <w:r w:rsidRPr="001D73F6">
          <w:rPr>
            <w:rFonts w:ascii="Arial" w:eastAsia="Times New Roman" w:hAnsi="Arial" w:cs="Arial"/>
            <w:color w:val="00466E"/>
            <w:spacing w:val="2"/>
            <w:sz w:val="21"/>
            <w:szCs w:val="21"/>
            <w:u w:val="single"/>
            <w:lang w:eastAsia="ru-RU"/>
          </w:rPr>
          <w:t>пунктом 2 части 10 настоящей статьи</w:t>
        </w:r>
      </w:hyperlink>
      <w:r w:rsidRPr="001D73F6">
        <w:rPr>
          <w:rFonts w:ascii="Arial" w:eastAsia="Times New Roman" w:hAnsi="Arial" w:cs="Arial"/>
          <w:color w:val="2D2D2D"/>
          <w:spacing w:val="2"/>
          <w:sz w:val="21"/>
          <w:szCs w:val="21"/>
          <w:lang w:eastAsia="ru-RU"/>
        </w:rPr>
        <w:t>, победитель признается уклонившимся от заключения контракта.</w:t>
      </w:r>
      <w:r w:rsidRPr="001D73F6">
        <w:rPr>
          <w:rFonts w:ascii="Arial" w:eastAsia="Times New Roman" w:hAnsi="Arial" w:cs="Arial"/>
          <w:color w:val="2D2D2D"/>
          <w:spacing w:val="2"/>
          <w:sz w:val="21"/>
          <w:szCs w:val="21"/>
          <w:lang w:eastAsia="ru-RU"/>
        </w:rPr>
        <w:br/>
        <w:t>    (Часть в редакции, введенной в действие с 11 января 2018 года </w:t>
      </w:r>
      <w:hyperlink r:id="rId68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порядке.</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689" w:history="1">
        <w:r w:rsidRPr="001D73F6">
          <w:rPr>
            <w:rFonts w:ascii="Arial" w:eastAsia="Times New Roman" w:hAnsi="Arial" w:cs="Arial"/>
            <w:color w:val="00466E"/>
            <w:spacing w:val="2"/>
            <w:sz w:val="21"/>
            <w:szCs w:val="21"/>
            <w:u w:val="single"/>
            <w:lang w:eastAsia="ru-RU"/>
          </w:rPr>
          <w:t>Комментарий к статье 31</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32. Оценка заявок, окончательных предложений участников закупки и критерии этой оценки</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 Для оценки заявок, окончательных предложений участников закупки заказчик в документации о закупке устанавливает следующие критерии: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цена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расходы на эксплуатацию и ремонт товаров, использование результатов работ;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качественные, функциональные и экологические характеристики объекта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Часть утратила силу с 14 августа 2018 года - </w:t>
      </w:r>
      <w:hyperlink r:id="rId690" w:history="1">
        <w:r w:rsidRPr="001D73F6">
          <w:rPr>
            <w:rFonts w:ascii="Arial" w:eastAsia="Times New Roman" w:hAnsi="Arial" w:cs="Arial"/>
            <w:color w:val="00466E"/>
            <w:spacing w:val="2"/>
            <w:sz w:val="21"/>
            <w:szCs w:val="21"/>
            <w:u w:val="single"/>
            <w:lang w:eastAsia="ru-RU"/>
          </w:rPr>
          <w:t>Федеральный закон от 3 августа 2018 года N 311-ФЗ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случаях, предусмотренных в соответствии с </w:t>
      </w:r>
      <w:hyperlink r:id="rId691" w:history="1">
        <w:r w:rsidRPr="001D73F6">
          <w:rPr>
            <w:rFonts w:ascii="Arial" w:eastAsia="Times New Roman" w:hAnsi="Arial" w:cs="Arial"/>
            <w:color w:val="00466E"/>
            <w:spacing w:val="2"/>
            <w:sz w:val="21"/>
            <w:szCs w:val="21"/>
            <w:u w:val="single"/>
            <w:lang w:eastAsia="ru-RU"/>
          </w:rPr>
          <w:t>частью 16 статьи 34</w:t>
        </w:r>
      </w:hyperlink>
      <w:r w:rsidRPr="001D73F6">
        <w:rPr>
          <w:rFonts w:ascii="Arial" w:eastAsia="Times New Roman" w:hAnsi="Arial" w:cs="Arial"/>
          <w:color w:val="2D2D2D"/>
          <w:spacing w:val="2"/>
          <w:sz w:val="21"/>
          <w:szCs w:val="21"/>
          <w:lang w:eastAsia="ru-RU"/>
        </w:rPr>
        <w:t> настоящего Федерального закона, а также в иных установленных Правительством Российской Федерации случаях для оценки заявок участников закупки заказчик в документации о закупке вместо критериев, указанных в </w:t>
      </w:r>
      <w:hyperlink r:id="rId692" w:history="1">
        <w:r w:rsidRPr="001D73F6">
          <w:rPr>
            <w:rFonts w:ascii="Arial" w:eastAsia="Times New Roman" w:hAnsi="Arial" w:cs="Arial"/>
            <w:color w:val="00466E"/>
            <w:spacing w:val="2"/>
            <w:sz w:val="21"/>
            <w:szCs w:val="21"/>
            <w:u w:val="single"/>
            <w:lang w:eastAsia="ru-RU"/>
          </w:rPr>
          <w:t>пунктах 1</w:t>
        </w:r>
      </w:hyperlink>
      <w:r w:rsidRPr="001D73F6">
        <w:rPr>
          <w:rFonts w:ascii="Arial" w:eastAsia="Times New Roman" w:hAnsi="Arial" w:cs="Arial"/>
          <w:color w:val="2D2D2D"/>
          <w:spacing w:val="2"/>
          <w:sz w:val="21"/>
          <w:szCs w:val="21"/>
          <w:lang w:eastAsia="ru-RU"/>
        </w:rPr>
        <w:t> и </w:t>
      </w:r>
      <w:hyperlink r:id="rId693" w:history="1">
        <w:r w:rsidRPr="001D73F6">
          <w:rPr>
            <w:rFonts w:ascii="Arial" w:eastAsia="Times New Roman" w:hAnsi="Arial" w:cs="Arial"/>
            <w:color w:val="00466E"/>
            <w:spacing w:val="2"/>
            <w:sz w:val="21"/>
            <w:szCs w:val="21"/>
            <w:u w:val="single"/>
            <w:lang w:eastAsia="ru-RU"/>
          </w:rPr>
          <w:t>2 части 1 настоящей статьи</w:t>
        </w:r>
      </w:hyperlink>
      <w:r w:rsidRPr="001D73F6">
        <w:rPr>
          <w:rFonts w:ascii="Arial" w:eastAsia="Times New Roman" w:hAnsi="Arial" w:cs="Arial"/>
          <w:color w:val="2D2D2D"/>
          <w:spacing w:val="2"/>
          <w:sz w:val="21"/>
          <w:szCs w:val="21"/>
          <w:lang w:eastAsia="ru-RU"/>
        </w:rPr>
        <w:t>, вправе устанавливать в качестве критерия стоимость жизненного цикла товара или созданного в результате выполнения работы объекта. Критерий стоимости жизненного цикла товара или созданного в результате выполнения работы объекта включает в себя расходы на закупку товара или выполнение работы, последующие обслуживание, эксплуатацию в течение срока их службы, ремонт, утилизацию поставленного товара или созданного в результате выполнения работы объекта. Расчет стоимости жизненного цикла товара или созданного в результате выполнения работы объекта производится с учетом методических рекомендаций, предусмотренных </w:t>
      </w:r>
      <w:hyperlink r:id="rId694" w:history="1">
        <w:r w:rsidRPr="001D73F6">
          <w:rPr>
            <w:rFonts w:ascii="Arial" w:eastAsia="Times New Roman" w:hAnsi="Arial" w:cs="Arial"/>
            <w:color w:val="00466E"/>
            <w:spacing w:val="2"/>
            <w:sz w:val="21"/>
            <w:szCs w:val="21"/>
            <w:u w:val="single"/>
            <w:lang w:eastAsia="ru-RU"/>
          </w:rPr>
          <w:t>частью 20 статьи 22</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Не указанные в документации о закупке критерии и их величины значимости не могут применяться для целей оценки заявок.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Сумма величин значимости всех критериев, предусмотренных документацией о закупке, составляет сто процентов. Величина значимости критерия, указанного в </w:t>
      </w:r>
      <w:hyperlink r:id="rId695" w:history="1">
        <w:r w:rsidRPr="001D73F6">
          <w:rPr>
            <w:rFonts w:ascii="Arial" w:eastAsia="Times New Roman" w:hAnsi="Arial" w:cs="Arial"/>
            <w:color w:val="00466E"/>
            <w:spacing w:val="2"/>
            <w:sz w:val="21"/>
            <w:szCs w:val="21"/>
            <w:u w:val="single"/>
            <w:lang w:eastAsia="ru-RU"/>
          </w:rPr>
          <w:t>пункте 2 части 1 настоящей статьи</w:t>
        </w:r>
      </w:hyperlink>
      <w:r w:rsidRPr="001D73F6">
        <w:rPr>
          <w:rFonts w:ascii="Arial" w:eastAsia="Times New Roman" w:hAnsi="Arial" w:cs="Arial"/>
          <w:color w:val="2D2D2D"/>
          <w:spacing w:val="2"/>
          <w:sz w:val="21"/>
          <w:szCs w:val="21"/>
          <w:lang w:eastAsia="ru-RU"/>
        </w:rPr>
        <w:t>, не должна превышать величину значимости критерия, указанного в </w:t>
      </w:r>
      <w:hyperlink r:id="rId696" w:history="1">
        <w:r w:rsidRPr="001D73F6">
          <w:rPr>
            <w:rFonts w:ascii="Arial" w:eastAsia="Times New Roman" w:hAnsi="Arial" w:cs="Arial"/>
            <w:color w:val="00466E"/>
            <w:spacing w:val="2"/>
            <w:sz w:val="21"/>
            <w:szCs w:val="21"/>
            <w:u w:val="single"/>
            <w:lang w:eastAsia="ru-RU"/>
          </w:rPr>
          <w:t>пункте 1 части 1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w:t>
      </w:r>
      <w:hyperlink r:id="rId697"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Сумма величин значимости критериев, указанных в </w:t>
      </w:r>
      <w:hyperlink r:id="rId698" w:history="1">
        <w:r w:rsidRPr="001D73F6">
          <w:rPr>
            <w:rFonts w:ascii="Arial" w:eastAsia="Times New Roman" w:hAnsi="Arial" w:cs="Arial"/>
            <w:color w:val="00466E"/>
            <w:spacing w:val="2"/>
            <w:sz w:val="21"/>
            <w:szCs w:val="21"/>
            <w:u w:val="single"/>
            <w:lang w:eastAsia="ru-RU"/>
          </w:rPr>
          <w:t>пунктах 1</w:t>
        </w:r>
      </w:hyperlink>
      <w:r w:rsidRPr="001D73F6">
        <w:rPr>
          <w:rFonts w:ascii="Arial" w:eastAsia="Times New Roman" w:hAnsi="Arial" w:cs="Arial"/>
          <w:color w:val="2D2D2D"/>
          <w:spacing w:val="2"/>
          <w:sz w:val="21"/>
          <w:szCs w:val="21"/>
          <w:lang w:eastAsia="ru-RU"/>
        </w:rPr>
        <w:t> и </w:t>
      </w:r>
      <w:hyperlink r:id="rId699" w:history="1">
        <w:r w:rsidRPr="001D73F6">
          <w:rPr>
            <w:rFonts w:ascii="Arial" w:eastAsia="Times New Roman" w:hAnsi="Arial" w:cs="Arial"/>
            <w:color w:val="00466E"/>
            <w:spacing w:val="2"/>
            <w:sz w:val="21"/>
            <w:szCs w:val="21"/>
            <w:u w:val="single"/>
            <w:lang w:eastAsia="ru-RU"/>
          </w:rPr>
          <w:t>2 части 1 настоящей статьи</w:t>
        </w:r>
      </w:hyperlink>
      <w:r w:rsidRPr="001D73F6">
        <w:rPr>
          <w:rFonts w:ascii="Arial" w:eastAsia="Times New Roman" w:hAnsi="Arial" w:cs="Arial"/>
          <w:color w:val="2D2D2D"/>
          <w:spacing w:val="2"/>
          <w:sz w:val="21"/>
          <w:szCs w:val="21"/>
          <w:lang w:eastAsia="ru-RU"/>
        </w:rPr>
        <w:t xml:space="preserve">, при определении поставщиков (подрядчиков, исполнителей) в целях заключения </w:t>
      </w:r>
      <w:r w:rsidRPr="001D73F6">
        <w:rPr>
          <w:rFonts w:ascii="Arial" w:eastAsia="Times New Roman" w:hAnsi="Arial" w:cs="Arial"/>
          <w:color w:val="2D2D2D"/>
          <w:spacing w:val="2"/>
          <w:sz w:val="21"/>
          <w:szCs w:val="21"/>
          <w:lang w:eastAsia="ru-RU"/>
        </w:rPr>
        <w:lastRenderedPageBreak/>
        <w:t>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 технологических работ должна составлять не менее чем двадцать процентов суммы величин значимости всех критериев (за исключением случая, предусмотренного частью 8 статьи 37 настоящего Федерального закона). В случае, если при заключении таких контрактов критерий, указанный в </w:t>
      </w:r>
      <w:hyperlink r:id="rId700" w:history="1">
        <w:r w:rsidRPr="001D73F6">
          <w:rPr>
            <w:rFonts w:ascii="Arial" w:eastAsia="Times New Roman" w:hAnsi="Arial" w:cs="Arial"/>
            <w:color w:val="00466E"/>
            <w:spacing w:val="2"/>
            <w:sz w:val="21"/>
            <w:szCs w:val="21"/>
            <w:u w:val="single"/>
            <w:lang w:eastAsia="ru-RU"/>
          </w:rPr>
          <w:t>пункте 2 части 1 настоящей статьи</w:t>
        </w:r>
      </w:hyperlink>
      <w:r w:rsidRPr="001D73F6">
        <w:rPr>
          <w:rFonts w:ascii="Arial" w:eastAsia="Times New Roman" w:hAnsi="Arial" w:cs="Arial"/>
          <w:color w:val="2D2D2D"/>
          <w:spacing w:val="2"/>
          <w:sz w:val="21"/>
          <w:szCs w:val="21"/>
          <w:lang w:eastAsia="ru-RU"/>
        </w:rPr>
        <w:t>, не используется, величина значимости критерия, указанного в </w:t>
      </w:r>
      <w:hyperlink r:id="rId701" w:history="1">
        <w:r w:rsidRPr="001D73F6">
          <w:rPr>
            <w:rFonts w:ascii="Arial" w:eastAsia="Times New Roman" w:hAnsi="Arial" w:cs="Arial"/>
            <w:color w:val="00466E"/>
            <w:spacing w:val="2"/>
            <w:sz w:val="21"/>
            <w:szCs w:val="21"/>
            <w:u w:val="single"/>
            <w:lang w:eastAsia="ru-RU"/>
          </w:rPr>
          <w:t>пункте 1 части 1 настоящей статьи</w:t>
        </w:r>
      </w:hyperlink>
      <w:r w:rsidRPr="001D73F6">
        <w:rPr>
          <w:rFonts w:ascii="Arial" w:eastAsia="Times New Roman" w:hAnsi="Arial" w:cs="Arial"/>
          <w:color w:val="2D2D2D"/>
          <w:spacing w:val="2"/>
          <w:sz w:val="21"/>
          <w:szCs w:val="21"/>
          <w:lang w:eastAsia="ru-RU"/>
        </w:rPr>
        <w:t>, должна составлять не менее чем двадцать процентов суммы величин значимости всех критериев (за исключением случая, предусмотренного частью 8 статьи 37 настоящего Федерального закона). Величина значимости критерия, указанного в </w:t>
      </w:r>
      <w:hyperlink r:id="rId702" w:history="1">
        <w:r w:rsidRPr="001D73F6">
          <w:rPr>
            <w:rFonts w:ascii="Arial" w:eastAsia="Times New Roman" w:hAnsi="Arial" w:cs="Arial"/>
            <w:color w:val="00466E"/>
            <w:spacing w:val="2"/>
            <w:sz w:val="21"/>
            <w:szCs w:val="21"/>
            <w:u w:val="single"/>
            <w:lang w:eastAsia="ru-RU"/>
          </w:rPr>
          <w:t>пункте 1 части 1 настоящей статьи</w:t>
        </w:r>
      </w:hyperlink>
      <w:r w:rsidRPr="001D73F6">
        <w:rPr>
          <w:rFonts w:ascii="Arial" w:eastAsia="Times New Roman" w:hAnsi="Arial" w:cs="Arial"/>
          <w:color w:val="2D2D2D"/>
          <w:spacing w:val="2"/>
          <w:sz w:val="21"/>
          <w:szCs w:val="21"/>
          <w:lang w:eastAsia="ru-RU"/>
        </w:rPr>
        <w:t>, при определении исполнителей в целях заключения контракта на создание произведения литературы или искусства может быть снижена до нуля процентов суммы величин значимости всех критериев.</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703"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Положения настоящего Федерального закона, касающиеся произведений литературы и искусства, применяются в отношении: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литературных произведений;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драматических и музыкально-драматических произведений, сценарных произведений;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хореографических произведений и пантомимы;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музыкальных произведений с текстом или без текста;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аудиовизуальных произведений;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произведений живописи, скульптуры, графики, дизайна, графических рассказов, комиксов и других произведений изобразительного искусства;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произведений декоративно-прикладного и сценографического искусства;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произведений архитектуры, градостроительства и садово-паркового искусства (внешний и внутренний облик объекта, его пространственная, планировочная и функциональная организация, зафиксированные в виде схем или макетов либо описанные иным способом, кроме проектной документации);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фотографических произведений и произведений, полученных способами, аналогичными фотографии;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производных произведений;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11) составных произведений (кроме баз данных), представляющих собой по подбору или расположению материалов результат творческого труда.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w:t>
      </w:r>
      <w:hyperlink r:id="rId704" w:history="1">
        <w:r w:rsidRPr="001D73F6">
          <w:rPr>
            <w:rFonts w:ascii="Arial" w:eastAsia="Times New Roman" w:hAnsi="Arial" w:cs="Arial"/>
            <w:color w:val="00466E"/>
            <w:spacing w:val="2"/>
            <w:sz w:val="21"/>
            <w:szCs w:val="21"/>
            <w:u w:val="single"/>
            <w:lang w:eastAsia="ru-RU"/>
          </w:rPr>
          <w:t>Порядок оценки</w:t>
        </w:r>
      </w:hyperlink>
      <w:r w:rsidRPr="001D73F6">
        <w:rPr>
          <w:rFonts w:ascii="Arial" w:eastAsia="Times New Roman" w:hAnsi="Arial" w:cs="Arial"/>
          <w:color w:val="2D2D2D"/>
          <w:spacing w:val="2"/>
          <w:sz w:val="21"/>
          <w:szCs w:val="21"/>
          <w:lang w:eastAsia="ru-RU"/>
        </w:rPr>
        <w:t> заявок, окончательных предложений участников закупки, в том числе </w:t>
      </w:r>
      <w:hyperlink r:id="rId705" w:history="1">
        <w:r w:rsidRPr="001D73F6">
          <w:rPr>
            <w:rFonts w:ascii="Arial" w:eastAsia="Times New Roman" w:hAnsi="Arial" w:cs="Arial"/>
            <w:color w:val="00466E"/>
            <w:spacing w:val="2"/>
            <w:sz w:val="21"/>
            <w:szCs w:val="21"/>
            <w:u w:val="single"/>
            <w:lang w:eastAsia="ru-RU"/>
          </w:rPr>
          <w:t>предельные величины</w:t>
        </w:r>
      </w:hyperlink>
      <w:r w:rsidRPr="001D73F6">
        <w:rPr>
          <w:rFonts w:ascii="Arial" w:eastAsia="Times New Roman" w:hAnsi="Arial" w:cs="Arial"/>
          <w:color w:val="2D2D2D"/>
          <w:spacing w:val="2"/>
          <w:sz w:val="21"/>
          <w:szCs w:val="21"/>
          <w:lang w:eastAsia="ru-RU"/>
        </w:rPr>
        <w:t>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r:id="rId706" w:history="1">
        <w:r w:rsidRPr="001D73F6">
          <w:rPr>
            <w:rFonts w:ascii="Arial" w:eastAsia="Times New Roman" w:hAnsi="Arial" w:cs="Arial"/>
            <w:color w:val="00466E"/>
            <w:spacing w:val="2"/>
            <w:sz w:val="21"/>
            <w:szCs w:val="21"/>
            <w:u w:val="single"/>
            <w:lang w:eastAsia="ru-RU"/>
          </w:rPr>
          <w:t>пунктах 1</w:t>
        </w:r>
      </w:hyperlink>
      <w:r w:rsidRPr="001D73F6">
        <w:rPr>
          <w:rFonts w:ascii="Arial" w:eastAsia="Times New Roman" w:hAnsi="Arial" w:cs="Arial"/>
          <w:color w:val="2D2D2D"/>
          <w:spacing w:val="2"/>
          <w:sz w:val="21"/>
          <w:szCs w:val="21"/>
          <w:lang w:eastAsia="ru-RU"/>
        </w:rPr>
        <w:t> и </w:t>
      </w:r>
      <w:hyperlink r:id="rId707" w:history="1">
        <w:r w:rsidRPr="001D73F6">
          <w:rPr>
            <w:rFonts w:ascii="Arial" w:eastAsia="Times New Roman" w:hAnsi="Arial" w:cs="Arial"/>
            <w:color w:val="00466E"/>
            <w:spacing w:val="2"/>
            <w:sz w:val="21"/>
            <w:szCs w:val="21"/>
            <w:u w:val="single"/>
            <w:lang w:eastAsia="ru-RU"/>
          </w:rPr>
          <w:t>2 части 1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708"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Не допускается использование заказчиком не предусмотренных настоящей статьей критериев или их величин значимости, установленных </w:t>
      </w:r>
      <w:hyperlink r:id="rId709" w:history="1">
        <w:r w:rsidRPr="001D73F6">
          <w:rPr>
            <w:rFonts w:ascii="Arial" w:eastAsia="Times New Roman" w:hAnsi="Arial" w:cs="Arial"/>
            <w:color w:val="00466E"/>
            <w:spacing w:val="2"/>
            <w:sz w:val="21"/>
            <w:szCs w:val="21"/>
            <w:u w:val="single"/>
            <w:lang w:eastAsia="ru-RU"/>
          </w:rPr>
          <w:t>частью 6 настоящей статьи</w:t>
        </w:r>
      </w:hyperlink>
      <w:r w:rsidRPr="001D73F6">
        <w:rPr>
          <w:rFonts w:ascii="Arial" w:eastAsia="Times New Roman" w:hAnsi="Arial" w:cs="Arial"/>
          <w:color w:val="2D2D2D"/>
          <w:spacing w:val="2"/>
          <w:sz w:val="21"/>
          <w:szCs w:val="21"/>
          <w:lang w:eastAsia="ru-RU"/>
        </w:rPr>
        <w:t> и в соответствии с </w:t>
      </w:r>
      <w:hyperlink r:id="rId710" w:history="1">
        <w:r w:rsidRPr="001D73F6">
          <w:rPr>
            <w:rFonts w:ascii="Arial" w:eastAsia="Times New Roman" w:hAnsi="Arial" w:cs="Arial"/>
            <w:color w:val="00466E"/>
            <w:spacing w:val="2"/>
            <w:sz w:val="21"/>
            <w:szCs w:val="21"/>
            <w:u w:val="single"/>
            <w:lang w:eastAsia="ru-RU"/>
          </w:rPr>
          <w:t>частью 8 настоящей статьи</w:t>
        </w:r>
      </w:hyperlink>
      <w:r w:rsidRPr="001D73F6">
        <w:rPr>
          <w:rFonts w:ascii="Arial" w:eastAsia="Times New Roman" w:hAnsi="Arial" w:cs="Arial"/>
          <w:color w:val="2D2D2D"/>
          <w:spacing w:val="2"/>
          <w:sz w:val="21"/>
          <w:szCs w:val="21"/>
          <w:lang w:eastAsia="ru-RU"/>
        </w:rPr>
        <w:t>.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 </w:t>
      </w:r>
      <w:r w:rsidRPr="001D73F6">
        <w:rPr>
          <w:rFonts w:ascii="Arial" w:eastAsia="Times New Roman" w:hAnsi="Arial" w:cs="Arial"/>
          <w:color w:val="2D2D2D"/>
          <w:spacing w:val="2"/>
          <w:sz w:val="21"/>
          <w:szCs w:val="21"/>
          <w:lang w:eastAsia="ru-RU"/>
        </w:rPr>
        <w:br/>
        <w:t>     (Часть в редакции, введенной в действие с 14 августа 2018 года </w:t>
      </w:r>
      <w:hyperlink r:id="rId711" w:history="1">
        <w:r w:rsidRPr="001D73F6">
          <w:rPr>
            <w:rFonts w:ascii="Arial" w:eastAsia="Times New Roman" w:hAnsi="Arial" w:cs="Arial"/>
            <w:color w:val="00466E"/>
            <w:spacing w:val="2"/>
            <w:sz w:val="21"/>
            <w:szCs w:val="21"/>
            <w:u w:val="single"/>
            <w:lang w:eastAsia="ru-RU"/>
          </w:rPr>
          <w:t>Федеральным законом от 3 августа 2018 года N 311-ФЗ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712" w:history="1">
        <w:r w:rsidRPr="001D73F6">
          <w:rPr>
            <w:rFonts w:ascii="Arial" w:eastAsia="Times New Roman" w:hAnsi="Arial" w:cs="Arial"/>
            <w:color w:val="00466E"/>
            <w:spacing w:val="2"/>
            <w:sz w:val="21"/>
            <w:szCs w:val="21"/>
            <w:u w:val="single"/>
            <w:lang w:eastAsia="ru-RU"/>
          </w:rPr>
          <w:t>Комментарий к статье 32</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33. Правила описания объекта закупки</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Заказчик при описании в документации о закупке объекта закупки должен руководствоваться следующими правилами: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sidRPr="001D73F6">
        <w:rPr>
          <w:rFonts w:ascii="Arial" w:eastAsia="Times New Roman" w:hAnsi="Arial" w:cs="Arial"/>
          <w:color w:val="2D2D2D"/>
          <w:spacing w:val="2"/>
          <w:sz w:val="21"/>
          <w:szCs w:val="21"/>
          <w:lang w:eastAsia="ru-RU"/>
        </w:rPr>
        <w:br/>
        <w:t>    (Пункт в редакции, введенной в действие с 11 января 2018 года </w:t>
      </w:r>
      <w:hyperlink r:id="rId71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w:t>
      </w:r>
      <w:hyperlink r:id="rId714" w:history="1">
        <w:r w:rsidRPr="001D73F6">
          <w:rPr>
            <w:rFonts w:ascii="Arial" w:eastAsia="Times New Roman" w:hAnsi="Arial" w:cs="Arial"/>
            <w:color w:val="00466E"/>
            <w:spacing w:val="2"/>
            <w:sz w:val="21"/>
            <w:szCs w:val="21"/>
            <w:u w:val="single"/>
            <w:lang w:eastAsia="ru-RU"/>
          </w:rPr>
          <w:t>законодательством Российской Федерации</w:t>
        </w:r>
      </w:hyperlink>
      <w:r w:rsidRPr="001D73F6">
        <w:rPr>
          <w:rFonts w:ascii="Arial" w:eastAsia="Times New Roman" w:hAnsi="Arial" w:cs="Arial"/>
          <w:color w:val="2D2D2D"/>
          <w:spacing w:val="2"/>
          <w:sz w:val="21"/>
          <w:szCs w:val="21"/>
          <w:lang w:eastAsia="ru-RU"/>
        </w:rPr>
        <w:t>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715" w:history="1">
        <w:r w:rsidRPr="001D73F6">
          <w:rPr>
            <w:rFonts w:ascii="Arial" w:eastAsia="Times New Roman" w:hAnsi="Arial" w:cs="Arial"/>
            <w:color w:val="00466E"/>
            <w:spacing w:val="2"/>
            <w:sz w:val="21"/>
            <w:szCs w:val="21"/>
            <w:u w:val="single"/>
            <w:lang w:eastAsia="ru-RU"/>
          </w:rPr>
          <w:t>законодательством Российской Федерации</w:t>
        </w:r>
      </w:hyperlink>
      <w:r w:rsidRPr="001D73F6">
        <w:rPr>
          <w:rFonts w:ascii="Arial" w:eastAsia="Times New Roman" w:hAnsi="Arial" w:cs="Arial"/>
          <w:color w:val="2D2D2D"/>
          <w:spacing w:val="2"/>
          <w:sz w:val="21"/>
          <w:szCs w:val="21"/>
          <w:lang w:eastAsia="ru-RU"/>
        </w:rPr>
        <w:t>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sidRPr="001D73F6">
        <w:rPr>
          <w:rFonts w:ascii="Arial" w:eastAsia="Times New Roman" w:hAnsi="Arial" w:cs="Arial"/>
          <w:color w:val="2D2D2D"/>
          <w:spacing w:val="2"/>
          <w:sz w:val="21"/>
          <w:szCs w:val="21"/>
          <w:lang w:eastAsia="ru-RU"/>
        </w:rPr>
        <w:br/>
        <w:t>    (Пункт в редакции, введенной в действие с 1 июля 2016 года </w:t>
      </w:r>
      <w:hyperlink r:id="rId716" w:history="1">
        <w:r w:rsidRPr="001D73F6">
          <w:rPr>
            <w:rFonts w:ascii="Arial" w:eastAsia="Times New Roman" w:hAnsi="Arial" w:cs="Arial"/>
            <w:color w:val="00466E"/>
            <w:spacing w:val="2"/>
            <w:sz w:val="21"/>
            <w:szCs w:val="21"/>
            <w:u w:val="single"/>
            <w:lang w:eastAsia="ru-RU"/>
          </w:rPr>
          <w:t>Федеральным законом от 5 апреля 2016 года N 104-ФЗ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w:t>
      </w:r>
      <w:hyperlink r:id="rId717" w:history="1">
        <w:r w:rsidRPr="001D73F6">
          <w:rPr>
            <w:rFonts w:ascii="Arial" w:eastAsia="Times New Roman" w:hAnsi="Arial" w:cs="Arial"/>
            <w:color w:val="00466E"/>
            <w:spacing w:val="2"/>
            <w:sz w:val="21"/>
            <w:szCs w:val="21"/>
            <w:u w:val="single"/>
            <w:lang w:eastAsia="ru-RU"/>
          </w:rPr>
          <w:t>Гражданского кодекса Российской Федерации</w:t>
        </w:r>
      </w:hyperlink>
      <w:r w:rsidRPr="001D73F6">
        <w:rPr>
          <w:rFonts w:ascii="Arial" w:eastAsia="Times New Roman" w:hAnsi="Arial" w:cs="Arial"/>
          <w:color w:val="2D2D2D"/>
          <w:spacing w:val="2"/>
          <w:sz w:val="21"/>
          <w:szCs w:val="21"/>
          <w:lang w:eastAsia="ru-RU"/>
        </w:rPr>
        <w:t>,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r w:rsidRPr="001D73F6">
        <w:rPr>
          <w:rFonts w:ascii="Arial" w:eastAsia="Times New Roman" w:hAnsi="Arial" w:cs="Arial"/>
          <w:color w:val="2D2D2D"/>
          <w:spacing w:val="2"/>
          <w:sz w:val="21"/>
          <w:szCs w:val="21"/>
          <w:lang w:eastAsia="ru-RU"/>
        </w:rPr>
        <w:br/>
        <w:t>    (Пункт в редакции, введенной в действие с 1 июля 2016 года </w:t>
      </w:r>
      <w:hyperlink r:id="rId718" w:history="1">
        <w:r w:rsidRPr="001D73F6">
          <w:rPr>
            <w:rFonts w:ascii="Arial" w:eastAsia="Times New Roman" w:hAnsi="Arial" w:cs="Arial"/>
            <w:color w:val="00466E"/>
            <w:spacing w:val="2"/>
            <w:sz w:val="21"/>
            <w:szCs w:val="21"/>
            <w:u w:val="single"/>
            <w:lang w:eastAsia="ru-RU"/>
          </w:rPr>
          <w:t>Федеральным законом от 5 апреля 2016 года N 104-ФЗ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документация о закупке должна содержать изображение поставляемого товара, позволяющее его идентифицировать и подготовить заявку, окончательное предложение, если в такой документации содержится требование о соответствии поставляемого товара изображению товара, на поставку которого заключается контракт;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документация о закупке должна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такой документации содержится требование о соответствии поставляемого товара образцу или макету товара, на поставку которого заключается контракт;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6)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w:t>
      </w:r>
      <w:proofErr w:type="spellStart"/>
      <w:r w:rsidRPr="001D73F6">
        <w:rPr>
          <w:rFonts w:ascii="Arial" w:eastAsia="Times New Roman" w:hAnsi="Arial" w:cs="Arial"/>
          <w:color w:val="2D2D2D"/>
          <w:spacing w:val="2"/>
          <w:sz w:val="21"/>
          <w:szCs w:val="21"/>
          <w:lang w:eastAsia="ru-RU"/>
        </w:rPr>
        <w:t>группировочные</w:t>
      </w:r>
      <w:proofErr w:type="spellEnd"/>
      <w:r w:rsidRPr="001D73F6">
        <w:rPr>
          <w:rFonts w:ascii="Arial" w:eastAsia="Times New Roman" w:hAnsi="Arial" w:cs="Arial"/>
          <w:color w:val="2D2D2D"/>
          <w:spacing w:val="2"/>
          <w:sz w:val="21"/>
          <w:szCs w:val="21"/>
          <w:lang w:eastAsia="ru-RU"/>
        </w:rPr>
        <w:t xml:space="preserve">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w:t>
      </w:r>
      <w:r w:rsidRPr="001D73F6">
        <w:rPr>
          <w:rFonts w:ascii="Arial" w:eastAsia="Times New Roman" w:hAnsi="Arial" w:cs="Arial"/>
          <w:color w:val="2D2D2D"/>
          <w:spacing w:val="2"/>
          <w:sz w:val="21"/>
          <w:szCs w:val="21"/>
          <w:lang w:eastAsia="ru-RU"/>
        </w:rPr>
        <w:lastRenderedPageBreak/>
        <w:t>соответствии с </w:t>
      </w:r>
      <w:hyperlink r:id="rId719" w:history="1">
        <w:r w:rsidRPr="001D73F6">
          <w:rPr>
            <w:rFonts w:ascii="Arial" w:eastAsia="Times New Roman" w:hAnsi="Arial" w:cs="Arial"/>
            <w:color w:val="00466E"/>
            <w:spacing w:val="2"/>
            <w:sz w:val="21"/>
            <w:szCs w:val="21"/>
            <w:u w:val="single"/>
            <w:lang w:eastAsia="ru-RU"/>
          </w:rPr>
          <w:t>пунктом 7 части 2 статьи 83</w:t>
        </w:r>
      </w:hyperlink>
      <w:r w:rsidRPr="001D73F6">
        <w:rPr>
          <w:rFonts w:ascii="Arial" w:eastAsia="Times New Roman" w:hAnsi="Arial" w:cs="Arial"/>
          <w:color w:val="2D2D2D"/>
          <w:spacing w:val="2"/>
          <w:sz w:val="21"/>
          <w:szCs w:val="21"/>
          <w:lang w:eastAsia="ru-RU"/>
        </w:rPr>
        <w:t>, </w:t>
      </w:r>
      <w:hyperlink r:id="rId720" w:history="1">
        <w:r w:rsidRPr="001D73F6">
          <w:rPr>
            <w:rFonts w:ascii="Arial" w:eastAsia="Times New Roman" w:hAnsi="Arial" w:cs="Arial"/>
            <w:color w:val="00466E"/>
            <w:spacing w:val="2"/>
            <w:sz w:val="21"/>
            <w:szCs w:val="21"/>
            <w:u w:val="single"/>
            <w:lang w:eastAsia="ru-RU"/>
          </w:rPr>
          <w:t xml:space="preserve">пунктом 3 части 2 статьи 83_1 настоящего Федерального </w:t>
        </w:r>
        <w:proofErr w:type="spellStart"/>
        <w:r w:rsidRPr="001D73F6">
          <w:rPr>
            <w:rFonts w:ascii="Arial" w:eastAsia="Times New Roman" w:hAnsi="Arial" w:cs="Arial"/>
            <w:color w:val="00466E"/>
            <w:spacing w:val="2"/>
            <w:sz w:val="21"/>
            <w:szCs w:val="21"/>
            <w:u w:val="single"/>
            <w:lang w:eastAsia="ru-RU"/>
          </w:rPr>
          <w:t>закона</w:t>
        </w:r>
      </w:hyperlink>
      <w:r w:rsidRPr="001D73F6">
        <w:rPr>
          <w:rFonts w:ascii="Arial" w:eastAsia="Times New Roman" w:hAnsi="Arial" w:cs="Arial"/>
          <w:color w:val="2D2D2D"/>
          <w:spacing w:val="2"/>
          <w:sz w:val="21"/>
          <w:szCs w:val="21"/>
          <w:lang w:eastAsia="ru-RU"/>
        </w:rPr>
        <w:t>вправе</w:t>
      </w:r>
      <w:proofErr w:type="spellEnd"/>
      <w:r w:rsidRPr="001D73F6">
        <w:rPr>
          <w:rFonts w:ascii="Arial" w:eastAsia="Times New Roman" w:hAnsi="Arial" w:cs="Arial"/>
          <w:color w:val="2D2D2D"/>
          <w:spacing w:val="2"/>
          <w:sz w:val="21"/>
          <w:szCs w:val="21"/>
          <w:lang w:eastAsia="ru-RU"/>
        </w:rPr>
        <w:t xml:space="preserve"> указывать торговые наименования этих лекарственных средств. Указанный перечень и </w:t>
      </w:r>
      <w:hyperlink r:id="rId721" w:history="1">
        <w:r w:rsidRPr="001D73F6">
          <w:rPr>
            <w:rFonts w:ascii="Arial" w:eastAsia="Times New Roman" w:hAnsi="Arial" w:cs="Arial"/>
            <w:color w:val="00466E"/>
            <w:spacing w:val="2"/>
            <w:sz w:val="21"/>
            <w:szCs w:val="21"/>
            <w:u w:val="single"/>
            <w:lang w:eastAsia="ru-RU"/>
          </w:rPr>
          <w:t>порядок</w:t>
        </w:r>
      </w:hyperlink>
      <w:r w:rsidRPr="001D73F6">
        <w:rPr>
          <w:rFonts w:ascii="Arial" w:eastAsia="Times New Roman" w:hAnsi="Arial" w:cs="Arial"/>
          <w:color w:val="2D2D2D"/>
          <w:spacing w:val="2"/>
          <w:sz w:val="21"/>
          <w:szCs w:val="21"/>
          <w:lang w:eastAsia="ru-RU"/>
        </w:rPr>
        <w:t xml:space="preserve">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w:t>
      </w:r>
      <w:proofErr w:type="spellStart"/>
      <w:r w:rsidRPr="001D73F6">
        <w:rPr>
          <w:rFonts w:ascii="Arial" w:eastAsia="Times New Roman" w:hAnsi="Arial" w:cs="Arial"/>
          <w:color w:val="2D2D2D"/>
          <w:spacing w:val="2"/>
          <w:sz w:val="21"/>
          <w:szCs w:val="21"/>
          <w:lang w:eastAsia="ru-RU"/>
        </w:rPr>
        <w:t>группировочными</w:t>
      </w:r>
      <w:proofErr w:type="spellEnd"/>
      <w:r w:rsidRPr="001D73F6">
        <w:rPr>
          <w:rFonts w:ascii="Arial" w:eastAsia="Times New Roman" w:hAnsi="Arial" w:cs="Arial"/>
          <w:color w:val="2D2D2D"/>
          <w:spacing w:val="2"/>
          <w:sz w:val="21"/>
          <w:szCs w:val="21"/>
          <w:lang w:eastAsia="ru-RU"/>
        </w:rPr>
        <w:t xml:space="preserve"> наименованиями при условии, что начальная (максимальная) цена контракта (цена лота) превышает </w:t>
      </w:r>
      <w:hyperlink r:id="rId722" w:history="1">
        <w:r w:rsidRPr="001D73F6">
          <w:rPr>
            <w:rFonts w:ascii="Arial" w:eastAsia="Times New Roman" w:hAnsi="Arial" w:cs="Arial"/>
            <w:color w:val="00466E"/>
            <w:spacing w:val="2"/>
            <w:sz w:val="21"/>
            <w:szCs w:val="21"/>
            <w:u w:val="single"/>
            <w:lang w:eastAsia="ru-RU"/>
          </w:rPr>
          <w:t>предельное значение</w:t>
        </w:r>
      </w:hyperlink>
      <w:r w:rsidRPr="001D73F6">
        <w:rPr>
          <w:rFonts w:ascii="Arial" w:eastAsia="Times New Roman" w:hAnsi="Arial" w:cs="Arial"/>
          <w:color w:val="2D2D2D"/>
          <w:spacing w:val="2"/>
          <w:sz w:val="21"/>
          <w:szCs w:val="21"/>
          <w:lang w:eastAsia="ru-RU"/>
        </w:rPr>
        <w:t xml:space="preserve">,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w:t>
      </w:r>
      <w:proofErr w:type="spellStart"/>
      <w:r w:rsidRPr="001D73F6">
        <w:rPr>
          <w:rFonts w:ascii="Arial" w:eastAsia="Times New Roman" w:hAnsi="Arial" w:cs="Arial"/>
          <w:color w:val="2D2D2D"/>
          <w:spacing w:val="2"/>
          <w:sz w:val="21"/>
          <w:szCs w:val="21"/>
          <w:lang w:eastAsia="ru-RU"/>
        </w:rPr>
        <w:t>группировочными</w:t>
      </w:r>
      <w:proofErr w:type="spellEnd"/>
      <w:r w:rsidRPr="001D73F6">
        <w:rPr>
          <w:rFonts w:ascii="Arial" w:eastAsia="Times New Roman" w:hAnsi="Arial" w:cs="Arial"/>
          <w:color w:val="2D2D2D"/>
          <w:spacing w:val="2"/>
          <w:sz w:val="21"/>
          <w:szCs w:val="21"/>
          <w:lang w:eastAsia="ru-RU"/>
        </w:rPr>
        <w:t xml:space="preserve">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государственный контракт в соответствии со </w:t>
      </w:r>
      <w:hyperlink r:id="rId723" w:history="1">
        <w:r w:rsidRPr="001D73F6">
          <w:rPr>
            <w:rFonts w:ascii="Arial" w:eastAsia="Times New Roman" w:hAnsi="Arial" w:cs="Arial"/>
            <w:color w:val="00466E"/>
            <w:spacing w:val="2"/>
            <w:sz w:val="21"/>
            <w:szCs w:val="21"/>
            <w:u w:val="single"/>
            <w:lang w:eastAsia="ru-RU"/>
          </w:rPr>
          <w:t>статьей 111_4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1 сентября 2016 года </w:t>
      </w:r>
      <w:hyperlink r:id="rId724" w:history="1">
        <w:r w:rsidRPr="001D73F6">
          <w:rPr>
            <w:rFonts w:ascii="Arial" w:eastAsia="Times New Roman" w:hAnsi="Arial" w:cs="Arial"/>
            <w:color w:val="00466E"/>
            <w:spacing w:val="2"/>
            <w:sz w:val="21"/>
            <w:szCs w:val="21"/>
            <w:u w:val="single"/>
            <w:lang w:eastAsia="ru-RU"/>
          </w:rPr>
          <w:t>Федеральным законом от 3 июля 2016 года N 365-ФЗ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72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Документация о закупке в соответствии с требованиями, указанными в </w:t>
      </w:r>
      <w:hyperlink r:id="rId726" w:history="1">
        <w:r w:rsidRPr="001D73F6">
          <w:rPr>
            <w:rFonts w:ascii="Arial" w:eastAsia="Times New Roman" w:hAnsi="Arial" w:cs="Arial"/>
            <w:color w:val="00466E"/>
            <w:spacing w:val="2"/>
            <w:sz w:val="21"/>
            <w:szCs w:val="21"/>
            <w:u w:val="single"/>
            <w:lang w:eastAsia="ru-RU"/>
          </w:rPr>
          <w:t>части 1 настоящей статьи</w:t>
        </w:r>
      </w:hyperlink>
      <w:r w:rsidRPr="001D73F6">
        <w:rPr>
          <w:rFonts w:ascii="Arial" w:eastAsia="Times New Roman" w:hAnsi="Arial" w:cs="Arial"/>
          <w:color w:val="2D2D2D"/>
          <w:spacing w:val="2"/>
          <w:sz w:val="21"/>
          <w:szCs w:val="21"/>
          <w:lang w:eastAsia="ru-RU"/>
        </w:rPr>
        <w:t>,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727"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4.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w:t>
      </w:r>
      <w:r w:rsidRPr="001D73F6">
        <w:rPr>
          <w:rFonts w:ascii="Arial" w:eastAsia="Times New Roman" w:hAnsi="Arial" w:cs="Arial"/>
          <w:color w:val="2D2D2D"/>
          <w:spacing w:val="2"/>
          <w:sz w:val="21"/>
          <w:szCs w:val="21"/>
          <w:lang w:eastAsia="ru-RU"/>
        </w:rPr>
        <w:lastRenderedPageBreak/>
        <w:t>осуществляющих использование и обслуживание товара, устанавливаются заказчиком при необходимости. 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w:t>
      </w:r>
      <w:hyperlink r:id="rId728" w:history="1">
        <w:r w:rsidRPr="001D73F6">
          <w:rPr>
            <w:rFonts w:ascii="Arial" w:eastAsia="Times New Roman" w:hAnsi="Arial" w:cs="Arial"/>
            <w:color w:val="00466E"/>
            <w:spacing w:val="2"/>
            <w:sz w:val="21"/>
            <w:szCs w:val="21"/>
            <w:u w:val="single"/>
            <w:lang w:eastAsia="ru-RU"/>
          </w:rPr>
          <w:t>Особенности описания</w:t>
        </w:r>
      </w:hyperlink>
      <w:r w:rsidRPr="001D73F6">
        <w:rPr>
          <w:rFonts w:ascii="Arial" w:eastAsia="Times New Roman" w:hAnsi="Arial" w:cs="Arial"/>
          <w:color w:val="2D2D2D"/>
          <w:spacing w:val="2"/>
          <w:sz w:val="21"/>
          <w:szCs w:val="21"/>
          <w:lang w:eastAsia="ru-RU"/>
        </w:rPr>
        <w:t> отдельных видов объектов закупок могут устанавливаться Правительством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Особенности описания объектов закупок по государственному оборонному заказу могут устанавливаться </w:t>
      </w:r>
      <w:hyperlink r:id="rId729" w:history="1">
        <w:r w:rsidRPr="001D73F6">
          <w:rPr>
            <w:rFonts w:ascii="Arial" w:eastAsia="Times New Roman" w:hAnsi="Arial" w:cs="Arial"/>
            <w:color w:val="00466E"/>
            <w:spacing w:val="2"/>
            <w:sz w:val="21"/>
            <w:szCs w:val="21"/>
            <w:u w:val="single"/>
            <w:lang w:eastAsia="ru-RU"/>
          </w:rPr>
          <w:t>Федеральным законом от 29 декабря 2012 года N 275-ФЗ "О государственном оборонном заказе"</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730" w:history="1">
        <w:r w:rsidRPr="001D73F6">
          <w:rPr>
            <w:rFonts w:ascii="Arial" w:eastAsia="Times New Roman" w:hAnsi="Arial" w:cs="Arial"/>
            <w:color w:val="00466E"/>
            <w:spacing w:val="2"/>
            <w:sz w:val="21"/>
            <w:szCs w:val="21"/>
            <w:u w:val="single"/>
            <w:lang w:eastAsia="ru-RU"/>
          </w:rPr>
          <w:t>Комментарий к статье 33</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34. Контракт</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При заключении контракта указывается, что цена контракта является твердой и определяется на весь срок исполнения контракта, а в </w:t>
      </w:r>
      <w:hyperlink r:id="rId731" w:history="1">
        <w:r w:rsidRPr="001D73F6">
          <w:rPr>
            <w:rFonts w:ascii="Arial" w:eastAsia="Times New Roman" w:hAnsi="Arial" w:cs="Arial"/>
            <w:color w:val="00466E"/>
            <w:spacing w:val="2"/>
            <w:sz w:val="21"/>
            <w:szCs w:val="21"/>
            <w:u w:val="single"/>
            <w:lang w:eastAsia="ru-RU"/>
          </w:rPr>
          <w:t>случаях</w:t>
        </w:r>
      </w:hyperlink>
      <w:r w:rsidRPr="001D73F6">
        <w:rPr>
          <w:rFonts w:ascii="Arial" w:eastAsia="Times New Roman" w:hAnsi="Arial" w:cs="Arial"/>
          <w:color w:val="2D2D2D"/>
          <w:spacing w:val="2"/>
          <w:sz w:val="21"/>
          <w:szCs w:val="21"/>
          <w:lang w:eastAsia="ru-RU"/>
        </w:rPr>
        <w:t>,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w:t>
      </w:r>
      <w:hyperlink r:id="rId732" w:history="1">
        <w:r w:rsidRPr="001D73F6">
          <w:rPr>
            <w:rFonts w:ascii="Arial" w:eastAsia="Times New Roman" w:hAnsi="Arial" w:cs="Arial"/>
            <w:color w:val="00466E"/>
            <w:spacing w:val="2"/>
            <w:sz w:val="21"/>
            <w:szCs w:val="21"/>
            <w:u w:val="single"/>
            <w:lang w:eastAsia="ru-RU"/>
          </w:rPr>
          <w:t>статьей 95</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Особенности определения цены государственного контракта на поставку товара, выполнение работы, оказание услуги по государственному оборонному заказу с учетом требований, предусмотренных </w:t>
      </w:r>
      <w:hyperlink r:id="rId733" w:history="1">
        <w:r w:rsidRPr="001D73F6">
          <w:rPr>
            <w:rFonts w:ascii="Arial" w:eastAsia="Times New Roman" w:hAnsi="Arial" w:cs="Arial"/>
            <w:color w:val="00466E"/>
            <w:spacing w:val="2"/>
            <w:sz w:val="21"/>
            <w:szCs w:val="21"/>
            <w:u w:val="single"/>
            <w:lang w:eastAsia="ru-RU"/>
          </w:rPr>
          <w:t>частью 2 настоящей статьи</w:t>
        </w:r>
      </w:hyperlink>
      <w:r w:rsidRPr="001D73F6">
        <w:rPr>
          <w:rFonts w:ascii="Arial" w:eastAsia="Times New Roman" w:hAnsi="Arial" w:cs="Arial"/>
          <w:color w:val="2D2D2D"/>
          <w:spacing w:val="2"/>
          <w:sz w:val="21"/>
          <w:szCs w:val="21"/>
          <w:lang w:eastAsia="ru-RU"/>
        </w:rPr>
        <w:t>, могут устанавливаться </w:t>
      </w:r>
      <w:hyperlink r:id="rId734" w:history="1">
        <w:r w:rsidRPr="001D73F6">
          <w:rPr>
            <w:rFonts w:ascii="Arial" w:eastAsia="Times New Roman" w:hAnsi="Arial" w:cs="Arial"/>
            <w:color w:val="00466E"/>
            <w:spacing w:val="2"/>
            <w:sz w:val="21"/>
            <w:szCs w:val="21"/>
            <w:u w:val="single"/>
            <w:lang w:eastAsia="ru-RU"/>
          </w:rPr>
          <w:t>Федеральным законом от 29 декабря 2012 года N 275-ФЗ "О государственном оборонном заказе"</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4.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w:t>
      </w:r>
      <w:hyperlink r:id="rId735"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установленном Правительством Российской Федерации.</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736"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73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738"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6_1. Часть дополнительно включена с 31 декабря 2014 года </w:t>
      </w:r>
      <w:hyperlink r:id="rId739"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не действует с 1 января 2017 года - </w:t>
      </w:r>
      <w:hyperlink r:id="rId740" w:history="1">
        <w:r w:rsidRPr="001D73F6">
          <w:rPr>
            <w:rFonts w:ascii="Arial" w:eastAsia="Times New Roman" w:hAnsi="Arial" w:cs="Arial"/>
            <w:color w:val="00466E"/>
            <w:spacing w:val="2"/>
            <w:sz w:val="21"/>
            <w:szCs w:val="21"/>
            <w:u w:val="single"/>
            <w:lang w:eastAsia="ru-RU"/>
          </w:rPr>
          <w:t>Федеральный закон от 29 декабря 2015 года N 390-ФЗ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w:t>
      </w:r>
      <w:hyperlink r:id="rId741"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установленном Правительством Российской Федерации, но не менее чем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74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8.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w:t>
      </w:r>
      <w:hyperlink r:id="rId743"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установленном Правительством Российской Федерации.</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744"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с несколькими участниками закупки. При этом право заключения контракта с несколькими участниками закупки устанавливается заказчиком в документации о закупке.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Для осуществления заказчиками закупок федеральные органы исполнительной власти, Государственная корпорация по атомной энергии "</w:t>
      </w:r>
      <w:proofErr w:type="spellStart"/>
      <w:r w:rsidRPr="001D73F6">
        <w:rPr>
          <w:rFonts w:ascii="Arial" w:eastAsia="Times New Roman" w:hAnsi="Arial" w:cs="Arial"/>
          <w:color w:val="2D2D2D"/>
          <w:spacing w:val="2"/>
          <w:sz w:val="21"/>
          <w:szCs w:val="21"/>
          <w:lang w:eastAsia="ru-RU"/>
        </w:rPr>
        <w:t>Росатом</w:t>
      </w:r>
      <w:proofErr w:type="spellEnd"/>
      <w:r w:rsidRPr="001D73F6">
        <w:rPr>
          <w:rFonts w:ascii="Arial" w:eastAsia="Times New Roman" w:hAnsi="Arial" w:cs="Arial"/>
          <w:color w:val="2D2D2D"/>
          <w:spacing w:val="2"/>
          <w:sz w:val="21"/>
          <w:szCs w:val="21"/>
          <w:lang w:eastAsia="ru-RU"/>
        </w:rPr>
        <w:t>", Государственная корпорация по космической деятельности "</w:t>
      </w:r>
      <w:proofErr w:type="spellStart"/>
      <w:r w:rsidRPr="001D73F6">
        <w:rPr>
          <w:rFonts w:ascii="Arial" w:eastAsia="Times New Roman" w:hAnsi="Arial" w:cs="Arial"/>
          <w:color w:val="2D2D2D"/>
          <w:spacing w:val="2"/>
          <w:sz w:val="21"/>
          <w:szCs w:val="21"/>
          <w:lang w:eastAsia="ru-RU"/>
        </w:rPr>
        <w:t>Роскосмос</w:t>
      </w:r>
      <w:proofErr w:type="spellEnd"/>
      <w:r w:rsidRPr="001D73F6">
        <w:rPr>
          <w:rFonts w:ascii="Arial" w:eastAsia="Times New Roman" w:hAnsi="Arial" w:cs="Arial"/>
          <w:color w:val="2D2D2D"/>
          <w:spacing w:val="2"/>
          <w:sz w:val="21"/>
          <w:szCs w:val="21"/>
          <w:lang w:eastAsia="ru-RU"/>
        </w:rPr>
        <w:t>", осуществляющие нормативно-правовое регулирование в соответствующей сфере деятельности, разрабатывают и утверждают </w:t>
      </w:r>
      <w:hyperlink r:id="rId745" w:history="1">
        <w:r w:rsidRPr="001D73F6">
          <w:rPr>
            <w:rFonts w:ascii="Arial" w:eastAsia="Times New Roman" w:hAnsi="Arial" w:cs="Arial"/>
            <w:color w:val="00466E"/>
            <w:spacing w:val="2"/>
            <w:sz w:val="21"/>
            <w:szCs w:val="21"/>
            <w:u w:val="single"/>
            <w:lang w:eastAsia="ru-RU"/>
          </w:rPr>
          <w:t>типовые контракты</w:t>
        </w:r>
      </w:hyperlink>
      <w:r w:rsidRPr="001D73F6">
        <w:rPr>
          <w:rFonts w:ascii="Arial" w:eastAsia="Times New Roman" w:hAnsi="Arial" w:cs="Arial"/>
          <w:color w:val="2D2D2D"/>
          <w:spacing w:val="2"/>
          <w:sz w:val="21"/>
          <w:szCs w:val="21"/>
          <w:lang w:eastAsia="ru-RU"/>
        </w:rPr>
        <w:t>, </w:t>
      </w:r>
      <w:hyperlink r:id="rId746" w:history="1">
        <w:r w:rsidRPr="001D73F6">
          <w:rPr>
            <w:rFonts w:ascii="Arial" w:eastAsia="Times New Roman" w:hAnsi="Arial" w:cs="Arial"/>
            <w:color w:val="00466E"/>
            <w:spacing w:val="2"/>
            <w:sz w:val="21"/>
            <w:szCs w:val="21"/>
            <w:u w:val="single"/>
            <w:lang w:eastAsia="ru-RU"/>
          </w:rPr>
          <w:t>типовые условия контрактов</w:t>
        </w:r>
      </w:hyperlink>
      <w:r w:rsidRPr="001D73F6">
        <w:rPr>
          <w:rFonts w:ascii="Arial" w:eastAsia="Times New Roman" w:hAnsi="Arial" w:cs="Arial"/>
          <w:color w:val="2D2D2D"/>
          <w:spacing w:val="2"/>
          <w:sz w:val="21"/>
          <w:szCs w:val="21"/>
          <w:lang w:eastAsia="ru-RU"/>
        </w:rPr>
        <w:t>, которые размещаются в единой информационной системе и составляют библиотеку типовых контрактов, типовых условий контрактов. </w:t>
      </w:r>
      <w:hyperlink r:id="rId747" w:history="1">
        <w:r w:rsidRPr="001D73F6">
          <w:rPr>
            <w:rFonts w:ascii="Arial" w:eastAsia="Times New Roman" w:hAnsi="Arial" w:cs="Arial"/>
            <w:color w:val="00466E"/>
            <w:spacing w:val="2"/>
            <w:sz w:val="21"/>
            <w:szCs w:val="21"/>
            <w:u w:val="single"/>
            <w:lang w:eastAsia="ru-RU"/>
          </w:rPr>
          <w:t>Порядок разработки</w:t>
        </w:r>
      </w:hyperlink>
      <w:r w:rsidR="007F5F58">
        <w:rPr>
          <w:rFonts w:ascii="Arial" w:eastAsia="Times New Roman" w:hAnsi="Arial" w:cs="Arial"/>
          <w:color w:val="00466E"/>
          <w:spacing w:val="2"/>
          <w:sz w:val="21"/>
          <w:szCs w:val="21"/>
          <w:u w:val="single"/>
          <w:lang w:eastAsia="ru-RU"/>
        </w:rPr>
        <w:t xml:space="preserve"> </w:t>
      </w:r>
      <w:bookmarkStart w:id="0" w:name="_GoBack"/>
      <w:bookmarkEnd w:id="0"/>
      <w:r w:rsidRPr="001D73F6">
        <w:rPr>
          <w:rFonts w:ascii="Arial" w:eastAsia="Times New Roman" w:hAnsi="Arial" w:cs="Arial"/>
          <w:color w:val="2D2D2D"/>
          <w:spacing w:val="2"/>
          <w:sz w:val="21"/>
          <w:szCs w:val="21"/>
          <w:lang w:eastAsia="ru-RU"/>
        </w:rPr>
        <w:t>типовых контрактов, типовых условий контрактов, а также случаи и условия их применения устанавливаются Правительством Российской Федерации.</w:t>
      </w:r>
      <w:r w:rsidRPr="001D73F6">
        <w:rPr>
          <w:rFonts w:ascii="Arial" w:eastAsia="Times New Roman" w:hAnsi="Arial" w:cs="Arial"/>
          <w:color w:val="2D2D2D"/>
          <w:spacing w:val="2"/>
          <w:sz w:val="21"/>
          <w:szCs w:val="21"/>
          <w:lang w:eastAsia="ru-RU"/>
        </w:rPr>
        <w:br/>
        <w:t>    (Часть в редакции, введенной в действие </w:t>
      </w:r>
      <w:hyperlink r:id="rId748" w:history="1">
        <w:r w:rsidRPr="001D73F6">
          <w:rPr>
            <w:rFonts w:ascii="Arial" w:eastAsia="Times New Roman" w:hAnsi="Arial" w:cs="Arial"/>
            <w:color w:val="00466E"/>
            <w:spacing w:val="2"/>
            <w:sz w:val="21"/>
            <w:szCs w:val="21"/>
            <w:u w:val="single"/>
            <w:lang w:eastAsia="ru-RU"/>
          </w:rPr>
          <w:t>Федеральным законом от 13 июля 2015 года N 216-ФЗ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В контракт включаются обязательные условия: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74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13_1. Срок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w:t>
      </w:r>
      <w:hyperlink r:id="rId750" w:history="1">
        <w:r w:rsidRPr="001D73F6">
          <w:rPr>
            <w:rFonts w:ascii="Arial" w:eastAsia="Times New Roman" w:hAnsi="Arial" w:cs="Arial"/>
            <w:color w:val="00466E"/>
            <w:spacing w:val="2"/>
            <w:sz w:val="21"/>
            <w:szCs w:val="21"/>
            <w:u w:val="single"/>
            <w:lang w:eastAsia="ru-RU"/>
          </w:rPr>
          <w:t>частью 7 статьи 94 настоящего Федерального закона</w:t>
        </w:r>
      </w:hyperlink>
      <w:r w:rsidRPr="001D73F6">
        <w:rPr>
          <w:rFonts w:ascii="Arial" w:eastAsia="Times New Roman" w:hAnsi="Arial" w:cs="Arial"/>
          <w:color w:val="2D2D2D"/>
          <w:spacing w:val="2"/>
          <w:sz w:val="21"/>
          <w:szCs w:val="21"/>
          <w:lang w:eastAsia="ru-RU"/>
        </w:rPr>
        <w:t>, за исключением случая, указанного </w:t>
      </w:r>
      <w:hyperlink r:id="rId751" w:history="1">
        <w:r w:rsidRPr="001D73F6">
          <w:rPr>
            <w:rFonts w:ascii="Arial" w:eastAsia="Times New Roman" w:hAnsi="Arial" w:cs="Arial"/>
            <w:color w:val="00466E"/>
            <w:spacing w:val="2"/>
            <w:sz w:val="21"/>
            <w:szCs w:val="21"/>
            <w:u w:val="single"/>
            <w:lang w:eastAsia="ru-RU"/>
          </w:rPr>
          <w:t>в части 8 статьи 30 настоящего Федерального закона</w:t>
        </w:r>
      </w:hyperlink>
      <w:r w:rsidRPr="001D73F6">
        <w:rPr>
          <w:rFonts w:ascii="Arial" w:eastAsia="Times New Roman" w:hAnsi="Arial" w:cs="Arial"/>
          <w:color w:val="2D2D2D"/>
          <w:spacing w:val="2"/>
          <w:sz w:val="21"/>
          <w:szCs w:val="21"/>
          <w:lang w:eastAsia="ru-RU"/>
        </w:rPr>
        <w:t>,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r w:rsidRPr="001D73F6">
        <w:rPr>
          <w:rFonts w:ascii="Arial" w:eastAsia="Times New Roman" w:hAnsi="Arial" w:cs="Arial"/>
          <w:color w:val="2D2D2D"/>
          <w:spacing w:val="2"/>
          <w:sz w:val="21"/>
          <w:szCs w:val="21"/>
          <w:lang w:eastAsia="ru-RU"/>
        </w:rPr>
        <w:br/>
        <w:t>    (Часть дополнительно включена </w:t>
      </w:r>
      <w:hyperlink r:id="rId752" w:history="1">
        <w:r w:rsidRPr="001D73F6">
          <w:rPr>
            <w:rFonts w:ascii="Arial" w:eastAsia="Times New Roman" w:hAnsi="Arial" w:cs="Arial"/>
            <w:color w:val="00466E"/>
            <w:spacing w:val="2"/>
            <w:sz w:val="21"/>
            <w:szCs w:val="21"/>
            <w:u w:val="single"/>
            <w:lang w:eastAsia="ru-RU"/>
          </w:rPr>
          <w:t>Федеральным законом от 1 мая 2017 года N 83-ФЗ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В контракт может быть включено условие о возможности одностороннего отказа от исполнения контракта в соответствии с положениями </w:t>
      </w:r>
      <w:hyperlink r:id="rId753" w:history="1">
        <w:r w:rsidRPr="001D73F6">
          <w:rPr>
            <w:rFonts w:ascii="Arial" w:eastAsia="Times New Roman" w:hAnsi="Arial" w:cs="Arial"/>
            <w:color w:val="00466E"/>
            <w:spacing w:val="2"/>
            <w:sz w:val="21"/>
            <w:szCs w:val="21"/>
            <w:u w:val="single"/>
            <w:lang w:eastAsia="ru-RU"/>
          </w:rPr>
          <w:t>частей 8</w:t>
        </w:r>
      </w:hyperlink>
      <w:r w:rsidRPr="001D73F6">
        <w:rPr>
          <w:rFonts w:ascii="Arial" w:eastAsia="Times New Roman" w:hAnsi="Arial" w:cs="Arial"/>
          <w:color w:val="2D2D2D"/>
          <w:spacing w:val="2"/>
          <w:sz w:val="21"/>
          <w:szCs w:val="21"/>
          <w:lang w:eastAsia="ru-RU"/>
        </w:rPr>
        <w:t>-</w:t>
      </w:r>
      <w:hyperlink r:id="rId754" w:history="1">
        <w:r w:rsidRPr="001D73F6">
          <w:rPr>
            <w:rFonts w:ascii="Arial" w:eastAsia="Times New Roman" w:hAnsi="Arial" w:cs="Arial"/>
            <w:color w:val="00466E"/>
            <w:spacing w:val="2"/>
            <w:sz w:val="21"/>
            <w:szCs w:val="21"/>
            <w:u w:val="single"/>
            <w:lang w:eastAsia="ru-RU"/>
          </w:rPr>
          <w:t>25 статьи 95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75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При заключении контракта в случаях, предусмотренных </w:t>
      </w:r>
      <w:hyperlink r:id="rId756"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 </w:t>
      </w:r>
      <w:hyperlink r:id="rId757" w:history="1">
        <w:r w:rsidRPr="001D73F6">
          <w:rPr>
            <w:rFonts w:ascii="Arial" w:eastAsia="Times New Roman" w:hAnsi="Arial" w:cs="Arial"/>
            <w:color w:val="00466E"/>
            <w:spacing w:val="2"/>
            <w:sz w:val="21"/>
            <w:szCs w:val="21"/>
            <w:u w:val="single"/>
            <w:lang w:eastAsia="ru-RU"/>
          </w:rPr>
          <w:t>4</w:t>
        </w:r>
      </w:hyperlink>
      <w:r w:rsidRPr="001D73F6">
        <w:rPr>
          <w:rFonts w:ascii="Arial" w:eastAsia="Times New Roman" w:hAnsi="Arial" w:cs="Arial"/>
          <w:color w:val="2D2D2D"/>
          <w:spacing w:val="2"/>
          <w:sz w:val="21"/>
          <w:szCs w:val="21"/>
          <w:lang w:eastAsia="ru-RU"/>
        </w:rPr>
        <w:t>, </w:t>
      </w:r>
      <w:hyperlink r:id="rId758" w:history="1">
        <w:r w:rsidRPr="001D73F6">
          <w:rPr>
            <w:rFonts w:ascii="Arial" w:eastAsia="Times New Roman" w:hAnsi="Arial" w:cs="Arial"/>
            <w:color w:val="00466E"/>
            <w:spacing w:val="2"/>
            <w:sz w:val="21"/>
            <w:szCs w:val="21"/>
            <w:u w:val="single"/>
            <w:lang w:eastAsia="ru-RU"/>
          </w:rPr>
          <w:t>5</w:t>
        </w:r>
      </w:hyperlink>
      <w:r w:rsidRPr="001D73F6">
        <w:rPr>
          <w:rFonts w:ascii="Arial" w:eastAsia="Times New Roman" w:hAnsi="Arial" w:cs="Arial"/>
          <w:color w:val="2D2D2D"/>
          <w:spacing w:val="2"/>
          <w:sz w:val="21"/>
          <w:szCs w:val="21"/>
          <w:lang w:eastAsia="ru-RU"/>
        </w:rPr>
        <w:t>, </w:t>
      </w:r>
      <w:hyperlink r:id="rId759" w:history="1">
        <w:r w:rsidRPr="001D73F6">
          <w:rPr>
            <w:rFonts w:ascii="Arial" w:eastAsia="Times New Roman" w:hAnsi="Arial" w:cs="Arial"/>
            <w:color w:val="00466E"/>
            <w:spacing w:val="2"/>
            <w:sz w:val="21"/>
            <w:szCs w:val="21"/>
            <w:u w:val="single"/>
            <w:lang w:eastAsia="ru-RU"/>
          </w:rPr>
          <w:t>8</w:t>
        </w:r>
      </w:hyperlink>
      <w:r w:rsidRPr="001D73F6">
        <w:rPr>
          <w:rFonts w:ascii="Arial" w:eastAsia="Times New Roman" w:hAnsi="Arial" w:cs="Arial"/>
          <w:color w:val="2D2D2D"/>
          <w:spacing w:val="2"/>
          <w:sz w:val="21"/>
          <w:szCs w:val="21"/>
          <w:lang w:eastAsia="ru-RU"/>
        </w:rPr>
        <w:t>, </w:t>
      </w:r>
      <w:hyperlink r:id="rId760" w:history="1">
        <w:r w:rsidRPr="001D73F6">
          <w:rPr>
            <w:rFonts w:ascii="Arial" w:eastAsia="Times New Roman" w:hAnsi="Arial" w:cs="Arial"/>
            <w:color w:val="00466E"/>
            <w:spacing w:val="2"/>
            <w:sz w:val="21"/>
            <w:szCs w:val="21"/>
            <w:u w:val="single"/>
            <w:lang w:eastAsia="ru-RU"/>
          </w:rPr>
          <w:t>15</w:t>
        </w:r>
      </w:hyperlink>
      <w:r w:rsidRPr="001D73F6">
        <w:rPr>
          <w:rFonts w:ascii="Arial" w:eastAsia="Times New Roman" w:hAnsi="Arial" w:cs="Arial"/>
          <w:color w:val="2D2D2D"/>
          <w:spacing w:val="2"/>
          <w:sz w:val="21"/>
          <w:szCs w:val="21"/>
          <w:lang w:eastAsia="ru-RU"/>
        </w:rPr>
        <w:t>, </w:t>
      </w:r>
      <w:hyperlink r:id="rId761" w:history="1">
        <w:r w:rsidRPr="001D73F6">
          <w:rPr>
            <w:rFonts w:ascii="Arial" w:eastAsia="Times New Roman" w:hAnsi="Arial" w:cs="Arial"/>
            <w:color w:val="00466E"/>
            <w:spacing w:val="2"/>
            <w:sz w:val="21"/>
            <w:szCs w:val="21"/>
            <w:u w:val="single"/>
            <w:lang w:eastAsia="ru-RU"/>
          </w:rPr>
          <w:t>20</w:t>
        </w:r>
      </w:hyperlink>
      <w:r w:rsidRPr="001D73F6">
        <w:rPr>
          <w:rFonts w:ascii="Arial" w:eastAsia="Times New Roman" w:hAnsi="Arial" w:cs="Arial"/>
          <w:color w:val="2D2D2D"/>
          <w:spacing w:val="2"/>
          <w:sz w:val="21"/>
          <w:szCs w:val="21"/>
          <w:lang w:eastAsia="ru-RU"/>
        </w:rPr>
        <w:t>, </w:t>
      </w:r>
      <w:hyperlink r:id="rId762" w:history="1">
        <w:r w:rsidRPr="001D73F6">
          <w:rPr>
            <w:rFonts w:ascii="Arial" w:eastAsia="Times New Roman" w:hAnsi="Arial" w:cs="Arial"/>
            <w:color w:val="00466E"/>
            <w:spacing w:val="2"/>
            <w:sz w:val="21"/>
            <w:szCs w:val="21"/>
            <w:u w:val="single"/>
            <w:lang w:eastAsia="ru-RU"/>
          </w:rPr>
          <w:t>21</w:t>
        </w:r>
      </w:hyperlink>
      <w:r w:rsidRPr="001D73F6">
        <w:rPr>
          <w:rFonts w:ascii="Arial" w:eastAsia="Times New Roman" w:hAnsi="Arial" w:cs="Arial"/>
          <w:color w:val="2D2D2D"/>
          <w:spacing w:val="2"/>
          <w:sz w:val="21"/>
          <w:szCs w:val="21"/>
          <w:lang w:eastAsia="ru-RU"/>
        </w:rPr>
        <w:t>, </w:t>
      </w:r>
      <w:hyperlink r:id="rId763" w:history="1">
        <w:r w:rsidRPr="001D73F6">
          <w:rPr>
            <w:rFonts w:ascii="Arial" w:eastAsia="Times New Roman" w:hAnsi="Arial" w:cs="Arial"/>
            <w:color w:val="00466E"/>
            <w:spacing w:val="2"/>
            <w:sz w:val="21"/>
            <w:szCs w:val="21"/>
            <w:u w:val="single"/>
            <w:lang w:eastAsia="ru-RU"/>
          </w:rPr>
          <w:t>23</w:t>
        </w:r>
      </w:hyperlink>
      <w:r w:rsidRPr="001D73F6">
        <w:rPr>
          <w:rFonts w:ascii="Arial" w:eastAsia="Times New Roman" w:hAnsi="Arial" w:cs="Arial"/>
          <w:color w:val="2D2D2D"/>
          <w:spacing w:val="2"/>
          <w:sz w:val="21"/>
          <w:szCs w:val="21"/>
          <w:lang w:eastAsia="ru-RU"/>
        </w:rPr>
        <w:t>, </w:t>
      </w:r>
      <w:hyperlink r:id="rId764" w:history="1">
        <w:r w:rsidRPr="001D73F6">
          <w:rPr>
            <w:rFonts w:ascii="Arial" w:eastAsia="Times New Roman" w:hAnsi="Arial" w:cs="Arial"/>
            <w:color w:val="00466E"/>
            <w:spacing w:val="2"/>
            <w:sz w:val="21"/>
            <w:szCs w:val="21"/>
            <w:u w:val="single"/>
            <w:lang w:eastAsia="ru-RU"/>
          </w:rPr>
          <w:t>26</w:t>
        </w:r>
      </w:hyperlink>
      <w:r w:rsidRPr="001D73F6">
        <w:rPr>
          <w:rFonts w:ascii="Arial" w:eastAsia="Times New Roman" w:hAnsi="Arial" w:cs="Arial"/>
          <w:color w:val="2D2D2D"/>
          <w:spacing w:val="2"/>
          <w:sz w:val="21"/>
          <w:szCs w:val="21"/>
          <w:lang w:eastAsia="ru-RU"/>
        </w:rPr>
        <w:t>, </w:t>
      </w:r>
      <w:hyperlink r:id="rId765" w:history="1">
        <w:r w:rsidRPr="001D73F6">
          <w:rPr>
            <w:rFonts w:ascii="Arial" w:eastAsia="Times New Roman" w:hAnsi="Arial" w:cs="Arial"/>
            <w:color w:val="00466E"/>
            <w:spacing w:val="2"/>
            <w:sz w:val="21"/>
            <w:szCs w:val="21"/>
            <w:u w:val="single"/>
            <w:lang w:eastAsia="ru-RU"/>
          </w:rPr>
          <w:t>28</w:t>
        </w:r>
      </w:hyperlink>
      <w:r w:rsidRPr="001D73F6">
        <w:rPr>
          <w:rFonts w:ascii="Arial" w:eastAsia="Times New Roman" w:hAnsi="Arial" w:cs="Arial"/>
          <w:color w:val="2D2D2D"/>
          <w:spacing w:val="2"/>
          <w:sz w:val="21"/>
          <w:szCs w:val="21"/>
          <w:lang w:eastAsia="ru-RU"/>
        </w:rPr>
        <w:t>, </w:t>
      </w:r>
      <w:hyperlink r:id="rId766" w:history="1">
        <w:r w:rsidRPr="001D73F6">
          <w:rPr>
            <w:rFonts w:ascii="Arial" w:eastAsia="Times New Roman" w:hAnsi="Arial" w:cs="Arial"/>
            <w:color w:val="00466E"/>
            <w:spacing w:val="2"/>
            <w:sz w:val="21"/>
            <w:szCs w:val="21"/>
            <w:u w:val="single"/>
            <w:lang w:eastAsia="ru-RU"/>
          </w:rPr>
          <w:t>29</w:t>
        </w:r>
      </w:hyperlink>
      <w:r w:rsidRPr="001D73F6">
        <w:rPr>
          <w:rFonts w:ascii="Arial" w:eastAsia="Times New Roman" w:hAnsi="Arial" w:cs="Arial"/>
          <w:color w:val="2D2D2D"/>
          <w:spacing w:val="2"/>
          <w:sz w:val="21"/>
          <w:szCs w:val="21"/>
          <w:lang w:eastAsia="ru-RU"/>
        </w:rPr>
        <w:t>, </w:t>
      </w:r>
      <w:hyperlink r:id="rId767" w:history="1">
        <w:r w:rsidRPr="001D73F6">
          <w:rPr>
            <w:rFonts w:ascii="Arial" w:eastAsia="Times New Roman" w:hAnsi="Arial" w:cs="Arial"/>
            <w:color w:val="00466E"/>
            <w:spacing w:val="2"/>
            <w:sz w:val="21"/>
            <w:szCs w:val="21"/>
            <w:u w:val="single"/>
            <w:lang w:eastAsia="ru-RU"/>
          </w:rPr>
          <w:t>40</w:t>
        </w:r>
      </w:hyperlink>
      <w:r w:rsidRPr="001D73F6">
        <w:rPr>
          <w:rFonts w:ascii="Arial" w:eastAsia="Times New Roman" w:hAnsi="Arial" w:cs="Arial"/>
          <w:color w:val="2D2D2D"/>
          <w:spacing w:val="2"/>
          <w:sz w:val="21"/>
          <w:szCs w:val="21"/>
          <w:lang w:eastAsia="ru-RU"/>
        </w:rPr>
        <w:t>, </w:t>
      </w:r>
      <w:hyperlink r:id="rId768" w:history="1">
        <w:r w:rsidRPr="001D73F6">
          <w:rPr>
            <w:rFonts w:ascii="Arial" w:eastAsia="Times New Roman" w:hAnsi="Arial" w:cs="Arial"/>
            <w:color w:val="00466E"/>
            <w:spacing w:val="2"/>
            <w:sz w:val="21"/>
            <w:szCs w:val="21"/>
            <w:u w:val="single"/>
            <w:lang w:eastAsia="ru-RU"/>
          </w:rPr>
          <w:t>41</w:t>
        </w:r>
      </w:hyperlink>
      <w:r w:rsidRPr="001D73F6">
        <w:rPr>
          <w:rFonts w:ascii="Arial" w:eastAsia="Times New Roman" w:hAnsi="Arial" w:cs="Arial"/>
          <w:color w:val="2D2D2D"/>
          <w:spacing w:val="2"/>
          <w:sz w:val="21"/>
          <w:szCs w:val="21"/>
          <w:lang w:eastAsia="ru-RU"/>
        </w:rPr>
        <w:t>, </w:t>
      </w:r>
      <w:hyperlink r:id="rId769" w:history="1">
        <w:r w:rsidRPr="001D73F6">
          <w:rPr>
            <w:rFonts w:ascii="Arial" w:eastAsia="Times New Roman" w:hAnsi="Arial" w:cs="Arial"/>
            <w:color w:val="00466E"/>
            <w:spacing w:val="2"/>
            <w:sz w:val="21"/>
            <w:szCs w:val="21"/>
            <w:u w:val="single"/>
            <w:lang w:eastAsia="ru-RU"/>
          </w:rPr>
          <w:t>44</w:t>
        </w:r>
      </w:hyperlink>
      <w:r w:rsidRPr="001D73F6">
        <w:rPr>
          <w:rFonts w:ascii="Arial" w:eastAsia="Times New Roman" w:hAnsi="Arial" w:cs="Arial"/>
          <w:color w:val="2D2D2D"/>
          <w:spacing w:val="2"/>
          <w:sz w:val="21"/>
          <w:szCs w:val="21"/>
          <w:lang w:eastAsia="ru-RU"/>
        </w:rPr>
        <w:t>, </w:t>
      </w:r>
      <w:hyperlink r:id="rId770" w:history="1">
        <w:r w:rsidRPr="001D73F6">
          <w:rPr>
            <w:rFonts w:ascii="Arial" w:eastAsia="Times New Roman" w:hAnsi="Arial" w:cs="Arial"/>
            <w:color w:val="00466E"/>
            <w:spacing w:val="2"/>
            <w:sz w:val="21"/>
            <w:szCs w:val="21"/>
            <w:u w:val="single"/>
            <w:lang w:eastAsia="ru-RU"/>
          </w:rPr>
          <w:t>45</w:t>
        </w:r>
      </w:hyperlink>
      <w:r w:rsidRPr="001D73F6">
        <w:rPr>
          <w:rFonts w:ascii="Arial" w:eastAsia="Times New Roman" w:hAnsi="Arial" w:cs="Arial"/>
          <w:color w:val="2D2D2D"/>
          <w:spacing w:val="2"/>
          <w:sz w:val="21"/>
          <w:szCs w:val="21"/>
          <w:lang w:eastAsia="ru-RU"/>
        </w:rPr>
        <w:t>, </w:t>
      </w:r>
      <w:hyperlink r:id="rId771" w:history="1">
        <w:r w:rsidRPr="001D73F6">
          <w:rPr>
            <w:rFonts w:ascii="Arial" w:eastAsia="Times New Roman" w:hAnsi="Arial" w:cs="Arial"/>
            <w:color w:val="00466E"/>
            <w:spacing w:val="2"/>
            <w:sz w:val="21"/>
            <w:szCs w:val="21"/>
            <w:u w:val="single"/>
            <w:lang w:eastAsia="ru-RU"/>
          </w:rPr>
          <w:t>46</w:t>
        </w:r>
      </w:hyperlink>
      <w:r w:rsidRPr="001D73F6">
        <w:rPr>
          <w:rFonts w:ascii="Arial" w:eastAsia="Times New Roman" w:hAnsi="Arial" w:cs="Arial"/>
          <w:color w:val="2D2D2D"/>
          <w:spacing w:val="2"/>
          <w:sz w:val="21"/>
          <w:szCs w:val="21"/>
          <w:lang w:eastAsia="ru-RU"/>
        </w:rPr>
        <w:t>, </w:t>
      </w:r>
      <w:hyperlink r:id="rId772" w:history="1">
        <w:r w:rsidRPr="001D73F6">
          <w:rPr>
            <w:rFonts w:ascii="Arial" w:eastAsia="Times New Roman" w:hAnsi="Arial" w:cs="Arial"/>
            <w:color w:val="00466E"/>
            <w:spacing w:val="2"/>
            <w:sz w:val="21"/>
            <w:szCs w:val="21"/>
            <w:u w:val="single"/>
            <w:lang w:eastAsia="ru-RU"/>
          </w:rPr>
          <w:t>51</w:t>
        </w:r>
      </w:hyperlink>
      <w:r w:rsidRPr="001D73F6">
        <w:rPr>
          <w:rFonts w:ascii="Arial" w:eastAsia="Times New Roman" w:hAnsi="Arial" w:cs="Arial"/>
          <w:color w:val="2D2D2D"/>
          <w:spacing w:val="2"/>
          <w:sz w:val="21"/>
          <w:szCs w:val="21"/>
          <w:lang w:eastAsia="ru-RU"/>
        </w:rPr>
        <w:t>-</w:t>
      </w:r>
      <w:hyperlink r:id="rId773" w:history="1">
        <w:r w:rsidRPr="001D73F6">
          <w:rPr>
            <w:rFonts w:ascii="Arial" w:eastAsia="Times New Roman" w:hAnsi="Arial" w:cs="Arial"/>
            <w:color w:val="00466E"/>
            <w:spacing w:val="2"/>
            <w:sz w:val="21"/>
            <w:szCs w:val="21"/>
            <w:u w:val="single"/>
            <w:lang w:eastAsia="ru-RU"/>
          </w:rPr>
          <w:t>53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требования </w:t>
      </w:r>
      <w:hyperlink r:id="rId774" w:history="1">
        <w:r w:rsidRPr="001D73F6">
          <w:rPr>
            <w:rFonts w:ascii="Arial" w:eastAsia="Times New Roman" w:hAnsi="Arial" w:cs="Arial"/>
            <w:color w:val="00466E"/>
            <w:spacing w:val="2"/>
            <w:sz w:val="21"/>
            <w:szCs w:val="21"/>
            <w:u w:val="single"/>
            <w:lang w:eastAsia="ru-RU"/>
          </w:rPr>
          <w:t>частей 4</w:t>
        </w:r>
      </w:hyperlink>
      <w:r w:rsidRPr="001D73F6">
        <w:rPr>
          <w:rFonts w:ascii="Arial" w:eastAsia="Times New Roman" w:hAnsi="Arial" w:cs="Arial"/>
          <w:color w:val="2D2D2D"/>
          <w:spacing w:val="2"/>
          <w:sz w:val="21"/>
          <w:szCs w:val="21"/>
          <w:lang w:eastAsia="ru-RU"/>
        </w:rPr>
        <w:t>-</w:t>
      </w:r>
      <w:hyperlink r:id="rId775" w:history="1">
        <w:r w:rsidRPr="001D73F6">
          <w:rPr>
            <w:rFonts w:ascii="Arial" w:eastAsia="Times New Roman" w:hAnsi="Arial" w:cs="Arial"/>
            <w:color w:val="00466E"/>
            <w:spacing w:val="2"/>
            <w:sz w:val="21"/>
            <w:szCs w:val="21"/>
            <w:u w:val="single"/>
            <w:lang w:eastAsia="ru-RU"/>
          </w:rPr>
          <w:t>9</w:t>
        </w:r>
      </w:hyperlink>
      <w:r w:rsidRPr="001D73F6">
        <w:rPr>
          <w:rFonts w:ascii="Arial" w:eastAsia="Times New Roman" w:hAnsi="Arial" w:cs="Arial"/>
          <w:color w:val="2D2D2D"/>
          <w:spacing w:val="2"/>
          <w:sz w:val="21"/>
          <w:szCs w:val="21"/>
          <w:lang w:eastAsia="ru-RU"/>
        </w:rPr>
        <w:t>, </w:t>
      </w:r>
      <w:hyperlink r:id="rId776" w:history="1">
        <w:r w:rsidRPr="001D73F6">
          <w:rPr>
            <w:rFonts w:ascii="Arial" w:eastAsia="Times New Roman" w:hAnsi="Arial" w:cs="Arial"/>
            <w:color w:val="00466E"/>
            <w:spacing w:val="2"/>
            <w:sz w:val="21"/>
            <w:szCs w:val="21"/>
            <w:u w:val="single"/>
            <w:lang w:eastAsia="ru-RU"/>
          </w:rPr>
          <w:t>11</w:t>
        </w:r>
      </w:hyperlink>
      <w:r w:rsidRPr="001D73F6">
        <w:rPr>
          <w:rFonts w:ascii="Arial" w:eastAsia="Times New Roman" w:hAnsi="Arial" w:cs="Arial"/>
          <w:color w:val="2D2D2D"/>
          <w:spacing w:val="2"/>
          <w:sz w:val="21"/>
          <w:szCs w:val="21"/>
          <w:lang w:eastAsia="ru-RU"/>
        </w:rPr>
        <w:t>-</w:t>
      </w:r>
      <w:hyperlink r:id="rId777" w:history="1">
        <w:r w:rsidRPr="001D73F6">
          <w:rPr>
            <w:rFonts w:ascii="Arial" w:eastAsia="Times New Roman" w:hAnsi="Arial" w:cs="Arial"/>
            <w:color w:val="00466E"/>
            <w:spacing w:val="2"/>
            <w:sz w:val="21"/>
            <w:szCs w:val="21"/>
            <w:u w:val="single"/>
            <w:lang w:eastAsia="ru-RU"/>
          </w:rPr>
          <w:t>13 настоящей статьи</w:t>
        </w:r>
      </w:hyperlink>
      <w:r w:rsidRPr="001D73F6">
        <w:rPr>
          <w:rFonts w:ascii="Arial" w:eastAsia="Times New Roman" w:hAnsi="Arial" w:cs="Arial"/>
          <w:color w:val="2D2D2D"/>
          <w:spacing w:val="2"/>
          <w:sz w:val="21"/>
          <w:szCs w:val="21"/>
          <w:lang w:eastAsia="ru-RU"/>
        </w:rPr>
        <w:t> заказчиком могут не применяться к указанному контракту. В этих случаях контракт может быть заключен в любой форме, предусмотренной </w:t>
      </w:r>
      <w:hyperlink r:id="rId778" w:history="1">
        <w:r w:rsidRPr="001D73F6">
          <w:rPr>
            <w:rFonts w:ascii="Arial" w:eastAsia="Times New Roman" w:hAnsi="Arial" w:cs="Arial"/>
            <w:color w:val="00466E"/>
            <w:spacing w:val="2"/>
            <w:sz w:val="21"/>
            <w:szCs w:val="21"/>
            <w:u w:val="single"/>
            <w:lang w:eastAsia="ru-RU"/>
          </w:rPr>
          <w:t>Гражданским кодексом Российской Федерации</w:t>
        </w:r>
      </w:hyperlink>
      <w:r w:rsidRPr="001D73F6">
        <w:rPr>
          <w:rFonts w:ascii="Arial" w:eastAsia="Times New Roman" w:hAnsi="Arial" w:cs="Arial"/>
          <w:color w:val="2D2D2D"/>
          <w:spacing w:val="2"/>
          <w:sz w:val="21"/>
          <w:szCs w:val="21"/>
          <w:lang w:eastAsia="ru-RU"/>
        </w:rPr>
        <w:t> для совершения сделок.</w:t>
      </w:r>
      <w:r w:rsidRPr="001D73F6">
        <w:rPr>
          <w:rFonts w:ascii="Arial" w:eastAsia="Times New Roman" w:hAnsi="Arial" w:cs="Arial"/>
          <w:color w:val="2D2D2D"/>
          <w:spacing w:val="2"/>
          <w:sz w:val="21"/>
          <w:szCs w:val="21"/>
          <w:lang w:eastAsia="ru-RU"/>
        </w:rPr>
        <w:br/>
        <w:t>    (Часть в редакции, введенной в действие </w:t>
      </w:r>
      <w:hyperlink r:id="rId779"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13 декабря 2014 года </w:t>
      </w:r>
      <w:hyperlink r:id="rId780" w:history="1">
        <w:r w:rsidRPr="001D73F6">
          <w:rPr>
            <w:rFonts w:ascii="Arial" w:eastAsia="Times New Roman" w:hAnsi="Arial" w:cs="Arial"/>
            <w:color w:val="00466E"/>
            <w:spacing w:val="2"/>
            <w:sz w:val="21"/>
            <w:szCs w:val="21"/>
            <w:u w:val="single"/>
            <w:lang w:eastAsia="ru-RU"/>
          </w:rPr>
          <w:t>Федеральным законом от 1 декабря 2014 года N 416-ФЗ</w:t>
        </w:r>
      </w:hyperlink>
      <w:r w:rsidRPr="001D73F6">
        <w:rPr>
          <w:rFonts w:ascii="Arial" w:eastAsia="Times New Roman" w:hAnsi="Arial" w:cs="Arial"/>
          <w:color w:val="2D2D2D"/>
          <w:spacing w:val="2"/>
          <w:sz w:val="21"/>
          <w:szCs w:val="21"/>
          <w:lang w:eastAsia="ru-RU"/>
        </w:rPr>
        <w:t>; в редакции, введенной в действие с 31 декабря 2014 года </w:t>
      </w:r>
      <w:hyperlink r:id="rId781"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в редакции, введенной в действие с 13 августа 2015 года </w:t>
      </w:r>
      <w:hyperlink r:id="rId782" w:history="1">
        <w:r w:rsidRPr="001D73F6">
          <w:rPr>
            <w:rFonts w:ascii="Arial" w:eastAsia="Times New Roman" w:hAnsi="Arial" w:cs="Arial"/>
            <w:color w:val="00466E"/>
            <w:spacing w:val="2"/>
            <w:sz w:val="21"/>
            <w:szCs w:val="21"/>
            <w:u w:val="single"/>
            <w:lang w:eastAsia="ru-RU"/>
          </w:rPr>
          <w:t>Федеральным законом от 13 июля 2015 года N 227-ФЗ</w:t>
        </w:r>
      </w:hyperlink>
      <w:r w:rsidRPr="001D73F6">
        <w:rPr>
          <w:rFonts w:ascii="Arial" w:eastAsia="Times New Roman" w:hAnsi="Arial" w:cs="Arial"/>
          <w:color w:val="2D2D2D"/>
          <w:spacing w:val="2"/>
          <w:sz w:val="21"/>
          <w:szCs w:val="21"/>
          <w:lang w:eastAsia="ru-RU"/>
        </w:rPr>
        <w:t>; в редакции, введенной в действие с 10 января 2016 года </w:t>
      </w:r>
      <w:hyperlink r:id="rId783" w:history="1">
        <w:r w:rsidRPr="001D73F6">
          <w:rPr>
            <w:rFonts w:ascii="Arial" w:eastAsia="Times New Roman" w:hAnsi="Arial" w:cs="Arial"/>
            <w:color w:val="00466E"/>
            <w:spacing w:val="2"/>
            <w:sz w:val="21"/>
            <w:szCs w:val="21"/>
            <w:u w:val="single"/>
            <w:lang w:eastAsia="ru-RU"/>
          </w:rPr>
          <w:t>Федеральным законом от 30 декабря 2015 года N 469-ФЗ</w:t>
        </w:r>
      </w:hyperlink>
      <w:r w:rsidRPr="001D73F6">
        <w:rPr>
          <w:rFonts w:ascii="Arial" w:eastAsia="Times New Roman" w:hAnsi="Arial" w:cs="Arial"/>
          <w:color w:val="2D2D2D"/>
          <w:spacing w:val="2"/>
          <w:sz w:val="21"/>
          <w:szCs w:val="21"/>
          <w:lang w:eastAsia="ru-RU"/>
        </w:rPr>
        <w:t>; в редакции, введенной в действие </w:t>
      </w:r>
      <w:hyperlink r:id="rId784" w:history="1">
        <w:r w:rsidRPr="001D73F6">
          <w:rPr>
            <w:rFonts w:ascii="Arial" w:eastAsia="Times New Roman" w:hAnsi="Arial" w:cs="Arial"/>
            <w:color w:val="00466E"/>
            <w:spacing w:val="2"/>
            <w:sz w:val="21"/>
            <w:szCs w:val="21"/>
            <w:u w:val="single"/>
            <w:lang w:eastAsia="ru-RU"/>
          </w:rPr>
          <w:t>Федеральным законом от 26 июля 2017 года N 198-ФЗ</w:t>
        </w:r>
      </w:hyperlink>
      <w:r w:rsidRPr="001D73F6">
        <w:rPr>
          <w:rFonts w:ascii="Arial" w:eastAsia="Times New Roman" w:hAnsi="Arial" w:cs="Arial"/>
          <w:color w:val="2D2D2D"/>
          <w:spacing w:val="2"/>
          <w:sz w:val="21"/>
          <w:szCs w:val="21"/>
          <w:lang w:eastAsia="ru-RU"/>
        </w:rPr>
        <w:t>; в редакции, введенной в действие </w:t>
      </w:r>
      <w:hyperlink r:id="rId785" w:history="1">
        <w:r w:rsidRPr="001D73F6">
          <w:rPr>
            <w:rFonts w:ascii="Arial" w:eastAsia="Times New Roman" w:hAnsi="Arial" w:cs="Arial"/>
            <w:color w:val="00466E"/>
            <w:spacing w:val="2"/>
            <w:sz w:val="21"/>
            <w:szCs w:val="21"/>
            <w:u w:val="single"/>
            <w:lang w:eastAsia="ru-RU"/>
          </w:rPr>
          <w:t>Федеральным законом от 29 декабря 2017 года N 475-ФЗ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16. В </w:t>
      </w:r>
      <w:hyperlink r:id="rId786" w:history="1">
        <w:r w:rsidRPr="001D73F6">
          <w:rPr>
            <w:rFonts w:ascii="Arial" w:eastAsia="Times New Roman" w:hAnsi="Arial" w:cs="Arial"/>
            <w:color w:val="00466E"/>
            <w:spacing w:val="2"/>
            <w:sz w:val="21"/>
            <w:szCs w:val="21"/>
            <w:u w:val="single"/>
            <w:lang w:eastAsia="ru-RU"/>
          </w:rPr>
          <w:t>случаях</w:t>
        </w:r>
      </w:hyperlink>
      <w:r w:rsidRPr="001D73F6">
        <w:rPr>
          <w:rFonts w:ascii="Arial" w:eastAsia="Times New Roman" w:hAnsi="Arial" w:cs="Arial"/>
          <w:color w:val="2D2D2D"/>
          <w:spacing w:val="2"/>
          <w:sz w:val="21"/>
          <w:szCs w:val="21"/>
          <w:lang w:eastAsia="ru-RU"/>
        </w:rPr>
        <w:t xml:space="preserve">, установленных Правительством Российской Федерации, заказчик вправе заключить контракт, предусматривающий закупку товара или работы (в том числе при необходимости проектирование, конструирование объекта, который должен быть создан в результате выполнения работы), последующие обслуживание, ремонт и при необходимости эксплуатацию и (или) утилизацию поставленного товара или созданного в результате </w:t>
      </w:r>
      <w:r w:rsidRPr="001D73F6">
        <w:rPr>
          <w:rFonts w:ascii="Arial" w:eastAsia="Times New Roman" w:hAnsi="Arial" w:cs="Arial"/>
          <w:color w:val="2D2D2D"/>
          <w:spacing w:val="2"/>
          <w:sz w:val="21"/>
          <w:szCs w:val="21"/>
          <w:lang w:eastAsia="ru-RU"/>
        </w:rPr>
        <w:lastRenderedPageBreak/>
        <w:t>выполнения работы объекта (контракт жизненного цикла).</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787"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78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16_1. Предметом контракта может быть одновременно выполнение работ по проектированию, строительству и вводу в эксплуатацию объектов капитального строительства. </w:t>
      </w:r>
      <w:hyperlink r:id="rId789" w:history="1">
        <w:r w:rsidRPr="001D73F6">
          <w:rPr>
            <w:rFonts w:ascii="Arial" w:eastAsia="Times New Roman" w:hAnsi="Arial" w:cs="Arial"/>
            <w:color w:val="00466E"/>
            <w:spacing w:val="2"/>
            <w:sz w:val="21"/>
            <w:szCs w:val="21"/>
            <w:u w:val="single"/>
            <w:lang w:eastAsia="ru-RU"/>
          </w:rPr>
          <w:t>Порядок</w:t>
        </w:r>
      </w:hyperlink>
      <w:r w:rsidRPr="001D73F6">
        <w:rPr>
          <w:rFonts w:ascii="Arial" w:eastAsia="Times New Roman" w:hAnsi="Arial" w:cs="Arial"/>
          <w:color w:val="2D2D2D"/>
          <w:spacing w:val="2"/>
          <w:sz w:val="21"/>
          <w:szCs w:val="21"/>
          <w:lang w:eastAsia="ru-RU"/>
        </w:rPr>
        <w:t> и </w:t>
      </w:r>
      <w:hyperlink r:id="rId790" w:history="1">
        <w:r w:rsidRPr="001D73F6">
          <w:rPr>
            <w:rFonts w:ascii="Arial" w:eastAsia="Times New Roman" w:hAnsi="Arial" w:cs="Arial"/>
            <w:color w:val="00466E"/>
            <w:spacing w:val="2"/>
            <w:sz w:val="21"/>
            <w:szCs w:val="21"/>
            <w:u w:val="single"/>
            <w:lang w:eastAsia="ru-RU"/>
          </w:rPr>
          <w:t>основания заключения</w:t>
        </w:r>
      </w:hyperlink>
      <w:r w:rsidRPr="001D73F6">
        <w:rPr>
          <w:rFonts w:ascii="Arial" w:eastAsia="Times New Roman" w:hAnsi="Arial" w:cs="Arial"/>
          <w:color w:val="2D2D2D"/>
          <w:spacing w:val="2"/>
          <w:sz w:val="21"/>
          <w:szCs w:val="21"/>
          <w:lang w:eastAsia="ru-RU"/>
        </w:rPr>
        <w:t> таких контрактов устанавливаются Правительством Российской Федерации.</w:t>
      </w:r>
      <w:r w:rsidRPr="001D73F6">
        <w:rPr>
          <w:rFonts w:ascii="Arial" w:eastAsia="Times New Roman" w:hAnsi="Arial" w:cs="Arial"/>
          <w:color w:val="2D2D2D"/>
          <w:spacing w:val="2"/>
          <w:sz w:val="21"/>
          <w:szCs w:val="21"/>
          <w:lang w:eastAsia="ru-RU"/>
        </w:rPr>
        <w:br/>
        <w:t>    (Часть дополнительно включена с 1 сентября 2016 года </w:t>
      </w:r>
      <w:hyperlink r:id="rId791" w:history="1">
        <w:r w:rsidRPr="001D73F6">
          <w:rPr>
            <w:rFonts w:ascii="Arial" w:eastAsia="Times New Roman" w:hAnsi="Arial" w:cs="Arial"/>
            <w:color w:val="00466E"/>
            <w:spacing w:val="2"/>
            <w:sz w:val="21"/>
            <w:szCs w:val="21"/>
            <w:u w:val="single"/>
            <w:lang w:eastAsia="ru-RU"/>
          </w:rPr>
          <w:t>Федеральным законом от 3 июля 2016 года N 365-ФЗ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17. В случае, если Правительством Российской Федерации в соответствии с </w:t>
      </w:r>
      <w:hyperlink r:id="rId792" w:history="1">
        <w:r w:rsidRPr="001D73F6">
          <w:rPr>
            <w:rFonts w:ascii="Arial" w:eastAsia="Times New Roman" w:hAnsi="Arial" w:cs="Arial"/>
            <w:color w:val="00466E"/>
            <w:spacing w:val="2"/>
            <w:sz w:val="21"/>
            <w:szCs w:val="21"/>
            <w:u w:val="single"/>
            <w:lang w:eastAsia="ru-RU"/>
          </w:rPr>
          <w:t>частью 1 статьи 111 настоящего Федерального закона</w:t>
        </w:r>
      </w:hyperlink>
      <w:r w:rsidRPr="001D73F6">
        <w:rPr>
          <w:rFonts w:ascii="Arial" w:eastAsia="Times New Roman" w:hAnsi="Arial" w:cs="Arial"/>
          <w:color w:val="2D2D2D"/>
          <w:spacing w:val="2"/>
          <w:sz w:val="21"/>
          <w:szCs w:val="21"/>
          <w:lang w:eastAsia="ru-RU"/>
        </w:rPr>
        <w:t> в отношении конкретной закупки принято решение о необходимости включения в контракт дополнительных условий его исполнения, в том числе не связанных с предметом контракта, в документации о закупке должна быть указана информация о таких дополнительных условиях.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18. 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документацией о закупке.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запросе предложений или предложенной участником аукциона, с которым заключается контракт, на количество товара, указанное в извещении о проведении закупки.</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79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19. Часть утратила силу с 1 января 2014 года - </w:t>
      </w:r>
      <w:hyperlink r:id="rId794" w:history="1">
        <w:r w:rsidRPr="001D73F6">
          <w:rPr>
            <w:rFonts w:ascii="Arial" w:eastAsia="Times New Roman" w:hAnsi="Arial" w:cs="Arial"/>
            <w:color w:val="00466E"/>
            <w:spacing w:val="2"/>
            <w:sz w:val="21"/>
            <w:szCs w:val="21"/>
            <w:u w:val="single"/>
            <w:lang w:eastAsia="ru-RU"/>
          </w:rPr>
          <w:t>Федеральный закон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20. Часть утратила силу с 1 января 2014 года - </w:t>
      </w:r>
      <w:hyperlink r:id="rId795" w:history="1">
        <w:r w:rsidRPr="001D73F6">
          <w:rPr>
            <w:rFonts w:ascii="Arial" w:eastAsia="Times New Roman" w:hAnsi="Arial" w:cs="Arial"/>
            <w:color w:val="00466E"/>
            <w:spacing w:val="2"/>
            <w:sz w:val="21"/>
            <w:szCs w:val="21"/>
            <w:u w:val="single"/>
            <w:lang w:eastAsia="ru-RU"/>
          </w:rPr>
          <w:t>Федеральный закон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21. Часть утратила силу с 1 января 2014 года - </w:t>
      </w:r>
      <w:hyperlink r:id="rId796" w:history="1">
        <w:r w:rsidRPr="001D73F6">
          <w:rPr>
            <w:rFonts w:ascii="Arial" w:eastAsia="Times New Roman" w:hAnsi="Arial" w:cs="Arial"/>
            <w:color w:val="00466E"/>
            <w:spacing w:val="2"/>
            <w:sz w:val="21"/>
            <w:szCs w:val="21"/>
            <w:u w:val="single"/>
            <w:lang w:eastAsia="ru-RU"/>
          </w:rPr>
          <w:t>Федеральный закон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22. 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w:t>
      </w:r>
      <w:r w:rsidRPr="001D73F6">
        <w:rPr>
          <w:rFonts w:ascii="Arial" w:eastAsia="Times New Roman" w:hAnsi="Arial" w:cs="Arial"/>
          <w:color w:val="2D2D2D"/>
          <w:spacing w:val="2"/>
          <w:sz w:val="21"/>
          <w:szCs w:val="21"/>
          <w:lang w:eastAsia="ru-RU"/>
        </w:rPr>
        <w:lastRenderedPageBreak/>
        <w:t>себя или третьих лиц.</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797"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23. В случае, если начальная (максимальная) цена контракта при осуществлении закупки товара, работы, услуги превышает </w:t>
      </w:r>
      <w:hyperlink r:id="rId798" w:history="1">
        <w:r w:rsidRPr="001D73F6">
          <w:rPr>
            <w:rFonts w:ascii="Arial" w:eastAsia="Times New Roman" w:hAnsi="Arial" w:cs="Arial"/>
            <w:color w:val="00466E"/>
            <w:spacing w:val="2"/>
            <w:sz w:val="21"/>
            <w:szCs w:val="21"/>
            <w:u w:val="single"/>
            <w:lang w:eastAsia="ru-RU"/>
          </w:rPr>
          <w:t>размер</w:t>
        </w:r>
      </w:hyperlink>
      <w:r w:rsidRPr="001D73F6">
        <w:rPr>
          <w:rFonts w:ascii="Arial" w:eastAsia="Times New Roman" w:hAnsi="Arial" w:cs="Arial"/>
          <w:color w:val="2D2D2D"/>
          <w:spacing w:val="2"/>
          <w:sz w:val="21"/>
          <w:szCs w:val="21"/>
          <w:lang w:eastAsia="ru-RU"/>
        </w:rPr>
        <w:t>,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24. Указанная в </w:t>
      </w:r>
      <w:hyperlink r:id="rId799" w:history="1">
        <w:r w:rsidRPr="001D73F6">
          <w:rPr>
            <w:rFonts w:ascii="Arial" w:eastAsia="Times New Roman" w:hAnsi="Arial" w:cs="Arial"/>
            <w:color w:val="00466E"/>
            <w:spacing w:val="2"/>
            <w:sz w:val="21"/>
            <w:szCs w:val="21"/>
            <w:u w:val="single"/>
            <w:lang w:eastAsia="ru-RU"/>
          </w:rPr>
          <w:t>части 23 настоящей статьи</w:t>
        </w:r>
      </w:hyperlink>
      <w:r w:rsidRPr="001D73F6">
        <w:rPr>
          <w:rFonts w:ascii="Arial" w:eastAsia="Times New Roman" w:hAnsi="Arial" w:cs="Arial"/>
          <w:color w:val="2D2D2D"/>
          <w:spacing w:val="2"/>
          <w:sz w:val="21"/>
          <w:szCs w:val="21"/>
          <w:lang w:eastAsia="ru-RU"/>
        </w:rPr>
        <w:t xml:space="preserve">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w:t>
      </w:r>
      <w:proofErr w:type="spellStart"/>
      <w:r w:rsidRPr="001D73F6">
        <w:rPr>
          <w:rFonts w:ascii="Arial" w:eastAsia="Times New Roman" w:hAnsi="Arial" w:cs="Arial"/>
          <w:color w:val="2D2D2D"/>
          <w:spacing w:val="2"/>
          <w:sz w:val="21"/>
          <w:szCs w:val="21"/>
          <w:lang w:eastAsia="ru-RU"/>
        </w:rPr>
        <w:t>непредоставление</w:t>
      </w:r>
      <w:proofErr w:type="spellEnd"/>
      <w:r w:rsidRPr="001D73F6">
        <w:rPr>
          <w:rFonts w:ascii="Arial" w:eastAsia="Times New Roman" w:hAnsi="Arial" w:cs="Arial"/>
          <w:color w:val="2D2D2D"/>
          <w:spacing w:val="2"/>
          <w:sz w:val="21"/>
          <w:szCs w:val="21"/>
          <w:lang w:eastAsia="ru-RU"/>
        </w:rPr>
        <w:t xml:space="preserve"> указанной информации путем взыскания с поставщика (подрядчика,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80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25. В случае </w:t>
      </w:r>
      <w:proofErr w:type="spellStart"/>
      <w:r w:rsidRPr="001D73F6">
        <w:rPr>
          <w:rFonts w:ascii="Arial" w:eastAsia="Times New Roman" w:hAnsi="Arial" w:cs="Arial"/>
          <w:color w:val="2D2D2D"/>
          <w:spacing w:val="2"/>
          <w:sz w:val="21"/>
          <w:szCs w:val="21"/>
          <w:lang w:eastAsia="ru-RU"/>
        </w:rPr>
        <w:t>непредоставления</w:t>
      </w:r>
      <w:proofErr w:type="spellEnd"/>
      <w:r w:rsidRPr="001D73F6">
        <w:rPr>
          <w:rFonts w:ascii="Arial" w:eastAsia="Times New Roman" w:hAnsi="Arial" w:cs="Arial"/>
          <w:color w:val="2D2D2D"/>
          <w:spacing w:val="2"/>
          <w:sz w:val="21"/>
          <w:szCs w:val="21"/>
          <w:lang w:eastAsia="ru-RU"/>
        </w:rPr>
        <w:t xml:space="preserve"> заказчику указанной в </w:t>
      </w:r>
      <w:hyperlink r:id="rId801" w:history="1">
        <w:r w:rsidRPr="001D73F6">
          <w:rPr>
            <w:rFonts w:ascii="Arial" w:eastAsia="Times New Roman" w:hAnsi="Arial" w:cs="Arial"/>
            <w:color w:val="00466E"/>
            <w:spacing w:val="2"/>
            <w:sz w:val="21"/>
            <w:szCs w:val="21"/>
            <w:u w:val="single"/>
            <w:lang w:eastAsia="ru-RU"/>
          </w:rPr>
          <w:t>части 23 настоящей статьи</w:t>
        </w:r>
      </w:hyperlink>
      <w:r w:rsidRPr="001D73F6">
        <w:rPr>
          <w:rFonts w:ascii="Arial" w:eastAsia="Times New Roman" w:hAnsi="Arial" w:cs="Arial"/>
          <w:color w:val="2D2D2D"/>
          <w:spacing w:val="2"/>
          <w:sz w:val="21"/>
          <w:szCs w:val="21"/>
          <w:lang w:eastAsia="ru-RU"/>
        </w:rPr>
        <w:t xml:space="preserve"> информации поставщиком (подрядчиком, исполнителем) информация об этом размещается в единой информационной системе. </w:t>
      </w:r>
      <w:proofErr w:type="spellStart"/>
      <w:r w:rsidRPr="001D73F6">
        <w:rPr>
          <w:rFonts w:ascii="Arial" w:eastAsia="Times New Roman" w:hAnsi="Arial" w:cs="Arial"/>
          <w:color w:val="2D2D2D"/>
          <w:spacing w:val="2"/>
          <w:sz w:val="21"/>
          <w:szCs w:val="21"/>
          <w:lang w:eastAsia="ru-RU"/>
        </w:rPr>
        <w:t>Непредоставление</w:t>
      </w:r>
      <w:proofErr w:type="spellEnd"/>
      <w:r w:rsidRPr="001D73F6">
        <w:rPr>
          <w:rFonts w:ascii="Arial" w:eastAsia="Times New Roman" w:hAnsi="Arial" w:cs="Arial"/>
          <w:color w:val="2D2D2D"/>
          <w:spacing w:val="2"/>
          <w:sz w:val="21"/>
          <w:szCs w:val="21"/>
          <w:lang w:eastAsia="ru-RU"/>
        </w:rPr>
        <w:t xml:space="preserve"> указанной информации поставщиком (подрядчиком, исполнителем) не влечет за собой недействительность заключенного контракта по данному основанию.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26. В контракт включается условие о банковском сопровождении контракта в случаях, установленных в соответствии со </w:t>
      </w:r>
      <w:hyperlink r:id="rId802" w:history="1">
        <w:r w:rsidRPr="001D73F6">
          <w:rPr>
            <w:rFonts w:ascii="Arial" w:eastAsia="Times New Roman" w:hAnsi="Arial" w:cs="Arial"/>
            <w:color w:val="00466E"/>
            <w:spacing w:val="2"/>
            <w:sz w:val="21"/>
            <w:szCs w:val="21"/>
            <w:u w:val="single"/>
            <w:lang w:eastAsia="ru-RU"/>
          </w:rPr>
          <w:t>статьей 35</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26 настоящей статьи вступила в силу с 1 июля 2014 года - см. </w:t>
      </w:r>
      <w:hyperlink r:id="rId803" w:history="1">
        <w:r w:rsidRPr="001D73F6">
          <w:rPr>
            <w:rFonts w:ascii="Arial" w:eastAsia="Times New Roman" w:hAnsi="Arial" w:cs="Arial"/>
            <w:color w:val="00466E"/>
            <w:spacing w:val="2"/>
            <w:sz w:val="21"/>
            <w:szCs w:val="21"/>
            <w:u w:val="single"/>
            <w:lang w:eastAsia="ru-RU"/>
          </w:rPr>
          <w:t>часть 1_2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804"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w:t>
      </w:r>
      <w:hyperlink r:id="rId805"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27.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С 1 июля 2019 года </w:t>
      </w:r>
      <w:hyperlink r:id="rId806" w:history="1">
        <w:r w:rsidRPr="001D73F6">
          <w:rPr>
            <w:rFonts w:ascii="Arial" w:eastAsia="Times New Roman" w:hAnsi="Arial" w:cs="Arial"/>
            <w:color w:val="00466E"/>
            <w:spacing w:val="2"/>
            <w:sz w:val="21"/>
            <w:szCs w:val="21"/>
            <w:u w:val="single"/>
            <w:lang w:eastAsia="ru-RU"/>
          </w:rPr>
          <w:t>Федеральным законом от 27 декабря 2018 года N 502-ФЗ</w:t>
        </w:r>
      </w:hyperlink>
      <w:r w:rsidRPr="001D73F6">
        <w:rPr>
          <w:rFonts w:ascii="Arial" w:eastAsia="Times New Roman" w:hAnsi="Arial" w:cs="Arial"/>
          <w:color w:val="2D2D2D"/>
          <w:spacing w:val="2"/>
          <w:sz w:val="21"/>
          <w:szCs w:val="21"/>
          <w:lang w:eastAsia="ru-RU"/>
        </w:rPr>
        <w:t> в часть 27 настоящей статьи будут внесены изменения.</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28. В контракт включается дополнительное условие о продаже лесных насаждений для заготовки древесины при заключении контракта на выполнение работ по охране, защите, воспроизводству лесов в соответствии с положениями </w:t>
      </w:r>
      <w:hyperlink r:id="rId807" w:history="1">
        <w:r w:rsidRPr="001D73F6">
          <w:rPr>
            <w:rFonts w:ascii="Arial" w:eastAsia="Times New Roman" w:hAnsi="Arial" w:cs="Arial"/>
            <w:color w:val="00466E"/>
            <w:spacing w:val="2"/>
            <w:sz w:val="21"/>
            <w:szCs w:val="21"/>
            <w:u w:val="single"/>
            <w:lang w:eastAsia="ru-RU"/>
          </w:rPr>
          <w:t>статьи 19 Лесного кодекса Российской Федерации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дополнительно включена с 1 января 2014 года </w:t>
      </w:r>
      <w:hyperlink r:id="rId808"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29. Правительство Российской Федерации вправе определить:</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порядок определения минимального срока исполнения поставщиком (подрядчиком, исполнителем)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требования к формированию лотов при осуществлении закупок отдельных видов товаров, работ, услуг.     </w:t>
      </w:r>
      <w:r w:rsidRPr="001D73F6">
        <w:rPr>
          <w:rFonts w:ascii="Arial" w:eastAsia="Times New Roman" w:hAnsi="Arial" w:cs="Arial"/>
          <w:color w:val="2D2D2D"/>
          <w:spacing w:val="2"/>
          <w:sz w:val="21"/>
          <w:szCs w:val="21"/>
          <w:lang w:eastAsia="ru-RU"/>
        </w:rPr>
        <w:br/>
        <w:t>    (Часть дополнительно включена с 1 июля 2018 года </w:t>
      </w:r>
      <w:hyperlink r:id="rId80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w:t>
      </w:r>
      <w:r w:rsidRPr="001D73F6">
        <w:rPr>
          <w:rFonts w:ascii="Arial" w:eastAsia="Times New Roman" w:hAnsi="Arial" w:cs="Arial"/>
          <w:color w:val="2D2D2D"/>
          <w:spacing w:val="2"/>
          <w:sz w:val="21"/>
          <w:szCs w:val="21"/>
          <w:lang w:eastAsia="ru-RU"/>
        </w:rPr>
        <w:br/>
        <w:t>     С 1 июля 2019 года </w:t>
      </w:r>
      <w:hyperlink r:id="rId810" w:history="1">
        <w:r w:rsidRPr="001D73F6">
          <w:rPr>
            <w:rFonts w:ascii="Arial" w:eastAsia="Times New Roman" w:hAnsi="Arial" w:cs="Arial"/>
            <w:color w:val="00466E"/>
            <w:spacing w:val="2"/>
            <w:sz w:val="21"/>
            <w:szCs w:val="21"/>
            <w:u w:val="single"/>
            <w:lang w:eastAsia="ru-RU"/>
          </w:rPr>
          <w:t>Федеральным законом от 27 декабря 2018 года N 502-ФЗ</w:t>
        </w:r>
      </w:hyperlink>
      <w:r w:rsidRPr="001D73F6">
        <w:rPr>
          <w:rFonts w:ascii="Arial" w:eastAsia="Times New Roman" w:hAnsi="Arial" w:cs="Arial"/>
          <w:color w:val="2D2D2D"/>
          <w:spacing w:val="2"/>
          <w:sz w:val="21"/>
          <w:szCs w:val="21"/>
          <w:lang w:eastAsia="ru-RU"/>
        </w:rPr>
        <w:t> статья 3 настоящего Федерального закона будет дополнена частью 30.</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811" w:history="1">
        <w:r w:rsidRPr="001D73F6">
          <w:rPr>
            <w:rFonts w:ascii="Arial" w:eastAsia="Times New Roman" w:hAnsi="Arial" w:cs="Arial"/>
            <w:color w:val="00466E"/>
            <w:spacing w:val="2"/>
            <w:sz w:val="21"/>
            <w:szCs w:val="21"/>
            <w:u w:val="single"/>
            <w:lang w:eastAsia="ru-RU"/>
          </w:rPr>
          <w:t>Комментарий к статье 34</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35. Банковское сопровождение контрактов</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____________________________________________________________________</w:t>
      </w:r>
      <w:r w:rsidRPr="001D73F6">
        <w:rPr>
          <w:rFonts w:ascii="Arial" w:eastAsia="Times New Roman" w:hAnsi="Arial" w:cs="Arial"/>
          <w:color w:val="2D2D2D"/>
          <w:spacing w:val="2"/>
          <w:sz w:val="21"/>
          <w:szCs w:val="21"/>
          <w:lang w:eastAsia="ru-RU"/>
        </w:rPr>
        <w:br/>
        <w:t>     Настоящая статья вступила в силу с 1 июля 2014 года - см. </w:t>
      </w:r>
      <w:hyperlink r:id="rId812" w:history="1">
        <w:r w:rsidRPr="001D73F6">
          <w:rPr>
            <w:rFonts w:ascii="Arial" w:eastAsia="Times New Roman" w:hAnsi="Arial" w:cs="Arial"/>
            <w:color w:val="00466E"/>
            <w:spacing w:val="2"/>
            <w:sz w:val="21"/>
            <w:szCs w:val="21"/>
            <w:u w:val="single"/>
            <w:lang w:eastAsia="ru-RU"/>
          </w:rPr>
          <w:t>часть 1_2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813"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w:t>
      </w:r>
      <w:hyperlink r:id="rId814"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Правительство Российской Федерации устанавливает </w:t>
      </w:r>
      <w:hyperlink r:id="rId815" w:history="1">
        <w:r w:rsidRPr="001D73F6">
          <w:rPr>
            <w:rFonts w:ascii="Arial" w:eastAsia="Times New Roman" w:hAnsi="Arial" w:cs="Arial"/>
            <w:color w:val="00466E"/>
            <w:spacing w:val="2"/>
            <w:sz w:val="21"/>
            <w:szCs w:val="21"/>
            <w:u w:val="single"/>
            <w:lang w:eastAsia="ru-RU"/>
          </w:rPr>
          <w:t>порядок осуществления банковского сопровождения контрактов</w:t>
        </w:r>
      </w:hyperlink>
      <w:r w:rsidRPr="001D73F6">
        <w:rPr>
          <w:rFonts w:ascii="Arial" w:eastAsia="Times New Roman" w:hAnsi="Arial" w:cs="Arial"/>
          <w:color w:val="2D2D2D"/>
          <w:spacing w:val="2"/>
          <w:sz w:val="21"/>
          <w:szCs w:val="21"/>
          <w:lang w:eastAsia="ru-RU"/>
        </w:rPr>
        <w:t>, включающий в себя в том числе </w:t>
      </w:r>
      <w:hyperlink r:id="rId816" w:history="1">
        <w:r w:rsidRPr="001D73F6">
          <w:rPr>
            <w:rFonts w:ascii="Arial" w:eastAsia="Times New Roman" w:hAnsi="Arial" w:cs="Arial"/>
            <w:color w:val="00466E"/>
            <w:spacing w:val="2"/>
            <w:sz w:val="21"/>
            <w:szCs w:val="21"/>
            <w:u w:val="single"/>
            <w:lang w:eastAsia="ru-RU"/>
          </w:rPr>
          <w:t>требования к банкам</w:t>
        </w:r>
      </w:hyperlink>
      <w:r w:rsidRPr="001D73F6">
        <w:rPr>
          <w:rFonts w:ascii="Arial" w:eastAsia="Times New Roman" w:hAnsi="Arial" w:cs="Arial"/>
          <w:color w:val="2D2D2D"/>
          <w:spacing w:val="2"/>
          <w:sz w:val="21"/>
          <w:szCs w:val="21"/>
          <w:lang w:eastAsia="ru-RU"/>
        </w:rPr>
        <w:t> и порядку их отбора, условия договоров, заключаемых с банком, а также </w:t>
      </w:r>
      <w:hyperlink r:id="rId817" w:history="1">
        <w:r w:rsidRPr="001D73F6">
          <w:rPr>
            <w:rFonts w:ascii="Arial" w:eastAsia="Times New Roman" w:hAnsi="Arial" w:cs="Arial"/>
            <w:color w:val="00466E"/>
            <w:spacing w:val="2"/>
            <w:sz w:val="21"/>
            <w:szCs w:val="21"/>
            <w:u w:val="single"/>
            <w:lang w:eastAsia="ru-RU"/>
          </w:rPr>
          <w:t>требования</w:t>
        </w:r>
      </w:hyperlink>
      <w:r w:rsidRPr="001D73F6">
        <w:rPr>
          <w:rFonts w:ascii="Arial" w:eastAsia="Times New Roman" w:hAnsi="Arial" w:cs="Arial"/>
          <w:color w:val="2D2D2D"/>
          <w:spacing w:val="2"/>
          <w:sz w:val="21"/>
          <w:szCs w:val="21"/>
          <w:lang w:eastAsia="ru-RU"/>
        </w:rPr>
        <w:t> к содержанию формируемых банками отчетов.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Правительство Российской Федерации, высший исполнительный орган государственной власти субъекта Российской Федерации, местная администрация определяют </w:t>
      </w:r>
      <w:hyperlink r:id="rId818" w:history="1">
        <w:r w:rsidRPr="001D73F6">
          <w:rPr>
            <w:rFonts w:ascii="Arial" w:eastAsia="Times New Roman" w:hAnsi="Arial" w:cs="Arial"/>
            <w:color w:val="00466E"/>
            <w:spacing w:val="2"/>
            <w:sz w:val="21"/>
            <w:szCs w:val="21"/>
            <w:u w:val="single"/>
            <w:lang w:eastAsia="ru-RU"/>
          </w:rPr>
          <w:t>случаи осуществления банковского сопровождения контрактов</w:t>
        </w:r>
      </w:hyperlink>
      <w:r w:rsidRPr="001D73F6">
        <w:rPr>
          <w:rFonts w:ascii="Arial" w:eastAsia="Times New Roman" w:hAnsi="Arial" w:cs="Arial"/>
          <w:color w:val="2D2D2D"/>
          <w:spacing w:val="2"/>
          <w:sz w:val="21"/>
          <w:szCs w:val="21"/>
          <w:lang w:eastAsia="ru-RU"/>
        </w:rPr>
        <w:t xml:space="preserve">,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 актов высшего исполнительного органа государственной власти субъекта Российской Федерации, муниципальных правовых актов. При этом Правительство Российской Федерации вправе установить минимальный размер начальной (максимальной) цены контракта, цены </w:t>
      </w:r>
      <w:r w:rsidRPr="001D73F6">
        <w:rPr>
          <w:rFonts w:ascii="Arial" w:eastAsia="Times New Roman" w:hAnsi="Arial" w:cs="Arial"/>
          <w:color w:val="2D2D2D"/>
          <w:spacing w:val="2"/>
          <w:sz w:val="21"/>
          <w:szCs w:val="21"/>
          <w:lang w:eastAsia="ru-RU"/>
        </w:rPr>
        <w:lastRenderedPageBreak/>
        <w:t>контракта, заключаемого с единственным поставщиком (подрядчиком, исполнителем), с учетом значения которого в соответствии с настоящей частью определяются случаи осуществления банковского сопровождения контрактов, предметом которых являются поставки товаров, выполнение работ, оказание услуг для нужд субъекта Российской Федерации и муниципальных нужд.</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81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Осуществление расчетов в ходе исполнения контракта, сопровождаемого банком, отражается на счетах, которые открываются в указанном банке.</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820" w:history="1">
        <w:r w:rsidRPr="001D73F6">
          <w:rPr>
            <w:rFonts w:ascii="Arial" w:eastAsia="Times New Roman" w:hAnsi="Arial" w:cs="Arial"/>
            <w:color w:val="00466E"/>
            <w:spacing w:val="2"/>
            <w:sz w:val="21"/>
            <w:szCs w:val="21"/>
            <w:u w:val="single"/>
            <w:lang w:eastAsia="ru-RU"/>
          </w:rPr>
          <w:t>Комментарий к статье 35</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36. Отмена определения поставщика (подрядчика, исполнителя)</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Заказчик вправе отменить определение поставщика (подрядчика, исполнителя), в том числе по одному и более лоту, за исключением проведения запроса предложений, не позднее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При проведении электронных процедур оператор электронной площадки возвращает заявки участникам закупки в течение одного часа с момента размещения в единой информационной системе извещения об отмене электронной процедуры с одновременным уведомлением в форме электронного документа участника электронной процедуры об отмене такой процедуры. В случае отмены определения поставщика (подрядчика, исполнителя)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82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По истечении срока отмены определения поставщика (подрядчика, исполнителя) в соответствии с </w:t>
      </w:r>
      <w:hyperlink r:id="rId822" w:history="1">
        <w:r w:rsidRPr="001D73F6">
          <w:rPr>
            <w:rFonts w:ascii="Arial" w:eastAsia="Times New Roman" w:hAnsi="Arial" w:cs="Arial"/>
            <w:color w:val="00466E"/>
            <w:spacing w:val="2"/>
            <w:sz w:val="21"/>
            <w:szCs w:val="21"/>
            <w:u w:val="single"/>
            <w:lang w:eastAsia="ru-RU"/>
          </w:rPr>
          <w:t>частью 1 настоящей статьи</w:t>
        </w:r>
      </w:hyperlink>
      <w:r w:rsidRPr="001D73F6">
        <w:rPr>
          <w:rFonts w:ascii="Arial" w:eastAsia="Times New Roman" w:hAnsi="Arial" w:cs="Arial"/>
          <w:color w:val="2D2D2D"/>
          <w:spacing w:val="2"/>
          <w:sz w:val="21"/>
          <w:szCs w:val="21"/>
          <w:lang w:eastAsia="ru-RU"/>
        </w:rPr>
        <w:t> и до заключения 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w:t>
      </w:r>
      <w:hyperlink r:id="rId823" w:history="1">
        <w:r w:rsidRPr="001D73F6">
          <w:rPr>
            <w:rFonts w:ascii="Arial" w:eastAsia="Times New Roman" w:hAnsi="Arial" w:cs="Arial"/>
            <w:color w:val="00466E"/>
            <w:spacing w:val="2"/>
            <w:sz w:val="21"/>
            <w:szCs w:val="21"/>
            <w:u w:val="single"/>
            <w:lang w:eastAsia="ru-RU"/>
          </w:rPr>
          <w:t>гражданским законодательством</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4. При отмене определения поставщика (подрядчика, исполнителя)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824" w:history="1">
        <w:r w:rsidRPr="001D73F6">
          <w:rPr>
            <w:rFonts w:ascii="Arial" w:eastAsia="Times New Roman" w:hAnsi="Arial" w:cs="Arial"/>
            <w:color w:val="00466E"/>
            <w:spacing w:val="2"/>
            <w:sz w:val="21"/>
            <w:szCs w:val="21"/>
            <w:u w:val="single"/>
            <w:lang w:eastAsia="ru-RU"/>
          </w:rPr>
          <w:t>Комментарий к статье 36</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37. Антидемпинговые меры при проведении конкурса и аукциона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 проведении конкурса или аукциона, но не менее чем в размере аванса (если контрактом предусмотрена выплата аванса).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w:t>
      </w:r>
      <w:hyperlink r:id="rId825" w:history="1">
        <w:r w:rsidRPr="001D73F6">
          <w:rPr>
            <w:rFonts w:ascii="Arial" w:eastAsia="Times New Roman" w:hAnsi="Arial" w:cs="Arial"/>
            <w:color w:val="00466E"/>
            <w:spacing w:val="2"/>
            <w:sz w:val="21"/>
            <w:szCs w:val="21"/>
            <w:u w:val="single"/>
            <w:lang w:eastAsia="ru-RU"/>
          </w:rPr>
          <w:t>части 1 настоящей статьи</w:t>
        </w:r>
      </w:hyperlink>
      <w:r w:rsidRPr="001D73F6">
        <w:rPr>
          <w:rFonts w:ascii="Arial" w:eastAsia="Times New Roman" w:hAnsi="Arial" w:cs="Arial"/>
          <w:color w:val="2D2D2D"/>
          <w:spacing w:val="2"/>
          <w:sz w:val="21"/>
          <w:szCs w:val="21"/>
          <w:lang w:eastAsia="ru-RU"/>
        </w:rPr>
        <w:t>, или информации, подтверждающей добросовестность такого участника на дату подачи заявки в соответствии с </w:t>
      </w:r>
      <w:hyperlink r:id="rId826"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с одновременным предоставлением таким участником обеспечения исполнения контракта в размере обеспечения исполнения контракта, указанном в документации о закупке.</w:t>
      </w:r>
      <w:r w:rsidRPr="001D73F6">
        <w:rPr>
          <w:rFonts w:ascii="Arial" w:eastAsia="Times New Roman" w:hAnsi="Arial" w:cs="Arial"/>
          <w:color w:val="2D2D2D"/>
          <w:spacing w:val="2"/>
          <w:sz w:val="21"/>
          <w:szCs w:val="21"/>
          <w:lang w:eastAsia="ru-RU"/>
        </w:rPr>
        <w:br/>
        <w:t>    (Часть в редакции, введенной в действие с 27 декабря 2018 года </w:t>
      </w:r>
      <w:hyperlink r:id="rId827" w:history="1">
        <w:r w:rsidRPr="001D73F6">
          <w:rPr>
            <w:rFonts w:ascii="Arial" w:eastAsia="Times New Roman" w:hAnsi="Arial" w:cs="Arial"/>
            <w:color w:val="00466E"/>
            <w:spacing w:val="2"/>
            <w:sz w:val="21"/>
            <w:szCs w:val="21"/>
            <w:u w:val="single"/>
            <w:lang w:eastAsia="ru-RU"/>
          </w:rPr>
          <w:t>Федеральным законом от 27 декабря 2018 года N 502-ФЗ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w:t>
      </w:r>
      <w:hyperlink r:id="rId828" w:history="1">
        <w:r w:rsidRPr="001D73F6">
          <w:rPr>
            <w:rFonts w:ascii="Arial" w:eastAsia="Times New Roman" w:hAnsi="Arial" w:cs="Arial"/>
            <w:color w:val="00466E"/>
            <w:spacing w:val="2"/>
            <w:sz w:val="21"/>
            <w:szCs w:val="21"/>
            <w:u w:val="single"/>
            <w:lang w:eastAsia="ru-RU"/>
          </w:rPr>
          <w:t>частью 2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829" w:history="1">
        <w:r w:rsidRPr="001D73F6">
          <w:rPr>
            <w:rFonts w:ascii="Arial" w:eastAsia="Times New Roman" w:hAnsi="Arial" w:cs="Arial"/>
            <w:color w:val="00466E"/>
            <w:spacing w:val="2"/>
            <w:sz w:val="21"/>
            <w:szCs w:val="21"/>
            <w:u w:val="single"/>
            <w:lang w:eastAsia="ru-RU"/>
          </w:rPr>
          <w:t xml:space="preserve">Федеральным законом от </w:t>
        </w:r>
        <w:r w:rsidRPr="001D73F6">
          <w:rPr>
            <w:rFonts w:ascii="Arial" w:eastAsia="Times New Roman" w:hAnsi="Arial" w:cs="Arial"/>
            <w:color w:val="00466E"/>
            <w:spacing w:val="2"/>
            <w:sz w:val="21"/>
            <w:szCs w:val="21"/>
            <w:u w:val="single"/>
            <w:lang w:eastAsia="ru-RU"/>
          </w:rPr>
          <w:lastRenderedPageBreak/>
          <w:t>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 случае проведения открытого конкурса, конкурса с ограниченным участием, двухэтапного конкурса, закрытого конкурса, закрытого конкурса с ограниченным участием, закрытого двухэтапного конкурса информация, предусмотренная </w:t>
      </w:r>
      <w:hyperlink r:id="rId830"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предоставляется участником закупки в составе заявки на участие в открытом конкурсе, конкурсе с ограниченным участием, двухэтапном конкурсе, закрытом конкурсе, закрытом конкурсе с ограниченным участием, закрытом двухэтапном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позднее рабочего дня, следующего за днем подписания указанного протокола. Если участником закупки в случае, предусмотренном </w:t>
      </w:r>
      <w:hyperlink r:id="rId831" w:history="1">
        <w:r w:rsidRPr="001D73F6">
          <w:rPr>
            <w:rFonts w:ascii="Arial" w:eastAsia="Times New Roman" w:hAnsi="Arial" w:cs="Arial"/>
            <w:color w:val="00466E"/>
            <w:spacing w:val="2"/>
            <w:sz w:val="21"/>
            <w:szCs w:val="21"/>
            <w:u w:val="single"/>
            <w:lang w:eastAsia="ru-RU"/>
          </w:rPr>
          <w:t>частью 2 настоящей статьи</w:t>
        </w:r>
      </w:hyperlink>
      <w:r w:rsidRPr="001D73F6">
        <w:rPr>
          <w:rFonts w:ascii="Arial" w:eastAsia="Times New Roman" w:hAnsi="Arial" w:cs="Arial"/>
          <w:color w:val="2D2D2D"/>
          <w:spacing w:val="2"/>
          <w:sz w:val="21"/>
          <w:szCs w:val="21"/>
          <w:lang w:eastAsia="ru-RU"/>
        </w:rPr>
        <w:t>, в составе заявки на участие в открытом конкурсе, конкурсе с ограниченным участием, двухэтапном конкурсе, закрытом конкурсе, закрытом конкурсе с ограниченным участием, закрытом двухэтапном конкурсе не предоставлена информация, подтверждающая его добросовестность в соответствии с </w:t>
      </w:r>
      <w:hyperlink r:id="rId832"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контракт с данным участником заключается после предоставления им обеспечения исполнения контракта в размере, в полтора раза превышающем размер обеспечения исполнения контракта, указанный в документации о закупке, но не менее чем в размере аванса (если контрактом предусмотрена выплата аванса).</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83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 случае проведения открытого конкурса в электронной форме, конкурса с ограниченным участием в электронной форме, двухэтапного конкурса в электронной форме, аукциона информация, предусмотренная </w:t>
      </w:r>
      <w:hyperlink r:id="rId834"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конкурса или аукциона, данного требования или признании комиссией по осуществлению закупок информации, предусмотренной </w:t>
      </w:r>
      <w:hyperlink r:id="rId835"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заказчиком в единой информационной системе не позднее рабочего дня, следующего за днем подписания указанного протокола.</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836"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Обеспечение, указанное в </w:t>
      </w:r>
      <w:hyperlink r:id="rId837" w:history="1">
        <w:r w:rsidRPr="001D73F6">
          <w:rPr>
            <w:rFonts w:ascii="Arial" w:eastAsia="Times New Roman" w:hAnsi="Arial" w:cs="Arial"/>
            <w:color w:val="00466E"/>
            <w:spacing w:val="2"/>
            <w:sz w:val="21"/>
            <w:szCs w:val="21"/>
            <w:u w:val="single"/>
            <w:lang w:eastAsia="ru-RU"/>
          </w:rPr>
          <w:t>частях 1</w:t>
        </w:r>
      </w:hyperlink>
      <w:r w:rsidRPr="001D73F6">
        <w:rPr>
          <w:rFonts w:ascii="Arial" w:eastAsia="Times New Roman" w:hAnsi="Arial" w:cs="Arial"/>
          <w:color w:val="2D2D2D"/>
          <w:spacing w:val="2"/>
          <w:sz w:val="21"/>
          <w:szCs w:val="21"/>
          <w:lang w:eastAsia="ru-RU"/>
        </w:rPr>
        <w:t> и </w:t>
      </w:r>
      <w:hyperlink r:id="rId838" w:history="1">
        <w:r w:rsidRPr="001D73F6">
          <w:rPr>
            <w:rFonts w:ascii="Arial" w:eastAsia="Times New Roman" w:hAnsi="Arial" w:cs="Arial"/>
            <w:color w:val="00466E"/>
            <w:spacing w:val="2"/>
            <w:sz w:val="21"/>
            <w:szCs w:val="21"/>
            <w:u w:val="single"/>
            <w:lang w:eastAsia="ru-RU"/>
          </w:rPr>
          <w:t>2 настоящей статьи</w:t>
        </w:r>
      </w:hyperlink>
      <w:r w:rsidRPr="001D73F6">
        <w:rPr>
          <w:rFonts w:ascii="Arial" w:eastAsia="Times New Roman" w:hAnsi="Arial" w:cs="Arial"/>
          <w:color w:val="2D2D2D"/>
          <w:spacing w:val="2"/>
          <w:sz w:val="21"/>
          <w:szCs w:val="21"/>
          <w:lang w:eastAsia="ru-RU"/>
        </w:rPr>
        <w:t xml:space="preserve">,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w:t>
      </w:r>
      <w:r w:rsidRPr="001D73F6">
        <w:rPr>
          <w:rFonts w:ascii="Arial" w:eastAsia="Times New Roman" w:hAnsi="Arial" w:cs="Arial"/>
          <w:color w:val="2D2D2D"/>
          <w:spacing w:val="2"/>
          <w:sz w:val="21"/>
          <w:szCs w:val="21"/>
          <w:lang w:eastAsia="ru-RU"/>
        </w:rPr>
        <w:lastRenderedPageBreak/>
        <w:t>подписания указанного протокола.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При проведении конкурсов в целях заключения контрактов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 конкурсной документации различные величины значимости критериев оценки заявок для случаев подачи участником конкурса заявки, содержащей предложение о цене контракта, которая: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до двадцати пяти процентов ниже начальной (максимальной) цены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на двадцать пять и более процентов ниже начальной (максимальной) цены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В случаях, предусмотренных </w:t>
      </w:r>
      <w:hyperlink r:id="rId839" w:history="1">
        <w:r w:rsidRPr="001D73F6">
          <w:rPr>
            <w:rFonts w:ascii="Arial" w:eastAsia="Times New Roman" w:hAnsi="Arial" w:cs="Arial"/>
            <w:color w:val="00466E"/>
            <w:spacing w:val="2"/>
            <w:sz w:val="21"/>
            <w:szCs w:val="21"/>
            <w:u w:val="single"/>
            <w:lang w:eastAsia="ru-RU"/>
          </w:rPr>
          <w:t>пунктом 2 части 7 настоящей статьи</w:t>
        </w:r>
      </w:hyperlink>
      <w:r w:rsidRPr="001D73F6">
        <w:rPr>
          <w:rFonts w:ascii="Arial" w:eastAsia="Times New Roman" w:hAnsi="Arial" w:cs="Arial"/>
          <w:color w:val="2D2D2D"/>
          <w:spacing w:val="2"/>
          <w:sz w:val="21"/>
          <w:szCs w:val="21"/>
          <w:lang w:eastAsia="ru-RU"/>
        </w:rPr>
        <w:t>, величина значимости такого критерия, как цена контракта, устанавливается равной десяти процентам суммы величин значимости всех критериев оценки заявок.</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840"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Если предметом контракта, для заключения которого проводится конкурс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(максимальной) цены контракта, наряду с требованиями, предусмотренными настоящей статьей,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84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Обоснование, указанное в </w:t>
      </w:r>
      <w:hyperlink r:id="rId842" w:history="1">
        <w:r w:rsidRPr="001D73F6">
          <w:rPr>
            <w:rFonts w:ascii="Arial" w:eastAsia="Times New Roman" w:hAnsi="Arial" w:cs="Arial"/>
            <w:color w:val="00466E"/>
            <w:spacing w:val="2"/>
            <w:sz w:val="21"/>
            <w:szCs w:val="21"/>
            <w:u w:val="single"/>
            <w:lang w:eastAsia="ru-RU"/>
          </w:rPr>
          <w:t>части 9 настоящей статьи</w:t>
        </w:r>
      </w:hyperlink>
      <w:r w:rsidRPr="001D73F6">
        <w:rPr>
          <w:rFonts w:ascii="Arial" w:eastAsia="Times New Roman" w:hAnsi="Arial" w:cs="Arial"/>
          <w:color w:val="2D2D2D"/>
          <w:spacing w:val="2"/>
          <w:sz w:val="21"/>
          <w:szCs w:val="21"/>
          <w:lang w:eastAsia="ru-RU"/>
        </w:rPr>
        <w:t>, представляется: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участником закупки, предложившим цену контракта на двадцать пять и более процентов ниже начальной (максимальной) цены контракта, в составе заявки на участие в открытом конкурсе, конкурсе с ограниченным участием, двухэтапном конкурсе, закрытом конкурсе, закрытом конкурсе с ограниченным участием, закрытом двухэтапном конкурсе. В случае невыполнения таким участником данного требования или признания комиссией по осуществлению закупок предложенной цены контракта необоснованной заявка такого участника отклоняется.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участие в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 участником закупки, с которым заключается контракт, при направлении заказчику подписанного проекта контракта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аукциона.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закупки, который предложил такую же, как и победитель этого конкурса или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этого конкурса или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84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В случае признания победителя конкурса или аукциона уклонившимся от заключения контракта на участника закупки, с которым в соответствии с положениями настоящего Федерального закона заключается контракт, распространяются требования настоящей статьи в полном объеме.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Положения настоящей статьи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w:t>
      </w:r>
      <w:hyperlink r:id="rId844" w:history="1">
        <w:r w:rsidRPr="001D73F6">
          <w:rPr>
            <w:rFonts w:ascii="Arial" w:eastAsia="Times New Roman" w:hAnsi="Arial" w:cs="Arial"/>
            <w:color w:val="00466E"/>
            <w:spacing w:val="2"/>
            <w:sz w:val="21"/>
            <w:szCs w:val="21"/>
            <w:u w:val="single"/>
            <w:lang w:eastAsia="ru-RU"/>
          </w:rPr>
          <w:t>перечень жизненно необходимых и важнейших лекарственных препаратов</w:t>
        </w:r>
      </w:hyperlink>
      <w:r w:rsidRPr="001D73F6">
        <w:rPr>
          <w:rFonts w:ascii="Arial" w:eastAsia="Times New Roman" w:hAnsi="Arial" w:cs="Arial"/>
          <w:color w:val="2D2D2D"/>
          <w:spacing w:val="2"/>
          <w:sz w:val="21"/>
          <w:szCs w:val="21"/>
          <w:lang w:eastAsia="ru-RU"/>
        </w:rPr>
        <w:t>,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w:t>
      </w:r>
      <w:hyperlink r:id="rId845" w:history="1">
        <w:r w:rsidRPr="001D73F6">
          <w:rPr>
            <w:rFonts w:ascii="Arial" w:eastAsia="Times New Roman" w:hAnsi="Arial" w:cs="Arial"/>
            <w:color w:val="00466E"/>
            <w:spacing w:val="2"/>
            <w:sz w:val="21"/>
            <w:szCs w:val="21"/>
            <w:u w:val="single"/>
            <w:lang w:eastAsia="ru-RU"/>
          </w:rPr>
          <w:t>законодательством об обращении лекарственных средств</w:t>
        </w:r>
      </w:hyperlink>
      <w:r w:rsidRPr="001D73F6">
        <w:rPr>
          <w:rFonts w:ascii="Arial" w:eastAsia="Times New Roman" w:hAnsi="Arial" w:cs="Arial"/>
          <w:color w:val="2D2D2D"/>
          <w:spacing w:val="2"/>
          <w:sz w:val="21"/>
          <w:szCs w:val="21"/>
          <w:lang w:eastAsia="ru-RU"/>
        </w:rPr>
        <w:t> предельной отпускной цены.</w:t>
      </w:r>
      <w:r w:rsidRPr="001D73F6">
        <w:rPr>
          <w:rFonts w:ascii="Arial" w:eastAsia="Times New Roman" w:hAnsi="Arial" w:cs="Arial"/>
          <w:color w:val="2D2D2D"/>
          <w:spacing w:val="2"/>
          <w:sz w:val="21"/>
          <w:szCs w:val="21"/>
          <w:lang w:eastAsia="ru-RU"/>
        </w:rPr>
        <w:br/>
        <w:t>    (Часть дополнительно включена </w:t>
      </w:r>
      <w:hyperlink r:id="rId846"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847" w:history="1">
        <w:r w:rsidRPr="001D73F6">
          <w:rPr>
            <w:rFonts w:ascii="Arial" w:eastAsia="Times New Roman" w:hAnsi="Arial" w:cs="Arial"/>
            <w:color w:val="00466E"/>
            <w:spacing w:val="2"/>
            <w:sz w:val="21"/>
            <w:szCs w:val="21"/>
            <w:u w:val="single"/>
            <w:lang w:eastAsia="ru-RU"/>
          </w:rPr>
          <w:t>Комментарий к статье 37</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38. Контрактная служба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Заказчики, совокупный годовой объем закупок которых превышает сто миллионов рублей, создают контрактные службы (при этом создание специального структурного подразделения не является обязательным).</w:t>
      </w:r>
      <w:r w:rsidRPr="001D73F6">
        <w:rPr>
          <w:rFonts w:ascii="Arial" w:eastAsia="Times New Roman" w:hAnsi="Arial" w:cs="Arial"/>
          <w:color w:val="2D2D2D"/>
          <w:spacing w:val="2"/>
          <w:sz w:val="21"/>
          <w:szCs w:val="21"/>
          <w:lang w:eastAsia="ru-RU"/>
        </w:rPr>
        <w:br/>
        <w:t>     (Часть в редакции, введенной в действие </w:t>
      </w:r>
      <w:hyperlink r:id="rId848"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 случае, если совокупный годовой объем закупок заказчика не превышает сто миллионов рублей и у заказчика отсутствует контрактная служба, заказчик назначает должностное лицо, ответственное за осуществление закупки или нескольких закупок, включая исполнение каждого контракта (далее - контрактный управляющий).</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(Часть в редакции, введенной в действие </w:t>
      </w:r>
      <w:hyperlink r:id="rId849"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Контрактная служба действует в соответствии с положением (регламентом), разработанным и утвержденным на основании типового положения (регламента), утвержденного федеральным органом исполнительной власти по регулированию контрактной системы в сфере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Контрактная служба, контрактный управляющий осуществляют следующие функции и полномочия: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разрабатывают план закупок, осуществляют подготовку изменений для внесения в план закупок, размещают в единой информационной системе план закупок и внесенные в него изменения;</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Пункт 1 части 4 настоящей статьи вступил в силу с 1 января 2016 года - см. </w:t>
      </w:r>
      <w:hyperlink r:id="rId850"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851"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852"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Пункт 2 части 4 настоящей статьи вступил в силу с 1 января 2016 года - см. </w:t>
      </w:r>
      <w:hyperlink r:id="rId853" w:history="1">
        <w:r w:rsidRPr="001D73F6">
          <w:rPr>
            <w:rFonts w:ascii="Arial" w:eastAsia="Times New Roman" w:hAnsi="Arial" w:cs="Arial"/>
            <w:color w:val="00466E"/>
            <w:spacing w:val="2"/>
            <w:sz w:val="21"/>
            <w:szCs w:val="21"/>
            <w:u w:val="single"/>
            <w:lang w:eastAsia="ru-RU"/>
          </w:rPr>
          <w:t>часть 2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854"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hyperlink r:id="rId855"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осуществляют подготовку и размещение в единой информационной системе извещений об осуществлении закупок, документации о закупках и проектов контрактов, подготовку и направление приглашений принять участие в определении поставщиков (подрядчиков, исполнителей) закрытыми способами;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обеспечивают осуществление закупок, в том числе заключение контрактов;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5) участвуют в рассмотрении дел об обжаловании результатов определения поставщиков (подрядчиков, исполнителей) и осуществляют подготовку материалов для выполнения </w:t>
      </w:r>
      <w:proofErr w:type="spellStart"/>
      <w:r w:rsidRPr="001D73F6">
        <w:rPr>
          <w:rFonts w:ascii="Arial" w:eastAsia="Times New Roman" w:hAnsi="Arial" w:cs="Arial"/>
          <w:color w:val="2D2D2D"/>
          <w:spacing w:val="2"/>
          <w:sz w:val="21"/>
          <w:szCs w:val="21"/>
          <w:lang w:eastAsia="ru-RU"/>
        </w:rPr>
        <w:t>претензионно</w:t>
      </w:r>
      <w:proofErr w:type="spellEnd"/>
      <w:r w:rsidRPr="001D73F6">
        <w:rPr>
          <w:rFonts w:ascii="Arial" w:eastAsia="Times New Roman" w:hAnsi="Arial" w:cs="Arial"/>
          <w:color w:val="2D2D2D"/>
          <w:spacing w:val="2"/>
          <w:sz w:val="21"/>
          <w:szCs w:val="21"/>
          <w:lang w:eastAsia="ru-RU"/>
        </w:rPr>
        <w:t>-исковой работы;</w:t>
      </w:r>
      <w:r w:rsidRPr="001D73F6">
        <w:rPr>
          <w:rFonts w:ascii="Arial" w:eastAsia="Times New Roman" w:hAnsi="Arial" w:cs="Arial"/>
          <w:color w:val="2D2D2D"/>
          <w:spacing w:val="2"/>
          <w:sz w:val="21"/>
          <w:szCs w:val="21"/>
          <w:lang w:eastAsia="ru-RU"/>
        </w:rPr>
        <w:br/>
        <w:t>     (Пункт в редакции, введенной в действие </w:t>
      </w:r>
      <w:hyperlink r:id="rId856"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6) организуют в случае необходимости на стадии планирования закупок консультации с поставщиками (подрядчиками, исполнителями) и участвуют в таких консультациях в целях </w:t>
      </w:r>
      <w:r w:rsidRPr="001D73F6">
        <w:rPr>
          <w:rFonts w:ascii="Arial" w:eastAsia="Times New Roman" w:hAnsi="Arial" w:cs="Arial"/>
          <w:color w:val="2D2D2D"/>
          <w:spacing w:val="2"/>
          <w:sz w:val="21"/>
          <w:szCs w:val="21"/>
          <w:lang w:eastAsia="ru-RU"/>
        </w:rPr>
        <w:lastRenderedPageBreak/>
        <w:t>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осуществляют иные полномочия, предусмотренные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При централизации закупок в соответствии с </w:t>
      </w:r>
      <w:hyperlink r:id="rId857" w:history="1">
        <w:r w:rsidRPr="001D73F6">
          <w:rPr>
            <w:rFonts w:ascii="Arial" w:eastAsia="Times New Roman" w:hAnsi="Arial" w:cs="Arial"/>
            <w:color w:val="00466E"/>
            <w:spacing w:val="2"/>
            <w:sz w:val="21"/>
            <w:szCs w:val="21"/>
            <w:u w:val="single"/>
            <w:lang w:eastAsia="ru-RU"/>
          </w:rPr>
          <w:t>частью 1 статьи 26</w:t>
        </w:r>
      </w:hyperlink>
      <w:r w:rsidRPr="001D73F6">
        <w:rPr>
          <w:rFonts w:ascii="Arial" w:eastAsia="Times New Roman" w:hAnsi="Arial" w:cs="Arial"/>
          <w:color w:val="2D2D2D"/>
          <w:spacing w:val="2"/>
          <w:sz w:val="21"/>
          <w:szCs w:val="21"/>
          <w:lang w:eastAsia="ru-RU"/>
        </w:rPr>
        <w:t> настоящего Федерального закона контрактная служба, контрактный управляющий осуществляют полномочия, предусмотренные настоящим Федеральным законом и не переданные соответствующим уполномоченному органу, уполномоченному учреждению, которые осуществляют полномочия на определение поставщиков (подрядчиков, исполнителей). При этом контрактная служба, контрактный управляющий несут ответственность в пределах осуществляемых ими полномочий.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Работники контрактной службы, контрактный управляющий должны иметь высшее образование или </w:t>
      </w:r>
      <w:hyperlink r:id="rId858" w:history="1">
        <w:r w:rsidRPr="001D73F6">
          <w:rPr>
            <w:rFonts w:ascii="Arial" w:eastAsia="Times New Roman" w:hAnsi="Arial" w:cs="Arial"/>
            <w:color w:val="00466E"/>
            <w:spacing w:val="2"/>
            <w:sz w:val="21"/>
            <w:szCs w:val="21"/>
            <w:u w:val="single"/>
            <w:lang w:eastAsia="ru-RU"/>
          </w:rPr>
          <w:t>дополнительное профессиональное образование</w:t>
        </w:r>
      </w:hyperlink>
      <w:r w:rsidRPr="001D73F6">
        <w:rPr>
          <w:rFonts w:ascii="Arial" w:eastAsia="Times New Roman" w:hAnsi="Arial" w:cs="Arial"/>
          <w:color w:val="2D2D2D"/>
          <w:spacing w:val="2"/>
          <w:sz w:val="21"/>
          <w:szCs w:val="21"/>
          <w:lang w:eastAsia="ru-RU"/>
        </w:rPr>
        <w:t> в сфере закупок.</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859" w:history="1">
        <w:r w:rsidRPr="001D73F6">
          <w:rPr>
            <w:rFonts w:ascii="Arial" w:eastAsia="Times New Roman" w:hAnsi="Arial" w:cs="Arial"/>
            <w:color w:val="00466E"/>
            <w:spacing w:val="2"/>
            <w:sz w:val="21"/>
            <w:szCs w:val="21"/>
            <w:u w:val="single"/>
            <w:lang w:eastAsia="ru-RU"/>
          </w:rPr>
          <w:t>Комментарий к статье 38</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39. Комиссия по осуществлению закупок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 (далее в настоящей статье - комиссия).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2_1. Особенности создания конкурсной комиссии при осуществлении закупок на оказание услуг специализированного депозитария и доверительного управления средствами пенсионных накоплений устанавливаются </w:t>
      </w:r>
      <w:hyperlink r:id="rId860" w:history="1">
        <w:r w:rsidRPr="001D73F6">
          <w:rPr>
            <w:rFonts w:ascii="Arial" w:eastAsia="Times New Roman" w:hAnsi="Arial" w:cs="Arial"/>
            <w:color w:val="00466E"/>
            <w:spacing w:val="2"/>
            <w:sz w:val="21"/>
            <w:szCs w:val="21"/>
            <w:u w:val="single"/>
            <w:lang w:eastAsia="ru-RU"/>
          </w:rPr>
          <w:t>статьей 19 Федерального закона от 24 июля 2002 года N 111-ФЗ "Об инвестировании средств для финансирования накопительной части трудовой пенсии в Российской Федерации"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дополнительно включена с 1 января 2014 года </w:t>
      </w:r>
      <w:hyperlink r:id="rId861"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3. Заказчиком могут создаваться конкурсные, аукционные, котировочные комиссии, комиссии по рассмотрению заявок на участие в запросе предложений и окончательных предложений и единые комиссии, осуществляющие функции по осуществлению закупок путем проведения конкурсов, аукционов, запросов котировок, запросов предложений. Число членов конкурсной, аукционной или единой комиссии должно быть не менее чем пять человек, число членов котировочной комиссии, комиссии по рассмотрению заявок на участие в запросе предложений и окончательных предложений должно быть не менее чем </w:t>
      </w:r>
      <w:r w:rsidRPr="001D73F6">
        <w:rPr>
          <w:rFonts w:ascii="Arial" w:eastAsia="Times New Roman" w:hAnsi="Arial" w:cs="Arial"/>
          <w:color w:val="2D2D2D"/>
          <w:spacing w:val="2"/>
          <w:sz w:val="21"/>
          <w:szCs w:val="21"/>
          <w:lang w:eastAsia="ru-RU"/>
        </w:rPr>
        <w:lastRenderedPageBreak/>
        <w:t>три человека.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конкурсных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конкурсной комиссии.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Заказчик включает в состав комиссии преимущественно лиц, прошедших профессиональную переподготовку или </w:t>
      </w:r>
      <w:hyperlink r:id="rId862" w:history="1">
        <w:r w:rsidRPr="001D73F6">
          <w:rPr>
            <w:rFonts w:ascii="Arial" w:eastAsia="Times New Roman" w:hAnsi="Arial" w:cs="Arial"/>
            <w:color w:val="00466E"/>
            <w:spacing w:val="2"/>
            <w:sz w:val="21"/>
            <w:szCs w:val="21"/>
            <w:u w:val="single"/>
            <w:lang w:eastAsia="ru-RU"/>
          </w:rPr>
          <w:t>повышение квалификации</w:t>
        </w:r>
      </w:hyperlink>
      <w:r w:rsidRPr="001D73F6">
        <w:rPr>
          <w:rFonts w:ascii="Arial" w:eastAsia="Times New Roman" w:hAnsi="Arial" w:cs="Arial"/>
          <w:color w:val="2D2D2D"/>
          <w:spacing w:val="2"/>
          <w:sz w:val="21"/>
          <w:szCs w:val="21"/>
          <w:lang w:eastAsia="ru-RU"/>
        </w:rPr>
        <w:t> в сфере закупок, а также лиц, обладающих специальными знаниями, относящимися к объекту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6. 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Pr="001D73F6">
        <w:rPr>
          <w:rFonts w:ascii="Arial" w:eastAsia="Times New Roman" w:hAnsi="Arial" w:cs="Arial"/>
          <w:color w:val="2D2D2D"/>
          <w:spacing w:val="2"/>
          <w:sz w:val="21"/>
          <w:szCs w:val="21"/>
          <w:lang w:eastAsia="ru-RU"/>
        </w:rPr>
        <w:t>предквалификационного</w:t>
      </w:r>
      <w:proofErr w:type="spellEnd"/>
      <w:r w:rsidRPr="001D73F6">
        <w:rPr>
          <w:rFonts w:ascii="Arial" w:eastAsia="Times New Roman" w:hAnsi="Arial" w:cs="Arial"/>
          <w:color w:val="2D2D2D"/>
          <w:spacing w:val="2"/>
          <w:sz w:val="21"/>
          <w:szCs w:val="21"/>
          <w:lang w:eastAsia="ru-RU"/>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1D73F6">
        <w:rPr>
          <w:rFonts w:ascii="Arial" w:eastAsia="Times New Roman" w:hAnsi="Arial" w:cs="Arial"/>
          <w:color w:val="2D2D2D"/>
          <w:spacing w:val="2"/>
          <w:sz w:val="21"/>
          <w:szCs w:val="21"/>
          <w:lang w:eastAsia="ru-RU"/>
        </w:rPr>
        <w:t>неполнородными</w:t>
      </w:r>
      <w:proofErr w:type="spellEnd"/>
      <w:r w:rsidRPr="001D73F6">
        <w:rPr>
          <w:rFonts w:ascii="Arial" w:eastAsia="Times New Roman" w:hAnsi="Arial" w:cs="Arial"/>
          <w:color w:val="2D2D2D"/>
          <w:spacing w:val="2"/>
          <w:sz w:val="21"/>
          <w:szCs w:val="21"/>
          <w:lang w:eastAsia="ru-RU"/>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Замена члена комиссии допускается только по решению заказчика, принявшего решение о создании комиссии.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8.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w:t>
      </w:r>
      <w:r w:rsidRPr="001D73F6">
        <w:rPr>
          <w:rFonts w:ascii="Arial" w:eastAsia="Times New Roman" w:hAnsi="Arial" w:cs="Arial"/>
          <w:color w:val="2D2D2D"/>
          <w:spacing w:val="2"/>
          <w:sz w:val="21"/>
          <w:szCs w:val="21"/>
          <w:lang w:eastAsia="ru-RU"/>
        </w:rPr>
        <w:lastRenderedPageBreak/>
        <w:t>допускается.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Решение комиссии, принятое в нарушение требований настоящего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863" w:history="1">
        <w:r w:rsidRPr="001D73F6">
          <w:rPr>
            <w:rFonts w:ascii="Arial" w:eastAsia="Times New Roman" w:hAnsi="Arial" w:cs="Arial"/>
            <w:color w:val="00466E"/>
            <w:spacing w:val="2"/>
            <w:sz w:val="21"/>
            <w:szCs w:val="21"/>
            <w:u w:val="single"/>
            <w:lang w:eastAsia="ru-RU"/>
          </w:rPr>
          <w:t>Комментарий к статье 39</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40. Специализированная организация</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в том числе для разработки документации о закупке, размещения в единой информационной системе и на электронной площадке информации и электронных документов, предусмотренных настоящим Федеральным законом, направления приглашений принять участие в определении поставщиков (подрядчиков, исполнителей) закрытыми способами, выполнения иных функций, связанных с обеспечением проведения определения поставщика (подрядчика, исполнителя). При этом создание комиссии по осуществлению закупок, определение начальной (максимальной) цены контракта, предмета и иных существенных условий контракта, утверждение проекта контракта, документации о закупке и подписание контракта осуществляются заказчиком.</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864"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Выбор специализированной организации осуществляется заказчиком в соответствии с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Специализированная организация осуществляет указанные в </w:t>
      </w:r>
      <w:hyperlink r:id="rId865" w:history="1">
        <w:r w:rsidRPr="001D73F6">
          <w:rPr>
            <w:rFonts w:ascii="Arial" w:eastAsia="Times New Roman" w:hAnsi="Arial" w:cs="Arial"/>
            <w:color w:val="00466E"/>
            <w:spacing w:val="2"/>
            <w:sz w:val="21"/>
            <w:szCs w:val="21"/>
            <w:u w:val="single"/>
            <w:lang w:eastAsia="ru-RU"/>
          </w:rPr>
          <w:t xml:space="preserve">части 1 настоящей </w:t>
        </w:r>
        <w:proofErr w:type="spellStart"/>
        <w:r w:rsidRPr="001D73F6">
          <w:rPr>
            <w:rFonts w:ascii="Arial" w:eastAsia="Times New Roman" w:hAnsi="Arial" w:cs="Arial"/>
            <w:color w:val="00466E"/>
            <w:spacing w:val="2"/>
            <w:sz w:val="21"/>
            <w:szCs w:val="21"/>
            <w:u w:val="single"/>
            <w:lang w:eastAsia="ru-RU"/>
          </w:rPr>
          <w:t>статьи</w:t>
        </w:r>
      </w:hyperlink>
      <w:r w:rsidRPr="001D73F6">
        <w:rPr>
          <w:rFonts w:ascii="Arial" w:eastAsia="Times New Roman" w:hAnsi="Arial" w:cs="Arial"/>
          <w:color w:val="2D2D2D"/>
          <w:spacing w:val="2"/>
          <w:sz w:val="21"/>
          <w:szCs w:val="21"/>
          <w:lang w:eastAsia="ru-RU"/>
        </w:rPr>
        <w:t>функции</w:t>
      </w:r>
      <w:proofErr w:type="spellEnd"/>
      <w:r w:rsidRPr="001D73F6">
        <w:rPr>
          <w:rFonts w:ascii="Arial" w:eastAsia="Times New Roman" w:hAnsi="Arial" w:cs="Arial"/>
          <w:color w:val="2D2D2D"/>
          <w:spacing w:val="2"/>
          <w:sz w:val="21"/>
          <w:szCs w:val="21"/>
          <w:lang w:eastAsia="ru-RU"/>
        </w:rPr>
        <w:t xml:space="preserve"> от имени заказчика. При этом права и обязанности в результате осуществления таких функций возникают у заказчика.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на основе контракта и связанных с определением поставщика (подрядчика, исполнителя), при осуществлении ею указанных в </w:t>
      </w:r>
      <w:hyperlink r:id="rId866" w:history="1">
        <w:r w:rsidRPr="001D73F6">
          <w:rPr>
            <w:rFonts w:ascii="Arial" w:eastAsia="Times New Roman" w:hAnsi="Arial" w:cs="Arial"/>
            <w:color w:val="00466E"/>
            <w:spacing w:val="2"/>
            <w:sz w:val="21"/>
            <w:szCs w:val="21"/>
            <w:u w:val="single"/>
            <w:lang w:eastAsia="ru-RU"/>
          </w:rPr>
          <w:t>части 1 настоящей статьи</w:t>
        </w:r>
      </w:hyperlink>
      <w:r w:rsidRPr="001D73F6">
        <w:rPr>
          <w:rFonts w:ascii="Arial" w:eastAsia="Times New Roman" w:hAnsi="Arial" w:cs="Arial"/>
          <w:color w:val="2D2D2D"/>
          <w:spacing w:val="2"/>
          <w:sz w:val="21"/>
          <w:szCs w:val="21"/>
          <w:lang w:eastAsia="ru-RU"/>
        </w:rPr>
        <w:t> функций от имени заказчика.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Специализированная организация не может быть участником закупки, в рамках которой эта организация осуществляет функции, указанные в </w:t>
      </w:r>
      <w:hyperlink r:id="rId867" w:history="1">
        <w:r w:rsidRPr="001D73F6">
          <w:rPr>
            <w:rFonts w:ascii="Arial" w:eastAsia="Times New Roman" w:hAnsi="Arial" w:cs="Arial"/>
            <w:color w:val="00466E"/>
            <w:spacing w:val="2"/>
            <w:sz w:val="21"/>
            <w:szCs w:val="21"/>
            <w:u w:val="single"/>
            <w:lang w:eastAsia="ru-RU"/>
          </w:rPr>
          <w:t>части 1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868" w:history="1">
        <w:r w:rsidRPr="001D73F6">
          <w:rPr>
            <w:rFonts w:ascii="Arial" w:eastAsia="Times New Roman" w:hAnsi="Arial" w:cs="Arial"/>
            <w:color w:val="00466E"/>
            <w:spacing w:val="2"/>
            <w:sz w:val="21"/>
            <w:szCs w:val="21"/>
            <w:u w:val="single"/>
            <w:lang w:eastAsia="ru-RU"/>
          </w:rPr>
          <w:t>Комментарий к статье 40</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41. Эксперты, экспертные организации</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 Заказчики привлекают экспертов, экспертные организации в случаях, предусмотренных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К проведению экспертизы в случаях, предусмотренных настоящим Федеральным законом, не могут быть допущены: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физические лица: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(подрядчика, исполнителя);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имеющие имущественные интересы в заключении контракта, в отношении которого проводится экспертиза;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1D73F6">
        <w:rPr>
          <w:rFonts w:ascii="Arial" w:eastAsia="Times New Roman" w:hAnsi="Arial" w:cs="Arial"/>
          <w:color w:val="2D2D2D"/>
          <w:spacing w:val="2"/>
          <w:sz w:val="21"/>
          <w:szCs w:val="21"/>
          <w:lang w:eastAsia="ru-RU"/>
        </w:rPr>
        <w:t>неполнородными</w:t>
      </w:r>
      <w:proofErr w:type="spellEnd"/>
      <w:r w:rsidRPr="001D73F6">
        <w:rPr>
          <w:rFonts w:ascii="Arial" w:eastAsia="Times New Roman" w:hAnsi="Arial" w:cs="Arial"/>
          <w:color w:val="2D2D2D"/>
          <w:spacing w:val="2"/>
          <w:sz w:val="21"/>
          <w:szCs w:val="21"/>
          <w:lang w:eastAsia="ru-RU"/>
        </w:rPr>
        <w:t xml:space="preserve">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руководителем контрактной службы, контрактным управляющим, должностными лицами или работниками поставщика (подрядчика, исполнителя) либо состоящие с ними в браке;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юридические лица, в которых заказчик или поставщик (подрядчик, исполнитель)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физические лица или юридические лица в случае, если заказчик или поставщик (подрядчик, исполнитель) прямо и (или) косвенно (через третье лицо) может оказывать влияние на результат проводимой такими лицом или лицами экспертизы.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w:t>
      </w:r>
      <w:proofErr w:type="spellStart"/>
      <w:r w:rsidRPr="001D73F6">
        <w:rPr>
          <w:rFonts w:ascii="Arial" w:eastAsia="Times New Roman" w:hAnsi="Arial" w:cs="Arial"/>
          <w:color w:val="2D2D2D"/>
          <w:spacing w:val="2"/>
          <w:sz w:val="21"/>
          <w:szCs w:val="21"/>
          <w:lang w:eastAsia="ru-RU"/>
        </w:rPr>
        <w:t>недопуска</w:t>
      </w:r>
      <w:proofErr w:type="spellEnd"/>
      <w:r w:rsidRPr="001D73F6">
        <w:rPr>
          <w:rFonts w:ascii="Arial" w:eastAsia="Times New Roman" w:hAnsi="Arial" w:cs="Arial"/>
          <w:color w:val="2D2D2D"/>
          <w:spacing w:val="2"/>
          <w:sz w:val="21"/>
          <w:szCs w:val="21"/>
          <w:lang w:eastAsia="ru-RU"/>
        </w:rPr>
        <w:t xml:space="preserve"> к проведению экспертизы в соответствии с частью 2 настоящей статьи).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 случае выявления в составе экспертов, экспертных организаций лиц, указанных в </w:t>
      </w:r>
      <w:hyperlink r:id="rId869" w:history="1">
        <w:r w:rsidRPr="001D73F6">
          <w:rPr>
            <w:rFonts w:ascii="Arial" w:eastAsia="Times New Roman" w:hAnsi="Arial" w:cs="Arial"/>
            <w:color w:val="00466E"/>
            <w:spacing w:val="2"/>
            <w:sz w:val="21"/>
            <w:szCs w:val="21"/>
            <w:u w:val="single"/>
            <w:lang w:eastAsia="ru-RU"/>
          </w:rPr>
          <w:t>части 2 настоящей статьи</w:t>
        </w:r>
      </w:hyperlink>
      <w:r w:rsidRPr="001D73F6">
        <w:rPr>
          <w:rFonts w:ascii="Arial" w:eastAsia="Times New Roman" w:hAnsi="Arial" w:cs="Arial"/>
          <w:color w:val="2D2D2D"/>
          <w:spacing w:val="2"/>
          <w:sz w:val="21"/>
          <w:szCs w:val="21"/>
          <w:lang w:eastAsia="ru-RU"/>
        </w:rPr>
        <w:t>, заказчик должен принять незамедлительные меры, направленные на привлечение для проведения экспертизы иного эксперта, иной экспертной организации.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Дополнительные требования к экспертам, экспертным организациям, привлекаемым для проведения экспертизы поставленного товара, выполненной работы, оказанной услуги по государственному оборонному заказу, а также особенности проведения такой экспертизы могут быть установлены </w:t>
      </w:r>
      <w:hyperlink r:id="rId870" w:history="1">
        <w:r w:rsidRPr="001D73F6">
          <w:rPr>
            <w:rFonts w:ascii="Arial" w:eastAsia="Times New Roman" w:hAnsi="Arial" w:cs="Arial"/>
            <w:color w:val="00466E"/>
            <w:spacing w:val="2"/>
            <w:sz w:val="21"/>
            <w:szCs w:val="21"/>
            <w:u w:val="single"/>
            <w:lang w:eastAsia="ru-RU"/>
          </w:rPr>
          <w:t xml:space="preserve">Федеральным законом от 29 декабря 2012 года N 275-ФЗ "О </w:t>
        </w:r>
        <w:r w:rsidRPr="001D73F6">
          <w:rPr>
            <w:rFonts w:ascii="Arial" w:eastAsia="Times New Roman" w:hAnsi="Arial" w:cs="Arial"/>
            <w:color w:val="00466E"/>
            <w:spacing w:val="2"/>
            <w:sz w:val="21"/>
            <w:szCs w:val="21"/>
            <w:u w:val="single"/>
            <w:lang w:eastAsia="ru-RU"/>
          </w:rPr>
          <w:lastRenderedPageBreak/>
          <w:t>государственном оборонном заказе"</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Для проведения экспертизы в случаях, предусмотренных настоящим Федеральным законом, эксперты, экспертные организации имеют право запрашивать у заказчика, поставщика (подрядчика, исполнителя) дополнительные материалы, относящиеся к предмету экспертизы.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Результаты экспертизы, проводимой экспертом или экспертной организацией в случаях, предусмотренных настоящим Федеральным законом, оформляются в виде заключения, которое подписывается экспертом или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w:t>
      </w:r>
      <w:hyperlink r:id="rId871" w:history="1">
        <w:r w:rsidRPr="001D73F6">
          <w:rPr>
            <w:rFonts w:ascii="Arial" w:eastAsia="Times New Roman" w:hAnsi="Arial" w:cs="Arial"/>
            <w:color w:val="00466E"/>
            <w:spacing w:val="2"/>
            <w:sz w:val="21"/>
            <w:szCs w:val="21"/>
            <w:u w:val="single"/>
            <w:lang w:eastAsia="ru-RU"/>
          </w:rPr>
          <w:t>части 3 настоящей статьи</w:t>
        </w:r>
      </w:hyperlink>
      <w:r w:rsidRPr="001D73F6">
        <w:rPr>
          <w:rFonts w:ascii="Arial" w:eastAsia="Times New Roman" w:hAnsi="Arial" w:cs="Arial"/>
          <w:color w:val="2D2D2D"/>
          <w:spacing w:val="2"/>
          <w:sz w:val="21"/>
          <w:szCs w:val="21"/>
          <w:lang w:eastAsia="ru-RU"/>
        </w:rPr>
        <w:t> эксперт, экспертная организация, уполномоченный представитель экспертной организации, должностные лица экспертной организации несут ответственность в соответствии с законодательством Российской Федерации.</w:t>
      </w:r>
      <w:r w:rsidRPr="001D73F6">
        <w:rPr>
          <w:rFonts w:ascii="Arial" w:eastAsia="Times New Roman" w:hAnsi="Arial" w:cs="Arial"/>
          <w:color w:val="2D2D2D"/>
          <w:spacing w:val="2"/>
          <w:sz w:val="21"/>
          <w:szCs w:val="21"/>
          <w:lang w:eastAsia="ru-RU"/>
        </w:rPr>
        <w:br/>
        <w:t>    (Часть в редакции, введенной в действие с 7 января 2019 года </w:t>
      </w:r>
      <w:hyperlink r:id="rId872" w:history="1">
        <w:r w:rsidRPr="001D73F6">
          <w:rPr>
            <w:rFonts w:ascii="Arial" w:eastAsia="Times New Roman" w:hAnsi="Arial" w:cs="Arial"/>
            <w:color w:val="00466E"/>
            <w:spacing w:val="2"/>
            <w:sz w:val="21"/>
            <w:szCs w:val="21"/>
            <w:u w:val="single"/>
            <w:lang w:eastAsia="ru-RU"/>
          </w:rPr>
          <w:t>Федеральным законом от 27 декабря 2018 года N 512-ФЗ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В случае, если для проведения экспертизы необходимы осуществление исследований, испытаний, выполнение работ, оказание услуг и в отношении лиц, их осуществляющих, в соответствии с законодательством Российской Федерации установлены обязательные требования (обязательная аккредитация, лицензирование, членство в саморегулируемых организациях), отбор экспертов, экспертных организаций для проведения такой экспертизы должен осуществляться из числа лиц, соответствующих указанным требованиям.</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873" w:history="1">
        <w:r w:rsidRPr="001D73F6">
          <w:rPr>
            <w:rFonts w:ascii="Arial" w:eastAsia="Times New Roman" w:hAnsi="Arial" w:cs="Arial"/>
            <w:color w:val="00466E"/>
            <w:spacing w:val="2"/>
            <w:sz w:val="21"/>
            <w:szCs w:val="21"/>
            <w:u w:val="single"/>
            <w:lang w:eastAsia="ru-RU"/>
          </w:rPr>
          <w:t>Комментарий к статье 41</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42. Извещение об осуществлении закупки</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br/>
        <w:t>     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краткое изложение условий контракта, содержащее наименование и описание объекта закупки с учетом требований, предусмотренных </w:t>
      </w:r>
      <w:hyperlink r:id="rId874" w:history="1">
        <w:r w:rsidRPr="001D73F6">
          <w:rPr>
            <w:rFonts w:ascii="Arial" w:eastAsia="Times New Roman" w:hAnsi="Arial" w:cs="Arial"/>
            <w:color w:val="00466E"/>
            <w:spacing w:val="2"/>
            <w:sz w:val="21"/>
            <w:szCs w:val="21"/>
            <w:u w:val="single"/>
            <w:lang w:eastAsia="ru-RU"/>
          </w:rPr>
          <w:t>статьей 33</w:t>
        </w:r>
      </w:hyperlink>
      <w:r w:rsidRPr="001D73F6">
        <w:rPr>
          <w:rFonts w:ascii="Arial" w:eastAsia="Times New Roman" w:hAnsi="Arial" w:cs="Arial"/>
          <w:color w:val="2D2D2D"/>
          <w:spacing w:val="2"/>
          <w:sz w:val="21"/>
          <w:szCs w:val="21"/>
          <w:lang w:eastAsia="ru-RU"/>
        </w:rPr>
        <w:t xml:space="preserve">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w:t>
      </w:r>
      <w:r w:rsidRPr="001D73F6">
        <w:rPr>
          <w:rFonts w:ascii="Arial" w:eastAsia="Times New Roman" w:hAnsi="Arial" w:cs="Arial"/>
          <w:color w:val="2D2D2D"/>
          <w:spacing w:val="2"/>
          <w:sz w:val="21"/>
          <w:szCs w:val="21"/>
          <w:lang w:eastAsia="ru-RU"/>
        </w:rPr>
        <w:lastRenderedPageBreak/>
        <w:t>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 В случае,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 В случае, если контрактом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контракта исходя из фактически выполненного объема данных работ, но не превышающего объема работ, подлежащих выполнению в соответствии с контрактом. При этом в извещении об осуществлении закупки и документации о закупке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 размере, не превышающем начальной (максимальной) цены контракта, указанной в извещении об осуществлении закупки и документации о закупке;</w:t>
      </w:r>
      <w:r w:rsidRPr="001D73F6">
        <w:rPr>
          <w:rFonts w:ascii="Arial" w:eastAsia="Times New Roman" w:hAnsi="Arial" w:cs="Arial"/>
          <w:color w:val="2D2D2D"/>
          <w:spacing w:val="2"/>
          <w:sz w:val="21"/>
          <w:szCs w:val="21"/>
          <w:lang w:eastAsia="ru-RU"/>
        </w:rPr>
        <w:br/>
        <w:t>    (Пункт в редакции, введенной в действие с 14 июля 2015 года </w:t>
      </w:r>
      <w:hyperlink r:id="rId875" w:history="1">
        <w:r w:rsidRPr="001D73F6">
          <w:rPr>
            <w:rFonts w:ascii="Arial" w:eastAsia="Times New Roman" w:hAnsi="Arial" w:cs="Arial"/>
            <w:color w:val="00466E"/>
            <w:spacing w:val="2"/>
            <w:sz w:val="21"/>
            <w:szCs w:val="21"/>
            <w:u w:val="single"/>
            <w:lang w:eastAsia="ru-RU"/>
          </w:rPr>
          <w:t>Федеральным законом от 13 июля 2015 года N 220-ФЗ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идентификационный код закупки, а также при осуществлении закупки в соответствии с </w:t>
      </w:r>
      <w:hyperlink r:id="rId876" w:history="1">
        <w:r w:rsidRPr="001D73F6">
          <w:rPr>
            <w:rFonts w:ascii="Arial" w:eastAsia="Times New Roman" w:hAnsi="Arial" w:cs="Arial"/>
            <w:color w:val="00466E"/>
            <w:spacing w:val="2"/>
            <w:sz w:val="21"/>
            <w:szCs w:val="21"/>
            <w:u w:val="single"/>
            <w:lang w:eastAsia="ru-RU"/>
          </w:rPr>
          <w:t>частями 4</w:t>
        </w:r>
      </w:hyperlink>
      <w:r w:rsidRPr="001D73F6">
        <w:rPr>
          <w:rFonts w:ascii="Arial" w:eastAsia="Times New Roman" w:hAnsi="Arial" w:cs="Arial"/>
          <w:color w:val="2D2D2D"/>
          <w:spacing w:val="2"/>
          <w:sz w:val="21"/>
          <w:szCs w:val="21"/>
          <w:lang w:eastAsia="ru-RU"/>
        </w:rPr>
        <w:t>-</w:t>
      </w:r>
      <w:hyperlink r:id="rId877" w:history="1">
        <w:r w:rsidRPr="001D73F6">
          <w:rPr>
            <w:rFonts w:ascii="Arial" w:eastAsia="Times New Roman" w:hAnsi="Arial" w:cs="Arial"/>
            <w:color w:val="00466E"/>
            <w:spacing w:val="2"/>
            <w:sz w:val="21"/>
            <w:szCs w:val="21"/>
            <w:u w:val="single"/>
            <w:lang w:eastAsia="ru-RU"/>
          </w:rPr>
          <w:t>6 статьи 15 настоящего Федерального закона</w:t>
        </w:r>
      </w:hyperlink>
      <w:r w:rsidRPr="001D73F6">
        <w:rPr>
          <w:rFonts w:ascii="Arial" w:eastAsia="Times New Roman" w:hAnsi="Arial" w:cs="Arial"/>
          <w:color w:val="2D2D2D"/>
          <w:spacing w:val="2"/>
          <w:sz w:val="21"/>
          <w:szCs w:val="21"/>
          <w:lang w:eastAsia="ru-RU"/>
        </w:rPr>
        <w:t> указание на соответствующую часть </w:t>
      </w:r>
      <w:hyperlink r:id="rId878" w:history="1">
        <w:r w:rsidRPr="001D73F6">
          <w:rPr>
            <w:rFonts w:ascii="Arial" w:eastAsia="Times New Roman" w:hAnsi="Arial" w:cs="Arial"/>
            <w:color w:val="00466E"/>
            <w:spacing w:val="2"/>
            <w:sz w:val="21"/>
            <w:szCs w:val="21"/>
            <w:u w:val="single"/>
            <w:lang w:eastAsia="ru-RU"/>
          </w:rPr>
          <w:t>статьи 15 настоящего Федерального закона</w:t>
        </w:r>
      </w:hyperlink>
      <w:r w:rsidRPr="001D73F6">
        <w:rPr>
          <w:rFonts w:ascii="Arial" w:eastAsia="Times New Roman" w:hAnsi="Arial" w:cs="Arial"/>
          <w:color w:val="2D2D2D"/>
          <w:spacing w:val="2"/>
          <w:sz w:val="21"/>
          <w:szCs w:val="21"/>
          <w:lang w:eastAsia="ru-RU"/>
        </w:rPr>
        <w:t>, в соответствии с которой осуществляется закупка. При этом при осуществлении закупки в соответствии с </w:t>
      </w:r>
      <w:hyperlink r:id="rId879" w:history="1">
        <w:r w:rsidRPr="001D73F6">
          <w:rPr>
            <w:rFonts w:ascii="Arial" w:eastAsia="Times New Roman" w:hAnsi="Arial" w:cs="Arial"/>
            <w:color w:val="00466E"/>
            <w:spacing w:val="2"/>
            <w:sz w:val="21"/>
            <w:szCs w:val="21"/>
            <w:u w:val="single"/>
            <w:lang w:eastAsia="ru-RU"/>
          </w:rPr>
          <w:t>частями 5</w:t>
        </w:r>
      </w:hyperlink>
      <w:r w:rsidRPr="001D73F6">
        <w:rPr>
          <w:rFonts w:ascii="Arial" w:eastAsia="Times New Roman" w:hAnsi="Arial" w:cs="Arial"/>
          <w:color w:val="2D2D2D"/>
          <w:spacing w:val="2"/>
          <w:sz w:val="21"/>
          <w:szCs w:val="21"/>
          <w:lang w:eastAsia="ru-RU"/>
        </w:rPr>
        <w:t> и </w:t>
      </w:r>
      <w:hyperlink r:id="rId880" w:history="1">
        <w:r w:rsidRPr="001D73F6">
          <w:rPr>
            <w:rFonts w:ascii="Arial" w:eastAsia="Times New Roman" w:hAnsi="Arial" w:cs="Arial"/>
            <w:color w:val="00466E"/>
            <w:spacing w:val="2"/>
            <w:sz w:val="21"/>
            <w:szCs w:val="21"/>
            <w:u w:val="single"/>
            <w:lang w:eastAsia="ru-RU"/>
          </w:rPr>
          <w:t>6 статьи 15 настоящего Федерального закона</w:t>
        </w:r>
      </w:hyperlink>
      <w:r w:rsidRPr="001D73F6">
        <w:rPr>
          <w:rFonts w:ascii="Arial" w:eastAsia="Times New Roman" w:hAnsi="Arial" w:cs="Arial"/>
          <w:color w:val="2D2D2D"/>
          <w:spacing w:val="2"/>
          <w:sz w:val="21"/>
          <w:szCs w:val="21"/>
          <w:lang w:eastAsia="ru-RU"/>
        </w:rPr>
        <w:t> к извещению должны быть приложены копии договоров (соглашений), указанных в данных частях;</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88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Пункт 3 настоящей статьи вступила в силу с 1 января 2017 года - см. </w:t>
      </w:r>
      <w:hyperlink r:id="rId882" w:history="1">
        <w:r w:rsidRPr="001D73F6">
          <w:rPr>
            <w:rFonts w:ascii="Arial" w:eastAsia="Times New Roman" w:hAnsi="Arial" w:cs="Arial"/>
            <w:color w:val="00466E"/>
            <w:spacing w:val="2"/>
            <w:sz w:val="21"/>
            <w:szCs w:val="21"/>
            <w:u w:val="single"/>
            <w:lang w:eastAsia="ru-RU"/>
          </w:rPr>
          <w:t>часть 3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883"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w:t>
      </w:r>
      <w:hyperlink r:id="rId884"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ограничение участия в определении поставщика (подрядчика, исполнителя), установленное в соответствии с настоящим Федеральным законом (в случае, если такое ограничение установлено заказчиком);</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88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используемый способ определения поставщика (подрядчика, исполнителя);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срок, место и порядок подачи заявок участников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7)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w:t>
      </w:r>
      <w:hyperlink r:id="rId886" w:history="1">
        <w:r w:rsidRPr="001D73F6">
          <w:rPr>
            <w:rFonts w:ascii="Arial" w:eastAsia="Times New Roman" w:hAnsi="Arial" w:cs="Arial"/>
            <w:color w:val="00466E"/>
            <w:spacing w:val="2"/>
            <w:sz w:val="21"/>
            <w:szCs w:val="21"/>
            <w:u w:val="single"/>
            <w:lang w:eastAsia="ru-RU"/>
          </w:rPr>
          <w:t>статьей 96</w:t>
        </w:r>
      </w:hyperlink>
      <w:r w:rsidRPr="001D73F6">
        <w:rPr>
          <w:rFonts w:ascii="Arial" w:eastAsia="Times New Roman" w:hAnsi="Arial" w:cs="Arial"/>
          <w:color w:val="2D2D2D"/>
          <w:spacing w:val="2"/>
          <w:sz w:val="21"/>
          <w:szCs w:val="21"/>
          <w:lang w:eastAsia="ru-RU"/>
        </w:rPr>
        <w:t> настоящего Федерального закона), а также информация о банковском сопровождении контракта в соответствии со </w:t>
      </w:r>
      <w:hyperlink r:id="rId887" w:history="1">
        <w:r w:rsidRPr="001D73F6">
          <w:rPr>
            <w:rFonts w:ascii="Arial" w:eastAsia="Times New Roman" w:hAnsi="Arial" w:cs="Arial"/>
            <w:color w:val="00466E"/>
            <w:spacing w:val="2"/>
            <w:sz w:val="21"/>
            <w:szCs w:val="21"/>
            <w:u w:val="single"/>
            <w:lang w:eastAsia="ru-RU"/>
          </w:rPr>
          <w:t>статьей 35</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888"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преимущества, предоставляемые заказчиком в соответствии со </w:t>
      </w:r>
      <w:hyperlink r:id="rId889" w:history="1">
        <w:r w:rsidRPr="001D73F6">
          <w:rPr>
            <w:rFonts w:ascii="Arial" w:eastAsia="Times New Roman" w:hAnsi="Arial" w:cs="Arial"/>
            <w:color w:val="00466E"/>
            <w:spacing w:val="2"/>
            <w:sz w:val="21"/>
            <w:szCs w:val="21"/>
            <w:u w:val="single"/>
            <w:lang w:eastAsia="ru-RU"/>
          </w:rPr>
          <w:t>статьями 28</w:t>
        </w:r>
      </w:hyperlink>
      <w:r w:rsidRPr="001D73F6">
        <w:rPr>
          <w:rFonts w:ascii="Arial" w:eastAsia="Times New Roman" w:hAnsi="Arial" w:cs="Arial"/>
          <w:color w:val="2D2D2D"/>
          <w:spacing w:val="2"/>
          <w:sz w:val="21"/>
          <w:szCs w:val="21"/>
          <w:lang w:eastAsia="ru-RU"/>
        </w:rPr>
        <w:t> и </w:t>
      </w:r>
      <w:hyperlink r:id="rId890" w:history="1">
        <w:r w:rsidRPr="001D73F6">
          <w:rPr>
            <w:rFonts w:ascii="Arial" w:eastAsia="Times New Roman" w:hAnsi="Arial" w:cs="Arial"/>
            <w:color w:val="00466E"/>
            <w:spacing w:val="2"/>
            <w:sz w:val="21"/>
            <w:szCs w:val="21"/>
            <w:u w:val="single"/>
            <w:lang w:eastAsia="ru-RU"/>
          </w:rPr>
          <w:t>29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дополнительно включен с 1 июля 2018 года </w:t>
      </w:r>
      <w:hyperlink r:id="rId89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r:id="rId892"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дополнительно включен с 1 июля 2018 года </w:t>
      </w:r>
      <w:hyperlink r:id="rId89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информация об осуществлении закупки товара, работы, услуги по государственному оборонному заказу в соответствии с </w:t>
      </w:r>
      <w:hyperlink r:id="rId894" w:history="1">
        <w:r w:rsidRPr="001D73F6">
          <w:rPr>
            <w:rFonts w:ascii="Arial" w:eastAsia="Times New Roman" w:hAnsi="Arial" w:cs="Arial"/>
            <w:color w:val="00466E"/>
            <w:spacing w:val="2"/>
            <w:sz w:val="21"/>
            <w:szCs w:val="21"/>
            <w:u w:val="single"/>
            <w:lang w:eastAsia="ru-RU"/>
          </w:rPr>
          <w:t>Федеральным законом от 29 декабря 2012 года N 275-ФЗ "О государственном оборонном заказе"</w:t>
        </w:r>
      </w:hyperlink>
      <w:r w:rsidRPr="001D73F6">
        <w:rPr>
          <w:rFonts w:ascii="Arial" w:eastAsia="Times New Roman" w:hAnsi="Arial" w:cs="Arial"/>
          <w:color w:val="2D2D2D"/>
          <w:spacing w:val="2"/>
          <w:sz w:val="21"/>
          <w:szCs w:val="21"/>
          <w:lang w:eastAsia="ru-RU"/>
        </w:rPr>
        <w:t> (в случае осуществления такой закупки заказчиком).</w:t>
      </w:r>
      <w:r w:rsidRPr="001D73F6">
        <w:rPr>
          <w:rFonts w:ascii="Arial" w:eastAsia="Times New Roman" w:hAnsi="Arial" w:cs="Arial"/>
          <w:color w:val="2D2D2D"/>
          <w:spacing w:val="2"/>
          <w:sz w:val="21"/>
          <w:szCs w:val="21"/>
          <w:lang w:eastAsia="ru-RU"/>
        </w:rPr>
        <w:br/>
        <w:t>    (Пункт дополнительно включен с 1 июля 2018 года </w:t>
      </w:r>
      <w:hyperlink r:id="rId89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896" w:history="1">
        <w:r w:rsidRPr="001D73F6">
          <w:rPr>
            <w:rFonts w:ascii="Arial" w:eastAsia="Times New Roman" w:hAnsi="Arial" w:cs="Arial"/>
            <w:color w:val="00466E"/>
            <w:spacing w:val="2"/>
            <w:sz w:val="21"/>
            <w:szCs w:val="21"/>
            <w:u w:val="single"/>
            <w:lang w:eastAsia="ru-RU"/>
          </w:rPr>
          <w:t>Комментарий к статье 42</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43. Изменение и отзыв заявок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br/>
        <w:t>     Участник закупки вправе изменить или отозвать свою заявку до истечения срока подачи заявок с учетом положений настоящего Федерального закона. В этом случае участник конкурса, участник аукциона не утрачивают право на внесенные в качестве обеспечения заявки денежные средства. Изменение заявки или уведомление о ее отзыве является действительным, если изменение осуществлено или уведомление получено заказчиком до истечения срока подачи заявок.</w:t>
      </w:r>
      <w:r w:rsidRPr="001D73F6">
        <w:rPr>
          <w:rFonts w:ascii="Arial" w:eastAsia="Times New Roman" w:hAnsi="Arial" w:cs="Arial"/>
          <w:color w:val="2D2D2D"/>
          <w:spacing w:val="2"/>
          <w:sz w:val="21"/>
          <w:szCs w:val="21"/>
          <w:lang w:eastAsia="ru-RU"/>
        </w:rPr>
        <w:br/>
        <w:t>    (Статья в редакции, введенной в действие с 1 июля 2018 года </w:t>
      </w:r>
      <w:hyperlink r:id="rId89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w:t>
      </w:r>
      <w:r w:rsidRPr="001D73F6">
        <w:rPr>
          <w:rFonts w:ascii="Arial" w:eastAsia="Times New Roman" w:hAnsi="Arial" w:cs="Arial"/>
          <w:color w:val="2D2D2D"/>
          <w:spacing w:val="2"/>
          <w:sz w:val="21"/>
          <w:szCs w:val="21"/>
          <w:lang w:eastAsia="ru-RU"/>
        </w:rPr>
        <w:br/>
        <w:t>     </w:t>
      </w:r>
      <w:hyperlink r:id="rId898" w:history="1">
        <w:r w:rsidRPr="001D73F6">
          <w:rPr>
            <w:rFonts w:ascii="Arial" w:eastAsia="Times New Roman" w:hAnsi="Arial" w:cs="Arial"/>
            <w:color w:val="00466E"/>
            <w:spacing w:val="2"/>
            <w:sz w:val="21"/>
            <w:szCs w:val="21"/>
            <w:u w:val="single"/>
            <w:lang w:eastAsia="ru-RU"/>
          </w:rPr>
          <w:t>Комментарий к статье 43</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44. Обеспечение заявок на участие в конкурсах и аукционах</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Заказчик обязан установить требование к обеспечению заявок на участие в конкурсах и аукционах при условии, что начальная (максимальная) цена контракта превышает пять миллионов рублей, если Правительством Российской Федерации не установлено </w:t>
      </w:r>
      <w:hyperlink r:id="rId899" w:history="1">
        <w:r w:rsidRPr="001D73F6">
          <w:rPr>
            <w:rFonts w:ascii="Arial" w:eastAsia="Times New Roman" w:hAnsi="Arial" w:cs="Arial"/>
            <w:color w:val="00466E"/>
            <w:spacing w:val="2"/>
            <w:sz w:val="21"/>
            <w:szCs w:val="21"/>
            <w:u w:val="single"/>
            <w:lang w:eastAsia="ru-RU"/>
          </w:rPr>
          <w:t>иное</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Обеспечение заявки на участие в конкурсе или аукционе может предоставляться участником закупки в виде </w:t>
      </w:r>
      <w:hyperlink r:id="rId900" w:history="1">
        <w:r w:rsidRPr="001D73F6">
          <w:rPr>
            <w:rFonts w:ascii="Arial" w:eastAsia="Times New Roman" w:hAnsi="Arial" w:cs="Arial"/>
            <w:color w:val="00466E"/>
            <w:spacing w:val="2"/>
            <w:sz w:val="21"/>
            <w:szCs w:val="21"/>
            <w:u w:val="single"/>
            <w:lang w:eastAsia="ru-RU"/>
          </w:rPr>
          <w:t>денежных средств</w:t>
        </w:r>
      </w:hyperlink>
      <w:r w:rsidRPr="001D73F6">
        <w:rPr>
          <w:rFonts w:ascii="Arial" w:eastAsia="Times New Roman" w:hAnsi="Arial" w:cs="Arial"/>
          <w:color w:val="2D2D2D"/>
          <w:spacing w:val="2"/>
          <w:sz w:val="21"/>
          <w:szCs w:val="21"/>
          <w:lang w:eastAsia="ru-RU"/>
        </w:rPr>
        <w:t> или банковской гарантии. Выбор способа обеспечения заявки на участие в конкурсе или аукционе осуществляется участником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конкурсной документации, документации об аукционе заказчиком должны быть указаны размер обеспечения заявок в соответствии с настоящим Федеральным законом и условия банковской гарантии (если такой способ обеспечения заявок применим в соответствии с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Банковская гарантия, выданная участнику закупки банком для целей обеспечения заявки на участие в конкурсе или аукционе, должна соответствовать требованиям </w:t>
      </w:r>
      <w:hyperlink r:id="rId901" w:history="1">
        <w:r w:rsidRPr="001D73F6">
          <w:rPr>
            <w:rFonts w:ascii="Arial" w:eastAsia="Times New Roman" w:hAnsi="Arial" w:cs="Arial"/>
            <w:color w:val="00466E"/>
            <w:spacing w:val="2"/>
            <w:sz w:val="21"/>
            <w:szCs w:val="21"/>
            <w:u w:val="single"/>
            <w:lang w:eastAsia="ru-RU"/>
          </w:rPr>
          <w:t>статьи 45 настоящего Федерального закона</w:t>
        </w:r>
      </w:hyperlink>
      <w:r w:rsidRPr="001D73F6">
        <w:rPr>
          <w:rFonts w:ascii="Arial" w:eastAsia="Times New Roman" w:hAnsi="Arial" w:cs="Arial"/>
          <w:color w:val="2D2D2D"/>
          <w:spacing w:val="2"/>
          <w:sz w:val="21"/>
          <w:szCs w:val="21"/>
          <w:lang w:eastAsia="ru-RU"/>
        </w:rPr>
        <w:t>. Срок действия банковской гарантии, предоставленной в качестве обеспечения заявки, должен составлять не менее чем два месяца с даты окончания срока подачи заявок.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оператор электронной площадки осуществляет взаимодействие с реестром банковских гарантий в соответствии с требованиями, установленными в соответствии с </w:t>
      </w:r>
      <w:hyperlink r:id="rId902" w:history="1">
        <w:r w:rsidRPr="001D73F6">
          <w:rPr>
            <w:rFonts w:ascii="Arial" w:eastAsia="Times New Roman" w:hAnsi="Arial" w:cs="Arial"/>
            <w:color w:val="00466E"/>
            <w:spacing w:val="2"/>
            <w:sz w:val="21"/>
            <w:szCs w:val="21"/>
            <w:u w:val="single"/>
            <w:lang w:eastAsia="ru-RU"/>
          </w:rPr>
          <w:t>частью 2 статьи 24_1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Требование об обеспечении заявки на участие в определении поставщика (подрядчика, исполнителя) в равной мере относится ко всем участникам закупки, за исключением государственных, муниципальных учреждений, которые не предоставляют обеспечение подаваемых ими заявок на участие в определении поставщиков (подрядчиков, исполнителей).</w:t>
      </w:r>
      <w:r w:rsidRPr="001D73F6">
        <w:rPr>
          <w:rFonts w:ascii="Arial" w:eastAsia="Times New Roman" w:hAnsi="Arial" w:cs="Arial"/>
          <w:color w:val="2D2D2D"/>
          <w:spacing w:val="2"/>
          <w:sz w:val="21"/>
          <w:szCs w:val="21"/>
          <w:lang w:eastAsia="ru-RU"/>
        </w:rPr>
        <w:br/>
        <w:t>    (Часть в редакции, введенной в действие с 27 декабря 2018 года </w:t>
      </w:r>
      <w:hyperlink r:id="rId903" w:history="1">
        <w:r w:rsidRPr="001D73F6">
          <w:rPr>
            <w:rFonts w:ascii="Arial" w:eastAsia="Times New Roman" w:hAnsi="Arial" w:cs="Arial"/>
            <w:color w:val="00466E"/>
            <w:spacing w:val="2"/>
            <w:sz w:val="21"/>
            <w:szCs w:val="21"/>
            <w:u w:val="single"/>
            <w:lang w:eastAsia="ru-RU"/>
          </w:rPr>
          <w:t>Федеральным законом от 27 декабря 2018 года N 502-ФЗ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7. В случае, если участником закупки в составе заявки представлены документы, подтверждающие внесение денежных средств в качестве обеспечения заявки на участие в конкурсе или аукционе, и до даты рассмотрения и оценки заявок денежные средства не поступили на счет, указанный заказчиком в документации о закупке, на котором в соответствии с законодательством Российской Федерации учитываются операции со средствами, поступающими заказчику, такой участник признается не предоставившим </w:t>
      </w:r>
      <w:r w:rsidRPr="001D73F6">
        <w:rPr>
          <w:rFonts w:ascii="Arial" w:eastAsia="Times New Roman" w:hAnsi="Arial" w:cs="Arial"/>
          <w:color w:val="2D2D2D"/>
          <w:spacing w:val="2"/>
          <w:sz w:val="21"/>
          <w:szCs w:val="21"/>
          <w:lang w:eastAsia="ru-RU"/>
        </w:rPr>
        <w:lastRenderedPageBreak/>
        <w:t>обеспечение заявки. Это правило не применяется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 электронного аукциона.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Денежные средства, внесенные в качестве обеспечения заявки на участие в конкурсе или аукционе, возвращаются на счет участника закупки при проведении открытого конкурса, конкурса с ограниченным участием, двухэтапного конкурса, закрытых способов определения поставщиков (подрядчиков, исполнителей) в течение не более чем пяти рабочих дней, а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прекращается блокирование денежных средств на специальном счете участника закупки, осуществленное в соответствии с </w:t>
      </w:r>
      <w:hyperlink r:id="rId904" w:history="1">
        <w:r w:rsidRPr="001D73F6">
          <w:rPr>
            <w:rFonts w:ascii="Arial" w:eastAsia="Times New Roman" w:hAnsi="Arial" w:cs="Arial"/>
            <w:color w:val="00466E"/>
            <w:spacing w:val="2"/>
            <w:sz w:val="21"/>
            <w:szCs w:val="21"/>
            <w:u w:val="single"/>
            <w:lang w:eastAsia="ru-RU"/>
          </w:rPr>
          <w:t>частью 20 настоящей статьи</w:t>
        </w:r>
      </w:hyperlink>
      <w:r w:rsidRPr="001D73F6">
        <w:rPr>
          <w:rFonts w:ascii="Arial" w:eastAsia="Times New Roman" w:hAnsi="Arial" w:cs="Arial"/>
          <w:color w:val="2D2D2D"/>
          <w:spacing w:val="2"/>
          <w:sz w:val="21"/>
          <w:szCs w:val="21"/>
          <w:lang w:eastAsia="ru-RU"/>
        </w:rPr>
        <w:t> в течение не более чем одного рабочего дня с даты наступления одного из следующих случаев: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подписание протокола рассмотрения и оценки заявок на участие в открытом конкурсе, конкурсе с ограниченным участием, двухэтапном конкурсе, закрытом конкурсе, закрытом конкурсе с ограниченным участием, закрытом двухэтапном конкурсе, протокола закрытого аукциона, размещение в единой информационной системе и на электронной площадке протокола подведения итогов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При этом возврат или прекращение блокирования осуществляется в отношении денежных средств всех участников закупки, за исключением победителя определения поставщика (подрядчика, исполнителя), которому такие денежные средства возвращаются или блокирование таких денежных средств которого прекращается в случае заключения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отмена определения поставщика (подрядчика, исполнителя);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отклонение заявки участника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отзыв заявки участником закупки до окончания срока подачи заявок;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получение заявки на участие в определении поставщика (подрядчика, исполнителя) после окончания срока подачи заявок;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в соответствии с </w:t>
      </w:r>
      <w:hyperlink r:id="rId905" w:history="1">
        <w:r w:rsidRPr="001D73F6">
          <w:rPr>
            <w:rFonts w:ascii="Arial" w:eastAsia="Times New Roman" w:hAnsi="Arial" w:cs="Arial"/>
            <w:color w:val="00466E"/>
            <w:spacing w:val="2"/>
            <w:sz w:val="21"/>
            <w:szCs w:val="21"/>
            <w:u w:val="single"/>
            <w:lang w:eastAsia="ru-RU"/>
          </w:rPr>
          <w:t>частями 9</w:t>
        </w:r>
      </w:hyperlink>
      <w:r w:rsidRPr="001D73F6">
        <w:rPr>
          <w:rFonts w:ascii="Arial" w:eastAsia="Times New Roman" w:hAnsi="Arial" w:cs="Arial"/>
          <w:color w:val="2D2D2D"/>
          <w:spacing w:val="2"/>
          <w:sz w:val="21"/>
          <w:szCs w:val="21"/>
          <w:lang w:eastAsia="ru-RU"/>
        </w:rPr>
        <w:t> и </w:t>
      </w:r>
      <w:hyperlink r:id="rId906" w:history="1">
        <w:r w:rsidRPr="001D73F6">
          <w:rPr>
            <w:rFonts w:ascii="Arial" w:eastAsia="Times New Roman" w:hAnsi="Arial" w:cs="Arial"/>
            <w:color w:val="00466E"/>
            <w:spacing w:val="2"/>
            <w:sz w:val="21"/>
            <w:szCs w:val="21"/>
            <w:u w:val="single"/>
            <w:lang w:eastAsia="ru-RU"/>
          </w:rPr>
          <w:t>10 статьи 31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получение заказчиком решения контрольного органа в сфере закупок об отказе в согласовании заключения контракта с единственным поставщиком (подрядчиком, исполнителем).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Возврат банковской гарантии в случаях, указанных в </w:t>
      </w:r>
      <w:hyperlink r:id="rId907" w:history="1">
        <w:r w:rsidRPr="001D73F6">
          <w:rPr>
            <w:rFonts w:ascii="Arial" w:eastAsia="Times New Roman" w:hAnsi="Arial" w:cs="Arial"/>
            <w:color w:val="00466E"/>
            <w:spacing w:val="2"/>
            <w:sz w:val="21"/>
            <w:szCs w:val="21"/>
            <w:u w:val="single"/>
            <w:lang w:eastAsia="ru-RU"/>
          </w:rPr>
          <w:t>части 8 настоящей статьи</w:t>
        </w:r>
      </w:hyperlink>
      <w:r w:rsidRPr="001D73F6">
        <w:rPr>
          <w:rFonts w:ascii="Arial" w:eastAsia="Times New Roman" w:hAnsi="Arial" w:cs="Arial"/>
          <w:color w:val="2D2D2D"/>
          <w:spacing w:val="2"/>
          <w:sz w:val="21"/>
          <w:szCs w:val="21"/>
          <w:lang w:eastAsia="ru-RU"/>
        </w:rPr>
        <w:t xml:space="preserve">, заказчиком лицу или гаранту, предоставившим банковскую гарантию, не осуществляется, </w:t>
      </w:r>
      <w:r w:rsidRPr="001D73F6">
        <w:rPr>
          <w:rFonts w:ascii="Arial" w:eastAsia="Times New Roman" w:hAnsi="Arial" w:cs="Arial"/>
          <w:color w:val="2D2D2D"/>
          <w:spacing w:val="2"/>
          <w:sz w:val="21"/>
          <w:szCs w:val="21"/>
          <w:lang w:eastAsia="ru-RU"/>
        </w:rPr>
        <w:lastRenderedPageBreak/>
        <w:t>взыскание по ней не производится.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денежные средства, предназначенные для обеспечения заявок, вносятся участниками закупок на специальные счета, открытые ими в банках, перечень которых устанавливается Правительством Российской Федерации (далее - специальный счет). </w:t>
      </w:r>
      <w:hyperlink r:id="rId908" w:history="1">
        <w:r w:rsidRPr="001D73F6">
          <w:rPr>
            <w:rFonts w:ascii="Arial" w:eastAsia="Times New Roman" w:hAnsi="Arial" w:cs="Arial"/>
            <w:color w:val="00466E"/>
            <w:spacing w:val="2"/>
            <w:sz w:val="21"/>
            <w:szCs w:val="21"/>
            <w:u w:val="single"/>
            <w:lang w:eastAsia="ru-RU"/>
          </w:rPr>
          <w:t>Требования</w:t>
        </w:r>
      </w:hyperlink>
      <w:r w:rsidRPr="001D73F6">
        <w:rPr>
          <w:rFonts w:ascii="Arial" w:eastAsia="Times New Roman" w:hAnsi="Arial" w:cs="Arial"/>
          <w:color w:val="2D2D2D"/>
          <w:spacing w:val="2"/>
          <w:sz w:val="21"/>
          <w:szCs w:val="21"/>
          <w:lang w:eastAsia="ru-RU"/>
        </w:rPr>
        <w:t> к указанным банкам устанавливаются Правительством Российской Федерации. Такие требования должны быть не ниже требований, установленных в соответствии с </w:t>
      </w:r>
      <w:hyperlink r:id="rId909" w:history="1">
        <w:r w:rsidRPr="001D73F6">
          <w:rPr>
            <w:rFonts w:ascii="Arial" w:eastAsia="Times New Roman" w:hAnsi="Arial" w:cs="Arial"/>
            <w:color w:val="00466E"/>
            <w:spacing w:val="2"/>
            <w:sz w:val="21"/>
            <w:szCs w:val="21"/>
            <w:u w:val="single"/>
            <w:lang w:eastAsia="ru-RU"/>
          </w:rPr>
          <w:t>Бюджетным кодексом Российской Федерации</w:t>
        </w:r>
      </w:hyperlink>
      <w:r w:rsidRPr="001D73F6">
        <w:rPr>
          <w:rFonts w:ascii="Arial" w:eastAsia="Times New Roman" w:hAnsi="Arial" w:cs="Arial"/>
          <w:color w:val="2D2D2D"/>
          <w:spacing w:val="2"/>
          <w:sz w:val="21"/>
          <w:szCs w:val="21"/>
          <w:lang w:eastAsia="ru-RU"/>
        </w:rPr>
        <w:t> к кредитным организациям, в которых могут размещаться средства федерального бюджета на банковские депозиты.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Режим использования специального счета должен предусматривать осуществление банком на основании информации, полученной от оператора электронной площадки, следующих операций: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блокирование и прекращение блокирования денежных средств в соответствии с требованиями настоящей статьи. Такое блокирование заключается в ограничении прав участника закупки по своему усмотрению распоряжаться денежными средствами, находящимися на его специальном счете в размере обеспечения соответствующей заявки, в течение срока, установленного в соответствии с требованиями настоящей статьи;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перечисление в случаях, предусмотренных настоящей статьей, денежных средств в размере обеспечения соответствующей заявки: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на счет, на котором в соответствии с законодательством Российской Федерации учитываются операции со средствами, поступающими заказчику;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в соответствующий бюджет бюджетной системы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w:t>
      </w:r>
      <w:hyperlink r:id="rId910" w:history="1">
        <w:r w:rsidRPr="001D73F6">
          <w:rPr>
            <w:rFonts w:ascii="Arial" w:eastAsia="Times New Roman" w:hAnsi="Arial" w:cs="Arial"/>
            <w:color w:val="00466E"/>
            <w:spacing w:val="2"/>
            <w:sz w:val="21"/>
            <w:szCs w:val="21"/>
            <w:u w:val="single"/>
            <w:lang w:eastAsia="ru-RU"/>
          </w:rPr>
          <w:t>Требования к договору специального счета</w:t>
        </w:r>
      </w:hyperlink>
      <w:r w:rsidRPr="001D73F6">
        <w:rPr>
          <w:rFonts w:ascii="Arial" w:eastAsia="Times New Roman" w:hAnsi="Arial" w:cs="Arial"/>
          <w:color w:val="2D2D2D"/>
          <w:spacing w:val="2"/>
          <w:sz w:val="21"/>
          <w:szCs w:val="21"/>
          <w:lang w:eastAsia="ru-RU"/>
        </w:rPr>
        <w:t>, к порядку использования имеющегося у участника закупки банковского счета в качестве специального счета устанавливаются Правительством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Каждый оператор электронной площадки заключает соглашения о взаимодействии с каждым из банков, включенных в установленный Правительством Российской Федерации перечень в соответствии с </w:t>
      </w:r>
      <w:hyperlink r:id="rId911" w:history="1">
        <w:r w:rsidRPr="001D73F6">
          <w:rPr>
            <w:rFonts w:ascii="Arial" w:eastAsia="Times New Roman" w:hAnsi="Arial" w:cs="Arial"/>
            <w:color w:val="00466E"/>
            <w:spacing w:val="2"/>
            <w:sz w:val="21"/>
            <w:szCs w:val="21"/>
            <w:u w:val="single"/>
            <w:lang w:eastAsia="ru-RU"/>
          </w:rPr>
          <w:t>частью 10 настоящей статьи</w:t>
        </w:r>
      </w:hyperlink>
      <w:r w:rsidRPr="001D73F6">
        <w:rPr>
          <w:rFonts w:ascii="Arial" w:eastAsia="Times New Roman" w:hAnsi="Arial" w:cs="Arial"/>
          <w:color w:val="2D2D2D"/>
          <w:spacing w:val="2"/>
          <w:sz w:val="21"/>
          <w:szCs w:val="21"/>
          <w:lang w:eastAsia="ru-RU"/>
        </w:rPr>
        <w:t>. </w:t>
      </w:r>
      <w:hyperlink r:id="rId912" w:history="1">
        <w:r w:rsidRPr="001D73F6">
          <w:rPr>
            <w:rFonts w:ascii="Arial" w:eastAsia="Times New Roman" w:hAnsi="Arial" w:cs="Arial"/>
            <w:color w:val="00466E"/>
            <w:spacing w:val="2"/>
            <w:sz w:val="21"/>
            <w:szCs w:val="21"/>
            <w:u w:val="single"/>
            <w:lang w:eastAsia="ru-RU"/>
          </w:rPr>
          <w:t>Требования к условиям</w:t>
        </w:r>
      </w:hyperlink>
      <w:r w:rsidRPr="001D73F6">
        <w:rPr>
          <w:rFonts w:ascii="Arial" w:eastAsia="Times New Roman" w:hAnsi="Arial" w:cs="Arial"/>
          <w:color w:val="2D2D2D"/>
          <w:spacing w:val="2"/>
          <w:sz w:val="21"/>
          <w:szCs w:val="21"/>
          <w:lang w:eastAsia="ru-RU"/>
        </w:rPr>
        <w:t xml:space="preserve"> таких соглашений определяются Правительством Российской Федерации. Банк вправе открывать специальные счета участникам закупок только после заключения соглашений о взаимодействии с каждым из операторов электронной площадки. Указанные банки несут ответственность в соответствии с законодательством Российской Федерации перед участником закупки за соблюдение установленного настоящей статьей срока прекращения блокирования его денежных средств на специальном счете участника закупки, в отношении которых осуществлено блокирование в целях обеспечения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Взаимодействие между </w:t>
      </w:r>
      <w:r w:rsidRPr="001D73F6">
        <w:rPr>
          <w:rFonts w:ascii="Arial" w:eastAsia="Times New Roman" w:hAnsi="Arial" w:cs="Arial"/>
          <w:color w:val="2D2D2D"/>
          <w:spacing w:val="2"/>
          <w:sz w:val="21"/>
          <w:szCs w:val="21"/>
          <w:lang w:eastAsia="ru-RU"/>
        </w:rPr>
        <w:lastRenderedPageBreak/>
        <w:t>оператором электронной площадки и банком в соответствии с требованиями настоящей статьи осуществляется в электронной форме. Ответственность оператора электронной площадки перед банком за своевременность и достоверность информации, предоставляемой оператором электронной площадки банку в целях выполнения банком требований настоящей статьи, определяется соглашением о взаимодействии оператора электронной площадки с банком.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блокирование денежных средств в целях обеспечения заявки на участие в таких электронных процедурах на специальном счете участника закупки прекращается банком в соответствии с требованиями, установленными в соответствии с </w:t>
      </w:r>
      <w:hyperlink r:id="rId913" w:history="1">
        <w:r w:rsidRPr="001D73F6">
          <w:rPr>
            <w:rFonts w:ascii="Arial" w:eastAsia="Times New Roman" w:hAnsi="Arial" w:cs="Arial"/>
            <w:color w:val="00466E"/>
            <w:spacing w:val="2"/>
            <w:sz w:val="21"/>
            <w:szCs w:val="21"/>
            <w:u w:val="single"/>
            <w:lang w:eastAsia="ru-RU"/>
          </w:rPr>
          <w:t>частью 2 статьи 24_1 настоящего Федерального закона</w:t>
        </w:r>
      </w:hyperlink>
      <w:r w:rsidRPr="001D73F6">
        <w:rPr>
          <w:rFonts w:ascii="Arial" w:eastAsia="Times New Roman" w:hAnsi="Arial" w:cs="Arial"/>
          <w:color w:val="2D2D2D"/>
          <w:spacing w:val="2"/>
          <w:sz w:val="21"/>
          <w:szCs w:val="21"/>
          <w:lang w:eastAsia="ru-RU"/>
        </w:rPr>
        <w:t>, на основании соответствующей информации, полученной от оператора электронной площадки, в случаях, предусмотренных настоящей статьей, и в порядке, определенном в соответствии с </w:t>
      </w:r>
      <w:hyperlink r:id="rId914" w:history="1">
        <w:r w:rsidRPr="001D73F6">
          <w:rPr>
            <w:rFonts w:ascii="Arial" w:eastAsia="Times New Roman" w:hAnsi="Arial" w:cs="Arial"/>
            <w:color w:val="00466E"/>
            <w:spacing w:val="2"/>
            <w:sz w:val="21"/>
            <w:szCs w:val="21"/>
            <w:u w:val="single"/>
            <w:lang w:eastAsia="ru-RU"/>
          </w:rPr>
          <w:t>частью 2 статьи 24_1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Возврат денежных средств, внесенных в качестве обеспечения заявки, не осуществляется либо предъявляется требование об уплате денежных сумм по банковской гарантии или осуществляется перечисление заблокированных на специальном счете участника закупки денежных средств на счет, на котором в соответствии с законодательством Российской Федерации учитываются операции со средствами, поступающими заказчику, в течение одного рабочего дня со дня включения информации об участнике закупки в реестр недобросовестных поставщиков (подрядчиков, исполнителей) в соответствии со </w:t>
      </w:r>
      <w:hyperlink r:id="rId915" w:history="1">
        <w:r w:rsidRPr="001D73F6">
          <w:rPr>
            <w:rFonts w:ascii="Arial" w:eastAsia="Times New Roman" w:hAnsi="Arial" w:cs="Arial"/>
            <w:color w:val="00466E"/>
            <w:spacing w:val="2"/>
            <w:sz w:val="21"/>
            <w:szCs w:val="21"/>
            <w:u w:val="single"/>
            <w:lang w:eastAsia="ru-RU"/>
          </w:rPr>
          <w:t>статьей 104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16. Размер обеспечения заявки на участие в конкурсе или аукционе должен составлять:</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от одной второй процента до одного процента начальной (максимальной) цены контракта, если размер начальной (максимальной) цены контракта составляет от пяти миллионов рублей до двадцати миллионов рублей;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от одной второй процента до пяти процентов начальной (максимальной) цены контракта, если начальная (максимальная) цена контракта составляет более двадцати миллионов рублей.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17. В случае, если закупка осуществляется в соответствии со </w:t>
      </w:r>
      <w:hyperlink r:id="rId916" w:history="1">
        <w:r w:rsidRPr="001D73F6">
          <w:rPr>
            <w:rFonts w:ascii="Arial" w:eastAsia="Times New Roman" w:hAnsi="Arial" w:cs="Arial"/>
            <w:color w:val="00466E"/>
            <w:spacing w:val="2"/>
            <w:sz w:val="21"/>
            <w:szCs w:val="21"/>
            <w:u w:val="single"/>
            <w:lang w:eastAsia="ru-RU"/>
          </w:rPr>
          <w:t>статьями 28</w:t>
        </w:r>
      </w:hyperlink>
      <w:r w:rsidRPr="001D73F6">
        <w:rPr>
          <w:rFonts w:ascii="Arial" w:eastAsia="Times New Roman" w:hAnsi="Arial" w:cs="Arial"/>
          <w:color w:val="2D2D2D"/>
          <w:spacing w:val="2"/>
          <w:sz w:val="21"/>
          <w:szCs w:val="21"/>
          <w:lang w:eastAsia="ru-RU"/>
        </w:rPr>
        <w:t> и </w:t>
      </w:r>
      <w:hyperlink r:id="rId917" w:history="1">
        <w:r w:rsidRPr="001D73F6">
          <w:rPr>
            <w:rFonts w:ascii="Arial" w:eastAsia="Times New Roman" w:hAnsi="Arial" w:cs="Arial"/>
            <w:color w:val="00466E"/>
            <w:spacing w:val="2"/>
            <w:sz w:val="21"/>
            <w:szCs w:val="21"/>
            <w:u w:val="single"/>
            <w:lang w:eastAsia="ru-RU"/>
          </w:rPr>
          <w:t>29 настоящего Федерального закона</w:t>
        </w:r>
      </w:hyperlink>
      <w:r w:rsidRPr="001D73F6">
        <w:rPr>
          <w:rFonts w:ascii="Arial" w:eastAsia="Times New Roman" w:hAnsi="Arial" w:cs="Arial"/>
          <w:color w:val="2D2D2D"/>
          <w:spacing w:val="2"/>
          <w:sz w:val="21"/>
          <w:szCs w:val="21"/>
          <w:lang w:eastAsia="ru-RU"/>
        </w:rPr>
        <w:t>, участником закупки является учреждение или предприятие уголовно-исполнительной системы либо организация инвалидов и начальная (максимальная) цена контракта составляет более двадцати миллионов рублей, размер обеспечения заявки не может превышать два процента начальной (максимальной) цены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18. Обеспечение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возможно путем блокирования денежных средств при наличии на специальном счете участника закупки незаблокированных денежных средств в размере, </w:t>
      </w:r>
      <w:r w:rsidRPr="001D73F6">
        <w:rPr>
          <w:rFonts w:ascii="Arial" w:eastAsia="Times New Roman" w:hAnsi="Arial" w:cs="Arial"/>
          <w:color w:val="2D2D2D"/>
          <w:spacing w:val="2"/>
          <w:sz w:val="21"/>
          <w:szCs w:val="21"/>
          <w:lang w:eastAsia="ru-RU"/>
        </w:rPr>
        <w:lastRenderedPageBreak/>
        <w:t>предусмотренном документацией о закупке, либо путем предоставления банковской гарантии в порядке, определенном в соответствии с </w:t>
      </w:r>
      <w:hyperlink r:id="rId918" w:history="1">
        <w:r w:rsidRPr="001D73F6">
          <w:rPr>
            <w:rFonts w:ascii="Arial" w:eastAsia="Times New Roman" w:hAnsi="Arial" w:cs="Arial"/>
            <w:color w:val="00466E"/>
            <w:spacing w:val="2"/>
            <w:sz w:val="21"/>
            <w:szCs w:val="21"/>
            <w:u w:val="single"/>
            <w:lang w:eastAsia="ru-RU"/>
          </w:rPr>
          <w:t>частью 29 настоящей статьи</w:t>
        </w:r>
      </w:hyperlink>
      <w:r w:rsidRPr="001D73F6">
        <w:rPr>
          <w:rFonts w:ascii="Arial" w:eastAsia="Times New Roman" w:hAnsi="Arial" w:cs="Arial"/>
          <w:color w:val="2D2D2D"/>
          <w:spacing w:val="2"/>
          <w:sz w:val="21"/>
          <w:szCs w:val="21"/>
          <w:lang w:eastAsia="ru-RU"/>
        </w:rPr>
        <w:t>, информация о которой включена в реестры банковских гарантий, предусмотренные </w:t>
      </w:r>
      <w:hyperlink r:id="rId919" w:history="1">
        <w:r w:rsidRPr="001D73F6">
          <w:rPr>
            <w:rFonts w:ascii="Arial" w:eastAsia="Times New Roman" w:hAnsi="Arial" w:cs="Arial"/>
            <w:color w:val="00466E"/>
            <w:spacing w:val="2"/>
            <w:sz w:val="21"/>
            <w:szCs w:val="21"/>
            <w:u w:val="single"/>
            <w:lang w:eastAsia="ru-RU"/>
          </w:rPr>
          <w:t>статьей 45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19. Подачей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участник закупки выражает согласие на блокирование денежных средств, находящихся на его специальном счете в размере обеспечения соответствующей заявки. При этом в случае наличия в реестрах банковских гарантий, предусмотренных </w:t>
      </w:r>
      <w:hyperlink r:id="rId920" w:history="1">
        <w:r w:rsidRPr="001D73F6">
          <w:rPr>
            <w:rFonts w:ascii="Arial" w:eastAsia="Times New Roman" w:hAnsi="Arial" w:cs="Arial"/>
            <w:color w:val="00466E"/>
            <w:spacing w:val="2"/>
            <w:sz w:val="21"/>
            <w:szCs w:val="21"/>
            <w:u w:val="single"/>
            <w:lang w:eastAsia="ru-RU"/>
          </w:rPr>
          <w:t>статьей 45 настоящего Федерального закона</w:t>
        </w:r>
      </w:hyperlink>
      <w:r w:rsidRPr="001D73F6">
        <w:rPr>
          <w:rFonts w:ascii="Arial" w:eastAsia="Times New Roman" w:hAnsi="Arial" w:cs="Arial"/>
          <w:color w:val="2D2D2D"/>
          <w:spacing w:val="2"/>
          <w:sz w:val="21"/>
          <w:szCs w:val="21"/>
          <w:lang w:eastAsia="ru-RU"/>
        </w:rPr>
        <w:t>, информации о банковской гарантии, выданной участнику закупки для обеспечения заявки на участие в соответствующем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блокирование денежных средств, находящихся на его специальном счете, в размере обеспечения соответствующей заявки не осуществляется.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20. В течение одного часа с даты и времени окончания срока подачи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оператор электронной площадки направляет в банк информацию об участнике закупки и размере денежных средств, необходимом для обеспечения заявки, за исключением случая наличия в реестрах банковских гарантий, предусмотренных </w:t>
      </w:r>
      <w:hyperlink r:id="rId921" w:history="1">
        <w:r w:rsidRPr="001D73F6">
          <w:rPr>
            <w:rFonts w:ascii="Arial" w:eastAsia="Times New Roman" w:hAnsi="Arial" w:cs="Arial"/>
            <w:color w:val="00466E"/>
            <w:spacing w:val="2"/>
            <w:sz w:val="21"/>
            <w:szCs w:val="21"/>
            <w:u w:val="single"/>
            <w:lang w:eastAsia="ru-RU"/>
          </w:rPr>
          <w:t>статьей 45 настоящего Федерального закона</w:t>
        </w:r>
      </w:hyperlink>
      <w:r w:rsidRPr="001D73F6">
        <w:rPr>
          <w:rFonts w:ascii="Arial" w:eastAsia="Times New Roman" w:hAnsi="Arial" w:cs="Arial"/>
          <w:color w:val="2D2D2D"/>
          <w:spacing w:val="2"/>
          <w:sz w:val="21"/>
          <w:szCs w:val="21"/>
          <w:lang w:eastAsia="ru-RU"/>
        </w:rPr>
        <w:t>, информации о банковской гарантии, выданной участнику закупки для обеспечения такой заявки. Банк в течение одного часа с момента получения указанной информации от оператора электронной площадки обязан осуществить блокирование денежных средств на специальном счете участника закупки в размере обеспечения соответствующей заявки. При этом блокирование не осуществляется в случае отсутствия на специальном счете участника закупки незаблокированных денежных средств в размере обеспечения данной заявки, информация о котором направлена оператором электронной площадки. Оператор электронной площадки обязан вернуть заявку подавшему ее участнику в течение одного часа с даты и времени окончания срока подачи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при совокупности следующих условий: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 специальном счете участника закупки отсутствуют незаблокированные денежные средства в размере обеспечения заявки либо блокирование денежных средств на специальном счете не может быть осуществлено в связи с приостановлением операций по такому счету в соответствии с законодательством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 реестрах банковских гарантий, предусмотренных </w:t>
      </w:r>
      <w:hyperlink r:id="rId922" w:history="1">
        <w:r w:rsidRPr="001D73F6">
          <w:rPr>
            <w:rFonts w:ascii="Arial" w:eastAsia="Times New Roman" w:hAnsi="Arial" w:cs="Arial"/>
            <w:color w:val="00466E"/>
            <w:spacing w:val="2"/>
            <w:sz w:val="21"/>
            <w:szCs w:val="21"/>
            <w:u w:val="single"/>
            <w:lang w:eastAsia="ru-RU"/>
          </w:rPr>
          <w:t>статьей 45 настоящего Федерального закона</w:t>
        </w:r>
      </w:hyperlink>
      <w:r w:rsidRPr="001D73F6">
        <w:rPr>
          <w:rFonts w:ascii="Arial" w:eastAsia="Times New Roman" w:hAnsi="Arial" w:cs="Arial"/>
          <w:color w:val="2D2D2D"/>
          <w:spacing w:val="2"/>
          <w:sz w:val="21"/>
          <w:szCs w:val="21"/>
          <w:lang w:eastAsia="ru-RU"/>
        </w:rPr>
        <w:t>, отсутствует информация о банковской гарантии, выданной участнику закупки банком для целей обеспечения заявки.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21. В случае отзыва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в порядке, установленном </w:t>
      </w:r>
      <w:hyperlink r:id="rId923" w:history="1">
        <w:r w:rsidRPr="001D73F6">
          <w:rPr>
            <w:rFonts w:ascii="Arial" w:eastAsia="Times New Roman" w:hAnsi="Arial" w:cs="Arial"/>
            <w:color w:val="00466E"/>
            <w:spacing w:val="2"/>
            <w:sz w:val="21"/>
            <w:szCs w:val="21"/>
            <w:u w:val="single"/>
            <w:lang w:eastAsia="ru-RU"/>
          </w:rPr>
          <w:t>частью 17 статьи 54_7</w:t>
        </w:r>
      </w:hyperlink>
      <w:r w:rsidRPr="001D73F6">
        <w:rPr>
          <w:rFonts w:ascii="Arial" w:eastAsia="Times New Roman" w:hAnsi="Arial" w:cs="Arial"/>
          <w:color w:val="2D2D2D"/>
          <w:spacing w:val="2"/>
          <w:sz w:val="21"/>
          <w:szCs w:val="21"/>
          <w:lang w:eastAsia="ru-RU"/>
        </w:rPr>
        <w:t> и </w:t>
      </w:r>
      <w:hyperlink r:id="rId924" w:history="1">
        <w:r w:rsidRPr="001D73F6">
          <w:rPr>
            <w:rFonts w:ascii="Arial" w:eastAsia="Times New Roman" w:hAnsi="Arial" w:cs="Arial"/>
            <w:color w:val="00466E"/>
            <w:spacing w:val="2"/>
            <w:sz w:val="21"/>
            <w:szCs w:val="21"/>
            <w:u w:val="single"/>
            <w:lang w:eastAsia="ru-RU"/>
          </w:rPr>
          <w:t>частью 9 статьи 69 настоящего Федерального закона</w:t>
        </w:r>
      </w:hyperlink>
      <w:r w:rsidRPr="001D73F6">
        <w:rPr>
          <w:rFonts w:ascii="Arial" w:eastAsia="Times New Roman" w:hAnsi="Arial" w:cs="Arial"/>
          <w:color w:val="2D2D2D"/>
          <w:spacing w:val="2"/>
          <w:sz w:val="21"/>
          <w:szCs w:val="21"/>
          <w:lang w:eastAsia="ru-RU"/>
        </w:rPr>
        <w:t>, оператор электронной площадки в течение одного часа с момента отзыва заявки направляет в банк информацию, на основании которой банк в течение одного рабочего дня прекращает осуществленное в соответствии с </w:t>
      </w:r>
      <w:hyperlink r:id="rId925" w:history="1">
        <w:r w:rsidRPr="001D73F6">
          <w:rPr>
            <w:rFonts w:ascii="Arial" w:eastAsia="Times New Roman" w:hAnsi="Arial" w:cs="Arial"/>
            <w:color w:val="00466E"/>
            <w:spacing w:val="2"/>
            <w:sz w:val="21"/>
            <w:szCs w:val="21"/>
            <w:u w:val="single"/>
            <w:lang w:eastAsia="ru-RU"/>
          </w:rPr>
          <w:t xml:space="preserve">частью 20 настоящей </w:t>
        </w:r>
        <w:proofErr w:type="spellStart"/>
        <w:r w:rsidRPr="001D73F6">
          <w:rPr>
            <w:rFonts w:ascii="Arial" w:eastAsia="Times New Roman" w:hAnsi="Arial" w:cs="Arial"/>
            <w:color w:val="00466E"/>
            <w:spacing w:val="2"/>
            <w:sz w:val="21"/>
            <w:szCs w:val="21"/>
            <w:u w:val="single"/>
            <w:lang w:eastAsia="ru-RU"/>
          </w:rPr>
          <w:t>статьи</w:t>
        </w:r>
      </w:hyperlink>
      <w:r w:rsidRPr="001D73F6">
        <w:rPr>
          <w:rFonts w:ascii="Arial" w:eastAsia="Times New Roman" w:hAnsi="Arial" w:cs="Arial"/>
          <w:color w:val="2D2D2D"/>
          <w:spacing w:val="2"/>
          <w:sz w:val="21"/>
          <w:szCs w:val="21"/>
          <w:lang w:eastAsia="ru-RU"/>
        </w:rPr>
        <w:t>блокирование</w:t>
      </w:r>
      <w:proofErr w:type="spellEnd"/>
      <w:r w:rsidRPr="001D73F6">
        <w:rPr>
          <w:rFonts w:ascii="Arial" w:eastAsia="Times New Roman" w:hAnsi="Arial" w:cs="Arial"/>
          <w:color w:val="2D2D2D"/>
          <w:spacing w:val="2"/>
          <w:sz w:val="21"/>
          <w:szCs w:val="21"/>
          <w:lang w:eastAsia="ru-RU"/>
        </w:rPr>
        <w:t xml:space="preserve"> денежных средств на специальном счете участника закупки в размере обеспечения указанной заявки.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22. Оператор электронной площадки в течение одного рабочего дня, следующего после даты получения протокола, указанного в </w:t>
      </w:r>
      <w:hyperlink r:id="rId926" w:history="1">
        <w:r w:rsidRPr="001D73F6">
          <w:rPr>
            <w:rFonts w:ascii="Arial" w:eastAsia="Times New Roman" w:hAnsi="Arial" w:cs="Arial"/>
            <w:color w:val="00466E"/>
            <w:spacing w:val="2"/>
            <w:sz w:val="21"/>
            <w:szCs w:val="21"/>
            <w:u w:val="single"/>
            <w:lang w:eastAsia="ru-RU"/>
          </w:rPr>
          <w:t>части 6 статьи 54_5</w:t>
        </w:r>
      </w:hyperlink>
      <w:r w:rsidRPr="001D73F6">
        <w:rPr>
          <w:rFonts w:ascii="Arial" w:eastAsia="Times New Roman" w:hAnsi="Arial" w:cs="Arial"/>
          <w:color w:val="2D2D2D"/>
          <w:spacing w:val="2"/>
          <w:sz w:val="21"/>
          <w:szCs w:val="21"/>
          <w:lang w:eastAsia="ru-RU"/>
        </w:rPr>
        <w:t>, </w:t>
      </w:r>
      <w:hyperlink r:id="rId927" w:history="1">
        <w:r w:rsidRPr="001D73F6">
          <w:rPr>
            <w:rFonts w:ascii="Arial" w:eastAsia="Times New Roman" w:hAnsi="Arial" w:cs="Arial"/>
            <w:color w:val="00466E"/>
            <w:spacing w:val="2"/>
            <w:sz w:val="21"/>
            <w:szCs w:val="21"/>
            <w:u w:val="single"/>
            <w:lang w:eastAsia="ru-RU"/>
          </w:rPr>
          <w:t>части 6 статьи 67 настоящего Федерального закона</w:t>
        </w:r>
      </w:hyperlink>
      <w:r w:rsidRPr="001D73F6">
        <w:rPr>
          <w:rFonts w:ascii="Arial" w:eastAsia="Times New Roman" w:hAnsi="Arial" w:cs="Arial"/>
          <w:color w:val="2D2D2D"/>
          <w:spacing w:val="2"/>
          <w:sz w:val="21"/>
          <w:szCs w:val="21"/>
          <w:lang w:eastAsia="ru-RU"/>
        </w:rPr>
        <w:t>, направляет в банк информацию об отказе участнику закупки в допуске к участию в соответствующей электронной процедуре. Банк в течение одного рабочего дня с момента получения указанной информации прекращает осуществленное в соответствии с </w:t>
      </w:r>
      <w:hyperlink r:id="rId928" w:history="1">
        <w:r w:rsidRPr="001D73F6">
          <w:rPr>
            <w:rFonts w:ascii="Arial" w:eastAsia="Times New Roman" w:hAnsi="Arial" w:cs="Arial"/>
            <w:color w:val="00466E"/>
            <w:spacing w:val="2"/>
            <w:sz w:val="21"/>
            <w:szCs w:val="21"/>
            <w:u w:val="single"/>
            <w:lang w:eastAsia="ru-RU"/>
          </w:rPr>
          <w:t>частью 20 настоящей статьи</w:t>
        </w:r>
      </w:hyperlink>
      <w:r w:rsidRPr="001D73F6">
        <w:rPr>
          <w:rFonts w:ascii="Arial" w:eastAsia="Times New Roman" w:hAnsi="Arial" w:cs="Arial"/>
          <w:color w:val="2D2D2D"/>
          <w:spacing w:val="2"/>
          <w:sz w:val="21"/>
          <w:szCs w:val="21"/>
          <w:lang w:eastAsia="ru-RU"/>
        </w:rPr>
        <w:t> блокирование денежных средств на специальном счете такого участника закупки в размере обеспечения заявки на участие в указанной процедуре.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23. В случае, если участник электронного аукциона не принял участия в электронном аукционе, оператор электронной площадки в течение одного рабочего дня с даты размещения протокола проведения такого аукциона направляет соответствующую информацию в банк. Банк в течение одного рабочего дня с момента получения указанной информации прекращает осуществленное в соответствии с </w:t>
      </w:r>
      <w:hyperlink r:id="rId929" w:history="1">
        <w:r w:rsidRPr="001D73F6">
          <w:rPr>
            <w:rFonts w:ascii="Arial" w:eastAsia="Times New Roman" w:hAnsi="Arial" w:cs="Arial"/>
            <w:color w:val="00466E"/>
            <w:spacing w:val="2"/>
            <w:sz w:val="21"/>
            <w:szCs w:val="21"/>
            <w:u w:val="single"/>
            <w:lang w:eastAsia="ru-RU"/>
          </w:rPr>
          <w:t>частью 20 настоящей статьи</w:t>
        </w:r>
      </w:hyperlink>
      <w:r w:rsidRPr="001D73F6">
        <w:rPr>
          <w:rFonts w:ascii="Arial" w:eastAsia="Times New Roman" w:hAnsi="Arial" w:cs="Arial"/>
          <w:color w:val="2D2D2D"/>
          <w:spacing w:val="2"/>
          <w:sz w:val="21"/>
          <w:szCs w:val="21"/>
          <w:lang w:eastAsia="ru-RU"/>
        </w:rPr>
        <w:t> блокирование денежных средств на специальном счете участника закупки в отношении денежных средств в размере обеспечения заявки на участие в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24. В течение одного рабочего дня с даты размещения на электронной площадке указанного в </w:t>
      </w:r>
      <w:hyperlink r:id="rId930" w:history="1">
        <w:r w:rsidRPr="001D73F6">
          <w:rPr>
            <w:rFonts w:ascii="Arial" w:eastAsia="Times New Roman" w:hAnsi="Arial" w:cs="Arial"/>
            <w:color w:val="00466E"/>
            <w:spacing w:val="2"/>
            <w:sz w:val="21"/>
            <w:szCs w:val="21"/>
            <w:u w:val="single"/>
            <w:lang w:eastAsia="ru-RU"/>
          </w:rPr>
          <w:t>части 12 статьи 54_7</w:t>
        </w:r>
      </w:hyperlink>
      <w:r w:rsidRPr="001D73F6">
        <w:rPr>
          <w:rFonts w:ascii="Arial" w:eastAsia="Times New Roman" w:hAnsi="Arial" w:cs="Arial"/>
          <w:color w:val="2D2D2D"/>
          <w:spacing w:val="2"/>
          <w:sz w:val="21"/>
          <w:szCs w:val="21"/>
          <w:lang w:eastAsia="ru-RU"/>
        </w:rPr>
        <w:t>, </w:t>
      </w:r>
      <w:hyperlink r:id="rId931" w:history="1">
        <w:r w:rsidRPr="001D73F6">
          <w:rPr>
            <w:rFonts w:ascii="Arial" w:eastAsia="Times New Roman" w:hAnsi="Arial" w:cs="Arial"/>
            <w:color w:val="00466E"/>
            <w:spacing w:val="2"/>
            <w:sz w:val="21"/>
            <w:szCs w:val="21"/>
            <w:u w:val="single"/>
            <w:lang w:eastAsia="ru-RU"/>
          </w:rPr>
          <w:t>части 8 статьи 69 настоящего Федерального закона</w:t>
        </w:r>
      </w:hyperlink>
      <w:r w:rsidRPr="001D73F6">
        <w:rPr>
          <w:rFonts w:ascii="Arial" w:eastAsia="Times New Roman" w:hAnsi="Arial" w:cs="Arial"/>
          <w:color w:val="2D2D2D"/>
          <w:spacing w:val="2"/>
          <w:sz w:val="21"/>
          <w:szCs w:val="21"/>
          <w:lang w:eastAsia="ru-RU"/>
        </w:rPr>
        <w:t> протокола банк на основании соответствующей информации, полученной от оператора электронной площадки, прекращает осуществленное в соответствии с </w:t>
      </w:r>
      <w:hyperlink r:id="rId932" w:history="1">
        <w:r w:rsidRPr="001D73F6">
          <w:rPr>
            <w:rFonts w:ascii="Arial" w:eastAsia="Times New Roman" w:hAnsi="Arial" w:cs="Arial"/>
            <w:color w:val="00466E"/>
            <w:spacing w:val="2"/>
            <w:sz w:val="21"/>
            <w:szCs w:val="21"/>
            <w:u w:val="single"/>
            <w:lang w:eastAsia="ru-RU"/>
          </w:rPr>
          <w:t>частью 20 настоящей статьи</w:t>
        </w:r>
      </w:hyperlink>
      <w:r w:rsidRPr="001D73F6">
        <w:rPr>
          <w:rFonts w:ascii="Arial" w:eastAsia="Times New Roman" w:hAnsi="Arial" w:cs="Arial"/>
          <w:color w:val="2D2D2D"/>
          <w:spacing w:val="2"/>
          <w:sz w:val="21"/>
          <w:szCs w:val="21"/>
          <w:lang w:eastAsia="ru-RU"/>
        </w:rPr>
        <w:t> блокирование денежных средств на специальном счете участника закупки, подавшего заявку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признанную не соответствующей требованиям документации о закупке, в отношении денежных средств в размере обеспечения данной заявки, за исключением случая, предусмотренного </w:t>
      </w:r>
      <w:hyperlink r:id="rId933" w:history="1">
        <w:r w:rsidRPr="001D73F6">
          <w:rPr>
            <w:rFonts w:ascii="Arial" w:eastAsia="Times New Roman" w:hAnsi="Arial" w:cs="Arial"/>
            <w:color w:val="00466E"/>
            <w:spacing w:val="2"/>
            <w:sz w:val="21"/>
            <w:szCs w:val="21"/>
            <w:u w:val="single"/>
            <w:lang w:eastAsia="ru-RU"/>
          </w:rPr>
          <w:t>частью 27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25. Денежные средства, которые находятся на специальном счете участника закупки, могут использоваться для целей обеспечения заявок только данного участника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26. Банком начисляются проценты за пользование денежными средствами, находящимися на специальном счете, в том числе в период их блокирования в целях обеспечения заявки. Размер таких процентов определяется договором специального банковского счета, заключаемым участником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27. В случае, если в течение одного квартала на одной электронной площадке в отношении вторых частей трех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поданных одним участником таких закупок, комиссией по осуществлению закупок приняты решения о несоответствии указанных заявок требованиям, предусмотренным документацией о таких закупках, по основаниям, установленным </w:t>
      </w:r>
      <w:hyperlink r:id="rId934"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 и </w:t>
      </w:r>
      <w:hyperlink r:id="rId935" w:history="1">
        <w:r w:rsidRPr="001D73F6">
          <w:rPr>
            <w:rFonts w:ascii="Arial" w:eastAsia="Times New Roman" w:hAnsi="Arial" w:cs="Arial"/>
            <w:color w:val="00466E"/>
            <w:spacing w:val="2"/>
            <w:sz w:val="21"/>
            <w:szCs w:val="21"/>
            <w:u w:val="single"/>
            <w:lang w:eastAsia="ru-RU"/>
          </w:rPr>
          <w:t>2 части 4 статьи 54_7</w:t>
        </w:r>
      </w:hyperlink>
      <w:r w:rsidRPr="001D73F6">
        <w:rPr>
          <w:rFonts w:ascii="Arial" w:eastAsia="Times New Roman" w:hAnsi="Arial" w:cs="Arial"/>
          <w:color w:val="2D2D2D"/>
          <w:spacing w:val="2"/>
          <w:sz w:val="21"/>
          <w:szCs w:val="21"/>
          <w:lang w:eastAsia="ru-RU"/>
        </w:rPr>
        <w:t>, </w:t>
      </w:r>
      <w:hyperlink r:id="rId936" w:history="1">
        <w:r w:rsidRPr="001D73F6">
          <w:rPr>
            <w:rFonts w:ascii="Arial" w:eastAsia="Times New Roman" w:hAnsi="Arial" w:cs="Arial"/>
            <w:color w:val="00466E"/>
            <w:spacing w:val="2"/>
            <w:sz w:val="21"/>
            <w:szCs w:val="21"/>
            <w:u w:val="single"/>
            <w:lang w:eastAsia="ru-RU"/>
          </w:rPr>
          <w:t>пунктом 1 части 6 статьи 69 настоящего Федерального закона</w:t>
        </w:r>
      </w:hyperlink>
      <w:r w:rsidRPr="001D73F6">
        <w:rPr>
          <w:rFonts w:ascii="Arial" w:eastAsia="Times New Roman" w:hAnsi="Arial" w:cs="Arial"/>
          <w:color w:val="2D2D2D"/>
          <w:spacing w:val="2"/>
          <w:sz w:val="21"/>
          <w:szCs w:val="21"/>
          <w:lang w:eastAsia="ru-RU"/>
        </w:rPr>
        <w:t> (за исключением случаев, если этот участник обжаловал данные решения в соответствии с настоящим Федеральным законом и по результатам обжалования принято решение о необоснованности данных решений), банк на основании соответствующей информации, полученной от оператора электронной площадки, по истечении тридцати дней с даты принятия последнего из данных решений перечисляет в соответствующий бюджет бюджетной системы Российской Федерации денежные средства, в отношении которых осуществлено блокирование, в целях обеспечения последней заявки на специальном счете участника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28. В случае просрочки исполнения заказчиком или банком предусмотренных настоящей статьей обязательств по своевременному возврату денежных средств или прекращению их блокирования участник закупки, в том числе признанный поставщиком (подрядчиком, исполнителем), вправе потребовать уплаты пеней. Пеня начисляется за каждый день просрочки исполнения обязательства начиная со дня, следующего после дня истечения установленного в соответствии с настоящей статьей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возвращенной в срок суммы или от суммы, блокирование которой должно быть прекращено.</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29. Правительство Российской Федерации определяет </w:t>
      </w:r>
      <w:hyperlink r:id="rId937" w:history="1">
        <w:r w:rsidRPr="001D73F6">
          <w:rPr>
            <w:rFonts w:ascii="Arial" w:eastAsia="Times New Roman" w:hAnsi="Arial" w:cs="Arial"/>
            <w:color w:val="00466E"/>
            <w:spacing w:val="2"/>
            <w:sz w:val="21"/>
            <w:szCs w:val="21"/>
            <w:u w:val="single"/>
            <w:lang w:eastAsia="ru-RU"/>
          </w:rPr>
          <w:t>порядок взаимодействия</w:t>
        </w:r>
      </w:hyperlink>
      <w:r w:rsidRPr="001D73F6">
        <w:rPr>
          <w:rFonts w:ascii="Arial" w:eastAsia="Times New Roman" w:hAnsi="Arial" w:cs="Arial"/>
          <w:color w:val="2D2D2D"/>
          <w:spacing w:val="2"/>
          <w:sz w:val="21"/>
          <w:szCs w:val="21"/>
          <w:lang w:eastAsia="ru-RU"/>
        </w:rPr>
        <w:t> участника закупки, оператора электронной площадки и заказчика в случае предоставления участником закупки банковской гарантии в качестве обеспечения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w:t>
      </w:r>
      <w:r w:rsidRPr="001D73F6">
        <w:rPr>
          <w:rFonts w:ascii="Arial" w:eastAsia="Times New Roman" w:hAnsi="Arial" w:cs="Arial"/>
          <w:color w:val="2D2D2D"/>
          <w:spacing w:val="2"/>
          <w:sz w:val="21"/>
          <w:szCs w:val="21"/>
          <w:lang w:eastAsia="ru-RU"/>
        </w:rPr>
        <w:br/>
        <w:t>    (Статья в редакции, введенной в действие с 1 июля 2018 года </w:t>
      </w:r>
      <w:hyperlink r:id="rId93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939" w:history="1">
        <w:r w:rsidRPr="001D73F6">
          <w:rPr>
            <w:rFonts w:ascii="Arial" w:eastAsia="Times New Roman" w:hAnsi="Arial" w:cs="Arial"/>
            <w:color w:val="00466E"/>
            <w:spacing w:val="2"/>
            <w:sz w:val="21"/>
            <w:szCs w:val="21"/>
            <w:u w:val="single"/>
            <w:lang w:eastAsia="ru-RU"/>
          </w:rPr>
          <w:t>Комментарий к статье 44</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45. Условия банковской гарантии. Реестры банковских гарантий</w:t>
      </w:r>
    </w:p>
    <w:p w:rsidR="001D73F6" w:rsidRPr="001D73F6" w:rsidRDefault="001D73F6" w:rsidP="001D73F6">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(Наименование в редакции, введенной в действие с 1 апреля 2015 года </w:t>
      </w:r>
      <w:hyperlink r:id="rId940"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Заказчики в качестве обеспечения заявок и исполнения контрактов принимают банковские гарантии, выданные </w:t>
      </w:r>
      <w:hyperlink r:id="rId941" w:history="1">
        <w:r w:rsidRPr="001D73F6">
          <w:rPr>
            <w:rFonts w:ascii="Arial" w:eastAsia="Times New Roman" w:hAnsi="Arial" w:cs="Arial"/>
            <w:color w:val="00466E"/>
            <w:spacing w:val="2"/>
            <w:sz w:val="21"/>
            <w:szCs w:val="21"/>
            <w:u w:val="single"/>
            <w:lang w:eastAsia="ru-RU"/>
          </w:rPr>
          <w:t>банками</w:t>
        </w:r>
      </w:hyperlink>
      <w:r w:rsidRPr="001D73F6">
        <w:rPr>
          <w:rFonts w:ascii="Arial" w:eastAsia="Times New Roman" w:hAnsi="Arial" w:cs="Arial"/>
          <w:color w:val="2D2D2D"/>
          <w:spacing w:val="2"/>
          <w:sz w:val="21"/>
          <w:szCs w:val="21"/>
          <w:lang w:eastAsia="ru-RU"/>
        </w:rPr>
        <w:t>, соответствующими </w:t>
      </w:r>
      <w:hyperlink r:id="rId942" w:history="1">
        <w:r w:rsidRPr="001D73F6">
          <w:rPr>
            <w:rFonts w:ascii="Arial" w:eastAsia="Times New Roman" w:hAnsi="Arial" w:cs="Arial"/>
            <w:color w:val="00466E"/>
            <w:spacing w:val="2"/>
            <w:sz w:val="21"/>
            <w:szCs w:val="21"/>
            <w:u w:val="single"/>
            <w:lang w:eastAsia="ru-RU"/>
          </w:rPr>
          <w:t>требованиям</w:t>
        </w:r>
      </w:hyperlink>
      <w:r w:rsidRPr="001D73F6">
        <w:rPr>
          <w:rFonts w:ascii="Arial" w:eastAsia="Times New Roman" w:hAnsi="Arial" w:cs="Arial"/>
          <w:color w:val="2D2D2D"/>
          <w:spacing w:val="2"/>
          <w:sz w:val="21"/>
          <w:szCs w:val="21"/>
          <w:lang w:eastAsia="ru-RU"/>
        </w:rPr>
        <w:t>, установленным Правительством Российской Федерации.</w:t>
      </w:r>
      <w:r w:rsidRPr="001D73F6">
        <w:rPr>
          <w:rFonts w:ascii="Arial" w:eastAsia="Times New Roman" w:hAnsi="Arial" w:cs="Arial"/>
          <w:color w:val="2D2D2D"/>
          <w:spacing w:val="2"/>
          <w:sz w:val="21"/>
          <w:szCs w:val="21"/>
          <w:lang w:eastAsia="ru-RU"/>
        </w:rPr>
        <w:br/>
        <w:t>    (Часть в редакции, введенной в действие с 1 июня 2018 года </w:t>
      </w:r>
      <w:hyperlink r:id="rId943" w:history="1">
        <w:r w:rsidRPr="001D73F6">
          <w:rPr>
            <w:rFonts w:ascii="Arial" w:eastAsia="Times New Roman" w:hAnsi="Arial" w:cs="Arial"/>
            <w:color w:val="00466E"/>
            <w:spacing w:val="2"/>
            <w:sz w:val="21"/>
            <w:szCs w:val="21"/>
            <w:u w:val="single"/>
            <w:lang w:eastAsia="ru-RU"/>
          </w:rPr>
          <w:t>Федеральным законом от 29 июля 2017 года N 267-ФЗ</w:t>
        </w:r>
      </w:hyperlink>
      <w:r w:rsidRPr="001D73F6">
        <w:rPr>
          <w:rFonts w:ascii="Arial" w:eastAsia="Times New Roman" w:hAnsi="Arial" w:cs="Arial"/>
          <w:color w:val="2D2D2D"/>
          <w:spacing w:val="2"/>
          <w:sz w:val="21"/>
          <w:szCs w:val="21"/>
          <w:lang w:eastAsia="ru-RU"/>
        </w:rPr>
        <w:t> (с изменениями, внесенными </w:t>
      </w:r>
      <w:hyperlink r:id="rId944" w:history="1">
        <w:r w:rsidRPr="001D73F6">
          <w:rPr>
            <w:rFonts w:ascii="Arial" w:eastAsia="Times New Roman" w:hAnsi="Arial" w:cs="Arial"/>
            <w:color w:val="00466E"/>
            <w:spacing w:val="2"/>
            <w:sz w:val="21"/>
            <w:szCs w:val="21"/>
            <w:u w:val="single"/>
            <w:lang w:eastAsia="ru-RU"/>
          </w:rPr>
          <w:t xml:space="preserve">Федеральным законом от 29 декабря </w:t>
        </w:r>
        <w:r w:rsidRPr="001D73F6">
          <w:rPr>
            <w:rFonts w:ascii="Arial" w:eastAsia="Times New Roman" w:hAnsi="Arial" w:cs="Arial"/>
            <w:color w:val="00466E"/>
            <w:spacing w:val="2"/>
            <w:sz w:val="21"/>
            <w:szCs w:val="21"/>
            <w:u w:val="single"/>
            <w:lang w:eastAsia="ru-RU"/>
          </w:rPr>
          <w:lastRenderedPageBreak/>
          <w:t>2017 года N 475-ФЗ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1_1. При установлении </w:t>
      </w:r>
      <w:hyperlink r:id="rId945" w:history="1">
        <w:r w:rsidRPr="001D73F6">
          <w:rPr>
            <w:rFonts w:ascii="Arial" w:eastAsia="Times New Roman" w:hAnsi="Arial" w:cs="Arial"/>
            <w:color w:val="00466E"/>
            <w:spacing w:val="2"/>
            <w:sz w:val="21"/>
            <w:szCs w:val="21"/>
            <w:u w:val="single"/>
            <w:lang w:eastAsia="ru-RU"/>
          </w:rPr>
          <w:t>требований к банкам</w:t>
        </w:r>
      </w:hyperlink>
      <w:r w:rsidRPr="001D73F6">
        <w:rPr>
          <w:rFonts w:ascii="Arial" w:eastAsia="Times New Roman" w:hAnsi="Arial" w:cs="Arial"/>
          <w:color w:val="2D2D2D"/>
          <w:spacing w:val="2"/>
          <w:sz w:val="21"/>
          <w:szCs w:val="21"/>
          <w:lang w:eastAsia="ru-RU"/>
        </w:rPr>
        <w:t> Правительство Российской Федерации устанавливает требования к размеру собственных средств (капитала) банка и уровню кредитного рейтинга, присвоенного российской кредитной организации одним или несколькими кредитными рейтинговыми агентствами, сведения о которых внесены Центральным банком Российской Федерации в реестр кредитных рейтинговых агентств, по национальной рейтинговой шкале для Российской Федерации в соответствии с методологией, соответствие которой требованиям </w:t>
      </w:r>
      <w:hyperlink r:id="rId946" w:history="1">
        <w:r w:rsidRPr="001D73F6">
          <w:rPr>
            <w:rFonts w:ascii="Arial" w:eastAsia="Times New Roman" w:hAnsi="Arial" w:cs="Arial"/>
            <w:color w:val="00466E"/>
            <w:spacing w:val="2"/>
            <w:sz w:val="21"/>
            <w:szCs w:val="21"/>
            <w:u w:val="single"/>
            <w:lang w:eastAsia="ru-RU"/>
          </w:rPr>
          <w:t>статьи 12 Федерального закона от 13 июля 2015 года N 222-ФЗ "О деятельности кредитных рейтинговых агентств в Российской Федерации, о внесении изменения в статью 76_1 Федерального закона "О Центральном банке Российской Федерации (Банке России)" и признании утратившими силу отдельных положений законодательных актов Российской Федерации"</w:t>
        </w:r>
      </w:hyperlink>
      <w:r w:rsidRPr="001D73F6">
        <w:rPr>
          <w:rFonts w:ascii="Arial" w:eastAsia="Times New Roman" w:hAnsi="Arial" w:cs="Arial"/>
          <w:color w:val="2D2D2D"/>
          <w:spacing w:val="2"/>
          <w:sz w:val="21"/>
          <w:szCs w:val="21"/>
          <w:lang w:eastAsia="ru-RU"/>
        </w:rPr>
        <w:t> подтверждено Центральным банком Российской Федерации.</w:t>
      </w:r>
      <w:r w:rsidRPr="001D73F6">
        <w:rPr>
          <w:rFonts w:ascii="Arial" w:eastAsia="Times New Roman" w:hAnsi="Arial" w:cs="Arial"/>
          <w:color w:val="2D2D2D"/>
          <w:spacing w:val="2"/>
          <w:sz w:val="21"/>
          <w:szCs w:val="21"/>
          <w:lang w:eastAsia="ru-RU"/>
        </w:rPr>
        <w:br/>
        <w:t>    (Часть дополнительно включена с 1 июня 2018 года </w:t>
      </w:r>
      <w:hyperlink r:id="rId947" w:history="1">
        <w:r w:rsidRPr="001D73F6">
          <w:rPr>
            <w:rFonts w:ascii="Arial" w:eastAsia="Times New Roman" w:hAnsi="Arial" w:cs="Arial"/>
            <w:color w:val="00466E"/>
            <w:spacing w:val="2"/>
            <w:sz w:val="21"/>
            <w:szCs w:val="21"/>
            <w:u w:val="single"/>
            <w:lang w:eastAsia="ru-RU"/>
          </w:rPr>
          <w:t>Федеральным законом от 29 июля 2017 года N 267-ФЗ</w:t>
        </w:r>
      </w:hyperlink>
      <w:r w:rsidRPr="001D73F6">
        <w:rPr>
          <w:rFonts w:ascii="Arial" w:eastAsia="Times New Roman" w:hAnsi="Arial" w:cs="Arial"/>
          <w:color w:val="2D2D2D"/>
          <w:spacing w:val="2"/>
          <w:sz w:val="21"/>
          <w:szCs w:val="21"/>
          <w:lang w:eastAsia="ru-RU"/>
        </w:rPr>
        <w:t> (с изменениями, внесенными </w:t>
      </w:r>
      <w:hyperlink r:id="rId948" w:history="1">
        <w:r w:rsidRPr="001D73F6">
          <w:rPr>
            <w:rFonts w:ascii="Arial" w:eastAsia="Times New Roman" w:hAnsi="Arial" w:cs="Arial"/>
            <w:color w:val="00466E"/>
            <w:spacing w:val="2"/>
            <w:sz w:val="21"/>
            <w:szCs w:val="21"/>
            <w:u w:val="single"/>
            <w:lang w:eastAsia="ru-RU"/>
          </w:rPr>
          <w:t>Федеральным законом от 29 декабря 2017 года N 475-ФЗ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1_2. </w:t>
      </w:r>
      <w:hyperlink r:id="rId949" w:history="1">
        <w:r w:rsidRPr="001D73F6">
          <w:rPr>
            <w:rFonts w:ascii="Arial" w:eastAsia="Times New Roman" w:hAnsi="Arial" w:cs="Arial"/>
            <w:color w:val="00466E"/>
            <w:spacing w:val="2"/>
            <w:sz w:val="21"/>
            <w:szCs w:val="21"/>
            <w:u w:val="single"/>
            <w:lang w:eastAsia="ru-RU"/>
          </w:rPr>
          <w:t>Перечень банков</w:t>
        </w:r>
      </w:hyperlink>
      <w:r w:rsidRPr="001D73F6">
        <w:rPr>
          <w:rFonts w:ascii="Arial" w:eastAsia="Times New Roman" w:hAnsi="Arial" w:cs="Arial"/>
          <w:color w:val="2D2D2D"/>
          <w:spacing w:val="2"/>
          <w:sz w:val="21"/>
          <w:szCs w:val="21"/>
          <w:lang w:eastAsia="ru-RU"/>
        </w:rPr>
        <w:t>, соответствующих установленным требованиям, ведется федеральным органом исполнительной власти по регулированию контрактной системы в сфере закупок на основании сведений, полученных от Центрального банка Российской Федерации, и подлежит размещению на официальном сайте федерального органа исполнительной власти по регулированию контрактной системы в сфере закупок в информационно-телекоммуникационной сети "Интернет". В случае выявления обстоятельств, свидетельствующих о соответствии банка, не включенного в перечень, установленным требованиям либо о несоответствии банка, включенного в перечень, установленным требованиям, такие сведения направляются Центральным банком Российской Федерации в федеральный орган исполнительной власти по регулированию контрактной системы в сфере закупок в течение пяти дней со дня выявления указанных обстоятельств для внесения соответствующих изменений в перечень.</w:t>
      </w:r>
      <w:r w:rsidRPr="001D73F6">
        <w:rPr>
          <w:rFonts w:ascii="Arial" w:eastAsia="Times New Roman" w:hAnsi="Arial" w:cs="Arial"/>
          <w:color w:val="2D2D2D"/>
          <w:spacing w:val="2"/>
          <w:sz w:val="21"/>
          <w:szCs w:val="21"/>
          <w:lang w:eastAsia="ru-RU"/>
        </w:rPr>
        <w:br/>
        <w:t>    (Часть дополнительно включена с 1 июня 2018 года </w:t>
      </w:r>
      <w:hyperlink r:id="rId950" w:history="1">
        <w:r w:rsidRPr="001D73F6">
          <w:rPr>
            <w:rFonts w:ascii="Arial" w:eastAsia="Times New Roman" w:hAnsi="Arial" w:cs="Arial"/>
            <w:color w:val="00466E"/>
            <w:spacing w:val="2"/>
            <w:sz w:val="21"/>
            <w:szCs w:val="21"/>
            <w:u w:val="single"/>
            <w:lang w:eastAsia="ru-RU"/>
          </w:rPr>
          <w:t>Федеральным законом от 29 июля 2017 года N 267-ФЗ</w:t>
        </w:r>
      </w:hyperlink>
      <w:r w:rsidRPr="001D73F6">
        <w:rPr>
          <w:rFonts w:ascii="Arial" w:eastAsia="Times New Roman" w:hAnsi="Arial" w:cs="Arial"/>
          <w:color w:val="2D2D2D"/>
          <w:spacing w:val="2"/>
          <w:sz w:val="21"/>
          <w:szCs w:val="21"/>
          <w:lang w:eastAsia="ru-RU"/>
        </w:rPr>
        <w:t> (с изменениями, внесенными </w:t>
      </w:r>
      <w:hyperlink r:id="rId951" w:history="1">
        <w:r w:rsidRPr="001D73F6">
          <w:rPr>
            <w:rFonts w:ascii="Arial" w:eastAsia="Times New Roman" w:hAnsi="Arial" w:cs="Arial"/>
            <w:color w:val="00466E"/>
            <w:spacing w:val="2"/>
            <w:sz w:val="21"/>
            <w:szCs w:val="21"/>
            <w:u w:val="single"/>
            <w:lang w:eastAsia="ru-RU"/>
          </w:rPr>
          <w:t>Федеральным законом от 29 декабря 2017 года N 475-ФЗ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Банковская гарантия должна быть безотзывной и должна содержать:</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сумму банковской гарантии, подлежащую уплате гарантом заказчику в установленных </w:t>
      </w:r>
      <w:hyperlink r:id="rId952" w:history="1">
        <w:r w:rsidRPr="001D73F6">
          <w:rPr>
            <w:rFonts w:ascii="Arial" w:eastAsia="Times New Roman" w:hAnsi="Arial" w:cs="Arial"/>
            <w:color w:val="00466E"/>
            <w:spacing w:val="2"/>
            <w:sz w:val="21"/>
            <w:szCs w:val="21"/>
            <w:u w:val="single"/>
            <w:lang w:eastAsia="ru-RU"/>
          </w:rPr>
          <w:t>частью 15 статьи 44 настоящего Федерального закона</w:t>
        </w:r>
      </w:hyperlink>
      <w:r w:rsidRPr="001D73F6">
        <w:rPr>
          <w:rFonts w:ascii="Arial" w:eastAsia="Times New Roman" w:hAnsi="Arial" w:cs="Arial"/>
          <w:color w:val="2D2D2D"/>
          <w:spacing w:val="2"/>
          <w:sz w:val="21"/>
          <w:szCs w:val="21"/>
          <w:lang w:eastAsia="ru-RU"/>
        </w:rPr>
        <w:t>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r:id="rId953" w:history="1">
        <w:r w:rsidRPr="001D73F6">
          <w:rPr>
            <w:rFonts w:ascii="Arial" w:eastAsia="Times New Roman" w:hAnsi="Arial" w:cs="Arial"/>
            <w:color w:val="00466E"/>
            <w:spacing w:val="2"/>
            <w:sz w:val="21"/>
            <w:szCs w:val="21"/>
            <w:u w:val="single"/>
            <w:lang w:eastAsia="ru-RU"/>
          </w:rPr>
          <w:t>статьей 96</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954"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 обязательства принципала, надлежащее исполнение которых обеспечивается банковской гарантией;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обязанность гаранта уплатить заказчику неустойку в размере 0,1 процента денежной суммы, подлежащей уплате, за каждый день просрочки;</w:t>
      </w:r>
      <w:r w:rsidRPr="001D73F6">
        <w:rPr>
          <w:rFonts w:ascii="Arial" w:eastAsia="Times New Roman" w:hAnsi="Arial" w:cs="Arial"/>
          <w:color w:val="2D2D2D"/>
          <w:spacing w:val="2"/>
          <w:sz w:val="21"/>
          <w:szCs w:val="21"/>
          <w:lang w:eastAsia="ru-RU"/>
        </w:rPr>
        <w:br/>
        <w:t>     (Пункт в редакции, введенной в действие </w:t>
      </w:r>
      <w:hyperlink r:id="rId955"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срок действия банковской гарантии с учетом требований </w:t>
      </w:r>
      <w:hyperlink r:id="rId956" w:history="1">
        <w:r w:rsidRPr="001D73F6">
          <w:rPr>
            <w:rFonts w:ascii="Arial" w:eastAsia="Times New Roman" w:hAnsi="Arial" w:cs="Arial"/>
            <w:color w:val="00466E"/>
            <w:spacing w:val="2"/>
            <w:sz w:val="21"/>
            <w:szCs w:val="21"/>
            <w:u w:val="single"/>
            <w:lang w:eastAsia="ru-RU"/>
          </w:rPr>
          <w:t>статей 44</w:t>
        </w:r>
      </w:hyperlink>
      <w:r w:rsidRPr="001D73F6">
        <w:rPr>
          <w:rFonts w:ascii="Arial" w:eastAsia="Times New Roman" w:hAnsi="Arial" w:cs="Arial"/>
          <w:color w:val="2D2D2D"/>
          <w:spacing w:val="2"/>
          <w:sz w:val="21"/>
          <w:szCs w:val="21"/>
          <w:lang w:eastAsia="ru-RU"/>
        </w:rPr>
        <w:t> и </w:t>
      </w:r>
      <w:hyperlink r:id="rId957" w:history="1">
        <w:r w:rsidRPr="001D73F6">
          <w:rPr>
            <w:rFonts w:ascii="Arial" w:eastAsia="Times New Roman" w:hAnsi="Arial" w:cs="Arial"/>
            <w:color w:val="00466E"/>
            <w:spacing w:val="2"/>
            <w:sz w:val="21"/>
            <w:szCs w:val="21"/>
            <w:u w:val="single"/>
            <w:lang w:eastAsia="ru-RU"/>
          </w:rPr>
          <w:t>96</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958"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установленный Правительством Российской Федерации </w:t>
      </w:r>
      <w:hyperlink r:id="rId959" w:history="1">
        <w:r w:rsidRPr="001D73F6">
          <w:rPr>
            <w:rFonts w:ascii="Arial" w:eastAsia="Times New Roman" w:hAnsi="Arial" w:cs="Arial"/>
            <w:color w:val="00466E"/>
            <w:spacing w:val="2"/>
            <w:sz w:val="21"/>
            <w:szCs w:val="21"/>
            <w:u w:val="single"/>
            <w:lang w:eastAsia="ru-RU"/>
          </w:rPr>
          <w:t>перечень документов</w:t>
        </w:r>
      </w:hyperlink>
      <w:r w:rsidRPr="001D73F6">
        <w:rPr>
          <w:rFonts w:ascii="Arial" w:eastAsia="Times New Roman" w:hAnsi="Arial" w:cs="Arial"/>
          <w:color w:val="2D2D2D"/>
          <w:spacing w:val="2"/>
          <w:sz w:val="21"/>
          <w:szCs w:val="21"/>
          <w:lang w:eastAsia="ru-RU"/>
        </w:rPr>
        <w:t>, предоставляемых заказчиком банку одновременно с требованием об осуществлении уплаты денежной суммы по банковской гарантии.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случае, предусмотренном извещением об осуществлении закупки, документацией о закупке, проектом контракта, заключаемого с единственным поставщиком (подрядчиком, исполнителем),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С 1 июля 2019 года </w:t>
      </w:r>
      <w:hyperlink r:id="rId960" w:history="1">
        <w:r w:rsidRPr="001D73F6">
          <w:rPr>
            <w:rFonts w:ascii="Arial" w:eastAsia="Times New Roman" w:hAnsi="Arial" w:cs="Arial"/>
            <w:color w:val="00466E"/>
            <w:spacing w:val="2"/>
            <w:sz w:val="21"/>
            <w:szCs w:val="21"/>
            <w:u w:val="single"/>
            <w:lang w:eastAsia="ru-RU"/>
          </w:rPr>
          <w:t>Федеральным законом от 27 декабря 2018 года N 502-ФЗ</w:t>
        </w:r>
      </w:hyperlink>
      <w:r w:rsidRPr="001D73F6">
        <w:rPr>
          <w:rFonts w:ascii="Arial" w:eastAsia="Times New Roman" w:hAnsi="Arial" w:cs="Arial"/>
          <w:color w:val="2D2D2D"/>
          <w:spacing w:val="2"/>
          <w:sz w:val="21"/>
          <w:szCs w:val="21"/>
          <w:lang w:eastAsia="ru-RU"/>
        </w:rPr>
        <w:t> статья 45 настоящего Федерального закона будет дополнена частью 3_1.</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6. Основанием для отказа в принятии банковской гарантии заказчиком является: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отсутствие информации о банковской гарантии в предусмотренных настоящей статьей реестрах банковских гарантий; </w:t>
      </w:r>
      <w:r w:rsidRPr="001D73F6">
        <w:rPr>
          <w:rFonts w:ascii="Arial" w:eastAsia="Times New Roman" w:hAnsi="Arial" w:cs="Arial"/>
          <w:color w:val="2D2D2D"/>
          <w:spacing w:val="2"/>
          <w:sz w:val="21"/>
          <w:szCs w:val="21"/>
          <w:lang w:eastAsia="ru-RU"/>
        </w:rPr>
        <w:br/>
        <w:t>(Пункт в редакции, введенной в действие с 1 апреля 2015 года </w:t>
      </w:r>
      <w:hyperlink r:id="rId961"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____________________________________________________________________</w:t>
      </w:r>
      <w:r w:rsidRPr="001D73F6">
        <w:rPr>
          <w:rFonts w:ascii="Arial" w:eastAsia="Times New Roman" w:hAnsi="Arial" w:cs="Arial"/>
          <w:color w:val="2D2D2D"/>
          <w:spacing w:val="2"/>
          <w:sz w:val="21"/>
          <w:szCs w:val="21"/>
          <w:lang w:eastAsia="ru-RU"/>
        </w:rPr>
        <w:br/>
        <w:t>     Пункт 1 части 6 настоящей статьи вступил в силу с 31 марта 2014 года - см. </w:t>
      </w:r>
      <w:hyperlink r:id="rId962" w:history="1">
        <w:r w:rsidRPr="001D73F6">
          <w:rPr>
            <w:rFonts w:ascii="Arial" w:eastAsia="Times New Roman" w:hAnsi="Arial" w:cs="Arial"/>
            <w:color w:val="00466E"/>
            <w:spacing w:val="2"/>
            <w:sz w:val="21"/>
            <w:szCs w:val="21"/>
            <w:u w:val="single"/>
            <w:lang w:eastAsia="ru-RU"/>
          </w:rPr>
          <w:t>часть 1_1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963"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несоответствие банковской гарантии условиям, указанным в </w:t>
      </w:r>
      <w:hyperlink r:id="rId964" w:history="1">
        <w:r w:rsidRPr="001D73F6">
          <w:rPr>
            <w:rFonts w:ascii="Arial" w:eastAsia="Times New Roman" w:hAnsi="Arial" w:cs="Arial"/>
            <w:color w:val="00466E"/>
            <w:spacing w:val="2"/>
            <w:sz w:val="21"/>
            <w:szCs w:val="21"/>
            <w:u w:val="single"/>
            <w:lang w:eastAsia="ru-RU"/>
          </w:rPr>
          <w:t>частях 2</w:t>
        </w:r>
      </w:hyperlink>
      <w:r w:rsidRPr="001D73F6">
        <w:rPr>
          <w:rFonts w:ascii="Arial" w:eastAsia="Times New Roman" w:hAnsi="Arial" w:cs="Arial"/>
          <w:color w:val="2D2D2D"/>
          <w:spacing w:val="2"/>
          <w:sz w:val="21"/>
          <w:szCs w:val="21"/>
          <w:lang w:eastAsia="ru-RU"/>
        </w:rPr>
        <w:t> и </w:t>
      </w:r>
      <w:hyperlink r:id="rId965" w:history="1">
        <w:r w:rsidRPr="001D73F6">
          <w:rPr>
            <w:rFonts w:ascii="Arial" w:eastAsia="Times New Roman" w:hAnsi="Arial" w:cs="Arial"/>
            <w:color w:val="00466E"/>
            <w:spacing w:val="2"/>
            <w:sz w:val="21"/>
            <w:szCs w:val="21"/>
            <w:u w:val="single"/>
            <w:lang w:eastAsia="ru-RU"/>
          </w:rPr>
          <w:t>3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В случае отказа в принятии банковской гарантии заказчик в срок, установленный </w:t>
      </w:r>
      <w:hyperlink r:id="rId966" w:history="1">
        <w:r w:rsidRPr="001D73F6">
          <w:rPr>
            <w:rFonts w:ascii="Arial" w:eastAsia="Times New Roman" w:hAnsi="Arial" w:cs="Arial"/>
            <w:color w:val="00466E"/>
            <w:spacing w:val="2"/>
            <w:sz w:val="21"/>
            <w:szCs w:val="21"/>
            <w:u w:val="single"/>
            <w:lang w:eastAsia="ru-RU"/>
          </w:rPr>
          <w:t>частью 5 настоящей статьи</w:t>
        </w:r>
      </w:hyperlink>
      <w:r w:rsidRPr="001D73F6">
        <w:rPr>
          <w:rFonts w:ascii="Arial" w:eastAsia="Times New Roman" w:hAnsi="Arial" w:cs="Arial"/>
          <w:color w:val="2D2D2D"/>
          <w:spacing w:val="2"/>
          <w:sz w:val="21"/>
          <w:szCs w:val="21"/>
          <w:lang w:eastAsia="ru-RU"/>
        </w:rPr>
        <w:t>,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967"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Банковская гарантия, предоставляемая участником закупки в качестве обеспечения заявки на участие в закупке, если такой способ обеспечения заявок применим в соответствии с настоящим Федеральным законом, или в качестве обеспечения исполнения контракта, информация о ней и документы, предусмотренные </w:t>
      </w:r>
      <w:hyperlink r:id="rId968" w:history="1">
        <w:r w:rsidRPr="001D73F6">
          <w:rPr>
            <w:rFonts w:ascii="Arial" w:eastAsia="Times New Roman" w:hAnsi="Arial" w:cs="Arial"/>
            <w:color w:val="00466E"/>
            <w:spacing w:val="2"/>
            <w:sz w:val="21"/>
            <w:szCs w:val="21"/>
            <w:u w:val="single"/>
            <w:lang w:eastAsia="ru-RU"/>
          </w:rPr>
          <w:t>частью 9 настоящей статьи</w:t>
        </w:r>
      </w:hyperlink>
      <w:r w:rsidRPr="001D73F6">
        <w:rPr>
          <w:rFonts w:ascii="Arial" w:eastAsia="Times New Roman" w:hAnsi="Arial" w:cs="Arial"/>
          <w:color w:val="2D2D2D"/>
          <w:spacing w:val="2"/>
          <w:sz w:val="21"/>
          <w:szCs w:val="21"/>
          <w:lang w:eastAsia="ru-RU"/>
        </w:rPr>
        <w:t>, должны быть включены в реестр банковских гарантий, размещенный в единой информационной системе, за исключением банковских гарантий, указанных в </w:t>
      </w:r>
      <w:hyperlink r:id="rId969" w:history="1">
        <w:r w:rsidRPr="001D73F6">
          <w:rPr>
            <w:rFonts w:ascii="Arial" w:eastAsia="Times New Roman" w:hAnsi="Arial" w:cs="Arial"/>
            <w:color w:val="00466E"/>
            <w:spacing w:val="2"/>
            <w:sz w:val="21"/>
            <w:szCs w:val="21"/>
            <w:u w:val="single"/>
            <w:lang w:eastAsia="ru-RU"/>
          </w:rPr>
          <w:t>части 8_1 настоящей статьи</w:t>
        </w:r>
      </w:hyperlink>
      <w:r w:rsidRPr="001D73F6">
        <w:rPr>
          <w:rFonts w:ascii="Arial" w:eastAsia="Times New Roman" w:hAnsi="Arial" w:cs="Arial"/>
          <w:color w:val="2D2D2D"/>
          <w:spacing w:val="2"/>
          <w:sz w:val="21"/>
          <w:szCs w:val="21"/>
          <w:lang w:eastAsia="ru-RU"/>
        </w:rPr>
        <w:t>. Такие информация и документы должны быть подписаны усиленной электронной подписью лица, имеющего право действовать от имени банка. В течение одного рабочего дня после включения таких информации и документов в реестр банковских гарантий банк направляет принципалу выписку из реестра банковских гарантий.</w:t>
      </w:r>
      <w:r w:rsidRPr="001D73F6">
        <w:rPr>
          <w:rFonts w:ascii="Arial" w:eastAsia="Times New Roman" w:hAnsi="Arial" w:cs="Arial"/>
          <w:color w:val="2D2D2D"/>
          <w:spacing w:val="2"/>
          <w:sz w:val="21"/>
          <w:szCs w:val="21"/>
          <w:lang w:eastAsia="ru-RU"/>
        </w:rPr>
        <w:br/>
        <w:t>    (Часть в редакции, введенной в действие с 1 апреля 2015 года </w:t>
      </w:r>
      <w:hyperlink r:id="rId970"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8 настоящей статьи вступила в силу с 31 марта 2014 года - см. </w:t>
      </w:r>
      <w:hyperlink r:id="rId971" w:history="1">
        <w:r w:rsidRPr="001D73F6">
          <w:rPr>
            <w:rFonts w:ascii="Arial" w:eastAsia="Times New Roman" w:hAnsi="Arial" w:cs="Arial"/>
            <w:color w:val="00466E"/>
            <w:spacing w:val="2"/>
            <w:sz w:val="21"/>
            <w:szCs w:val="21"/>
            <w:u w:val="single"/>
            <w:lang w:eastAsia="ru-RU"/>
          </w:rPr>
          <w:t>часть 1_1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972"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8_1. Предусмотренная </w:t>
      </w:r>
      <w:hyperlink r:id="rId973" w:history="1">
        <w:r w:rsidRPr="001D73F6">
          <w:rPr>
            <w:rFonts w:ascii="Arial" w:eastAsia="Times New Roman" w:hAnsi="Arial" w:cs="Arial"/>
            <w:color w:val="00466E"/>
            <w:spacing w:val="2"/>
            <w:sz w:val="21"/>
            <w:szCs w:val="21"/>
            <w:u w:val="single"/>
            <w:lang w:eastAsia="ru-RU"/>
          </w:rPr>
          <w:t>частью 9 настоящей статьи</w:t>
        </w:r>
      </w:hyperlink>
      <w:r w:rsidRPr="001D73F6">
        <w:rPr>
          <w:rFonts w:ascii="Arial" w:eastAsia="Times New Roman" w:hAnsi="Arial" w:cs="Arial"/>
          <w:color w:val="2D2D2D"/>
          <w:spacing w:val="2"/>
          <w:sz w:val="21"/>
          <w:szCs w:val="21"/>
          <w:lang w:eastAsia="ru-RU"/>
        </w:rPr>
        <w:t> информация о банковских гарантиях, предоставляемых в качестве обеспечения заявок и исполнения контрактов, не размещается на официальном сайте, а при осуществлении закупок товаров, работ, услуг, сведения о которых составляют государственную тайну, включается в закрытый реестр банковских гарантий, который не размещается в единой информационной системе и на официальном сайте.</w:t>
      </w:r>
      <w:r w:rsidRPr="001D73F6">
        <w:rPr>
          <w:rFonts w:ascii="Arial" w:eastAsia="Times New Roman" w:hAnsi="Arial" w:cs="Arial"/>
          <w:color w:val="2D2D2D"/>
          <w:spacing w:val="2"/>
          <w:sz w:val="21"/>
          <w:szCs w:val="21"/>
          <w:lang w:eastAsia="ru-RU"/>
        </w:rPr>
        <w:br/>
        <w:t>    (Часть дополнительно включена с 1 апреля 2015 года </w:t>
      </w:r>
      <w:hyperlink r:id="rId974"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97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8_2. </w:t>
      </w:r>
      <w:hyperlink r:id="rId976" w:history="1">
        <w:r w:rsidRPr="001D73F6">
          <w:rPr>
            <w:rFonts w:ascii="Arial" w:eastAsia="Times New Roman" w:hAnsi="Arial" w:cs="Arial"/>
            <w:color w:val="00466E"/>
            <w:spacing w:val="2"/>
            <w:sz w:val="21"/>
            <w:szCs w:val="21"/>
            <w:u w:val="single"/>
            <w:lang w:eastAsia="ru-RU"/>
          </w:rPr>
          <w:t>Дополнительные требования к банковской гарантии</w:t>
        </w:r>
      </w:hyperlink>
      <w:r w:rsidRPr="001D73F6">
        <w:rPr>
          <w:rFonts w:ascii="Arial" w:eastAsia="Times New Roman" w:hAnsi="Arial" w:cs="Arial"/>
          <w:color w:val="2D2D2D"/>
          <w:spacing w:val="2"/>
          <w:sz w:val="21"/>
          <w:szCs w:val="21"/>
          <w:lang w:eastAsia="ru-RU"/>
        </w:rPr>
        <w:t>, используемой для целей настоящего Федерального закона, </w:t>
      </w:r>
      <w:hyperlink r:id="rId977" w:history="1">
        <w:r w:rsidRPr="001D73F6">
          <w:rPr>
            <w:rFonts w:ascii="Arial" w:eastAsia="Times New Roman" w:hAnsi="Arial" w:cs="Arial"/>
            <w:color w:val="00466E"/>
            <w:spacing w:val="2"/>
            <w:sz w:val="21"/>
            <w:szCs w:val="21"/>
            <w:u w:val="single"/>
            <w:lang w:eastAsia="ru-RU"/>
          </w:rPr>
          <w:t>порядок</w:t>
        </w:r>
      </w:hyperlink>
      <w:r w:rsidRPr="001D73F6">
        <w:rPr>
          <w:rFonts w:ascii="Arial" w:eastAsia="Times New Roman" w:hAnsi="Arial" w:cs="Arial"/>
          <w:color w:val="2D2D2D"/>
          <w:spacing w:val="2"/>
          <w:sz w:val="21"/>
          <w:szCs w:val="21"/>
          <w:lang w:eastAsia="ru-RU"/>
        </w:rPr>
        <w:t> ведения и размещения в единой информационной системе реестра банковских гарантий, </w:t>
      </w:r>
      <w:hyperlink r:id="rId978" w:history="1">
        <w:r w:rsidRPr="001D73F6">
          <w:rPr>
            <w:rFonts w:ascii="Arial" w:eastAsia="Times New Roman" w:hAnsi="Arial" w:cs="Arial"/>
            <w:color w:val="00466E"/>
            <w:spacing w:val="2"/>
            <w:sz w:val="21"/>
            <w:szCs w:val="21"/>
            <w:u w:val="single"/>
            <w:lang w:eastAsia="ru-RU"/>
          </w:rPr>
          <w:t>порядок</w:t>
        </w:r>
      </w:hyperlink>
      <w:r w:rsidRPr="001D73F6">
        <w:rPr>
          <w:rFonts w:ascii="Arial" w:eastAsia="Times New Roman" w:hAnsi="Arial" w:cs="Arial"/>
          <w:color w:val="2D2D2D"/>
          <w:spacing w:val="2"/>
          <w:sz w:val="21"/>
          <w:szCs w:val="21"/>
          <w:lang w:eastAsia="ru-RU"/>
        </w:rPr>
        <w:t> формирования и ведения закрытого реестра банковских гарантий, в том числе включения в него информации, порядок и сроки предоставления выписок из него, </w:t>
      </w:r>
      <w:hyperlink r:id="rId979" w:history="1">
        <w:r w:rsidRPr="001D73F6">
          <w:rPr>
            <w:rFonts w:ascii="Arial" w:eastAsia="Times New Roman" w:hAnsi="Arial" w:cs="Arial"/>
            <w:color w:val="00466E"/>
            <w:spacing w:val="2"/>
            <w:sz w:val="21"/>
            <w:szCs w:val="21"/>
            <w:u w:val="single"/>
            <w:lang w:eastAsia="ru-RU"/>
          </w:rPr>
          <w:t>форма требования</w:t>
        </w:r>
      </w:hyperlink>
      <w:r w:rsidRPr="001D73F6">
        <w:rPr>
          <w:rFonts w:ascii="Arial" w:eastAsia="Times New Roman" w:hAnsi="Arial" w:cs="Arial"/>
          <w:color w:val="2D2D2D"/>
          <w:spacing w:val="2"/>
          <w:sz w:val="21"/>
          <w:szCs w:val="21"/>
          <w:lang w:eastAsia="ru-RU"/>
        </w:rPr>
        <w:t> об осуществлении уплаты денежной суммы по банковской гарантии устанавливаются Правительством Российской Федерации.</w:t>
      </w:r>
      <w:r w:rsidRPr="001D73F6">
        <w:rPr>
          <w:rFonts w:ascii="Arial" w:eastAsia="Times New Roman" w:hAnsi="Arial" w:cs="Arial"/>
          <w:color w:val="2D2D2D"/>
          <w:spacing w:val="2"/>
          <w:sz w:val="21"/>
          <w:szCs w:val="21"/>
          <w:lang w:eastAsia="ru-RU"/>
        </w:rPr>
        <w:br/>
        <w:t>    (Часть дополнительно включена с 1 апреля 2015 года </w:t>
      </w:r>
      <w:hyperlink r:id="rId980"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В реестр банковских гарантий и закрытый реестр банковских гарантий включаются следующие информация и документы:</w:t>
      </w:r>
      <w:r w:rsidRPr="001D73F6">
        <w:rPr>
          <w:rFonts w:ascii="Arial" w:eastAsia="Times New Roman" w:hAnsi="Arial" w:cs="Arial"/>
          <w:color w:val="2D2D2D"/>
          <w:spacing w:val="2"/>
          <w:sz w:val="21"/>
          <w:szCs w:val="21"/>
          <w:lang w:eastAsia="ru-RU"/>
        </w:rPr>
        <w:br/>
        <w:t>    (Абзац в редакции, введенной в действие с 1 апреля 2015 года </w:t>
      </w:r>
      <w:hyperlink r:id="rId981"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наименование, место нахождения банка, являющегося гарантом,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денежная сумма, указанная в банковской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982"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срок действия банковской гарантии;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копия банковской гарантии, за исключением банковской гарантии, информация о которой подлежит включению в закрытый реестр банковских гарантий в соответствии с </w:t>
      </w:r>
      <w:hyperlink r:id="rId983" w:history="1">
        <w:r w:rsidRPr="001D73F6">
          <w:rPr>
            <w:rFonts w:ascii="Arial" w:eastAsia="Times New Roman" w:hAnsi="Arial" w:cs="Arial"/>
            <w:color w:val="00466E"/>
            <w:spacing w:val="2"/>
            <w:sz w:val="21"/>
            <w:szCs w:val="21"/>
            <w:u w:val="single"/>
            <w:lang w:eastAsia="ru-RU"/>
          </w:rPr>
          <w:t>частью 8_1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w:t>
      </w:r>
      <w:hyperlink r:id="rId984" w:history="1">
        <w:r w:rsidRPr="001D73F6">
          <w:rPr>
            <w:rFonts w:ascii="Arial" w:eastAsia="Times New Roman" w:hAnsi="Arial" w:cs="Arial"/>
            <w:color w:val="00466E"/>
            <w:spacing w:val="2"/>
            <w:sz w:val="21"/>
            <w:szCs w:val="21"/>
            <w:u w:val="single"/>
            <w:lang w:eastAsia="ru-RU"/>
          </w:rPr>
          <w:t xml:space="preserve">Федеральным законом от 4 июня 2014 года N </w:t>
        </w:r>
        <w:r w:rsidRPr="001D73F6">
          <w:rPr>
            <w:rFonts w:ascii="Arial" w:eastAsia="Times New Roman" w:hAnsi="Arial" w:cs="Arial"/>
            <w:color w:val="00466E"/>
            <w:spacing w:val="2"/>
            <w:sz w:val="21"/>
            <w:szCs w:val="21"/>
            <w:u w:val="single"/>
            <w:lang w:eastAsia="ru-RU"/>
          </w:rPr>
          <w:lastRenderedPageBreak/>
          <w:t>140-ФЗ</w:t>
        </w:r>
      </w:hyperlink>
      <w:r w:rsidRPr="001D73F6">
        <w:rPr>
          <w:rFonts w:ascii="Arial" w:eastAsia="Times New Roman" w:hAnsi="Arial" w:cs="Arial"/>
          <w:color w:val="2D2D2D"/>
          <w:spacing w:val="2"/>
          <w:sz w:val="21"/>
          <w:szCs w:val="21"/>
          <w:lang w:eastAsia="ru-RU"/>
        </w:rPr>
        <w:t>;  в редакции, введенной в действие с 1 апреля 2015 года </w:t>
      </w:r>
      <w:hyperlink r:id="rId985"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иные информация и документы, </w:t>
      </w:r>
      <w:hyperlink r:id="rId986" w:history="1">
        <w:r w:rsidRPr="001D73F6">
          <w:rPr>
            <w:rFonts w:ascii="Arial" w:eastAsia="Times New Roman" w:hAnsi="Arial" w:cs="Arial"/>
            <w:color w:val="00466E"/>
            <w:spacing w:val="2"/>
            <w:sz w:val="21"/>
            <w:szCs w:val="21"/>
            <w:u w:val="single"/>
            <w:lang w:eastAsia="ru-RU"/>
          </w:rPr>
          <w:t>перечень</w:t>
        </w:r>
      </w:hyperlink>
      <w:r w:rsidRPr="001D73F6">
        <w:rPr>
          <w:rFonts w:ascii="Arial" w:eastAsia="Times New Roman" w:hAnsi="Arial" w:cs="Arial"/>
          <w:color w:val="2D2D2D"/>
          <w:spacing w:val="2"/>
          <w:sz w:val="21"/>
          <w:szCs w:val="21"/>
          <w:lang w:eastAsia="ru-RU"/>
        </w:rPr>
        <w:t> которых установлен Правительством Российской Федерации.</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987"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Часть утратила силу с 1 апреля 2015 года - </w:t>
      </w:r>
      <w:hyperlink r:id="rId988" w:history="1">
        <w:r w:rsidRPr="001D73F6">
          <w:rPr>
            <w:rFonts w:ascii="Arial" w:eastAsia="Times New Roman" w:hAnsi="Arial" w:cs="Arial"/>
            <w:color w:val="00466E"/>
            <w:spacing w:val="2"/>
            <w:sz w:val="21"/>
            <w:szCs w:val="21"/>
            <w:u w:val="single"/>
            <w:lang w:eastAsia="ru-RU"/>
          </w:rPr>
          <w:t>Федеральный закон от 31 декабря 2014 года N 498-ФЗ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Банк, выдавший банковскую гарантию, не позднее одного рабочего дня, следующего за датой ее выдачи, или дня внесения изменений в условия банковской гарантии включает указанные в </w:t>
      </w:r>
      <w:hyperlink r:id="rId989" w:history="1">
        <w:r w:rsidRPr="001D73F6">
          <w:rPr>
            <w:rFonts w:ascii="Arial" w:eastAsia="Times New Roman" w:hAnsi="Arial" w:cs="Arial"/>
            <w:color w:val="00466E"/>
            <w:spacing w:val="2"/>
            <w:sz w:val="21"/>
            <w:szCs w:val="21"/>
            <w:u w:val="single"/>
            <w:lang w:eastAsia="ru-RU"/>
          </w:rPr>
          <w:t>части 9 настоящей статьи</w:t>
        </w:r>
      </w:hyperlink>
      <w:r w:rsidRPr="001D73F6">
        <w:rPr>
          <w:rFonts w:ascii="Arial" w:eastAsia="Times New Roman" w:hAnsi="Arial" w:cs="Arial"/>
          <w:color w:val="2D2D2D"/>
          <w:spacing w:val="2"/>
          <w:sz w:val="21"/>
          <w:szCs w:val="21"/>
          <w:lang w:eastAsia="ru-RU"/>
        </w:rPr>
        <w:t> информацию и документы в реестр банковских гарантий либо в указанные сроки направляет в соответствии с </w:t>
      </w:r>
      <w:hyperlink r:id="rId990" w:history="1">
        <w:r w:rsidRPr="001D73F6">
          <w:rPr>
            <w:rFonts w:ascii="Arial" w:eastAsia="Times New Roman" w:hAnsi="Arial" w:cs="Arial"/>
            <w:color w:val="00466E"/>
            <w:spacing w:val="2"/>
            <w:sz w:val="21"/>
            <w:szCs w:val="21"/>
            <w:u w:val="single"/>
            <w:lang w:eastAsia="ru-RU"/>
          </w:rPr>
          <w:t>порядком</w:t>
        </w:r>
      </w:hyperlink>
      <w:r w:rsidRPr="001D73F6">
        <w:rPr>
          <w:rFonts w:ascii="Arial" w:eastAsia="Times New Roman" w:hAnsi="Arial" w:cs="Arial"/>
          <w:color w:val="2D2D2D"/>
          <w:spacing w:val="2"/>
          <w:sz w:val="21"/>
          <w:szCs w:val="21"/>
          <w:lang w:eastAsia="ru-RU"/>
        </w:rPr>
        <w:t> формирования и ведения закрытого реестра банковских гарантий информацию для включения в закрытый реестр банковских гарантий.</w:t>
      </w:r>
      <w:r w:rsidRPr="001D73F6">
        <w:rPr>
          <w:rFonts w:ascii="Arial" w:eastAsia="Times New Roman" w:hAnsi="Arial" w:cs="Arial"/>
          <w:color w:val="2D2D2D"/>
          <w:spacing w:val="2"/>
          <w:sz w:val="21"/>
          <w:szCs w:val="21"/>
          <w:lang w:eastAsia="ru-RU"/>
        </w:rPr>
        <w:br/>
        <w:t>    (Часть в редакции, введенной в действие с 1 апреля 2015 года </w:t>
      </w:r>
      <w:hyperlink r:id="rId991"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11 настоящей статьи вступила в силу с 31 марта 2014 года - см. </w:t>
      </w:r>
      <w:hyperlink r:id="rId992" w:history="1">
        <w:r w:rsidRPr="001D73F6">
          <w:rPr>
            <w:rFonts w:ascii="Arial" w:eastAsia="Times New Roman" w:hAnsi="Arial" w:cs="Arial"/>
            <w:color w:val="00466E"/>
            <w:spacing w:val="2"/>
            <w:sz w:val="21"/>
            <w:szCs w:val="21"/>
            <w:u w:val="single"/>
            <w:lang w:eastAsia="ru-RU"/>
          </w:rPr>
          <w:t>часть 1_1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993"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С 1 июля 2019 года </w:t>
      </w:r>
      <w:hyperlink r:id="rId994" w:history="1">
        <w:r w:rsidRPr="001D73F6">
          <w:rPr>
            <w:rFonts w:ascii="Arial" w:eastAsia="Times New Roman" w:hAnsi="Arial" w:cs="Arial"/>
            <w:color w:val="00466E"/>
            <w:spacing w:val="2"/>
            <w:sz w:val="21"/>
            <w:szCs w:val="21"/>
            <w:u w:val="single"/>
            <w:lang w:eastAsia="ru-RU"/>
          </w:rPr>
          <w:t>Федеральным законом от 27 декабря 2018 года N 502-ФЗ</w:t>
        </w:r>
      </w:hyperlink>
      <w:r w:rsidRPr="001D73F6">
        <w:rPr>
          <w:rFonts w:ascii="Arial" w:eastAsia="Times New Roman" w:hAnsi="Arial" w:cs="Arial"/>
          <w:color w:val="2D2D2D"/>
          <w:spacing w:val="2"/>
          <w:sz w:val="21"/>
          <w:szCs w:val="21"/>
          <w:lang w:eastAsia="ru-RU"/>
        </w:rPr>
        <w:t> статья 45 настоящего Федерального закона будет дополнена частью 12.</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995" w:history="1">
        <w:r w:rsidRPr="001D73F6">
          <w:rPr>
            <w:rFonts w:ascii="Arial" w:eastAsia="Times New Roman" w:hAnsi="Arial" w:cs="Arial"/>
            <w:color w:val="00466E"/>
            <w:spacing w:val="2"/>
            <w:sz w:val="21"/>
            <w:szCs w:val="21"/>
            <w:u w:val="single"/>
            <w:lang w:eastAsia="ru-RU"/>
          </w:rPr>
          <w:t>Комментарий к статье 45</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46. Запрет на проведение переговоров с участником закупки</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окончательных предложений, в том числе в отношении заявки, окончательного предложения, поданных таким участником, не допускается до выявления победителя указанного определения, за исключением случаев, предусмотренных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При проведении электронных процедур проведение переговоров заказчика с оператором электронной площадки и оператора электронной площадки с участником закупки не допускается в случае, если в результате этих переговоров создаются преимущественные условия для участия в электронной процедуре и (или) условия для разглашения конфиденциальной информации.</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(Часть в редакции, введенной в действие с 1 июля 2018 года </w:t>
      </w:r>
      <w:hyperlink r:id="rId996"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997" w:history="1">
        <w:r w:rsidRPr="001D73F6">
          <w:rPr>
            <w:rFonts w:ascii="Arial" w:eastAsia="Times New Roman" w:hAnsi="Arial" w:cs="Arial"/>
            <w:color w:val="00466E"/>
            <w:spacing w:val="2"/>
            <w:sz w:val="21"/>
            <w:szCs w:val="21"/>
            <w:u w:val="single"/>
            <w:lang w:eastAsia="ru-RU"/>
          </w:rPr>
          <w:t>Комментарий к статье 46</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47. Последствия нарушения положений настоящей главы</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br/>
        <w:t>     В случае нарушения положений настоящей главы,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998" w:history="1">
        <w:r w:rsidRPr="001D73F6">
          <w:rPr>
            <w:rFonts w:ascii="Arial" w:eastAsia="Times New Roman" w:hAnsi="Arial" w:cs="Arial"/>
            <w:color w:val="00466E"/>
            <w:spacing w:val="2"/>
            <w:sz w:val="21"/>
            <w:szCs w:val="21"/>
            <w:u w:val="single"/>
            <w:lang w:eastAsia="ru-RU"/>
          </w:rPr>
          <w:t>Комментарий к статье 47</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1D73F6">
        <w:rPr>
          <w:rFonts w:ascii="Arial" w:eastAsia="Times New Roman" w:hAnsi="Arial" w:cs="Arial"/>
          <w:color w:val="4C4C4C"/>
          <w:spacing w:val="2"/>
          <w:sz w:val="29"/>
          <w:szCs w:val="29"/>
          <w:lang w:eastAsia="ru-RU"/>
        </w:rPr>
        <w:t>§ 2. Определение поставщиков (подрядчиков, исполнителей) путем проведения конкурсов и аукционов (статьи 48 - 71)</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48. Проведение открытого конкурса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 открытым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Часть утратила силу с 1 июля 2018 года - </w:t>
      </w:r>
      <w:hyperlink r:id="rId999" w:history="1">
        <w:r w:rsidRPr="001D73F6">
          <w:rPr>
            <w:rFonts w:ascii="Arial" w:eastAsia="Times New Roman" w:hAnsi="Arial" w:cs="Arial"/>
            <w:color w:val="00466E"/>
            <w:spacing w:val="2"/>
            <w:sz w:val="21"/>
            <w:szCs w:val="21"/>
            <w:u w:val="single"/>
            <w:lang w:eastAsia="ru-RU"/>
          </w:rPr>
          <w:t>Федеральный закон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Для проведения открытого конкурса заказчик разрабатывает и утверждает конкурсную документацию.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Правительство Российской Федерации вправе установить требования к содержанию, составу, порядку разработки типовой конкурсной документации. Типовая конкурсная документация обязательна для применения заказчиками.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Для разработки конкурсной документации заказчик вправе привлекать на основе контракта, заключенного в соответствии с настоящим Федеральным законом, специализированную организацию.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Взимание платы с участников открытого конкурса за участие в открытом конкурсе не допускается, за исключением платы за предоставление конкурсной документации в случаях, предусмотренных настоящим Федеральным законом.</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000" w:history="1">
        <w:r w:rsidRPr="001D73F6">
          <w:rPr>
            <w:rFonts w:ascii="Arial" w:eastAsia="Times New Roman" w:hAnsi="Arial" w:cs="Arial"/>
            <w:color w:val="00466E"/>
            <w:spacing w:val="2"/>
            <w:sz w:val="21"/>
            <w:szCs w:val="21"/>
            <w:u w:val="single"/>
            <w:lang w:eastAsia="ru-RU"/>
          </w:rPr>
          <w:t>Комментарий к статье 48</w:t>
        </w:r>
      </w:hyperlink>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49. Извещение о проведении открытого конкурса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Извещение о проведении открытого конкурса размещается заказчиком в единой информационной системе не менее чем за двадцать дней до даты вскрытия конвертов с заявками на участие в открытом конкурсе.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00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Заказчик также вправе опубликовать извещение о проведении открытого конкурса в любых средствах массовой информации или разместить это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w:t>
      </w:r>
      <w:hyperlink r:id="rId1002" w:history="1">
        <w:r w:rsidRPr="001D73F6">
          <w:rPr>
            <w:rFonts w:ascii="Arial" w:eastAsia="Times New Roman" w:hAnsi="Arial" w:cs="Arial"/>
            <w:color w:val="00466E"/>
            <w:spacing w:val="2"/>
            <w:sz w:val="21"/>
            <w:szCs w:val="21"/>
            <w:u w:val="single"/>
            <w:lang w:eastAsia="ru-RU"/>
          </w:rPr>
          <w:t xml:space="preserve">частью 1 настоящей </w:t>
        </w:r>
        <w:proofErr w:type="spellStart"/>
        <w:r w:rsidRPr="001D73F6">
          <w:rPr>
            <w:rFonts w:ascii="Arial" w:eastAsia="Times New Roman" w:hAnsi="Arial" w:cs="Arial"/>
            <w:color w:val="00466E"/>
            <w:spacing w:val="2"/>
            <w:sz w:val="21"/>
            <w:szCs w:val="21"/>
            <w:u w:val="single"/>
            <w:lang w:eastAsia="ru-RU"/>
          </w:rPr>
          <w:t>статьи</w:t>
        </w:r>
      </w:hyperlink>
      <w:r w:rsidRPr="001D73F6">
        <w:rPr>
          <w:rFonts w:ascii="Arial" w:eastAsia="Times New Roman" w:hAnsi="Arial" w:cs="Arial"/>
          <w:color w:val="2D2D2D"/>
          <w:spacing w:val="2"/>
          <w:sz w:val="21"/>
          <w:szCs w:val="21"/>
          <w:lang w:eastAsia="ru-RU"/>
        </w:rPr>
        <w:t>размещением</w:t>
      </w:r>
      <w:proofErr w:type="spellEnd"/>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извещении о проведении открытого конкурса заказчик указывает: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информацию, предусмотренную </w:t>
      </w:r>
      <w:hyperlink r:id="rId1003" w:history="1">
        <w:r w:rsidRPr="001D73F6">
          <w:rPr>
            <w:rFonts w:ascii="Arial" w:eastAsia="Times New Roman" w:hAnsi="Arial" w:cs="Arial"/>
            <w:color w:val="00466E"/>
            <w:spacing w:val="2"/>
            <w:sz w:val="21"/>
            <w:szCs w:val="21"/>
            <w:u w:val="single"/>
            <w:lang w:eastAsia="ru-RU"/>
          </w:rPr>
          <w:t>статьей 42</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требования, предъявляемые к участникам открытого конкурса, и исчерпывающий перечень документов, которые должны быть представлены участниками открытого конкурса в соответствии с </w:t>
      </w:r>
      <w:hyperlink r:id="rId1004" w:history="1">
        <w:r w:rsidRPr="001D73F6">
          <w:rPr>
            <w:rFonts w:ascii="Arial" w:eastAsia="Times New Roman" w:hAnsi="Arial" w:cs="Arial"/>
            <w:color w:val="00466E"/>
            <w:spacing w:val="2"/>
            <w:sz w:val="21"/>
            <w:szCs w:val="21"/>
            <w:u w:val="single"/>
            <w:lang w:eastAsia="ru-RU"/>
          </w:rPr>
          <w:t>пунктом 1 части 1 статьи 31 настоящего Федерального закона</w:t>
        </w:r>
      </w:hyperlink>
      <w:r w:rsidRPr="001D73F6">
        <w:rPr>
          <w:rFonts w:ascii="Arial" w:eastAsia="Times New Roman" w:hAnsi="Arial" w:cs="Arial"/>
          <w:color w:val="2D2D2D"/>
          <w:spacing w:val="2"/>
          <w:sz w:val="21"/>
          <w:szCs w:val="21"/>
          <w:lang w:eastAsia="ru-RU"/>
        </w:rPr>
        <w:t>, а также требование, предъявляемое к участникам открытого конкурса в соответствии с </w:t>
      </w:r>
      <w:hyperlink r:id="rId1005" w:history="1">
        <w:r w:rsidRPr="001D73F6">
          <w:rPr>
            <w:rFonts w:ascii="Arial" w:eastAsia="Times New Roman" w:hAnsi="Arial" w:cs="Arial"/>
            <w:color w:val="00466E"/>
            <w:spacing w:val="2"/>
            <w:sz w:val="21"/>
            <w:szCs w:val="21"/>
            <w:u w:val="single"/>
            <w:lang w:eastAsia="ru-RU"/>
          </w:rPr>
          <w:t>частью 1_1</w:t>
        </w:r>
      </w:hyperlink>
      <w:r w:rsidRPr="001D73F6">
        <w:rPr>
          <w:rFonts w:ascii="Arial" w:eastAsia="Times New Roman" w:hAnsi="Arial" w:cs="Arial"/>
          <w:color w:val="2D2D2D"/>
          <w:spacing w:val="2"/>
          <w:sz w:val="21"/>
          <w:szCs w:val="21"/>
          <w:lang w:eastAsia="ru-RU"/>
        </w:rPr>
        <w:t> (при наличии такого требования) </w:t>
      </w:r>
      <w:hyperlink r:id="rId1006" w:history="1">
        <w:r w:rsidRPr="001D73F6">
          <w:rPr>
            <w:rFonts w:ascii="Arial" w:eastAsia="Times New Roman" w:hAnsi="Arial" w:cs="Arial"/>
            <w:color w:val="00466E"/>
            <w:spacing w:val="2"/>
            <w:sz w:val="21"/>
            <w:szCs w:val="21"/>
            <w:u w:val="single"/>
            <w:lang w:eastAsia="ru-RU"/>
          </w:rPr>
          <w:t>статьи 31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w:t>
      </w:r>
      <w:hyperlink r:id="rId1007"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способы получения конкурсной документации, срок, место и порядок предоставления конкурсной документации;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плату (при ее установлении), взимаемую заказчиком за предоставление конкурсной документации, способ осуществления и валюту платежа;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язык или языки, на которых предоставляется конкурсная документация;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место, дату и время вскрытия конвертов с заявками на участие в открытом конкурсе, дату рассмотрения и оценки таких заявок;</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00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подпункт утратил силу с 1 июля 2018 года - </w:t>
      </w:r>
      <w:hyperlink r:id="rId1009" w:history="1">
        <w:r w:rsidRPr="001D73F6">
          <w:rPr>
            <w:rFonts w:ascii="Arial" w:eastAsia="Times New Roman" w:hAnsi="Arial" w:cs="Arial"/>
            <w:color w:val="00466E"/>
            <w:spacing w:val="2"/>
            <w:sz w:val="21"/>
            <w:szCs w:val="21"/>
            <w:u w:val="single"/>
            <w:lang w:eastAsia="ru-RU"/>
          </w:rPr>
          <w:t>Федеральный закон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8) подпункт утратил силу с 1 июля 2018 года - </w:t>
      </w:r>
      <w:hyperlink r:id="rId1010" w:history="1">
        <w:r w:rsidRPr="001D73F6">
          <w:rPr>
            <w:rFonts w:ascii="Arial" w:eastAsia="Times New Roman" w:hAnsi="Arial" w:cs="Arial"/>
            <w:color w:val="00466E"/>
            <w:spacing w:val="2"/>
            <w:sz w:val="21"/>
            <w:szCs w:val="21"/>
            <w:u w:val="single"/>
            <w:lang w:eastAsia="ru-RU"/>
          </w:rPr>
          <w:t>Федеральный закон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реквизиты счета для внесения денежных средств в качестве обеспечения заявок участников такого конкурса.</w:t>
      </w:r>
      <w:r w:rsidRPr="001D73F6">
        <w:rPr>
          <w:rFonts w:ascii="Arial" w:eastAsia="Times New Roman" w:hAnsi="Arial" w:cs="Arial"/>
          <w:color w:val="2D2D2D"/>
          <w:spacing w:val="2"/>
          <w:sz w:val="21"/>
          <w:szCs w:val="21"/>
          <w:lang w:eastAsia="ru-RU"/>
        </w:rPr>
        <w:br/>
        <w:t>     (Пункт дополнительно включен с 1 января 2014 года </w:t>
      </w:r>
      <w:hyperlink r:id="rId1011"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Заказчик вправе принять решение о внесении изменений в извещение о проведении открытого конкурса не позднее чем за пять дней до даты окончания срока подачи заявок на участие в открытом конкурсе. Изменение объекта закупки и увеличение размера обеспечения заявок на участие в открытом конкурсе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При этом срок подачи заявок на участие в открытом конкурсе должен быть продлен таким образом, чтобы с даты размещения таких изменений до даты окончания срока подачи заявок на участие в открытом конкурсе этот срок составлял не менее чем десять рабочих дней, или, если в извещение о проведении открытого конкурса такие изменения вносятся в отношении конкретного лота, срок подачи заявок на участие в открытом конкурсе в отношении конкретного лота должен быть продлен.</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012" w:history="1">
        <w:r w:rsidRPr="001D73F6">
          <w:rPr>
            <w:rFonts w:ascii="Arial" w:eastAsia="Times New Roman" w:hAnsi="Arial" w:cs="Arial"/>
            <w:color w:val="00466E"/>
            <w:spacing w:val="2"/>
            <w:sz w:val="21"/>
            <w:szCs w:val="21"/>
            <w:u w:val="single"/>
            <w:lang w:eastAsia="ru-RU"/>
          </w:rPr>
          <w:t>Комментарий к статье 49</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50. Конкурсная документация</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Конкурсная документация наряду с информацией, указанной в извещении о проведении открытого конкурса, должна содержать:</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наименование и описание объекта закупки и условий контракта в соответствии со </w:t>
      </w:r>
      <w:hyperlink r:id="rId1013" w:history="1">
        <w:r w:rsidRPr="001D73F6">
          <w:rPr>
            <w:rFonts w:ascii="Arial" w:eastAsia="Times New Roman" w:hAnsi="Arial" w:cs="Arial"/>
            <w:color w:val="00466E"/>
            <w:spacing w:val="2"/>
            <w:sz w:val="21"/>
            <w:szCs w:val="21"/>
            <w:u w:val="single"/>
            <w:lang w:eastAsia="ru-RU"/>
          </w:rPr>
          <w:t>статьей 33</w:t>
        </w:r>
      </w:hyperlink>
      <w:r w:rsidRPr="001D73F6">
        <w:rPr>
          <w:rFonts w:ascii="Arial" w:eastAsia="Times New Roman" w:hAnsi="Arial" w:cs="Arial"/>
          <w:color w:val="2D2D2D"/>
          <w:spacing w:val="2"/>
          <w:sz w:val="21"/>
          <w:szCs w:val="21"/>
          <w:lang w:eastAsia="ru-RU"/>
        </w:rPr>
        <w:t>настоящего Федерального закона, в том числе обоснование начальной (максимальной) цены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информацию о валюте, используемой для формирования цены контракта и расчетов с поставщиком (подрядчиком, исполнителем);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предусмотренные </w:t>
      </w:r>
      <w:hyperlink r:id="rId1014" w:history="1">
        <w:r w:rsidRPr="001D73F6">
          <w:rPr>
            <w:rFonts w:ascii="Arial" w:eastAsia="Times New Roman" w:hAnsi="Arial" w:cs="Arial"/>
            <w:color w:val="00466E"/>
            <w:spacing w:val="2"/>
            <w:sz w:val="21"/>
            <w:szCs w:val="21"/>
            <w:u w:val="single"/>
            <w:lang w:eastAsia="ru-RU"/>
          </w:rPr>
          <w:t>статьей 51</w:t>
        </w:r>
      </w:hyperlink>
      <w:r w:rsidRPr="001D73F6">
        <w:rPr>
          <w:rFonts w:ascii="Arial" w:eastAsia="Times New Roman" w:hAnsi="Arial" w:cs="Arial"/>
          <w:color w:val="2D2D2D"/>
          <w:spacing w:val="2"/>
          <w:sz w:val="21"/>
          <w:szCs w:val="21"/>
          <w:lang w:eastAsia="ru-RU"/>
        </w:rPr>
        <w:t> настоящего Федерального закона требования к содержанию, в том числе к описанию предложения участника открытого конкурса, к форме, составу заявки на участие в открытом конкурсе и инструкцию по ее заполнению, при этом не допускается установление требований, влекущих за собой ограничение количества участников открытого конкурса или ограничение доступа к участию в открытом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5) информацию о возможности заказчика изменить условия контракта в соответствии с положениями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информацию о возможности заказчика заключить контракты, указанные в </w:t>
      </w:r>
      <w:hyperlink r:id="rId1015" w:history="1">
        <w:r w:rsidRPr="001D73F6">
          <w:rPr>
            <w:rFonts w:ascii="Arial" w:eastAsia="Times New Roman" w:hAnsi="Arial" w:cs="Arial"/>
            <w:color w:val="00466E"/>
            <w:spacing w:val="2"/>
            <w:sz w:val="21"/>
            <w:szCs w:val="21"/>
            <w:u w:val="single"/>
            <w:lang w:eastAsia="ru-RU"/>
          </w:rPr>
          <w:t>части 10 статьи 34</w:t>
        </w:r>
      </w:hyperlink>
      <w:r w:rsidRPr="001D73F6">
        <w:rPr>
          <w:rFonts w:ascii="Arial" w:eastAsia="Times New Roman" w:hAnsi="Arial" w:cs="Arial"/>
          <w:color w:val="2D2D2D"/>
          <w:spacing w:val="2"/>
          <w:sz w:val="21"/>
          <w:szCs w:val="21"/>
          <w:lang w:eastAsia="ru-RU"/>
        </w:rPr>
        <w:t>настоящего Федерального закона, с несколькими участниками открытого конкурса на выполнение составляющих один лот двух и более научно-исследовательских работ в отношении одного предмета и с одними и теми же условиями контракта, указанными в конкурсной документации (далее - поисковая научно-исследовательская работа),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начальная (максимальная) цена лота равняется сумме начальных (максимальных) цен всех таких контрактов в отношении данного лота;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порядок и срок отзыва заявок на участие в открытом конкурсе, порядок возврата заявок на участие в открытом конкурсе (в том числе поступивших после окончания срока подачи этих заявок), порядок внесения изменений в эти заявки;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порядок предоставления участникам открытого конкурса разъяснений положений конкурсной документации, даты начала и окончания срока такого предоставления;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размер обеспечения заявки на участие в открытом конкурсе, а также условия банковской гарантии (в том числе срок ее действия);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размер и условия обеспечения исполнения контракта, в том числе каждого контракта в случаях, предусмотренных </w:t>
      </w:r>
      <w:hyperlink r:id="rId1016" w:history="1">
        <w:r w:rsidRPr="001D73F6">
          <w:rPr>
            <w:rFonts w:ascii="Arial" w:eastAsia="Times New Roman" w:hAnsi="Arial" w:cs="Arial"/>
            <w:color w:val="00466E"/>
            <w:spacing w:val="2"/>
            <w:sz w:val="21"/>
            <w:szCs w:val="21"/>
            <w:u w:val="single"/>
            <w:lang w:eastAsia="ru-RU"/>
          </w:rPr>
          <w:t>пунктом 6 настоящей части</w:t>
        </w:r>
      </w:hyperlink>
      <w:r w:rsidRPr="001D73F6">
        <w:rPr>
          <w:rFonts w:ascii="Arial" w:eastAsia="Times New Roman" w:hAnsi="Arial" w:cs="Arial"/>
          <w:color w:val="2D2D2D"/>
          <w:spacing w:val="2"/>
          <w:sz w:val="21"/>
          <w:szCs w:val="21"/>
          <w:lang w:eastAsia="ru-RU"/>
        </w:rPr>
        <w:t>, исходя из начальной (максимальной) цены лота пропорционально количеству указанных контрактов с учетом требований </w:t>
      </w:r>
      <w:hyperlink r:id="rId1017" w:history="1">
        <w:r w:rsidRPr="001D73F6">
          <w:rPr>
            <w:rFonts w:ascii="Arial" w:eastAsia="Times New Roman" w:hAnsi="Arial" w:cs="Arial"/>
            <w:color w:val="00466E"/>
            <w:spacing w:val="2"/>
            <w:sz w:val="21"/>
            <w:szCs w:val="21"/>
            <w:u w:val="single"/>
            <w:lang w:eastAsia="ru-RU"/>
          </w:rPr>
          <w:t>части 6 статьи 96</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или данного участника уклонившимися от заключения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информацию о возможности одностороннего отказа от исполнения контракта в соответствии с положениями </w:t>
      </w:r>
      <w:hyperlink r:id="rId1018" w:history="1">
        <w:r w:rsidRPr="001D73F6">
          <w:rPr>
            <w:rFonts w:ascii="Arial" w:eastAsia="Times New Roman" w:hAnsi="Arial" w:cs="Arial"/>
            <w:color w:val="00466E"/>
            <w:spacing w:val="2"/>
            <w:sz w:val="21"/>
            <w:szCs w:val="21"/>
            <w:u w:val="single"/>
            <w:lang w:eastAsia="ru-RU"/>
          </w:rPr>
          <w:t>частей 8</w:t>
        </w:r>
      </w:hyperlink>
      <w:r w:rsidRPr="001D73F6">
        <w:rPr>
          <w:rFonts w:ascii="Arial" w:eastAsia="Times New Roman" w:hAnsi="Arial" w:cs="Arial"/>
          <w:color w:val="2D2D2D"/>
          <w:spacing w:val="2"/>
          <w:sz w:val="21"/>
          <w:szCs w:val="21"/>
          <w:lang w:eastAsia="ru-RU"/>
        </w:rPr>
        <w:t>-</w:t>
      </w:r>
      <w:hyperlink r:id="rId1019" w:history="1">
        <w:r w:rsidRPr="001D73F6">
          <w:rPr>
            <w:rFonts w:ascii="Arial" w:eastAsia="Times New Roman" w:hAnsi="Arial" w:cs="Arial"/>
            <w:color w:val="00466E"/>
            <w:spacing w:val="2"/>
            <w:sz w:val="21"/>
            <w:szCs w:val="21"/>
            <w:u w:val="single"/>
            <w:lang w:eastAsia="ru-RU"/>
          </w:rPr>
          <w:t>25 статьи 95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02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1_1. Дополнительные требования к содержанию конкурсной документации открытого конкурса при осуществлении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 оказание услуг специализированного депозитария и доверительного управления средствами пенсионных накоплений устанавливаются </w:t>
      </w:r>
      <w:hyperlink r:id="rId1021" w:history="1">
        <w:r w:rsidRPr="001D73F6">
          <w:rPr>
            <w:rFonts w:ascii="Arial" w:eastAsia="Times New Roman" w:hAnsi="Arial" w:cs="Arial"/>
            <w:color w:val="00466E"/>
            <w:spacing w:val="2"/>
            <w:sz w:val="21"/>
            <w:szCs w:val="21"/>
            <w:u w:val="single"/>
            <w:lang w:eastAsia="ru-RU"/>
          </w:rPr>
          <w:t>статьей 19 Федерального закона от 24 июля 2002 года N 111-ФЗ "Об инвестировании средств для финансирования накопительной части трудовой пенсии в Российской Федерации"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на оказание услуг специализированного депозитария, оказываемых уполномоченному федеральному органу, и доверительного управления устанавливаются </w:t>
      </w:r>
      <w:hyperlink r:id="rId1022" w:history="1">
        <w:r w:rsidRPr="001D73F6">
          <w:rPr>
            <w:rFonts w:ascii="Arial" w:eastAsia="Times New Roman" w:hAnsi="Arial" w:cs="Arial"/>
            <w:color w:val="00466E"/>
            <w:spacing w:val="2"/>
            <w:sz w:val="21"/>
            <w:szCs w:val="21"/>
            <w:u w:val="single"/>
            <w:lang w:eastAsia="ru-RU"/>
          </w:rPr>
          <w:t xml:space="preserve">статьей 24 Федерального закона от 20 августа 2004 года N 117-ФЗ "О </w:t>
        </w:r>
        <w:proofErr w:type="spellStart"/>
        <w:r w:rsidRPr="001D73F6">
          <w:rPr>
            <w:rFonts w:ascii="Arial" w:eastAsia="Times New Roman" w:hAnsi="Arial" w:cs="Arial"/>
            <w:color w:val="00466E"/>
            <w:spacing w:val="2"/>
            <w:sz w:val="21"/>
            <w:szCs w:val="21"/>
            <w:u w:val="single"/>
            <w:lang w:eastAsia="ru-RU"/>
          </w:rPr>
          <w:t>накопительно</w:t>
        </w:r>
        <w:proofErr w:type="spellEnd"/>
        <w:r w:rsidRPr="001D73F6">
          <w:rPr>
            <w:rFonts w:ascii="Arial" w:eastAsia="Times New Roman" w:hAnsi="Arial" w:cs="Arial"/>
            <w:color w:val="00466E"/>
            <w:spacing w:val="2"/>
            <w:sz w:val="21"/>
            <w:szCs w:val="21"/>
            <w:u w:val="single"/>
            <w:lang w:eastAsia="ru-RU"/>
          </w:rPr>
          <w:t>-ипотечной системе жилищного обеспечения военнослужащих"</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w:t>
      </w:r>
      <w:hyperlink r:id="rId1023" w:history="1">
        <w:r w:rsidRPr="001D73F6">
          <w:rPr>
            <w:rFonts w:ascii="Arial" w:eastAsia="Times New Roman" w:hAnsi="Arial" w:cs="Arial"/>
            <w:color w:val="00466E"/>
            <w:spacing w:val="2"/>
            <w:sz w:val="21"/>
            <w:szCs w:val="21"/>
            <w:u w:val="single"/>
            <w:lang w:eastAsia="ru-RU"/>
          </w:rPr>
          <w:t>федеральным законом</w:t>
        </w:r>
      </w:hyperlink>
      <w:r w:rsidRPr="001D73F6">
        <w:rPr>
          <w:rFonts w:ascii="Arial" w:eastAsia="Times New Roman" w:hAnsi="Arial" w:cs="Arial"/>
          <w:color w:val="2D2D2D"/>
          <w:spacing w:val="2"/>
          <w:sz w:val="21"/>
          <w:szCs w:val="21"/>
          <w:lang w:eastAsia="ru-RU"/>
        </w:rPr>
        <w:t>,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r w:rsidRPr="001D73F6">
        <w:rPr>
          <w:rFonts w:ascii="Arial" w:eastAsia="Times New Roman" w:hAnsi="Arial" w:cs="Arial"/>
          <w:color w:val="2D2D2D"/>
          <w:spacing w:val="2"/>
          <w:sz w:val="21"/>
          <w:szCs w:val="21"/>
          <w:lang w:eastAsia="ru-RU"/>
        </w:rPr>
        <w:br/>
        <w:t>    (Пункт дополнительно включен с 14 июля 2015 года </w:t>
      </w:r>
      <w:hyperlink r:id="rId1024" w:history="1">
        <w:r w:rsidRPr="001D73F6">
          <w:rPr>
            <w:rFonts w:ascii="Arial" w:eastAsia="Times New Roman" w:hAnsi="Arial" w:cs="Arial"/>
            <w:color w:val="00466E"/>
            <w:spacing w:val="2"/>
            <w:sz w:val="21"/>
            <w:szCs w:val="21"/>
            <w:u w:val="single"/>
            <w:lang w:eastAsia="ru-RU"/>
          </w:rPr>
          <w:t>Федеральным законом от 13 июля 2015 года N 220-ФЗ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дополнительно включена с 1 января 2014 года </w:t>
      </w:r>
      <w:hyperlink r:id="rId1025"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К конкурсной документации должен быть приложен проект контракта (в случае проведения открытого конкурса по нескольким лотам - проект контракта в отношении каждого лота), который является неотъемлемой частью конкурсной документации.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Конкурсная документация должна быть доступна для ознакомления в единой информационной системе без взимания платы. Предоставление конкурсной документации (в том числе по запросам заинтересованных лиц) до размещения извещения о проведении открытого конкурса не допускается.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4. После даты размещения извещения о проведении открытого конкурса заказчик на основании поданного в письменной форме заявления любого заинтересованного лица в течение двух рабочих дней с даты получения соответствующего заявления обязан предоставить такому лицу конкурсную документацию в порядке, указанном в извещении о проведении открытого конкурса. При этом конкурсная документация предоставляется в форме документа на бумажном носителе после внесения данным лицом платы за предоставление конкурсной документации, если данная плата установлена заказчиком и указание об этом содержится в извещении о проведении открытого конкурса, за исключением случаев предоставления конкурсной документации в форме электронного документа. Размер данной платы не должен превышать расходы заказчика на изготовление копии конкурсной документации и доставку ее лицу, подавшему указанное заявление, посредством почтовой связи. Предоставление конкурсной документации в форме </w:t>
      </w:r>
      <w:r w:rsidRPr="001D73F6">
        <w:rPr>
          <w:rFonts w:ascii="Arial" w:eastAsia="Times New Roman" w:hAnsi="Arial" w:cs="Arial"/>
          <w:color w:val="2D2D2D"/>
          <w:spacing w:val="2"/>
          <w:sz w:val="21"/>
          <w:szCs w:val="21"/>
          <w:lang w:eastAsia="ru-RU"/>
        </w:rPr>
        <w:lastRenderedPageBreak/>
        <w:t>электронного документа осуществляется без взимания платы, за исключением платы, которая может взиматься за предоставление конкурсной документации на электронном носителе.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Конкурсная документация, размещенная в единой информационной системе, должна соответствовать полностью конкурсной документации, предоставляемой по запросам заинтересованных лиц.</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Заказчик вправе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Изменение объекта закупки, увеличение размера обеспечения заявок на участие в открытом конкурсе не допускаются. В течение одного дня с даты принятия решения о внесении изменений в конкурсную документацию такие изменения размещаются заказчиком в порядке, установленном для размещения извещения о проведении открытого конкурса, и в течение двух рабочих дней с этой даты направляются заказными письмами или в форме электронных документов всем участникам, которым была предоставлена конкурсная документация. При этом срок подачи заявок на участие в открытом конкурсе должен быть продлен таким образом, чтобы с даты размещения в единой информационной системе таких изменений до даты окончания срока подачи заявок на участие в открытом конкурсе этот срок составлял не менее чем десять рабочих дней, за исключением случаев, предусмотренных настоящим Федеральным законом. Если в конкурсную документацию такие изменения вносятся в отношении конкретного лота, срок подачи заявок на участие в открытом конкурсе должен быть продлен в отношении конкретного лота.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Любой участник открытого конкурса вправе направить в письменной форме заказчику запрос о даче разъяснений положений конкурсной документации. В течение двух рабочих дней с даты поступления указанного запроса заказчик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заказчику не позднее чем за пять дней до даты окончания срока подачи заявок на участие в открытом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В течение одного рабочего дня с даты направления разъяснений положений конкурсной документации такие разъяснения должны быть размещены заказчиком в единой информационной системе с указанием предмета запроса, но без указания лица, от которого поступил запрос. Разъяснения положений конкурсной документации не должны изменять ее суть.</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026" w:history="1">
        <w:r w:rsidRPr="001D73F6">
          <w:rPr>
            <w:rFonts w:ascii="Arial" w:eastAsia="Times New Roman" w:hAnsi="Arial" w:cs="Arial"/>
            <w:color w:val="00466E"/>
            <w:spacing w:val="2"/>
            <w:sz w:val="21"/>
            <w:szCs w:val="21"/>
            <w:u w:val="single"/>
            <w:lang w:eastAsia="ru-RU"/>
          </w:rPr>
          <w:t>Комментарий к статье 50</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51. Порядок подачи заявок на участие в открытом конкурсе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Заявки на участие в открытом конкурсе представляются по форме и в порядке, которые указаны в конкурсной документации, а также в месте и до истечения срока, которые указаны в извещении о проведении открытого конкурса.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 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 Примерная форма заявки на участие в открытом конкурсе может указываться в типовой конкурсной документации. Заявка на участие в открытом конкурсе должна содержать всю указанную заказчиком в конкурсной документации информацию, а именно:</w:t>
      </w:r>
      <w:r w:rsidRPr="001D73F6">
        <w:rPr>
          <w:rFonts w:ascii="Arial" w:eastAsia="Times New Roman" w:hAnsi="Arial" w:cs="Arial"/>
          <w:color w:val="2D2D2D"/>
          <w:spacing w:val="2"/>
          <w:sz w:val="21"/>
          <w:szCs w:val="21"/>
          <w:lang w:eastAsia="ru-RU"/>
        </w:rPr>
        <w:br/>
        <w:t>    (Абзац в редакции, введенной в действие с 1 июля 2018 года </w:t>
      </w:r>
      <w:hyperlink r:id="rId102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следующие информацию и документы об участнике открытого конкурса, подавшем заявку на участие в открытом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наименование, фирменное наименование (при наличии), место нахождения (для юридического лица), почтовый адрес участника открытого конкурса,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фамилия, имя, отчество (при наличии), паспортные данные, место жительства (для физического лица), номер контактного телефона;</w:t>
      </w:r>
      <w:r w:rsidRPr="001D73F6">
        <w:rPr>
          <w:rFonts w:ascii="Arial" w:eastAsia="Times New Roman" w:hAnsi="Arial" w:cs="Arial"/>
          <w:color w:val="2D2D2D"/>
          <w:spacing w:val="2"/>
          <w:sz w:val="21"/>
          <w:szCs w:val="21"/>
          <w:lang w:eastAsia="ru-RU"/>
        </w:rPr>
        <w:br/>
        <w:t>    (Подпункт в редакции, введенной в действие с 1 июля 2018 года </w:t>
      </w:r>
      <w:hyperlink r:id="rId102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в единой информационной системе извещения о проведении открытого конкурса,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в) документ, подтверждающий полномочия лица на осуществление действий от имени участника открытого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открытого конкурса без доверенности (далее в настоящей статье - руководитель). В случае, если от имени участника открытого конкурса действует иное лицо, заявка на участие в открытом конкурсе должна содержать также доверенность на осуществление действий от имени участника открытого конкурса, заверенную печатью участника открытого конкурса (при наличии печати)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r w:rsidRPr="001D73F6">
        <w:rPr>
          <w:rFonts w:ascii="Arial" w:eastAsia="Times New Roman" w:hAnsi="Arial" w:cs="Arial"/>
          <w:color w:val="2D2D2D"/>
          <w:spacing w:val="2"/>
          <w:sz w:val="21"/>
          <w:szCs w:val="21"/>
          <w:lang w:eastAsia="ru-RU"/>
        </w:rPr>
        <w:br/>
        <w:t>    (Подпункт в редакции, введенной в действие с 7 апреля 2015 года </w:t>
      </w:r>
      <w:hyperlink r:id="rId1029" w:history="1">
        <w:r w:rsidRPr="001D73F6">
          <w:rPr>
            <w:rFonts w:ascii="Arial" w:eastAsia="Times New Roman" w:hAnsi="Arial" w:cs="Arial"/>
            <w:color w:val="00466E"/>
            <w:spacing w:val="2"/>
            <w:sz w:val="21"/>
            <w:szCs w:val="21"/>
            <w:u w:val="single"/>
            <w:lang w:eastAsia="ru-RU"/>
          </w:rPr>
          <w:t xml:space="preserve">Федеральным законом </w:t>
        </w:r>
        <w:r w:rsidRPr="001D73F6">
          <w:rPr>
            <w:rFonts w:ascii="Arial" w:eastAsia="Times New Roman" w:hAnsi="Arial" w:cs="Arial"/>
            <w:color w:val="00466E"/>
            <w:spacing w:val="2"/>
            <w:sz w:val="21"/>
            <w:szCs w:val="21"/>
            <w:u w:val="single"/>
            <w:lang w:eastAsia="ru-RU"/>
          </w:rPr>
          <w:lastRenderedPageBreak/>
          <w:t>от 6 апреля 2015 года N 82-ФЗ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г) документы, подтверждающие соответствие участника открытого конкурса требованиям к участникам конкурса, установленным заказчиком в конкурсной документации в соответствии с </w:t>
      </w:r>
      <w:hyperlink r:id="rId1030" w:history="1">
        <w:r w:rsidRPr="001D73F6">
          <w:rPr>
            <w:rFonts w:ascii="Arial" w:eastAsia="Times New Roman" w:hAnsi="Arial" w:cs="Arial"/>
            <w:color w:val="00466E"/>
            <w:spacing w:val="2"/>
            <w:sz w:val="21"/>
            <w:szCs w:val="21"/>
            <w:u w:val="single"/>
            <w:lang w:eastAsia="ru-RU"/>
          </w:rPr>
          <w:t>пунктом 1 части 1 статьи 31 настоящего Федерального закона</w:t>
        </w:r>
      </w:hyperlink>
      <w:r w:rsidRPr="001D73F6">
        <w:rPr>
          <w:rFonts w:ascii="Arial" w:eastAsia="Times New Roman" w:hAnsi="Arial" w:cs="Arial"/>
          <w:color w:val="2D2D2D"/>
          <w:spacing w:val="2"/>
          <w:sz w:val="21"/>
          <w:szCs w:val="21"/>
          <w:lang w:eastAsia="ru-RU"/>
        </w:rPr>
        <w:t>, или копии таких документов, а также декларация о соответствии участника открытого конкурса требованиям, установленным в соответствии с </w:t>
      </w:r>
      <w:hyperlink r:id="rId1031" w:history="1">
        <w:r w:rsidRPr="001D73F6">
          <w:rPr>
            <w:rFonts w:ascii="Arial" w:eastAsia="Times New Roman" w:hAnsi="Arial" w:cs="Arial"/>
            <w:color w:val="00466E"/>
            <w:spacing w:val="2"/>
            <w:sz w:val="21"/>
            <w:szCs w:val="21"/>
            <w:u w:val="single"/>
            <w:lang w:eastAsia="ru-RU"/>
          </w:rPr>
          <w:t>пунктами 3</w:t>
        </w:r>
      </w:hyperlink>
      <w:r w:rsidRPr="001D73F6">
        <w:rPr>
          <w:rFonts w:ascii="Arial" w:eastAsia="Times New Roman" w:hAnsi="Arial" w:cs="Arial"/>
          <w:color w:val="2D2D2D"/>
          <w:spacing w:val="2"/>
          <w:sz w:val="21"/>
          <w:szCs w:val="21"/>
          <w:lang w:eastAsia="ru-RU"/>
        </w:rPr>
        <w:t>-</w:t>
      </w:r>
      <w:hyperlink r:id="rId1032" w:history="1">
        <w:r w:rsidRPr="001D73F6">
          <w:rPr>
            <w:rFonts w:ascii="Arial" w:eastAsia="Times New Roman" w:hAnsi="Arial" w:cs="Arial"/>
            <w:color w:val="00466E"/>
            <w:spacing w:val="2"/>
            <w:sz w:val="21"/>
            <w:szCs w:val="21"/>
            <w:u w:val="single"/>
            <w:lang w:eastAsia="ru-RU"/>
          </w:rPr>
          <w:t>9 части 1 статьи 31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(Подпункт в редакции, введенной в действие с 1 января 2014 года </w:t>
      </w:r>
      <w:hyperlink r:id="rId1033"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1034"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д) копии учредительных документов участника открытого конкурса (для юридического лица);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035" w:history="1">
        <w:r w:rsidRPr="001D73F6">
          <w:rPr>
            <w:rFonts w:ascii="Arial" w:eastAsia="Times New Roman" w:hAnsi="Arial" w:cs="Arial"/>
            <w:color w:val="00466E"/>
            <w:spacing w:val="2"/>
            <w:sz w:val="21"/>
            <w:szCs w:val="21"/>
            <w:u w:val="single"/>
            <w:lang w:eastAsia="ru-RU"/>
          </w:rPr>
          <w:t>законодательством Российской Федерации</w:t>
        </w:r>
      </w:hyperlink>
      <w:r w:rsidRPr="001D73F6">
        <w:rPr>
          <w:rFonts w:ascii="Arial" w:eastAsia="Times New Roman" w:hAnsi="Arial" w:cs="Arial"/>
          <w:color w:val="2D2D2D"/>
          <w:spacing w:val="2"/>
          <w:sz w:val="21"/>
          <w:szCs w:val="21"/>
          <w:lang w:eastAsia="ru-RU"/>
        </w:rPr>
        <w:t>, учредительными документами юридического лица и для участника открытого конкурса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участие в открытом конкурсе, обеспечения исполнения контракта является крупной сделкой;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ж) документы, подтверждающие право участника открытого конкурса на получение преимуществ в соответствии со </w:t>
      </w:r>
      <w:hyperlink r:id="rId1036" w:history="1">
        <w:r w:rsidRPr="001D73F6">
          <w:rPr>
            <w:rFonts w:ascii="Arial" w:eastAsia="Times New Roman" w:hAnsi="Arial" w:cs="Arial"/>
            <w:color w:val="00466E"/>
            <w:spacing w:val="2"/>
            <w:sz w:val="21"/>
            <w:szCs w:val="21"/>
            <w:u w:val="single"/>
            <w:lang w:eastAsia="ru-RU"/>
          </w:rPr>
          <w:t>статьями 28</w:t>
        </w:r>
      </w:hyperlink>
      <w:r w:rsidRPr="001D73F6">
        <w:rPr>
          <w:rFonts w:ascii="Arial" w:eastAsia="Times New Roman" w:hAnsi="Arial" w:cs="Arial"/>
          <w:color w:val="2D2D2D"/>
          <w:spacing w:val="2"/>
          <w:sz w:val="21"/>
          <w:szCs w:val="21"/>
          <w:lang w:eastAsia="ru-RU"/>
        </w:rPr>
        <w:t> и </w:t>
      </w:r>
      <w:hyperlink r:id="rId1037" w:history="1">
        <w:r w:rsidRPr="001D73F6">
          <w:rPr>
            <w:rFonts w:ascii="Arial" w:eastAsia="Times New Roman" w:hAnsi="Arial" w:cs="Arial"/>
            <w:color w:val="00466E"/>
            <w:spacing w:val="2"/>
            <w:sz w:val="21"/>
            <w:szCs w:val="21"/>
            <w:u w:val="single"/>
            <w:lang w:eastAsia="ru-RU"/>
          </w:rPr>
          <w:t>29 настоящего Федерального закона</w:t>
        </w:r>
      </w:hyperlink>
      <w:r w:rsidRPr="001D73F6">
        <w:rPr>
          <w:rFonts w:ascii="Arial" w:eastAsia="Times New Roman" w:hAnsi="Arial" w:cs="Arial"/>
          <w:color w:val="2D2D2D"/>
          <w:spacing w:val="2"/>
          <w:sz w:val="21"/>
          <w:szCs w:val="21"/>
          <w:lang w:eastAsia="ru-RU"/>
        </w:rPr>
        <w:t>, в случае, если участник открытого конкурса заявил о получении указанных преимуществ, или копии таких документов;</w:t>
      </w:r>
      <w:r w:rsidRPr="001D73F6">
        <w:rPr>
          <w:rFonts w:ascii="Arial" w:eastAsia="Times New Roman" w:hAnsi="Arial" w:cs="Arial"/>
          <w:color w:val="2D2D2D"/>
          <w:spacing w:val="2"/>
          <w:sz w:val="21"/>
          <w:szCs w:val="21"/>
          <w:lang w:eastAsia="ru-RU"/>
        </w:rPr>
        <w:br/>
        <w:t>    (Подпункт в редакции, введенной в действие с 1 июля 2018 года </w:t>
      </w:r>
      <w:hyperlink r:id="rId103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з) документы, предусмотренные нормативными правовыми актами, принятыми в соответствии с </w:t>
      </w:r>
      <w:hyperlink r:id="rId1039" w:history="1">
        <w:r w:rsidRPr="001D73F6">
          <w:rPr>
            <w:rFonts w:ascii="Arial" w:eastAsia="Times New Roman" w:hAnsi="Arial" w:cs="Arial"/>
            <w:color w:val="00466E"/>
            <w:spacing w:val="2"/>
            <w:sz w:val="21"/>
            <w:szCs w:val="21"/>
            <w:u w:val="single"/>
            <w:lang w:eastAsia="ru-RU"/>
          </w:rPr>
          <w:t>частями 3</w:t>
        </w:r>
      </w:hyperlink>
      <w:r w:rsidRPr="001D73F6">
        <w:rPr>
          <w:rFonts w:ascii="Arial" w:eastAsia="Times New Roman" w:hAnsi="Arial" w:cs="Arial"/>
          <w:color w:val="2D2D2D"/>
          <w:spacing w:val="2"/>
          <w:sz w:val="21"/>
          <w:szCs w:val="21"/>
          <w:lang w:eastAsia="ru-RU"/>
        </w:rPr>
        <w:t> и </w:t>
      </w:r>
      <w:hyperlink r:id="rId1040" w:history="1">
        <w:r w:rsidRPr="001D73F6">
          <w:rPr>
            <w:rFonts w:ascii="Arial" w:eastAsia="Times New Roman" w:hAnsi="Arial" w:cs="Arial"/>
            <w:color w:val="00466E"/>
            <w:spacing w:val="2"/>
            <w:sz w:val="21"/>
            <w:szCs w:val="21"/>
            <w:u w:val="single"/>
            <w:lang w:eastAsia="ru-RU"/>
          </w:rPr>
          <w:t>4 статьи 14 настоящего Федерального закона</w:t>
        </w:r>
      </w:hyperlink>
      <w:r w:rsidRPr="001D73F6">
        <w:rPr>
          <w:rFonts w:ascii="Arial" w:eastAsia="Times New Roman" w:hAnsi="Arial" w:cs="Arial"/>
          <w:color w:val="2D2D2D"/>
          <w:spacing w:val="2"/>
          <w:sz w:val="21"/>
          <w:szCs w:val="21"/>
          <w:lang w:eastAsia="ru-RU"/>
        </w:rPr>
        <w:t>,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открытом конкурсе документов, предусмотренных настоящим подпунктом,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работы, услуги, соответственно выполняемых, оказываемых иностранными лицами;</w:t>
      </w:r>
      <w:r w:rsidRPr="001D73F6">
        <w:rPr>
          <w:rFonts w:ascii="Arial" w:eastAsia="Times New Roman" w:hAnsi="Arial" w:cs="Arial"/>
          <w:color w:val="2D2D2D"/>
          <w:spacing w:val="2"/>
          <w:sz w:val="21"/>
          <w:szCs w:val="21"/>
          <w:lang w:eastAsia="ru-RU"/>
        </w:rPr>
        <w:br/>
        <w:t>    (Подпункт в редакции, введенной в действие с 1 июля 2018 года </w:t>
      </w:r>
      <w:hyperlink r:id="rId104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и) декларация о принадлежности участника открытого конкурса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1042" w:history="1">
        <w:r w:rsidRPr="001D73F6">
          <w:rPr>
            <w:rFonts w:ascii="Arial" w:eastAsia="Times New Roman" w:hAnsi="Arial" w:cs="Arial"/>
            <w:color w:val="00466E"/>
            <w:spacing w:val="2"/>
            <w:sz w:val="21"/>
            <w:szCs w:val="21"/>
            <w:u w:val="single"/>
            <w:lang w:eastAsia="ru-RU"/>
          </w:rPr>
          <w:t>частью 3 статьи 30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(Подпункт дополнительно включен </w:t>
      </w:r>
      <w:hyperlink r:id="rId1043"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предложение участника открытого конкурса в отношении объекта закупки, а в случае закупки товара также предлагаемая цена единицы товара, наименование страны происхождения товара (в случае установления заказчиком в извещении о проведении открытого конкурса, конкурсной документации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1044"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с 31 декабря 2014 года </w:t>
      </w:r>
      <w:hyperlink r:id="rId1045"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046"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случаях, предусмотренных конкурсной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 случае, предусмотренном </w:t>
      </w:r>
      <w:hyperlink r:id="rId1047" w:history="1">
        <w:r w:rsidRPr="001D73F6">
          <w:rPr>
            <w:rFonts w:ascii="Arial" w:eastAsia="Times New Roman" w:hAnsi="Arial" w:cs="Arial"/>
            <w:color w:val="00466E"/>
            <w:spacing w:val="2"/>
            <w:sz w:val="21"/>
            <w:szCs w:val="21"/>
            <w:u w:val="single"/>
            <w:lang w:eastAsia="ru-RU"/>
          </w:rPr>
          <w:t>частью 2 статьи 37</w:t>
        </w:r>
      </w:hyperlink>
      <w:r w:rsidRPr="001D73F6">
        <w:rPr>
          <w:rFonts w:ascii="Arial" w:eastAsia="Times New Roman" w:hAnsi="Arial" w:cs="Arial"/>
          <w:color w:val="2D2D2D"/>
          <w:spacing w:val="2"/>
          <w:sz w:val="21"/>
          <w:szCs w:val="21"/>
          <w:lang w:eastAsia="ru-RU"/>
        </w:rPr>
        <w:t> настоящего Федерального закона, документы, подтверждающие добросовестность участника открытого конкурса;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документы, подтверждающие внесение обеспечения заявки на участие в открытом конкурсе (платежное поручение, подтверждающее перечисление денежных средств в качестве обеспечения заявки на участие в открытом конкурсе, или копия этого платежного поручения либо банковская гарантия, соответствующая требованиям статьи 45 настоящего Федерального закона), в случае, если заказчиком в соответствии с настоящим Федеральным законом установлено требование об обеспечении заявки на участие в открытом конкурсе. Указанные документы не представляются государственными, муниципальными учреждениями;</w:t>
      </w:r>
      <w:r w:rsidRPr="001D73F6">
        <w:rPr>
          <w:rFonts w:ascii="Arial" w:eastAsia="Times New Roman" w:hAnsi="Arial" w:cs="Arial"/>
          <w:color w:val="2D2D2D"/>
          <w:spacing w:val="2"/>
          <w:sz w:val="21"/>
          <w:szCs w:val="21"/>
          <w:lang w:eastAsia="ru-RU"/>
        </w:rPr>
        <w:br/>
        <w:t>    (Пункт в редакции, введенной в действие с 1 января 2016 года </w:t>
      </w:r>
      <w:hyperlink r:id="rId1048" w:history="1">
        <w:r w:rsidRPr="001D73F6">
          <w:rPr>
            <w:rFonts w:ascii="Arial" w:eastAsia="Times New Roman" w:hAnsi="Arial" w:cs="Arial"/>
            <w:color w:val="00466E"/>
            <w:spacing w:val="2"/>
            <w:sz w:val="21"/>
            <w:szCs w:val="21"/>
            <w:u w:val="single"/>
            <w:lang w:eastAsia="ru-RU"/>
          </w:rPr>
          <w:t>Федеральным законом от 29 декабря 2015 года N 390-ФЗ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04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 в редакции, введенной в действие с 27 декабря 2018 года </w:t>
      </w:r>
      <w:hyperlink r:id="rId1050" w:history="1">
        <w:r w:rsidRPr="001D73F6">
          <w:rPr>
            <w:rFonts w:ascii="Arial" w:eastAsia="Times New Roman" w:hAnsi="Arial" w:cs="Arial"/>
            <w:color w:val="00466E"/>
            <w:spacing w:val="2"/>
            <w:sz w:val="21"/>
            <w:szCs w:val="21"/>
            <w:u w:val="single"/>
            <w:lang w:eastAsia="ru-RU"/>
          </w:rPr>
          <w:t>Федеральным законом от 27 декабря 2018 года N 502-ФЗ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в случае, если в конкурсной документации указан такой критерий оценки заявок на участие в конкурсе, как квалификация участника открытого конкурса, заявка участника открытого конкурса может содержать также документы, подтверждающие его квалификацию, при этом отсутствие указанных документов не является основанием для признания заявки не соответствующей требованиям настоящего Федерального закона.</w:t>
      </w:r>
      <w:r w:rsidRPr="001D73F6">
        <w:rPr>
          <w:rFonts w:ascii="Arial" w:eastAsia="Times New Roman" w:hAnsi="Arial" w:cs="Arial"/>
          <w:color w:val="2D2D2D"/>
          <w:spacing w:val="2"/>
          <w:sz w:val="21"/>
          <w:szCs w:val="21"/>
          <w:lang w:eastAsia="ru-RU"/>
        </w:rPr>
        <w:br/>
        <w:t>     (Пункт дополнительно включен с 1 января 2014 года </w:t>
      </w:r>
      <w:hyperlink r:id="rId1051"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3. Заявка на участие в открытом конкурсе может содержать эскиз, рисунок, чертеж, фотографию, иное изображение, образец, пробу товара, закупка которого осуществляется.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Все листы поданной в письменной форме заявки на участие в открытом конкурсе, все листы тома такой заявки должны быть прошиты и пронумерованы. Заявка на участие в открытом конкурсе и каждый том такой заявки должны содержать опись входящих в их состав документов, быть скреплены печатью участника открытого конкурса при наличии печати (для юридического лица) и подписаны участником открытого конкурса или лицом, уполномоченным участником открытого конкурса. Соблюдение участником открытого конкурса указанных требований означает, что информация и документы, входящие в состав заявки на участие в открытом конкурсе и тома заявки на участие в открытом конкурсе, поданы от имени участника открытого конкурса и он несет ответственность за подлинность и достоверность этих информации и документов. На конверте указывается наименование открытого конкурса (лота), позволяющее определить открытый конкурс (лот), на участие в котором подается заявка. Не допускается устанавливать иные требования к оформлению заявки на участие в открытом конкурсе. При этом ненадлежащее исполнение участником открытого конкурса требования о том, что все листы таких заявки и тома должны быть пронумерованы, не является основанием для отказа в допуске к участию в открытом конкурсе.</w:t>
      </w:r>
      <w:r w:rsidRPr="001D73F6">
        <w:rPr>
          <w:rFonts w:ascii="Arial" w:eastAsia="Times New Roman" w:hAnsi="Arial" w:cs="Arial"/>
          <w:color w:val="2D2D2D"/>
          <w:spacing w:val="2"/>
          <w:sz w:val="21"/>
          <w:szCs w:val="21"/>
          <w:lang w:eastAsia="ru-RU"/>
        </w:rPr>
        <w:br/>
        <w:t>    (Часть в редакции, введенной в действие с 7 апреля 2015 года </w:t>
      </w:r>
      <w:hyperlink r:id="rId1052" w:history="1">
        <w:r w:rsidRPr="001D73F6">
          <w:rPr>
            <w:rFonts w:ascii="Arial" w:eastAsia="Times New Roman" w:hAnsi="Arial" w:cs="Arial"/>
            <w:color w:val="00466E"/>
            <w:spacing w:val="2"/>
            <w:sz w:val="21"/>
            <w:szCs w:val="21"/>
            <w:u w:val="single"/>
            <w:lang w:eastAsia="ru-RU"/>
          </w:rPr>
          <w:t>Федеральным законом от 6 апреля 2015 года N 82-ФЗ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05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Требовать от участника открытого конкурса иные документы и информацию, за исключением предусмотренных </w:t>
      </w:r>
      <w:hyperlink r:id="rId1054" w:history="1">
        <w:r w:rsidRPr="001D73F6">
          <w:rPr>
            <w:rFonts w:ascii="Arial" w:eastAsia="Times New Roman" w:hAnsi="Arial" w:cs="Arial"/>
            <w:color w:val="00466E"/>
            <w:spacing w:val="2"/>
            <w:sz w:val="21"/>
            <w:szCs w:val="21"/>
            <w:u w:val="single"/>
            <w:lang w:eastAsia="ru-RU"/>
          </w:rPr>
          <w:t>частью 2 настоящей статьи</w:t>
        </w:r>
      </w:hyperlink>
      <w:r w:rsidRPr="001D73F6">
        <w:rPr>
          <w:rFonts w:ascii="Arial" w:eastAsia="Times New Roman" w:hAnsi="Arial" w:cs="Arial"/>
          <w:color w:val="2D2D2D"/>
          <w:spacing w:val="2"/>
          <w:sz w:val="21"/>
          <w:szCs w:val="21"/>
          <w:lang w:eastAsia="ru-RU"/>
        </w:rPr>
        <w:t> документов и информации, не допускается.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Каждый конверт с заявкой на участие в открытом конкурсе, поступивший в срок, указанный в конкурсной документации, регистрируется заказчиком, специализированной организацией. При этом отказ в приеме и регистрации конверта с заявкой на участие в открытом конкурсе, на котором не указана информация о подавшем его лице, и требование о предоставлении соответствующей информации не допускаются.</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05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Участник открытого конкурса вправе подать только одну заявку на участие в открытом конкурсе в отношении каждого предмета открытого конкурса (лота).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В случае, если несколько граждан планируют создание произведения литературы или искусства, исполнения (как результата интеллектуальной деятельности), являющихся предметом контракта, совместным творческим трудом, указанные граждане подают одну заявку на участие в открытом конкурсе и считаются одним участником открытого конкурса.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9.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открытого конкурса, участник открытого конкурса вправе подать </w:t>
      </w:r>
      <w:r w:rsidRPr="001D73F6">
        <w:rPr>
          <w:rFonts w:ascii="Arial" w:eastAsia="Times New Roman" w:hAnsi="Arial" w:cs="Arial"/>
          <w:color w:val="2D2D2D"/>
          <w:spacing w:val="2"/>
          <w:sz w:val="21"/>
          <w:szCs w:val="21"/>
          <w:lang w:eastAsia="ru-RU"/>
        </w:rPr>
        <w:lastRenderedPageBreak/>
        <w:t>заявку на участие в открытом конкурсе (лоте) только в отношении одной поисковой научно-исследовательской работы.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Прием заявок на участие в открытом конкурсе прекращается с наступлением срока вскрытия конвертов с заявками на участие в открытом конкурсе.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056"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Заказчик, специализированная организация обеспечивают сохранность конвертов с заявками на участие в открытом конкурсе и рассмотрение содержания заявок на участие в открытом конкурсе только после вскрытия конвертов с заявками на участие в открытом конкурсе в соответствии с настоящим Федеральным законом. Лица, осуществляющие хранение конвертов с заявками на участие в открытом конкурсе, не вправе допускать повреждение этих конвертов до момента вскрытия конвертов с заявками на участие в открытом конкурсе в соответствии с настоящим Федеральным законом.</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05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Конверт с заявкой на участие в открытом конкурсе, поступивший после истечения срока подачи заявок на участие в открытом конкурсе, не вскрывается и в случае, если на конверте с такой заявкой указана информация о подавшем ее лице, в том числе почтовый адрес, возвращается заказчиком, специализированной организацией в порядке, установленном конкурсной документацией.</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05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В случае, если по окончании срока подачи заявок на участие в открытом конкурсе подана только одна заявка на участие в открытом конкурсе или не подано ни одной такой заявки, открытый конкурс признается несостоявшимся. В случае, если конкурсной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открытом конкурсе или не подано ни одной такой заявки.</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059" w:history="1">
        <w:r w:rsidRPr="001D73F6">
          <w:rPr>
            <w:rFonts w:ascii="Arial" w:eastAsia="Times New Roman" w:hAnsi="Arial" w:cs="Arial"/>
            <w:color w:val="00466E"/>
            <w:spacing w:val="2"/>
            <w:sz w:val="21"/>
            <w:szCs w:val="21"/>
            <w:u w:val="single"/>
            <w:lang w:eastAsia="ru-RU"/>
          </w:rPr>
          <w:t>Комментарий к статье 51</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52. Вскрытие конвертов с заявками на участие в открытом конкурсе</w:t>
      </w:r>
    </w:p>
    <w:p w:rsidR="001D73F6" w:rsidRPr="001D73F6" w:rsidRDefault="001D73F6" w:rsidP="001D73F6">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(Наименование в редакции, введенной в действие с 1 июля 2018 года </w:t>
      </w:r>
      <w:hyperlink r:id="rId106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Конкурсная комиссия вскрывает конверты с заявками на участие в открытом конкурсе после наступления срока, указанного в конкурсной документации в качестве срока подачи заявок на участие в открытом конкурсе. Конверты с заявками на участие в открытом конкурсе вскрываются публично во время, в месте, в порядке и в соответствии с процедурами, которые указаны в конкурсной документации. Вскрытие всех поступивших конвертов с заявками на участие в открытом конкурсе осуществляется в один день.</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(Часть в редакции, введенной в действие с 1 июля 2018 года </w:t>
      </w:r>
      <w:hyperlink r:id="rId106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Заказчик обязан предоставить возможность всем участникам открытого конкурса, подавшим заявки на участие в нем, или их представителям присутствовать при вскрытии конвертов с заявками на участие в открытом конкурсе.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06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Непосредственно перед вскрытием конвертов с заявками на участие в открытом конкурсе или в случае проведения открытого конкурса по нескольким лотам перед вскрытием таких конвертов в отношении каждого лота заявкам на участие в открытом конкурсе конкурсная комиссия объявляет участникам конкурса, присутствующим при вскрытии таких конвертов,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При этом конкурсная комиссия объявляет последствия подачи двух и более заявок на участие в открытом конкурсе одним участником конкурса.</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06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Конкурсная комиссия вскрывает конверты с заявками на участие в открытом конкурсе, если такие конверты и заявки поступили заказчику до вскрытия таких конвертов. В случае установления факта подачи одним участником открытого конкурса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 все заявки на участие в конкурсе этого участника, поданные в отношении одного и того же лота, не рассматриваются и возвращаются этому участнику.</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064"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 случае,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конкурса, заявка на участие в конкурсе, поданная одновременно в отношении двух и более указанных работ, не рассматривается и возвращается подавшему ее участнику конкурса.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Информация о месте, дате и времени вскрытия конвертов с заявками на участие в открытом конкурсе, наименование (для юридического лица), фамилия, имя, отчество (при наличии) (для физического лица), почтовый адрес каждого участника открытого конкурса, конверт с заявкой которого вскрывается, наличие информации и документов, предусмотренных конкурсной документацией, условия исполнения контракта, указанные в заявке на участие в открытом конкурсе и являющиеся критерием оценки заявок на участие в открытом конкурсе, объявляются при вскрытии данных конвертов и вносятся соответственно в протокол. В случае, если по окончании срока подачи заявок на участие в открытом конкурсе подана только одна заявка или не подано ни одной заявки, в этот протокол вносится информация о признании открытого конкурса несостоявшимся.</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065" w:history="1">
        <w:r w:rsidRPr="001D73F6">
          <w:rPr>
            <w:rFonts w:ascii="Arial" w:eastAsia="Times New Roman" w:hAnsi="Arial" w:cs="Arial"/>
            <w:color w:val="00466E"/>
            <w:spacing w:val="2"/>
            <w:sz w:val="21"/>
            <w:szCs w:val="21"/>
            <w:u w:val="single"/>
            <w:lang w:eastAsia="ru-RU"/>
          </w:rPr>
          <w:t xml:space="preserve">Федеральным законом от 31 </w:t>
        </w:r>
        <w:r w:rsidRPr="001D73F6">
          <w:rPr>
            <w:rFonts w:ascii="Arial" w:eastAsia="Times New Roman" w:hAnsi="Arial" w:cs="Arial"/>
            <w:color w:val="00466E"/>
            <w:spacing w:val="2"/>
            <w:sz w:val="21"/>
            <w:szCs w:val="21"/>
            <w:u w:val="single"/>
            <w:lang w:eastAsia="ru-RU"/>
          </w:rPr>
          <w:lastRenderedPageBreak/>
          <w:t>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Протокол вскрытия конвертов с заявками на участие в открытом конкурсе ведется конкурсной комиссией, подписывается всеми присутствующими членами конкурсной комиссии непосредственно после вскрытия таких конвертов и не позднее рабочего дня, следующего за датой подписания этого протокола, размещается в единой информационной системе. При проведении открытого конкурса в целях заключения контракта на выполнение научно-исследовательских работ в случае, если допускается заключение контрактов с несколькими участниками закупки, а также на выполнение двух и более поисковых научно-исследовательских работ этот протокол размещается в единой информационной системе в течение трех рабочих дней с даты его подписания.</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066"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Заказчик обязан обеспечить осуществление аудиозаписи вскрытия конвертов с заявками на участие в открытом конкурсе. Участник открытого конкурса, присутствующий при вскрытии конвертов с заявками на участие в открытом конкурсе, вправе осуществлять аудио- и видеозапись вскрытия таких конвертов.</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06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068" w:history="1">
        <w:r w:rsidRPr="001D73F6">
          <w:rPr>
            <w:rFonts w:ascii="Arial" w:eastAsia="Times New Roman" w:hAnsi="Arial" w:cs="Arial"/>
            <w:color w:val="00466E"/>
            <w:spacing w:val="2"/>
            <w:sz w:val="21"/>
            <w:szCs w:val="21"/>
            <w:u w:val="single"/>
            <w:lang w:eastAsia="ru-RU"/>
          </w:rPr>
          <w:t>Комментарий к статье 52</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53. Рассмотрение и оценка заявок на участие в конкурсе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Срок рассмотрения и оценки заявок на участие в конкурсе не может превышать двадцать дней с даты вскрытия конвертов с такими заявками. Заказчик вправе продлить срок рассмотрения и оценки заявок на участие в конкурсе на поставку товара, выполнение работы либо оказание услуги в сфере науки, культуры или искусства, но не более чем на десять рабочих дней. При этом в течение одного рабочего дня с даты принятия решения о продлении срока рассмотрения и оценки таких заявок заказчик направляет соответствующее уведомление всем участникам конкурса, подавшим заявки на участие в конкурсе, а также размещает указанное уведомление в единой информационной системе.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06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Заявка на участие в конкурсе признается надлежащей, если она соответствует требованиям настоящего Федерального закона, извещению об осуществлении закупки или приглашению принять участие в закрытом конкурсе и конкурсной документации, а участник закупки, подавший такую заявку, соответствует требованиям, которые предъявляются к участнику закупки и указаны в конкурсной документации.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3. Конкурсная комиссия отклоняет заявку на участие в конкурсе в случае,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w:t>
      </w:r>
      <w:r w:rsidRPr="001D73F6">
        <w:rPr>
          <w:rFonts w:ascii="Arial" w:eastAsia="Times New Roman" w:hAnsi="Arial" w:cs="Arial"/>
          <w:color w:val="2D2D2D"/>
          <w:spacing w:val="2"/>
          <w:sz w:val="21"/>
          <w:szCs w:val="21"/>
          <w:lang w:eastAsia="ru-RU"/>
        </w:rPr>
        <w:lastRenderedPageBreak/>
        <w:t>указанным в конкурсной документации, в том числе участник конкурса признан не предоставившим обеспечение такой заявки, а также в случаях, предусмотренных нормативными правовыми актами, принятыми в соответствии со </w:t>
      </w:r>
      <w:hyperlink r:id="rId1070"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 Не подлежит отклонению заявка на участие в конкурсе в связи с отсутствием в ней документов, предусмотренных </w:t>
      </w:r>
      <w:hyperlink r:id="rId1071" w:history="1">
        <w:r w:rsidRPr="001D73F6">
          <w:rPr>
            <w:rFonts w:ascii="Arial" w:eastAsia="Times New Roman" w:hAnsi="Arial" w:cs="Arial"/>
            <w:color w:val="00466E"/>
            <w:spacing w:val="2"/>
            <w:sz w:val="21"/>
            <w:szCs w:val="21"/>
            <w:u w:val="single"/>
            <w:lang w:eastAsia="ru-RU"/>
          </w:rPr>
          <w:t>подпунктами "ж"</w:t>
        </w:r>
      </w:hyperlink>
      <w:r w:rsidRPr="001D73F6">
        <w:rPr>
          <w:rFonts w:ascii="Arial" w:eastAsia="Times New Roman" w:hAnsi="Arial" w:cs="Arial"/>
          <w:color w:val="2D2D2D"/>
          <w:spacing w:val="2"/>
          <w:sz w:val="21"/>
          <w:szCs w:val="21"/>
          <w:lang w:eastAsia="ru-RU"/>
        </w:rPr>
        <w:t> и </w:t>
      </w:r>
      <w:hyperlink r:id="rId1072" w:history="1">
        <w:r w:rsidRPr="001D73F6">
          <w:rPr>
            <w:rFonts w:ascii="Arial" w:eastAsia="Times New Roman" w:hAnsi="Arial" w:cs="Arial"/>
            <w:color w:val="00466E"/>
            <w:spacing w:val="2"/>
            <w:sz w:val="21"/>
            <w:szCs w:val="21"/>
            <w:u w:val="single"/>
            <w:lang w:eastAsia="ru-RU"/>
          </w:rPr>
          <w:t>"з" пункта 1 части 2 статьи 51 настоящего Федерального закона</w:t>
        </w:r>
      </w:hyperlink>
      <w:r w:rsidRPr="001D73F6">
        <w:rPr>
          <w:rFonts w:ascii="Arial" w:eastAsia="Times New Roman" w:hAnsi="Arial" w:cs="Arial"/>
          <w:color w:val="2D2D2D"/>
          <w:spacing w:val="2"/>
          <w:sz w:val="21"/>
          <w:szCs w:val="21"/>
          <w:lang w:eastAsia="ru-RU"/>
        </w:rPr>
        <w:t>, за исключением случая закупки товара, работы, услуги, в отношении которых установлен запрет, предусмотренный </w:t>
      </w:r>
      <w:hyperlink r:id="rId1073"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074"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3_1. В случае установления недостоверности информации, содержащейся в документах, представленных участником конкурса в соответствии с </w:t>
      </w:r>
      <w:hyperlink r:id="rId1075" w:history="1">
        <w:r w:rsidRPr="001D73F6">
          <w:rPr>
            <w:rFonts w:ascii="Arial" w:eastAsia="Times New Roman" w:hAnsi="Arial" w:cs="Arial"/>
            <w:color w:val="00466E"/>
            <w:spacing w:val="2"/>
            <w:sz w:val="21"/>
            <w:szCs w:val="21"/>
            <w:u w:val="single"/>
            <w:lang w:eastAsia="ru-RU"/>
          </w:rPr>
          <w:t>частью 2 статьи 51 настоящего Федерального закона</w:t>
        </w:r>
      </w:hyperlink>
      <w:r w:rsidRPr="001D73F6">
        <w:rPr>
          <w:rFonts w:ascii="Arial" w:eastAsia="Times New Roman" w:hAnsi="Arial" w:cs="Arial"/>
          <w:color w:val="2D2D2D"/>
          <w:spacing w:val="2"/>
          <w:sz w:val="21"/>
          <w:szCs w:val="21"/>
          <w:lang w:eastAsia="ru-RU"/>
        </w:rPr>
        <w:t>, конкурсная комиссия обязана отстранить такого участника от участия в конкурсе на любом этапе его проведения.</w:t>
      </w:r>
      <w:r w:rsidRPr="001D73F6">
        <w:rPr>
          <w:rFonts w:ascii="Arial" w:eastAsia="Times New Roman" w:hAnsi="Arial" w:cs="Arial"/>
          <w:color w:val="2D2D2D"/>
          <w:spacing w:val="2"/>
          <w:sz w:val="21"/>
          <w:szCs w:val="21"/>
          <w:lang w:eastAsia="ru-RU"/>
        </w:rPr>
        <w:br/>
        <w:t>     (Часть дополнительно включена с 1 января 2014 года </w:t>
      </w:r>
      <w:hyperlink r:id="rId1076"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Результаты рассмотрения заявок на участие в конкурсе фиксируются в протоколе рассмотрения и оценки заявок на участие в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В случае, если по результатам рассмотрения заявок на участие в конкурсе конкурсная комиссия отклонила все такие заявки или только одна такая заявка соответствует требованиям, указанным в конкурсной документации, конкурс признается несостоявшимся.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 В случае, если в нескольких заявках на участие в конкурсе содержатся одинаковые условия исполнения контракта,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Победителем конкурса признается участник конкурса, который предложил лучшие условия исполнения контракта на основе критериев, указанных в конкурсной документации, и заявке на участие в конкурсе которого присвоен первый номер.</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Если конкурсной документацией предусмотрено право заказчика заключить контракты с несколькими участниками конкурса в случаях, указанных в </w:t>
      </w:r>
      <w:hyperlink r:id="rId1077" w:history="1">
        <w:r w:rsidRPr="001D73F6">
          <w:rPr>
            <w:rFonts w:ascii="Arial" w:eastAsia="Times New Roman" w:hAnsi="Arial" w:cs="Arial"/>
            <w:color w:val="00466E"/>
            <w:spacing w:val="2"/>
            <w:sz w:val="21"/>
            <w:szCs w:val="21"/>
            <w:u w:val="single"/>
            <w:lang w:eastAsia="ru-RU"/>
          </w:rPr>
          <w:t>части 10 статьи 34</w:t>
        </w:r>
      </w:hyperlink>
      <w:r w:rsidRPr="001D73F6">
        <w:rPr>
          <w:rFonts w:ascii="Arial" w:eastAsia="Times New Roman" w:hAnsi="Arial" w:cs="Arial"/>
          <w:color w:val="2D2D2D"/>
          <w:spacing w:val="2"/>
          <w:sz w:val="21"/>
          <w:szCs w:val="21"/>
          <w:lang w:eastAsia="ru-RU"/>
        </w:rPr>
        <w:t xml:space="preserve"> настоящего Федерального закона, в том числе на выполнение поисковых научно-исследовательских работ, конкурсная комиссия присваивает первый номер нескольким заявкам на участие в </w:t>
      </w:r>
      <w:r w:rsidRPr="001D73F6">
        <w:rPr>
          <w:rFonts w:ascii="Arial" w:eastAsia="Times New Roman" w:hAnsi="Arial" w:cs="Arial"/>
          <w:color w:val="2D2D2D"/>
          <w:spacing w:val="2"/>
          <w:sz w:val="21"/>
          <w:szCs w:val="21"/>
          <w:lang w:eastAsia="ru-RU"/>
        </w:rPr>
        <w:lastRenderedPageBreak/>
        <w:t>конкурсе, содержащим лучшие условия исполнения контракта. При этом число заявок на участие в конкурсе, которым присвоен первый номер, не должно превышать количество таких контрактов, указанное в конкурсной документации.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Результаты рассмотрения и оценки заявок на участие в конкурсе фиксируются в протоколе рассмотрения и оценки таких заявок, в котором должна содержаться следующая информация: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место, дата, время проведения рассмотрения и оценки таких заявок;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информация об участниках конкурса, заявки на участие в конкурсе которых были рассмотрены;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информация об участниках конкурса, заявки на участие в конкурсе которых были отклонены, с указанием причин их отклонения, в том числе положений настоящего Федерального закона и положений конкурсной документации, которым не соответствуют такие заявки, предложений, содержащихся в заявках на участие в конкурсе и не соответствующих требованиям конкурсной документации;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решение каждого члена комиссии об отклонении заявок на участие в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порядок оценки заявок на участие в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присвоенные заявкам на участие в конкурсе значения по каждому из предусмотренных критериев оценки заявок на участие в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принятое на основании результатов оценки заявок на участие в конкурсе решение о присвоении таким заявкам порядковых номеров;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наименования (для юридических лиц), фамилии, имена, отчества (при наличии) (для физических лиц), почтовые адреса участников конкурса, заявкам на участие в конкурсе которых присвоены первый и второй номера.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участие в конкурсе, в котором должна содержаться следующая информация: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место, дата, время проведения рассмотрения такой заявки;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наименование (для юридического лица), фамилия, имя, отчество (при наличии) (для физического лица), почтовый адрес участника конкурса, подавшего единственную заявку на участие в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3) решение каждого члена комиссии о соответствии такой заявки требованиям настоящего Федерального закона и конкурсной документации;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решение о возможности заключения контракта с участником конкурса, подавшим единственную заявку на участие в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Протоколы, указанные в </w:t>
      </w:r>
      <w:hyperlink r:id="rId1078" w:history="1">
        <w:r w:rsidRPr="001D73F6">
          <w:rPr>
            <w:rFonts w:ascii="Arial" w:eastAsia="Times New Roman" w:hAnsi="Arial" w:cs="Arial"/>
            <w:color w:val="00466E"/>
            <w:spacing w:val="2"/>
            <w:sz w:val="21"/>
            <w:szCs w:val="21"/>
            <w:u w:val="single"/>
            <w:lang w:eastAsia="ru-RU"/>
          </w:rPr>
          <w:t>частях 10</w:t>
        </w:r>
      </w:hyperlink>
      <w:r w:rsidRPr="001D73F6">
        <w:rPr>
          <w:rFonts w:ascii="Arial" w:eastAsia="Times New Roman" w:hAnsi="Arial" w:cs="Arial"/>
          <w:color w:val="2D2D2D"/>
          <w:spacing w:val="2"/>
          <w:sz w:val="21"/>
          <w:szCs w:val="21"/>
          <w:lang w:eastAsia="ru-RU"/>
        </w:rPr>
        <w:t> и </w:t>
      </w:r>
      <w:hyperlink r:id="rId1079" w:history="1">
        <w:r w:rsidRPr="001D73F6">
          <w:rPr>
            <w:rFonts w:ascii="Arial" w:eastAsia="Times New Roman" w:hAnsi="Arial" w:cs="Arial"/>
            <w:color w:val="00466E"/>
            <w:spacing w:val="2"/>
            <w:sz w:val="21"/>
            <w:szCs w:val="21"/>
            <w:u w:val="single"/>
            <w:lang w:eastAsia="ru-RU"/>
          </w:rPr>
          <w:t>11 настоящей статьи</w:t>
        </w:r>
      </w:hyperlink>
      <w:r w:rsidRPr="001D73F6">
        <w:rPr>
          <w:rFonts w:ascii="Arial" w:eastAsia="Times New Roman" w:hAnsi="Arial" w:cs="Arial"/>
          <w:color w:val="2D2D2D"/>
          <w:spacing w:val="2"/>
          <w:sz w:val="21"/>
          <w:szCs w:val="21"/>
          <w:lang w:eastAsia="ru-RU"/>
        </w:rPr>
        <w:t>, составляются в двух экземплярах, которые подписываются всеми присутствующими членами конкурсной комиссии. Один экземпляр каждого из этих протоколов хранится у заказчика, другой экземпляр в течение трех рабочих дней с даты его подписания направляется победителю конкурса или участнику конкурса, подавшему единственную заявку на участие в конкурсе, с приложением проекта контракта, который составляется путем включения в данный проект условий контракта, предложенных победителем конкурса или участником конкурса, подавшим единственную заявку на участие в конкурсе. Протокол рассмотрения и оценки заявок на участие в конкурсе, протокол рассмотрения единственной заявки на участие в конкурсе размещаются заказчиком в единой информационной системе не позднее рабочего дня, следующего за датой подписания указанных протоколов.</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1080"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08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Любой участник конкурса, в том числе подавший единственную заявку на участие в конкурсе, после размещения в единой информационной системе протокола рассмотрения и оценки заявок на участие в конкурсе, протокола рассмотрения единственной заявки на участие в конкурсе вправе направить в письменной форме или в форме электронного документа заказчику запрос о даче разъяснений результатов конкурса. В течение двух рабочих дней с даты поступления этого запроса заказчик обязан представить в письменной форме или в форме электронного документа участнику конкурса соответствующие разъяснения.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Любой участник конкурса, в том числе подавший единственную заявку на участие в конкурсе, вправе обжаловать результаты конкурса в </w:t>
      </w:r>
      <w:hyperlink r:id="rId1082"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установленном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разъяснения положений конкурсной документации и аудиозапись вскрытия конвертов с заявками на участие в конкурсе хранятся заказчиком не менее чем три года.</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08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084" w:history="1">
        <w:r w:rsidRPr="001D73F6">
          <w:rPr>
            <w:rFonts w:ascii="Arial" w:eastAsia="Times New Roman" w:hAnsi="Arial" w:cs="Arial"/>
            <w:color w:val="00466E"/>
            <w:spacing w:val="2"/>
            <w:sz w:val="21"/>
            <w:szCs w:val="21"/>
            <w:u w:val="single"/>
            <w:lang w:eastAsia="ru-RU"/>
          </w:rPr>
          <w:t>Комментарий к статье 53</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54. Заключение контракта по результатам конкурса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 По результатам конкурса контракт заключается на условиях, указанных в заявке на участие в конкурсе, поданной участником конкурса, с которым заключается контракт, и в конкурсной документации. При заключении контракта его цена не может превышать начальную (максимальную) цену контракта, указанную в извещении о проведении конкурса.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Контракт заключается не ранее чем через десять дней и не позднее чем через двадцать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При этом контракт заключается только после предоставления участником конкурса обеспечения исполнения контракта в соответствии с требованиями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течение десяти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победитель конкурса обязан подписать контракт и представить все экземпляры контракта заказчику. При этом победитель конкурса одновременно с контрактом обязан представить заказчику документы, подтверждающие предоставление обеспечения исполнения контракта в размере, который предусмотрен конкурсной документацией или </w:t>
      </w:r>
      <w:hyperlink r:id="rId1085" w:history="1">
        <w:r w:rsidRPr="001D73F6">
          <w:rPr>
            <w:rFonts w:ascii="Arial" w:eastAsia="Times New Roman" w:hAnsi="Arial" w:cs="Arial"/>
            <w:color w:val="00466E"/>
            <w:spacing w:val="2"/>
            <w:sz w:val="21"/>
            <w:szCs w:val="21"/>
            <w:u w:val="single"/>
            <w:lang w:eastAsia="ru-RU"/>
          </w:rPr>
          <w:t>частью 1 статьи 37</w:t>
        </w:r>
      </w:hyperlink>
      <w:r w:rsidRPr="001D73F6">
        <w:rPr>
          <w:rFonts w:ascii="Arial" w:eastAsia="Times New Roman" w:hAnsi="Arial" w:cs="Arial"/>
          <w:color w:val="2D2D2D"/>
          <w:spacing w:val="2"/>
          <w:sz w:val="21"/>
          <w:szCs w:val="21"/>
          <w:lang w:eastAsia="ru-RU"/>
        </w:rPr>
        <w:t> настоящего Федерального закона. В случае, если победителем конкурса не исполнены требования настоящей части, такой победитель признается уклонившимся от заключения контракта.</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1086"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При уклонении победителя конкурса от заключения контракта заказчик вправе обратиться в суд с иском о возмещении убытков, причиненных уклонением от заключения контракта в части, не покрытой суммой обеспечения заявки на участие в конкурсе, и заключить контракт с участником конкурса, заявке на участие в конкурсе которого присвоен второй номер.</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Проект контракта в случае согласия участника конкурса, заявке на участие в конкурсе которого присвоен второй номер, заключить контракт составляется заказчиком путем включения в проект контракта, прилагаемый к конкурсной документации, условий исполнения контракта, предложенных этим участником. Проект контракта подлежит направлению заказчиком этому участнику в срок, не превышающий десяти дней с даты признания победителя конкурса уклонившимся от заключения контракта. Участник конкурса, заявке на участие в конкурсе которого присвоен второй номер, вправе подписать контракт и передать его заказчику в порядке и в сроки, которые предусмотрены </w:t>
      </w:r>
      <w:hyperlink r:id="rId1087"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или отказаться от заключения контракта. Одновременно с подписанными экземплярами контракта этот участник обязан предоставить обеспечение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6. </w:t>
      </w:r>
      <w:proofErr w:type="spellStart"/>
      <w:r w:rsidRPr="001D73F6">
        <w:rPr>
          <w:rFonts w:ascii="Arial" w:eastAsia="Times New Roman" w:hAnsi="Arial" w:cs="Arial"/>
          <w:color w:val="2D2D2D"/>
          <w:spacing w:val="2"/>
          <w:sz w:val="21"/>
          <w:szCs w:val="21"/>
          <w:lang w:eastAsia="ru-RU"/>
        </w:rPr>
        <w:t>Непредоставление</w:t>
      </w:r>
      <w:proofErr w:type="spellEnd"/>
      <w:r w:rsidRPr="001D73F6">
        <w:rPr>
          <w:rFonts w:ascii="Arial" w:eastAsia="Times New Roman" w:hAnsi="Arial" w:cs="Arial"/>
          <w:color w:val="2D2D2D"/>
          <w:spacing w:val="2"/>
          <w:sz w:val="21"/>
          <w:szCs w:val="21"/>
          <w:lang w:eastAsia="ru-RU"/>
        </w:rPr>
        <w:t xml:space="preserve"> участником конкурса, заявке на участие в конкурсе которого присвоен второй номер, заказчику в срок, установленный настоящей статьей, подписанных этим участником экземпляров контракта и обеспечения исполнения контракта не считается уклонением этого участника от заключения контракта. В данном случае конкурс признается несостоявшимся.</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(Часть в редакции, введенной в действие с 1 января 2014 года </w:t>
      </w:r>
      <w:hyperlink r:id="rId1088"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В течение десяти дней с даты получения от победителя конкурса или участника конкурса, заявке на участие в конкурсе которого присвоен второй номер, подписанного контракта с приложением документов, подтверждающих предоставление обеспечения исполнения контракта, заказчик обязан подписать контракт и передать один экземпляр контракта лицу, с которым заключен контракт, или его представителю либо направить один экземпляр контракта по почте лицу, с которым заключен контракт. В случае, если заказчик не совершил предусмотренные настоящей частью действия, он признается уклонившимся от заключения контракта. При уклонении заказчика от заключения контракта с победителем конкурса или участником конкурса, заявке на участие в конкурсе которого присвоен второй номер, этот победитель или этот участник вправе обратиться в суд с иском о понуждении заказчика заключить контракт и о взыскании с заказчика убытков, причиненных уклонением заказчика от заключения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Денежные средства, внесенные в качестве обеспечения заявки на участие в конкурсе, возвращаются победителю конкурса в сроки, предусмотренные </w:t>
      </w:r>
      <w:hyperlink r:id="rId1089" w:history="1">
        <w:r w:rsidRPr="001D73F6">
          <w:rPr>
            <w:rFonts w:ascii="Arial" w:eastAsia="Times New Roman" w:hAnsi="Arial" w:cs="Arial"/>
            <w:color w:val="00466E"/>
            <w:spacing w:val="2"/>
            <w:sz w:val="21"/>
            <w:szCs w:val="21"/>
            <w:u w:val="single"/>
            <w:lang w:eastAsia="ru-RU"/>
          </w:rPr>
          <w:t>частью 8 статьи 44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09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таких судебных актов или таких обстоятельств в течение одного дня. При этом течение установленных настоящей статьей сроков приостанавливается на срок исполнения таких судебных актов или срок действия таких обстоятельств, но не более чем на тридцать дней. В случае отмены, изменения или исполнения таких судебных актов либо прекращения действия таких обстоятельств соответствующая сторона обязана уведомить другую сторону об этом не позднее дня, следующего за днем отмены, изменения или исполнения таких судебных актов либо прекращения действия таких обстоятельств.     </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091" w:history="1">
        <w:r w:rsidRPr="001D73F6">
          <w:rPr>
            <w:rFonts w:ascii="Arial" w:eastAsia="Times New Roman" w:hAnsi="Arial" w:cs="Arial"/>
            <w:color w:val="00466E"/>
            <w:spacing w:val="2"/>
            <w:sz w:val="21"/>
            <w:szCs w:val="21"/>
            <w:u w:val="single"/>
            <w:lang w:eastAsia="ru-RU"/>
          </w:rPr>
          <w:t>Комментарий к статье 54</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54_1. Открытый конкурс в электронной форме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 Для проведения открытого конкурса в электронной форме заказчик разрабатывает и утверждает конкурсную документацию.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Для разработки конкурсной документации заказчик вправе привлекать на основе контракта, заключенного в соответствии с настоящим Федеральным законом, специализированную организацию.</w:t>
      </w:r>
      <w:r w:rsidRPr="001D73F6">
        <w:rPr>
          <w:rFonts w:ascii="Arial" w:eastAsia="Times New Roman" w:hAnsi="Arial" w:cs="Arial"/>
          <w:color w:val="2D2D2D"/>
          <w:spacing w:val="2"/>
          <w:sz w:val="21"/>
          <w:szCs w:val="21"/>
          <w:lang w:eastAsia="ru-RU"/>
        </w:rPr>
        <w:br/>
        <w:t>    (Статья дополнительно включена с 1 июля 2018 года </w:t>
      </w:r>
      <w:hyperlink r:id="rId109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54_2. Извещение о проведении открытого конкурса в электронной форме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Извещение о проведении открытого конкурса в электронной форме размещается заказчиком в единой информационной системе не менее чем за пятнадцать рабочих дней до даты окончания срока подачи заявок на участие в таком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Заказчик также вправе опубликовать извещение о проведении открытого конкурса в электронной форме в любых средствах массовой информации или разместить это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w:t>
      </w:r>
      <w:hyperlink r:id="rId1093" w:history="1">
        <w:r w:rsidRPr="001D73F6">
          <w:rPr>
            <w:rFonts w:ascii="Arial" w:eastAsia="Times New Roman" w:hAnsi="Arial" w:cs="Arial"/>
            <w:color w:val="00466E"/>
            <w:spacing w:val="2"/>
            <w:sz w:val="21"/>
            <w:szCs w:val="21"/>
            <w:u w:val="single"/>
            <w:lang w:eastAsia="ru-RU"/>
          </w:rPr>
          <w:t>частью 1 настоящей статьи</w:t>
        </w:r>
      </w:hyperlink>
      <w:r w:rsidRPr="001D73F6">
        <w:rPr>
          <w:rFonts w:ascii="Arial" w:eastAsia="Times New Roman" w:hAnsi="Arial" w:cs="Arial"/>
          <w:color w:val="2D2D2D"/>
          <w:spacing w:val="2"/>
          <w:sz w:val="21"/>
          <w:szCs w:val="21"/>
          <w:lang w:eastAsia="ru-RU"/>
        </w:rPr>
        <w:t> размещением.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извещении о проведении открытого конкурса в электронной форме наряду с информацией, предусмотренной </w:t>
      </w:r>
      <w:hyperlink r:id="rId1094" w:history="1">
        <w:r w:rsidRPr="001D73F6">
          <w:rPr>
            <w:rFonts w:ascii="Arial" w:eastAsia="Times New Roman" w:hAnsi="Arial" w:cs="Arial"/>
            <w:color w:val="00466E"/>
            <w:spacing w:val="2"/>
            <w:sz w:val="21"/>
            <w:szCs w:val="21"/>
            <w:u w:val="single"/>
            <w:lang w:eastAsia="ru-RU"/>
          </w:rPr>
          <w:t>статьей 42 настоящего Федерального закона</w:t>
        </w:r>
      </w:hyperlink>
      <w:r w:rsidRPr="001D73F6">
        <w:rPr>
          <w:rFonts w:ascii="Arial" w:eastAsia="Times New Roman" w:hAnsi="Arial" w:cs="Arial"/>
          <w:color w:val="2D2D2D"/>
          <w:spacing w:val="2"/>
          <w:sz w:val="21"/>
          <w:szCs w:val="21"/>
          <w:lang w:eastAsia="ru-RU"/>
        </w:rPr>
        <w:t>, указываются: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адрес электронной площадки в информационно-телекоммуникационной сети "Интернет";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требования, предъявляемые к участникам открытого конкурса в электронной форме, и исчерпывающий перечень документов, которые должны быть представлены участниками открытого конкурса в электронной форме в соответствии с </w:t>
      </w:r>
      <w:hyperlink r:id="rId1095" w:history="1">
        <w:r w:rsidRPr="001D73F6">
          <w:rPr>
            <w:rFonts w:ascii="Arial" w:eastAsia="Times New Roman" w:hAnsi="Arial" w:cs="Arial"/>
            <w:color w:val="00466E"/>
            <w:spacing w:val="2"/>
            <w:sz w:val="21"/>
            <w:szCs w:val="21"/>
            <w:u w:val="single"/>
            <w:lang w:eastAsia="ru-RU"/>
          </w:rPr>
          <w:t>пунктом 1 части 1 статьи 31 настоящего Федерального закона</w:t>
        </w:r>
      </w:hyperlink>
      <w:r w:rsidRPr="001D73F6">
        <w:rPr>
          <w:rFonts w:ascii="Arial" w:eastAsia="Times New Roman" w:hAnsi="Arial" w:cs="Arial"/>
          <w:color w:val="2D2D2D"/>
          <w:spacing w:val="2"/>
          <w:sz w:val="21"/>
          <w:szCs w:val="21"/>
          <w:lang w:eastAsia="ru-RU"/>
        </w:rPr>
        <w:t>, а также требование, предъявляемое к участникам открытого конкурса в электронной форме в соответствии с </w:t>
      </w:r>
      <w:hyperlink r:id="rId1096" w:history="1">
        <w:r w:rsidRPr="001D73F6">
          <w:rPr>
            <w:rFonts w:ascii="Arial" w:eastAsia="Times New Roman" w:hAnsi="Arial" w:cs="Arial"/>
            <w:color w:val="00466E"/>
            <w:spacing w:val="2"/>
            <w:sz w:val="21"/>
            <w:szCs w:val="21"/>
            <w:u w:val="single"/>
            <w:lang w:eastAsia="ru-RU"/>
          </w:rPr>
          <w:t>частью 1_1</w:t>
        </w:r>
      </w:hyperlink>
      <w:r w:rsidRPr="001D73F6">
        <w:rPr>
          <w:rFonts w:ascii="Arial" w:eastAsia="Times New Roman" w:hAnsi="Arial" w:cs="Arial"/>
          <w:color w:val="2D2D2D"/>
          <w:spacing w:val="2"/>
          <w:sz w:val="21"/>
          <w:szCs w:val="21"/>
          <w:lang w:eastAsia="ru-RU"/>
        </w:rPr>
        <w:t> (при наличии такого требования) </w:t>
      </w:r>
      <w:hyperlink r:id="rId1097" w:history="1">
        <w:r w:rsidRPr="001D73F6">
          <w:rPr>
            <w:rFonts w:ascii="Arial" w:eastAsia="Times New Roman" w:hAnsi="Arial" w:cs="Arial"/>
            <w:color w:val="00466E"/>
            <w:spacing w:val="2"/>
            <w:sz w:val="21"/>
            <w:szCs w:val="21"/>
            <w:u w:val="single"/>
            <w:lang w:eastAsia="ru-RU"/>
          </w:rPr>
          <w:t>статьи 31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дата и время окончания срока подачи заявок на участие в открытом конкурсе в электронной форме. При этом указанная дата не может приходиться на нерабочий день;</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дата и время рассмотрения и оценки первых частей заявок на участие в открытом конкурсе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дата подачи участниками открытого конкурса в электронной форме окончательных предложений о цене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дата и время рассмотрения и оценки вторых частей заявок на участие в открытом конкурсе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4. Заказчик вправе принять решение о внесении изменений в извещение о проведении открытого конкурса в электронной форме не позднее чем за пять дней до даты окончания срока подачи заявок на участие в открытом конкурсе в электронной форме. Изменение объекта закупки, увеличение размера обеспечения заявок на участие в открытом конкурсе в электронной форме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в электронной форме. При этом срок подачи заявок на участие в открытом конкурсе в электронной форме должен быть продлен таким образом, чтобы с даты размещения таких изменений в единой информационной системе до даты окончания срока подачи заявок на участие в открытом конкурсе в электронной форме этот срок составлял не менее чем десять рабочих дней, за исключением случаев, предусмотренных настоящим Федеральным законом.</w:t>
      </w:r>
      <w:r w:rsidRPr="001D73F6">
        <w:rPr>
          <w:rFonts w:ascii="Arial" w:eastAsia="Times New Roman" w:hAnsi="Arial" w:cs="Arial"/>
          <w:color w:val="2D2D2D"/>
          <w:spacing w:val="2"/>
          <w:sz w:val="21"/>
          <w:szCs w:val="21"/>
          <w:lang w:eastAsia="ru-RU"/>
        </w:rPr>
        <w:br/>
        <w:t>    (Статья дополнительно включена с 1 июля 2018 года </w:t>
      </w:r>
      <w:hyperlink r:id="rId109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54_3. Конкурсная документация</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Конкурсная документация наряду с информацией, указанной в извещении о проведении открытого конкурса в электронной форме, должна содержать:</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наименование и описание объекта закупки и условий контракта в соответствии со </w:t>
      </w:r>
      <w:hyperlink r:id="rId1099" w:history="1">
        <w:r w:rsidRPr="001D73F6">
          <w:rPr>
            <w:rFonts w:ascii="Arial" w:eastAsia="Times New Roman" w:hAnsi="Arial" w:cs="Arial"/>
            <w:color w:val="00466E"/>
            <w:spacing w:val="2"/>
            <w:sz w:val="21"/>
            <w:szCs w:val="21"/>
            <w:u w:val="single"/>
            <w:lang w:eastAsia="ru-RU"/>
          </w:rPr>
          <w:t>статьей 33 настоящего Федерального закона</w:t>
        </w:r>
      </w:hyperlink>
      <w:r w:rsidRPr="001D73F6">
        <w:rPr>
          <w:rFonts w:ascii="Arial" w:eastAsia="Times New Roman" w:hAnsi="Arial" w:cs="Arial"/>
          <w:color w:val="2D2D2D"/>
          <w:spacing w:val="2"/>
          <w:sz w:val="21"/>
          <w:szCs w:val="21"/>
          <w:lang w:eastAsia="ru-RU"/>
        </w:rPr>
        <w:t>, в том числе обоснование начальной (максимальной) цены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информацию о валюте, используемой для формирования цены контракта и расчетов с поставщиком (подрядчиком, исполнителем);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предусмотренные </w:t>
      </w:r>
      <w:hyperlink r:id="rId1100" w:history="1">
        <w:r w:rsidRPr="001D73F6">
          <w:rPr>
            <w:rFonts w:ascii="Arial" w:eastAsia="Times New Roman" w:hAnsi="Arial" w:cs="Arial"/>
            <w:color w:val="00466E"/>
            <w:spacing w:val="2"/>
            <w:sz w:val="21"/>
            <w:szCs w:val="21"/>
            <w:u w:val="single"/>
            <w:lang w:eastAsia="ru-RU"/>
          </w:rPr>
          <w:t>статьей 54_4 настоящего Федерального закона</w:t>
        </w:r>
      </w:hyperlink>
      <w:r w:rsidRPr="001D73F6">
        <w:rPr>
          <w:rFonts w:ascii="Arial" w:eastAsia="Times New Roman" w:hAnsi="Arial" w:cs="Arial"/>
          <w:color w:val="2D2D2D"/>
          <w:spacing w:val="2"/>
          <w:sz w:val="21"/>
          <w:szCs w:val="21"/>
          <w:lang w:eastAsia="ru-RU"/>
        </w:rPr>
        <w:t>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информацию о возможности заказчика изменить условия контракта в соответствии с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информацию о возможности заказчика заключить контракты, указанные в </w:t>
      </w:r>
      <w:hyperlink r:id="rId1101" w:history="1">
        <w:r w:rsidRPr="001D73F6">
          <w:rPr>
            <w:rFonts w:ascii="Arial" w:eastAsia="Times New Roman" w:hAnsi="Arial" w:cs="Arial"/>
            <w:color w:val="00466E"/>
            <w:spacing w:val="2"/>
            <w:sz w:val="21"/>
            <w:szCs w:val="21"/>
            <w:u w:val="single"/>
            <w:lang w:eastAsia="ru-RU"/>
          </w:rPr>
          <w:t>части 10 статьи 34 настоящего Федерального закона</w:t>
        </w:r>
      </w:hyperlink>
      <w:r w:rsidRPr="001D73F6">
        <w:rPr>
          <w:rFonts w:ascii="Arial" w:eastAsia="Times New Roman" w:hAnsi="Arial" w:cs="Arial"/>
          <w:color w:val="2D2D2D"/>
          <w:spacing w:val="2"/>
          <w:sz w:val="21"/>
          <w:szCs w:val="21"/>
          <w:lang w:eastAsia="ru-RU"/>
        </w:rPr>
        <w:t xml:space="preserve">,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w:t>
      </w:r>
      <w:r w:rsidRPr="001D73F6">
        <w:rPr>
          <w:rFonts w:ascii="Arial" w:eastAsia="Times New Roman" w:hAnsi="Arial" w:cs="Arial"/>
          <w:color w:val="2D2D2D"/>
          <w:spacing w:val="2"/>
          <w:sz w:val="21"/>
          <w:szCs w:val="21"/>
          <w:lang w:eastAsia="ru-RU"/>
        </w:rPr>
        <w:lastRenderedPageBreak/>
        <w:t>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размер и условия обеспечения исполнения контракта, а также каждого контракта в случаях, предусмотренных </w:t>
      </w:r>
      <w:hyperlink r:id="rId1102" w:history="1">
        <w:r w:rsidRPr="001D73F6">
          <w:rPr>
            <w:rFonts w:ascii="Arial" w:eastAsia="Times New Roman" w:hAnsi="Arial" w:cs="Arial"/>
            <w:color w:val="00466E"/>
            <w:spacing w:val="2"/>
            <w:sz w:val="21"/>
            <w:szCs w:val="21"/>
            <w:u w:val="single"/>
            <w:lang w:eastAsia="ru-RU"/>
          </w:rPr>
          <w:t>пунктом 6 настоящей части</w:t>
        </w:r>
      </w:hyperlink>
      <w:r w:rsidRPr="001D73F6">
        <w:rPr>
          <w:rFonts w:ascii="Arial" w:eastAsia="Times New Roman" w:hAnsi="Arial" w:cs="Arial"/>
          <w:color w:val="2D2D2D"/>
          <w:spacing w:val="2"/>
          <w:sz w:val="21"/>
          <w:szCs w:val="21"/>
          <w:lang w:eastAsia="ru-RU"/>
        </w:rPr>
        <w:t>, исходя из общей начальной (максимальной) цены пропорционально количеству указанных контрактов с учетом требований </w:t>
      </w:r>
      <w:hyperlink r:id="rId1103" w:history="1">
        <w:r w:rsidRPr="001D73F6">
          <w:rPr>
            <w:rFonts w:ascii="Arial" w:eastAsia="Times New Roman" w:hAnsi="Arial" w:cs="Arial"/>
            <w:color w:val="00466E"/>
            <w:spacing w:val="2"/>
            <w:sz w:val="21"/>
            <w:szCs w:val="21"/>
            <w:u w:val="single"/>
            <w:lang w:eastAsia="ru-RU"/>
          </w:rPr>
          <w:t>части 6 статьи 96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информацию о возможности одностороннего отказа от исполнения контракта в соответствии с положениями </w:t>
      </w:r>
      <w:hyperlink r:id="rId1104" w:history="1">
        <w:r w:rsidRPr="001D73F6">
          <w:rPr>
            <w:rFonts w:ascii="Arial" w:eastAsia="Times New Roman" w:hAnsi="Arial" w:cs="Arial"/>
            <w:color w:val="00466E"/>
            <w:spacing w:val="2"/>
            <w:sz w:val="21"/>
            <w:szCs w:val="21"/>
            <w:u w:val="single"/>
            <w:lang w:eastAsia="ru-RU"/>
          </w:rPr>
          <w:t>частей 8</w:t>
        </w:r>
      </w:hyperlink>
      <w:r w:rsidRPr="001D73F6">
        <w:rPr>
          <w:rFonts w:ascii="Arial" w:eastAsia="Times New Roman" w:hAnsi="Arial" w:cs="Arial"/>
          <w:color w:val="2D2D2D"/>
          <w:spacing w:val="2"/>
          <w:sz w:val="21"/>
          <w:szCs w:val="21"/>
          <w:lang w:eastAsia="ru-RU"/>
        </w:rPr>
        <w:t>-</w:t>
      </w:r>
      <w:hyperlink r:id="rId1105" w:history="1">
        <w:r w:rsidRPr="001D73F6">
          <w:rPr>
            <w:rFonts w:ascii="Arial" w:eastAsia="Times New Roman" w:hAnsi="Arial" w:cs="Arial"/>
            <w:color w:val="00466E"/>
            <w:spacing w:val="2"/>
            <w:sz w:val="21"/>
            <w:szCs w:val="21"/>
            <w:u w:val="single"/>
            <w:lang w:eastAsia="ru-RU"/>
          </w:rPr>
          <w:t>25 статьи 95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Дополнительные требования к содержанию конкурсной документации при осуществлении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 оказание услуг специализированного депозитария и доверительного управления средствами пенсионных накоплений устанавливаются </w:t>
      </w:r>
      <w:hyperlink r:id="rId1106" w:history="1">
        <w:r w:rsidRPr="001D73F6">
          <w:rPr>
            <w:rFonts w:ascii="Arial" w:eastAsia="Times New Roman" w:hAnsi="Arial" w:cs="Arial"/>
            <w:color w:val="00466E"/>
            <w:spacing w:val="2"/>
            <w:sz w:val="21"/>
            <w:szCs w:val="21"/>
            <w:u w:val="single"/>
            <w:lang w:eastAsia="ru-RU"/>
          </w:rPr>
          <w:t>статьей 19 Федерального закона от 24 июля 2002 года N 111-ФЗ "Об инвестировании средств для финансирования накопительной пенсии в Российской Федерации"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на оказание услуг специализированного депозитария, оказываемых уполномоченному федеральному органу, и доверительного управления устанавливаются </w:t>
      </w:r>
      <w:hyperlink r:id="rId1107" w:history="1">
        <w:r w:rsidRPr="001D73F6">
          <w:rPr>
            <w:rFonts w:ascii="Arial" w:eastAsia="Times New Roman" w:hAnsi="Arial" w:cs="Arial"/>
            <w:color w:val="00466E"/>
            <w:spacing w:val="2"/>
            <w:sz w:val="21"/>
            <w:szCs w:val="21"/>
            <w:u w:val="single"/>
            <w:lang w:eastAsia="ru-RU"/>
          </w:rPr>
          <w:t xml:space="preserve">статьей 24 Федерального закона от 20 августа 2004 года N 117-ФЗ "О </w:t>
        </w:r>
        <w:proofErr w:type="spellStart"/>
        <w:r w:rsidRPr="001D73F6">
          <w:rPr>
            <w:rFonts w:ascii="Arial" w:eastAsia="Times New Roman" w:hAnsi="Arial" w:cs="Arial"/>
            <w:color w:val="00466E"/>
            <w:spacing w:val="2"/>
            <w:sz w:val="21"/>
            <w:szCs w:val="21"/>
            <w:u w:val="single"/>
            <w:lang w:eastAsia="ru-RU"/>
          </w:rPr>
          <w:t>накопительно</w:t>
        </w:r>
        <w:proofErr w:type="spellEnd"/>
        <w:r w:rsidRPr="001D73F6">
          <w:rPr>
            <w:rFonts w:ascii="Arial" w:eastAsia="Times New Roman" w:hAnsi="Arial" w:cs="Arial"/>
            <w:color w:val="00466E"/>
            <w:spacing w:val="2"/>
            <w:sz w:val="21"/>
            <w:szCs w:val="21"/>
            <w:u w:val="single"/>
            <w:lang w:eastAsia="ru-RU"/>
          </w:rPr>
          <w:t>-ипотечной системе жилищного обеспечения военнослужащих"</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3)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устанавливаются федеральным законом, регулирующим отношения по организации регулярных перевозок пассажиров и багажа автомобильным транспортом и городским </w:t>
      </w:r>
      <w:r w:rsidRPr="001D73F6">
        <w:rPr>
          <w:rFonts w:ascii="Arial" w:eastAsia="Times New Roman" w:hAnsi="Arial" w:cs="Arial"/>
          <w:color w:val="2D2D2D"/>
          <w:spacing w:val="2"/>
          <w:sz w:val="21"/>
          <w:szCs w:val="21"/>
          <w:lang w:eastAsia="ru-RU"/>
        </w:rPr>
        <w:lastRenderedPageBreak/>
        <w:t>наземным электрическим транспортом.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К конкурсной документации должен быть приложен проект контракта, который является неотъемлемой частью конкурсной документации.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Конкурсная документация должна быть доступна для ознакомления в единой информационной системе без взимания платы.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Заказчик вправе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в электронной форме. Изменение объекта закупки, увеличение размера обеспечения заявок на участие в открытом конкурсе в электронной форме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в электронной форме. При этом срок подачи заявок на участие в открытом конкурсе в электронной форме должен быть продлен таким образом, чтобы с даты размещения в единой информационной системе таких изменений до даты окончания срока подачи заявок на участие в открытом конкурсе в электронной форме этот срок составлял не менее чем десять рабочих дней, за исключением случаев, предусмотренных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Любой участник открытого конкурса в электронной форме, зарегистрированный в единой информационной системе и аккредитованный на электронной площадке, вправе направить оператору электронной площадки с использованием программно-аппаратных средств электронной площадки, на которой планируется проведение такого открытого конкурса в электронной форме, запрос о даче разъяснений положений конкурсной документации. При этом участник открытого конкурса в электронной форме вправе направить не более чем три запроса о даче разъяснений положений конкурсной документации в отношении одного открытого конкурса в электронной форме. В течение одного часа с момента поступления указанного запроса он направляется оператором электронной площадки заказчику без указания сведений об участнике закупки, направившем данный запрос.</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В течение двух рабочих дней с даты поступления от оператора электронной площадки указанного в </w:t>
      </w:r>
      <w:hyperlink r:id="rId1108" w:history="1">
        <w:r w:rsidRPr="001D73F6">
          <w:rPr>
            <w:rFonts w:ascii="Arial" w:eastAsia="Times New Roman" w:hAnsi="Arial" w:cs="Arial"/>
            <w:color w:val="00466E"/>
            <w:spacing w:val="2"/>
            <w:sz w:val="21"/>
            <w:szCs w:val="21"/>
            <w:u w:val="single"/>
            <w:lang w:eastAsia="ru-RU"/>
          </w:rPr>
          <w:t>части 7 настоящей статьи</w:t>
        </w:r>
      </w:hyperlink>
      <w:r w:rsidRPr="001D73F6">
        <w:rPr>
          <w:rFonts w:ascii="Arial" w:eastAsia="Times New Roman" w:hAnsi="Arial" w:cs="Arial"/>
          <w:color w:val="2D2D2D"/>
          <w:spacing w:val="2"/>
          <w:sz w:val="21"/>
          <w:szCs w:val="21"/>
          <w:lang w:eastAsia="ru-RU"/>
        </w:rPr>
        <w:t> запроса заказчик размещает в единой информационной системе разъяснения положений конкурсной документации с указанием предмета запроса при условии, что указанный запрос поступил к заказчику не позднее чем за пять дней до даты окончания срока подачи заявок на участие в открытом конкурсе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Разъяснения положений конкурсной документации не должны изменять ее суть.</w:t>
      </w:r>
      <w:r w:rsidRPr="001D73F6">
        <w:rPr>
          <w:rFonts w:ascii="Arial" w:eastAsia="Times New Roman" w:hAnsi="Arial" w:cs="Arial"/>
          <w:color w:val="2D2D2D"/>
          <w:spacing w:val="2"/>
          <w:sz w:val="21"/>
          <w:szCs w:val="21"/>
          <w:lang w:eastAsia="ru-RU"/>
        </w:rPr>
        <w:br/>
        <w:t>    (Статья дополнительно включена с 1 июля 2018 года </w:t>
      </w:r>
      <w:hyperlink r:id="rId110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54_4. Порядок подачи заявок на участие в открытом конкурсе в электронной форме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Подача заявок на участие в открытом конкурсе в электронной форме осуществляется только лицами, зарегистрированными в единой информационной системе и </w:t>
      </w:r>
      <w:hyperlink r:id="rId1110" w:history="1">
        <w:r w:rsidRPr="001D73F6">
          <w:rPr>
            <w:rFonts w:ascii="Arial" w:eastAsia="Times New Roman" w:hAnsi="Arial" w:cs="Arial"/>
            <w:color w:val="00466E"/>
            <w:spacing w:val="2"/>
            <w:sz w:val="21"/>
            <w:szCs w:val="21"/>
            <w:u w:val="single"/>
            <w:lang w:eastAsia="ru-RU"/>
          </w:rPr>
          <w:t>аккредитованными</w:t>
        </w:r>
      </w:hyperlink>
      <w:r w:rsidRPr="001D73F6">
        <w:rPr>
          <w:rFonts w:ascii="Arial" w:eastAsia="Times New Roman" w:hAnsi="Arial" w:cs="Arial"/>
          <w:color w:val="2D2D2D"/>
          <w:spacing w:val="2"/>
          <w:sz w:val="21"/>
          <w:szCs w:val="21"/>
          <w:lang w:eastAsia="ru-RU"/>
        </w:rPr>
        <w:t> на электронной площадке.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Заявка на участие в открытом конкурсе в электронной форме направляется участником открытого конкурса в электронной форме оператору электронной площадки в форме трех электронных документов, которые подаются одновременно.</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Первая часть заявки на участие в открытом конкурсе в электронной форме должна содержать:</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w:t>
      </w:r>
      <w:hyperlink r:id="rId1111" w:history="1">
        <w:r w:rsidRPr="001D73F6">
          <w:rPr>
            <w:rFonts w:ascii="Arial" w:eastAsia="Times New Roman" w:hAnsi="Arial" w:cs="Arial"/>
            <w:color w:val="00466E"/>
            <w:spacing w:val="2"/>
            <w:sz w:val="21"/>
            <w:szCs w:val="21"/>
            <w:u w:val="single"/>
            <w:lang w:eastAsia="ru-RU"/>
          </w:rPr>
          <w:t>пунктом 3 части 1 статьи 32 настоящего Федерального закона</w:t>
        </w:r>
      </w:hyperlink>
      <w:r w:rsidRPr="001D73F6">
        <w:rPr>
          <w:rFonts w:ascii="Arial" w:eastAsia="Times New Roman" w:hAnsi="Arial" w:cs="Arial"/>
          <w:color w:val="2D2D2D"/>
          <w:spacing w:val="2"/>
          <w:sz w:val="21"/>
          <w:szCs w:val="21"/>
          <w:lang w:eastAsia="ru-RU"/>
        </w:rPr>
        <w:t>.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при осуществлении закупки товара или закупки работы, услуги, для выполнения, оказания которых используется товар:</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наименование страны происхождения товара (в случае установления заказчиком в извещении о проведении открытого конкурса в электронной форме, конкурсной документации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случае отсутствия в конкурсной документации указания на товарный знак или в случае, если участник закупки предлагает товар, который обозначен товарным знаком, </w:t>
      </w:r>
      <w:r w:rsidRPr="001D73F6">
        <w:rPr>
          <w:rFonts w:ascii="Arial" w:eastAsia="Times New Roman" w:hAnsi="Arial" w:cs="Arial"/>
          <w:color w:val="2D2D2D"/>
          <w:spacing w:val="2"/>
          <w:sz w:val="21"/>
          <w:szCs w:val="21"/>
          <w:lang w:eastAsia="ru-RU"/>
        </w:rPr>
        <w:lastRenderedPageBreak/>
        <w:t>отличным от товарного знака, указанного в конкурсной документации.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 первой части заявки на участие в открытом конкурсе в электронной форме не допускается указание сведений об участнике открытого конкурса в электронной форме, подавшем заявку на участие в таком конкурсе, а также сведений о предлагаемой этим участником открытого конкурса в электронной форме цене контракта. При этом первая часть заявки на участие в открытом конкурсе в электронной форме может содержать эскиз, рисунок, чертеж, фотографию, иное изображение товара, закупка которого осуществляется.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Вторая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 а именно:</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открытого конкурса в электронной форме,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конкурса;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предоставление указанных копий документов предусмотрено конкурсной документацией.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w:t>
      </w:r>
      <w:hyperlink r:id="rId1112" w:history="1">
        <w:r w:rsidRPr="001D73F6">
          <w:rPr>
            <w:rFonts w:ascii="Arial" w:eastAsia="Times New Roman" w:hAnsi="Arial" w:cs="Arial"/>
            <w:color w:val="00466E"/>
            <w:spacing w:val="2"/>
            <w:sz w:val="21"/>
            <w:szCs w:val="21"/>
            <w:u w:val="single"/>
            <w:lang w:eastAsia="ru-RU"/>
          </w:rPr>
          <w:t>пунктом 1 части 1 статьи 31 настоящего Федерального закона</w:t>
        </w:r>
      </w:hyperlink>
      <w:r w:rsidRPr="001D73F6">
        <w:rPr>
          <w:rFonts w:ascii="Arial" w:eastAsia="Times New Roman" w:hAnsi="Arial" w:cs="Arial"/>
          <w:color w:val="2D2D2D"/>
          <w:spacing w:val="2"/>
          <w:sz w:val="21"/>
          <w:szCs w:val="21"/>
          <w:lang w:eastAsia="ru-RU"/>
        </w:rPr>
        <w:t>, или копии таких документов, а также декларацию о соответствии участника открытого конкурса в электронной форме требованиям, установленным в соответствии с </w:t>
      </w:r>
      <w:hyperlink r:id="rId1113" w:history="1">
        <w:r w:rsidRPr="001D73F6">
          <w:rPr>
            <w:rFonts w:ascii="Arial" w:eastAsia="Times New Roman" w:hAnsi="Arial" w:cs="Arial"/>
            <w:color w:val="00466E"/>
            <w:spacing w:val="2"/>
            <w:sz w:val="21"/>
            <w:szCs w:val="21"/>
            <w:u w:val="single"/>
            <w:lang w:eastAsia="ru-RU"/>
          </w:rPr>
          <w:t>пунктами 3</w:t>
        </w:r>
      </w:hyperlink>
      <w:r w:rsidRPr="001D73F6">
        <w:rPr>
          <w:rFonts w:ascii="Arial" w:eastAsia="Times New Roman" w:hAnsi="Arial" w:cs="Arial"/>
          <w:color w:val="2D2D2D"/>
          <w:spacing w:val="2"/>
          <w:sz w:val="21"/>
          <w:szCs w:val="21"/>
          <w:lang w:eastAsia="ru-RU"/>
        </w:rPr>
        <w:t>-</w:t>
      </w:r>
      <w:hyperlink r:id="rId1114" w:history="1">
        <w:r w:rsidRPr="001D73F6">
          <w:rPr>
            <w:rFonts w:ascii="Arial" w:eastAsia="Times New Roman" w:hAnsi="Arial" w:cs="Arial"/>
            <w:color w:val="00466E"/>
            <w:spacing w:val="2"/>
            <w:sz w:val="21"/>
            <w:szCs w:val="21"/>
            <w:u w:val="single"/>
            <w:lang w:eastAsia="ru-RU"/>
          </w:rPr>
          <w:t>9</w:t>
        </w:r>
      </w:hyperlink>
      <w:r w:rsidRPr="001D73F6">
        <w:rPr>
          <w:rFonts w:ascii="Arial" w:eastAsia="Times New Roman" w:hAnsi="Arial" w:cs="Arial"/>
          <w:color w:val="2D2D2D"/>
          <w:spacing w:val="2"/>
          <w:sz w:val="21"/>
          <w:szCs w:val="21"/>
          <w:lang w:eastAsia="ru-RU"/>
        </w:rPr>
        <w:t>, </w:t>
      </w:r>
      <w:hyperlink r:id="rId1115" w:history="1">
        <w:r w:rsidRPr="001D73F6">
          <w:rPr>
            <w:rFonts w:ascii="Arial" w:eastAsia="Times New Roman" w:hAnsi="Arial" w:cs="Arial"/>
            <w:color w:val="00466E"/>
            <w:spacing w:val="2"/>
            <w:sz w:val="21"/>
            <w:szCs w:val="21"/>
            <w:u w:val="single"/>
            <w:lang w:eastAsia="ru-RU"/>
          </w:rPr>
          <w:t>11 части 1 статьи 31 настоящего Федерального закона</w:t>
        </w:r>
      </w:hyperlink>
      <w:r w:rsidRPr="001D73F6">
        <w:rPr>
          <w:rFonts w:ascii="Arial" w:eastAsia="Times New Roman" w:hAnsi="Arial" w:cs="Arial"/>
          <w:color w:val="2D2D2D"/>
          <w:spacing w:val="2"/>
          <w:sz w:val="21"/>
          <w:szCs w:val="21"/>
          <w:lang w:eastAsia="ru-RU"/>
        </w:rPr>
        <w:t> (указанная декларация предоставляется с использованием программно-аппаратных средств электронной площадки);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документы, подтверждающие право участника открытого конкурса в электронной форме на получение преимуществ в соответствии со </w:t>
      </w:r>
      <w:hyperlink r:id="rId1116" w:history="1">
        <w:r w:rsidRPr="001D73F6">
          <w:rPr>
            <w:rFonts w:ascii="Arial" w:eastAsia="Times New Roman" w:hAnsi="Arial" w:cs="Arial"/>
            <w:color w:val="00466E"/>
            <w:spacing w:val="2"/>
            <w:sz w:val="21"/>
            <w:szCs w:val="21"/>
            <w:u w:val="single"/>
            <w:lang w:eastAsia="ru-RU"/>
          </w:rPr>
          <w:t>статьями 28</w:t>
        </w:r>
      </w:hyperlink>
      <w:r w:rsidRPr="001D73F6">
        <w:rPr>
          <w:rFonts w:ascii="Arial" w:eastAsia="Times New Roman" w:hAnsi="Arial" w:cs="Arial"/>
          <w:color w:val="2D2D2D"/>
          <w:spacing w:val="2"/>
          <w:sz w:val="21"/>
          <w:szCs w:val="21"/>
          <w:lang w:eastAsia="ru-RU"/>
        </w:rPr>
        <w:t> и </w:t>
      </w:r>
      <w:hyperlink r:id="rId1117" w:history="1">
        <w:r w:rsidRPr="001D73F6">
          <w:rPr>
            <w:rFonts w:ascii="Arial" w:eastAsia="Times New Roman" w:hAnsi="Arial" w:cs="Arial"/>
            <w:color w:val="00466E"/>
            <w:spacing w:val="2"/>
            <w:sz w:val="21"/>
            <w:szCs w:val="21"/>
            <w:u w:val="single"/>
            <w:lang w:eastAsia="ru-RU"/>
          </w:rPr>
          <w:t>29 настоящего Федерального закона</w:t>
        </w:r>
      </w:hyperlink>
      <w:r w:rsidRPr="001D73F6">
        <w:rPr>
          <w:rFonts w:ascii="Arial" w:eastAsia="Times New Roman" w:hAnsi="Arial" w:cs="Arial"/>
          <w:color w:val="2D2D2D"/>
          <w:spacing w:val="2"/>
          <w:sz w:val="21"/>
          <w:szCs w:val="21"/>
          <w:lang w:eastAsia="ru-RU"/>
        </w:rPr>
        <w:t>, в случае, если участник открытого конкурса в электронной форме заявил о получении указанных преимуществ, или копии этих документов;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5) документы, предусмотренные нормативными правовыми актами, принятыми в соответствии со </w:t>
      </w:r>
      <w:hyperlink r:id="rId1118"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 в случае закупки товаров, работ, услуг, на которые распространяется действие указанных нормативных правовых актов, или копии этих документов. При отсутствии в заявке на участие в открытом конкурсе в электронной форме документов, предусмотренных настоящим пунктом, или копий этих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документы, подтверждающие квалификацию участника открытого конкурса в электронной форме. При этом отсутствие этих документов не является основанием для признания заявки на участие в открытом конкурсе в электронной форме не соответствующей требованиям документации о таком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декларацию о принадлежности участника открытого конкурса в электронной форме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1119" w:history="1">
        <w:r w:rsidRPr="001D73F6">
          <w:rPr>
            <w:rFonts w:ascii="Arial" w:eastAsia="Times New Roman" w:hAnsi="Arial" w:cs="Arial"/>
            <w:color w:val="00466E"/>
            <w:spacing w:val="2"/>
            <w:sz w:val="21"/>
            <w:szCs w:val="21"/>
            <w:u w:val="single"/>
            <w:lang w:eastAsia="ru-RU"/>
          </w:rPr>
          <w:t>частью 3 статьи 30 настоящего Федерального закона</w:t>
        </w:r>
      </w:hyperlink>
      <w:r w:rsidRPr="001D73F6">
        <w:rPr>
          <w:rFonts w:ascii="Arial" w:eastAsia="Times New Roman" w:hAnsi="Arial" w:cs="Arial"/>
          <w:color w:val="2D2D2D"/>
          <w:spacing w:val="2"/>
          <w:sz w:val="21"/>
          <w:szCs w:val="21"/>
          <w:lang w:eastAsia="ru-RU"/>
        </w:rPr>
        <w:t> (указанная декларация предоставляется с использованием программно-аппаратных средств электронной площадки).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Требовать от участника открытого конкурса в электронной форме предоставления иных документов и информации, за исключением предусмотренных </w:t>
      </w:r>
      <w:hyperlink r:id="rId1120" w:history="1">
        <w:r w:rsidRPr="001D73F6">
          <w:rPr>
            <w:rFonts w:ascii="Arial" w:eastAsia="Times New Roman" w:hAnsi="Arial" w:cs="Arial"/>
            <w:color w:val="00466E"/>
            <w:spacing w:val="2"/>
            <w:sz w:val="21"/>
            <w:szCs w:val="21"/>
            <w:u w:val="single"/>
            <w:lang w:eastAsia="ru-RU"/>
          </w:rPr>
          <w:t>частями 2</w:t>
        </w:r>
      </w:hyperlink>
      <w:r w:rsidRPr="001D73F6">
        <w:rPr>
          <w:rFonts w:ascii="Arial" w:eastAsia="Times New Roman" w:hAnsi="Arial" w:cs="Arial"/>
          <w:color w:val="2D2D2D"/>
          <w:spacing w:val="2"/>
          <w:sz w:val="21"/>
          <w:szCs w:val="21"/>
          <w:lang w:eastAsia="ru-RU"/>
        </w:rPr>
        <w:t>, </w:t>
      </w:r>
      <w:hyperlink r:id="rId1121" w:history="1">
        <w:r w:rsidRPr="001D73F6">
          <w:rPr>
            <w:rFonts w:ascii="Arial" w:eastAsia="Times New Roman" w:hAnsi="Arial" w:cs="Arial"/>
            <w:color w:val="00466E"/>
            <w:spacing w:val="2"/>
            <w:sz w:val="21"/>
            <w:szCs w:val="21"/>
            <w:u w:val="single"/>
            <w:lang w:eastAsia="ru-RU"/>
          </w:rPr>
          <w:t>4</w:t>
        </w:r>
      </w:hyperlink>
      <w:r w:rsidRPr="001D73F6">
        <w:rPr>
          <w:rFonts w:ascii="Arial" w:eastAsia="Times New Roman" w:hAnsi="Arial" w:cs="Arial"/>
          <w:color w:val="2D2D2D"/>
          <w:spacing w:val="2"/>
          <w:sz w:val="21"/>
          <w:szCs w:val="21"/>
          <w:lang w:eastAsia="ru-RU"/>
        </w:rPr>
        <w:t>-</w:t>
      </w:r>
      <w:hyperlink r:id="rId1122" w:history="1">
        <w:r w:rsidRPr="001D73F6">
          <w:rPr>
            <w:rFonts w:ascii="Arial" w:eastAsia="Times New Roman" w:hAnsi="Arial" w:cs="Arial"/>
            <w:color w:val="00466E"/>
            <w:spacing w:val="2"/>
            <w:sz w:val="21"/>
            <w:szCs w:val="21"/>
            <w:u w:val="single"/>
            <w:lang w:eastAsia="ru-RU"/>
          </w:rPr>
          <w:t>6 настоящей статьи</w:t>
        </w:r>
      </w:hyperlink>
      <w:r w:rsidRPr="001D73F6">
        <w:rPr>
          <w:rFonts w:ascii="Arial" w:eastAsia="Times New Roman" w:hAnsi="Arial" w:cs="Arial"/>
          <w:color w:val="2D2D2D"/>
          <w:spacing w:val="2"/>
          <w:sz w:val="21"/>
          <w:szCs w:val="21"/>
          <w:lang w:eastAsia="ru-RU"/>
        </w:rPr>
        <w:t>, не допускается.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Участник открытого конкурса в электронной форме вправе подать заявку на участие в открытом конкурсе в электронной форме в любое время с момента размещения извещения о его проведении до предусмотренных конкурсной документацией даты и времени окончания срока подачи таких заявок.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Участник открытого конкурса в электронной форме вправе подать только одну заявку на участие в открытом конкурсе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В течение одного часа с момента получения заявки на участие в открытом конкурсе в электронной форме оператор электронной площадки обязан присвоить данной заявке идентификационный номер и подтвердить в форме электронного документа, направляемого участнику открытого конкурса в электронной форме, подавшему данную заявку, ее получение с указанием присвоенного такой заявке идентификационного номера.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В течение одного часа с момента получения заявки на участие в открытом конкурсе в электронной форме оператор электронной площадки возвращает данную заявку подавшему ее участнику такого конкурса в случае: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подачи данной заявки с нарушением требований, предусмотренных </w:t>
      </w:r>
      <w:hyperlink r:id="rId1123" w:history="1">
        <w:r w:rsidRPr="001D73F6">
          <w:rPr>
            <w:rFonts w:ascii="Arial" w:eastAsia="Times New Roman" w:hAnsi="Arial" w:cs="Arial"/>
            <w:color w:val="00466E"/>
            <w:spacing w:val="2"/>
            <w:sz w:val="21"/>
            <w:szCs w:val="21"/>
            <w:u w:val="single"/>
            <w:lang w:eastAsia="ru-RU"/>
          </w:rPr>
          <w:t>частью 6 статьи 24_1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 подачи одним участником открытого конкурса в электронной форме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открытом конкурсе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получения данной заявки после даты или времени окончания срока подачи заявок на участие в открытом конкурсе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получения данной заявки от участника открытого конкурса в электронной форме с нарушением положений части 9 статьи 24_2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подачи участником закупки заявки, содержащей предложение о цене контракта, превышающее начальную (максимальную) цену контракта или равное нулю;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наличия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w:t>
      </w:r>
      <w:hyperlink r:id="rId1124" w:history="1">
        <w:r w:rsidRPr="001D73F6">
          <w:rPr>
            <w:rFonts w:ascii="Arial" w:eastAsia="Times New Roman" w:hAnsi="Arial" w:cs="Arial"/>
            <w:color w:val="00466E"/>
            <w:spacing w:val="2"/>
            <w:sz w:val="21"/>
            <w:szCs w:val="21"/>
            <w:u w:val="single"/>
            <w:lang w:eastAsia="ru-RU"/>
          </w:rPr>
          <w:t>частью 1_1 статьи 31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Одновременно с возвратом заявки на участие в открытом конкурсе в электронной форме в соответствии с </w:t>
      </w:r>
      <w:hyperlink r:id="rId1125" w:history="1">
        <w:r w:rsidRPr="001D73F6">
          <w:rPr>
            <w:rFonts w:ascii="Arial" w:eastAsia="Times New Roman" w:hAnsi="Arial" w:cs="Arial"/>
            <w:color w:val="00466E"/>
            <w:spacing w:val="2"/>
            <w:sz w:val="21"/>
            <w:szCs w:val="21"/>
            <w:u w:val="single"/>
            <w:lang w:eastAsia="ru-RU"/>
          </w:rPr>
          <w:t>частью 20 статьи 44 настоящего Федерального закона</w:t>
        </w:r>
      </w:hyperlink>
      <w:r w:rsidRPr="001D73F6">
        <w:rPr>
          <w:rFonts w:ascii="Arial" w:eastAsia="Times New Roman" w:hAnsi="Arial" w:cs="Arial"/>
          <w:color w:val="2D2D2D"/>
          <w:spacing w:val="2"/>
          <w:sz w:val="21"/>
          <w:szCs w:val="21"/>
          <w:lang w:eastAsia="ru-RU"/>
        </w:rPr>
        <w:t> и </w:t>
      </w:r>
      <w:hyperlink r:id="rId1126" w:history="1">
        <w:r w:rsidRPr="001D73F6">
          <w:rPr>
            <w:rFonts w:ascii="Arial" w:eastAsia="Times New Roman" w:hAnsi="Arial" w:cs="Arial"/>
            <w:color w:val="00466E"/>
            <w:spacing w:val="2"/>
            <w:sz w:val="21"/>
            <w:szCs w:val="21"/>
            <w:u w:val="single"/>
            <w:lang w:eastAsia="ru-RU"/>
          </w:rPr>
          <w:t>частью 11 настоящей статьи</w:t>
        </w:r>
      </w:hyperlink>
      <w:r w:rsidRPr="001D73F6">
        <w:rPr>
          <w:rFonts w:ascii="Arial" w:eastAsia="Times New Roman" w:hAnsi="Arial" w:cs="Arial"/>
          <w:color w:val="2D2D2D"/>
          <w:spacing w:val="2"/>
          <w:sz w:val="21"/>
          <w:szCs w:val="21"/>
          <w:lang w:eastAsia="ru-RU"/>
        </w:rPr>
        <w:t> оператор электронной площадки обязан уведомить в форме электронного документа участника открытого конкурса в электронной форме, подавшего данную заявку, об основаниях ее возврата. Возврат заявок на участие в открытом конкурсе в электронной форме оператором электронной площадки по иным основаниям не допускается.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Не позднее рабочего дня, следующего за датой окончания срока подачи заявок на участие в открытом конкурсе в электронной форме, оператор электронной площадки направляет заказчику первую часть заявки на участие в открытом конкурсе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Участник открытого конкурса в электронной форме, подавший заявку на участие в открытом конкурсе в электронной форме, вправе отозвать данную заявку не позднее даты и времени окончания срока подачи заявок на участие в открытом конкурсе в электронной форме, направив об этом уведомление оператору электронной площадки.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Не допускается устанавливать иные требования к оформлению заявки, не предусмотренные настоящей статьей, а также </w:t>
      </w:r>
      <w:hyperlink r:id="rId1127" w:history="1">
        <w:r w:rsidRPr="001D73F6">
          <w:rPr>
            <w:rFonts w:ascii="Arial" w:eastAsia="Times New Roman" w:hAnsi="Arial" w:cs="Arial"/>
            <w:color w:val="00466E"/>
            <w:spacing w:val="2"/>
            <w:sz w:val="21"/>
            <w:szCs w:val="21"/>
            <w:u w:val="single"/>
            <w:lang w:eastAsia="ru-RU"/>
          </w:rPr>
          <w:t>частями 5</w:t>
        </w:r>
      </w:hyperlink>
      <w:r w:rsidRPr="001D73F6">
        <w:rPr>
          <w:rFonts w:ascii="Arial" w:eastAsia="Times New Roman" w:hAnsi="Arial" w:cs="Arial"/>
          <w:color w:val="2D2D2D"/>
          <w:spacing w:val="2"/>
          <w:sz w:val="21"/>
          <w:szCs w:val="21"/>
          <w:lang w:eastAsia="ru-RU"/>
        </w:rPr>
        <w:t> и </w:t>
      </w:r>
      <w:hyperlink r:id="rId1128" w:history="1">
        <w:r w:rsidRPr="001D73F6">
          <w:rPr>
            <w:rFonts w:ascii="Arial" w:eastAsia="Times New Roman" w:hAnsi="Arial" w:cs="Arial"/>
            <w:color w:val="00466E"/>
            <w:spacing w:val="2"/>
            <w:sz w:val="21"/>
            <w:szCs w:val="21"/>
            <w:u w:val="single"/>
            <w:lang w:eastAsia="ru-RU"/>
          </w:rPr>
          <w:t>6 статьи 24_1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16. В случае, если по окончании срока подачи заявок на участие в открытом конкурсе в электронной форме подана только одна заявка на участие в открытом конкурсе в электронной форме или не подано ни одной такой заявки, открытый конкурс в электронной форме признается несостоявшимся.</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(Статья дополнительно включена с 1 июля 2018 года </w:t>
      </w:r>
      <w:hyperlink r:id="rId112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54_5. Порядок рассмотрения и оценки первых частей заявок на участие в открытом конкурсе в электронной форме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Срок рассмотрения и оценки первых частей заявок на участие в открытом конкурсе в электронной форме конкурсной комиссией не может превышать пять рабочих дней, а в случае, если начальная (максимальная) цена контракта не превышает один миллион рублей, один рабочий день с даты окончания срока подачи указанных заявок. 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десять рабочих дней с даты окончания срока подачи указанных заявок независимо от начальной (максимальной) цены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По результатам рассмотрения и оценки первых частей заявок на участие в открытом конкурсе в электронной форме, содержащих информацию, предусмотренную </w:t>
      </w:r>
      <w:hyperlink r:id="rId1130" w:history="1">
        <w:r w:rsidRPr="001D73F6">
          <w:rPr>
            <w:rFonts w:ascii="Arial" w:eastAsia="Times New Roman" w:hAnsi="Arial" w:cs="Arial"/>
            <w:color w:val="00466E"/>
            <w:spacing w:val="2"/>
            <w:sz w:val="21"/>
            <w:szCs w:val="21"/>
            <w:u w:val="single"/>
            <w:lang w:eastAsia="ru-RU"/>
          </w:rPr>
          <w:t>частью 4 статьи 54_4 настоящего Федерального закона</w:t>
        </w:r>
      </w:hyperlink>
      <w:r w:rsidRPr="001D73F6">
        <w:rPr>
          <w:rFonts w:ascii="Arial" w:eastAsia="Times New Roman" w:hAnsi="Arial" w:cs="Arial"/>
          <w:color w:val="2D2D2D"/>
          <w:spacing w:val="2"/>
          <w:sz w:val="21"/>
          <w:szCs w:val="21"/>
          <w:lang w:eastAsia="ru-RU"/>
        </w:rPr>
        <w:t>,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w:t>
      </w:r>
      <w:hyperlink r:id="rId1131"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Участник открытого конкурса в электронной форме не допускается к участию в открытом конкурсе в электронной форме в случае: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 </w:t>
      </w:r>
      <w:proofErr w:type="spellStart"/>
      <w:r w:rsidRPr="001D73F6">
        <w:rPr>
          <w:rFonts w:ascii="Arial" w:eastAsia="Times New Roman" w:hAnsi="Arial" w:cs="Arial"/>
          <w:color w:val="2D2D2D"/>
          <w:spacing w:val="2"/>
          <w:sz w:val="21"/>
          <w:szCs w:val="21"/>
          <w:lang w:eastAsia="ru-RU"/>
        </w:rPr>
        <w:t>непредоставления</w:t>
      </w:r>
      <w:proofErr w:type="spellEnd"/>
      <w:r w:rsidRPr="001D73F6">
        <w:rPr>
          <w:rFonts w:ascii="Arial" w:eastAsia="Times New Roman" w:hAnsi="Arial" w:cs="Arial"/>
          <w:color w:val="2D2D2D"/>
          <w:spacing w:val="2"/>
          <w:sz w:val="21"/>
          <w:szCs w:val="21"/>
          <w:lang w:eastAsia="ru-RU"/>
        </w:rPr>
        <w:t xml:space="preserve"> информации, предусмотренной </w:t>
      </w:r>
      <w:hyperlink r:id="rId1132" w:history="1">
        <w:r w:rsidRPr="001D73F6">
          <w:rPr>
            <w:rFonts w:ascii="Arial" w:eastAsia="Times New Roman" w:hAnsi="Arial" w:cs="Arial"/>
            <w:color w:val="00466E"/>
            <w:spacing w:val="2"/>
            <w:sz w:val="21"/>
            <w:szCs w:val="21"/>
            <w:u w:val="single"/>
            <w:lang w:eastAsia="ru-RU"/>
          </w:rPr>
          <w:t>частью 4 статьи 54_4 настоящего Федерального закона</w:t>
        </w:r>
      </w:hyperlink>
      <w:r w:rsidRPr="001D73F6">
        <w:rPr>
          <w:rFonts w:ascii="Arial" w:eastAsia="Times New Roman" w:hAnsi="Arial" w:cs="Arial"/>
          <w:color w:val="2D2D2D"/>
          <w:spacing w:val="2"/>
          <w:sz w:val="21"/>
          <w:szCs w:val="21"/>
          <w:lang w:eastAsia="ru-RU"/>
        </w:rPr>
        <w:t> (за исключением случаев, предусмотренных настоящим Федеральным законом), или предоставления недостоверной информации;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несоответствия предложений участника открытого конкурса в электронной форме требованиям, предусмотренным </w:t>
      </w:r>
      <w:hyperlink r:id="rId1133" w:history="1">
        <w:r w:rsidRPr="001D73F6">
          <w:rPr>
            <w:rFonts w:ascii="Arial" w:eastAsia="Times New Roman" w:hAnsi="Arial" w:cs="Arial"/>
            <w:color w:val="00466E"/>
            <w:spacing w:val="2"/>
            <w:sz w:val="21"/>
            <w:szCs w:val="21"/>
            <w:u w:val="single"/>
            <w:lang w:eastAsia="ru-RU"/>
          </w:rPr>
          <w:t xml:space="preserve">пунктом 3 части 4 статьи 54_4 настоящего Федерального </w:t>
        </w:r>
        <w:proofErr w:type="spellStart"/>
        <w:r w:rsidRPr="001D73F6">
          <w:rPr>
            <w:rFonts w:ascii="Arial" w:eastAsia="Times New Roman" w:hAnsi="Arial" w:cs="Arial"/>
            <w:color w:val="00466E"/>
            <w:spacing w:val="2"/>
            <w:sz w:val="21"/>
            <w:szCs w:val="21"/>
            <w:u w:val="single"/>
            <w:lang w:eastAsia="ru-RU"/>
          </w:rPr>
          <w:t>закона</w:t>
        </w:r>
      </w:hyperlink>
      <w:r w:rsidRPr="001D73F6">
        <w:rPr>
          <w:rFonts w:ascii="Arial" w:eastAsia="Times New Roman" w:hAnsi="Arial" w:cs="Arial"/>
          <w:color w:val="2D2D2D"/>
          <w:spacing w:val="2"/>
          <w:sz w:val="21"/>
          <w:szCs w:val="21"/>
          <w:lang w:eastAsia="ru-RU"/>
        </w:rPr>
        <w:t>и</w:t>
      </w:r>
      <w:proofErr w:type="spellEnd"/>
      <w:r w:rsidRPr="001D73F6">
        <w:rPr>
          <w:rFonts w:ascii="Arial" w:eastAsia="Times New Roman" w:hAnsi="Arial" w:cs="Arial"/>
          <w:color w:val="2D2D2D"/>
          <w:spacing w:val="2"/>
          <w:sz w:val="21"/>
          <w:szCs w:val="21"/>
          <w:lang w:eastAsia="ru-RU"/>
        </w:rPr>
        <w:t xml:space="preserve"> установленным в извещении о проведении открытого конкурса в электронной форме, конкурсной документации;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Отказ в допуске к участию в открытом конкурсе в электронной форме по основаниям, не предусмотренным </w:t>
      </w:r>
      <w:hyperlink r:id="rId1134"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не допускается.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Конкурсная комиссия осуществляет оценку первых частей заявок на участие в открытом конкурсе в электронной форме участников закупки, допущенных к участию в таком конкурсе, по критерию, установленному </w:t>
      </w:r>
      <w:hyperlink r:id="rId1135" w:history="1">
        <w:r w:rsidRPr="001D73F6">
          <w:rPr>
            <w:rFonts w:ascii="Arial" w:eastAsia="Times New Roman" w:hAnsi="Arial" w:cs="Arial"/>
            <w:color w:val="00466E"/>
            <w:spacing w:val="2"/>
            <w:sz w:val="21"/>
            <w:szCs w:val="21"/>
            <w:u w:val="single"/>
            <w:lang w:eastAsia="ru-RU"/>
          </w:rPr>
          <w:t>пунктом 3 части 1 статьи 32 настоящего Федерального закона</w:t>
        </w:r>
      </w:hyperlink>
      <w:r w:rsidRPr="001D73F6">
        <w:rPr>
          <w:rFonts w:ascii="Arial" w:eastAsia="Times New Roman" w:hAnsi="Arial" w:cs="Arial"/>
          <w:color w:val="2D2D2D"/>
          <w:spacing w:val="2"/>
          <w:sz w:val="21"/>
          <w:szCs w:val="21"/>
          <w:lang w:eastAsia="ru-RU"/>
        </w:rPr>
        <w:t xml:space="preserve"> (при установлении этого критерия в конкурсной документации). Оценка заявок на </w:t>
      </w:r>
      <w:r w:rsidRPr="001D73F6">
        <w:rPr>
          <w:rFonts w:ascii="Arial" w:eastAsia="Times New Roman" w:hAnsi="Arial" w:cs="Arial"/>
          <w:color w:val="2D2D2D"/>
          <w:spacing w:val="2"/>
          <w:sz w:val="21"/>
          <w:szCs w:val="21"/>
          <w:lang w:eastAsia="ru-RU"/>
        </w:rPr>
        <w:lastRenderedPageBreak/>
        <w:t>участие в открытом конкурсе в электронной форме не осуществляется в случае признания конкурса не состоявшимся в соответствии с </w:t>
      </w:r>
      <w:hyperlink r:id="rId1136" w:history="1">
        <w:r w:rsidRPr="001D73F6">
          <w:rPr>
            <w:rFonts w:ascii="Arial" w:eastAsia="Times New Roman" w:hAnsi="Arial" w:cs="Arial"/>
            <w:color w:val="00466E"/>
            <w:spacing w:val="2"/>
            <w:sz w:val="21"/>
            <w:szCs w:val="21"/>
            <w:u w:val="single"/>
            <w:lang w:eastAsia="ru-RU"/>
          </w:rPr>
          <w:t>частью 8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По результатам рассмотрения и оценки первых частей заявок на участие в открытом конкурсе в электронной форме конкурсная комиссия оформляет протокол рассмотрения и оценки первых частей заявок на участие в таком конкурсе, который подписывается всеми присутствующими на заседании конкурсной комиссии ее членами не позднее даты окончания срока рассмотрения первых частей заявок на участие в таком конкурсе. Указанный протокол должен содержать информацию: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 месте, дате, времени рассмотрения и оценки первых частей заявок на участие в открытом конкурсе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об идентификационных номерах заявок на участие в открытом конкурсе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 допуске участника закупки, подавшего заявку на участие в открытом конкурсе в электронной форме, и признании его участником такого конкурса или об отказе в допуске к участию в таком конкурсе с обоснованием этого решения, в том числе с указанием положений законодательства Российской Федерации о контрактной системе в сфере закупок, конкурсной документации, которым не соответствует заявка на участие в открытом конкурсе в электронной форме данного участника, и положений заявки на участие в открытом конкурсе в электронной форме, которые не соответствуют требованиям, установленным конкурсной документацией;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 отказе в допуске к участию в таком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о порядке оценки заявок на участие в открытом конкурсе в электронной форме по критерию, установленному </w:t>
      </w:r>
      <w:hyperlink r:id="rId1137" w:history="1">
        <w:r w:rsidRPr="001D73F6">
          <w:rPr>
            <w:rFonts w:ascii="Arial" w:eastAsia="Times New Roman" w:hAnsi="Arial" w:cs="Arial"/>
            <w:color w:val="00466E"/>
            <w:spacing w:val="2"/>
            <w:sz w:val="21"/>
            <w:szCs w:val="21"/>
            <w:u w:val="single"/>
            <w:lang w:eastAsia="ru-RU"/>
          </w:rPr>
          <w:t>пунктом 3 части 1 статьи 32 настоящего Федерального закона</w:t>
        </w:r>
      </w:hyperlink>
      <w:r w:rsidRPr="001D73F6">
        <w:rPr>
          <w:rFonts w:ascii="Arial" w:eastAsia="Times New Roman" w:hAnsi="Arial" w:cs="Arial"/>
          <w:color w:val="2D2D2D"/>
          <w:spacing w:val="2"/>
          <w:sz w:val="21"/>
          <w:szCs w:val="21"/>
          <w:lang w:eastAsia="ru-RU"/>
        </w:rPr>
        <w:t> (при установлении этого критерия в конкурсной документации), и о решении каждого присутствующего члена конкурсной комиссии в отношении каждого участника открытого конкурса в электронной форме и присвоении участнику баллов по указанному критерию, предусмотренному конкурсной документацией.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К протоколу, указанному в </w:t>
      </w:r>
      <w:hyperlink r:id="rId1138" w:history="1">
        <w:r w:rsidRPr="001D73F6">
          <w:rPr>
            <w:rFonts w:ascii="Arial" w:eastAsia="Times New Roman" w:hAnsi="Arial" w:cs="Arial"/>
            <w:color w:val="00466E"/>
            <w:spacing w:val="2"/>
            <w:sz w:val="21"/>
            <w:szCs w:val="21"/>
            <w:u w:val="single"/>
            <w:lang w:eastAsia="ru-RU"/>
          </w:rPr>
          <w:t>части 6 настоящей статьи</w:t>
        </w:r>
      </w:hyperlink>
      <w:r w:rsidRPr="001D73F6">
        <w:rPr>
          <w:rFonts w:ascii="Arial" w:eastAsia="Times New Roman" w:hAnsi="Arial" w:cs="Arial"/>
          <w:color w:val="2D2D2D"/>
          <w:spacing w:val="2"/>
          <w:sz w:val="21"/>
          <w:szCs w:val="21"/>
          <w:lang w:eastAsia="ru-RU"/>
        </w:rPr>
        <w:t>, прилагается информация, предусмотренная </w:t>
      </w:r>
      <w:hyperlink r:id="rId1139" w:history="1">
        <w:r w:rsidRPr="001D73F6">
          <w:rPr>
            <w:rFonts w:ascii="Arial" w:eastAsia="Times New Roman" w:hAnsi="Arial" w:cs="Arial"/>
            <w:color w:val="00466E"/>
            <w:spacing w:val="2"/>
            <w:sz w:val="21"/>
            <w:szCs w:val="21"/>
            <w:u w:val="single"/>
            <w:lang w:eastAsia="ru-RU"/>
          </w:rPr>
          <w:t>пунктом 2 части 4 статьи 54_4 настоящего Федерального закона</w:t>
        </w:r>
      </w:hyperlink>
      <w:r w:rsidRPr="001D73F6">
        <w:rPr>
          <w:rFonts w:ascii="Arial" w:eastAsia="Times New Roman" w:hAnsi="Arial" w:cs="Arial"/>
          <w:color w:val="2D2D2D"/>
          <w:spacing w:val="2"/>
          <w:sz w:val="21"/>
          <w:szCs w:val="21"/>
          <w:lang w:eastAsia="ru-RU"/>
        </w:rPr>
        <w:t> (при наличии такой информации), и не позднее даты окончания срока рассмотрения и оценки первых частей заявок на участие в открытом конкурсе в электронной форме указанный протокол направляется заказчиком оператору электронной площадки.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8. В случае, если по результатам рассмотрения и оценки первых частей заявок на участие в открытом конкурсе в электронной форме конкурсная комиссия приняла решение об отказе в допуске к участию в таком конкурсе всех участников закупки, подавших заявки на участие в </w:t>
      </w:r>
      <w:r w:rsidRPr="001D73F6">
        <w:rPr>
          <w:rFonts w:ascii="Arial" w:eastAsia="Times New Roman" w:hAnsi="Arial" w:cs="Arial"/>
          <w:color w:val="2D2D2D"/>
          <w:spacing w:val="2"/>
          <w:sz w:val="21"/>
          <w:szCs w:val="21"/>
          <w:lang w:eastAsia="ru-RU"/>
        </w:rPr>
        <w:lastRenderedPageBreak/>
        <w:t>нем, или о признании только одного участника закупки, подавшего заявку на участие в таком конкурсе, его участником, открытый конкурс в электронной форме признается несостоявшимся. В протокол, указанный в </w:t>
      </w:r>
      <w:hyperlink r:id="rId1140" w:history="1">
        <w:r w:rsidRPr="001D73F6">
          <w:rPr>
            <w:rFonts w:ascii="Arial" w:eastAsia="Times New Roman" w:hAnsi="Arial" w:cs="Arial"/>
            <w:color w:val="00466E"/>
            <w:spacing w:val="2"/>
            <w:sz w:val="21"/>
            <w:szCs w:val="21"/>
            <w:u w:val="single"/>
            <w:lang w:eastAsia="ru-RU"/>
          </w:rPr>
          <w:t>части 6 настоящей статьи</w:t>
        </w:r>
      </w:hyperlink>
      <w:r w:rsidRPr="001D73F6">
        <w:rPr>
          <w:rFonts w:ascii="Arial" w:eastAsia="Times New Roman" w:hAnsi="Arial" w:cs="Arial"/>
          <w:color w:val="2D2D2D"/>
          <w:spacing w:val="2"/>
          <w:sz w:val="21"/>
          <w:szCs w:val="21"/>
          <w:lang w:eastAsia="ru-RU"/>
        </w:rPr>
        <w:t>, вносится информация о признании такого конкурса несостоявшимся.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В течение одного часа с момента поступления оператору электронной площадки указанного в </w:t>
      </w:r>
      <w:hyperlink r:id="rId1141" w:history="1">
        <w:r w:rsidRPr="001D73F6">
          <w:rPr>
            <w:rFonts w:ascii="Arial" w:eastAsia="Times New Roman" w:hAnsi="Arial" w:cs="Arial"/>
            <w:color w:val="00466E"/>
            <w:spacing w:val="2"/>
            <w:sz w:val="21"/>
            <w:szCs w:val="21"/>
            <w:u w:val="single"/>
            <w:lang w:eastAsia="ru-RU"/>
          </w:rPr>
          <w:t>части 6 настоящей статьи</w:t>
        </w:r>
      </w:hyperlink>
      <w:r w:rsidRPr="001D73F6">
        <w:rPr>
          <w:rFonts w:ascii="Arial" w:eastAsia="Times New Roman" w:hAnsi="Arial" w:cs="Arial"/>
          <w:color w:val="2D2D2D"/>
          <w:spacing w:val="2"/>
          <w:sz w:val="21"/>
          <w:szCs w:val="21"/>
          <w:lang w:eastAsia="ru-RU"/>
        </w:rPr>
        <w:t> протокола оператор электронной площадки обязан направить каждому участнику открытого конкурса в электронной форме, подавшему заявку на участие в таком конкурсе, информацию: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 решении, принятом в отношении заявки, поданной участником открытого конкурса в электронной форме, в том числе о допуске участника закупки, подавшего заявку на участие в таком конкурсе, к участию в открытом конкурсе в электронной форме и признании его участником такого конкурса или об отказе в допуске к участию в открытом конкурсе в электронной форме, с обоснованием этого решения, предусмотренным </w:t>
      </w:r>
      <w:hyperlink r:id="rId1142" w:history="1">
        <w:r w:rsidRPr="001D73F6">
          <w:rPr>
            <w:rFonts w:ascii="Arial" w:eastAsia="Times New Roman" w:hAnsi="Arial" w:cs="Arial"/>
            <w:color w:val="00466E"/>
            <w:spacing w:val="2"/>
            <w:sz w:val="21"/>
            <w:szCs w:val="21"/>
            <w:u w:val="single"/>
            <w:lang w:eastAsia="ru-RU"/>
          </w:rPr>
          <w:t>пунктом 3 части 6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 наименьшей цене контракта, предложенной участником открытого конкурса в электронной форме, допущенным к участию в открытом конкурсе в электронной форме, без указания сведений об этом участнике;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 наличии среди предложений участников открытого конкурса в электронной форме, допущенных к участию в таком конкурсе, предложений о поставке товара российского происхождения в случае, если конкурсной документацией установлены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w:t>
      </w:r>
      <w:hyperlink r:id="rId1143"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 без указания сведений об этих участниках;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 дате и времени начала проведения процедуры подачи окончательных предложений о цене контракта.</w:t>
      </w:r>
      <w:r w:rsidRPr="001D73F6">
        <w:rPr>
          <w:rFonts w:ascii="Arial" w:eastAsia="Times New Roman" w:hAnsi="Arial" w:cs="Arial"/>
          <w:color w:val="2D2D2D"/>
          <w:spacing w:val="2"/>
          <w:sz w:val="21"/>
          <w:szCs w:val="21"/>
          <w:lang w:eastAsia="ru-RU"/>
        </w:rPr>
        <w:br/>
        <w:t>    (Статья дополнительно включена с 1 июля 2018 года </w:t>
      </w:r>
      <w:hyperlink r:id="rId1144"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54_6. Порядок подачи окончательных предложений о цене контракта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Участники закупки, допущенные к участию в открытом конкурсе в электронной форме, вправе подавать окончательные предложения о цене контракта. Участник открытого конкурса в электронной форме может подать только одно окончательное предложение о цене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 Подача окончательных предложений о цене контракта проводится на электронной площадке в день, указанный в извещении о проведении открытого конкурса в электронной форме. Продолжительность приема окончательных предложений о цене контракта составляет три часа. Время начала проведения такой процедуры устанавливается </w:t>
      </w:r>
      <w:r w:rsidRPr="001D73F6">
        <w:rPr>
          <w:rFonts w:ascii="Arial" w:eastAsia="Times New Roman" w:hAnsi="Arial" w:cs="Arial"/>
          <w:color w:val="2D2D2D"/>
          <w:spacing w:val="2"/>
          <w:sz w:val="21"/>
          <w:szCs w:val="21"/>
          <w:lang w:eastAsia="ru-RU"/>
        </w:rPr>
        <w:lastRenderedPageBreak/>
        <w:t>оператором электронной площадки в соответствии со временем часовой зоны, в которой расположен заказчик.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Днем подачи окончательных предложений о цене контракта является рабочий день, следующий после истечения одного рабочего дня с даты окончания срока рассмотрения и оценки первых частей заявок на участие в открытом конкурсе в электронной форме. В случае, если дата проведения процедуры подачи окончательных предложений о цене контракта приходится на нерабочий день, день проведения указанной процедуры переносится на следующий за ним рабочий день.</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Если в случае, предусмотренном </w:t>
      </w:r>
      <w:hyperlink r:id="rId1145" w:history="1">
        <w:r w:rsidRPr="001D73F6">
          <w:rPr>
            <w:rFonts w:ascii="Arial" w:eastAsia="Times New Roman" w:hAnsi="Arial" w:cs="Arial"/>
            <w:color w:val="00466E"/>
            <w:spacing w:val="2"/>
            <w:sz w:val="21"/>
            <w:szCs w:val="21"/>
            <w:u w:val="single"/>
            <w:lang w:eastAsia="ru-RU"/>
          </w:rPr>
          <w:t>пунктом 2 статьи 42 настоящего Федерального закона</w:t>
        </w:r>
      </w:hyperlink>
      <w:r w:rsidRPr="001D73F6">
        <w:rPr>
          <w:rFonts w:ascii="Arial" w:eastAsia="Times New Roman" w:hAnsi="Arial" w:cs="Arial"/>
          <w:color w:val="2D2D2D"/>
          <w:spacing w:val="2"/>
          <w:sz w:val="21"/>
          <w:szCs w:val="21"/>
          <w:lang w:eastAsia="ru-RU"/>
        </w:rPr>
        <w:t>, в конкурсной документации указаны цена каждой запасной части к технике, оборудованию, цена единицы работы или услуги, подача окончательных предложений проводится путем снижения суммы указанных цен в порядке, установленном настоящей статьей.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 ходе подачи окончательных предложений о цене контракта участник открытого конкурса в электронной форме вправе подать предложение о цене контракта, которое предусматривает снижение цены контракта, предложенной таким участником в соответствии с </w:t>
      </w:r>
      <w:hyperlink r:id="rId1146" w:history="1">
        <w:r w:rsidRPr="001D73F6">
          <w:rPr>
            <w:rFonts w:ascii="Arial" w:eastAsia="Times New Roman" w:hAnsi="Arial" w:cs="Arial"/>
            <w:color w:val="00466E"/>
            <w:spacing w:val="2"/>
            <w:sz w:val="21"/>
            <w:szCs w:val="21"/>
            <w:u w:val="single"/>
            <w:lang w:eastAsia="ru-RU"/>
          </w:rPr>
          <w:t>частью 2 статьи 54_4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В случае, если участником открытого конкурса в электронной форме не подано окончательное предложение о цене контракта, предложение о цене контракта, поданное этим участником в соответствии с </w:t>
      </w:r>
      <w:hyperlink r:id="rId1147" w:history="1">
        <w:r w:rsidRPr="001D73F6">
          <w:rPr>
            <w:rFonts w:ascii="Arial" w:eastAsia="Times New Roman" w:hAnsi="Arial" w:cs="Arial"/>
            <w:color w:val="00466E"/>
            <w:spacing w:val="2"/>
            <w:sz w:val="21"/>
            <w:szCs w:val="21"/>
            <w:u w:val="single"/>
            <w:lang w:eastAsia="ru-RU"/>
          </w:rPr>
          <w:t>частью 2 статьи 54_4 настоящего Федерального закона</w:t>
        </w:r>
      </w:hyperlink>
      <w:r w:rsidRPr="001D73F6">
        <w:rPr>
          <w:rFonts w:ascii="Arial" w:eastAsia="Times New Roman" w:hAnsi="Arial" w:cs="Arial"/>
          <w:color w:val="2D2D2D"/>
          <w:spacing w:val="2"/>
          <w:sz w:val="21"/>
          <w:szCs w:val="21"/>
          <w:lang w:eastAsia="ru-RU"/>
        </w:rPr>
        <w:t>, признается окончательным.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В течение одного часа с момента завершения подачи окончательных предложений о цене контракта оператор электронной площадки формирует протокол подачи окончательных предложений, содержащий: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дату, время начала и окончания проведения процедуры подачи окончательных предложений;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окончательные предложения о цене контракта, поданные участниками открытого конкурса в электронной форме, с указанием идентификационных номеров заявок участников такого конкурса, времени подачи этих предложений.</w:t>
      </w:r>
      <w:r w:rsidRPr="001D73F6">
        <w:rPr>
          <w:rFonts w:ascii="Arial" w:eastAsia="Times New Roman" w:hAnsi="Arial" w:cs="Arial"/>
          <w:color w:val="2D2D2D"/>
          <w:spacing w:val="2"/>
          <w:sz w:val="21"/>
          <w:szCs w:val="21"/>
          <w:lang w:eastAsia="ru-RU"/>
        </w:rPr>
        <w:br/>
        <w:t>    (Статья дополнительно включена с 1 июля 2018 года </w:t>
      </w:r>
      <w:hyperlink r:id="rId114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54_7. Порядок рассмотрения и оценки вторых частей заявок на участие в открытом конкурсе в электронной форме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В течение одного часа с момента формирования протокола, предусмотренного </w:t>
      </w:r>
      <w:hyperlink r:id="rId1149" w:history="1">
        <w:r w:rsidRPr="001D73F6">
          <w:rPr>
            <w:rFonts w:ascii="Arial" w:eastAsia="Times New Roman" w:hAnsi="Arial" w:cs="Arial"/>
            <w:color w:val="00466E"/>
            <w:spacing w:val="2"/>
            <w:sz w:val="21"/>
            <w:szCs w:val="21"/>
            <w:u w:val="single"/>
            <w:lang w:eastAsia="ru-RU"/>
          </w:rPr>
          <w:t>частью 7 статьи 54_6 настоящего Федерального закона</w:t>
        </w:r>
      </w:hyperlink>
      <w:r w:rsidRPr="001D73F6">
        <w:rPr>
          <w:rFonts w:ascii="Arial" w:eastAsia="Times New Roman" w:hAnsi="Arial" w:cs="Arial"/>
          <w:color w:val="2D2D2D"/>
          <w:spacing w:val="2"/>
          <w:sz w:val="21"/>
          <w:szCs w:val="21"/>
          <w:lang w:eastAsia="ru-RU"/>
        </w:rPr>
        <w:t xml:space="preserve">, оператор электронной площадки направляет заказчику вторые части заявок на участие в открытом конкурсе в электронной форме, поданные участниками такого конкурса, а также документы и информацию этих участников, </w:t>
      </w:r>
      <w:r w:rsidRPr="001D73F6">
        <w:rPr>
          <w:rFonts w:ascii="Arial" w:eastAsia="Times New Roman" w:hAnsi="Arial" w:cs="Arial"/>
          <w:color w:val="2D2D2D"/>
          <w:spacing w:val="2"/>
          <w:sz w:val="21"/>
          <w:szCs w:val="21"/>
          <w:lang w:eastAsia="ru-RU"/>
        </w:rPr>
        <w:lastRenderedPageBreak/>
        <w:t>предусмотренные </w:t>
      </w:r>
      <w:hyperlink r:id="rId1150" w:history="1">
        <w:r w:rsidRPr="001D73F6">
          <w:rPr>
            <w:rFonts w:ascii="Arial" w:eastAsia="Times New Roman" w:hAnsi="Arial" w:cs="Arial"/>
            <w:color w:val="00466E"/>
            <w:spacing w:val="2"/>
            <w:sz w:val="21"/>
            <w:szCs w:val="21"/>
            <w:u w:val="single"/>
            <w:lang w:eastAsia="ru-RU"/>
          </w:rPr>
          <w:t>частью 11 статьи 24_1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Срок рассмотрения и оценки вторых частей заявок на участие в открытом конкурсе в электронной форме не может превышать три рабочих дня, а в случае, если начальная (максимальная) цена контракта не превышает один миллион рублей, указанный срок не может превышать один рабочий день с даты направления заказчику вторых частей заявок на участие в таком конкурсе. 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пять рабочих дней с даты направления заказчику вторых частей заявок на участие в открытом конкурсе в электронной форме независимо от начальной (максимальной) цены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Конкурсной комиссией на основании результатов рассмотрения вторых частей заявок, документов и информации, предусмотренных </w:t>
      </w:r>
      <w:hyperlink r:id="rId1151" w:history="1">
        <w:r w:rsidRPr="001D73F6">
          <w:rPr>
            <w:rFonts w:ascii="Arial" w:eastAsia="Times New Roman" w:hAnsi="Arial" w:cs="Arial"/>
            <w:color w:val="00466E"/>
            <w:spacing w:val="2"/>
            <w:sz w:val="21"/>
            <w:szCs w:val="21"/>
            <w:u w:val="single"/>
            <w:lang w:eastAsia="ru-RU"/>
          </w:rPr>
          <w:t>частью 11 статьи 24_1 настоящего Федерального закона</w:t>
        </w:r>
      </w:hyperlink>
      <w:r w:rsidRPr="001D73F6">
        <w:rPr>
          <w:rFonts w:ascii="Arial" w:eastAsia="Times New Roman" w:hAnsi="Arial" w:cs="Arial"/>
          <w:color w:val="2D2D2D"/>
          <w:spacing w:val="2"/>
          <w:sz w:val="21"/>
          <w:szCs w:val="21"/>
          <w:lang w:eastAsia="ru-RU"/>
        </w:rPr>
        <w:t>,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Заявка на участие в открытом конкурсе в электронной форме признается не соответствующей требованиям, установленным конкурсной документацией: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в случае непредставления документов и информации, предусмотренных </w:t>
      </w:r>
      <w:hyperlink r:id="rId1152"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w:t>
      </w:r>
      <w:hyperlink r:id="rId1153" w:history="1">
        <w:r w:rsidRPr="001D73F6">
          <w:rPr>
            <w:rFonts w:ascii="Arial" w:eastAsia="Times New Roman" w:hAnsi="Arial" w:cs="Arial"/>
            <w:color w:val="00466E"/>
            <w:spacing w:val="2"/>
            <w:sz w:val="21"/>
            <w:szCs w:val="21"/>
            <w:u w:val="single"/>
            <w:lang w:eastAsia="ru-RU"/>
          </w:rPr>
          <w:t>3</w:t>
        </w:r>
      </w:hyperlink>
      <w:r w:rsidRPr="001D73F6">
        <w:rPr>
          <w:rFonts w:ascii="Arial" w:eastAsia="Times New Roman" w:hAnsi="Arial" w:cs="Arial"/>
          <w:color w:val="2D2D2D"/>
          <w:spacing w:val="2"/>
          <w:sz w:val="21"/>
          <w:szCs w:val="21"/>
          <w:lang w:eastAsia="ru-RU"/>
        </w:rPr>
        <w:t>, </w:t>
      </w:r>
      <w:hyperlink r:id="rId1154" w:history="1">
        <w:r w:rsidRPr="001D73F6">
          <w:rPr>
            <w:rFonts w:ascii="Arial" w:eastAsia="Times New Roman" w:hAnsi="Arial" w:cs="Arial"/>
            <w:color w:val="00466E"/>
            <w:spacing w:val="2"/>
            <w:sz w:val="21"/>
            <w:szCs w:val="21"/>
            <w:u w:val="single"/>
            <w:lang w:eastAsia="ru-RU"/>
          </w:rPr>
          <w:t>7 части 6 статьи 54_4 настоящего Федерального закона</w:t>
        </w:r>
      </w:hyperlink>
      <w:r w:rsidRPr="001D73F6">
        <w:rPr>
          <w:rFonts w:ascii="Arial" w:eastAsia="Times New Roman" w:hAnsi="Arial" w:cs="Arial"/>
          <w:color w:val="2D2D2D"/>
          <w:spacing w:val="2"/>
          <w:sz w:val="21"/>
          <w:szCs w:val="21"/>
          <w:lang w:eastAsia="ru-RU"/>
        </w:rPr>
        <w:t>, либо несоответствия указанных документов и информации требованиям, установленным конкурсной документацией;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 случае наличия в документах и информации, предусмотренных </w:t>
      </w:r>
      <w:hyperlink r:id="rId1155" w:history="1">
        <w:r w:rsidRPr="001D73F6">
          <w:rPr>
            <w:rFonts w:ascii="Arial" w:eastAsia="Times New Roman" w:hAnsi="Arial" w:cs="Arial"/>
            <w:color w:val="00466E"/>
            <w:spacing w:val="2"/>
            <w:sz w:val="21"/>
            <w:szCs w:val="21"/>
            <w:u w:val="single"/>
            <w:lang w:eastAsia="ru-RU"/>
          </w:rPr>
          <w:t>частью 11 статьи 24_1</w:t>
        </w:r>
      </w:hyperlink>
      <w:r w:rsidRPr="001D73F6">
        <w:rPr>
          <w:rFonts w:ascii="Arial" w:eastAsia="Times New Roman" w:hAnsi="Arial" w:cs="Arial"/>
          <w:color w:val="2D2D2D"/>
          <w:spacing w:val="2"/>
          <w:sz w:val="21"/>
          <w:szCs w:val="21"/>
          <w:lang w:eastAsia="ru-RU"/>
        </w:rPr>
        <w:t>, </w:t>
      </w:r>
      <w:hyperlink r:id="rId1156" w:history="1">
        <w:r w:rsidRPr="001D73F6">
          <w:rPr>
            <w:rFonts w:ascii="Arial" w:eastAsia="Times New Roman" w:hAnsi="Arial" w:cs="Arial"/>
            <w:color w:val="00466E"/>
            <w:spacing w:val="2"/>
            <w:sz w:val="21"/>
            <w:szCs w:val="21"/>
            <w:u w:val="single"/>
            <w:lang w:eastAsia="ru-RU"/>
          </w:rPr>
          <w:t>частями 4</w:t>
        </w:r>
      </w:hyperlink>
      <w:r w:rsidRPr="001D73F6">
        <w:rPr>
          <w:rFonts w:ascii="Arial" w:eastAsia="Times New Roman" w:hAnsi="Arial" w:cs="Arial"/>
          <w:color w:val="2D2D2D"/>
          <w:spacing w:val="2"/>
          <w:sz w:val="21"/>
          <w:szCs w:val="21"/>
          <w:lang w:eastAsia="ru-RU"/>
        </w:rPr>
        <w:t> и </w:t>
      </w:r>
      <w:hyperlink r:id="rId1157" w:history="1">
        <w:r w:rsidRPr="001D73F6">
          <w:rPr>
            <w:rFonts w:ascii="Arial" w:eastAsia="Times New Roman" w:hAnsi="Arial" w:cs="Arial"/>
            <w:color w:val="00466E"/>
            <w:spacing w:val="2"/>
            <w:sz w:val="21"/>
            <w:szCs w:val="21"/>
            <w:u w:val="single"/>
            <w:lang w:eastAsia="ru-RU"/>
          </w:rPr>
          <w:t>6 статьи 54_4 настоящего Федерального закона</w:t>
        </w:r>
      </w:hyperlink>
      <w:r w:rsidRPr="001D73F6">
        <w:rPr>
          <w:rFonts w:ascii="Arial" w:eastAsia="Times New Roman" w:hAnsi="Arial" w:cs="Arial"/>
          <w:color w:val="2D2D2D"/>
          <w:spacing w:val="2"/>
          <w:sz w:val="21"/>
          <w:szCs w:val="21"/>
          <w:lang w:eastAsia="ru-RU"/>
        </w:rPr>
        <w:t>, недостоверной информации на дату и время рассмотрения вторых частей заявок на участие в таком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случае несоответствия участника такого конкурса требованиям, установленным конкурсной документацией в соответствии с </w:t>
      </w:r>
      <w:hyperlink r:id="rId1158" w:history="1">
        <w:r w:rsidRPr="001D73F6">
          <w:rPr>
            <w:rFonts w:ascii="Arial" w:eastAsia="Times New Roman" w:hAnsi="Arial" w:cs="Arial"/>
            <w:color w:val="00466E"/>
            <w:spacing w:val="2"/>
            <w:sz w:val="21"/>
            <w:szCs w:val="21"/>
            <w:u w:val="single"/>
            <w:lang w:eastAsia="ru-RU"/>
          </w:rPr>
          <w:t>частью 1</w:t>
        </w:r>
      </w:hyperlink>
      <w:r w:rsidRPr="001D73F6">
        <w:rPr>
          <w:rFonts w:ascii="Arial" w:eastAsia="Times New Roman" w:hAnsi="Arial" w:cs="Arial"/>
          <w:color w:val="2D2D2D"/>
          <w:spacing w:val="2"/>
          <w:sz w:val="21"/>
          <w:szCs w:val="21"/>
          <w:lang w:eastAsia="ru-RU"/>
        </w:rPr>
        <w:t>, </w:t>
      </w:r>
      <w:hyperlink r:id="rId1159" w:history="1">
        <w:r w:rsidRPr="001D73F6">
          <w:rPr>
            <w:rFonts w:ascii="Arial" w:eastAsia="Times New Roman" w:hAnsi="Arial" w:cs="Arial"/>
            <w:color w:val="00466E"/>
            <w:spacing w:val="2"/>
            <w:sz w:val="21"/>
            <w:szCs w:val="21"/>
            <w:u w:val="single"/>
            <w:lang w:eastAsia="ru-RU"/>
          </w:rPr>
          <w:t>частями 1_1</w:t>
        </w:r>
      </w:hyperlink>
      <w:r w:rsidRPr="001D73F6">
        <w:rPr>
          <w:rFonts w:ascii="Arial" w:eastAsia="Times New Roman" w:hAnsi="Arial" w:cs="Arial"/>
          <w:color w:val="2D2D2D"/>
          <w:spacing w:val="2"/>
          <w:sz w:val="21"/>
          <w:szCs w:val="21"/>
          <w:lang w:eastAsia="ru-RU"/>
        </w:rPr>
        <w:t> и </w:t>
      </w:r>
      <w:hyperlink r:id="rId1160" w:history="1">
        <w:r w:rsidRPr="001D73F6">
          <w:rPr>
            <w:rFonts w:ascii="Arial" w:eastAsia="Times New Roman" w:hAnsi="Arial" w:cs="Arial"/>
            <w:color w:val="00466E"/>
            <w:spacing w:val="2"/>
            <w:sz w:val="21"/>
            <w:szCs w:val="21"/>
            <w:u w:val="single"/>
            <w:lang w:eastAsia="ru-RU"/>
          </w:rPr>
          <w:t>2_1</w:t>
        </w:r>
      </w:hyperlink>
      <w:r w:rsidRPr="001D73F6">
        <w:rPr>
          <w:rFonts w:ascii="Arial" w:eastAsia="Times New Roman" w:hAnsi="Arial" w:cs="Arial"/>
          <w:color w:val="2D2D2D"/>
          <w:spacing w:val="2"/>
          <w:sz w:val="21"/>
          <w:szCs w:val="21"/>
          <w:lang w:eastAsia="ru-RU"/>
        </w:rPr>
        <w:t> (при наличии таких требований) </w:t>
      </w:r>
      <w:hyperlink r:id="rId1161" w:history="1">
        <w:r w:rsidRPr="001D73F6">
          <w:rPr>
            <w:rFonts w:ascii="Arial" w:eastAsia="Times New Roman" w:hAnsi="Arial" w:cs="Arial"/>
            <w:color w:val="00466E"/>
            <w:spacing w:val="2"/>
            <w:sz w:val="21"/>
            <w:szCs w:val="21"/>
            <w:u w:val="single"/>
            <w:lang w:eastAsia="ru-RU"/>
          </w:rPr>
          <w:t>статьи 31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 случаях, предусмотренных нормативными правовыми актами, принятыми в соответствии со </w:t>
      </w:r>
      <w:hyperlink r:id="rId1162"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 случае непредставления документов, предусмотренных </w:t>
      </w:r>
      <w:hyperlink r:id="rId1163" w:history="1">
        <w:r w:rsidRPr="001D73F6">
          <w:rPr>
            <w:rFonts w:ascii="Arial" w:eastAsia="Times New Roman" w:hAnsi="Arial" w:cs="Arial"/>
            <w:color w:val="00466E"/>
            <w:spacing w:val="2"/>
            <w:sz w:val="21"/>
            <w:szCs w:val="21"/>
            <w:u w:val="single"/>
            <w:lang w:eastAsia="ru-RU"/>
          </w:rPr>
          <w:t>пунктом 5 части 6 статьи 54_4 настоящего Федерального закона</w:t>
        </w:r>
      </w:hyperlink>
      <w:r w:rsidRPr="001D73F6">
        <w:rPr>
          <w:rFonts w:ascii="Arial" w:eastAsia="Times New Roman" w:hAnsi="Arial" w:cs="Arial"/>
          <w:color w:val="2D2D2D"/>
          <w:spacing w:val="2"/>
          <w:sz w:val="21"/>
          <w:szCs w:val="21"/>
          <w:lang w:eastAsia="ru-RU"/>
        </w:rPr>
        <w:t>, при осуществлении закупки товаров, работ, услуг, в отношении которых установлен запрет, предусмотренный </w:t>
      </w:r>
      <w:hyperlink r:id="rId1164"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6.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Оценка указанных заявок не осуществляется в случае признания открытого конкурса в электронной форме не состоявшимся в соответствии с </w:t>
      </w:r>
      <w:hyperlink r:id="rId1165" w:history="1">
        <w:r w:rsidRPr="001D73F6">
          <w:rPr>
            <w:rFonts w:ascii="Arial" w:eastAsia="Times New Roman" w:hAnsi="Arial" w:cs="Arial"/>
            <w:color w:val="00466E"/>
            <w:spacing w:val="2"/>
            <w:sz w:val="21"/>
            <w:szCs w:val="21"/>
            <w:u w:val="single"/>
            <w:lang w:eastAsia="ru-RU"/>
          </w:rPr>
          <w:t>частью 9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 месте, дате, времени рассмотрения и оценки вторых частей заявок на участие в открытом конкурсе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об участниках открытого конкурса в электронной форме, заявки которых на участие в открытом конкурсе в электронной форме были рассмотрены;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w:t>
      </w:r>
      <w:hyperlink r:id="rId1166" w:history="1">
        <w:r w:rsidRPr="001D73F6">
          <w:rPr>
            <w:rFonts w:ascii="Arial" w:eastAsia="Times New Roman" w:hAnsi="Arial" w:cs="Arial"/>
            <w:color w:val="00466E"/>
            <w:spacing w:val="2"/>
            <w:sz w:val="21"/>
            <w:szCs w:val="21"/>
            <w:u w:val="single"/>
            <w:lang w:eastAsia="ru-RU"/>
          </w:rPr>
          <w:t>пункте 3 части 1 статьи 32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Указанный в </w:t>
      </w:r>
      <w:hyperlink r:id="rId1167" w:history="1">
        <w:r w:rsidRPr="001D73F6">
          <w:rPr>
            <w:rFonts w:ascii="Arial" w:eastAsia="Times New Roman" w:hAnsi="Arial" w:cs="Arial"/>
            <w:color w:val="00466E"/>
            <w:spacing w:val="2"/>
            <w:sz w:val="21"/>
            <w:szCs w:val="21"/>
            <w:u w:val="single"/>
            <w:lang w:eastAsia="ru-RU"/>
          </w:rPr>
          <w:t>части 7 настоящей статьи</w:t>
        </w:r>
      </w:hyperlink>
      <w:r w:rsidRPr="001D73F6">
        <w:rPr>
          <w:rFonts w:ascii="Arial" w:eastAsia="Times New Roman" w:hAnsi="Arial" w:cs="Arial"/>
          <w:color w:val="2D2D2D"/>
          <w:spacing w:val="2"/>
          <w:sz w:val="21"/>
          <w:szCs w:val="21"/>
          <w:lang w:eastAsia="ru-RU"/>
        </w:rPr>
        <w:t> протокол не позднее даты окончания срока рассмотрения и оценки вторых частей заявок на участие в открытом конкурсе в электронной форме направляется заказчиком оператору электронной площадки. В течение одного часа с момента получения протокола, указанного в </w:t>
      </w:r>
      <w:hyperlink r:id="rId1168" w:history="1">
        <w:r w:rsidRPr="001D73F6">
          <w:rPr>
            <w:rFonts w:ascii="Arial" w:eastAsia="Times New Roman" w:hAnsi="Arial" w:cs="Arial"/>
            <w:color w:val="00466E"/>
            <w:spacing w:val="2"/>
            <w:sz w:val="21"/>
            <w:szCs w:val="21"/>
            <w:u w:val="single"/>
            <w:lang w:eastAsia="ru-RU"/>
          </w:rPr>
          <w:t>части 7 настоящей статьи</w:t>
        </w:r>
      </w:hyperlink>
      <w:r w:rsidRPr="001D73F6">
        <w:rPr>
          <w:rFonts w:ascii="Arial" w:eastAsia="Times New Roman" w:hAnsi="Arial" w:cs="Arial"/>
          <w:color w:val="2D2D2D"/>
          <w:spacing w:val="2"/>
          <w:sz w:val="21"/>
          <w:szCs w:val="21"/>
          <w:lang w:eastAsia="ru-RU"/>
        </w:rPr>
        <w:t>, оператор электронной площадки размещает в единой информационной системе и на электронной площадке протоколы, указанные в </w:t>
      </w:r>
      <w:hyperlink r:id="rId1169" w:history="1">
        <w:r w:rsidRPr="001D73F6">
          <w:rPr>
            <w:rFonts w:ascii="Arial" w:eastAsia="Times New Roman" w:hAnsi="Arial" w:cs="Arial"/>
            <w:color w:val="00466E"/>
            <w:spacing w:val="2"/>
            <w:sz w:val="21"/>
            <w:szCs w:val="21"/>
            <w:u w:val="single"/>
            <w:lang w:eastAsia="ru-RU"/>
          </w:rPr>
          <w:t>части 6 статьи 54_5 настоящего Федерального закона</w:t>
        </w:r>
      </w:hyperlink>
      <w:r w:rsidRPr="001D73F6">
        <w:rPr>
          <w:rFonts w:ascii="Arial" w:eastAsia="Times New Roman" w:hAnsi="Arial" w:cs="Arial"/>
          <w:color w:val="2D2D2D"/>
          <w:spacing w:val="2"/>
          <w:sz w:val="21"/>
          <w:szCs w:val="21"/>
          <w:lang w:eastAsia="ru-RU"/>
        </w:rPr>
        <w:t> и </w:t>
      </w:r>
      <w:hyperlink r:id="rId1170" w:history="1">
        <w:r w:rsidRPr="001D73F6">
          <w:rPr>
            <w:rFonts w:ascii="Arial" w:eastAsia="Times New Roman" w:hAnsi="Arial" w:cs="Arial"/>
            <w:color w:val="00466E"/>
            <w:spacing w:val="2"/>
            <w:sz w:val="21"/>
            <w:szCs w:val="21"/>
            <w:u w:val="single"/>
            <w:lang w:eastAsia="ru-RU"/>
          </w:rPr>
          <w:t>части 7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9. В случае, если по результатам рассмотрения вторых частей заявок на участие в открытом конкурсе в электронной форме конкурсная комиссия отклонила все такие заявки или только </w:t>
      </w:r>
      <w:r w:rsidRPr="001D73F6">
        <w:rPr>
          <w:rFonts w:ascii="Arial" w:eastAsia="Times New Roman" w:hAnsi="Arial" w:cs="Arial"/>
          <w:color w:val="2D2D2D"/>
          <w:spacing w:val="2"/>
          <w:sz w:val="21"/>
          <w:szCs w:val="21"/>
          <w:lang w:eastAsia="ru-RU"/>
        </w:rPr>
        <w:lastRenderedPageBreak/>
        <w:t>одна такая заявка и подавший ее участник соответствуют требованиям, установленным конкурсной документацией, открытый конкурс в электронной форме признается несостоявшимся. В протокол, указанный в </w:t>
      </w:r>
      <w:hyperlink r:id="rId1171" w:history="1">
        <w:r w:rsidRPr="001D73F6">
          <w:rPr>
            <w:rFonts w:ascii="Arial" w:eastAsia="Times New Roman" w:hAnsi="Arial" w:cs="Arial"/>
            <w:color w:val="00466E"/>
            <w:spacing w:val="2"/>
            <w:sz w:val="21"/>
            <w:szCs w:val="21"/>
            <w:u w:val="single"/>
            <w:lang w:eastAsia="ru-RU"/>
          </w:rPr>
          <w:t>части 7 настоящей статьи</w:t>
        </w:r>
      </w:hyperlink>
      <w:r w:rsidRPr="001D73F6">
        <w:rPr>
          <w:rFonts w:ascii="Arial" w:eastAsia="Times New Roman" w:hAnsi="Arial" w:cs="Arial"/>
          <w:color w:val="2D2D2D"/>
          <w:spacing w:val="2"/>
          <w:sz w:val="21"/>
          <w:szCs w:val="21"/>
          <w:lang w:eastAsia="ru-RU"/>
        </w:rPr>
        <w:t>, вносится информация о признании открытого конкурса в электронной форме несостоявшимся.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В течение одного часа после размещения в соответствии с </w:t>
      </w:r>
      <w:hyperlink r:id="rId1172" w:history="1">
        <w:r w:rsidRPr="001D73F6">
          <w:rPr>
            <w:rFonts w:ascii="Arial" w:eastAsia="Times New Roman" w:hAnsi="Arial" w:cs="Arial"/>
            <w:color w:val="00466E"/>
            <w:spacing w:val="2"/>
            <w:sz w:val="21"/>
            <w:szCs w:val="21"/>
            <w:u w:val="single"/>
            <w:lang w:eastAsia="ru-RU"/>
          </w:rPr>
          <w:t xml:space="preserve">частью 8 настоящей </w:t>
        </w:r>
        <w:proofErr w:type="spellStart"/>
        <w:r w:rsidRPr="001D73F6">
          <w:rPr>
            <w:rFonts w:ascii="Arial" w:eastAsia="Times New Roman" w:hAnsi="Arial" w:cs="Arial"/>
            <w:color w:val="00466E"/>
            <w:spacing w:val="2"/>
            <w:sz w:val="21"/>
            <w:szCs w:val="21"/>
            <w:u w:val="single"/>
            <w:lang w:eastAsia="ru-RU"/>
          </w:rPr>
          <w:t>статьи</w:t>
        </w:r>
      </w:hyperlink>
      <w:r w:rsidRPr="001D73F6">
        <w:rPr>
          <w:rFonts w:ascii="Arial" w:eastAsia="Times New Roman" w:hAnsi="Arial" w:cs="Arial"/>
          <w:color w:val="2D2D2D"/>
          <w:spacing w:val="2"/>
          <w:sz w:val="21"/>
          <w:szCs w:val="21"/>
          <w:lang w:eastAsia="ru-RU"/>
        </w:rPr>
        <w:t>протоколов</w:t>
      </w:r>
      <w:proofErr w:type="spellEnd"/>
      <w:r w:rsidRPr="001D73F6">
        <w:rPr>
          <w:rFonts w:ascii="Arial" w:eastAsia="Times New Roman" w:hAnsi="Arial" w:cs="Arial"/>
          <w:color w:val="2D2D2D"/>
          <w:spacing w:val="2"/>
          <w:sz w:val="21"/>
          <w:szCs w:val="21"/>
          <w:lang w:eastAsia="ru-RU"/>
        </w:rPr>
        <w:t xml:space="preserve"> оператор электронной площадки направляет заказчику протокол подачи окончательных предложений, указанный в </w:t>
      </w:r>
      <w:hyperlink r:id="rId1173" w:history="1">
        <w:r w:rsidRPr="001D73F6">
          <w:rPr>
            <w:rFonts w:ascii="Arial" w:eastAsia="Times New Roman" w:hAnsi="Arial" w:cs="Arial"/>
            <w:color w:val="00466E"/>
            <w:spacing w:val="2"/>
            <w:sz w:val="21"/>
            <w:szCs w:val="21"/>
            <w:u w:val="single"/>
            <w:lang w:eastAsia="ru-RU"/>
          </w:rPr>
          <w:t>части 7 статьи 54_6 настоящего Федерального закона</w:t>
        </w:r>
      </w:hyperlink>
      <w:r w:rsidRPr="001D73F6">
        <w:rPr>
          <w:rFonts w:ascii="Arial" w:eastAsia="Times New Roman" w:hAnsi="Arial" w:cs="Arial"/>
          <w:color w:val="2D2D2D"/>
          <w:spacing w:val="2"/>
          <w:sz w:val="21"/>
          <w:szCs w:val="21"/>
          <w:lang w:eastAsia="ru-RU"/>
        </w:rPr>
        <w:t>, за исключением случая признания конкурса несостоявшимся.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Не позднее следующего рабочего дня после дня получения от оператора электронной площадки протокола подачи окончательных предложений, указанного в </w:t>
      </w:r>
      <w:hyperlink r:id="rId1174" w:history="1">
        <w:r w:rsidRPr="001D73F6">
          <w:rPr>
            <w:rFonts w:ascii="Arial" w:eastAsia="Times New Roman" w:hAnsi="Arial" w:cs="Arial"/>
            <w:color w:val="00466E"/>
            <w:spacing w:val="2"/>
            <w:sz w:val="21"/>
            <w:szCs w:val="21"/>
            <w:u w:val="single"/>
            <w:lang w:eastAsia="ru-RU"/>
          </w:rPr>
          <w:t>части 7 статьи 54_6 настоящего Федерального закона</w:t>
        </w:r>
      </w:hyperlink>
      <w:r w:rsidRPr="001D73F6">
        <w:rPr>
          <w:rFonts w:ascii="Arial" w:eastAsia="Times New Roman" w:hAnsi="Arial" w:cs="Arial"/>
          <w:color w:val="2D2D2D"/>
          <w:spacing w:val="2"/>
          <w:sz w:val="21"/>
          <w:szCs w:val="21"/>
          <w:lang w:eastAsia="ru-RU"/>
        </w:rPr>
        <w:t>, конкурсная комиссия на основании результатов оценки заявок на участие в открытом конкурсе в электронной форме, содержащихся в протоколах, указанных в </w:t>
      </w:r>
      <w:hyperlink r:id="rId1175" w:history="1">
        <w:r w:rsidRPr="001D73F6">
          <w:rPr>
            <w:rFonts w:ascii="Arial" w:eastAsia="Times New Roman" w:hAnsi="Arial" w:cs="Arial"/>
            <w:color w:val="00466E"/>
            <w:spacing w:val="2"/>
            <w:sz w:val="21"/>
            <w:szCs w:val="21"/>
            <w:u w:val="single"/>
            <w:lang w:eastAsia="ru-RU"/>
          </w:rPr>
          <w:t>части 6 статьи 54_5 настоящего Федерального закона</w:t>
        </w:r>
      </w:hyperlink>
      <w:r w:rsidRPr="001D73F6">
        <w:rPr>
          <w:rFonts w:ascii="Arial" w:eastAsia="Times New Roman" w:hAnsi="Arial" w:cs="Arial"/>
          <w:color w:val="2D2D2D"/>
          <w:spacing w:val="2"/>
          <w:sz w:val="21"/>
          <w:szCs w:val="21"/>
          <w:lang w:eastAsia="ru-RU"/>
        </w:rPr>
        <w:t> и </w:t>
      </w:r>
      <w:hyperlink r:id="rId1176" w:history="1">
        <w:r w:rsidRPr="001D73F6">
          <w:rPr>
            <w:rFonts w:ascii="Arial" w:eastAsia="Times New Roman" w:hAnsi="Arial" w:cs="Arial"/>
            <w:color w:val="00466E"/>
            <w:spacing w:val="2"/>
            <w:sz w:val="21"/>
            <w:szCs w:val="21"/>
            <w:u w:val="single"/>
            <w:lang w:eastAsia="ru-RU"/>
          </w:rPr>
          <w:t>части 7 настоящей статьи</w:t>
        </w:r>
      </w:hyperlink>
      <w:r w:rsidRPr="001D73F6">
        <w:rPr>
          <w:rFonts w:ascii="Arial" w:eastAsia="Times New Roman" w:hAnsi="Arial" w:cs="Arial"/>
          <w:color w:val="2D2D2D"/>
          <w:spacing w:val="2"/>
          <w:sz w:val="21"/>
          <w:szCs w:val="21"/>
          <w:lang w:eastAsia="ru-RU"/>
        </w:rPr>
        <w:t>, присваивает каждой заявке на участие в открытом конкурсе в электронной форме порядковый номер в порядке уменьшения степени выгодности содержащихся в них условий исполнения контракта. Заявке на участие в открытом конкурсе в электронной форме, в которой содержатся лучшие условия исполнения контракта, присваивается первый номер. В случае, если в нескольких заявках на участие в открытом конкурсе в электронной форме содержатся одинаковые условия исполнения контракта, меньший порядковый номер присваивается заявке на участие в открытом конкурсе в электронной форме, которая поступила ранее других заявок на участие в открытом конкурсе в электронной форме, содержащих такие же условия. Результаты рассмотрения заявок на участие в открытом конкурсе в электронной форме фиксируются в протоколе подведения итогов открытого конкурса в электронной форме, который подписывается всеми присутствующими на заседании членами комиссии. Оценка заявок на участие в открытом конкурсе в электронной форме не осуществляется в случае признания конкурса не состоявшимся в соответствии с </w:t>
      </w:r>
      <w:hyperlink r:id="rId1177" w:history="1">
        <w:r w:rsidRPr="001D73F6">
          <w:rPr>
            <w:rFonts w:ascii="Arial" w:eastAsia="Times New Roman" w:hAnsi="Arial" w:cs="Arial"/>
            <w:color w:val="00466E"/>
            <w:spacing w:val="2"/>
            <w:sz w:val="21"/>
            <w:szCs w:val="21"/>
            <w:u w:val="single"/>
            <w:lang w:eastAsia="ru-RU"/>
          </w:rPr>
          <w:t>частью 9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Протокол подведения итогов открытого конкурса в электронной форме должен содержать информацию: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об участниках открытого конкурса в электронной форме, заявки на участие в таком конкурсе которых были рассмотрены;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 о допуске участника закупки, подавшего заявку на участие в открытом конкурсе в электронной форме (с указанием ее идентификационного номера, присвоенного в соответствии с частью 10 статьи 54_4 настоящего Федерального закона),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заявка на участие в открытом конкурсе в электронной форме этого участника, и положений заявки на участие в открытом конкурсе в электронной форме, которые не соответствуют требованиям, установленным конкурсной </w:t>
      </w:r>
      <w:r w:rsidRPr="001D73F6">
        <w:rPr>
          <w:rFonts w:ascii="Arial" w:eastAsia="Times New Roman" w:hAnsi="Arial" w:cs="Arial"/>
          <w:color w:val="2D2D2D"/>
          <w:spacing w:val="2"/>
          <w:sz w:val="21"/>
          <w:szCs w:val="21"/>
          <w:lang w:eastAsia="ru-RU"/>
        </w:rPr>
        <w:lastRenderedPageBreak/>
        <w:t>документацией;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нем и о признании его участником или об отказе в допуске к участию в таком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 соответствии или несоответствии заявок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конкурсной документации, которым не соответствует заявка на участие в открытом конкурсе в электронной форме, и положений заявки на участие в открытом конкурсе в электронной форме, которые не соответствуют этим требованиям;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установленным критериям;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о присвоенных заявкам на участие в открытом конкурсе в электронной форме значениях по каждому из предусмотренных критериев оценки заявок на участие в таком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о принятом на основании результатов оценки заявок на участие в открытом конкурсе в электронной форме решении о присвоении этим заявкам порядковых номеров;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о наименовании (для юридических лиц), фамилии, об имени, отчестве (при наличии) (для физических лиц), о почтовых адресах участников открытого конкурса в электронной форме, заявкам на участие в открытом конкурсе в электронной форме которых присвоены первый и второй номера.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Протокол подведения итогов открытого конкурса в электронной форме, указанный в </w:t>
      </w:r>
      <w:hyperlink r:id="rId1178" w:history="1">
        <w:r w:rsidRPr="001D73F6">
          <w:rPr>
            <w:rFonts w:ascii="Arial" w:eastAsia="Times New Roman" w:hAnsi="Arial" w:cs="Arial"/>
            <w:color w:val="00466E"/>
            <w:spacing w:val="2"/>
            <w:sz w:val="21"/>
            <w:szCs w:val="21"/>
            <w:u w:val="single"/>
            <w:lang w:eastAsia="ru-RU"/>
          </w:rPr>
          <w:t>части 12 настоящей статьи</w:t>
        </w:r>
      </w:hyperlink>
      <w:r w:rsidRPr="001D73F6">
        <w:rPr>
          <w:rFonts w:ascii="Arial" w:eastAsia="Times New Roman" w:hAnsi="Arial" w:cs="Arial"/>
          <w:color w:val="2D2D2D"/>
          <w:spacing w:val="2"/>
          <w:sz w:val="21"/>
          <w:szCs w:val="21"/>
          <w:lang w:eastAsia="ru-RU"/>
        </w:rPr>
        <w:t>, в день его подписания размещается заказчиком в единой информационной системе и направляется оператору электронной площадки.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Победителем открытого конкурса в электронной форме признается его участник, который предложил лучшие условия исполнения контракта на основе критериев, указанных в конкурсной документации, и заявке на участие в открытом конкурсе в электронной форме которого присвоен первый номер.</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Если конкурсной документацией предусмотрено право заказчика заключить контракты с несколькими участниками открытого конкурса в электронной форме в случаях, указанных в </w:t>
      </w:r>
      <w:hyperlink r:id="rId1179" w:history="1">
        <w:r w:rsidRPr="001D73F6">
          <w:rPr>
            <w:rFonts w:ascii="Arial" w:eastAsia="Times New Roman" w:hAnsi="Arial" w:cs="Arial"/>
            <w:color w:val="00466E"/>
            <w:spacing w:val="2"/>
            <w:sz w:val="21"/>
            <w:szCs w:val="21"/>
            <w:u w:val="single"/>
            <w:lang w:eastAsia="ru-RU"/>
          </w:rPr>
          <w:t>части 10 статьи 34 настоящего Федерального закона</w:t>
        </w:r>
      </w:hyperlink>
      <w:r w:rsidRPr="001D73F6">
        <w:rPr>
          <w:rFonts w:ascii="Arial" w:eastAsia="Times New Roman" w:hAnsi="Arial" w:cs="Arial"/>
          <w:color w:val="2D2D2D"/>
          <w:spacing w:val="2"/>
          <w:sz w:val="21"/>
          <w:szCs w:val="21"/>
          <w:lang w:eastAsia="ru-RU"/>
        </w:rPr>
        <w:t xml:space="preserve">, заказчик присваивает первый номер нескольким заявкам на участие в открытом конкурсе в электронной форме, содержащим лучшие условия исполнения контракта. При этом число заявок на участие в открытом </w:t>
      </w:r>
      <w:r w:rsidRPr="001D73F6">
        <w:rPr>
          <w:rFonts w:ascii="Arial" w:eastAsia="Times New Roman" w:hAnsi="Arial" w:cs="Arial"/>
          <w:color w:val="2D2D2D"/>
          <w:spacing w:val="2"/>
          <w:sz w:val="21"/>
          <w:szCs w:val="21"/>
          <w:lang w:eastAsia="ru-RU"/>
        </w:rPr>
        <w:lastRenderedPageBreak/>
        <w:t>конкурсе в электронной форме, которым присвоен первый номер, не должно превышать количество таких контрактов, указанное в конкурсной документации.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16. Любой участник открытого конкурса в электронной форме, в том числе подавший единственную заявку на участие в открытом конкурсе в электронной форме, после размещения в единой информационной системе протокола, указанного в </w:t>
      </w:r>
      <w:hyperlink r:id="rId1180" w:history="1">
        <w:r w:rsidRPr="001D73F6">
          <w:rPr>
            <w:rFonts w:ascii="Arial" w:eastAsia="Times New Roman" w:hAnsi="Arial" w:cs="Arial"/>
            <w:color w:val="00466E"/>
            <w:spacing w:val="2"/>
            <w:sz w:val="21"/>
            <w:szCs w:val="21"/>
            <w:u w:val="single"/>
            <w:lang w:eastAsia="ru-RU"/>
          </w:rPr>
          <w:t>части 12 настоящей статьи</w:t>
        </w:r>
      </w:hyperlink>
      <w:r w:rsidRPr="001D73F6">
        <w:rPr>
          <w:rFonts w:ascii="Arial" w:eastAsia="Times New Roman" w:hAnsi="Arial" w:cs="Arial"/>
          <w:color w:val="2D2D2D"/>
          <w:spacing w:val="2"/>
          <w:sz w:val="21"/>
          <w:szCs w:val="21"/>
          <w:lang w:eastAsia="ru-RU"/>
        </w:rPr>
        <w:t>, вправе направить оператору электронной площадки в форме электронного документа запрос о даче разъяснений результатов открытого конкурса в электронной форме. В течение одного часа с момента поступления указанного запроса он направляется оператором электронной площадки заказчику. В течение двух рабочих дней с даты поступления указанного запроса от оператора электронной площадки заказчик обязан представить в форме электронного документа участнику открытого конкурса в электронной форме соответствующие разъяснения и разместить их в единой информационной системе.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17. Любой участник открытого конкурса в электронной форме, за исключением участника открытого конкурса в электронной форме, заявка на участие в таком конкурсе которого получила первый порядковый номер в соответствии с протоколом подведения итогов открытого конкурса в электронной форме, указанным в </w:t>
      </w:r>
      <w:hyperlink r:id="rId1181" w:history="1">
        <w:r w:rsidRPr="001D73F6">
          <w:rPr>
            <w:rFonts w:ascii="Arial" w:eastAsia="Times New Roman" w:hAnsi="Arial" w:cs="Arial"/>
            <w:color w:val="00466E"/>
            <w:spacing w:val="2"/>
            <w:sz w:val="21"/>
            <w:szCs w:val="21"/>
            <w:u w:val="single"/>
            <w:lang w:eastAsia="ru-RU"/>
          </w:rPr>
          <w:t>части 12 настоящей статьи</w:t>
        </w:r>
      </w:hyperlink>
      <w:r w:rsidRPr="001D73F6">
        <w:rPr>
          <w:rFonts w:ascii="Arial" w:eastAsia="Times New Roman" w:hAnsi="Arial" w:cs="Arial"/>
          <w:color w:val="2D2D2D"/>
          <w:spacing w:val="2"/>
          <w:sz w:val="21"/>
          <w:szCs w:val="21"/>
          <w:lang w:eastAsia="ru-RU"/>
        </w:rPr>
        <w:t>, вправе отозвать заявку на участие в таком конкурсе, направив уведомление об этом оператору электронной площадки, с момента размещения указанного протокола в единой информационной системе.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18. Любой участник открытого конкурса в электронной форме, в том числе подавший единственную заявку на участие в открытом конкурсе в электронной форме, вправе обжаловать результаты открытого конкурса в электронной форме в порядке, установленном настоящим Федеральным законом.</w:t>
      </w:r>
      <w:r w:rsidRPr="001D73F6">
        <w:rPr>
          <w:rFonts w:ascii="Arial" w:eastAsia="Times New Roman" w:hAnsi="Arial" w:cs="Arial"/>
          <w:color w:val="2D2D2D"/>
          <w:spacing w:val="2"/>
          <w:sz w:val="21"/>
          <w:szCs w:val="21"/>
          <w:lang w:eastAsia="ru-RU"/>
        </w:rPr>
        <w:br/>
        <w:t>    (Статья дополнительно включена с 1 июля 2018 года </w:t>
      </w:r>
      <w:hyperlink r:id="rId118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55. Последствия признания конкурса несостоявшимся</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Заказчик заключает контракт с единственным поставщиком (подрядчиком, исполнителем) в соответствии с </w:t>
      </w:r>
      <w:hyperlink r:id="rId1183" w:history="1">
        <w:r w:rsidRPr="001D73F6">
          <w:rPr>
            <w:rFonts w:ascii="Arial" w:eastAsia="Times New Roman" w:hAnsi="Arial" w:cs="Arial"/>
            <w:color w:val="00466E"/>
            <w:spacing w:val="2"/>
            <w:sz w:val="21"/>
            <w:szCs w:val="21"/>
            <w:u w:val="single"/>
            <w:lang w:eastAsia="ru-RU"/>
          </w:rPr>
          <w:t>пунктом 25 части 1 статьи 93</w:t>
        </w:r>
      </w:hyperlink>
      <w:r w:rsidRPr="001D73F6">
        <w:rPr>
          <w:rFonts w:ascii="Arial" w:eastAsia="Times New Roman" w:hAnsi="Arial" w:cs="Arial"/>
          <w:color w:val="2D2D2D"/>
          <w:spacing w:val="2"/>
          <w:sz w:val="21"/>
          <w:szCs w:val="21"/>
          <w:lang w:eastAsia="ru-RU"/>
        </w:rPr>
        <w:t> настоящего Федерального закона в случаях, если конкурс признан не состоявшимся по основаниям, предусмотренным: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w:t>
      </w:r>
      <w:hyperlink r:id="rId1184" w:history="1">
        <w:r w:rsidRPr="001D73F6">
          <w:rPr>
            <w:rFonts w:ascii="Arial" w:eastAsia="Times New Roman" w:hAnsi="Arial" w:cs="Arial"/>
            <w:color w:val="00466E"/>
            <w:spacing w:val="2"/>
            <w:sz w:val="21"/>
            <w:szCs w:val="21"/>
            <w:u w:val="single"/>
            <w:lang w:eastAsia="ru-RU"/>
          </w:rPr>
          <w:t>частью 13 статьи 51</w:t>
        </w:r>
      </w:hyperlink>
      <w:r w:rsidRPr="001D73F6">
        <w:rPr>
          <w:rFonts w:ascii="Arial" w:eastAsia="Times New Roman" w:hAnsi="Arial" w:cs="Arial"/>
          <w:color w:val="2D2D2D"/>
          <w:spacing w:val="2"/>
          <w:sz w:val="21"/>
          <w:szCs w:val="21"/>
          <w:lang w:eastAsia="ru-RU"/>
        </w:rPr>
        <w:t> настоящего Федерального закона в связи с тем, что по окончании срока подачи заявок на участие в конкурсе подана только одна заявка, при этом такая заявка признана соответствующей требованиям настоящего Федерального закона и конкурсной документации;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w:t>
      </w:r>
      <w:hyperlink r:id="rId1185" w:history="1">
        <w:r w:rsidRPr="001D73F6">
          <w:rPr>
            <w:rFonts w:ascii="Arial" w:eastAsia="Times New Roman" w:hAnsi="Arial" w:cs="Arial"/>
            <w:color w:val="00466E"/>
            <w:spacing w:val="2"/>
            <w:sz w:val="21"/>
            <w:szCs w:val="21"/>
            <w:u w:val="single"/>
            <w:lang w:eastAsia="ru-RU"/>
          </w:rPr>
          <w:t>частью 6 статьи 53</w:t>
        </w:r>
      </w:hyperlink>
      <w:r w:rsidRPr="001D73F6">
        <w:rPr>
          <w:rFonts w:ascii="Arial" w:eastAsia="Times New Roman" w:hAnsi="Arial" w:cs="Arial"/>
          <w:color w:val="2D2D2D"/>
          <w:spacing w:val="2"/>
          <w:sz w:val="21"/>
          <w:szCs w:val="21"/>
          <w:lang w:eastAsia="ru-RU"/>
        </w:rPr>
        <w:t> настоящего Федерального закона в связи с тем, что по результатам рассмотрения заявок на участие в конкурсе только одна заявка признана соответствующей требованиям настоящего Федерального закона и конкурсной документации;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3) </w:t>
      </w:r>
      <w:hyperlink r:id="rId1186" w:history="1">
        <w:r w:rsidRPr="001D73F6">
          <w:rPr>
            <w:rFonts w:ascii="Arial" w:eastAsia="Times New Roman" w:hAnsi="Arial" w:cs="Arial"/>
            <w:color w:val="00466E"/>
            <w:spacing w:val="2"/>
            <w:sz w:val="21"/>
            <w:szCs w:val="21"/>
            <w:u w:val="single"/>
            <w:lang w:eastAsia="ru-RU"/>
          </w:rPr>
          <w:t>частью 9 статьи 56</w:t>
        </w:r>
      </w:hyperlink>
      <w:r w:rsidRPr="001D73F6">
        <w:rPr>
          <w:rFonts w:ascii="Arial" w:eastAsia="Times New Roman" w:hAnsi="Arial" w:cs="Arial"/>
          <w:color w:val="2D2D2D"/>
          <w:spacing w:val="2"/>
          <w:sz w:val="21"/>
          <w:szCs w:val="21"/>
          <w:lang w:eastAsia="ru-RU"/>
        </w:rPr>
        <w:t xml:space="preserve"> настоящего Федерального закона в связи с тем, что по результатам </w:t>
      </w:r>
      <w:proofErr w:type="spellStart"/>
      <w:r w:rsidRPr="001D73F6">
        <w:rPr>
          <w:rFonts w:ascii="Arial" w:eastAsia="Times New Roman" w:hAnsi="Arial" w:cs="Arial"/>
          <w:color w:val="2D2D2D"/>
          <w:spacing w:val="2"/>
          <w:sz w:val="21"/>
          <w:szCs w:val="21"/>
          <w:lang w:eastAsia="ru-RU"/>
        </w:rPr>
        <w:t>предквалификационного</w:t>
      </w:r>
      <w:proofErr w:type="spellEnd"/>
      <w:r w:rsidRPr="001D73F6">
        <w:rPr>
          <w:rFonts w:ascii="Arial" w:eastAsia="Times New Roman" w:hAnsi="Arial" w:cs="Arial"/>
          <w:color w:val="2D2D2D"/>
          <w:spacing w:val="2"/>
          <w:sz w:val="21"/>
          <w:szCs w:val="21"/>
          <w:lang w:eastAsia="ru-RU"/>
        </w:rPr>
        <w:t xml:space="preserve"> отбора только один участник закупки признан соответствующим установленным единым требованиям, дополнительным требованиям и заявка такого участника признана соответствующей требованиям настоящего Федерального закона, конкурсной документации.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r:id="rId1187"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или новую закупку в случаях, если конкурс признан не состоявшимся по основаниям, предусмотренным: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w:t>
      </w:r>
      <w:hyperlink r:id="rId1188" w:history="1">
        <w:r w:rsidRPr="001D73F6">
          <w:rPr>
            <w:rFonts w:ascii="Arial" w:eastAsia="Times New Roman" w:hAnsi="Arial" w:cs="Arial"/>
            <w:color w:val="00466E"/>
            <w:spacing w:val="2"/>
            <w:sz w:val="21"/>
            <w:szCs w:val="21"/>
            <w:u w:val="single"/>
            <w:lang w:eastAsia="ru-RU"/>
          </w:rPr>
          <w:t>частью 13 статьи 51</w:t>
        </w:r>
      </w:hyperlink>
      <w:r w:rsidRPr="001D73F6">
        <w:rPr>
          <w:rFonts w:ascii="Arial" w:eastAsia="Times New Roman" w:hAnsi="Arial" w:cs="Arial"/>
          <w:color w:val="2D2D2D"/>
          <w:spacing w:val="2"/>
          <w:sz w:val="21"/>
          <w:szCs w:val="21"/>
          <w:lang w:eastAsia="ru-RU"/>
        </w:rPr>
        <w:t> настоящего Федерального закона в связи с тем, что по окончании срока подачи заявок на участие в конкурсе не подано ни одной такой заявки;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w:t>
      </w:r>
      <w:hyperlink r:id="rId1189" w:history="1">
        <w:r w:rsidRPr="001D73F6">
          <w:rPr>
            <w:rFonts w:ascii="Arial" w:eastAsia="Times New Roman" w:hAnsi="Arial" w:cs="Arial"/>
            <w:color w:val="00466E"/>
            <w:spacing w:val="2"/>
            <w:sz w:val="21"/>
            <w:szCs w:val="21"/>
            <w:u w:val="single"/>
            <w:lang w:eastAsia="ru-RU"/>
          </w:rPr>
          <w:t>частью 6 статьи 53</w:t>
        </w:r>
      </w:hyperlink>
      <w:r w:rsidRPr="001D73F6">
        <w:rPr>
          <w:rFonts w:ascii="Arial" w:eastAsia="Times New Roman" w:hAnsi="Arial" w:cs="Arial"/>
          <w:color w:val="2D2D2D"/>
          <w:spacing w:val="2"/>
          <w:sz w:val="21"/>
          <w:szCs w:val="21"/>
          <w:lang w:eastAsia="ru-RU"/>
        </w:rPr>
        <w:t> настоящего Федерального закона в связи с тем, что по результатам рассмотрения заявок на участие в конкурсе конкурсная комиссия отклонила все такие заявки;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2_1) </w:t>
      </w:r>
      <w:hyperlink r:id="rId1190" w:history="1">
        <w:r w:rsidRPr="001D73F6">
          <w:rPr>
            <w:rFonts w:ascii="Arial" w:eastAsia="Times New Roman" w:hAnsi="Arial" w:cs="Arial"/>
            <w:color w:val="00466E"/>
            <w:spacing w:val="2"/>
            <w:sz w:val="21"/>
            <w:szCs w:val="21"/>
            <w:u w:val="single"/>
            <w:lang w:eastAsia="ru-RU"/>
          </w:rPr>
          <w:t>частью 6 статьи 54 настоящего Федерального закона</w:t>
        </w:r>
      </w:hyperlink>
      <w:r w:rsidRPr="001D73F6">
        <w:rPr>
          <w:rFonts w:ascii="Arial" w:eastAsia="Times New Roman" w:hAnsi="Arial" w:cs="Arial"/>
          <w:color w:val="2D2D2D"/>
          <w:spacing w:val="2"/>
          <w:sz w:val="21"/>
          <w:szCs w:val="21"/>
          <w:lang w:eastAsia="ru-RU"/>
        </w:rPr>
        <w:t> в связи с тем, что участник конкурса, заявке на участие в конкурсе которого присвоен второй номер, отказался от заключения контракта;</w:t>
      </w:r>
      <w:r w:rsidRPr="001D73F6">
        <w:rPr>
          <w:rFonts w:ascii="Arial" w:eastAsia="Times New Roman" w:hAnsi="Arial" w:cs="Arial"/>
          <w:color w:val="2D2D2D"/>
          <w:spacing w:val="2"/>
          <w:sz w:val="21"/>
          <w:szCs w:val="21"/>
          <w:lang w:eastAsia="ru-RU"/>
        </w:rPr>
        <w:br/>
        <w:t>     (Пункт дополнительно включен с 1 января 2014 года </w:t>
      </w:r>
      <w:hyperlink r:id="rId1191"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w:t>
      </w:r>
      <w:hyperlink r:id="rId1192" w:history="1">
        <w:r w:rsidRPr="001D73F6">
          <w:rPr>
            <w:rFonts w:ascii="Arial" w:eastAsia="Times New Roman" w:hAnsi="Arial" w:cs="Arial"/>
            <w:color w:val="00466E"/>
            <w:spacing w:val="2"/>
            <w:sz w:val="21"/>
            <w:szCs w:val="21"/>
            <w:u w:val="single"/>
            <w:lang w:eastAsia="ru-RU"/>
          </w:rPr>
          <w:t>частью 9 статьи 56</w:t>
        </w:r>
      </w:hyperlink>
      <w:r w:rsidRPr="001D73F6">
        <w:rPr>
          <w:rFonts w:ascii="Arial" w:eastAsia="Times New Roman" w:hAnsi="Arial" w:cs="Arial"/>
          <w:color w:val="2D2D2D"/>
          <w:spacing w:val="2"/>
          <w:sz w:val="21"/>
          <w:szCs w:val="21"/>
          <w:lang w:eastAsia="ru-RU"/>
        </w:rPr>
        <w:t xml:space="preserve"> настоящего Федерального закона в связи с тем, что по результатам </w:t>
      </w:r>
      <w:proofErr w:type="spellStart"/>
      <w:r w:rsidRPr="001D73F6">
        <w:rPr>
          <w:rFonts w:ascii="Arial" w:eastAsia="Times New Roman" w:hAnsi="Arial" w:cs="Arial"/>
          <w:color w:val="2D2D2D"/>
          <w:spacing w:val="2"/>
          <w:sz w:val="21"/>
          <w:szCs w:val="21"/>
          <w:lang w:eastAsia="ru-RU"/>
        </w:rPr>
        <w:t>предквалификационного</w:t>
      </w:r>
      <w:proofErr w:type="spellEnd"/>
      <w:r w:rsidRPr="001D73F6">
        <w:rPr>
          <w:rFonts w:ascii="Arial" w:eastAsia="Times New Roman" w:hAnsi="Arial" w:cs="Arial"/>
          <w:color w:val="2D2D2D"/>
          <w:spacing w:val="2"/>
          <w:sz w:val="21"/>
          <w:szCs w:val="21"/>
          <w:lang w:eastAsia="ru-RU"/>
        </w:rPr>
        <w:t xml:space="preserve"> отбора ни один участник закупки не признан соответствующим установленным единым требованиям и дополнительным требованиям.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Заказчик размещает извещение о проведении повторного конкурса в единой информационной системе не менее чем за десять дней до даты вскрытия конвертов с заявками на участие в этом конкурсе. При этом объект закупки, количество товара, объем работы или услуги, требования, предъявляемые к участникам закупки, объекту закупки, условия контракта, содержащиеся в конкурсной документации и проекте контракта, должны соответствовать требованиям и условиям, которые содержались в конкурсной документации конкурса, признанного несостоявшимся, за исключением срока исполнения контракта, который должен быть продлен на срок не менее чем срок, необходимый для проведения повторного конкурса, и начальной (максимальной) цены контракта, которая может быть увеличена не более чем на десять процентов начальной (максимальной) цены контракта, предусмотренной конкурсной документацией конкурса, признанного несостоявшимся. Проведение повторного конкурса осуществляется в соответствии с положениями настоящего Федерального закона о проведении открытого конкурса с учетом положений настоящей статьи. В случае установления к участникам повторного конкурса единых требований и дополнительных требований при проведении повторного конкурса применяются положения </w:t>
      </w:r>
      <w:hyperlink r:id="rId1193" w:history="1">
        <w:r w:rsidRPr="001D73F6">
          <w:rPr>
            <w:rFonts w:ascii="Arial" w:eastAsia="Times New Roman" w:hAnsi="Arial" w:cs="Arial"/>
            <w:color w:val="00466E"/>
            <w:spacing w:val="2"/>
            <w:sz w:val="21"/>
            <w:szCs w:val="21"/>
            <w:u w:val="single"/>
            <w:lang w:eastAsia="ru-RU"/>
          </w:rPr>
          <w:t>статьи 56</w:t>
        </w:r>
      </w:hyperlink>
      <w:r w:rsidRPr="001D73F6">
        <w:rPr>
          <w:rFonts w:ascii="Arial" w:eastAsia="Times New Roman" w:hAnsi="Arial" w:cs="Arial"/>
          <w:color w:val="2D2D2D"/>
          <w:spacing w:val="2"/>
          <w:sz w:val="21"/>
          <w:szCs w:val="21"/>
          <w:lang w:eastAsia="ru-RU"/>
        </w:rPr>
        <w:t> настоящего Федерального закона с учетом положений настоящей статьи.</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194" w:history="1">
        <w:r w:rsidRPr="001D73F6">
          <w:rPr>
            <w:rFonts w:ascii="Arial" w:eastAsia="Times New Roman" w:hAnsi="Arial" w:cs="Arial"/>
            <w:color w:val="00466E"/>
            <w:spacing w:val="2"/>
            <w:sz w:val="21"/>
            <w:szCs w:val="21"/>
            <w:u w:val="single"/>
            <w:lang w:eastAsia="ru-RU"/>
          </w:rPr>
          <w:t xml:space="preserve">Федеральным законом от 31 </w:t>
        </w:r>
        <w:r w:rsidRPr="001D73F6">
          <w:rPr>
            <w:rFonts w:ascii="Arial" w:eastAsia="Times New Roman" w:hAnsi="Arial" w:cs="Arial"/>
            <w:color w:val="00466E"/>
            <w:spacing w:val="2"/>
            <w:sz w:val="21"/>
            <w:szCs w:val="21"/>
            <w:u w:val="single"/>
            <w:lang w:eastAsia="ru-RU"/>
          </w:rPr>
          <w:lastRenderedPageBreak/>
          <w:t>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 случае, если повторный конкурс признан не состоявшимся по основаниям, предусмотренным </w:t>
      </w:r>
      <w:hyperlink r:id="rId1195" w:history="1">
        <w:r w:rsidRPr="001D73F6">
          <w:rPr>
            <w:rFonts w:ascii="Arial" w:eastAsia="Times New Roman" w:hAnsi="Arial" w:cs="Arial"/>
            <w:color w:val="00466E"/>
            <w:spacing w:val="2"/>
            <w:sz w:val="21"/>
            <w:szCs w:val="21"/>
            <w:u w:val="single"/>
            <w:lang w:eastAsia="ru-RU"/>
          </w:rPr>
          <w:t>пунктами 1-3 части 2 настоящей статьи</w:t>
        </w:r>
      </w:hyperlink>
      <w:r w:rsidRPr="001D73F6">
        <w:rPr>
          <w:rFonts w:ascii="Arial" w:eastAsia="Times New Roman" w:hAnsi="Arial" w:cs="Arial"/>
          <w:color w:val="2D2D2D"/>
          <w:spacing w:val="2"/>
          <w:sz w:val="21"/>
          <w:szCs w:val="21"/>
          <w:lang w:eastAsia="ru-RU"/>
        </w:rPr>
        <w:t>, заказчик вносит изменения в план-график (при необходимости также в план закупок) и осуществляет данную закупку путем проведения запроса предложений в соответствии с </w:t>
      </w:r>
      <w:hyperlink r:id="rId1196" w:history="1">
        <w:r w:rsidRPr="001D73F6">
          <w:rPr>
            <w:rFonts w:ascii="Arial" w:eastAsia="Times New Roman" w:hAnsi="Arial" w:cs="Arial"/>
            <w:color w:val="00466E"/>
            <w:spacing w:val="2"/>
            <w:sz w:val="21"/>
            <w:szCs w:val="21"/>
            <w:u w:val="single"/>
            <w:lang w:eastAsia="ru-RU"/>
          </w:rPr>
          <w:t>пунктом 8 части 2 статьи 83</w:t>
        </w:r>
      </w:hyperlink>
      <w:r w:rsidRPr="001D73F6">
        <w:rPr>
          <w:rFonts w:ascii="Arial" w:eastAsia="Times New Roman" w:hAnsi="Arial" w:cs="Arial"/>
          <w:color w:val="2D2D2D"/>
          <w:spacing w:val="2"/>
          <w:sz w:val="21"/>
          <w:szCs w:val="21"/>
          <w:lang w:eastAsia="ru-RU"/>
        </w:rPr>
        <w:t> настоящего Федерального закона (при этом объект закупки не может быть изменен) или иным образом в соответствии с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 случае, если двухэтапный конкурс признан не состоявшимся по основаниям, предусмотренным </w:t>
      </w:r>
      <w:hyperlink r:id="rId1197" w:history="1">
        <w:r w:rsidRPr="001D73F6">
          <w:rPr>
            <w:rFonts w:ascii="Arial" w:eastAsia="Times New Roman" w:hAnsi="Arial" w:cs="Arial"/>
            <w:color w:val="00466E"/>
            <w:spacing w:val="2"/>
            <w:sz w:val="21"/>
            <w:szCs w:val="21"/>
            <w:u w:val="single"/>
            <w:lang w:eastAsia="ru-RU"/>
          </w:rPr>
          <w:t>частью 10 статьи 57</w:t>
        </w:r>
      </w:hyperlink>
      <w:r w:rsidRPr="001D73F6">
        <w:rPr>
          <w:rFonts w:ascii="Arial" w:eastAsia="Times New Roman" w:hAnsi="Arial" w:cs="Arial"/>
          <w:color w:val="2D2D2D"/>
          <w:spacing w:val="2"/>
          <w:sz w:val="21"/>
          <w:szCs w:val="21"/>
          <w:lang w:eastAsia="ru-RU"/>
        </w:rPr>
        <w:t> настоящего Федерального закона, заказчик вносит изменения в план-график (при необходимости также в план закупок) и снова осуществляет закупку.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В случае, если двухэтапный конкурс признан не состоявшимся по основаниям, предусмотренным </w:t>
      </w:r>
      <w:hyperlink r:id="rId1198" w:history="1">
        <w:r w:rsidRPr="001D73F6">
          <w:rPr>
            <w:rFonts w:ascii="Arial" w:eastAsia="Times New Roman" w:hAnsi="Arial" w:cs="Arial"/>
            <w:color w:val="00466E"/>
            <w:spacing w:val="2"/>
            <w:sz w:val="21"/>
            <w:szCs w:val="21"/>
            <w:u w:val="single"/>
            <w:lang w:eastAsia="ru-RU"/>
          </w:rPr>
          <w:t>частью 15 статьи 57</w:t>
        </w:r>
      </w:hyperlink>
      <w:r w:rsidRPr="001D73F6">
        <w:rPr>
          <w:rFonts w:ascii="Arial" w:eastAsia="Times New Roman" w:hAnsi="Arial" w:cs="Arial"/>
          <w:color w:val="2D2D2D"/>
          <w:spacing w:val="2"/>
          <w:sz w:val="21"/>
          <w:szCs w:val="21"/>
          <w:lang w:eastAsia="ru-RU"/>
        </w:rPr>
        <w:t> настоящего Федерального закона в связи с тем, что по окончании срока подачи окончательных заявок на участие в двухэтапном конкурсе не подано ни одной такой заявки или конкурсная комиссия отклонила все такие заявки,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r:id="rId1199"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с участием неограниченного круга лиц или снова осуществляет закупку.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В случае, если двухэтапный конкурс признан не состоявшимся по основаниям, предусмотренным </w:t>
      </w:r>
      <w:hyperlink r:id="rId1200" w:history="1">
        <w:r w:rsidRPr="001D73F6">
          <w:rPr>
            <w:rFonts w:ascii="Arial" w:eastAsia="Times New Roman" w:hAnsi="Arial" w:cs="Arial"/>
            <w:color w:val="00466E"/>
            <w:spacing w:val="2"/>
            <w:sz w:val="21"/>
            <w:szCs w:val="21"/>
            <w:u w:val="single"/>
            <w:lang w:eastAsia="ru-RU"/>
          </w:rPr>
          <w:t>частью 15 статьи 57</w:t>
        </w:r>
      </w:hyperlink>
      <w:r w:rsidRPr="001D73F6">
        <w:rPr>
          <w:rFonts w:ascii="Arial" w:eastAsia="Times New Roman" w:hAnsi="Arial" w:cs="Arial"/>
          <w:color w:val="2D2D2D"/>
          <w:spacing w:val="2"/>
          <w:sz w:val="21"/>
          <w:szCs w:val="21"/>
          <w:lang w:eastAsia="ru-RU"/>
        </w:rPr>
        <w:t> настоящего Федерального закона в связи с тем, что по окончании срока подачи окончательных заявок на участие в двухэтапном конкурсе подана только одна такая заявка, при этом такая заявка признана соответствующей требованиям настоящего Федерального закона и конкурсной документации или по результатам рассмотрения окончательных заявок на участие в двухэтапном конкурсе только одна заявка признана соответствующей требованиям настоящего Федерального закона и конкурсной документации, заказчик заключает контракт с единственным поставщиком (подрядчиком, исполнителем) в соответствии с </w:t>
      </w:r>
      <w:hyperlink r:id="rId1201" w:history="1">
        <w:r w:rsidRPr="001D73F6">
          <w:rPr>
            <w:rFonts w:ascii="Arial" w:eastAsia="Times New Roman" w:hAnsi="Arial" w:cs="Arial"/>
            <w:color w:val="00466E"/>
            <w:spacing w:val="2"/>
            <w:sz w:val="21"/>
            <w:szCs w:val="21"/>
            <w:u w:val="single"/>
            <w:lang w:eastAsia="ru-RU"/>
          </w:rPr>
          <w:t>пунктом 25 части 1 статьи 93</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202" w:history="1">
        <w:r w:rsidRPr="001D73F6">
          <w:rPr>
            <w:rFonts w:ascii="Arial" w:eastAsia="Times New Roman" w:hAnsi="Arial" w:cs="Arial"/>
            <w:color w:val="00466E"/>
            <w:spacing w:val="2"/>
            <w:sz w:val="21"/>
            <w:szCs w:val="21"/>
            <w:u w:val="single"/>
            <w:lang w:eastAsia="ru-RU"/>
          </w:rPr>
          <w:t>Комментарий к статье 55</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55_1. Последствия признания открытого конкурса в электронной форме несостоявшимся</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В случае, если открытый конкурс в электронной форме признан не состоявшимся по основаниям, предусмотренным </w:t>
      </w:r>
      <w:hyperlink r:id="rId1203" w:history="1">
        <w:r w:rsidRPr="001D73F6">
          <w:rPr>
            <w:rFonts w:ascii="Arial" w:eastAsia="Times New Roman" w:hAnsi="Arial" w:cs="Arial"/>
            <w:color w:val="00466E"/>
            <w:spacing w:val="2"/>
            <w:sz w:val="21"/>
            <w:szCs w:val="21"/>
            <w:u w:val="single"/>
            <w:lang w:eastAsia="ru-RU"/>
          </w:rPr>
          <w:t>частью 16 статьи 54_4 настоящего Федерального закона</w:t>
        </w:r>
      </w:hyperlink>
      <w:r w:rsidRPr="001D73F6">
        <w:rPr>
          <w:rFonts w:ascii="Arial" w:eastAsia="Times New Roman" w:hAnsi="Arial" w:cs="Arial"/>
          <w:color w:val="2D2D2D"/>
          <w:spacing w:val="2"/>
          <w:sz w:val="21"/>
          <w:szCs w:val="21"/>
          <w:lang w:eastAsia="ru-RU"/>
        </w:rPr>
        <w:t> в связи с тем, что по окончании срока подачи заявок на участие в открытом конкурсе в электронной форме подана только одна заявка: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 оператор электронной площадки не позднее рабочего дня, следующего за датой окончания срока подачи заявок на участие в открытом конкурсе в электронной форме, </w:t>
      </w:r>
      <w:r w:rsidRPr="001D73F6">
        <w:rPr>
          <w:rFonts w:ascii="Arial" w:eastAsia="Times New Roman" w:hAnsi="Arial" w:cs="Arial"/>
          <w:color w:val="2D2D2D"/>
          <w:spacing w:val="2"/>
          <w:sz w:val="21"/>
          <w:szCs w:val="21"/>
          <w:lang w:eastAsia="ru-RU"/>
        </w:rPr>
        <w:lastRenderedPageBreak/>
        <w:t>обязан направить заказчику обе части заявки участника такого конкурса и предложение о цене контракта, а также информацию и электронные документы данного участника, предусмотренные </w:t>
      </w:r>
      <w:hyperlink r:id="rId1204" w:history="1">
        <w:r w:rsidRPr="001D73F6">
          <w:rPr>
            <w:rFonts w:ascii="Arial" w:eastAsia="Times New Roman" w:hAnsi="Arial" w:cs="Arial"/>
            <w:color w:val="00466E"/>
            <w:spacing w:val="2"/>
            <w:sz w:val="21"/>
            <w:szCs w:val="21"/>
            <w:u w:val="single"/>
            <w:lang w:eastAsia="ru-RU"/>
          </w:rPr>
          <w:t>частью 11 статьи 24_1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оператор электронной площадки не позднее рабочего дня, следующего за датой окончания срока подачи заявок на участие в открытом конкурсе в электронной форме, обязан направить уведомление участнику открытого конкурса в электронной форме, подавшему единственную заявку на участие в открытом конкурсе в электронной форме, о признании конкурса несостоявшимся;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конкурсная комиссия в течение трех рабочих дней с даты получения единственной заявки на участие в открытом конкурсе в электронной форме рассматривает данную заявку на предмет ее соответствия требованиям настоящего Федерального закона и конкурсной документации и направляет оператору электронной площадки протокол рассмотрения единственной заявки на участие в открытом конкурсе в электронной форме, подписанный членами конкурсной комиссии. Указанный протокол должен содержать следующую информацию: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решение о соответствии или несоответствии участника открытого конкурса в электронной форме, подавшего единственную заявку на участие в таком конкурсе, и поданной им заявки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единственная заявка на участие в таком конкурсе, и положений этой заявки, которые не соответствуют данным требованиям;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решение каждого присутствующего члена конкурсной комиссии в отношении каждого участника открытого конкурса в электронной форме и поданной им заявки на участие в таком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контракт заключается с участником открытого конкурса в электронной форме, подавшим единственную заявку на участие в нем, если данный участник и поданная им заявка на участие в таком конкурсе признаны соответствующими требованиям конкурсной документации, в соответствии с </w:t>
      </w:r>
      <w:hyperlink r:id="rId1205" w:history="1">
        <w:r w:rsidRPr="001D73F6">
          <w:rPr>
            <w:rFonts w:ascii="Arial" w:eastAsia="Times New Roman" w:hAnsi="Arial" w:cs="Arial"/>
            <w:color w:val="00466E"/>
            <w:spacing w:val="2"/>
            <w:sz w:val="21"/>
            <w:szCs w:val="21"/>
            <w:u w:val="single"/>
            <w:lang w:eastAsia="ru-RU"/>
          </w:rPr>
          <w:t>пунктом 25_1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в порядке, установленном </w:t>
      </w:r>
      <w:hyperlink r:id="rId1206" w:history="1">
        <w:r w:rsidRPr="001D73F6">
          <w:rPr>
            <w:rFonts w:ascii="Arial" w:eastAsia="Times New Roman" w:hAnsi="Arial" w:cs="Arial"/>
            <w:color w:val="00466E"/>
            <w:spacing w:val="2"/>
            <w:sz w:val="21"/>
            <w:szCs w:val="21"/>
            <w:u w:val="single"/>
            <w:lang w:eastAsia="ru-RU"/>
          </w:rPr>
          <w:t>статьей 83_2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 случае, если открытый конкурс в электронной форме признан не состоявшимся по основанию, предусмотренному </w:t>
      </w:r>
      <w:hyperlink r:id="rId1207" w:history="1">
        <w:r w:rsidRPr="001D73F6">
          <w:rPr>
            <w:rFonts w:ascii="Arial" w:eastAsia="Times New Roman" w:hAnsi="Arial" w:cs="Arial"/>
            <w:color w:val="00466E"/>
            <w:spacing w:val="2"/>
            <w:sz w:val="21"/>
            <w:szCs w:val="21"/>
            <w:u w:val="single"/>
            <w:lang w:eastAsia="ru-RU"/>
          </w:rPr>
          <w:t>частью 8 статьи 54_5 настоящего Федерального закона</w:t>
        </w:r>
      </w:hyperlink>
      <w:r w:rsidRPr="001D73F6">
        <w:rPr>
          <w:rFonts w:ascii="Arial" w:eastAsia="Times New Roman" w:hAnsi="Arial" w:cs="Arial"/>
          <w:color w:val="2D2D2D"/>
          <w:spacing w:val="2"/>
          <w:sz w:val="21"/>
          <w:szCs w:val="21"/>
          <w:lang w:eastAsia="ru-RU"/>
        </w:rPr>
        <w:t> в связи с тем, что по результатам рассмотрения первых частей заявок на участие в открытом конкурсе в электронной форме только одна заявка соответствует требованиям, указанным в конкурсной документации: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оператор электронной площадки в течение одного часа с момента получения протокола, указанного в </w:t>
      </w:r>
      <w:hyperlink r:id="rId1208" w:history="1">
        <w:r w:rsidRPr="001D73F6">
          <w:rPr>
            <w:rFonts w:ascii="Arial" w:eastAsia="Times New Roman" w:hAnsi="Arial" w:cs="Arial"/>
            <w:color w:val="00466E"/>
            <w:spacing w:val="2"/>
            <w:sz w:val="21"/>
            <w:szCs w:val="21"/>
            <w:u w:val="single"/>
            <w:lang w:eastAsia="ru-RU"/>
          </w:rPr>
          <w:t>части 6 статьи 54_5 настоящего Федерального закона</w:t>
        </w:r>
      </w:hyperlink>
      <w:r w:rsidRPr="001D73F6">
        <w:rPr>
          <w:rFonts w:ascii="Arial" w:eastAsia="Times New Roman" w:hAnsi="Arial" w:cs="Arial"/>
          <w:color w:val="2D2D2D"/>
          <w:spacing w:val="2"/>
          <w:sz w:val="21"/>
          <w:szCs w:val="21"/>
          <w:lang w:eastAsia="ru-RU"/>
        </w:rPr>
        <w:t>, обязан направить заказчику вторую часть заявки на участие в открытом конкурсе в электронной форме, а также информацию и электронные документы данного участника, предусмотренные </w:t>
      </w:r>
      <w:hyperlink r:id="rId1209" w:history="1">
        <w:r w:rsidRPr="001D73F6">
          <w:rPr>
            <w:rFonts w:ascii="Arial" w:eastAsia="Times New Roman" w:hAnsi="Arial" w:cs="Arial"/>
            <w:color w:val="00466E"/>
            <w:spacing w:val="2"/>
            <w:sz w:val="21"/>
            <w:szCs w:val="21"/>
            <w:u w:val="single"/>
            <w:lang w:eastAsia="ru-RU"/>
          </w:rPr>
          <w:t xml:space="preserve">частью </w:t>
        </w:r>
        <w:r w:rsidRPr="001D73F6">
          <w:rPr>
            <w:rFonts w:ascii="Arial" w:eastAsia="Times New Roman" w:hAnsi="Arial" w:cs="Arial"/>
            <w:color w:val="00466E"/>
            <w:spacing w:val="2"/>
            <w:sz w:val="21"/>
            <w:szCs w:val="21"/>
            <w:u w:val="single"/>
            <w:lang w:eastAsia="ru-RU"/>
          </w:rPr>
          <w:lastRenderedPageBreak/>
          <w:t>11 статьи 24_1 настоящего Федерального закона</w:t>
        </w:r>
      </w:hyperlink>
      <w:r w:rsidRPr="001D73F6">
        <w:rPr>
          <w:rFonts w:ascii="Arial" w:eastAsia="Times New Roman" w:hAnsi="Arial" w:cs="Arial"/>
          <w:color w:val="2D2D2D"/>
          <w:spacing w:val="2"/>
          <w:sz w:val="21"/>
          <w:szCs w:val="21"/>
          <w:lang w:eastAsia="ru-RU"/>
        </w:rPr>
        <w:t>, уведомление единственному участнику такого конкурса;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конкурсная комиссия в течение трех рабочих дней с даты получения второй части заявки единственного участника на участие в открытом конкурсе в электронной форме, информации и электронных документов, указанных в </w:t>
      </w:r>
      <w:hyperlink r:id="rId1210" w:history="1">
        <w:r w:rsidRPr="001D73F6">
          <w:rPr>
            <w:rFonts w:ascii="Arial" w:eastAsia="Times New Roman" w:hAnsi="Arial" w:cs="Arial"/>
            <w:color w:val="00466E"/>
            <w:spacing w:val="2"/>
            <w:sz w:val="21"/>
            <w:szCs w:val="21"/>
            <w:u w:val="single"/>
            <w:lang w:eastAsia="ru-RU"/>
          </w:rPr>
          <w:t>пункте 1 настоящей части</w:t>
        </w:r>
      </w:hyperlink>
      <w:r w:rsidRPr="001D73F6">
        <w:rPr>
          <w:rFonts w:ascii="Arial" w:eastAsia="Times New Roman" w:hAnsi="Arial" w:cs="Arial"/>
          <w:color w:val="2D2D2D"/>
          <w:spacing w:val="2"/>
          <w:sz w:val="21"/>
          <w:szCs w:val="21"/>
          <w:lang w:eastAsia="ru-RU"/>
        </w:rPr>
        <w:t>, рассматривает эту заявку и указанные информацию и документы на предмет соответствия требованиям настоящего Федерального закона и конкурсной документации и направляет оператору электронной площадки протокол рассмотрения заявки единственного участника открытого конкурса в электронной форме, подписанный членами конкурсной комиссии. Указанный протокол должен содержать следующую информацию: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решение о соответствии единственного участника открытого конкурса в электронной форме и поданной им заявки на участие в таком конкурсе требованиям настоящего Федерального закона и конкурсной документации либо о несоответствии данного участника и поданной им заявки на участие в таком конкурсе требованиям настоящего Федерального закона и конкурсной документации с обоснованием этого решения, в том числе с указанием положений настоящего Федерального закона и (или) законодательства Российской Федерации о контрактной системе, конкурсной документации, которым не соответствует эта заявка, и положений этой заявки, которые не соответствуют этим требованиям;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решение каждого присутствующего члена конкурсной комиссии в отношении единственного участника открытого конкурса в электронной форме и поданной им заявки на участие в таком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контракт заключается с единственным участником открытого конкурса в электронной форме, если данный участник и поданная им заявка признаны соответствующими требованиям настоящего Федерального закона и конкурсной документации, в соответствии с </w:t>
      </w:r>
      <w:hyperlink r:id="rId1211" w:history="1">
        <w:r w:rsidRPr="001D73F6">
          <w:rPr>
            <w:rFonts w:ascii="Arial" w:eastAsia="Times New Roman" w:hAnsi="Arial" w:cs="Arial"/>
            <w:color w:val="00466E"/>
            <w:spacing w:val="2"/>
            <w:sz w:val="21"/>
            <w:szCs w:val="21"/>
            <w:u w:val="single"/>
            <w:lang w:eastAsia="ru-RU"/>
          </w:rPr>
          <w:t>пунктом 25_1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в порядке, установленном </w:t>
      </w:r>
      <w:hyperlink r:id="rId1212" w:history="1">
        <w:r w:rsidRPr="001D73F6">
          <w:rPr>
            <w:rFonts w:ascii="Arial" w:eastAsia="Times New Roman" w:hAnsi="Arial" w:cs="Arial"/>
            <w:color w:val="00466E"/>
            <w:spacing w:val="2"/>
            <w:sz w:val="21"/>
            <w:szCs w:val="21"/>
            <w:u w:val="single"/>
            <w:lang w:eastAsia="ru-RU"/>
          </w:rPr>
          <w:t>статьей 83_2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Заказчик не позднее чем на следующий рабочий день после дня признания открытого конкурса в электронной форме несостоявшимся продлевает срок подачи заявок на участие в таком конкурсе на десять дней с даты размещения соответствующего извещения, если такой конкурс признан не состоявшимся по основаниям, предусмотренным: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w:t>
      </w:r>
      <w:hyperlink r:id="rId1213" w:history="1">
        <w:r w:rsidRPr="001D73F6">
          <w:rPr>
            <w:rFonts w:ascii="Arial" w:eastAsia="Times New Roman" w:hAnsi="Arial" w:cs="Arial"/>
            <w:color w:val="00466E"/>
            <w:spacing w:val="2"/>
            <w:sz w:val="21"/>
            <w:szCs w:val="21"/>
            <w:u w:val="single"/>
            <w:lang w:eastAsia="ru-RU"/>
          </w:rPr>
          <w:t>частью 16 статьи 54_4 настоящего Федерального закона</w:t>
        </w:r>
      </w:hyperlink>
      <w:r w:rsidRPr="001D73F6">
        <w:rPr>
          <w:rFonts w:ascii="Arial" w:eastAsia="Times New Roman" w:hAnsi="Arial" w:cs="Arial"/>
          <w:color w:val="2D2D2D"/>
          <w:spacing w:val="2"/>
          <w:sz w:val="21"/>
          <w:szCs w:val="21"/>
          <w:lang w:eastAsia="ru-RU"/>
        </w:rPr>
        <w:t> в связи с тем, что по окончании срока подачи заявок на участие в открытом конкурсе в электронной форме не подано ни одной такой заявки;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w:t>
      </w:r>
      <w:hyperlink r:id="rId1214" w:history="1">
        <w:r w:rsidRPr="001D73F6">
          <w:rPr>
            <w:rFonts w:ascii="Arial" w:eastAsia="Times New Roman" w:hAnsi="Arial" w:cs="Arial"/>
            <w:color w:val="00466E"/>
            <w:spacing w:val="2"/>
            <w:sz w:val="21"/>
            <w:szCs w:val="21"/>
            <w:u w:val="single"/>
            <w:lang w:eastAsia="ru-RU"/>
          </w:rPr>
          <w:t>частью 8 статьи 54_5 настоящего Федерального закона</w:t>
        </w:r>
      </w:hyperlink>
      <w:r w:rsidRPr="001D73F6">
        <w:rPr>
          <w:rFonts w:ascii="Arial" w:eastAsia="Times New Roman" w:hAnsi="Arial" w:cs="Arial"/>
          <w:color w:val="2D2D2D"/>
          <w:spacing w:val="2"/>
          <w:sz w:val="21"/>
          <w:szCs w:val="21"/>
          <w:lang w:eastAsia="ru-RU"/>
        </w:rPr>
        <w:t> в связи с тем, что по результатам рассмотрения первых частей заявок на участие в открытом конкурсе в электронной форме конкурсная комиссия приняла решение об отказе в допуске к участию в таком конкурсе всем участникам закупки, подавшим заявки на участие в нем;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3) </w:t>
      </w:r>
      <w:hyperlink r:id="rId1215" w:history="1">
        <w:r w:rsidRPr="001D73F6">
          <w:rPr>
            <w:rFonts w:ascii="Arial" w:eastAsia="Times New Roman" w:hAnsi="Arial" w:cs="Arial"/>
            <w:color w:val="00466E"/>
            <w:spacing w:val="2"/>
            <w:sz w:val="21"/>
            <w:szCs w:val="21"/>
            <w:u w:val="single"/>
            <w:lang w:eastAsia="ru-RU"/>
          </w:rPr>
          <w:t>частью 9 статьи 54_7 настоящего Федерального закона</w:t>
        </w:r>
      </w:hyperlink>
      <w:r w:rsidRPr="001D73F6">
        <w:rPr>
          <w:rFonts w:ascii="Arial" w:eastAsia="Times New Roman" w:hAnsi="Arial" w:cs="Arial"/>
          <w:color w:val="2D2D2D"/>
          <w:spacing w:val="2"/>
          <w:sz w:val="21"/>
          <w:szCs w:val="21"/>
          <w:lang w:eastAsia="ru-RU"/>
        </w:rPr>
        <w:t> в связи с тем, что по результатам рассмотрения вторых частей заявок на участие в открытом конкурсе в электронной форме конкурсная комиссия отклонила все такие заявки.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Если в результате продления срока подачи заявок на участие в открытом конкурсе в электронной форме открытый конкурс в электронной форме признан не состоявшимся по основаниям, указанным в </w:t>
      </w:r>
      <w:hyperlink r:id="rId1216" w:history="1">
        <w:r w:rsidRPr="001D73F6">
          <w:rPr>
            <w:rFonts w:ascii="Arial" w:eastAsia="Times New Roman" w:hAnsi="Arial" w:cs="Arial"/>
            <w:color w:val="00466E"/>
            <w:spacing w:val="2"/>
            <w:sz w:val="21"/>
            <w:szCs w:val="21"/>
            <w:u w:val="single"/>
            <w:lang w:eastAsia="ru-RU"/>
          </w:rPr>
          <w:t>части 3 настоящей статьи</w:t>
        </w:r>
      </w:hyperlink>
      <w:r w:rsidRPr="001D73F6">
        <w:rPr>
          <w:rFonts w:ascii="Arial" w:eastAsia="Times New Roman" w:hAnsi="Arial" w:cs="Arial"/>
          <w:color w:val="2D2D2D"/>
          <w:spacing w:val="2"/>
          <w:sz w:val="21"/>
          <w:szCs w:val="21"/>
          <w:lang w:eastAsia="ru-RU"/>
        </w:rPr>
        <w:t>, или по основаниям, предусмотренным </w:t>
      </w:r>
      <w:hyperlink r:id="rId1217" w:history="1">
        <w:r w:rsidRPr="001D73F6">
          <w:rPr>
            <w:rFonts w:ascii="Arial" w:eastAsia="Times New Roman" w:hAnsi="Arial" w:cs="Arial"/>
            <w:color w:val="00466E"/>
            <w:spacing w:val="2"/>
            <w:sz w:val="21"/>
            <w:szCs w:val="21"/>
            <w:u w:val="single"/>
            <w:lang w:eastAsia="ru-RU"/>
          </w:rPr>
          <w:t>частью 15 статьи 83_2 настоящего Федерального закона</w:t>
        </w:r>
      </w:hyperlink>
      <w:r w:rsidRPr="001D73F6">
        <w:rPr>
          <w:rFonts w:ascii="Arial" w:eastAsia="Times New Roman" w:hAnsi="Arial" w:cs="Arial"/>
          <w:color w:val="2D2D2D"/>
          <w:spacing w:val="2"/>
          <w:sz w:val="21"/>
          <w:szCs w:val="21"/>
          <w:lang w:eastAsia="ru-RU"/>
        </w:rPr>
        <w:t>, заказчик вносит изменения в план-график (при необходимости также в план закупок) и вправе осуществить закупку путем проведения запроса предложений в электронной форме в соответствии с </w:t>
      </w:r>
      <w:hyperlink r:id="rId1218" w:history="1">
        <w:r w:rsidRPr="001D73F6">
          <w:rPr>
            <w:rFonts w:ascii="Arial" w:eastAsia="Times New Roman" w:hAnsi="Arial" w:cs="Arial"/>
            <w:color w:val="00466E"/>
            <w:spacing w:val="2"/>
            <w:sz w:val="21"/>
            <w:szCs w:val="21"/>
            <w:u w:val="single"/>
            <w:lang w:eastAsia="ru-RU"/>
          </w:rPr>
          <w:t>пунктом 5 части 2 статьи 83_1 настоящего Федерального закона</w:t>
        </w:r>
      </w:hyperlink>
      <w:r w:rsidRPr="001D73F6">
        <w:rPr>
          <w:rFonts w:ascii="Arial" w:eastAsia="Times New Roman" w:hAnsi="Arial" w:cs="Arial"/>
          <w:color w:val="2D2D2D"/>
          <w:spacing w:val="2"/>
          <w:sz w:val="21"/>
          <w:szCs w:val="21"/>
          <w:lang w:eastAsia="ru-RU"/>
        </w:rPr>
        <w:t> (при этом объект закупки не может быть изменен) или новую закупку в соответствии с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 случае, если открытый конкурс в электронной форме признан не состоявшимся по основаниям, предусмотренным </w:t>
      </w:r>
      <w:hyperlink r:id="rId1219" w:history="1">
        <w:r w:rsidRPr="001D73F6">
          <w:rPr>
            <w:rFonts w:ascii="Arial" w:eastAsia="Times New Roman" w:hAnsi="Arial" w:cs="Arial"/>
            <w:color w:val="00466E"/>
            <w:spacing w:val="2"/>
            <w:sz w:val="21"/>
            <w:szCs w:val="21"/>
            <w:u w:val="single"/>
            <w:lang w:eastAsia="ru-RU"/>
          </w:rPr>
          <w:t>частью 9 статьи 54_7 настоящего Федерального закона</w:t>
        </w:r>
      </w:hyperlink>
      <w:r w:rsidRPr="001D73F6">
        <w:rPr>
          <w:rFonts w:ascii="Arial" w:eastAsia="Times New Roman" w:hAnsi="Arial" w:cs="Arial"/>
          <w:color w:val="2D2D2D"/>
          <w:spacing w:val="2"/>
          <w:sz w:val="21"/>
          <w:szCs w:val="21"/>
          <w:lang w:eastAsia="ru-RU"/>
        </w:rPr>
        <w:t>, в связи с тем, что по результатам рассмотрения вторых частей заявок на участие в открытом конкурсе в электронной форме только одна такая заявка соответствует требованиям, установленным конкурсной документацией, контракт заключается с участником этого конкурса, подавшим такую заявку в соответствии с </w:t>
      </w:r>
      <w:hyperlink r:id="rId1220" w:history="1">
        <w:r w:rsidRPr="001D73F6">
          <w:rPr>
            <w:rFonts w:ascii="Arial" w:eastAsia="Times New Roman" w:hAnsi="Arial" w:cs="Arial"/>
            <w:color w:val="00466E"/>
            <w:spacing w:val="2"/>
            <w:sz w:val="21"/>
            <w:szCs w:val="21"/>
            <w:u w:val="single"/>
            <w:lang w:eastAsia="ru-RU"/>
          </w:rPr>
          <w:t>пунктом 25_1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в порядке, установленном </w:t>
      </w:r>
      <w:hyperlink r:id="rId1221" w:history="1">
        <w:r w:rsidRPr="001D73F6">
          <w:rPr>
            <w:rFonts w:ascii="Arial" w:eastAsia="Times New Roman" w:hAnsi="Arial" w:cs="Arial"/>
            <w:color w:val="00466E"/>
            <w:spacing w:val="2"/>
            <w:sz w:val="21"/>
            <w:szCs w:val="21"/>
            <w:u w:val="single"/>
            <w:lang w:eastAsia="ru-RU"/>
          </w:rPr>
          <w:t>статьей 83_2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Положения настоящей статьи применяются к конкурсам с ограниченным участием в электронной форме, к двухэтапным конкурсам в электронной форме.</w:t>
      </w:r>
      <w:r w:rsidRPr="001D73F6">
        <w:rPr>
          <w:rFonts w:ascii="Arial" w:eastAsia="Times New Roman" w:hAnsi="Arial" w:cs="Arial"/>
          <w:color w:val="2D2D2D"/>
          <w:spacing w:val="2"/>
          <w:sz w:val="21"/>
          <w:szCs w:val="21"/>
          <w:lang w:eastAsia="ru-RU"/>
        </w:rPr>
        <w:br/>
        <w:t>    (Статья дополнительно включена с 1 июля 2018 года </w:t>
      </w:r>
      <w:hyperlink r:id="rId122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56. Особенности проведения конкурса с ограниченным участием</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 конкурсом с ограниченным участием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w:t>
      </w:r>
      <w:hyperlink r:id="rId1223" w:history="1">
        <w:r w:rsidRPr="001D73F6">
          <w:rPr>
            <w:rFonts w:ascii="Arial" w:eastAsia="Times New Roman" w:hAnsi="Arial" w:cs="Arial"/>
            <w:color w:val="00466E"/>
            <w:spacing w:val="2"/>
            <w:sz w:val="21"/>
            <w:szCs w:val="21"/>
            <w:u w:val="single"/>
            <w:lang w:eastAsia="ru-RU"/>
          </w:rPr>
          <w:t>дополнительные требования</w:t>
        </w:r>
      </w:hyperlink>
      <w:r w:rsidRPr="001D73F6">
        <w:rPr>
          <w:rFonts w:ascii="Arial" w:eastAsia="Times New Roman" w:hAnsi="Arial" w:cs="Arial"/>
          <w:color w:val="2D2D2D"/>
          <w:spacing w:val="2"/>
          <w:sz w:val="21"/>
          <w:szCs w:val="21"/>
          <w:lang w:eastAsia="ru-RU"/>
        </w:rPr>
        <w:t xml:space="preserve"> и победитель такого конкурса определяется из числа участников закупки, прошедших </w:t>
      </w:r>
      <w:proofErr w:type="spellStart"/>
      <w:r w:rsidRPr="001D73F6">
        <w:rPr>
          <w:rFonts w:ascii="Arial" w:eastAsia="Times New Roman" w:hAnsi="Arial" w:cs="Arial"/>
          <w:color w:val="2D2D2D"/>
          <w:spacing w:val="2"/>
          <w:sz w:val="21"/>
          <w:szCs w:val="21"/>
          <w:lang w:eastAsia="ru-RU"/>
        </w:rPr>
        <w:t>предквалификационный</w:t>
      </w:r>
      <w:proofErr w:type="spellEnd"/>
      <w:r w:rsidRPr="001D73F6">
        <w:rPr>
          <w:rFonts w:ascii="Arial" w:eastAsia="Times New Roman" w:hAnsi="Arial" w:cs="Arial"/>
          <w:color w:val="2D2D2D"/>
          <w:spacing w:val="2"/>
          <w:sz w:val="21"/>
          <w:szCs w:val="21"/>
          <w:lang w:eastAsia="ru-RU"/>
        </w:rPr>
        <w:t xml:space="preserve"> отбор.</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Заказчик осуществляет закупки путем проведения конкурса с ограниченным участием в случаях: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w:t>
      </w:r>
      <w:hyperlink r:id="rId1224" w:history="1">
        <w:r w:rsidRPr="001D73F6">
          <w:rPr>
            <w:rFonts w:ascii="Arial" w:eastAsia="Times New Roman" w:hAnsi="Arial" w:cs="Arial"/>
            <w:color w:val="00466E"/>
            <w:spacing w:val="2"/>
            <w:sz w:val="21"/>
            <w:szCs w:val="21"/>
            <w:u w:val="single"/>
            <w:lang w:eastAsia="ru-RU"/>
          </w:rPr>
          <w:t>Перечень случаев</w:t>
        </w:r>
      </w:hyperlink>
      <w:r w:rsidRPr="001D73F6">
        <w:rPr>
          <w:rFonts w:ascii="Arial" w:eastAsia="Times New Roman" w:hAnsi="Arial" w:cs="Arial"/>
          <w:color w:val="2D2D2D"/>
          <w:spacing w:val="2"/>
          <w:sz w:val="21"/>
          <w:szCs w:val="21"/>
          <w:lang w:eastAsia="ru-RU"/>
        </w:rPr>
        <w:t xml:space="preserve"> и (или) порядок отнесения товаров, работ, услуг к товарам, работам, услугам, которые по причине </w:t>
      </w:r>
      <w:r w:rsidRPr="001D73F6">
        <w:rPr>
          <w:rFonts w:ascii="Arial" w:eastAsia="Times New Roman" w:hAnsi="Arial" w:cs="Arial"/>
          <w:color w:val="2D2D2D"/>
          <w:spacing w:val="2"/>
          <w:sz w:val="21"/>
          <w:szCs w:val="21"/>
          <w:lang w:eastAsia="ru-RU"/>
        </w:rPr>
        <w:lastRenderedPageBreak/>
        <w:t>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устанавливаются Правительством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выполнения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w:t>
      </w:r>
      <w:r w:rsidRPr="001D73F6">
        <w:rPr>
          <w:rFonts w:ascii="Arial" w:eastAsia="Times New Roman" w:hAnsi="Arial" w:cs="Arial"/>
          <w:color w:val="2D2D2D"/>
          <w:spacing w:val="2"/>
          <w:sz w:val="21"/>
          <w:szCs w:val="21"/>
          <w:lang w:eastAsia="ru-RU"/>
        </w:rPr>
        <w:br/>
        <w:t>     (Часть в редакции, введенной в действие </w:t>
      </w:r>
      <w:hyperlink r:id="rId1225"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2_1. Заказчик вправе осуществлять закупки товаров, работ, услуг, указанных в </w:t>
      </w:r>
      <w:hyperlink r:id="rId1226" w:history="1">
        <w:r w:rsidRPr="001D73F6">
          <w:rPr>
            <w:rFonts w:ascii="Arial" w:eastAsia="Times New Roman" w:hAnsi="Arial" w:cs="Arial"/>
            <w:color w:val="00466E"/>
            <w:spacing w:val="2"/>
            <w:sz w:val="21"/>
            <w:szCs w:val="21"/>
            <w:u w:val="single"/>
            <w:lang w:eastAsia="ru-RU"/>
          </w:rPr>
          <w:t>части 2 настоящей статьи</w:t>
        </w:r>
      </w:hyperlink>
      <w:r w:rsidRPr="001D73F6">
        <w:rPr>
          <w:rFonts w:ascii="Arial" w:eastAsia="Times New Roman" w:hAnsi="Arial" w:cs="Arial"/>
          <w:color w:val="2D2D2D"/>
          <w:spacing w:val="2"/>
          <w:sz w:val="21"/>
          <w:szCs w:val="21"/>
          <w:lang w:eastAsia="ru-RU"/>
        </w:rPr>
        <w:t>, с учетом требований настоящего Федерального закона путем проведения электронного аукциона, закрытого аукциона, запроса котировок, запроса предложений, а также у единственного поставщика (подрядчика, исполнителя). При этом к участникам таких закупок не применяются дополнительные требования, установленные в соответствии с </w:t>
      </w:r>
      <w:hyperlink r:id="rId1227" w:history="1">
        <w:r w:rsidRPr="001D73F6">
          <w:rPr>
            <w:rFonts w:ascii="Arial" w:eastAsia="Times New Roman" w:hAnsi="Arial" w:cs="Arial"/>
            <w:color w:val="00466E"/>
            <w:spacing w:val="2"/>
            <w:sz w:val="21"/>
            <w:szCs w:val="21"/>
            <w:u w:val="single"/>
            <w:lang w:eastAsia="ru-RU"/>
          </w:rPr>
          <w:t>частью 2 статьи 31</w:t>
        </w:r>
      </w:hyperlink>
      <w:r w:rsidRPr="001D73F6">
        <w:rPr>
          <w:rFonts w:ascii="Arial" w:eastAsia="Times New Roman" w:hAnsi="Arial" w:cs="Arial"/>
          <w:color w:val="2D2D2D"/>
          <w:spacing w:val="2"/>
          <w:sz w:val="21"/>
          <w:szCs w:val="21"/>
          <w:lang w:eastAsia="ru-RU"/>
        </w:rPr>
        <w:t>настоящего Федерального закона в отношении участников закупок, которые осуществляются только путем проведения конкурса с ограниченным участием.</w:t>
      </w:r>
      <w:r w:rsidRPr="001D73F6">
        <w:rPr>
          <w:rFonts w:ascii="Arial" w:eastAsia="Times New Roman" w:hAnsi="Arial" w:cs="Arial"/>
          <w:color w:val="2D2D2D"/>
          <w:spacing w:val="2"/>
          <w:sz w:val="21"/>
          <w:szCs w:val="21"/>
          <w:lang w:eastAsia="ru-RU"/>
        </w:rPr>
        <w:br/>
        <w:t>     (Часть дополнительно включена </w:t>
      </w:r>
      <w:hyperlink r:id="rId1228"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При проведении конкурса с ограниченным участием применяются положения настоящего Федерального закона о проведении открытого конкурса с учетом особенностей, определенных настоящей статьей.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 отношении участников конкурса с ограниченным участием наряду с требованиями, установленными </w:t>
      </w:r>
      <w:hyperlink r:id="rId1229" w:history="1">
        <w:r w:rsidRPr="001D73F6">
          <w:rPr>
            <w:rFonts w:ascii="Arial" w:eastAsia="Times New Roman" w:hAnsi="Arial" w:cs="Arial"/>
            <w:color w:val="00466E"/>
            <w:spacing w:val="2"/>
            <w:sz w:val="21"/>
            <w:szCs w:val="21"/>
            <w:u w:val="single"/>
            <w:lang w:eastAsia="ru-RU"/>
          </w:rPr>
          <w:t>частью 1</w:t>
        </w:r>
      </w:hyperlink>
      <w:r w:rsidRPr="001D73F6">
        <w:rPr>
          <w:rFonts w:ascii="Arial" w:eastAsia="Times New Roman" w:hAnsi="Arial" w:cs="Arial"/>
          <w:color w:val="2D2D2D"/>
          <w:spacing w:val="2"/>
          <w:sz w:val="21"/>
          <w:szCs w:val="21"/>
          <w:lang w:eastAsia="ru-RU"/>
        </w:rPr>
        <w:t>, </w:t>
      </w:r>
      <w:hyperlink r:id="rId1230" w:history="1">
        <w:r w:rsidRPr="001D73F6">
          <w:rPr>
            <w:rFonts w:ascii="Arial" w:eastAsia="Times New Roman" w:hAnsi="Arial" w:cs="Arial"/>
            <w:color w:val="00466E"/>
            <w:spacing w:val="2"/>
            <w:sz w:val="21"/>
            <w:szCs w:val="21"/>
            <w:u w:val="single"/>
            <w:lang w:eastAsia="ru-RU"/>
          </w:rPr>
          <w:t>частью 1_1</w:t>
        </w:r>
      </w:hyperlink>
      <w:r w:rsidRPr="001D73F6">
        <w:rPr>
          <w:rFonts w:ascii="Arial" w:eastAsia="Times New Roman" w:hAnsi="Arial" w:cs="Arial"/>
          <w:color w:val="2D2D2D"/>
          <w:spacing w:val="2"/>
          <w:sz w:val="21"/>
          <w:szCs w:val="21"/>
          <w:lang w:eastAsia="ru-RU"/>
        </w:rPr>
        <w:t> (при наличии такого требования) </w:t>
      </w:r>
      <w:hyperlink r:id="rId1231" w:history="1">
        <w:r w:rsidRPr="001D73F6">
          <w:rPr>
            <w:rFonts w:ascii="Arial" w:eastAsia="Times New Roman" w:hAnsi="Arial" w:cs="Arial"/>
            <w:color w:val="00466E"/>
            <w:spacing w:val="2"/>
            <w:sz w:val="21"/>
            <w:szCs w:val="21"/>
            <w:u w:val="single"/>
            <w:lang w:eastAsia="ru-RU"/>
          </w:rPr>
          <w:t>статьи 31</w:t>
        </w:r>
      </w:hyperlink>
      <w:r w:rsidRPr="001D73F6">
        <w:rPr>
          <w:rFonts w:ascii="Arial" w:eastAsia="Times New Roman" w:hAnsi="Arial" w:cs="Arial"/>
          <w:color w:val="2D2D2D"/>
          <w:spacing w:val="2"/>
          <w:sz w:val="21"/>
          <w:szCs w:val="21"/>
          <w:lang w:eastAsia="ru-RU"/>
        </w:rPr>
        <w:t> настоящего Федерального закона, предъявляются </w:t>
      </w:r>
      <w:hyperlink r:id="rId1232" w:history="1">
        <w:r w:rsidRPr="001D73F6">
          <w:rPr>
            <w:rFonts w:ascii="Arial" w:eastAsia="Times New Roman" w:hAnsi="Arial" w:cs="Arial"/>
            <w:color w:val="00466E"/>
            <w:spacing w:val="2"/>
            <w:sz w:val="21"/>
            <w:szCs w:val="21"/>
            <w:u w:val="single"/>
            <w:lang w:eastAsia="ru-RU"/>
          </w:rPr>
          <w:t>дополнительные требования</w:t>
        </w:r>
      </w:hyperlink>
      <w:r w:rsidRPr="001D73F6">
        <w:rPr>
          <w:rFonts w:ascii="Arial" w:eastAsia="Times New Roman" w:hAnsi="Arial" w:cs="Arial"/>
          <w:color w:val="2D2D2D"/>
          <w:spacing w:val="2"/>
          <w:sz w:val="21"/>
          <w:szCs w:val="21"/>
          <w:lang w:eastAsia="ru-RU"/>
        </w:rPr>
        <w:t> в соответствии с </w:t>
      </w:r>
      <w:hyperlink r:id="rId1233" w:history="1">
        <w:r w:rsidRPr="001D73F6">
          <w:rPr>
            <w:rFonts w:ascii="Arial" w:eastAsia="Times New Roman" w:hAnsi="Arial" w:cs="Arial"/>
            <w:color w:val="00466E"/>
            <w:spacing w:val="2"/>
            <w:sz w:val="21"/>
            <w:szCs w:val="21"/>
            <w:u w:val="single"/>
            <w:lang w:eastAsia="ru-RU"/>
          </w:rPr>
          <w:t>частью 2 статьи 31</w:t>
        </w:r>
      </w:hyperlink>
      <w:r w:rsidRPr="001D73F6">
        <w:rPr>
          <w:rFonts w:ascii="Arial" w:eastAsia="Times New Roman" w:hAnsi="Arial" w:cs="Arial"/>
          <w:color w:val="2D2D2D"/>
          <w:spacing w:val="2"/>
          <w:sz w:val="21"/>
          <w:szCs w:val="21"/>
          <w:lang w:eastAsia="ru-RU"/>
        </w:rPr>
        <w:t xml:space="preserve"> настоящего Федерального закона. При этом дополнительные требования применяются для осуществления </w:t>
      </w:r>
      <w:proofErr w:type="spellStart"/>
      <w:r w:rsidRPr="001D73F6">
        <w:rPr>
          <w:rFonts w:ascii="Arial" w:eastAsia="Times New Roman" w:hAnsi="Arial" w:cs="Arial"/>
          <w:color w:val="2D2D2D"/>
          <w:spacing w:val="2"/>
          <w:sz w:val="21"/>
          <w:szCs w:val="21"/>
          <w:lang w:eastAsia="ru-RU"/>
        </w:rPr>
        <w:t>предквалификационного</w:t>
      </w:r>
      <w:proofErr w:type="spellEnd"/>
      <w:r w:rsidRPr="001D73F6">
        <w:rPr>
          <w:rFonts w:ascii="Arial" w:eastAsia="Times New Roman" w:hAnsi="Arial" w:cs="Arial"/>
          <w:color w:val="2D2D2D"/>
          <w:spacing w:val="2"/>
          <w:sz w:val="21"/>
          <w:szCs w:val="21"/>
          <w:lang w:eastAsia="ru-RU"/>
        </w:rPr>
        <w:t xml:space="preserve"> отбора и не могут использоваться в качестве критерия оценки заявок на участие в конкурсе с ограниченным участием.</w:t>
      </w:r>
      <w:r w:rsidRPr="001D73F6">
        <w:rPr>
          <w:rFonts w:ascii="Arial" w:eastAsia="Times New Roman" w:hAnsi="Arial" w:cs="Arial"/>
          <w:color w:val="2D2D2D"/>
          <w:spacing w:val="2"/>
          <w:sz w:val="21"/>
          <w:szCs w:val="21"/>
          <w:lang w:eastAsia="ru-RU"/>
        </w:rPr>
        <w:br/>
        <w:t>     (Часть в редакции, введенной в действие </w:t>
      </w:r>
      <w:hyperlink r:id="rId1234"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Извещение о проведении конкурса с ограниченным участием и конкурсная документация наряду с информацией, предусмотренной </w:t>
      </w:r>
      <w:hyperlink r:id="rId1235" w:history="1">
        <w:r w:rsidRPr="001D73F6">
          <w:rPr>
            <w:rFonts w:ascii="Arial" w:eastAsia="Times New Roman" w:hAnsi="Arial" w:cs="Arial"/>
            <w:color w:val="00466E"/>
            <w:spacing w:val="2"/>
            <w:sz w:val="21"/>
            <w:szCs w:val="21"/>
            <w:u w:val="single"/>
            <w:lang w:eastAsia="ru-RU"/>
          </w:rPr>
          <w:t>статьями 49</w:t>
        </w:r>
      </w:hyperlink>
      <w:r w:rsidRPr="001D73F6">
        <w:rPr>
          <w:rFonts w:ascii="Arial" w:eastAsia="Times New Roman" w:hAnsi="Arial" w:cs="Arial"/>
          <w:color w:val="2D2D2D"/>
          <w:spacing w:val="2"/>
          <w:sz w:val="21"/>
          <w:szCs w:val="21"/>
          <w:lang w:eastAsia="ru-RU"/>
        </w:rPr>
        <w:t> и </w:t>
      </w:r>
      <w:hyperlink r:id="rId1236" w:history="1">
        <w:r w:rsidRPr="001D73F6">
          <w:rPr>
            <w:rFonts w:ascii="Arial" w:eastAsia="Times New Roman" w:hAnsi="Arial" w:cs="Arial"/>
            <w:color w:val="00466E"/>
            <w:spacing w:val="2"/>
            <w:sz w:val="21"/>
            <w:szCs w:val="21"/>
            <w:u w:val="single"/>
            <w:lang w:eastAsia="ru-RU"/>
          </w:rPr>
          <w:t>50</w:t>
        </w:r>
      </w:hyperlink>
      <w:r w:rsidRPr="001D73F6">
        <w:rPr>
          <w:rFonts w:ascii="Arial" w:eastAsia="Times New Roman" w:hAnsi="Arial" w:cs="Arial"/>
          <w:color w:val="2D2D2D"/>
          <w:spacing w:val="2"/>
          <w:sz w:val="21"/>
          <w:szCs w:val="21"/>
          <w:lang w:eastAsia="ru-RU"/>
        </w:rPr>
        <w:t> настоящего Федерального закона, должны содержать указание на установленные в соответствии с </w:t>
      </w:r>
      <w:hyperlink r:id="rId1237" w:history="1">
        <w:r w:rsidRPr="001D73F6">
          <w:rPr>
            <w:rFonts w:ascii="Arial" w:eastAsia="Times New Roman" w:hAnsi="Arial" w:cs="Arial"/>
            <w:color w:val="00466E"/>
            <w:spacing w:val="2"/>
            <w:sz w:val="21"/>
            <w:szCs w:val="21"/>
            <w:u w:val="single"/>
            <w:lang w:eastAsia="ru-RU"/>
          </w:rPr>
          <w:t xml:space="preserve">частью 4 настоящей </w:t>
        </w:r>
        <w:proofErr w:type="spellStart"/>
        <w:r w:rsidRPr="001D73F6">
          <w:rPr>
            <w:rFonts w:ascii="Arial" w:eastAsia="Times New Roman" w:hAnsi="Arial" w:cs="Arial"/>
            <w:color w:val="00466E"/>
            <w:spacing w:val="2"/>
            <w:sz w:val="21"/>
            <w:szCs w:val="21"/>
            <w:u w:val="single"/>
            <w:lang w:eastAsia="ru-RU"/>
          </w:rPr>
          <w:t>статьи</w:t>
        </w:r>
      </w:hyperlink>
      <w:r w:rsidRPr="001D73F6">
        <w:rPr>
          <w:rFonts w:ascii="Arial" w:eastAsia="Times New Roman" w:hAnsi="Arial" w:cs="Arial"/>
          <w:color w:val="2D2D2D"/>
          <w:spacing w:val="2"/>
          <w:sz w:val="21"/>
          <w:szCs w:val="21"/>
          <w:lang w:eastAsia="ru-RU"/>
        </w:rPr>
        <w:t>дополнительные</w:t>
      </w:r>
      <w:proofErr w:type="spellEnd"/>
      <w:r w:rsidRPr="001D73F6">
        <w:rPr>
          <w:rFonts w:ascii="Arial" w:eastAsia="Times New Roman" w:hAnsi="Arial" w:cs="Arial"/>
          <w:color w:val="2D2D2D"/>
          <w:spacing w:val="2"/>
          <w:sz w:val="21"/>
          <w:szCs w:val="21"/>
          <w:lang w:eastAsia="ru-RU"/>
        </w:rPr>
        <w:t xml:space="preserve"> требования к участникам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6. Заявка на участие в конкурсе с ограниченным участием наряду с информацией, предусмотренной </w:t>
      </w:r>
      <w:hyperlink r:id="rId1238" w:history="1">
        <w:r w:rsidRPr="001D73F6">
          <w:rPr>
            <w:rFonts w:ascii="Arial" w:eastAsia="Times New Roman" w:hAnsi="Arial" w:cs="Arial"/>
            <w:color w:val="00466E"/>
            <w:spacing w:val="2"/>
            <w:sz w:val="21"/>
            <w:szCs w:val="21"/>
            <w:u w:val="single"/>
            <w:lang w:eastAsia="ru-RU"/>
          </w:rPr>
          <w:t>частью 2 статьи 51</w:t>
        </w:r>
      </w:hyperlink>
      <w:r w:rsidRPr="001D73F6">
        <w:rPr>
          <w:rFonts w:ascii="Arial" w:eastAsia="Times New Roman" w:hAnsi="Arial" w:cs="Arial"/>
          <w:color w:val="2D2D2D"/>
          <w:spacing w:val="2"/>
          <w:sz w:val="21"/>
          <w:szCs w:val="21"/>
          <w:lang w:eastAsia="ru-RU"/>
        </w:rPr>
        <w:t> настоящего Федерального закона, должна содержать </w:t>
      </w:r>
      <w:hyperlink r:id="rId1239" w:history="1">
        <w:r w:rsidRPr="001D73F6">
          <w:rPr>
            <w:rFonts w:ascii="Arial" w:eastAsia="Times New Roman" w:hAnsi="Arial" w:cs="Arial"/>
            <w:color w:val="00466E"/>
            <w:spacing w:val="2"/>
            <w:sz w:val="21"/>
            <w:szCs w:val="21"/>
            <w:u w:val="single"/>
            <w:lang w:eastAsia="ru-RU"/>
          </w:rPr>
          <w:t>документы</w:t>
        </w:r>
      </w:hyperlink>
      <w:r w:rsidRPr="001D73F6">
        <w:rPr>
          <w:rFonts w:ascii="Arial" w:eastAsia="Times New Roman" w:hAnsi="Arial" w:cs="Arial"/>
          <w:color w:val="2D2D2D"/>
          <w:spacing w:val="2"/>
          <w:sz w:val="21"/>
          <w:szCs w:val="21"/>
          <w:lang w:eastAsia="ru-RU"/>
        </w:rPr>
        <w:t>, подтверждающие соответствие участников закупки дополнительным требованиям, или заверенные участником закупки копии таких документов.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7. В течение не более чем десяти рабочих дней с даты вскрытия конвертов с заявками на участие в конкурсе с ограниченным участием заказчик проводит </w:t>
      </w:r>
      <w:proofErr w:type="spellStart"/>
      <w:r w:rsidRPr="001D73F6">
        <w:rPr>
          <w:rFonts w:ascii="Arial" w:eastAsia="Times New Roman" w:hAnsi="Arial" w:cs="Arial"/>
          <w:color w:val="2D2D2D"/>
          <w:spacing w:val="2"/>
          <w:sz w:val="21"/>
          <w:szCs w:val="21"/>
          <w:lang w:eastAsia="ru-RU"/>
        </w:rPr>
        <w:t>предквалификационный</w:t>
      </w:r>
      <w:proofErr w:type="spellEnd"/>
      <w:r w:rsidRPr="001D73F6">
        <w:rPr>
          <w:rFonts w:ascii="Arial" w:eastAsia="Times New Roman" w:hAnsi="Arial" w:cs="Arial"/>
          <w:color w:val="2D2D2D"/>
          <w:spacing w:val="2"/>
          <w:sz w:val="21"/>
          <w:szCs w:val="21"/>
          <w:lang w:eastAsia="ru-RU"/>
        </w:rPr>
        <w:t xml:space="preserve"> отбор для выявления участников закупки, которые соответствуют требованиям, установленным заказчиком в соответствии с </w:t>
      </w:r>
      <w:hyperlink r:id="rId1240" w:history="1">
        <w:r w:rsidRPr="001D73F6">
          <w:rPr>
            <w:rFonts w:ascii="Arial" w:eastAsia="Times New Roman" w:hAnsi="Arial" w:cs="Arial"/>
            <w:color w:val="00466E"/>
            <w:spacing w:val="2"/>
            <w:sz w:val="21"/>
            <w:szCs w:val="21"/>
            <w:u w:val="single"/>
            <w:lang w:eastAsia="ru-RU"/>
          </w:rPr>
          <w:t>частью 4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24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8. Результаты </w:t>
      </w:r>
      <w:proofErr w:type="spellStart"/>
      <w:r w:rsidRPr="001D73F6">
        <w:rPr>
          <w:rFonts w:ascii="Arial" w:eastAsia="Times New Roman" w:hAnsi="Arial" w:cs="Arial"/>
          <w:color w:val="2D2D2D"/>
          <w:spacing w:val="2"/>
          <w:sz w:val="21"/>
          <w:szCs w:val="21"/>
          <w:lang w:eastAsia="ru-RU"/>
        </w:rPr>
        <w:t>предквалификационного</w:t>
      </w:r>
      <w:proofErr w:type="spellEnd"/>
      <w:r w:rsidRPr="001D73F6">
        <w:rPr>
          <w:rFonts w:ascii="Arial" w:eastAsia="Times New Roman" w:hAnsi="Arial" w:cs="Arial"/>
          <w:color w:val="2D2D2D"/>
          <w:spacing w:val="2"/>
          <w:sz w:val="21"/>
          <w:szCs w:val="21"/>
          <w:lang w:eastAsia="ru-RU"/>
        </w:rPr>
        <w:t xml:space="preserve"> отбора с обоснованием принятых заказчиком решений, в том числе перечень участников закупки, соответствующих установленным требованиям, фиксируются в протоколе </w:t>
      </w:r>
      <w:proofErr w:type="spellStart"/>
      <w:r w:rsidRPr="001D73F6">
        <w:rPr>
          <w:rFonts w:ascii="Arial" w:eastAsia="Times New Roman" w:hAnsi="Arial" w:cs="Arial"/>
          <w:color w:val="2D2D2D"/>
          <w:spacing w:val="2"/>
          <w:sz w:val="21"/>
          <w:szCs w:val="21"/>
          <w:lang w:eastAsia="ru-RU"/>
        </w:rPr>
        <w:t>предквалификационного</w:t>
      </w:r>
      <w:proofErr w:type="spellEnd"/>
      <w:r w:rsidRPr="001D73F6">
        <w:rPr>
          <w:rFonts w:ascii="Arial" w:eastAsia="Times New Roman" w:hAnsi="Arial" w:cs="Arial"/>
          <w:color w:val="2D2D2D"/>
          <w:spacing w:val="2"/>
          <w:sz w:val="21"/>
          <w:szCs w:val="21"/>
          <w:lang w:eastAsia="ru-RU"/>
        </w:rPr>
        <w:t xml:space="preserve"> отбора, который размещается в единой информационной системе в течение трех рабочих дней с даты подведения результатов </w:t>
      </w:r>
      <w:proofErr w:type="spellStart"/>
      <w:r w:rsidRPr="001D73F6">
        <w:rPr>
          <w:rFonts w:ascii="Arial" w:eastAsia="Times New Roman" w:hAnsi="Arial" w:cs="Arial"/>
          <w:color w:val="2D2D2D"/>
          <w:spacing w:val="2"/>
          <w:sz w:val="21"/>
          <w:szCs w:val="21"/>
          <w:lang w:eastAsia="ru-RU"/>
        </w:rPr>
        <w:t>предквалификационного</w:t>
      </w:r>
      <w:proofErr w:type="spellEnd"/>
      <w:r w:rsidRPr="001D73F6">
        <w:rPr>
          <w:rFonts w:ascii="Arial" w:eastAsia="Times New Roman" w:hAnsi="Arial" w:cs="Arial"/>
          <w:color w:val="2D2D2D"/>
          <w:spacing w:val="2"/>
          <w:sz w:val="21"/>
          <w:szCs w:val="21"/>
          <w:lang w:eastAsia="ru-RU"/>
        </w:rPr>
        <w:t xml:space="preserve"> отбора. Результаты </w:t>
      </w:r>
      <w:proofErr w:type="spellStart"/>
      <w:r w:rsidRPr="001D73F6">
        <w:rPr>
          <w:rFonts w:ascii="Arial" w:eastAsia="Times New Roman" w:hAnsi="Arial" w:cs="Arial"/>
          <w:color w:val="2D2D2D"/>
          <w:spacing w:val="2"/>
          <w:sz w:val="21"/>
          <w:szCs w:val="21"/>
          <w:lang w:eastAsia="ru-RU"/>
        </w:rPr>
        <w:t>предквалификационного</w:t>
      </w:r>
      <w:proofErr w:type="spellEnd"/>
      <w:r w:rsidRPr="001D73F6">
        <w:rPr>
          <w:rFonts w:ascii="Arial" w:eastAsia="Times New Roman" w:hAnsi="Arial" w:cs="Arial"/>
          <w:color w:val="2D2D2D"/>
          <w:spacing w:val="2"/>
          <w:sz w:val="21"/>
          <w:szCs w:val="21"/>
          <w:lang w:eastAsia="ru-RU"/>
        </w:rPr>
        <w:t xml:space="preserve"> отбора могут быть обжалованы в контрольный орган в сфере закупок не позднее чем через десять дней с даты размещения в единой информационной системе указанного протокола в установленном настоящим Федеральным законом </w:t>
      </w:r>
      <w:hyperlink r:id="rId1242"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9. В случае, если по результатам </w:t>
      </w:r>
      <w:proofErr w:type="spellStart"/>
      <w:r w:rsidRPr="001D73F6">
        <w:rPr>
          <w:rFonts w:ascii="Arial" w:eastAsia="Times New Roman" w:hAnsi="Arial" w:cs="Arial"/>
          <w:color w:val="2D2D2D"/>
          <w:spacing w:val="2"/>
          <w:sz w:val="21"/>
          <w:szCs w:val="21"/>
          <w:lang w:eastAsia="ru-RU"/>
        </w:rPr>
        <w:t>предквалификационного</w:t>
      </w:r>
      <w:proofErr w:type="spellEnd"/>
      <w:r w:rsidRPr="001D73F6">
        <w:rPr>
          <w:rFonts w:ascii="Arial" w:eastAsia="Times New Roman" w:hAnsi="Arial" w:cs="Arial"/>
          <w:color w:val="2D2D2D"/>
          <w:spacing w:val="2"/>
          <w:sz w:val="21"/>
          <w:szCs w:val="21"/>
          <w:lang w:eastAsia="ru-RU"/>
        </w:rPr>
        <w:t xml:space="preserve"> отбора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установленным единым и дополнительным требованиям, конкурс с ограниченным участием признается несостоявшимся.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10. Результаты рассмотрения заявок на участие в конкурсе с ограниченным участием фиксируются в протоколе рассмотрения и оценки заявок на участие в таком конкурсе, подлежащем размещению заказчиком в единой информационной системе в течение десяти дней с даты подведения результатов </w:t>
      </w:r>
      <w:proofErr w:type="spellStart"/>
      <w:r w:rsidRPr="001D73F6">
        <w:rPr>
          <w:rFonts w:ascii="Arial" w:eastAsia="Times New Roman" w:hAnsi="Arial" w:cs="Arial"/>
          <w:color w:val="2D2D2D"/>
          <w:spacing w:val="2"/>
          <w:sz w:val="21"/>
          <w:szCs w:val="21"/>
          <w:lang w:eastAsia="ru-RU"/>
        </w:rPr>
        <w:t>предквалификационного</w:t>
      </w:r>
      <w:proofErr w:type="spellEnd"/>
      <w:r w:rsidRPr="001D73F6">
        <w:rPr>
          <w:rFonts w:ascii="Arial" w:eastAsia="Times New Roman" w:hAnsi="Arial" w:cs="Arial"/>
          <w:color w:val="2D2D2D"/>
          <w:spacing w:val="2"/>
          <w:sz w:val="21"/>
          <w:szCs w:val="21"/>
          <w:lang w:eastAsia="ru-RU"/>
        </w:rPr>
        <w:t xml:space="preserve"> отбора.</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243" w:history="1">
        <w:r w:rsidRPr="001D73F6">
          <w:rPr>
            <w:rFonts w:ascii="Arial" w:eastAsia="Times New Roman" w:hAnsi="Arial" w:cs="Arial"/>
            <w:color w:val="00466E"/>
            <w:spacing w:val="2"/>
            <w:sz w:val="21"/>
            <w:szCs w:val="21"/>
            <w:u w:val="single"/>
            <w:lang w:eastAsia="ru-RU"/>
          </w:rPr>
          <w:t>Комментарий к статье 56</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56_1. Особенности проведения конкурса с ограниченным участием в электронной форме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 конкурсом с ограниченным участием в электронной форме понимается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 Заказчик осуществляет закупки путем проведения конкурса с ограниченным участием в электронной форме в случаях: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Перечень случаев и (или) порядок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устанавливаются в соответствии с </w:t>
      </w:r>
      <w:hyperlink r:id="rId1244" w:history="1">
        <w:r w:rsidRPr="001D73F6">
          <w:rPr>
            <w:rFonts w:ascii="Arial" w:eastAsia="Times New Roman" w:hAnsi="Arial" w:cs="Arial"/>
            <w:color w:val="00466E"/>
            <w:spacing w:val="2"/>
            <w:sz w:val="21"/>
            <w:szCs w:val="21"/>
            <w:u w:val="single"/>
            <w:lang w:eastAsia="ru-RU"/>
          </w:rPr>
          <w:t>пунктом 1 части 2 статьи 56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выполнения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Заказчик вправе осуществлять закупки товаров, работ, услуг, указанных в </w:t>
      </w:r>
      <w:hyperlink r:id="rId1245" w:history="1">
        <w:r w:rsidRPr="001D73F6">
          <w:rPr>
            <w:rFonts w:ascii="Arial" w:eastAsia="Times New Roman" w:hAnsi="Arial" w:cs="Arial"/>
            <w:color w:val="00466E"/>
            <w:spacing w:val="2"/>
            <w:sz w:val="21"/>
            <w:szCs w:val="21"/>
            <w:u w:val="single"/>
            <w:lang w:eastAsia="ru-RU"/>
          </w:rPr>
          <w:t>части 2 настоящей статьи</w:t>
        </w:r>
      </w:hyperlink>
      <w:r w:rsidRPr="001D73F6">
        <w:rPr>
          <w:rFonts w:ascii="Arial" w:eastAsia="Times New Roman" w:hAnsi="Arial" w:cs="Arial"/>
          <w:color w:val="2D2D2D"/>
          <w:spacing w:val="2"/>
          <w:sz w:val="21"/>
          <w:szCs w:val="21"/>
          <w:lang w:eastAsia="ru-RU"/>
        </w:rPr>
        <w:t>, с учетом положений </w:t>
      </w:r>
      <w:hyperlink r:id="rId1246" w:history="1">
        <w:r w:rsidRPr="001D73F6">
          <w:rPr>
            <w:rFonts w:ascii="Arial" w:eastAsia="Times New Roman" w:hAnsi="Arial" w:cs="Arial"/>
            <w:color w:val="00466E"/>
            <w:spacing w:val="2"/>
            <w:sz w:val="21"/>
            <w:szCs w:val="21"/>
            <w:u w:val="single"/>
            <w:lang w:eastAsia="ru-RU"/>
          </w:rPr>
          <w:t>части 2_1 статьи 56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 отношении участников конкурса с ограниченным участием в электронной форме наряду с требованиями, установленными </w:t>
      </w:r>
      <w:hyperlink r:id="rId1247" w:history="1">
        <w:r w:rsidRPr="001D73F6">
          <w:rPr>
            <w:rFonts w:ascii="Arial" w:eastAsia="Times New Roman" w:hAnsi="Arial" w:cs="Arial"/>
            <w:color w:val="00466E"/>
            <w:spacing w:val="2"/>
            <w:sz w:val="21"/>
            <w:szCs w:val="21"/>
            <w:u w:val="single"/>
            <w:lang w:eastAsia="ru-RU"/>
          </w:rPr>
          <w:t>частью 1</w:t>
        </w:r>
      </w:hyperlink>
      <w:r w:rsidRPr="001D73F6">
        <w:rPr>
          <w:rFonts w:ascii="Arial" w:eastAsia="Times New Roman" w:hAnsi="Arial" w:cs="Arial"/>
          <w:color w:val="2D2D2D"/>
          <w:spacing w:val="2"/>
          <w:sz w:val="21"/>
          <w:szCs w:val="21"/>
          <w:lang w:eastAsia="ru-RU"/>
        </w:rPr>
        <w:t>, </w:t>
      </w:r>
      <w:hyperlink r:id="rId1248" w:history="1">
        <w:r w:rsidRPr="001D73F6">
          <w:rPr>
            <w:rFonts w:ascii="Arial" w:eastAsia="Times New Roman" w:hAnsi="Arial" w:cs="Arial"/>
            <w:color w:val="00466E"/>
            <w:spacing w:val="2"/>
            <w:sz w:val="21"/>
            <w:szCs w:val="21"/>
            <w:u w:val="single"/>
            <w:lang w:eastAsia="ru-RU"/>
          </w:rPr>
          <w:t>частью 1_1</w:t>
        </w:r>
      </w:hyperlink>
      <w:r w:rsidRPr="001D73F6">
        <w:rPr>
          <w:rFonts w:ascii="Arial" w:eastAsia="Times New Roman" w:hAnsi="Arial" w:cs="Arial"/>
          <w:color w:val="2D2D2D"/>
          <w:spacing w:val="2"/>
          <w:sz w:val="21"/>
          <w:szCs w:val="21"/>
          <w:lang w:eastAsia="ru-RU"/>
        </w:rPr>
        <w:t> (при наличии такого требования) </w:t>
      </w:r>
      <w:hyperlink r:id="rId1249" w:history="1">
        <w:r w:rsidRPr="001D73F6">
          <w:rPr>
            <w:rFonts w:ascii="Arial" w:eastAsia="Times New Roman" w:hAnsi="Arial" w:cs="Arial"/>
            <w:color w:val="00466E"/>
            <w:spacing w:val="2"/>
            <w:sz w:val="21"/>
            <w:szCs w:val="21"/>
            <w:u w:val="single"/>
            <w:lang w:eastAsia="ru-RU"/>
          </w:rPr>
          <w:t>статьи 31 настоящего Федерального закона</w:t>
        </w:r>
      </w:hyperlink>
      <w:r w:rsidRPr="001D73F6">
        <w:rPr>
          <w:rFonts w:ascii="Arial" w:eastAsia="Times New Roman" w:hAnsi="Arial" w:cs="Arial"/>
          <w:color w:val="2D2D2D"/>
          <w:spacing w:val="2"/>
          <w:sz w:val="21"/>
          <w:szCs w:val="21"/>
          <w:lang w:eastAsia="ru-RU"/>
        </w:rPr>
        <w:t>, предъявляются дополнительные требования, установленные в соответствии с </w:t>
      </w:r>
      <w:hyperlink r:id="rId1250" w:history="1">
        <w:r w:rsidRPr="001D73F6">
          <w:rPr>
            <w:rFonts w:ascii="Arial" w:eastAsia="Times New Roman" w:hAnsi="Arial" w:cs="Arial"/>
            <w:color w:val="00466E"/>
            <w:spacing w:val="2"/>
            <w:sz w:val="21"/>
            <w:szCs w:val="21"/>
            <w:u w:val="single"/>
            <w:lang w:eastAsia="ru-RU"/>
          </w:rPr>
          <w:t>частью 2 статьи 31 настоящего Федерального закона</w:t>
        </w:r>
      </w:hyperlink>
      <w:r w:rsidRPr="001D73F6">
        <w:rPr>
          <w:rFonts w:ascii="Arial" w:eastAsia="Times New Roman" w:hAnsi="Arial" w:cs="Arial"/>
          <w:color w:val="2D2D2D"/>
          <w:spacing w:val="2"/>
          <w:sz w:val="21"/>
          <w:szCs w:val="21"/>
          <w:lang w:eastAsia="ru-RU"/>
        </w:rPr>
        <w:t>.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Извещение о проведении конкурса с ограниченным участием в электронной форме и конкурсная документация наряду с информацией, предусмотренной </w:t>
      </w:r>
      <w:hyperlink r:id="rId1251" w:history="1">
        <w:r w:rsidRPr="001D73F6">
          <w:rPr>
            <w:rFonts w:ascii="Arial" w:eastAsia="Times New Roman" w:hAnsi="Arial" w:cs="Arial"/>
            <w:color w:val="00466E"/>
            <w:spacing w:val="2"/>
            <w:sz w:val="21"/>
            <w:szCs w:val="21"/>
            <w:u w:val="single"/>
            <w:lang w:eastAsia="ru-RU"/>
          </w:rPr>
          <w:t>статьями 54_2</w:t>
        </w:r>
      </w:hyperlink>
      <w:r w:rsidRPr="001D73F6">
        <w:rPr>
          <w:rFonts w:ascii="Arial" w:eastAsia="Times New Roman" w:hAnsi="Arial" w:cs="Arial"/>
          <w:color w:val="2D2D2D"/>
          <w:spacing w:val="2"/>
          <w:sz w:val="21"/>
          <w:szCs w:val="21"/>
          <w:lang w:eastAsia="ru-RU"/>
        </w:rPr>
        <w:t> и </w:t>
      </w:r>
      <w:hyperlink r:id="rId1252" w:history="1">
        <w:r w:rsidRPr="001D73F6">
          <w:rPr>
            <w:rFonts w:ascii="Arial" w:eastAsia="Times New Roman" w:hAnsi="Arial" w:cs="Arial"/>
            <w:color w:val="00466E"/>
            <w:spacing w:val="2"/>
            <w:sz w:val="21"/>
            <w:szCs w:val="21"/>
            <w:u w:val="single"/>
            <w:lang w:eastAsia="ru-RU"/>
          </w:rPr>
          <w:t>54_3 настоящего Федерального закона</w:t>
        </w:r>
      </w:hyperlink>
      <w:r w:rsidRPr="001D73F6">
        <w:rPr>
          <w:rFonts w:ascii="Arial" w:eastAsia="Times New Roman" w:hAnsi="Arial" w:cs="Arial"/>
          <w:color w:val="2D2D2D"/>
          <w:spacing w:val="2"/>
          <w:sz w:val="21"/>
          <w:szCs w:val="21"/>
          <w:lang w:eastAsia="ru-RU"/>
        </w:rPr>
        <w:t>, должны содержать указание на установленные в соответствии с </w:t>
      </w:r>
      <w:hyperlink r:id="rId1253" w:history="1">
        <w:r w:rsidRPr="001D73F6">
          <w:rPr>
            <w:rFonts w:ascii="Arial" w:eastAsia="Times New Roman" w:hAnsi="Arial" w:cs="Arial"/>
            <w:color w:val="00466E"/>
            <w:spacing w:val="2"/>
            <w:sz w:val="21"/>
            <w:szCs w:val="21"/>
            <w:u w:val="single"/>
            <w:lang w:eastAsia="ru-RU"/>
          </w:rPr>
          <w:t>частью 5 настоящей статьи</w:t>
        </w:r>
      </w:hyperlink>
      <w:r w:rsidRPr="001D73F6">
        <w:rPr>
          <w:rFonts w:ascii="Arial" w:eastAsia="Times New Roman" w:hAnsi="Arial" w:cs="Arial"/>
          <w:color w:val="2D2D2D"/>
          <w:spacing w:val="2"/>
          <w:sz w:val="21"/>
          <w:szCs w:val="21"/>
          <w:lang w:eastAsia="ru-RU"/>
        </w:rPr>
        <w:t> дополнительные требования к участникам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7. Вторая часть заявки на участие в конкурсе с ограниченным участием в электронной форме наряду с информацией и электронными документами, предусмотренными </w:t>
      </w:r>
      <w:hyperlink r:id="rId1254" w:history="1">
        <w:r w:rsidRPr="001D73F6">
          <w:rPr>
            <w:rFonts w:ascii="Arial" w:eastAsia="Times New Roman" w:hAnsi="Arial" w:cs="Arial"/>
            <w:color w:val="00466E"/>
            <w:spacing w:val="2"/>
            <w:sz w:val="21"/>
            <w:szCs w:val="21"/>
            <w:u w:val="single"/>
            <w:lang w:eastAsia="ru-RU"/>
          </w:rPr>
          <w:t>частью 6 статьи 54_4 настоящего Федерального закона</w:t>
        </w:r>
      </w:hyperlink>
      <w:r w:rsidRPr="001D73F6">
        <w:rPr>
          <w:rFonts w:ascii="Arial" w:eastAsia="Times New Roman" w:hAnsi="Arial" w:cs="Arial"/>
          <w:color w:val="2D2D2D"/>
          <w:spacing w:val="2"/>
          <w:sz w:val="21"/>
          <w:szCs w:val="21"/>
          <w:lang w:eastAsia="ru-RU"/>
        </w:rPr>
        <w:t>, должна содержать документы, подтверждающие соответствие участников закупки предъявляемым к ним дополнительным требованиям в соответствии с </w:t>
      </w:r>
      <w:hyperlink r:id="rId1255" w:history="1">
        <w:r w:rsidRPr="001D73F6">
          <w:rPr>
            <w:rFonts w:ascii="Arial" w:eastAsia="Times New Roman" w:hAnsi="Arial" w:cs="Arial"/>
            <w:color w:val="00466E"/>
            <w:spacing w:val="2"/>
            <w:sz w:val="21"/>
            <w:szCs w:val="21"/>
            <w:u w:val="single"/>
            <w:lang w:eastAsia="ru-RU"/>
          </w:rPr>
          <w:t>частью 2 статьи 31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Заявка на участие в конкурсе с ограниченным участием в электронной форме признается не соответствующей требованиям, установленным конкурсной документацией, в случаях, предусмотренных </w:t>
      </w:r>
      <w:hyperlink r:id="rId1256" w:history="1">
        <w:r w:rsidRPr="001D73F6">
          <w:rPr>
            <w:rFonts w:ascii="Arial" w:eastAsia="Times New Roman" w:hAnsi="Arial" w:cs="Arial"/>
            <w:color w:val="00466E"/>
            <w:spacing w:val="2"/>
            <w:sz w:val="21"/>
            <w:szCs w:val="21"/>
            <w:u w:val="single"/>
            <w:lang w:eastAsia="ru-RU"/>
          </w:rPr>
          <w:t>частью 4 статьи 54_7 настоящего Федерального закона</w:t>
        </w:r>
      </w:hyperlink>
      <w:r w:rsidRPr="001D73F6">
        <w:rPr>
          <w:rFonts w:ascii="Arial" w:eastAsia="Times New Roman" w:hAnsi="Arial" w:cs="Arial"/>
          <w:color w:val="2D2D2D"/>
          <w:spacing w:val="2"/>
          <w:sz w:val="21"/>
          <w:szCs w:val="21"/>
          <w:lang w:eastAsia="ru-RU"/>
        </w:rPr>
        <w:t>, а также в случае несоответствия участника требованиям, установленным конкурсной документацией в соответствии с </w:t>
      </w:r>
      <w:hyperlink r:id="rId1257" w:history="1">
        <w:r w:rsidRPr="001D73F6">
          <w:rPr>
            <w:rFonts w:ascii="Arial" w:eastAsia="Times New Roman" w:hAnsi="Arial" w:cs="Arial"/>
            <w:color w:val="00466E"/>
            <w:spacing w:val="2"/>
            <w:sz w:val="21"/>
            <w:szCs w:val="21"/>
            <w:u w:val="single"/>
            <w:lang w:eastAsia="ru-RU"/>
          </w:rPr>
          <w:t>частью 2 статьи 31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В случае, если по результатам рассмотрения вторых частей заявок на участие в конкурсе с ограниченным участием в электронной форме конкурсная комиссия отклонила все заявки или только одна такая заявка и подавший ее участник соответствуют требованиям, установленным конкурсной документацией, в том числе единым требованиям и дополнительным требованиям, конкурс с ограниченным участием в электронной форме признается несостоявшимся.</w:t>
      </w:r>
      <w:r w:rsidRPr="001D73F6">
        <w:rPr>
          <w:rFonts w:ascii="Arial" w:eastAsia="Times New Roman" w:hAnsi="Arial" w:cs="Arial"/>
          <w:color w:val="2D2D2D"/>
          <w:spacing w:val="2"/>
          <w:sz w:val="21"/>
          <w:szCs w:val="21"/>
          <w:lang w:eastAsia="ru-RU"/>
        </w:rPr>
        <w:br/>
        <w:t>    (Статья дополнительно включена с 1 июля 2018 года </w:t>
      </w:r>
      <w:hyperlink r:id="rId125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57. Особенности проведения двухэтапного конкурса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 двухэтапным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w:t>
      </w:r>
      <w:hyperlink r:id="rId1259" w:history="1">
        <w:r w:rsidRPr="001D73F6">
          <w:rPr>
            <w:rFonts w:ascii="Arial" w:eastAsia="Times New Roman" w:hAnsi="Arial" w:cs="Arial"/>
            <w:color w:val="00466E"/>
            <w:spacing w:val="2"/>
            <w:sz w:val="21"/>
            <w:szCs w:val="21"/>
            <w:u w:val="single"/>
            <w:lang w:eastAsia="ru-RU"/>
          </w:rPr>
          <w:t>дополнительные требования</w:t>
        </w:r>
      </w:hyperlink>
      <w:r w:rsidRPr="001D73F6">
        <w:rPr>
          <w:rFonts w:ascii="Arial" w:eastAsia="Times New Roman" w:hAnsi="Arial" w:cs="Arial"/>
          <w:color w:val="2D2D2D"/>
          <w:spacing w:val="2"/>
          <w:sz w:val="21"/>
          <w:szCs w:val="21"/>
          <w:lang w:eastAsia="ru-RU"/>
        </w:rPr>
        <w:t xml:space="preserve"> и победителем такого конкурса признается участник двухэтапного конкурса, принявший участие в проведении обоих этапов такого конкурса (в том числе прошедший </w:t>
      </w:r>
      <w:proofErr w:type="spellStart"/>
      <w:r w:rsidRPr="001D73F6">
        <w:rPr>
          <w:rFonts w:ascii="Arial" w:eastAsia="Times New Roman" w:hAnsi="Arial" w:cs="Arial"/>
          <w:color w:val="2D2D2D"/>
          <w:spacing w:val="2"/>
          <w:sz w:val="21"/>
          <w:szCs w:val="21"/>
          <w:lang w:eastAsia="ru-RU"/>
        </w:rPr>
        <w:t>предквалификационный</w:t>
      </w:r>
      <w:proofErr w:type="spellEnd"/>
      <w:r w:rsidRPr="001D73F6">
        <w:rPr>
          <w:rFonts w:ascii="Arial" w:eastAsia="Times New Roman" w:hAnsi="Arial" w:cs="Arial"/>
          <w:color w:val="2D2D2D"/>
          <w:spacing w:val="2"/>
          <w:sz w:val="21"/>
          <w:szCs w:val="21"/>
          <w:lang w:eastAsia="ru-RU"/>
        </w:rPr>
        <w:t xml:space="preserve"> отбор на первом этапе в случае установления дополнительных требований к участникам такого конкурса) и предложивший лучшие условия исполнения контракта по результатам второго этапа такого конкурса.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Заказчик вправе провести двухэтапный конкурс в соответствии с настоящим Федеральным законом при одновременном соблюдении следующих условий: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конкурс проводится для заключения: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контракта на проведение научных исследований, проектных работ (в том числе архитектурно-строительного проектирования), экспериментов, изысканий, на поставку инновационной и высокотехнологичной продукции;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б) </w:t>
      </w:r>
      <w:proofErr w:type="spellStart"/>
      <w:r w:rsidRPr="001D73F6">
        <w:rPr>
          <w:rFonts w:ascii="Arial" w:eastAsia="Times New Roman" w:hAnsi="Arial" w:cs="Arial"/>
          <w:color w:val="2D2D2D"/>
          <w:spacing w:val="2"/>
          <w:sz w:val="21"/>
          <w:szCs w:val="21"/>
          <w:lang w:eastAsia="ru-RU"/>
        </w:rPr>
        <w:t>энергосервисного</w:t>
      </w:r>
      <w:proofErr w:type="spellEnd"/>
      <w:r w:rsidRPr="001D73F6">
        <w:rPr>
          <w:rFonts w:ascii="Arial" w:eastAsia="Times New Roman" w:hAnsi="Arial" w:cs="Arial"/>
          <w:color w:val="2D2D2D"/>
          <w:spacing w:val="2"/>
          <w:sz w:val="21"/>
          <w:szCs w:val="21"/>
          <w:lang w:eastAsia="ru-RU"/>
        </w:rPr>
        <w:t xml:space="preserve">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в) контракта на создание произведения литературы или искусства, исполнения (как результата интеллектуальной деятельности);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для уточнения характеристик объекта закупки необходимо провести его обсуждение с участниками закупки.</w:t>
      </w:r>
      <w:r w:rsidRPr="001D73F6">
        <w:rPr>
          <w:rFonts w:ascii="Arial" w:eastAsia="Times New Roman" w:hAnsi="Arial" w:cs="Arial"/>
          <w:color w:val="2D2D2D"/>
          <w:spacing w:val="2"/>
          <w:sz w:val="21"/>
          <w:szCs w:val="21"/>
          <w:lang w:eastAsia="ru-RU"/>
        </w:rPr>
        <w:br/>
        <w:t>    (Часть в редакции, введенной в действие с 1 сентября 2016 года </w:t>
      </w:r>
      <w:hyperlink r:id="rId1260" w:history="1">
        <w:r w:rsidRPr="001D73F6">
          <w:rPr>
            <w:rFonts w:ascii="Arial" w:eastAsia="Times New Roman" w:hAnsi="Arial" w:cs="Arial"/>
            <w:color w:val="00466E"/>
            <w:spacing w:val="2"/>
            <w:sz w:val="21"/>
            <w:szCs w:val="21"/>
            <w:u w:val="single"/>
            <w:lang w:eastAsia="ru-RU"/>
          </w:rPr>
          <w:t>Федеральным законом от 3 июля 2016 года N 365-ФЗ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При проведении двухэтапного конкурса применяются положения настоящего Федерального закона о проведении открытого конкурса с учетом особенностей, определенных настоящей статьей. Размещение извещения о проведении двухэтапного конкурса и конкурсной документации осуществляется в порядке и в сроки, которые установлены </w:t>
      </w:r>
      <w:hyperlink r:id="rId1261" w:history="1">
        <w:r w:rsidRPr="001D73F6">
          <w:rPr>
            <w:rFonts w:ascii="Arial" w:eastAsia="Times New Roman" w:hAnsi="Arial" w:cs="Arial"/>
            <w:color w:val="00466E"/>
            <w:spacing w:val="2"/>
            <w:sz w:val="21"/>
            <w:szCs w:val="21"/>
            <w:u w:val="single"/>
            <w:lang w:eastAsia="ru-RU"/>
          </w:rPr>
          <w:t>статьями 49</w:t>
        </w:r>
      </w:hyperlink>
      <w:r w:rsidRPr="001D73F6">
        <w:rPr>
          <w:rFonts w:ascii="Arial" w:eastAsia="Times New Roman" w:hAnsi="Arial" w:cs="Arial"/>
          <w:color w:val="2D2D2D"/>
          <w:spacing w:val="2"/>
          <w:sz w:val="21"/>
          <w:szCs w:val="21"/>
          <w:lang w:eastAsia="ru-RU"/>
        </w:rPr>
        <w:t> и </w:t>
      </w:r>
      <w:hyperlink r:id="rId1262" w:history="1">
        <w:r w:rsidRPr="001D73F6">
          <w:rPr>
            <w:rFonts w:ascii="Arial" w:eastAsia="Times New Roman" w:hAnsi="Arial" w:cs="Arial"/>
            <w:color w:val="00466E"/>
            <w:spacing w:val="2"/>
            <w:sz w:val="21"/>
            <w:szCs w:val="21"/>
            <w:u w:val="single"/>
            <w:lang w:eastAsia="ru-RU"/>
          </w:rPr>
          <w:t>50</w:t>
        </w:r>
      </w:hyperlink>
      <w:r w:rsidRPr="001D73F6">
        <w:rPr>
          <w:rFonts w:ascii="Arial" w:eastAsia="Times New Roman" w:hAnsi="Arial" w:cs="Arial"/>
          <w:color w:val="2D2D2D"/>
          <w:spacing w:val="2"/>
          <w:sz w:val="21"/>
          <w:szCs w:val="21"/>
          <w:lang w:eastAsia="ru-RU"/>
        </w:rPr>
        <w:t>настоящего Федерального закона. В случае установления единых требований и дополнительных требований к участникам двухэтапного конкурса при проведении первого этапа двухэтапного конкурса применяются положения </w:t>
      </w:r>
      <w:hyperlink r:id="rId1263" w:history="1">
        <w:r w:rsidRPr="001D73F6">
          <w:rPr>
            <w:rFonts w:ascii="Arial" w:eastAsia="Times New Roman" w:hAnsi="Arial" w:cs="Arial"/>
            <w:color w:val="00466E"/>
            <w:spacing w:val="2"/>
            <w:sz w:val="21"/>
            <w:szCs w:val="21"/>
            <w:u w:val="single"/>
            <w:lang w:eastAsia="ru-RU"/>
          </w:rPr>
          <w:t>статьи 56</w:t>
        </w:r>
      </w:hyperlink>
      <w:r w:rsidRPr="001D73F6">
        <w:rPr>
          <w:rFonts w:ascii="Arial" w:eastAsia="Times New Roman" w:hAnsi="Arial" w:cs="Arial"/>
          <w:color w:val="2D2D2D"/>
          <w:spacing w:val="2"/>
          <w:sz w:val="21"/>
          <w:szCs w:val="21"/>
          <w:lang w:eastAsia="ru-RU"/>
        </w:rPr>
        <w:t xml:space="preserve"> настоящего Федерального закона, касающиеся проведения </w:t>
      </w:r>
      <w:proofErr w:type="spellStart"/>
      <w:r w:rsidRPr="001D73F6">
        <w:rPr>
          <w:rFonts w:ascii="Arial" w:eastAsia="Times New Roman" w:hAnsi="Arial" w:cs="Arial"/>
          <w:color w:val="2D2D2D"/>
          <w:spacing w:val="2"/>
          <w:sz w:val="21"/>
          <w:szCs w:val="21"/>
          <w:lang w:eastAsia="ru-RU"/>
        </w:rPr>
        <w:t>предквалификационного</w:t>
      </w:r>
      <w:proofErr w:type="spellEnd"/>
      <w:r w:rsidRPr="001D73F6">
        <w:rPr>
          <w:rFonts w:ascii="Arial" w:eastAsia="Times New Roman" w:hAnsi="Arial" w:cs="Arial"/>
          <w:color w:val="2D2D2D"/>
          <w:spacing w:val="2"/>
          <w:sz w:val="21"/>
          <w:szCs w:val="21"/>
          <w:lang w:eastAsia="ru-RU"/>
        </w:rPr>
        <w:t xml:space="preserve"> отбора, с учетом особенностей, определенных настоящей статьей.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При проведении двухэтапного конкурса на первом его этапе участники двухэтапного конкурса обязаны представить первоначальные заявки на участие в конкурсе, содержащие предложения в отношении объекта закупки без указания предложений о цене контракта. При этом предоставление обеспечения заявки на участие в таком конкурсе на первом этапе не требуется.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На первом этапе двухэтапного конкурса конкурсная комиссия проводит с его участниками, подавшими первоначальные заявки на участие в таком конкурсе в соответствии с положениями настоящего Федерального закона,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конкурсная комиссия обязана обеспечить равные возможности для участия в этих обсуждениях всем участникам двухэтапного конкурса. На обсуждении предложения каждого участника такого конкурса вправе присутствовать все его участники.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Срок проведения первого этапа двухэтапного конкурса не может превышать двадцать дней с даты вскрытия конвертов с первоначальными заявками на участие в таком конкурсе.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264"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Результаты состоявшегося на первом этапе двухэтапного конкурса обсуждения фиксируются конкурсной комиссией в протоколе его первого этапа, подписываемом всеми присутствующими членами конкурсной комиссии по окончании первого этапа такого конкурса и не позднее рабочего дня, следующего за датой подписания указанного протокола, размещаются в единой информационной системе.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8. В протоколе первого этапа двухэтапного конкурса указываются информация о месте, дате и времени проведения первого этапа двухэтапного конкурса, наименование (для </w:t>
      </w:r>
      <w:r w:rsidRPr="001D73F6">
        <w:rPr>
          <w:rFonts w:ascii="Arial" w:eastAsia="Times New Roman" w:hAnsi="Arial" w:cs="Arial"/>
          <w:color w:val="2D2D2D"/>
          <w:spacing w:val="2"/>
          <w:sz w:val="21"/>
          <w:szCs w:val="21"/>
          <w:lang w:eastAsia="ru-RU"/>
        </w:rPr>
        <w:lastRenderedPageBreak/>
        <w:t>юридического лица), фамилия, имя, отчество (при наличии) (для физического лица), почтовый адрес каждого участника такого конкурса, конверт с заявкой которого на участие в таком конкурсе вскрывается, предложения в отношении объекта закупки.</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26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По результатам первого этапа двухэтапного конкурса, зафиксированным в протоколе первого этапа такого конкурса, заказчик вправе уточнить условия закупки, а именно:</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любое требование к указанным в конкурсной документации функциональным, техническим, качественным или эксплуатационным характеристикам объекта закупки. При этом заказчик вправе дополнить указанные характеристики новыми характеристиками, которые соответствуют требованиям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любой указанный в конкурсной документации критерий оценки заявок на участие в таком конкурсе. При этом заказчик вправе дополнить указанные критерии новыми критериями, отвечающими требованиям настоящего Федерального закона, только в той мере, в какой данное дополнение требуется в результате изменения функциональных, технических, качественных или эксплуатационных характеристик объекта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10. В случае, если по результатам </w:t>
      </w:r>
      <w:proofErr w:type="spellStart"/>
      <w:r w:rsidRPr="001D73F6">
        <w:rPr>
          <w:rFonts w:ascii="Arial" w:eastAsia="Times New Roman" w:hAnsi="Arial" w:cs="Arial"/>
          <w:color w:val="2D2D2D"/>
          <w:spacing w:val="2"/>
          <w:sz w:val="21"/>
          <w:szCs w:val="21"/>
          <w:lang w:eastAsia="ru-RU"/>
        </w:rPr>
        <w:t>предквалификационного</w:t>
      </w:r>
      <w:proofErr w:type="spellEnd"/>
      <w:r w:rsidRPr="001D73F6">
        <w:rPr>
          <w:rFonts w:ascii="Arial" w:eastAsia="Times New Roman" w:hAnsi="Arial" w:cs="Arial"/>
          <w:color w:val="2D2D2D"/>
          <w:spacing w:val="2"/>
          <w:sz w:val="21"/>
          <w:szCs w:val="21"/>
          <w:lang w:eastAsia="ru-RU"/>
        </w:rPr>
        <w:t xml:space="preserve"> отбора, проведенного на первом этапе двухэтапного конкурса,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таким требованиям, двухэтапный конкурс признается несостоявшимся.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О любом уточнении, внесенном в соответствии с </w:t>
      </w:r>
      <w:hyperlink r:id="rId1266" w:history="1">
        <w:r w:rsidRPr="001D73F6">
          <w:rPr>
            <w:rFonts w:ascii="Arial" w:eastAsia="Times New Roman" w:hAnsi="Arial" w:cs="Arial"/>
            <w:color w:val="00466E"/>
            <w:spacing w:val="2"/>
            <w:sz w:val="21"/>
            <w:szCs w:val="21"/>
            <w:u w:val="single"/>
            <w:lang w:eastAsia="ru-RU"/>
          </w:rPr>
          <w:t>частью 9 настоящей статьи</w:t>
        </w:r>
      </w:hyperlink>
      <w:r w:rsidRPr="001D73F6">
        <w:rPr>
          <w:rFonts w:ascii="Arial" w:eastAsia="Times New Roman" w:hAnsi="Arial" w:cs="Arial"/>
          <w:color w:val="2D2D2D"/>
          <w:spacing w:val="2"/>
          <w:sz w:val="21"/>
          <w:szCs w:val="21"/>
          <w:lang w:eastAsia="ru-RU"/>
        </w:rPr>
        <w:t>, заказчик сообщает участникам двухэтапного конкурса в приглашениях представить окончательные заявки на участие в двухэтапном конкурсе. При этом данные изменения отражаются в конкурсной документации, размещенной в единой информационной системе, в день направления указанных приглашений.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На втором этапе двухэтапного конкурса конкурсная комиссия предлагает всем участникам 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 При этом заказчиком устанавливается требование об обеспечении указанных заявок в соответствии с положениями </w:t>
      </w:r>
      <w:hyperlink r:id="rId1267" w:history="1">
        <w:r w:rsidRPr="001D73F6">
          <w:rPr>
            <w:rFonts w:ascii="Arial" w:eastAsia="Times New Roman" w:hAnsi="Arial" w:cs="Arial"/>
            <w:color w:val="00466E"/>
            <w:spacing w:val="2"/>
            <w:sz w:val="21"/>
            <w:szCs w:val="21"/>
            <w:u w:val="single"/>
            <w:lang w:eastAsia="ru-RU"/>
          </w:rPr>
          <w:t>статьи 44</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Участник двухэтапного конкурса, принявший участие в проведении его первого этапа, вправе отказаться от участия во втором этапе двухэтапного конкурса.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14. Окончательные заявки на участие в двухэтапном конкурсе подаются участниками первого этапа двухэтапного конкурса, рассматриваются и оцениваются конкурсной комиссией в соответствии с положениями настоящего Федерального закона о проведении открытого конкурса в сроки, установленные для проведения открытого конкурса и </w:t>
      </w:r>
      <w:r w:rsidRPr="001D73F6">
        <w:rPr>
          <w:rFonts w:ascii="Arial" w:eastAsia="Times New Roman" w:hAnsi="Arial" w:cs="Arial"/>
          <w:color w:val="2D2D2D"/>
          <w:spacing w:val="2"/>
          <w:sz w:val="21"/>
          <w:szCs w:val="21"/>
          <w:lang w:eastAsia="ru-RU"/>
        </w:rPr>
        <w:lastRenderedPageBreak/>
        <w:t>исчисляемые с даты вскрытия конвертов с окончательными заявками на участие в двухэтапном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В случае, если по окончании срока подачи окончательных заявок на участие в двухэтапном конкурсе подана только одна такая заявка или не подано ни одной такой заявки, либо только одна такая заявка признана соответствующей настоящему Федеральному закону и конкурсной документации, либо конкурсная комиссия отклонила все такие заявки, двухэтапный конкурс признается несостоявшимся.</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268" w:history="1">
        <w:r w:rsidRPr="001D73F6">
          <w:rPr>
            <w:rFonts w:ascii="Arial" w:eastAsia="Times New Roman" w:hAnsi="Arial" w:cs="Arial"/>
            <w:color w:val="00466E"/>
            <w:spacing w:val="2"/>
            <w:sz w:val="21"/>
            <w:szCs w:val="21"/>
            <w:u w:val="single"/>
            <w:lang w:eastAsia="ru-RU"/>
          </w:rPr>
          <w:t>Комментарий к статье 57</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57_1. Особенности проведения двухэтапного конкурса в электронной форме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 двухэтапным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закупки, принявший участие в проведении обоих этапов такого конкурса (в том числе соответствующий дополнительным требованиям) и предложивший лучшие условия исполнения контракта по результатам второго этапа такого конкурса.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Заказчик вправе провести двухэтапный конкурс в электронной форме в соответствии с настоящим Федеральным законом при одновременном соблюдении следующих условий: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конкурс проводится для заключения: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контракта на проведение научных исследований, проектных работ (в том числе архитектурно-строительного проектирования), экспериментов, изысканий, на поставку инновационной и высокотехнологичной продукции;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б) </w:t>
      </w:r>
      <w:proofErr w:type="spellStart"/>
      <w:r w:rsidRPr="001D73F6">
        <w:rPr>
          <w:rFonts w:ascii="Arial" w:eastAsia="Times New Roman" w:hAnsi="Arial" w:cs="Arial"/>
          <w:color w:val="2D2D2D"/>
          <w:spacing w:val="2"/>
          <w:sz w:val="21"/>
          <w:szCs w:val="21"/>
          <w:lang w:eastAsia="ru-RU"/>
        </w:rPr>
        <w:t>энергосервисного</w:t>
      </w:r>
      <w:proofErr w:type="spellEnd"/>
      <w:r w:rsidRPr="001D73F6">
        <w:rPr>
          <w:rFonts w:ascii="Arial" w:eastAsia="Times New Roman" w:hAnsi="Arial" w:cs="Arial"/>
          <w:color w:val="2D2D2D"/>
          <w:spacing w:val="2"/>
          <w:sz w:val="21"/>
          <w:szCs w:val="21"/>
          <w:lang w:eastAsia="ru-RU"/>
        </w:rPr>
        <w:t xml:space="preserve">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в) контракта на создание произведения литературы или искусства, исполнения (как результата интеллектуальной деятельности);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для уточнения характеристик объекта закупки необходимо провести его обсуждение с участниками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При проведении двухэтапного конкурса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 В случае установления единых требований и дополнительных требований к участникам двухэтапного конкурса в электронной форме при проведении первого этапа двухэтапного конкурса в электронной форме применяются положения </w:t>
      </w:r>
      <w:hyperlink r:id="rId1269" w:history="1">
        <w:r w:rsidRPr="001D73F6">
          <w:rPr>
            <w:rFonts w:ascii="Arial" w:eastAsia="Times New Roman" w:hAnsi="Arial" w:cs="Arial"/>
            <w:color w:val="00466E"/>
            <w:spacing w:val="2"/>
            <w:sz w:val="21"/>
            <w:szCs w:val="21"/>
            <w:u w:val="single"/>
            <w:lang w:eastAsia="ru-RU"/>
          </w:rPr>
          <w:t>статьи 56_1 настоящего Федерального закона</w:t>
        </w:r>
      </w:hyperlink>
      <w:r w:rsidRPr="001D73F6">
        <w:rPr>
          <w:rFonts w:ascii="Arial" w:eastAsia="Times New Roman" w:hAnsi="Arial" w:cs="Arial"/>
          <w:color w:val="2D2D2D"/>
          <w:spacing w:val="2"/>
          <w:sz w:val="21"/>
          <w:szCs w:val="21"/>
          <w:lang w:eastAsia="ru-RU"/>
        </w:rPr>
        <w:t xml:space="preserve">, касающиеся </w:t>
      </w:r>
      <w:r w:rsidRPr="001D73F6">
        <w:rPr>
          <w:rFonts w:ascii="Arial" w:eastAsia="Times New Roman" w:hAnsi="Arial" w:cs="Arial"/>
          <w:color w:val="2D2D2D"/>
          <w:spacing w:val="2"/>
          <w:sz w:val="21"/>
          <w:szCs w:val="21"/>
          <w:lang w:eastAsia="ru-RU"/>
        </w:rPr>
        <w:lastRenderedPageBreak/>
        <w:t>дополнительных требований, с учетом особенностей, определенных настоящей статьей.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При проведении двухэтапного конкурса в электронной форме на первом его этапе участники такого конкурса обязаны представить с использованием программно-аппаратных средств электронной площадки первоначальные заявки на участие в таком конкурсе, содержащие предложения в отношении объекта закупки без указания предложений о цене контракта. При этом предоставление обеспечения заявки на участие в таком конкурсе на первом этапе не требуется.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На первом этапе двухэтапного конкурса в электронной форме конкурсная комиссия проводит с его участниками, подавшими первоначальные заявки на участие в таком конкурсе в соответствии с положениями настоящего Федерального закона,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в электронной форме конкурсная комиссия обязана обеспечить равные возможности для участия в этих обсуждениях всем участникам двухэтапного конкурса в электронной форме. На обсуждении предложения каждого участника такого конкурса вправе присутствовать все его участники.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Срок проведения первого этапа двухэтапного конкурса в электронной форме не может превышать двадцать дней с даты окончания срока подачи первоначальных заявок на участие в таком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Результаты состоявшегося на первом этапе двухэтапного конкурса в электронной форме обсуждения фиксируются конкурсной комиссией в протоколе первого этапа двухэтапного конкурса в электронной форме, подписываемом всеми присутствующими членами конкурсной комиссии по окончании первого этапа такого конкурса, и не позднее рабочего дня, следующего за датой подписания указанного протокола, размещаются заказчиком в единой информационной системе и на электронной площадке.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В протоколе первого этапа двухэтапного конкурса в электронной форме указываются информация о месте, дате и времени проведения первого этапа такого конкурса, наименование (для юридического лица), фамилия, имя, отчество (при наличии) (для физического лица), адрес электронной почты каждого участника такого конкурса, предложения в отношении объекта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По результатам первого этапа двухэтапного конкурса в электронной форме, зафиксированным в протоколе первого этапа двухэтапного конкурса в электронной форме, заказчик вправе уточнить условия закупки, а именно:</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любое требование к указанным в конкурсной документации функциональным, техническим, качественным или эксплуатационным характеристикам объекта закупки. При этом заказчик вправе дополнить указанные характеристики новыми характеристиками, которые соответствуют требованиям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 любой указанный в конкурсной документации критерий оценки заявок на участие в таком конкурсе. При этом заказчик вправе дополнить указанные критерии новыми критериями, отвечающими требованиям настоящего Федерального закона, только в той мере, в какой данное дополнение требуется в результате изменения функциональных, технических, качественных или эксплуатационных характеристик объекта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В случае, если по результатам первого этапа двухэтапного конкурса в электронной форме ни один участник двухэтапного конкурса в электронной форме не признан соответствующим установленным единым требованиям и дополнительным требованиям или только один участник двухэтапного конкурса в электронной форме признан соответствующим указанным требованиям, такой конкурс признается несостоявшимся.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О любом уточнении, внесенном в соответствии с </w:t>
      </w:r>
      <w:hyperlink r:id="rId1270" w:history="1">
        <w:r w:rsidRPr="001D73F6">
          <w:rPr>
            <w:rFonts w:ascii="Arial" w:eastAsia="Times New Roman" w:hAnsi="Arial" w:cs="Arial"/>
            <w:color w:val="00466E"/>
            <w:spacing w:val="2"/>
            <w:sz w:val="21"/>
            <w:szCs w:val="21"/>
            <w:u w:val="single"/>
            <w:lang w:eastAsia="ru-RU"/>
          </w:rPr>
          <w:t>частью 9 настоящей статьи</w:t>
        </w:r>
      </w:hyperlink>
      <w:r w:rsidRPr="001D73F6">
        <w:rPr>
          <w:rFonts w:ascii="Arial" w:eastAsia="Times New Roman" w:hAnsi="Arial" w:cs="Arial"/>
          <w:color w:val="2D2D2D"/>
          <w:spacing w:val="2"/>
          <w:sz w:val="21"/>
          <w:szCs w:val="21"/>
          <w:lang w:eastAsia="ru-RU"/>
        </w:rPr>
        <w:t>, заказчик сообщает участникам двухэтапного конкурса в электронной форме в приглашениях представить окончательные заявки на участие в двухэтапном конкурсе в электронной форме. При этом данные изменения отражаются в конкурсной документации, размещенной в единой информационной системе, в день направления указанных приглашений.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На втором этапе двухэтапного конкурса в электронной форме заказчик направляет всем участникам двухэтапного конкурса в электронной форме, принявшим участие в проведении его первого этапа, предложение представить окончательные заявки на участие в таком конкурсе с указанием цены контракта с учетом уточненных после первого этапа условий закупки. При этом заказчиком устанавливается требование об обеспечении указанных заявок в соответствии с положениями </w:t>
      </w:r>
      <w:hyperlink r:id="rId1271" w:history="1">
        <w:r w:rsidRPr="001D73F6">
          <w:rPr>
            <w:rFonts w:ascii="Arial" w:eastAsia="Times New Roman" w:hAnsi="Arial" w:cs="Arial"/>
            <w:color w:val="00466E"/>
            <w:spacing w:val="2"/>
            <w:sz w:val="21"/>
            <w:szCs w:val="21"/>
            <w:u w:val="single"/>
            <w:lang w:eastAsia="ru-RU"/>
          </w:rPr>
          <w:t>статьи 44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Участник двухэтапного конкурса в электронной форме, принявший участие в проведении его первого этапа, вправе отказаться от участия во втором этапе такого конкурса.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Окончательные заявки на участие в двухэтапном конкурсе в электронной форме подаются участниками первого этапа такого конкурса, рассматриваются и оцениваются конкурсной комиссией в соответствии с положениями настоящего Федерального закона о проведении открытого конкурса в электронной форме в сроки, установленные для проведения открытого конкурса в электронной форме и исчисляемые с даты рассмотрения окончательных заявок на участие в двухэтапном конкурсе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В случае, если по окончании срока подачи окончательных заявок на участие в двухэтапном конкурсе в электронной форме подана только одна такая заявка или не подано ни одной такой заявки, либо только одна такая заявка признана соответствующей настоящему Федеральному закону и конкурсной документации, либо конкурсная комиссия отклонила все такие заявки, двухэтапный конкурс в электронной форме признается несостоявшимся.</w:t>
      </w:r>
      <w:r w:rsidRPr="001D73F6">
        <w:rPr>
          <w:rFonts w:ascii="Arial" w:eastAsia="Times New Roman" w:hAnsi="Arial" w:cs="Arial"/>
          <w:color w:val="2D2D2D"/>
          <w:spacing w:val="2"/>
          <w:sz w:val="21"/>
          <w:szCs w:val="21"/>
          <w:lang w:eastAsia="ru-RU"/>
        </w:rPr>
        <w:br/>
        <w:t>    (Статья дополнительно включена с 1 июля 2018 года </w:t>
      </w:r>
      <w:hyperlink r:id="rId127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58. Привлечение экспертов, экспертных организаций при проведении конкурсов</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br/>
        <w:t xml:space="preserve">     При проведении конкурсов в целях обеспечения экспертной оценки конкурсной документации, заявок на участие в конкурсах, осуществляемой в ходе проведения </w:t>
      </w:r>
      <w:proofErr w:type="spellStart"/>
      <w:r w:rsidRPr="001D73F6">
        <w:rPr>
          <w:rFonts w:ascii="Arial" w:eastAsia="Times New Roman" w:hAnsi="Arial" w:cs="Arial"/>
          <w:color w:val="2D2D2D"/>
          <w:spacing w:val="2"/>
          <w:sz w:val="21"/>
          <w:szCs w:val="21"/>
          <w:lang w:eastAsia="ru-RU"/>
        </w:rPr>
        <w:t>предквалификационного</w:t>
      </w:r>
      <w:proofErr w:type="spellEnd"/>
      <w:r w:rsidRPr="001D73F6">
        <w:rPr>
          <w:rFonts w:ascii="Arial" w:eastAsia="Times New Roman" w:hAnsi="Arial" w:cs="Arial"/>
          <w:color w:val="2D2D2D"/>
          <w:spacing w:val="2"/>
          <w:sz w:val="21"/>
          <w:szCs w:val="21"/>
          <w:lang w:eastAsia="ru-RU"/>
        </w:rPr>
        <w:t xml:space="preserve"> отбора участников конкурса, оценки соответствия участников конкурсов дополнительным требованиям заказчик вправе привлекать экспертов, экспертные организации.</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273" w:history="1">
        <w:r w:rsidRPr="001D73F6">
          <w:rPr>
            <w:rFonts w:ascii="Arial" w:eastAsia="Times New Roman" w:hAnsi="Arial" w:cs="Arial"/>
            <w:color w:val="00466E"/>
            <w:spacing w:val="2"/>
            <w:sz w:val="21"/>
            <w:szCs w:val="21"/>
            <w:u w:val="single"/>
            <w:lang w:eastAsia="ru-RU"/>
          </w:rPr>
          <w:t>Комментарий к статье 58</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59. Аукцион в электронной форме (электронный аукцион)</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Заказчик обязан проводить электронный аукцион в случае, если осуществляются закупки товаров, работ, услуг, включенных в </w:t>
      </w:r>
      <w:hyperlink r:id="rId1274" w:history="1">
        <w:r w:rsidRPr="001D73F6">
          <w:rPr>
            <w:rFonts w:ascii="Arial" w:eastAsia="Times New Roman" w:hAnsi="Arial" w:cs="Arial"/>
            <w:color w:val="00466E"/>
            <w:spacing w:val="2"/>
            <w:sz w:val="21"/>
            <w:szCs w:val="21"/>
            <w:u w:val="single"/>
            <w:lang w:eastAsia="ru-RU"/>
          </w:rPr>
          <w:t>перечень</w:t>
        </w:r>
      </w:hyperlink>
      <w:r w:rsidRPr="001D73F6">
        <w:rPr>
          <w:rFonts w:ascii="Arial" w:eastAsia="Times New Roman" w:hAnsi="Arial" w:cs="Arial"/>
          <w:color w:val="2D2D2D"/>
          <w:spacing w:val="2"/>
          <w:sz w:val="21"/>
          <w:szCs w:val="21"/>
          <w:lang w:eastAsia="ru-RU"/>
        </w:rPr>
        <w:t>,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за исключением случаев закупок товаров, работ, услуг путем проведения запроса котировок, запроса предложений, осуществления закупки у единственного поставщика (подрядчика, исполнителя) с учетом требований настоящего Федерального закона. Включение товаров, работ, услуг в указанные перечни осуществляется в случае одновременного выполнения следующих условий:</w:t>
      </w:r>
      <w:r w:rsidRPr="001D73F6">
        <w:rPr>
          <w:rFonts w:ascii="Arial" w:eastAsia="Times New Roman" w:hAnsi="Arial" w:cs="Arial"/>
          <w:color w:val="2D2D2D"/>
          <w:spacing w:val="2"/>
          <w:sz w:val="21"/>
          <w:szCs w:val="21"/>
          <w:lang w:eastAsia="ru-RU"/>
        </w:rPr>
        <w:br/>
        <w:t>    (Абзац в редакции, введенной в действие с 1 января 2014 года </w:t>
      </w:r>
      <w:hyperlink r:id="rId1275"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существует возможность сформулировать подробное и точное описание объекта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критерии определения победителя такого аукциона имеют количественную и денежную оценку.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Заказчик имеет право осуществлять путем проведения электронного аукциона закупки товаров, работ, услуг, не включенных в указанные в </w:t>
      </w:r>
      <w:hyperlink r:id="rId1276" w:history="1">
        <w:r w:rsidRPr="001D73F6">
          <w:rPr>
            <w:rFonts w:ascii="Arial" w:eastAsia="Times New Roman" w:hAnsi="Arial" w:cs="Arial"/>
            <w:color w:val="00466E"/>
            <w:spacing w:val="2"/>
            <w:sz w:val="21"/>
            <w:szCs w:val="21"/>
            <w:u w:val="single"/>
            <w:lang w:eastAsia="ru-RU"/>
          </w:rPr>
          <w:t>части 2 настоящей статьи</w:t>
        </w:r>
      </w:hyperlink>
      <w:r w:rsidRPr="001D73F6">
        <w:rPr>
          <w:rFonts w:ascii="Arial" w:eastAsia="Times New Roman" w:hAnsi="Arial" w:cs="Arial"/>
          <w:color w:val="2D2D2D"/>
          <w:spacing w:val="2"/>
          <w:sz w:val="21"/>
          <w:szCs w:val="21"/>
          <w:lang w:eastAsia="ru-RU"/>
        </w:rPr>
        <w:t> перечни.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Для проведения электронного аукциона заказчик разрабатывает и утверждает документацию об электронном аукционе.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27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5. Часть утратила силу с 1 июля 2018 года - </w:t>
      </w:r>
      <w:hyperlink r:id="rId1278" w:history="1">
        <w:r w:rsidRPr="001D73F6">
          <w:rPr>
            <w:rFonts w:ascii="Arial" w:eastAsia="Times New Roman" w:hAnsi="Arial" w:cs="Arial"/>
            <w:color w:val="00466E"/>
            <w:spacing w:val="2"/>
            <w:sz w:val="21"/>
            <w:szCs w:val="21"/>
            <w:u w:val="single"/>
            <w:lang w:eastAsia="ru-RU"/>
          </w:rPr>
          <w:t>Федеральный закон от 31 декабря 2017 года N 504-ФЗ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Часть утратила силу с 1 июля 2018 года - </w:t>
      </w:r>
      <w:hyperlink r:id="rId1279" w:history="1">
        <w:r w:rsidRPr="001D73F6">
          <w:rPr>
            <w:rFonts w:ascii="Arial" w:eastAsia="Times New Roman" w:hAnsi="Arial" w:cs="Arial"/>
            <w:color w:val="00466E"/>
            <w:spacing w:val="2"/>
            <w:sz w:val="21"/>
            <w:szCs w:val="21"/>
            <w:u w:val="single"/>
            <w:lang w:eastAsia="ru-RU"/>
          </w:rPr>
          <w:t>Федеральный закон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280" w:history="1">
        <w:r w:rsidRPr="001D73F6">
          <w:rPr>
            <w:rFonts w:ascii="Arial" w:eastAsia="Times New Roman" w:hAnsi="Arial" w:cs="Arial"/>
            <w:color w:val="00466E"/>
            <w:spacing w:val="2"/>
            <w:sz w:val="21"/>
            <w:szCs w:val="21"/>
            <w:u w:val="single"/>
            <w:lang w:eastAsia="ru-RU"/>
          </w:rPr>
          <w:t>Комментарий к статье 59</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60. Особенности документооборота при проведении электронного аукциона</w:t>
      </w:r>
    </w:p>
    <w:p w:rsidR="001D73F6" w:rsidRPr="001D73F6" w:rsidRDefault="001D73F6" w:rsidP="001D73F6">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(Утратила силу с 1 июля 2018 года - </w:t>
      </w:r>
      <w:hyperlink r:id="rId1281" w:history="1">
        <w:r w:rsidRPr="001D73F6">
          <w:rPr>
            <w:rFonts w:ascii="Arial" w:eastAsia="Times New Roman" w:hAnsi="Arial" w:cs="Arial"/>
            <w:color w:val="00466E"/>
            <w:spacing w:val="2"/>
            <w:sz w:val="21"/>
            <w:szCs w:val="21"/>
            <w:u w:val="single"/>
            <w:lang w:eastAsia="ru-RU"/>
          </w:rPr>
          <w:t>Федеральный закон от 31 декабря 2017 года N 504-ФЗ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br/>
        <w:t>    </w:t>
      </w:r>
      <w:hyperlink r:id="rId1282" w:history="1">
        <w:r w:rsidRPr="001D73F6">
          <w:rPr>
            <w:rFonts w:ascii="Arial" w:eastAsia="Times New Roman" w:hAnsi="Arial" w:cs="Arial"/>
            <w:color w:val="00466E"/>
            <w:spacing w:val="2"/>
            <w:sz w:val="21"/>
            <w:szCs w:val="21"/>
            <w:u w:val="single"/>
            <w:lang w:eastAsia="ru-RU"/>
          </w:rPr>
          <w:t>Комментарий к статье 60</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61. Аккредитация участников электронного аукциона на электронной площадке</w:t>
      </w:r>
    </w:p>
    <w:p w:rsidR="001D73F6" w:rsidRPr="001D73F6" w:rsidRDefault="001D73F6" w:rsidP="001D73F6">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(Утратила силу с 1 января 2019 года - </w:t>
      </w:r>
      <w:hyperlink r:id="rId1283" w:history="1">
        <w:r w:rsidRPr="001D73F6">
          <w:rPr>
            <w:rFonts w:ascii="Arial" w:eastAsia="Times New Roman" w:hAnsi="Arial" w:cs="Arial"/>
            <w:color w:val="00466E"/>
            <w:spacing w:val="2"/>
            <w:sz w:val="21"/>
            <w:szCs w:val="21"/>
            <w:u w:val="single"/>
            <w:lang w:eastAsia="ru-RU"/>
          </w:rPr>
          <w:t>Федеральный закон от 31 декабря 2017 года N 504-ФЗ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br/>
        <w:t>    </w:t>
      </w:r>
      <w:hyperlink r:id="rId1284" w:history="1">
        <w:r w:rsidRPr="001D73F6">
          <w:rPr>
            <w:rFonts w:ascii="Arial" w:eastAsia="Times New Roman" w:hAnsi="Arial" w:cs="Arial"/>
            <w:color w:val="00466E"/>
            <w:spacing w:val="2"/>
            <w:sz w:val="21"/>
            <w:szCs w:val="21"/>
            <w:u w:val="single"/>
            <w:lang w:eastAsia="ru-RU"/>
          </w:rPr>
          <w:t>Комментарий к статье 61</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62. Реестр участников электронного аукциона, получивших аккредитацию на электронной площадке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Оператор электронной площадки осуществляет ведение реестра участников электронного аукциона, получивших аккредитацию на электронной площадке.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 реестре участников электронного аукциона, получивших аккредитацию на электронной площадке, в отношении каждого участника такого аукциона должны содержаться следующие документы и информация: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наименование участника такого аукциона (для юридического лица), фамилия, имя, отчество (при наличии) участника такого аукциона (для физического лица);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дата направления участнику такого аукциона уведомления о принятии решения о его аккредитации;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4)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w:t>
      </w:r>
      <w:r w:rsidRPr="001D73F6">
        <w:rPr>
          <w:rFonts w:ascii="Arial" w:eastAsia="Times New Roman" w:hAnsi="Arial" w:cs="Arial"/>
          <w:color w:val="2D2D2D"/>
          <w:spacing w:val="2"/>
          <w:sz w:val="21"/>
          <w:szCs w:val="21"/>
          <w:lang w:eastAsia="ru-RU"/>
        </w:rPr>
        <w:lastRenderedPageBreak/>
        <w:t>предпринимателей (для индивидуального предпринимателя), полученные не ранее чем за шесть месяцев до даты обращения участника такого аукциона с заявлением об аккредитации, копии документов, удостоверяющих личность участника такого аукциона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 (для иностранного лица);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копии учредительных документов участника такого аукциона (для юридического лица), копии документов, удостоверяющих личность участника такого аукциона (для физического лица);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копии документов, подтверждающих полномочия лица на получение аккредитации на электронной площадке от имени участника такого аукциона - юридического лица в соответствии с </w:t>
      </w:r>
      <w:hyperlink r:id="rId1285" w:history="1">
        <w:r w:rsidRPr="001D73F6">
          <w:rPr>
            <w:rFonts w:ascii="Arial" w:eastAsia="Times New Roman" w:hAnsi="Arial" w:cs="Arial"/>
            <w:color w:val="00466E"/>
            <w:spacing w:val="2"/>
            <w:sz w:val="21"/>
            <w:szCs w:val="21"/>
            <w:u w:val="single"/>
            <w:lang w:eastAsia="ru-RU"/>
          </w:rPr>
          <w:t>пунктом 4 части 2 статьи 61</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копии документов, подтверждающих полномочия лица на осуществление от имени участника такого аукциона - юридического лица действий по участию в таких аукционах (в том числе на регистрацию на таких аукционах) в соответствии с </w:t>
      </w:r>
      <w:hyperlink r:id="rId1286" w:history="1">
        <w:r w:rsidRPr="001D73F6">
          <w:rPr>
            <w:rFonts w:ascii="Arial" w:eastAsia="Times New Roman" w:hAnsi="Arial" w:cs="Arial"/>
            <w:color w:val="00466E"/>
            <w:spacing w:val="2"/>
            <w:sz w:val="21"/>
            <w:szCs w:val="21"/>
            <w:u w:val="single"/>
            <w:lang w:eastAsia="ru-RU"/>
          </w:rPr>
          <w:t>пунктом 5 части 2 статьи 61</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решение об одобрении или о совершении по результатам таких аукционов сделок от имени участника такого аукциона - юридического лица с указанием информации о максимальной сумме одной сделки в соответствии с </w:t>
      </w:r>
      <w:hyperlink r:id="rId1287" w:history="1">
        <w:r w:rsidRPr="001D73F6">
          <w:rPr>
            <w:rFonts w:ascii="Arial" w:eastAsia="Times New Roman" w:hAnsi="Arial" w:cs="Arial"/>
            <w:color w:val="00466E"/>
            <w:spacing w:val="2"/>
            <w:sz w:val="21"/>
            <w:szCs w:val="21"/>
            <w:u w:val="single"/>
            <w:lang w:eastAsia="ru-RU"/>
          </w:rPr>
          <w:t>пунктом 8 части 2 статьи 61</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дата прекращения действия аккредитации участника такого аукциона на электронной площадке.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Оператор электронной площадки вносит в реестр участников электронного аукциона, получивших аккредитацию на электронной площадке, документы и информацию, предоставляемые в соответствии с </w:t>
      </w:r>
      <w:hyperlink r:id="rId1288" w:history="1">
        <w:r w:rsidRPr="001D73F6">
          <w:rPr>
            <w:rFonts w:ascii="Arial" w:eastAsia="Times New Roman" w:hAnsi="Arial" w:cs="Arial"/>
            <w:color w:val="00466E"/>
            <w:spacing w:val="2"/>
            <w:sz w:val="21"/>
            <w:szCs w:val="21"/>
            <w:u w:val="single"/>
            <w:lang w:eastAsia="ru-RU"/>
          </w:rPr>
          <w:t>частью 2 настоящей статьи</w:t>
        </w:r>
      </w:hyperlink>
      <w:r w:rsidRPr="001D73F6">
        <w:rPr>
          <w:rFonts w:ascii="Arial" w:eastAsia="Times New Roman" w:hAnsi="Arial" w:cs="Arial"/>
          <w:color w:val="2D2D2D"/>
          <w:spacing w:val="2"/>
          <w:sz w:val="21"/>
          <w:szCs w:val="21"/>
          <w:lang w:eastAsia="ru-RU"/>
        </w:rPr>
        <w:t>, в день принятия решения об аккредитации участника такого аукциона на электронной площадке.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 случае поступления в соответствии с </w:t>
      </w:r>
      <w:hyperlink r:id="rId1289" w:history="1">
        <w:r w:rsidRPr="001D73F6">
          <w:rPr>
            <w:rFonts w:ascii="Arial" w:eastAsia="Times New Roman" w:hAnsi="Arial" w:cs="Arial"/>
            <w:color w:val="00466E"/>
            <w:spacing w:val="2"/>
            <w:sz w:val="21"/>
            <w:szCs w:val="21"/>
            <w:u w:val="single"/>
            <w:lang w:eastAsia="ru-RU"/>
          </w:rPr>
          <w:t>частью 10 статьи 61</w:t>
        </w:r>
      </w:hyperlink>
      <w:r w:rsidRPr="001D73F6">
        <w:rPr>
          <w:rFonts w:ascii="Arial" w:eastAsia="Times New Roman" w:hAnsi="Arial" w:cs="Arial"/>
          <w:color w:val="2D2D2D"/>
          <w:spacing w:val="2"/>
          <w:sz w:val="21"/>
          <w:szCs w:val="21"/>
          <w:lang w:eastAsia="ru-RU"/>
        </w:rPr>
        <w:t> настоящего Федерального закона от участника электронного аукциона документов и информации, в том числе уведомления о прекращении действия документов, усиленной электронной подписи, оператор электронной площадки в течение одного часа с момента поступления указанных документов и информации размещает их в реестре участников такого аукциона, получивших аккредитацию на электронной площадке, с указанием даты и времени поступления указанных документов и информации.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Реестр участников электронного аукциона, получивших аккредитацию на электронной площадке, размещается на электронной площадке ее оператором, за исключением документов, предусмотренных </w:t>
      </w:r>
      <w:hyperlink r:id="rId1290" w:history="1">
        <w:r w:rsidRPr="001D73F6">
          <w:rPr>
            <w:rFonts w:ascii="Arial" w:eastAsia="Times New Roman" w:hAnsi="Arial" w:cs="Arial"/>
            <w:color w:val="00466E"/>
            <w:spacing w:val="2"/>
            <w:sz w:val="21"/>
            <w:szCs w:val="21"/>
            <w:u w:val="single"/>
            <w:lang w:eastAsia="ru-RU"/>
          </w:rPr>
          <w:t>пунктами 4-7 части 2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6. Оператор электронной площадки исключает участника электронного аукциона из реестра участников электронного аукциона, получивших аккредитацию на электронной площадке, в течение одного рабочего дня с даты истечения срока аккредитации этого участника или принятия решения об исключении этого участника из данного реестра. Оператор электронной площадки обязан направить этому участнику уведомление об исключении его из данного реестра.</w:t>
      </w:r>
      <w:r w:rsidRPr="001D73F6">
        <w:rPr>
          <w:rFonts w:ascii="Arial" w:eastAsia="Times New Roman" w:hAnsi="Arial" w:cs="Arial"/>
          <w:color w:val="2D2D2D"/>
          <w:spacing w:val="2"/>
          <w:sz w:val="21"/>
          <w:szCs w:val="21"/>
          <w:lang w:eastAsia="ru-RU"/>
        </w:rPr>
        <w:br/>
        <w:t>______________________________________________________________</w:t>
      </w:r>
      <w:r w:rsidRPr="001D73F6">
        <w:rPr>
          <w:rFonts w:ascii="Arial" w:eastAsia="Times New Roman" w:hAnsi="Arial" w:cs="Arial"/>
          <w:color w:val="2D2D2D"/>
          <w:spacing w:val="2"/>
          <w:sz w:val="21"/>
          <w:szCs w:val="21"/>
          <w:lang w:eastAsia="ru-RU"/>
        </w:rPr>
        <w:br/>
        <w:t>     С 1 января 2020 года </w:t>
      </w:r>
      <w:hyperlink r:id="rId129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 статья 62 настоящей Главы утрачивает силу.</w:t>
      </w:r>
      <w:r w:rsidRPr="001D73F6">
        <w:rPr>
          <w:rFonts w:ascii="Arial" w:eastAsia="Times New Roman" w:hAnsi="Arial" w:cs="Arial"/>
          <w:color w:val="2D2D2D"/>
          <w:spacing w:val="2"/>
          <w:sz w:val="21"/>
          <w:szCs w:val="21"/>
          <w:lang w:eastAsia="ru-RU"/>
        </w:rPr>
        <w:br/>
        <w:t>_______________________________________________________________     </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292" w:history="1">
        <w:r w:rsidRPr="001D73F6">
          <w:rPr>
            <w:rFonts w:ascii="Arial" w:eastAsia="Times New Roman" w:hAnsi="Arial" w:cs="Arial"/>
            <w:color w:val="00466E"/>
            <w:spacing w:val="2"/>
            <w:sz w:val="21"/>
            <w:szCs w:val="21"/>
            <w:u w:val="single"/>
            <w:lang w:eastAsia="ru-RU"/>
          </w:rPr>
          <w:t>Комментарий к статье 62</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63. Извещение о проведении электронного аукциона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Извещение о проведении электронного аукциона размещается заказчиком в единой информационной системе.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 случае, если начальная (максимальная) цена контракта не превышает три миллиона рублей,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29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случае, если начальная (максимальная) цена контракта превышает три миллиона рублей,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294"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Заказчик вправе опубликовать извещение о проведении электронного аукциона в любых средствах массовой информации или разместить это извещение в электронных средствах массовой информации при условии, что такое опубликование или такое размещение не может осуществляться вместо предусмотренного </w:t>
      </w:r>
      <w:hyperlink r:id="rId1295" w:history="1">
        <w:r w:rsidRPr="001D73F6">
          <w:rPr>
            <w:rFonts w:ascii="Arial" w:eastAsia="Times New Roman" w:hAnsi="Arial" w:cs="Arial"/>
            <w:color w:val="00466E"/>
            <w:spacing w:val="2"/>
            <w:sz w:val="21"/>
            <w:szCs w:val="21"/>
            <w:u w:val="single"/>
            <w:lang w:eastAsia="ru-RU"/>
          </w:rPr>
          <w:t>частью 1 настоящей статьи</w:t>
        </w:r>
      </w:hyperlink>
      <w:r w:rsidRPr="001D73F6">
        <w:rPr>
          <w:rFonts w:ascii="Arial" w:eastAsia="Times New Roman" w:hAnsi="Arial" w:cs="Arial"/>
          <w:color w:val="2D2D2D"/>
          <w:spacing w:val="2"/>
          <w:sz w:val="21"/>
          <w:szCs w:val="21"/>
          <w:lang w:eastAsia="ru-RU"/>
        </w:rPr>
        <w:t> размещения.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 извещении о проведении электронного аукциона наряду с информацией, указанной в </w:t>
      </w:r>
      <w:hyperlink r:id="rId1296" w:history="1">
        <w:r w:rsidRPr="001D73F6">
          <w:rPr>
            <w:rFonts w:ascii="Arial" w:eastAsia="Times New Roman" w:hAnsi="Arial" w:cs="Arial"/>
            <w:color w:val="00466E"/>
            <w:spacing w:val="2"/>
            <w:sz w:val="21"/>
            <w:szCs w:val="21"/>
            <w:u w:val="single"/>
            <w:lang w:eastAsia="ru-RU"/>
          </w:rPr>
          <w:t>статье 42</w:t>
        </w:r>
      </w:hyperlink>
      <w:r w:rsidRPr="001D73F6">
        <w:rPr>
          <w:rFonts w:ascii="Arial" w:eastAsia="Times New Roman" w:hAnsi="Arial" w:cs="Arial"/>
          <w:color w:val="2D2D2D"/>
          <w:spacing w:val="2"/>
          <w:sz w:val="21"/>
          <w:szCs w:val="21"/>
          <w:lang w:eastAsia="ru-RU"/>
        </w:rPr>
        <w:t> настоящего Федерального закона, указываются: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адрес электронной площадки в информационно-телекоммуникационной сети "Интернет";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дата окончания срока рассмотрения заявок на участие в таком аукционе в соответствии с </w:t>
      </w:r>
      <w:hyperlink r:id="rId1297" w:history="1">
        <w:r w:rsidRPr="001D73F6">
          <w:rPr>
            <w:rFonts w:ascii="Arial" w:eastAsia="Times New Roman" w:hAnsi="Arial" w:cs="Arial"/>
            <w:color w:val="00466E"/>
            <w:spacing w:val="2"/>
            <w:sz w:val="21"/>
            <w:szCs w:val="21"/>
            <w:u w:val="single"/>
            <w:lang w:eastAsia="ru-RU"/>
          </w:rPr>
          <w:t>частью 2 статьи 67</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3) дата проведения такого аукциона в соответствии с </w:t>
      </w:r>
      <w:hyperlink r:id="rId1298" w:history="1">
        <w:r w:rsidRPr="001D73F6">
          <w:rPr>
            <w:rFonts w:ascii="Arial" w:eastAsia="Times New Roman" w:hAnsi="Arial" w:cs="Arial"/>
            <w:color w:val="00466E"/>
            <w:spacing w:val="2"/>
            <w:sz w:val="21"/>
            <w:szCs w:val="21"/>
            <w:u w:val="single"/>
            <w:lang w:eastAsia="ru-RU"/>
          </w:rPr>
          <w:t>частью 3 статьи 68</w:t>
        </w:r>
      </w:hyperlink>
      <w:r w:rsidRPr="001D73F6">
        <w:rPr>
          <w:rFonts w:ascii="Arial" w:eastAsia="Times New Roman" w:hAnsi="Arial" w:cs="Arial"/>
          <w:color w:val="2D2D2D"/>
          <w:spacing w:val="2"/>
          <w:sz w:val="21"/>
          <w:szCs w:val="21"/>
          <w:lang w:eastAsia="ru-RU"/>
        </w:rPr>
        <w:t> настоящего Федерального закона. В случае, если дата проведения такого аукциона приходится на нерабочий день, день проведения такого аукциона переносится на следующий за ним рабочий день;</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размер обеспечения заявок на участие в таком аукционе;</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1299"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пункт утратил силу с 1 июля 2018 года - </w:t>
      </w:r>
      <w:hyperlink r:id="rId1300" w:history="1">
        <w:r w:rsidRPr="001D73F6">
          <w:rPr>
            <w:rFonts w:ascii="Arial" w:eastAsia="Times New Roman" w:hAnsi="Arial" w:cs="Arial"/>
            <w:color w:val="00466E"/>
            <w:spacing w:val="2"/>
            <w:sz w:val="21"/>
            <w:szCs w:val="21"/>
            <w:u w:val="single"/>
            <w:lang w:eastAsia="ru-RU"/>
          </w:rPr>
          <w:t>Федеральный закон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w:t>
      </w:r>
      <w:hyperlink r:id="rId1301" w:history="1">
        <w:r w:rsidRPr="001D73F6">
          <w:rPr>
            <w:rFonts w:ascii="Arial" w:eastAsia="Times New Roman" w:hAnsi="Arial" w:cs="Arial"/>
            <w:color w:val="00466E"/>
            <w:spacing w:val="2"/>
            <w:sz w:val="21"/>
            <w:szCs w:val="21"/>
            <w:u w:val="single"/>
            <w:lang w:eastAsia="ru-RU"/>
          </w:rPr>
          <w:t>пунктом 1 части 1</w:t>
        </w:r>
      </w:hyperlink>
      <w:r w:rsidRPr="001D73F6">
        <w:rPr>
          <w:rFonts w:ascii="Arial" w:eastAsia="Times New Roman" w:hAnsi="Arial" w:cs="Arial"/>
          <w:color w:val="2D2D2D"/>
          <w:spacing w:val="2"/>
          <w:sz w:val="21"/>
          <w:szCs w:val="21"/>
          <w:lang w:eastAsia="ru-RU"/>
        </w:rPr>
        <w:t>, </w:t>
      </w:r>
      <w:hyperlink r:id="rId1302" w:history="1">
        <w:r w:rsidRPr="001D73F6">
          <w:rPr>
            <w:rFonts w:ascii="Arial" w:eastAsia="Times New Roman" w:hAnsi="Arial" w:cs="Arial"/>
            <w:color w:val="00466E"/>
            <w:spacing w:val="2"/>
            <w:sz w:val="21"/>
            <w:szCs w:val="21"/>
            <w:u w:val="single"/>
            <w:lang w:eastAsia="ru-RU"/>
          </w:rPr>
          <w:t>частями 2</w:t>
        </w:r>
      </w:hyperlink>
      <w:r w:rsidRPr="001D73F6">
        <w:rPr>
          <w:rFonts w:ascii="Arial" w:eastAsia="Times New Roman" w:hAnsi="Arial" w:cs="Arial"/>
          <w:color w:val="2D2D2D"/>
          <w:spacing w:val="2"/>
          <w:sz w:val="21"/>
          <w:szCs w:val="21"/>
          <w:lang w:eastAsia="ru-RU"/>
        </w:rPr>
        <w:t> и </w:t>
      </w:r>
      <w:hyperlink r:id="rId1303" w:history="1">
        <w:r w:rsidRPr="001D73F6">
          <w:rPr>
            <w:rFonts w:ascii="Arial" w:eastAsia="Times New Roman" w:hAnsi="Arial" w:cs="Arial"/>
            <w:color w:val="00466E"/>
            <w:spacing w:val="2"/>
            <w:sz w:val="21"/>
            <w:szCs w:val="21"/>
            <w:u w:val="single"/>
            <w:lang w:eastAsia="ru-RU"/>
          </w:rPr>
          <w:t>2_1</w:t>
        </w:r>
      </w:hyperlink>
      <w:r w:rsidRPr="001D73F6">
        <w:rPr>
          <w:rFonts w:ascii="Arial" w:eastAsia="Times New Roman" w:hAnsi="Arial" w:cs="Arial"/>
          <w:color w:val="2D2D2D"/>
          <w:spacing w:val="2"/>
          <w:sz w:val="21"/>
          <w:szCs w:val="21"/>
          <w:lang w:eastAsia="ru-RU"/>
        </w:rPr>
        <w:t> (при наличии таких требований) </w:t>
      </w:r>
      <w:hyperlink r:id="rId1304" w:history="1">
        <w:r w:rsidRPr="001D73F6">
          <w:rPr>
            <w:rFonts w:ascii="Arial" w:eastAsia="Times New Roman" w:hAnsi="Arial" w:cs="Arial"/>
            <w:color w:val="00466E"/>
            <w:spacing w:val="2"/>
            <w:sz w:val="21"/>
            <w:szCs w:val="21"/>
            <w:u w:val="single"/>
            <w:lang w:eastAsia="ru-RU"/>
          </w:rPr>
          <w:t>статьи 31 настоящего Федерального закона</w:t>
        </w:r>
      </w:hyperlink>
      <w:r w:rsidRPr="001D73F6">
        <w:rPr>
          <w:rFonts w:ascii="Arial" w:eastAsia="Times New Roman" w:hAnsi="Arial" w:cs="Arial"/>
          <w:color w:val="2D2D2D"/>
          <w:spacing w:val="2"/>
          <w:sz w:val="21"/>
          <w:szCs w:val="21"/>
          <w:lang w:eastAsia="ru-RU"/>
        </w:rPr>
        <w:t>, а также требование, предъявляемое к участникам такого аукциона в соответствии с </w:t>
      </w:r>
      <w:hyperlink r:id="rId1305" w:history="1">
        <w:r w:rsidRPr="001D73F6">
          <w:rPr>
            <w:rFonts w:ascii="Arial" w:eastAsia="Times New Roman" w:hAnsi="Arial" w:cs="Arial"/>
            <w:color w:val="00466E"/>
            <w:spacing w:val="2"/>
            <w:sz w:val="21"/>
            <w:szCs w:val="21"/>
            <w:u w:val="single"/>
            <w:lang w:eastAsia="ru-RU"/>
          </w:rPr>
          <w:t>частью 1_1</w:t>
        </w:r>
      </w:hyperlink>
      <w:r w:rsidRPr="001D73F6">
        <w:rPr>
          <w:rFonts w:ascii="Arial" w:eastAsia="Times New Roman" w:hAnsi="Arial" w:cs="Arial"/>
          <w:color w:val="2D2D2D"/>
          <w:spacing w:val="2"/>
          <w:sz w:val="21"/>
          <w:szCs w:val="21"/>
          <w:lang w:eastAsia="ru-RU"/>
        </w:rPr>
        <w:t> (при наличии такого требования) </w:t>
      </w:r>
      <w:hyperlink r:id="rId1306" w:history="1">
        <w:r w:rsidRPr="001D73F6">
          <w:rPr>
            <w:rFonts w:ascii="Arial" w:eastAsia="Times New Roman" w:hAnsi="Arial" w:cs="Arial"/>
            <w:color w:val="00466E"/>
            <w:spacing w:val="2"/>
            <w:sz w:val="21"/>
            <w:szCs w:val="21"/>
            <w:u w:val="single"/>
            <w:lang w:eastAsia="ru-RU"/>
          </w:rPr>
          <w:t>статьи 31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w:t>
      </w:r>
      <w:hyperlink r:id="rId1307"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2015 года </w:t>
      </w:r>
      <w:hyperlink r:id="rId1308" w:history="1">
        <w:r w:rsidRPr="001D73F6">
          <w:rPr>
            <w:rFonts w:ascii="Arial" w:eastAsia="Times New Roman" w:hAnsi="Arial" w:cs="Arial"/>
            <w:color w:val="00466E"/>
            <w:spacing w:val="2"/>
            <w:sz w:val="21"/>
            <w:szCs w:val="21"/>
            <w:u w:val="single"/>
            <w:lang w:eastAsia="ru-RU"/>
          </w:rPr>
          <w:t>Федеральным законом от 29 июня 2015 года N 210-ФЗ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пункт утратил силу с 1 июля 2018 года - </w:t>
      </w:r>
      <w:hyperlink r:id="rId1309" w:history="1">
        <w:r w:rsidRPr="001D73F6">
          <w:rPr>
            <w:rFonts w:ascii="Arial" w:eastAsia="Times New Roman" w:hAnsi="Arial" w:cs="Arial"/>
            <w:color w:val="00466E"/>
            <w:spacing w:val="2"/>
            <w:sz w:val="21"/>
            <w:szCs w:val="21"/>
            <w:u w:val="single"/>
            <w:lang w:eastAsia="ru-RU"/>
          </w:rPr>
          <w:t>Федеральный закон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таком аукционе. Изменение объекта закупки при проведении такого аукциона не допускается. В течение одного дня с даты принятия данного решения заказчик размещает в единой информационной системе указанные изменения. При этом срок подачи заявок на участие в таком аукционе должен быть продлен таким образом, чтобы с даты размещения изменений, внесенных в извещение о проведении такого аукциона,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не превышает три миллиона рублей, не менее чем семь дней.</w:t>
      </w:r>
      <w:r w:rsidRPr="001D73F6">
        <w:rPr>
          <w:rFonts w:ascii="Arial" w:eastAsia="Times New Roman" w:hAnsi="Arial" w:cs="Arial"/>
          <w:color w:val="2D2D2D"/>
          <w:spacing w:val="2"/>
          <w:sz w:val="21"/>
          <w:szCs w:val="21"/>
          <w:lang w:eastAsia="ru-RU"/>
        </w:rPr>
        <w:br/>
        <w:t>    (Часть в редакции, введенной в действие </w:t>
      </w:r>
      <w:hyperlink r:id="rId1310"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31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312" w:history="1">
        <w:r w:rsidRPr="001D73F6">
          <w:rPr>
            <w:rFonts w:ascii="Arial" w:eastAsia="Times New Roman" w:hAnsi="Arial" w:cs="Arial"/>
            <w:color w:val="00466E"/>
            <w:spacing w:val="2"/>
            <w:sz w:val="21"/>
            <w:szCs w:val="21"/>
            <w:u w:val="single"/>
            <w:lang w:eastAsia="ru-RU"/>
          </w:rPr>
          <w:t>Комментарий к статье 63</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64. Содержание документации об электронном аукционе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наименование и описание объекта закупки и условия контракта в соответствии со </w:t>
      </w:r>
      <w:hyperlink r:id="rId1313" w:history="1">
        <w:r w:rsidRPr="001D73F6">
          <w:rPr>
            <w:rFonts w:ascii="Arial" w:eastAsia="Times New Roman" w:hAnsi="Arial" w:cs="Arial"/>
            <w:color w:val="00466E"/>
            <w:spacing w:val="2"/>
            <w:sz w:val="21"/>
            <w:szCs w:val="21"/>
            <w:u w:val="single"/>
            <w:lang w:eastAsia="ru-RU"/>
          </w:rPr>
          <w:t>статьей 33</w:t>
        </w:r>
      </w:hyperlink>
      <w:r w:rsidRPr="001D73F6">
        <w:rPr>
          <w:rFonts w:ascii="Arial" w:eastAsia="Times New Roman" w:hAnsi="Arial" w:cs="Arial"/>
          <w:color w:val="2D2D2D"/>
          <w:spacing w:val="2"/>
          <w:sz w:val="21"/>
          <w:szCs w:val="21"/>
          <w:lang w:eastAsia="ru-RU"/>
        </w:rPr>
        <w:t>настоящего Федерального закона, в том числе обоснование начальной (максимальной) цены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требования к содержанию, составу заявки на участие в таком аукционе в соответствии с </w:t>
      </w:r>
      <w:hyperlink r:id="rId1314" w:history="1">
        <w:r w:rsidRPr="001D73F6">
          <w:rPr>
            <w:rFonts w:ascii="Arial" w:eastAsia="Times New Roman" w:hAnsi="Arial" w:cs="Arial"/>
            <w:color w:val="00466E"/>
            <w:spacing w:val="2"/>
            <w:sz w:val="21"/>
            <w:szCs w:val="21"/>
            <w:u w:val="single"/>
            <w:lang w:eastAsia="ru-RU"/>
          </w:rPr>
          <w:t>частями 3</w:t>
        </w:r>
      </w:hyperlink>
      <w:r w:rsidRPr="001D73F6">
        <w:rPr>
          <w:rFonts w:ascii="Arial" w:eastAsia="Times New Roman" w:hAnsi="Arial" w:cs="Arial"/>
          <w:color w:val="2D2D2D"/>
          <w:spacing w:val="2"/>
          <w:sz w:val="21"/>
          <w:szCs w:val="21"/>
          <w:lang w:eastAsia="ru-RU"/>
        </w:rPr>
        <w:t>-</w:t>
      </w:r>
      <w:hyperlink r:id="rId1315" w:history="1">
        <w:r w:rsidRPr="001D73F6">
          <w:rPr>
            <w:rFonts w:ascii="Arial" w:eastAsia="Times New Roman" w:hAnsi="Arial" w:cs="Arial"/>
            <w:color w:val="00466E"/>
            <w:spacing w:val="2"/>
            <w:sz w:val="21"/>
            <w:szCs w:val="21"/>
            <w:u w:val="single"/>
            <w:lang w:eastAsia="ru-RU"/>
          </w:rPr>
          <w:t>6 статьи 66</w:t>
        </w:r>
      </w:hyperlink>
      <w:r w:rsidRPr="001D73F6">
        <w:rPr>
          <w:rFonts w:ascii="Arial" w:eastAsia="Times New Roman" w:hAnsi="Arial" w:cs="Arial"/>
          <w:color w:val="2D2D2D"/>
          <w:spacing w:val="2"/>
          <w:sz w:val="21"/>
          <w:szCs w:val="21"/>
          <w:lang w:eastAsia="ru-RU"/>
        </w:rPr>
        <w:t>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дата и время окончания срока подачи заявок на участие в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дата окончания срока рассмотрения заявок на участие в таком аукционе в соответствии с </w:t>
      </w:r>
      <w:hyperlink r:id="rId1316" w:history="1">
        <w:r w:rsidRPr="001D73F6">
          <w:rPr>
            <w:rFonts w:ascii="Arial" w:eastAsia="Times New Roman" w:hAnsi="Arial" w:cs="Arial"/>
            <w:color w:val="00466E"/>
            <w:spacing w:val="2"/>
            <w:sz w:val="21"/>
            <w:szCs w:val="21"/>
            <w:u w:val="single"/>
            <w:lang w:eastAsia="ru-RU"/>
          </w:rPr>
          <w:t>частью 2 статьи 67</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дата проведения такого аукциона в соответствии с </w:t>
      </w:r>
      <w:hyperlink r:id="rId1317" w:history="1">
        <w:r w:rsidRPr="001D73F6">
          <w:rPr>
            <w:rFonts w:ascii="Arial" w:eastAsia="Times New Roman" w:hAnsi="Arial" w:cs="Arial"/>
            <w:color w:val="00466E"/>
            <w:spacing w:val="2"/>
            <w:sz w:val="21"/>
            <w:szCs w:val="21"/>
            <w:u w:val="single"/>
            <w:lang w:eastAsia="ru-RU"/>
          </w:rPr>
          <w:t>частью 3 статьи 68</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информация о валюте, используемой для формирования цены контракта и расчетов с поставщиками (подрядчиками, исполнителями);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размер обеспечения исполнения контракта, срок и порядок предоставления указанного обеспечения, требования к обеспечению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возможность заказчика изменить условия контракта в соответствии с положениями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информация о контрактной службе, контрактном управляющем, ответственных за заключение контракта, срок,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уклонившимися от заключения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порядок, даты начала и окончания срока предоставления участникам такого аукциона разъяснений положений документации о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информация о возможности одностороннего отказа от исполнения контракта в соответствии с положениями </w:t>
      </w:r>
      <w:hyperlink r:id="rId1318" w:history="1">
        <w:r w:rsidRPr="001D73F6">
          <w:rPr>
            <w:rFonts w:ascii="Arial" w:eastAsia="Times New Roman" w:hAnsi="Arial" w:cs="Arial"/>
            <w:color w:val="00466E"/>
            <w:spacing w:val="2"/>
            <w:sz w:val="21"/>
            <w:szCs w:val="21"/>
            <w:u w:val="single"/>
            <w:lang w:eastAsia="ru-RU"/>
          </w:rPr>
          <w:t>частей 8</w:t>
        </w:r>
      </w:hyperlink>
      <w:r w:rsidRPr="001D73F6">
        <w:rPr>
          <w:rFonts w:ascii="Arial" w:eastAsia="Times New Roman" w:hAnsi="Arial" w:cs="Arial"/>
          <w:color w:val="2D2D2D"/>
          <w:spacing w:val="2"/>
          <w:sz w:val="21"/>
          <w:szCs w:val="21"/>
          <w:lang w:eastAsia="ru-RU"/>
        </w:rPr>
        <w:t>-</w:t>
      </w:r>
      <w:hyperlink r:id="rId1319" w:history="1">
        <w:r w:rsidRPr="001D73F6">
          <w:rPr>
            <w:rFonts w:ascii="Arial" w:eastAsia="Times New Roman" w:hAnsi="Arial" w:cs="Arial"/>
            <w:color w:val="00466E"/>
            <w:spacing w:val="2"/>
            <w:sz w:val="21"/>
            <w:szCs w:val="21"/>
            <w:u w:val="single"/>
            <w:lang w:eastAsia="ru-RU"/>
          </w:rPr>
          <w:t>25 статьи 95</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320" w:history="1">
        <w:r w:rsidRPr="001D73F6">
          <w:rPr>
            <w:rFonts w:ascii="Arial" w:eastAsia="Times New Roman" w:hAnsi="Arial" w:cs="Arial"/>
            <w:color w:val="00466E"/>
            <w:spacing w:val="2"/>
            <w:sz w:val="21"/>
            <w:szCs w:val="21"/>
            <w:u w:val="single"/>
            <w:lang w:eastAsia="ru-RU"/>
          </w:rPr>
          <w:t xml:space="preserve">Федеральным законом от 31 </w:t>
        </w:r>
        <w:r w:rsidRPr="001D73F6">
          <w:rPr>
            <w:rFonts w:ascii="Arial" w:eastAsia="Times New Roman" w:hAnsi="Arial" w:cs="Arial"/>
            <w:color w:val="00466E"/>
            <w:spacing w:val="2"/>
            <w:sz w:val="21"/>
            <w:szCs w:val="21"/>
            <w:u w:val="single"/>
            <w:lang w:eastAsia="ru-RU"/>
          </w:rPr>
          <w:lastRenderedPageBreak/>
          <w:t>декабря 2017 года N 504-ФЗ</w:t>
        </w:r>
      </w:hyperlink>
      <w:r w:rsidRPr="001D73F6">
        <w:rPr>
          <w:rFonts w:ascii="Arial" w:eastAsia="Times New Roman" w:hAnsi="Arial" w:cs="Arial"/>
          <w:color w:val="2D2D2D"/>
          <w:spacing w:val="2"/>
          <w:sz w:val="21"/>
          <w:szCs w:val="21"/>
          <w:lang w:eastAsia="ru-RU"/>
        </w:rPr>
        <w:t>. - См. предыдущую редакцию)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Документация об электронном аукционе не может содержать требования к оформлению и форме заявки на участие в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Документация об электронном аукционе наряду с предусмотренной </w:t>
      </w:r>
      <w:hyperlink r:id="rId1321" w:history="1">
        <w:r w:rsidRPr="001D73F6">
          <w:rPr>
            <w:rFonts w:ascii="Arial" w:eastAsia="Times New Roman" w:hAnsi="Arial" w:cs="Arial"/>
            <w:color w:val="00466E"/>
            <w:spacing w:val="2"/>
            <w:sz w:val="21"/>
            <w:szCs w:val="21"/>
            <w:u w:val="single"/>
            <w:lang w:eastAsia="ru-RU"/>
          </w:rPr>
          <w:t>частью 1 настоящей статьи</w:t>
        </w:r>
      </w:hyperlink>
      <w:r w:rsidRPr="001D73F6">
        <w:rPr>
          <w:rFonts w:ascii="Arial" w:eastAsia="Times New Roman" w:hAnsi="Arial" w:cs="Arial"/>
          <w:color w:val="2D2D2D"/>
          <w:spacing w:val="2"/>
          <w:sz w:val="21"/>
          <w:szCs w:val="21"/>
          <w:lang w:eastAsia="ru-RU"/>
        </w:rPr>
        <w:t> информацией содержит требования к участникам такого аукциона, установленные в соответствии с </w:t>
      </w:r>
      <w:hyperlink r:id="rId1322" w:history="1">
        <w:r w:rsidRPr="001D73F6">
          <w:rPr>
            <w:rFonts w:ascii="Arial" w:eastAsia="Times New Roman" w:hAnsi="Arial" w:cs="Arial"/>
            <w:color w:val="00466E"/>
            <w:spacing w:val="2"/>
            <w:sz w:val="21"/>
            <w:szCs w:val="21"/>
            <w:u w:val="single"/>
            <w:lang w:eastAsia="ru-RU"/>
          </w:rPr>
          <w:t>частью 1</w:t>
        </w:r>
      </w:hyperlink>
      <w:r w:rsidRPr="001D73F6">
        <w:rPr>
          <w:rFonts w:ascii="Arial" w:eastAsia="Times New Roman" w:hAnsi="Arial" w:cs="Arial"/>
          <w:color w:val="2D2D2D"/>
          <w:spacing w:val="2"/>
          <w:sz w:val="21"/>
          <w:szCs w:val="21"/>
          <w:lang w:eastAsia="ru-RU"/>
        </w:rPr>
        <w:t>, </w:t>
      </w:r>
      <w:hyperlink r:id="rId1323" w:history="1">
        <w:r w:rsidRPr="001D73F6">
          <w:rPr>
            <w:rFonts w:ascii="Arial" w:eastAsia="Times New Roman" w:hAnsi="Arial" w:cs="Arial"/>
            <w:color w:val="00466E"/>
            <w:spacing w:val="2"/>
            <w:sz w:val="21"/>
            <w:szCs w:val="21"/>
            <w:u w:val="single"/>
            <w:lang w:eastAsia="ru-RU"/>
          </w:rPr>
          <w:t>частями 1_1</w:t>
        </w:r>
      </w:hyperlink>
      <w:r w:rsidRPr="001D73F6">
        <w:rPr>
          <w:rFonts w:ascii="Arial" w:eastAsia="Times New Roman" w:hAnsi="Arial" w:cs="Arial"/>
          <w:color w:val="2D2D2D"/>
          <w:spacing w:val="2"/>
          <w:sz w:val="21"/>
          <w:szCs w:val="21"/>
          <w:lang w:eastAsia="ru-RU"/>
        </w:rPr>
        <w:t>, </w:t>
      </w:r>
      <w:hyperlink r:id="rId1324" w:history="1">
        <w:r w:rsidRPr="001D73F6">
          <w:rPr>
            <w:rFonts w:ascii="Arial" w:eastAsia="Times New Roman" w:hAnsi="Arial" w:cs="Arial"/>
            <w:color w:val="00466E"/>
            <w:spacing w:val="2"/>
            <w:sz w:val="21"/>
            <w:szCs w:val="21"/>
            <w:u w:val="single"/>
            <w:lang w:eastAsia="ru-RU"/>
          </w:rPr>
          <w:t>2</w:t>
        </w:r>
      </w:hyperlink>
      <w:r w:rsidRPr="001D73F6">
        <w:rPr>
          <w:rFonts w:ascii="Arial" w:eastAsia="Times New Roman" w:hAnsi="Arial" w:cs="Arial"/>
          <w:color w:val="2D2D2D"/>
          <w:spacing w:val="2"/>
          <w:sz w:val="21"/>
          <w:szCs w:val="21"/>
          <w:lang w:eastAsia="ru-RU"/>
        </w:rPr>
        <w:t> и </w:t>
      </w:r>
      <w:hyperlink r:id="rId1325" w:history="1">
        <w:r w:rsidRPr="001D73F6">
          <w:rPr>
            <w:rFonts w:ascii="Arial" w:eastAsia="Times New Roman" w:hAnsi="Arial" w:cs="Arial"/>
            <w:color w:val="00466E"/>
            <w:spacing w:val="2"/>
            <w:sz w:val="21"/>
            <w:szCs w:val="21"/>
            <w:u w:val="single"/>
            <w:lang w:eastAsia="ru-RU"/>
          </w:rPr>
          <w:t>2_1</w:t>
        </w:r>
      </w:hyperlink>
      <w:r w:rsidRPr="001D73F6">
        <w:rPr>
          <w:rFonts w:ascii="Arial" w:eastAsia="Times New Roman" w:hAnsi="Arial" w:cs="Arial"/>
          <w:color w:val="2D2D2D"/>
          <w:spacing w:val="2"/>
          <w:sz w:val="21"/>
          <w:szCs w:val="21"/>
          <w:lang w:eastAsia="ru-RU"/>
        </w:rPr>
        <w:t> (при наличии таких требований) </w:t>
      </w:r>
      <w:hyperlink r:id="rId1326" w:history="1">
        <w:r w:rsidRPr="001D73F6">
          <w:rPr>
            <w:rFonts w:ascii="Arial" w:eastAsia="Times New Roman" w:hAnsi="Arial" w:cs="Arial"/>
            <w:color w:val="00466E"/>
            <w:spacing w:val="2"/>
            <w:sz w:val="21"/>
            <w:szCs w:val="21"/>
            <w:u w:val="single"/>
            <w:lang w:eastAsia="ru-RU"/>
          </w:rPr>
          <w:t>статьи 31 настоящего Федерального закона.</w:t>
        </w:r>
      </w:hyperlink>
      <w:r w:rsidRPr="001D73F6">
        <w:rPr>
          <w:rFonts w:ascii="Arial" w:eastAsia="Times New Roman" w:hAnsi="Arial" w:cs="Arial"/>
          <w:color w:val="2D2D2D"/>
          <w:spacing w:val="2"/>
          <w:sz w:val="21"/>
          <w:szCs w:val="21"/>
          <w:lang w:eastAsia="ru-RU"/>
        </w:rPr>
        <w:br/>
        <w:t>     (Часть в редакции, введенной в действие </w:t>
      </w:r>
      <w:hyperlink r:id="rId1327"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2015 года </w:t>
      </w:r>
      <w:hyperlink r:id="rId1328" w:history="1">
        <w:r w:rsidRPr="001D73F6">
          <w:rPr>
            <w:rFonts w:ascii="Arial" w:eastAsia="Times New Roman" w:hAnsi="Arial" w:cs="Arial"/>
            <w:color w:val="00466E"/>
            <w:spacing w:val="2"/>
            <w:sz w:val="21"/>
            <w:szCs w:val="21"/>
            <w:u w:val="single"/>
            <w:lang w:eastAsia="ru-RU"/>
          </w:rPr>
          <w:t>Федеральным законом от 29 июня 2015 года N 210-ФЗ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К документации об электронном аукционе прилагается проект контракта, который является неотъемлемой частью этой документации.</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329" w:history="1">
        <w:r w:rsidRPr="001D73F6">
          <w:rPr>
            <w:rFonts w:ascii="Arial" w:eastAsia="Times New Roman" w:hAnsi="Arial" w:cs="Arial"/>
            <w:color w:val="00466E"/>
            <w:spacing w:val="2"/>
            <w:sz w:val="21"/>
            <w:szCs w:val="21"/>
            <w:u w:val="single"/>
            <w:lang w:eastAsia="ru-RU"/>
          </w:rPr>
          <w:t>Комментарий к статье 64</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65. Порядок предоставления документации об электронном аукционе, разъяснений ее положений и внесение в нее изменений</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В случае проведения электронного аукциона заказчик размещает в единой информационной системе документацию о таком аукционе в сроки, указанные в </w:t>
      </w:r>
      <w:hyperlink r:id="rId1330" w:history="1">
        <w:r w:rsidRPr="001D73F6">
          <w:rPr>
            <w:rFonts w:ascii="Arial" w:eastAsia="Times New Roman" w:hAnsi="Arial" w:cs="Arial"/>
            <w:color w:val="00466E"/>
            <w:spacing w:val="2"/>
            <w:sz w:val="21"/>
            <w:szCs w:val="21"/>
            <w:u w:val="single"/>
            <w:lang w:eastAsia="ru-RU"/>
          </w:rPr>
          <w:t>частях 2</w:t>
        </w:r>
      </w:hyperlink>
      <w:r w:rsidRPr="001D73F6">
        <w:rPr>
          <w:rFonts w:ascii="Arial" w:eastAsia="Times New Roman" w:hAnsi="Arial" w:cs="Arial"/>
          <w:color w:val="2D2D2D"/>
          <w:spacing w:val="2"/>
          <w:sz w:val="21"/>
          <w:szCs w:val="21"/>
          <w:lang w:eastAsia="ru-RU"/>
        </w:rPr>
        <w:t> и </w:t>
      </w:r>
      <w:hyperlink r:id="rId1331" w:history="1">
        <w:r w:rsidRPr="001D73F6">
          <w:rPr>
            <w:rFonts w:ascii="Arial" w:eastAsia="Times New Roman" w:hAnsi="Arial" w:cs="Arial"/>
            <w:color w:val="00466E"/>
            <w:spacing w:val="2"/>
            <w:sz w:val="21"/>
            <w:szCs w:val="21"/>
            <w:u w:val="single"/>
            <w:lang w:eastAsia="ru-RU"/>
          </w:rPr>
          <w:t>3 статьи 63</w:t>
        </w:r>
      </w:hyperlink>
      <w:r w:rsidRPr="001D73F6">
        <w:rPr>
          <w:rFonts w:ascii="Arial" w:eastAsia="Times New Roman" w:hAnsi="Arial" w:cs="Arial"/>
          <w:color w:val="2D2D2D"/>
          <w:spacing w:val="2"/>
          <w:sz w:val="21"/>
          <w:szCs w:val="21"/>
          <w:lang w:eastAsia="ru-RU"/>
        </w:rPr>
        <w:t> настоящего Федерального закона, одновременно с размещением извещения о проведении такого аукциона.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Документация об электронном аукционе должна быть доступна для ознакомления без взимания платы.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33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 течение двух дней с даты поступления от оператора электронной площадки указанного в </w:t>
      </w:r>
      <w:hyperlink r:id="rId1333" w:history="1">
        <w:r w:rsidRPr="001D73F6">
          <w:rPr>
            <w:rFonts w:ascii="Arial" w:eastAsia="Times New Roman" w:hAnsi="Arial" w:cs="Arial"/>
            <w:color w:val="00466E"/>
            <w:spacing w:val="2"/>
            <w:sz w:val="21"/>
            <w:szCs w:val="21"/>
            <w:u w:val="single"/>
            <w:lang w:eastAsia="ru-RU"/>
          </w:rPr>
          <w:t>части 3 настоящей статьи</w:t>
        </w:r>
      </w:hyperlink>
      <w:r w:rsidRPr="001D73F6">
        <w:rPr>
          <w:rFonts w:ascii="Arial" w:eastAsia="Times New Roman" w:hAnsi="Arial" w:cs="Arial"/>
          <w:color w:val="2D2D2D"/>
          <w:spacing w:val="2"/>
          <w:sz w:val="21"/>
          <w:szCs w:val="21"/>
          <w:lang w:eastAsia="ru-RU"/>
        </w:rPr>
        <w:t xml:space="preserve">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w:t>
      </w:r>
      <w:r w:rsidRPr="001D73F6">
        <w:rPr>
          <w:rFonts w:ascii="Arial" w:eastAsia="Times New Roman" w:hAnsi="Arial" w:cs="Arial"/>
          <w:color w:val="2D2D2D"/>
          <w:spacing w:val="2"/>
          <w:sz w:val="21"/>
          <w:szCs w:val="21"/>
          <w:lang w:eastAsia="ru-RU"/>
        </w:rPr>
        <w:lastRenderedPageBreak/>
        <w:t>окончания срока подачи заявок на участие в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Разъяснения положений документации об электронном аукционе не должны изменять ее суть.</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позднее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с даты принятия указанного решения изменения, внесенные в документацию о таком аукционе, размещаются заказчиком в единой информационной системе. 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не превышает три миллиона рублей, не менее чем семь дней.</w:t>
      </w:r>
      <w:r w:rsidRPr="001D73F6">
        <w:rPr>
          <w:rFonts w:ascii="Arial" w:eastAsia="Times New Roman" w:hAnsi="Arial" w:cs="Arial"/>
          <w:color w:val="2D2D2D"/>
          <w:spacing w:val="2"/>
          <w:sz w:val="21"/>
          <w:szCs w:val="21"/>
          <w:lang w:eastAsia="ru-RU"/>
        </w:rPr>
        <w:br/>
        <w:t>    (Часть в редакции, введенной в действие </w:t>
      </w:r>
      <w:hyperlink r:id="rId1334"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33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336" w:history="1">
        <w:r w:rsidRPr="001D73F6">
          <w:rPr>
            <w:rFonts w:ascii="Arial" w:eastAsia="Times New Roman" w:hAnsi="Arial" w:cs="Arial"/>
            <w:color w:val="00466E"/>
            <w:spacing w:val="2"/>
            <w:sz w:val="21"/>
            <w:szCs w:val="21"/>
            <w:u w:val="single"/>
            <w:lang w:eastAsia="ru-RU"/>
          </w:rPr>
          <w:t>Комментарий к статье 65</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66. Порядок подачи заявок на участие в электронном аукционе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Подача заявок на участие в электронном аукционе осуществляется только лицами, зарегистрированными в единой информационной системе и аккредитованными на электронной площадке.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33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Заявка на участие в электронном аукционе состоит из двух частей.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Первая часть заявки на участие в электронном аукционе должна содержать:</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при осуществлении закупки товара или закупки работы, услуги, для выполнения, оказания которых используется товар:</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w:t>
      </w:r>
      <w:r w:rsidRPr="001D73F6">
        <w:rPr>
          <w:rFonts w:ascii="Arial" w:eastAsia="Times New Roman" w:hAnsi="Arial" w:cs="Arial"/>
          <w:color w:val="2D2D2D"/>
          <w:spacing w:val="2"/>
          <w:sz w:val="21"/>
          <w:szCs w:val="21"/>
          <w:lang w:eastAsia="ru-RU"/>
        </w:rPr>
        <w:lastRenderedPageBreak/>
        <w:t>условий, запретов, ограничений допуска товаров, происходящих из иностранного государства или группы иностранных государств, в соответствии со статьей 14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33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Первая часть заявки на участие в электронном аукционе, предусмотренная </w:t>
      </w:r>
      <w:hyperlink r:id="rId1339"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может содержать эскиз, рисунок, чертеж, фотографию, иное изображение товара, на поставку которого заключается контракт.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Вторая часть заявки на участие в электронном аукционе должна содержать следующие документы и информацию: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1340"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1341"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34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документы, подтверждающие соответствие участника такого аукциона требованиям, установленным </w:t>
      </w:r>
      <w:hyperlink r:id="rId1343" w:history="1">
        <w:r w:rsidRPr="001D73F6">
          <w:rPr>
            <w:rFonts w:ascii="Arial" w:eastAsia="Times New Roman" w:hAnsi="Arial" w:cs="Arial"/>
            <w:color w:val="00466E"/>
            <w:spacing w:val="2"/>
            <w:sz w:val="21"/>
            <w:szCs w:val="21"/>
            <w:u w:val="single"/>
            <w:lang w:eastAsia="ru-RU"/>
          </w:rPr>
          <w:t>пунктом 1 части 1</w:t>
        </w:r>
      </w:hyperlink>
      <w:r w:rsidRPr="001D73F6">
        <w:rPr>
          <w:rFonts w:ascii="Arial" w:eastAsia="Times New Roman" w:hAnsi="Arial" w:cs="Arial"/>
          <w:color w:val="2D2D2D"/>
          <w:spacing w:val="2"/>
          <w:sz w:val="21"/>
          <w:szCs w:val="21"/>
          <w:lang w:eastAsia="ru-RU"/>
        </w:rPr>
        <w:t>, </w:t>
      </w:r>
      <w:hyperlink r:id="rId1344" w:history="1">
        <w:r w:rsidRPr="001D73F6">
          <w:rPr>
            <w:rFonts w:ascii="Arial" w:eastAsia="Times New Roman" w:hAnsi="Arial" w:cs="Arial"/>
            <w:color w:val="00466E"/>
            <w:spacing w:val="2"/>
            <w:sz w:val="21"/>
            <w:szCs w:val="21"/>
            <w:u w:val="single"/>
            <w:lang w:eastAsia="ru-RU"/>
          </w:rPr>
          <w:t>частями 2</w:t>
        </w:r>
      </w:hyperlink>
      <w:r w:rsidRPr="001D73F6">
        <w:rPr>
          <w:rFonts w:ascii="Arial" w:eastAsia="Times New Roman" w:hAnsi="Arial" w:cs="Arial"/>
          <w:color w:val="2D2D2D"/>
          <w:spacing w:val="2"/>
          <w:sz w:val="21"/>
          <w:szCs w:val="21"/>
          <w:lang w:eastAsia="ru-RU"/>
        </w:rPr>
        <w:t> и </w:t>
      </w:r>
      <w:hyperlink r:id="rId1345" w:history="1">
        <w:r w:rsidRPr="001D73F6">
          <w:rPr>
            <w:rFonts w:ascii="Arial" w:eastAsia="Times New Roman" w:hAnsi="Arial" w:cs="Arial"/>
            <w:color w:val="00466E"/>
            <w:spacing w:val="2"/>
            <w:sz w:val="21"/>
            <w:szCs w:val="21"/>
            <w:u w:val="single"/>
            <w:lang w:eastAsia="ru-RU"/>
          </w:rPr>
          <w:t>2_1 статьи 31</w:t>
        </w:r>
      </w:hyperlink>
      <w:r w:rsidRPr="001D73F6">
        <w:rPr>
          <w:rFonts w:ascii="Arial" w:eastAsia="Times New Roman" w:hAnsi="Arial" w:cs="Arial"/>
          <w:color w:val="2D2D2D"/>
          <w:spacing w:val="2"/>
          <w:sz w:val="21"/>
          <w:szCs w:val="21"/>
          <w:lang w:eastAsia="ru-RU"/>
        </w:rPr>
        <w:t>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r:id="rId1346" w:history="1">
        <w:r w:rsidRPr="001D73F6">
          <w:rPr>
            <w:rFonts w:ascii="Arial" w:eastAsia="Times New Roman" w:hAnsi="Arial" w:cs="Arial"/>
            <w:color w:val="00466E"/>
            <w:spacing w:val="2"/>
            <w:sz w:val="21"/>
            <w:szCs w:val="21"/>
            <w:u w:val="single"/>
            <w:lang w:eastAsia="ru-RU"/>
          </w:rPr>
          <w:t>пунктами 3</w:t>
        </w:r>
      </w:hyperlink>
      <w:r w:rsidRPr="001D73F6">
        <w:rPr>
          <w:rFonts w:ascii="Arial" w:eastAsia="Times New Roman" w:hAnsi="Arial" w:cs="Arial"/>
          <w:color w:val="2D2D2D"/>
          <w:spacing w:val="2"/>
          <w:sz w:val="21"/>
          <w:szCs w:val="21"/>
          <w:lang w:eastAsia="ru-RU"/>
        </w:rPr>
        <w:t>-</w:t>
      </w:r>
      <w:hyperlink r:id="rId1347" w:history="1">
        <w:r w:rsidRPr="001D73F6">
          <w:rPr>
            <w:rFonts w:ascii="Arial" w:eastAsia="Times New Roman" w:hAnsi="Arial" w:cs="Arial"/>
            <w:color w:val="00466E"/>
            <w:spacing w:val="2"/>
            <w:sz w:val="21"/>
            <w:szCs w:val="21"/>
            <w:u w:val="single"/>
            <w:lang w:eastAsia="ru-RU"/>
          </w:rPr>
          <w:t>9 части 1 статьи 31 настоящего Федерального закона</w:t>
        </w:r>
      </w:hyperlink>
      <w:r w:rsidRPr="001D73F6">
        <w:rPr>
          <w:rFonts w:ascii="Arial" w:eastAsia="Times New Roman" w:hAnsi="Arial" w:cs="Arial"/>
          <w:color w:val="2D2D2D"/>
          <w:spacing w:val="2"/>
          <w:sz w:val="21"/>
          <w:szCs w:val="21"/>
          <w:lang w:eastAsia="ru-RU"/>
        </w:rPr>
        <w:t> (указанная декларация предоставляется с использованием программно-аппаратных средств электронной площадки);</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1348"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1349"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2015 года </w:t>
      </w:r>
      <w:hyperlink r:id="rId1350" w:history="1">
        <w:r w:rsidRPr="001D73F6">
          <w:rPr>
            <w:rFonts w:ascii="Arial" w:eastAsia="Times New Roman" w:hAnsi="Arial" w:cs="Arial"/>
            <w:color w:val="00466E"/>
            <w:spacing w:val="2"/>
            <w:sz w:val="21"/>
            <w:szCs w:val="21"/>
            <w:u w:val="single"/>
            <w:lang w:eastAsia="ru-RU"/>
          </w:rPr>
          <w:t>Федеральным законом от 29 июня 2015 года N 210-ФЗ</w:t>
        </w:r>
      </w:hyperlink>
      <w:r w:rsidRPr="001D73F6">
        <w:rPr>
          <w:rFonts w:ascii="Arial" w:eastAsia="Times New Roman" w:hAnsi="Arial" w:cs="Arial"/>
          <w:color w:val="2D2D2D"/>
          <w:spacing w:val="2"/>
          <w:sz w:val="21"/>
          <w:szCs w:val="21"/>
          <w:lang w:eastAsia="ru-RU"/>
        </w:rPr>
        <w:t xml:space="preserve">; в редакции, введенной в </w:t>
      </w:r>
      <w:r w:rsidRPr="001D73F6">
        <w:rPr>
          <w:rFonts w:ascii="Arial" w:eastAsia="Times New Roman" w:hAnsi="Arial" w:cs="Arial"/>
          <w:color w:val="2D2D2D"/>
          <w:spacing w:val="2"/>
          <w:sz w:val="21"/>
          <w:szCs w:val="21"/>
          <w:lang w:eastAsia="ru-RU"/>
        </w:rPr>
        <w:lastRenderedPageBreak/>
        <w:t>действие с 1 июля 2018 года </w:t>
      </w:r>
      <w:hyperlink r:id="rId135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r w:rsidRPr="001D73F6">
        <w:rPr>
          <w:rFonts w:ascii="Arial" w:eastAsia="Times New Roman" w:hAnsi="Arial" w:cs="Arial"/>
          <w:color w:val="2D2D2D"/>
          <w:spacing w:val="2"/>
          <w:sz w:val="21"/>
          <w:szCs w:val="21"/>
          <w:lang w:eastAsia="ru-RU"/>
        </w:rPr>
        <w:br/>
        <w:t>    (Пункт в редакции, введенной в действие </w:t>
      </w:r>
      <w:hyperlink r:id="rId1352"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w:t>
      </w:r>
      <w:hyperlink r:id="rId1353" w:history="1">
        <w:r w:rsidRPr="001D73F6">
          <w:rPr>
            <w:rFonts w:ascii="Arial" w:eastAsia="Times New Roman" w:hAnsi="Arial" w:cs="Arial"/>
            <w:color w:val="00466E"/>
            <w:spacing w:val="2"/>
            <w:sz w:val="21"/>
            <w:szCs w:val="21"/>
            <w:u w:val="single"/>
            <w:lang w:eastAsia="ru-RU"/>
          </w:rPr>
          <w:t>федеральными законами</w:t>
        </w:r>
      </w:hyperlink>
      <w:r w:rsidRPr="001D73F6">
        <w:rPr>
          <w:rFonts w:ascii="Arial" w:eastAsia="Times New Roman" w:hAnsi="Arial" w:cs="Arial"/>
          <w:color w:val="2D2D2D"/>
          <w:spacing w:val="2"/>
          <w:sz w:val="21"/>
          <w:szCs w:val="21"/>
          <w:lang w:eastAsia="ru-RU"/>
        </w:rPr>
        <w:t>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документы, подтверждающие право участника электронного аукциона на получение преимуществ в соответствии со </w:t>
      </w:r>
      <w:hyperlink r:id="rId1354" w:history="1">
        <w:r w:rsidRPr="001D73F6">
          <w:rPr>
            <w:rFonts w:ascii="Arial" w:eastAsia="Times New Roman" w:hAnsi="Arial" w:cs="Arial"/>
            <w:color w:val="00466E"/>
            <w:spacing w:val="2"/>
            <w:sz w:val="21"/>
            <w:szCs w:val="21"/>
            <w:u w:val="single"/>
            <w:lang w:eastAsia="ru-RU"/>
          </w:rPr>
          <w:t>статьями 28</w:t>
        </w:r>
      </w:hyperlink>
      <w:r w:rsidRPr="001D73F6">
        <w:rPr>
          <w:rFonts w:ascii="Arial" w:eastAsia="Times New Roman" w:hAnsi="Arial" w:cs="Arial"/>
          <w:color w:val="2D2D2D"/>
          <w:spacing w:val="2"/>
          <w:sz w:val="21"/>
          <w:szCs w:val="21"/>
          <w:lang w:eastAsia="ru-RU"/>
        </w:rPr>
        <w:t> и </w:t>
      </w:r>
      <w:hyperlink r:id="rId1355" w:history="1">
        <w:r w:rsidRPr="001D73F6">
          <w:rPr>
            <w:rFonts w:ascii="Arial" w:eastAsia="Times New Roman" w:hAnsi="Arial" w:cs="Arial"/>
            <w:color w:val="00466E"/>
            <w:spacing w:val="2"/>
            <w:sz w:val="21"/>
            <w:szCs w:val="21"/>
            <w:u w:val="single"/>
            <w:lang w:eastAsia="ru-RU"/>
          </w:rPr>
          <w:t>29 настоящего Федерального закона</w:t>
        </w:r>
      </w:hyperlink>
      <w:r w:rsidRPr="001D73F6">
        <w:rPr>
          <w:rFonts w:ascii="Arial" w:eastAsia="Times New Roman" w:hAnsi="Arial" w:cs="Arial"/>
          <w:color w:val="2D2D2D"/>
          <w:spacing w:val="2"/>
          <w:sz w:val="21"/>
          <w:szCs w:val="21"/>
          <w:lang w:eastAsia="ru-RU"/>
        </w:rPr>
        <w:t> (в случае, если участник электронного аукциона заявил о получении указанных преимуществ), или копии таких документов;</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356"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документы, предусмотренные нормативными правовыми актами, принятыми в соответствии со </w:t>
      </w:r>
      <w:hyperlink r:id="rId1357"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35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1359" w:history="1">
        <w:r w:rsidRPr="001D73F6">
          <w:rPr>
            <w:rFonts w:ascii="Arial" w:eastAsia="Times New Roman" w:hAnsi="Arial" w:cs="Arial"/>
            <w:color w:val="00466E"/>
            <w:spacing w:val="2"/>
            <w:sz w:val="21"/>
            <w:szCs w:val="21"/>
            <w:u w:val="single"/>
            <w:lang w:eastAsia="ru-RU"/>
          </w:rPr>
          <w:t>частью 3 статьи 30</w:t>
        </w:r>
      </w:hyperlink>
      <w:r w:rsidRPr="001D73F6">
        <w:rPr>
          <w:rFonts w:ascii="Arial" w:eastAsia="Times New Roman" w:hAnsi="Arial" w:cs="Arial"/>
          <w:color w:val="2D2D2D"/>
          <w:spacing w:val="2"/>
          <w:sz w:val="21"/>
          <w:szCs w:val="21"/>
          <w:lang w:eastAsia="ru-RU"/>
        </w:rPr>
        <w:t> настоящего Федерального закона (указанная декларация предоставляется с использованием программно-аппаратных средств электронной площадки).</w:t>
      </w:r>
      <w:r w:rsidRPr="001D73F6">
        <w:rPr>
          <w:rFonts w:ascii="Arial" w:eastAsia="Times New Roman" w:hAnsi="Arial" w:cs="Arial"/>
          <w:color w:val="2D2D2D"/>
          <w:spacing w:val="2"/>
          <w:sz w:val="21"/>
          <w:szCs w:val="21"/>
          <w:lang w:eastAsia="ru-RU"/>
        </w:rPr>
        <w:br/>
        <w:t>    (Пункт дополнительно включен </w:t>
      </w:r>
      <w:hyperlink r:id="rId1360"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361" w:history="1">
        <w:r w:rsidRPr="001D73F6">
          <w:rPr>
            <w:rFonts w:ascii="Arial" w:eastAsia="Times New Roman" w:hAnsi="Arial" w:cs="Arial"/>
            <w:color w:val="00466E"/>
            <w:spacing w:val="2"/>
            <w:sz w:val="21"/>
            <w:szCs w:val="21"/>
            <w:u w:val="single"/>
            <w:lang w:eastAsia="ru-RU"/>
          </w:rPr>
          <w:t xml:space="preserve">Федеральным законом от 31 декабря </w:t>
        </w:r>
        <w:r w:rsidRPr="001D73F6">
          <w:rPr>
            <w:rFonts w:ascii="Arial" w:eastAsia="Times New Roman" w:hAnsi="Arial" w:cs="Arial"/>
            <w:color w:val="00466E"/>
            <w:spacing w:val="2"/>
            <w:sz w:val="21"/>
            <w:szCs w:val="21"/>
            <w:u w:val="single"/>
            <w:lang w:eastAsia="ru-RU"/>
          </w:rPr>
          <w:lastRenderedPageBreak/>
          <w:t>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Требовать от участника электронного аукциона предоставления иных документов и информации, за исключением предусмотренных </w:t>
      </w:r>
      <w:hyperlink r:id="rId1362" w:history="1">
        <w:r w:rsidRPr="001D73F6">
          <w:rPr>
            <w:rFonts w:ascii="Arial" w:eastAsia="Times New Roman" w:hAnsi="Arial" w:cs="Arial"/>
            <w:color w:val="00466E"/>
            <w:spacing w:val="2"/>
            <w:sz w:val="21"/>
            <w:szCs w:val="21"/>
            <w:u w:val="single"/>
            <w:lang w:eastAsia="ru-RU"/>
          </w:rPr>
          <w:t>частями 3</w:t>
        </w:r>
      </w:hyperlink>
      <w:r w:rsidRPr="001D73F6">
        <w:rPr>
          <w:rFonts w:ascii="Arial" w:eastAsia="Times New Roman" w:hAnsi="Arial" w:cs="Arial"/>
          <w:color w:val="2D2D2D"/>
          <w:spacing w:val="2"/>
          <w:sz w:val="21"/>
          <w:szCs w:val="21"/>
          <w:lang w:eastAsia="ru-RU"/>
        </w:rPr>
        <w:t> и </w:t>
      </w:r>
      <w:hyperlink r:id="rId1363" w:history="1">
        <w:r w:rsidRPr="001D73F6">
          <w:rPr>
            <w:rFonts w:ascii="Arial" w:eastAsia="Times New Roman" w:hAnsi="Arial" w:cs="Arial"/>
            <w:color w:val="00466E"/>
            <w:spacing w:val="2"/>
            <w:sz w:val="21"/>
            <w:szCs w:val="21"/>
            <w:u w:val="single"/>
            <w:lang w:eastAsia="ru-RU"/>
          </w:rPr>
          <w:t>5 настоящей статьи</w:t>
        </w:r>
      </w:hyperlink>
      <w:r w:rsidRPr="001D73F6">
        <w:rPr>
          <w:rFonts w:ascii="Arial" w:eastAsia="Times New Roman" w:hAnsi="Arial" w:cs="Arial"/>
          <w:color w:val="2D2D2D"/>
          <w:spacing w:val="2"/>
          <w:sz w:val="21"/>
          <w:szCs w:val="21"/>
          <w:lang w:eastAsia="ru-RU"/>
        </w:rPr>
        <w:t> документов и информации, не допускается.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6_1. В случае установления недостоверности информации, содержащейся в документах, представленных участником электронного аукциона в соответствии с </w:t>
      </w:r>
      <w:hyperlink r:id="rId1364" w:history="1">
        <w:r w:rsidRPr="001D73F6">
          <w:rPr>
            <w:rFonts w:ascii="Arial" w:eastAsia="Times New Roman" w:hAnsi="Arial" w:cs="Arial"/>
            <w:color w:val="00466E"/>
            <w:spacing w:val="2"/>
            <w:sz w:val="21"/>
            <w:szCs w:val="21"/>
            <w:u w:val="single"/>
            <w:lang w:eastAsia="ru-RU"/>
          </w:rPr>
          <w:t>частями 3</w:t>
        </w:r>
      </w:hyperlink>
      <w:r w:rsidRPr="001D73F6">
        <w:rPr>
          <w:rFonts w:ascii="Arial" w:eastAsia="Times New Roman" w:hAnsi="Arial" w:cs="Arial"/>
          <w:color w:val="2D2D2D"/>
          <w:spacing w:val="2"/>
          <w:sz w:val="21"/>
          <w:szCs w:val="21"/>
          <w:lang w:eastAsia="ru-RU"/>
        </w:rPr>
        <w:t> и </w:t>
      </w:r>
      <w:hyperlink r:id="rId1365" w:history="1">
        <w:r w:rsidRPr="001D73F6">
          <w:rPr>
            <w:rFonts w:ascii="Arial" w:eastAsia="Times New Roman" w:hAnsi="Arial" w:cs="Arial"/>
            <w:color w:val="00466E"/>
            <w:spacing w:val="2"/>
            <w:sz w:val="21"/>
            <w:szCs w:val="21"/>
            <w:u w:val="single"/>
            <w:lang w:eastAsia="ru-RU"/>
          </w:rPr>
          <w:t>5 настоящей статьи</w:t>
        </w:r>
      </w:hyperlink>
      <w:r w:rsidRPr="001D73F6">
        <w:rPr>
          <w:rFonts w:ascii="Arial" w:eastAsia="Times New Roman" w:hAnsi="Arial" w:cs="Arial"/>
          <w:color w:val="2D2D2D"/>
          <w:spacing w:val="2"/>
          <w:sz w:val="21"/>
          <w:szCs w:val="21"/>
          <w:lang w:eastAsia="ru-RU"/>
        </w:rPr>
        <w:t>, аукционная комиссия обязана отстранить такого участника от участия в электронном аукционе на любом этапе его проведения.</w:t>
      </w:r>
      <w:r w:rsidRPr="001D73F6">
        <w:rPr>
          <w:rFonts w:ascii="Arial" w:eastAsia="Times New Roman" w:hAnsi="Arial" w:cs="Arial"/>
          <w:color w:val="2D2D2D"/>
          <w:spacing w:val="2"/>
          <w:sz w:val="21"/>
          <w:szCs w:val="21"/>
          <w:lang w:eastAsia="ru-RU"/>
        </w:rPr>
        <w:br/>
        <w:t>    (Часть дополнительно включена с 31 декабря 2014 года </w:t>
      </w:r>
      <w:hyperlink r:id="rId1366"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предусмотренные </w:t>
      </w:r>
      <w:hyperlink r:id="rId1367" w:history="1">
        <w:r w:rsidRPr="001D73F6">
          <w:rPr>
            <w:rFonts w:ascii="Arial" w:eastAsia="Times New Roman" w:hAnsi="Arial" w:cs="Arial"/>
            <w:color w:val="00466E"/>
            <w:spacing w:val="2"/>
            <w:sz w:val="21"/>
            <w:szCs w:val="21"/>
            <w:u w:val="single"/>
            <w:lang w:eastAsia="ru-RU"/>
          </w:rPr>
          <w:t>частями 3</w:t>
        </w:r>
      </w:hyperlink>
      <w:r w:rsidRPr="001D73F6">
        <w:rPr>
          <w:rFonts w:ascii="Arial" w:eastAsia="Times New Roman" w:hAnsi="Arial" w:cs="Arial"/>
          <w:color w:val="2D2D2D"/>
          <w:spacing w:val="2"/>
          <w:sz w:val="21"/>
          <w:szCs w:val="21"/>
          <w:lang w:eastAsia="ru-RU"/>
        </w:rPr>
        <w:t> и </w:t>
      </w:r>
      <w:hyperlink r:id="rId1368" w:history="1">
        <w:r w:rsidRPr="001D73F6">
          <w:rPr>
            <w:rFonts w:ascii="Arial" w:eastAsia="Times New Roman" w:hAnsi="Arial" w:cs="Arial"/>
            <w:color w:val="00466E"/>
            <w:spacing w:val="2"/>
            <w:sz w:val="21"/>
            <w:szCs w:val="21"/>
            <w:u w:val="single"/>
            <w:lang w:eastAsia="ru-RU"/>
          </w:rPr>
          <w:t>5 настоящей статьи</w:t>
        </w:r>
      </w:hyperlink>
      <w:r w:rsidRPr="001D73F6">
        <w:rPr>
          <w:rFonts w:ascii="Arial" w:eastAsia="Times New Roman" w:hAnsi="Arial" w:cs="Arial"/>
          <w:color w:val="2D2D2D"/>
          <w:spacing w:val="2"/>
          <w:sz w:val="21"/>
          <w:szCs w:val="21"/>
          <w:lang w:eastAsia="ru-RU"/>
        </w:rPr>
        <w:t>. Указанные электронные документы подаются одновременно.</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В течение одного часа с момента получения заявки на участие в электронном аукционе оператор электронной площадки обязан присвоить ей идентификационный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идентификационного номера.</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36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Участник электронного аукциона вправе подать только одну заявку на участие в таком аукционе.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37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такого аукциона в случае: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подачи данной заявки с нарушением требований, предусмотренных </w:t>
      </w:r>
      <w:hyperlink r:id="rId1371" w:history="1">
        <w:r w:rsidRPr="001D73F6">
          <w:rPr>
            <w:rFonts w:ascii="Arial" w:eastAsia="Times New Roman" w:hAnsi="Arial" w:cs="Arial"/>
            <w:color w:val="00466E"/>
            <w:spacing w:val="2"/>
            <w:sz w:val="21"/>
            <w:szCs w:val="21"/>
            <w:u w:val="single"/>
            <w:lang w:eastAsia="ru-RU"/>
          </w:rPr>
          <w:t>частью 6 статьи 24_1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37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 подачи одним участником такого аукциона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получения данной заявки после даты или времени окончания срока подачи заявок на участие в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получения данной заявки от участника такого аукциона с нарушением положений части 9 статьи 24_2 настоящего Федерального закона;</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37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наличия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w:t>
      </w:r>
      <w:hyperlink r:id="rId1374" w:history="1">
        <w:r w:rsidRPr="001D73F6">
          <w:rPr>
            <w:rFonts w:ascii="Arial" w:eastAsia="Times New Roman" w:hAnsi="Arial" w:cs="Arial"/>
            <w:color w:val="00466E"/>
            <w:spacing w:val="2"/>
            <w:sz w:val="21"/>
            <w:szCs w:val="21"/>
            <w:u w:val="single"/>
            <w:lang w:eastAsia="ru-RU"/>
          </w:rPr>
          <w:t>частью 1_1 статьи 31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37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Одновременно с возвратом заявки на участие в электронном аукционе в соответствии с </w:t>
      </w:r>
      <w:hyperlink r:id="rId1376" w:history="1">
        <w:r w:rsidRPr="001D73F6">
          <w:rPr>
            <w:rFonts w:ascii="Arial" w:eastAsia="Times New Roman" w:hAnsi="Arial" w:cs="Arial"/>
            <w:color w:val="00466E"/>
            <w:spacing w:val="2"/>
            <w:sz w:val="21"/>
            <w:szCs w:val="21"/>
            <w:u w:val="single"/>
            <w:lang w:eastAsia="ru-RU"/>
          </w:rPr>
          <w:t>частью 20 статьи 44 настоящего Федерального закона</w:t>
        </w:r>
      </w:hyperlink>
      <w:r w:rsidRPr="001D73F6">
        <w:rPr>
          <w:rFonts w:ascii="Arial" w:eastAsia="Times New Roman" w:hAnsi="Arial" w:cs="Arial"/>
          <w:color w:val="2D2D2D"/>
          <w:spacing w:val="2"/>
          <w:sz w:val="21"/>
          <w:szCs w:val="21"/>
          <w:lang w:eastAsia="ru-RU"/>
        </w:rPr>
        <w:t>, </w:t>
      </w:r>
      <w:hyperlink r:id="rId1377" w:history="1">
        <w:r w:rsidRPr="001D73F6">
          <w:rPr>
            <w:rFonts w:ascii="Arial" w:eastAsia="Times New Roman" w:hAnsi="Arial" w:cs="Arial"/>
            <w:color w:val="00466E"/>
            <w:spacing w:val="2"/>
            <w:sz w:val="21"/>
            <w:szCs w:val="21"/>
            <w:u w:val="single"/>
            <w:lang w:eastAsia="ru-RU"/>
          </w:rPr>
          <w:t>частью 11 настоящей статьи</w:t>
        </w:r>
      </w:hyperlink>
      <w:r w:rsidRPr="001D73F6">
        <w:rPr>
          <w:rFonts w:ascii="Arial" w:eastAsia="Times New Roman" w:hAnsi="Arial" w:cs="Arial"/>
          <w:color w:val="2D2D2D"/>
          <w:spacing w:val="2"/>
          <w:sz w:val="21"/>
          <w:szCs w:val="21"/>
          <w:lang w:eastAsia="ru-RU"/>
        </w:rPr>
        <w:t>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таком аукционе оператором электронной площадки по иным основаниям не допускается.</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37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w:t>
      </w:r>
      <w:hyperlink r:id="rId1379"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первую часть заявки на участие в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Оператор электронной площадки обязан обеспечить конфиденциальность информации об участниках электронного аукциона, подавших заявки на участие в таком аукционе, и информации, содержащейся в первой и второй частях данной заявки и предусмотренной </w:t>
      </w:r>
      <w:hyperlink r:id="rId1380" w:history="1">
        <w:r w:rsidRPr="001D73F6">
          <w:rPr>
            <w:rFonts w:ascii="Arial" w:eastAsia="Times New Roman" w:hAnsi="Arial" w:cs="Arial"/>
            <w:color w:val="00466E"/>
            <w:spacing w:val="2"/>
            <w:sz w:val="21"/>
            <w:szCs w:val="21"/>
            <w:u w:val="single"/>
            <w:lang w:eastAsia="ru-RU"/>
          </w:rPr>
          <w:t>частями 3-5 настоящей статьи</w:t>
        </w:r>
      </w:hyperlink>
      <w:r w:rsidRPr="001D73F6">
        <w:rPr>
          <w:rFonts w:ascii="Arial" w:eastAsia="Times New Roman" w:hAnsi="Arial" w:cs="Arial"/>
          <w:color w:val="2D2D2D"/>
          <w:spacing w:val="2"/>
          <w:sz w:val="21"/>
          <w:szCs w:val="21"/>
          <w:lang w:eastAsia="ru-RU"/>
        </w:rPr>
        <w:t>, до размещения на электронной площадке протокола проведения такого аукциона. За нарушение указанного требования оператор электронной площадки несет ответственность в соответствии с </w:t>
      </w:r>
      <w:hyperlink r:id="rId1381" w:history="1">
        <w:r w:rsidRPr="001D73F6">
          <w:rPr>
            <w:rFonts w:ascii="Arial" w:eastAsia="Times New Roman" w:hAnsi="Arial" w:cs="Arial"/>
            <w:color w:val="00466E"/>
            <w:spacing w:val="2"/>
            <w:sz w:val="21"/>
            <w:szCs w:val="21"/>
            <w:u w:val="single"/>
            <w:lang w:eastAsia="ru-RU"/>
          </w:rPr>
          <w:t xml:space="preserve">законодательством </w:t>
        </w:r>
        <w:r w:rsidRPr="001D73F6">
          <w:rPr>
            <w:rFonts w:ascii="Arial" w:eastAsia="Times New Roman" w:hAnsi="Arial" w:cs="Arial"/>
            <w:color w:val="00466E"/>
            <w:spacing w:val="2"/>
            <w:sz w:val="21"/>
            <w:szCs w:val="21"/>
            <w:u w:val="single"/>
            <w:lang w:eastAsia="ru-RU"/>
          </w:rPr>
          <w:lastRenderedPageBreak/>
          <w:t>Российской Федерации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16.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382" w:history="1">
        <w:r w:rsidRPr="001D73F6">
          <w:rPr>
            <w:rFonts w:ascii="Arial" w:eastAsia="Times New Roman" w:hAnsi="Arial" w:cs="Arial"/>
            <w:color w:val="00466E"/>
            <w:spacing w:val="2"/>
            <w:sz w:val="21"/>
            <w:szCs w:val="21"/>
            <w:u w:val="single"/>
            <w:lang w:eastAsia="ru-RU"/>
          </w:rPr>
          <w:t>Комментарий к статье 66</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67. Порядок рассмотрения первых частей заявок на участие в электронном аукционе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Аукционная комиссия проверяет первые части заявок на участие в электронном аукционе, содержащие информацию, предусмотренную </w:t>
      </w:r>
      <w:hyperlink r:id="rId1383" w:history="1">
        <w:r w:rsidRPr="001D73F6">
          <w:rPr>
            <w:rFonts w:ascii="Arial" w:eastAsia="Times New Roman" w:hAnsi="Arial" w:cs="Arial"/>
            <w:color w:val="00466E"/>
            <w:spacing w:val="2"/>
            <w:sz w:val="21"/>
            <w:szCs w:val="21"/>
            <w:u w:val="single"/>
            <w:lang w:eastAsia="ru-RU"/>
          </w:rPr>
          <w:t>частью 3 статьи 66</w:t>
        </w:r>
      </w:hyperlink>
      <w:r w:rsidRPr="001D73F6">
        <w:rPr>
          <w:rFonts w:ascii="Arial" w:eastAsia="Times New Roman" w:hAnsi="Arial" w:cs="Arial"/>
          <w:color w:val="2D2D2D"/>
          <w:spacing w:val="2"/>
          <w:sz w:val="21"/>
          <w:szCs w:val="21"/>
          <w:lang w:eastAsia="ru-RU"/>
        </w:rPr>
        <w:t>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Срок рассмотрения первых частей заявок на участие в электронном аукционе не может превышать семь дней с даты окончания срока подачи указанных заявок, а в случае, если начальная (максимальная) цена контракта не превышает три миллиона рублей, такой срок не может превышать один рабочий день с даты окончания срока подачи указанных заявок.</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384"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По результатам рассмотрения первых частей заявок на участие в электронном аукционе, содержащих информацию, предусмотренную </w:t>
      </w:r>
      <w:hyperlink r:id="rId1385" w:history="1">
        <w:r w:rsidRPr="001D73F6">
          <w:rPr>
            <w:rFonts w:ascii="Arial" w:eastAsia="Times New Roman" w:hAnsi="Arial" w:cs="Arial"/>
            <w:color w:val="00466E"/>
            <w:spacing w:val="2"/>
            <w:sz w:val="21"/>
            <w:szCs w:val="21"/>
            <w:u w:val="single"/>
            <w:lang w:eastAsia="ru-RU"/>
          </w:rPr>
          <w:t>частью 3 статьи 66</w:t>
        </w:r>
      </w:hyperlink>
      <w:r w:rsidRPr="001D73F6">
        <w:rPr>
          <w:rFonts w:ascii="Arial" w:eastAsia="Times New Roman" w:hAnsi="Arial" w:cs="Arial"/>
          <w:color w:val="2D2D2D"/>
          <w:spacing w:val="2"/>
          <w:sz w:val="21"/>
          <w:szCs w:val="21"/>
          <w:lang w:eastAsia="ru-RU"/>
        </w:rPr>
        <w:t>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r:id="rId1386" w:history="1">
        <w:r w:rsidRPr="001D73F6">
          <w:rPr>
            <w:rFonts w:ascii="Arial" w:eastAsia="Times New Roman" w:hAnsi="Arial" w:cs="Arial"/>
            <w:color w:val="00466E"/>
            <w:spacing w:val="2"/>
            <w:sz w:val="21"/>
            <w:szCs w:val="21"/>
            <w:u w:val="single"/>
            <w:lang w:eastAsia="ru-RU"/>
          </w:rPr>
          <w:t>частью 4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Участник электронного аукциона не допускается к участию в нем в случае: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 </w:t>
      </w:r>
      <w:proofErr w:type="spellStart"/>
      <w:r w:rsidRPr="001D73F6">
        <w:rPr>
          <w:rFonts w:ascii="Arial" w:eastAsia="Times New Roman" w:hAnsi="Arial" w:cs="Arial"/>
          <w:color w:val="2D2D2D"/>
          <w:spacing w:val="2"/>
          <w:sz w:val="21"/>
          <w:szCs w:val="21"/>
          <w:lang w:eastAsia="ru-RU"/>
        </w:rPr>
        <w:t>непредоставления</w:t>
      </w:r>
      <w:proofErr w:type="spellEnd"/>
      <w:r w:rsidRPr="001D73F6">
        <w:rPr>
          <w:rFonts w:ascii="Arial" w:eastAsia="Times New Roman" w:hAnsi="Arial" w:cs="Arial"/>
          <w:color w:val="2D2D2D"/>
          <w:spacing w:val="2"/>
          <w:sz w:val="21"/>
          <w:szCs w:val="21"/>
          <w:lang w:eastAsia="ru-RU"/>
        </w:rPr>
        <w:t xml:space="preserve"> информации, предусмотренной </w:t>
      </w:r>
      <w:hyperlink r:id="rId1387" w:history="1">
        <w:r w:rsidRPr="001D73F6">
          <w:rPr>
            <w:rFonts w:ascii="Arial" w:eastAsia="Times New Roman" w:hAnsi="Arial" w:cs="Arial"/>
            <w:color w:val="00466E"/>
            <w:spacing w:val="2"/>
            <w:sz w:val="21"/>
            <w:szCs w:val="21"/>
            <w:u w:val="single"/>
            <w:lang w:eastAsia="ru-RU"/>
          </w:rPr>
          <w:t>частью 3 статьи 66</w:t>
        </w:r>
      </w:hyperlink>
      <w:r w:rsidRPr="001D73F6">
        <w:rPr>
          <w:rFonts w:ascii="Arial" w:eastAsia="Times New Roman" w:hAnsi="Arial" w:cs="Arial"/>
          <w:color w:val="2D2D2D"/>
          <w:spacing w:val="2"/>
          <w:sz w:val="21"/>
          <w:szCs w:val="21"/>
          <w:lang w:eastAsia="ru-RU"/>
        </w:rPr>
        <w:t> настоящего Федерального закона, или предоставления недостоверной информации;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несоответствия информации, предусмотренной </w:t>
      </w:r>
      <w:hyperlink r:id="rId1388" w:history="1">
        <w:r w:rsidRPr="001D73F6">
          <w:rPr>
            <w:rFonts w:ascii="Arial" w:eastAsia="Times New Roman" w:hAnsi="Arial" w:cs="Arial"/>
            <w:color w:val="00466E"/>
            <w:spacing w:val="2"/>
            <w:sz w:val="21"/>
            <w:szCs w:val="21"/>
            <w:u w:val="single"/>
            <w:lang w:eastAsia="ru-RU"/>
          </w:rPr>
          <w:t>частью 3 статьи 66</w:t>
        </w:r>
      </w:hyperlink>
      <w:r w:rsidRPr="001D73F6">
        <w:rPr>
          <w:rFonts w:ascii="Arial" w:eastAsia="Times New Roman" w:hAnsi="Arial" w:cs="Arial"/>
          <w:color w:val="2D2D2D"/>
          <w:spacing w:val="2"/>
          <w:sz w:val="21"/>
          <w:szCs w:val="21"/>
          <w:lang w:eastAsia="ru-RU"/>
        </w:rPr>
        <w:t> настоящего Федерального закона, требованиям документации о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Отказ в допуске к участию в электронном аукционе по основаниям, не предусмотренным </w:t>
      </w:r>
      <w:hyperlink r:id="rId1389" w:history="1">
        <w:r w:rsidRPr="001D73F6">
          <w:rPr>
            <w:rFonts w:ascii="Arial" w:eastAsia="Times New Roman" w:hAnsi="Arial" w:cs="Arial"/>
            <w:color w:val="00466E"/>
            <w:spacing w:val="2"/>
            <w:sz w:val="21"/>
            <w:szCs w:val="21"/>
            <w:u w:val="single"/>
            <w:lang w:eastAsia="ru-RU"/>
          </w:rPr>
          <w:t>частью 4 настоящей статьи</w:t>
        </w:r>
      </w:hyperlink>
      <w:r w:rsidRPr="001D73F6">
        <w:rPr>
          <w:rFonts w:ascii="Arial" w:eastAsia="Times New Roman" w:hAnsi="Arial" w:cs="Arial"/>
          <w:color w:val="2D2D2D"/>
          <w:spacing w:val="2"/>
          <w:sz w:val="21"/>
          <w:szCs w:val="21"/>
          <w:lang w:eastAsia="ru-RU"/>
        </w:rPr>
        <w:t>, не допускается.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w:t>
      </w:r>
      <w:r w:rsidRPr="001D73F6">
        <w:rPr>
          <w:rFonts w:ascii="Arial" w:eastAsia="Times New Roman" w:hAnsi="Arial" w:cs="Arial"/>
          <w:color w:val="2D2D2D"/>
          <w:spacing w:val="2"/>
          <w:sz w:val="21"/>
          <w:szCs w:val="21"/>
          <w:lang w:eastAsia="ru-RU"/>
        </w:rPr>
        <w:lastRenderedPageBreak/>
        <w:t>протокол должен содержать информацию: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об идентификационных номерах заявок на участие в таком аукционе;</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39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39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w:t>
      </w:r>
      <w:hyperlink r:id="rId1392"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(Подпункт дополнительно включен с 1 июля 2018 года </w:t>
      </w:r>
      <w:hyperlink r:id="rId139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Указанный в </w:t>
      </w:r>
      <w:hyperlink r:id="rId1394" w:history="1">
        <w:r w:rsidRPr="001D73F6">
          <w:rPr>
            <w:rFonts w:ascii="Arial" w:eastAsia="Times New Roman" w:hAnsi="Arial" w:cs="Arial"/>
            <w:color w:val="00466E"/>
            <w:spacing w:val="2"/>
            <w:sz w:val="21"/>
            <w:szCs w:val="21"/>
            <w:u w:val="single"/>
            <w:lang w:eastAsia="ru-RU"/>
          </w:rPr>
          <w:t>части 6 настоящей статьи</w:t>
        </w:r>
      </w:hyperlink>
      <w:r w:rsidRPr="001D73F6">
        <w:rPr>
          <w:rFonts w:ascii="Arial" w:eastAsia="Times New Roman" w:hAnsi="Arial" w:cs="Arial"/>
          <w:color w:val="2D2D2D"/>
          <w:spacing w:val="2"/>
          <w:sz w:val="21"/>
          <w:szCs w:val="21"/>
          <w:lang w:eastAsia="ru-RU"/>
        </w:rPr>
        <w:t>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В случае,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w:t>
      </w:r>
      <w:hyperlink r:id="rId1395" w:history="1">
        <w:r w:rsidRPr="001D73F6">
          <w:rPr>
            <w:rFonts w:ascii="Arial" w:eastAsia="Times New Roman" w:hAnsi="Arial" w:cs="Arial"/>
            <w:color w:val="00466E"/>
            <w:spacing w:val="2"/>
            <w:sz w:val="21"/>
            <w:szCs w:val="21"/>
            <w:u w:val="single"/>
            <w:lang w:eastAsia="ru-RU"/>
          </w:rPr>
          <w:t>части 6 настоящей статьи</w:t>
        </w:r>
      </w:hyperlink>
      <w:r w:rsidRPr="001D73F6">
        <w:rPr>
          <w:rFonts w:ascii="Arial" w:eastAsia="Times New Roman" w:hAnsi="Arial" w:cs="Arial"/>
          <w:color w:val="2D2D2D"/>
          <w:spacing w:val="2"/>
          <w:sz w:val="21"/>
          <w:szCs w:val="21"/>
          <w:lang w:eastAsia="ru-RU"/>
        </w:rPr>
        <w:t>, вносится информация о признании такого аукциона несостоявшимся.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В течение одного часа с момента поступления оператору электронной площадки указанного в </w:t>
      </w:r>
      <w:hyperlink r:id="rId1396" w:history="1">
        <w:r w:rsidRPr="001D73F6">
          <w:rPr>
            <w:rFonts w:ascii="Arial" w:eastAsia="Times New Roman" w:hAnsi="Arial" w:cs="Arial"/>
            <w:color w:val="00466E"/>
            <w:spacing w:val="2"/>
            <w:sz w:val="21"/>
            <w:szCs w:val="21"/>
            <w:u w:val="single"/>
            <w:lang w:eastAsia="ru-RU"/>
          </w:rPr>
          <w:t>части 6 настоящей статьи</w:t>
        </w:r>
      </w:hyperlink>
      <w:r w:rsidRPr="001D73F6">
        <w:rPr>
          <w:rFonts w:ascii="Arial" w:eastAsia="Times New Roman" w:hAnsi="Arial" w:cs="Arial"/>
          <w:color w:val="2D2D2D"/>
          <w:spacing w:val="2"/>
          <w:sz w:val="21"/>
          <w:szCs w:val="21"/>
          <w:lang w:eastAsia="ru-RU"/>
        </w:rPr>
        <w:t xml:space="preserve">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 сведения о наличии среди предложений участников закупки, признанных участниками электронного аукциона, </w:t>
      </w:r>
      <w:r w:rsidRPr="001D73F6">
        <w:rPr>
          <w:rFonts w:ascii="Arial" w:eastAsia="Times New Roman" w:hAnsi="Arial" w:cs="Arial"/>
          <w:color w:val="2D2D2D"/>
          <w:spacing w:val="2"/>
          <w:sz w:val="21"/>
          <w:szCs w:val="21"/>
          <w:lang w:eastAsia="ru-RU"/>
        </w:rPr>
        <w:lastRenderedPageBreak/>
        <w:t>предложений о поставке товаров российского происхождения в случае, если документацией об электронном аукционе установлены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соответствии со </w:t>
      </w:r>
      <w:hyperlink r:id="rId1397"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 В случае,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39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399" w:history="1">
        <w:r w:rsidRPr="001D73F6">
          <w:rPr>
            <w:rFonts w:ascii="Arial" w:eastAsia="Times New Roman" w:hAnsi="Arial" w:cs="Arial"/>
            <w:color w:val="00466E"/>
            <w:spacing w:val="2"/>
            <w:sz w:val="21"/>
            <w:szCs w:val="21"/>
            <w:u w:val="single"/>
            <w:lang w:eastAsia="ru-RU"/>
          </w:rPr>
          <w:t>Комментарий к статье 67</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68. Порядок проведения электронного аукциона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В электронном аукционе могут участвовать только зарегистрированные в единой информационной системе, аккредитованные на электронной площадке и допущенные к участию в таком аукционе его участники.</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40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Электронный аукцион проводится на электронной площадке в указанный в извещении о его проведении и определенный с учетом </w:t>
      </w:r>
      <w:hyperlink r:id="rId1401" w:history="1">
        <w:r w:rsidRPr="001D73F6">
          <w:rPr>
            <w:rFonts w:ascii="Arial" w:eastAsia="Times New Roman" w:hAnsi="Arial" w:cs="Arial"/>
            <w:color w:val="00466E"/>
            <w:spacing w:val="2"/>
            <w:sz w:val="21"/>
            <w:szCs w:val="21"/>
            <w:u w:val="single"/>
            <w:lang w:eastAsia="ru-RU"/>
          </w:rPr>
          <w:t>части 3 настоящей статьи</w:t>
        </w:r>
      </w:hyperlink>
      <w:r w:rsidRPr="001D73F6">
        <w:rPr>
          <w:rFonts w:ascii="Arial" w:eastAsia="Times New Roman" w:hAnsi="Arial" w:cs="Arial"/>
          <w:color w:val="2D2D2D"/>
          <w:spacing w:val="2"/>
          <w:sz w:val="21"/>
          <w:szCs w:val="21"/>
          <w:lang w:eastAsia="ru-RU"/>
        </w:rPr>
        <w:t>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Днем проведения электронного аукциона является рабочий день, следующий после истечения двух дней с даты окончания срока рассмотрения первых частей заявок на участие в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Электронный аукцион проводится путем снижения начальной (максимальной) цены контракта, указанной в извещении о проведении такого аукциона, в порядке, установленном настоящей статьей.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Если в случае, предусмотренном </w:t>
      </w:r>
      <w:hyperlink r:id="rId1402" w:history="1">
        <w:r w:rsidRPr="001D73F6">
          <w:rPr>
            <w:rFonts w:ascii="Arial" w:eastAsia="Times New Roman" w:hAnsi="Arial" w:cs="Arial"/>
            <w:color w:val="00466E"/>
            <w:spacing w:val="2"/>
            <w:sz w:val="21"/>
            <w:szCs w:val="21"/>
            <w:u w:val="single"/>
            <w:lang w:eastAsia="ru-RU"/>
          </w:rPr>
          <w:t>пунктом 2 статьи 42 настоящего Федерального закона</w:t>
        </w:r>
      </w:hyperlink>
      <w:r w:rsidRPr="001D73F6">
        <w:rPr>
          <w:rFonts w:ascii="Arial" w:eastAsia="Times New Roman" w:hAnsi="Arial" w:cs="Arial"/>
          <w:color w:val="2D2D2D"/>
          <w:spacing w:val="2"/>
          <w:sz w:val="21"/>
          <w:szCs w:val="21"/>
          <w:lang w:eastAsia="ru-RU"/>
        </w:rPr>
        <w:t>, в документации об электронном аукционе указаны цена каждой запчасти к технике, оборудованию, цена единицы работы или услуги, такой аукцион проводится путем снижения суммы указанных цен в порядке, установленном настоящей статьей.</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40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6. Величина снижения начальной (максимальной) цены контракта (далее - "шаг аукциона") составляет от 0,5 процента до 5 процентов начальной (максимальной) цены контракта, но не менее чем сто рублей.</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404"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предусмотренных </w:t>
      </w:r>
      <w:hyperlink r:id="rId1405" w:history="1">
        <w:r w:rsidRPr="001D73F6">
          <w:rPr>
            <w:rFonts w:ascii="Arial" w:eastAsia="Times New Roman" w:hAnsi="Arial" w:cs="Arial"/>
            <w:color w:val="00466E"/>
            <w:spacing w:val="2"/>
            <w:sz w:val="21"/>
            <w:szCs w:val="21"/>
            <w:u w:val="single"/>
            <w:lang w:eastAsia="ru-RU"/>
          </w:rPr>
          <w:t>частью 9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При проведении электронного аукциона его участники подают предложения о цене контракта с учетом следующих требований: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участник такого аукциона не вправе подать предложение о цене контракта, равное ранее поданному этим участником предложению о цене контракта или большее чем оно, а также предложение о цене контракта, равное нулю;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w:t>
      </w:r>
      <w:hyperlink r:id="rId1406" w:history="1">
        <w:r w:rsidRPr="001D73F6">
          <w:rPr>
            <w:rFonts w:ascii="Arial" w:eastAsia="Times New Roman" w:hAnsi="Arial" w:cs="Arial"/>
            <w:color w:val="00466E"/>
            <w:spacing w:val="2"/>
            <w:sz w:val="21"/>
            <w:szCs w:val="21"/>
            <w:u w:val="single"/>
            <w:lang w:eastAsia="ru-RU"/>
          </w:rPr>
          <w:t>частью 11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11. 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w:t>
      </w:r>
      <w:r w:rsidRPr="001D73F6">
        <w:rPr>
          <w:rFonts w:ascii="Arial" w:eastAsia="Times New Roman" w:hAnsi="Arial" w:cs="Arial"/>
          <w:color w:val="2D2D2D"/>
          <w:spacing w:val="2"/>
          <w:sz w:val="21"/>
          <w:szCs w:val="21"/>
          <w:lang w:eastAsia="ru-RU"/>
        </w:rPr>
        <w:lastRenderedPageBreak/>
        <w:t>проведение, завершается.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В течение десяти минут с момента завершения в соответствии с </w:t>
      </w:r>
      <w:hyperlink r:id="rId1407" w:history="1">
        <w:r w:rsidRPr="001D73F6">
          <w:rPr>
            <w:rFonts w:ascii="Arial" w:eastAsia="Times New Roman" w:hAnsi="Arial" w:cs="Arial"/>
            <w:color w:val="00466E"/>
            <w:spacing w:val="2"/>
            <w:sz w:val="21"/>
            <w:szCs w:val="21"/>
            <w:u w:val="single"/>
            <w:lang w:eastAsia="ru-RU"/>
          </w:rPr>
          <w:t xml:space="preserve">частью 11 настоящей </w:t>
        </w:r>
        <w:proofErr w:type="spellStart"/>
        <w:r w:rsidRPr="001D73F6">
          <w:rPr>
            <w:rFonts w:ascii="Arial" w:eastAsia="Times New Roman" w:hAnsi="Arial" w:cs="Arial"/>
            <w:color w:val="00466E"/>
            <w:spacing w:val="2"/>
            <w:sz w:val="21"/>
            <w:szCs w:val="21"/>
            <w:u w:val="single"/>
            <w:lang w:eastAsia="ru-RU"/>
          </w:rPr>
          <w:t>статьи</w:t>
        </w:r>
      </w:hyperlink>
      <w:r w:rsidRPr="001D73F6">
        <w:rPr>
          <w:rFonts w:ascii="Arial" w:eastAsia="Times New Roman" w:hAnsi="Arial" w:cs="Arial"/>
          <w:color w:val="2D2D2D"/>
          <w:spacing w:val="2"/>
          <w:sz w:val="21"/>
          <w:szCs w:val="21"/>
          <w:lang w:eastAsia="ru-RU"/>
        </w:rPr>
        <w:t>электронного</w:t>
      </w:r>
      <w:proofErr w:type="spellEnd"/>
      <w:r w:rsidRPr="001D73F6">
        <w:rPr>
          <w:rFonts w:ascii="Arial" w:eastAsia="Times New Roman" w:hAnsi="Arial" w:cs="Arial"/>
          <w:color w:val="2D2D2D"/>
          <w:spacing w:val="2"/>
          <w:sz w:val="21"/>
          <w:szCs w:val="21"/>
          <w:lang w:eastAsia="ru-RU"/>
        </w:rPr>
        <w:t xml:space="preserve">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w:t>
      </w:r>
      <w:hyperlink r:id="rId1408"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 и </w:t>
      </w:r>
      <w:hyperlink r:id="rId1409" w:history="1">
        <w:r w:rsidRPr="001D73F6">
          <w:rPr>
            <w:rFonts w:ascii="Arial" w:eastAsia="Times New Roman" w:hAnsi="Arial" w:cs="Arial"/>
            <w:color w:val="00466E"/>
            <w:spacing w:val="2"/>
            <w:sz w:val="21"/>
            <w:szCs w:val="21"/>
            <w:u w:val="single"/>
            <w:lang w:eastAsia="ru-RU"/>
          </w:rPr>
          <w:t>3 части 9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Оператор электронной площадки обязан обеспечивать при проведении электронного аукциона конфиденциальность информации о его участниках.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настоящей статьей.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Отклонение оператором электронной площадки предложений о цене контракта по основаниям, не предусмотренным </w:t>
      </w:r>
      <w:hyperlink r:id="rId1410" w:history="1">
        <w:r w:rsidRPr="001D73F6">
          <w:rPr>
            <w:rFonts w:ascii="Arial" w:eastAsia="Times New Roman" w:hAnsi="Arial" w:cs="Arial"/>
            <w:color w:val="00466E"/>
            <w:spacing w:val="2"/>
            <w:sz w:val="21"/>
            <w:szCs w:val="21"/>
            <w:u w:val="single"/>
            <w:lang w:eastAsia="ru-RU"/>
          </w:rPr>
          <w:t>частью 14 настоящей статьи</w:t>
        </w:r>
      </w:hyperlink>
      <w:r w:rsidRPr="001D73F6">
        <w:rPr>
          <w:rFonts w:ascii="Arial" w:eastAsia="Times New Roman" w:hAnsi="Arial" w:cs="Arial"/>
          <w:color w:val="2D2D2D"/>
          <w:spacing w:val="2"/>
          <w:sz w:val="21"/>
          <w:szCs w:val="21"/>
          <w:lang w:eastAsia="ru-RU"/>
        </w:rPr>
        <w:t>, не допускается.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16. В случае,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17. В случае проведения в соответствии с </w:t>
      </w:r>
      <w:hyperlink r:id="rId1411" w:history="1">
        <w:r w:rsidRPr="001D73F6">
          <w:rPr>
            <w:rFonts w:ascii="Arial" w:eastAsia="Times New Roman" w:hAnsi="Arial" w:cs="Arial"/>
            <w:color w:val="00466E"/>
            <w:spacing w:val="2"/>
            <w:sz w:val="21"/>
            <w:szCs w:val="21"/>
            <w:u w:val="single"/>
            <w:lang w:eastAsia="ru-RU"/>
          </w:rPr>
          <w:t>частью 5 настоящей статьи</w:t>
        </w:r>
      </w:hyperlink>
      <w:r w:rsidRPr="001D73F6">
        <w:rPr>
          <w:rFonts w:ascii="Arial" w:eastAsia="Times New Roman" w:hAnsi="Arial" w:cs="Arial"/>
          <w:color w:val="2D2D2D"/>
          <w:spacing w:val="2"/>
          <w:sz w:val="21"/>
          <w:szCs w:val="21"/>
          <w:lang w:eastAsia="ru-RU"/>
        </w:rPr>
        <w:t> электронного аукциона его участником, предложившим наиболее низкую цену контракта,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18.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идентификационных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 предложений.</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41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19. В течение одного часа после размещения на электронной площадке протокола, указанного в </w:t>
      </w:r>
      <w:hyperlink r:id="rId1413" w:history="1">
        <w:r w:rsidRPr="001D73F6">
          <w:rPr>
            <w:rFonts w:ascii="Arial" w:eastAsia="Times New Roman" w:hAnsi="Arial" w:cs="Arial"/>
            <w:color w:val="00466E"/>
            <w:spacing w:val="2"/>
            <w:sz w:val="21"/>
            <w:szCs w:val="21"/>
            <w:u w:val="single"/>
            <w:lang w:eastAsia="ru-RU"/>
          </w:rPr>
          <w:t>части 18 настоящей статьи</w:t>
        </w:r>
      </w:hyperlink>
      <w:r w:rsidRPr="001D73F6">
        <w:rPr>
          <w:rFonts w:ascii="Arial" w:eastAsia="Times New Roman" w:hAnsi="Arial" w:cs="Arial"/>
          <w:color w:val="2D2D2D"/>
          <w:spacing w:val="2"/>
          <w:sz w:val="21"/>
          <w:szCs w:val="21"/>
          <w:lang w:eastAsia="ru-RU"/>
        </w:rPr>
        <w:t>,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предложения о цене контракта которых при ранжировании в соответствии с </w:t>
      </w:r>
      <w:hyperlink r:id="rId1414" w:history="1">
        <w:r w:rsidRPr="001D73F6">
          <w:rPr>
            <w:rFonts w:ascii="Arial" w:eastAsia="Times New Roman" w:hAnsi="Arial" w:cs="Arial"/>
            <w:color w:val="00466E"/>
            <w:spacing w:val="2"/>
            <w:sz w:val="21"/>
            <w:szCs w:val="21"/>
            <w:u w:val="single"/>
            <w:lang w:eastAsia="ru-RU"/>
          </w:rPr>
          <w:t>частью 18 настоящей статьи</w:t>
        </w:r>
      </w:hyperlink>
      <w:r w:rsidRPr="001D73F6">
        <w:rPr>
          <w:rFonts w:ascii="Arial" w:eastAsia="Times New Roman" w:hAnsi="Arial" w:cs="Arial"/>
          <w:color w:val="2D2D2D"/>
          <w:spacing w:val="2"/>
          <w:sz w:val="21"/>
          <w:szCs w:val="21"/>
          <w:lang w:eastAsia="ru-RU"/>
        </w:rPr>
        <w:t xml:space="preserve"> получили первые десять порядковых номеров, или в случае, если в таком аукционе принимали участие менее чем десять его участников, вторые части заявок на участие в таком аукционе, поданных его участниками, а также информацию и </w:t>
      </w:r>
      <w:r w:rsidRPr="001D73F6">
        <w:rPr>
          <w:rFonts w:ascii="Arial" w:eastAsia="Times New Roman" w:hAnsi="Arial" w:cs="Arial"/>
          <w:color w:val="2D2D2D"/>
          <w:spacing w:val="2"/>
          <w:sz w:val="21"/>
          <w:szCs w:val="21"/>
          <w:lang w:eastAsia="ru-RU"/>
        </w:rPr>
        <w:lastRenderedPageBreak/>
        <w:t>электронные документы этих участников, предусмотренные </w:t>
      </w:r>
      <w:hyperlink r:id="rId1415" w:history="1">
        <w:r w:rsidRPr="001D73F6">
          <w:rPr>
            <w:rFonts w:ascii="Arial" w:eastAsia="Times New Roman" w:hAnsi="Arial" w:cs="Arial"/>
            <w:color w:val="00466E"/>
            <w:spacing w:val="2"/>
            <w:sz w:val="21"/>
            <w:szCs w:val="21"/>
            <w:u w:val="single"/>
            <w:lang w:eastAsia="ru-RU"/>
          </w:rPr>
          <w:t>частью 11 статьи 24_1 настоящего Федерального закона</w:t>
        </w:r>
      </w:hyperlink>
      <w:r w:rsidRPr="001D73F6">
        <w:rPr>
          <w:rFonts w:ascii="Arial" w:eastAsia="Times New Roman" w:hAnsi="Arial" w:cs="Arial"/>
          <w:color w:val="2D2D2D"/>
          <w:spacing w:val="2"/>
          <w:sz w:val="21"/>
          <w:szCs w:val="21"/>
          <w:lang w:eastAsia="ru-RU"/>
        </w:rPr>
        <w:t>. В течение этого срока оператор электронной площадки обязан направить также соответствующие уведомления этим участникам.</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416"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20. В случае, если в течение десяти минут после начала проведения электронного аукциона ни один из его участников не подал предложение о цене контракта в соответствии с </w:t>
      </w:r>
      <w:hyperlink r:id="rId1417" w:history="1">
        <w:r w:rsidRPr="001D73F6">
          <w:rPr>
            <w:rFonts w:ascii="Arial" w:eastAsia="Times New Roman" w:hAnsi="Arial" w:cs="Arial"/>
            <w:color w:val="00466E"/>
            <w:spacing w:val="2"/>
            <w:sz w:val="21"/>
            <w:szCs w:val="21"/>
            <w:u w:val="single"/>
            <w:lang w:eastAsia="ru-RU"/>
          </w:rPr>
          <w:t>частью 7 настоящей статьи</w:t>
        </w:r>
      </w:hyperlink>
      <w:r w:rsidRPr="001D73F6">
        <w:rPr>
          <w:rFonts w:ascii="Arial" w:eastAsia="Times New Roman" w:hAnsi="Arial" w:cs="Arial"/>
          <w:color w:val="2D2D2D"/>
          <w:spacing w:val="2"/>
          <w:sz w:val="21"/>
          <w:szCs w:val="21"/>
          <w:lang w:eastAsia="ru-RU"/>
        </w:rPr>
        <w:t>,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21. Любой участник электронного аукциона после размещения на электронной площадке и в единой информационной системе указанного в </w:t>
      </w:r>
      <w:hyperlink r:id="rId1418" w:history="1">
        <w:r w:rsidRPr="001D73F6">
          <w:rPr>
            <w:rFonts w:ascii="Arial" w:eastAsia="Times New Roman" w:hAnsi="Arial" w:cs="Arial"/>
            <w:color w:val="00466E"/>
            <w:spacing w:val="2"/>
            <w:sz w:val="21"/>
            <w:szCs w:val="21"/>
            <w:u w:val="single"/>
            <w:lang w:eastAsia="ru-RU"/>
          </w:rPr>
          <w:t>части 18 настоящей статьи</w:t>
        </w:r>
      </w:hyperlink>
      <w:r w:rsidRPr="001D73F6">
        <w:rPr>
          <w:rFonts w:ascii="Arial" w:eastAsia="Times New Roman" w:hAnsi="Arial" w:cs="Arial"/>
          <w:color w:val="2D2D2D"/>
          <w:spacing w:val="2"/>
          <w:sz w:val="21"/>
          <w:szCs w:val="21"/>
          <w:lang w:eastAsia="ru-RU"/>
        </w:rPr>
        <w:t> 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с даты поступления данного запроса обязан предоставить этому участнику соответствующие разъяснения.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22.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настоящей статьей, независимо от времени окончания такого аукциона.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23. В случае,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настоящего Федерального закона о порядке проведения такого аукциона с учетом следующих особенностей: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такой аукцион в соответствии с настоящей частью проводится до достижения цены контракта не более чем сто миллионов рублей;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41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размер обеспечения исполнения контракта рассчитывается исходя из начальной (максимальной) цены контракта, указанной в извещении о проведении такого аукциона.</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420" w:history="1">
        <w:r w:rsidRPr="001D73F6">
          <w:rPr>
            <w:rFonts w:ascii="Arial" w:eastAsia="Times New Roman" w:hAnsi="Arial" w:cs="Arial"/>
            <w:color w:val="00466E"/>
            <w:spacing w:val="2"/>
            <w:sz w:val="21"/>
            <w:szCs w:val="21"/>
            <w:u w:val="single"/>
            <w:lang w:eastAsia="ru-RU"/>
          </w:rPr>
          <w:t>Комментарий к статье 68</w:t>
        </w:r>
      </w:hyperlink>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69. Порядок рассмотрения вторых частей заявок на участие в электронном аукционе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w:t>
      </w:r>
      <w:hyperlink r:id="rId1421" w:history="1">
        <w:r w:rsidRPr="001D73F6">
          <w:rPr>
            <w:rFonts w:ascii="Arial" w:eastAsia="Times New Roman" w:hAnsi="Arial" w:cs="Arial"/>
            <w:color w:val="00466E"/>
            <w:spacing w:val="2"/>
            <w:sz w:val="21"/>
            <w:szCs w:val="21"/>
            <w:u w:val="single"/>
            <w:lang w:eastAsia="ru-RU"/>
          </w:rPr>
          <w:t>частью 19 статьи 68</w:t>
        </w:r>
      </w:hyperlink>
      <w:r w:rsidRPr="001D73F6">
        <w:rPr>
          <w:rFonts w:ascii="Arial" w:eastAsia="Times New Roman" w:hAnsi="Arial" w:cs="Arial"/>
          <w:color w:val="2D2D2D"/>
          <w:spacing w:val="2"/>
          <w:sz w:val="21"/>
          <w:szCs w:val="21"/>
          <w:lang w:eastAsia="ru-RU"/>
        </w:rPr>
        <w:t> настоящего Федерального закона, в части соответствия их требованиям, установленным документацией о таком аукционе.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42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r w:rsidRPr="001D73F6">
        <w:rPr>
          <w:rFonts w:ascii="Arial" w:eastAsia="Times New Roman" w:hAnsi="Arial" w:cs="Arial"/>
          <w:color w:val="2D2D2D"/>
          <w:spacing w:val="2"/>
          <w:sz w:val="21"/>
          <w:szCs w:val="21"/>
          <w:lang w:eastAsia="ru-RU"/>
        </w:rPr>
        <w:br/>
        <w:t>______________________________________________________________</w:t>
      </w:r>
      <w:r w:rsidRPr="001D73F6">
        <w:rPr>
          <w:rFonts w:ascii="Arial" w:eastAsia="Times New Roman" w:hAnsi="Arial" w:cs="Arial"/>
          <w:color w:val="2D2D2D"/>
          <w:spacing w:val="2"/>
          <w:sz w:val="21"/>
          <w:szCs w:val="21"/>
          <w:lang w:eastAsia="ru-RU"/>
        </w:rPr>
        <w:br/>
        <w:t>     С 1 января 2020 года </w:t>
      </w:r>
      <w:hyperlink r:id="rId142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 в часть 2 настоящей статьи будут внесены изменения.</w:t>
      </w:r>
      <w:r w:rsidRPr="001D73F6">
        <w:rPr>
          <w:rFonts w:ascii="Arial" w:eastAsia="Times New Roman" w:hAnsi="Arial" w:cs="Arial"/>
          <w:color w:val="2D2D2D"/>
          <w:spacing w:val="2"/>
          <w:sz w:val="21"/>
          <w:szCs w:val="21"/>
          <w:lang w:eastAsia="ru-RU"/>
        </w:rPr>
        <w:br/>
        <w:t>_______________________________________________________________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Аукционная комиссия рассматривает вторые части заявок на участие в электронном аукционе, направленных в соответствии с </w:t>
      </w:r>
      <w:hyperlink r:id="rId1424" w:history="1">
        <w:r w:rsidRPr="001D73F6">
          <w:rPr>
            <w:rFonts w:ascii="Arial" w:eastAsia="Times New Roman" w:hAnsi="Arial" w:cs="Arial"/>
            <w:color w:val="00466E"/>
            <w:spacing w:val="2"/>
            <w:sz w:val="21"/>
            <w:szCs w:val="21"/>
            <w:u w:val="single"/>
            <w:lang w:eastAsia="ru-RU"/>
          </w:rPr>
          <w:t>частью 19 статьи 68</w:t>
        </w:r>
      </w:hyperlink>
      <w:r w:rsidRPr="001D73F6">
        <w:rPr>
          <w:rFonts w:ascii="Arial" w:eastAsia="Times New Roman" w:hAnsi="Arial" w:cs="Arial"/>
          <w:color w:val="2D2D2D"/>
          <w:spacing w:val="2"/>
          <w:sz w:val="21"/>
          <w:szCs w:val="21"/>
          <w:lang w:eastAsia="ru-RU"/>
        </w:rPr>
        <w:t> настоящего Федерального закона,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w:t>
      </w:r>
      <w:hyperlink r:id="rId1425" w:history="1">
        <w:r w:rsidRPr="001D73F6">
          <w:rPr>
            <w:rFonts w:ascii="Arial" w:eastAsia="Times New Roman" w:hAnsi="Arial" w:cs="Arial"/>
            <w:color w:val="00466E"/>
            <w:spacing w:val="2"/>
            <w:sz w:val="21"/>
            <w:szCs w:val="21"/>
            <w:u w:val="single"/>
            <w:lang w:eastAsia="ru-RU"/>
          </w:rPr>
          <w:t>частью 18 статьи 68</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 случае, если в соответствии с </w:t>
      </w:r>
      <w:hyperlink r:id="rId1426"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с </w:t>
      </w:r>
      <w:hyperlink r:id="rId1427" w:history="1">
        <w:r w:rsidRPr="001D73F6">
          <w:rPr>
            <w:rFonts w:ascii="Arial" w:eastAsia="Times New Roman" w:hAnsi="Arial" w:cs="Arial"/>
            <w:color w:val="00466E"/>
            <w:spacing w:val="2"/>
            <w:sz w:val="21"/>
            <w:szCs w:val="21"/>
            <w:u w:val="single"/>
            <w:lang w:eastAsia="ru-RU"/>
          </w:rPr>
          <w:t>частью 18 статьи 68</w:t>
        </w:r>
      </w:hyperlink>
      <w:r w:rsidRPr="001D73F6">
        <w:rPr>
          <w:rFonts w:ascii="Arial" w:eastAsia="Times New Roman" w:hAnsi="Arial" w:cs="Arial"/>
          <w:color w:val="2D2D2D"/>
          <w:spacing w:val="2"/>
          <w:sz w:val="21"/>
          <w:szCs w:val="21"/>
          <w:lang w:eastAsia="ru-RU"/>
        </w:rPr>
        <w:t> настоящего Федерального закона, для выявления пяти заявок на участие в таком аукционе, соответствующих требованиям, установленным документацией о нем.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5. 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Заявка на участие в электронном аукционе признается не соответствующей требованиям, установленным документацией о таком аукционе, в случае: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непредставления документов и информации, которые предусмотрены </w:t>
      </w:r>
      <w:hyperlink r:id="rId1428" w:history="1">
        <w:r w:rsidRPr="001D73F6">
          <w:rPr>
            <w:rFonts w:ascii="Arial" w:eastAsia="Times New Roman" w:hAnsi="Arial" w:cs="Arial"/>
            <w:color w:val="00466E"/>
            <w:spacing w:val="2"/>
            <w:sz w:val="21"/>
            <w:szCs w:val="21"/>
            <w:u w:val="single"/>
            <w:lang w:eastAsia="ru-RU"/>
          </w:rPr>
          <w:t>частью 11 статьи 24_1</w:t>
        </w:r>
      </w:hyperlink>
      <w:r w:rsidRPr="001D73F6">
        <w:rPr>
          <w:rFonts w:ascii="Arial" w:eastAsia="Times New Roman" w:hAnsi="Arial" w:cs="Arial"/>
          <w:color w:val="2D2D2D"/>
          <w:spacing w:val="2"/>
          <w:sz w:val="21"/>
          <w:szCs w:val="21"/>
          <w:lang w:eastAsia="ru-RU"/>
        </w:rPr>
        <w:t>, </w:t>
      </w:r>
      <w:hyperlink r:id="rId1429" w:history="1">
        <w:r w:rsidRPr="001D73F6">
          <w:rPr>
            <w:rFonts w:ascii="Arial" w:eastAsia="Times New Roman" w:hAnsi="Arial" w:cs="Arial"/>
            <w:color w:val="00466E"/>
            <w:spacing w:val="2"/>
            <w:sz w:val="21"/>
            <w:szCs w:val="21"/>
            <w:u w:val="single"/>
            <w:lang w:eastAsia="ru-RU"/>
          </w:rPr>
          <w:t>частями 3</w:t>
        </w:r>
      </w:hyperlink>
      <w:r w:rsidRPr="001D73F6">
        <w:rPr>
          <w:rFonts w:ascii="Arial" w:eastAsia="Times New Roman" w:hAnsi="Arial" w:cs="Arial"/>
          <w:color w:val="2D2D2D"/>
          <w:spacing w:val="2"/>
          <w:sz w:val="21"/>
          <w:szCs w:val="21"/>
          <w:lang w:eastAsia="ru-RU"/>
        </w:rPr>
        <w:t> и </w:t>
      </w:r>
      <w:hyperlink r:id="rId1430" w:history="1">
        <w:r w:rsidRPr="001D73F6">
          <w:rPr>
            <w:rFonts w:ascii="Arial" w:eastAsia="Times New Roman" w:hAnsi="Arial" w:cs="Arial"/>
            <w:color w:val="00466E"/>
            <w:spacing w:val="2"/>
            <w:sz w:val="21"/>
            <w:szCs w:val="21"/>
            <w:u w:val="single"/>
            <w:lang w:eastAsia="ru-RU"/>
          </w:rPr>
          <w:t>5 статьи 66</w:t>
        </w:r>
      </w:hyperlink>
      <w:r w:rsidRPr="001D73F6">
        <w:rPr>
          <w:rFonts w:ascii="Arial" w:eastAsia="Times New Roman" w:hAnsi="Arial" w:cs="Arial"/>
          <w:color w:val="2D2D2D"/>
          <w:spacing w:val="2"/>
          <w:sz w:val="21"/>
          <w:szCs w:val="21"/>
          <w:lang w:eastAsia="ru-RU"/>
        </w:rPr>
        <w:t>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43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несоответствия участника такого аукциона требованиям, установленным в соответствии с </w:t>
      </w:r>
      <w:hyperlink r:id="rId1432" w:history="1">
        <w:r w:rsidRPr="001D73F6">
          <w:rPr>
            <w:rFonts w:ascii="Arial" w:eastAsia="Times New Roman" w:hAnsi="Arial" w:cs="Arial"/>
            <w:color w:val="00466E"/>
            <w:spacing w:val="2"/>
            <w:sz w:val="21"/>
            <w:szCs w:val="21"/>
            <w:u w:val="single"/>
            <w:lang w:eastAsia="ru-RU"/>
          </w:rPr>
          <w:t>частью 1</w:t>
        </w:r>
      </w:hyperlink>
      <w:r w:rsidRPr="001D73F6">
        <w:rPr>
          <w:rFonts w:ascii="Arial" w:eastAsia="Times New Roman" w:hAnsi="Arial" w:cs="Arial"/>
          <w:color w:val="2D2D2D"/>
          <w:spacing w:val="2"/>
          <w:sz w:val="21"/>
          <w:szCs w:val="21"/>
          <w:lang w:eastAsia="ru-RU"/>
        </w:rPr>
        <w:t>, </w:t>
      </w:r>
      <w:hyperlink r:id="rId1433" w:history="1">
        <w:r w:rsidRPr="001D73F6">
          <w:rPr>
            <w:rFonts w:ascii="Arial" w:eastAsia="Times New Roman" w:hAnsi="Arial" w:cs="Arial"/>
            <w:color w:val="00466E"/>
            <w:spacing w:val="2"/>
            <w:sz w:val="21"/>
            <w:szCs w:val="21"/>
            <w:u w:val="single"/>
            <w:lang w:eastAsia="ru-RU"/>
          </w:rPr>
          <w:t>частями 1_1</w:t>
        </w:r>
      </w:hyperlink>
      <w:r w:rsidRPr="001D73F6">
        <w:rPr>
          <w:rFonts w:ascii="Arial" w:eastAsia="Times New Roman" w:hAnsi="Arial" w:cs="Arial"/>
          <w:color w:val="2D2D2D"/>
          <w:spacing w:val="2"/>
          <w:sz w:val="21"/>
          <w:szCs w:val="21"/>
          <w:lang w:eastAsia="ru-RU"/>
        </w:rPr>
        <w:t>, </w:t>
      </w:r>
      <w:hyperlink r:id="rId1434" w:history="1">
        <w:r w:rsidRPr="001D73F6">
          <w:rPr>
            <w:rFonts w:ascii="Arial" w:eastAsia="Times New Roman" w:hAnsi="Arial" w:cs="Arial"/>
            <w:color w:val="00466E"/>
            <w:spacing w:val="2"/>
            <w:sz w:val="21"/>
            <w:szCs w:val="21"/>
            <w:u w:val="single"/>
            <w:lang w:eastAsia="ru-RU"/>
          </w:rPr>
          <w:t>2</w:t>
        </w:r>
      </w:hyperlink>
      <w:r w:rsidRPr="001D73F6">
        <w:rPr>
          <w:rFonts w:ascii="Arial" w:eastAsia="Times New Roman" w:hAnsi="Arial" w:cs="Arial"/>
          <w:color w:val="2D2D2D"/>
          <w:spacing w:val="2"/>
          <w:sz w:val="21"/>
          <w:szCs w:val="21"/>
          <w:lang w:eastAsia="ru-RU"/>
        </w:rPr>
        <w:t> и </w:t>
      </w:r>
      <w:hyperlink r:id="rId1435" w:history="1">
        <w:r w:rsidRPr="001D73F6">
          <w:rPr>
            <w:rFonts w:ascii="Arial" w:eastAsia="Times New Roman" w:hAnsi="Arial" w:cs="Arial"/>
            <w:color w:val="00466E"/>
            <w:spacing w:val="2"/>
            <w:sz w:val="21"/>
            <w:szCs w:val="21"/>
            <w:u w:val="single"/>
            <w:lang w:eastAsia="ru-RU"/>
          </w:rPr>
          <w:t>2_1</w:t>
        </w:r>
      </w:hyperlink>
      <w:r w:rsidRPr="001D73F6">
        <w:rPr>
          <w:rFonts w:ascii="Arial" w:eastAsia="Times New Roman" w:hAnsi="Arial" w:cs="Arial"/>
          <w:color w:val="2D2D2D"/>
          <w:spacing w:val="2"/>
          <w:sz w:val="21"/>
          <w:szCs w:val="21"/>
          <w:lang w:eastAsia="ru-RU"/>
        </w:rPr>
        <w:t> (при наличии таких требований) </w:t>
      </w:r>
      <w:hyperlink r:id="rId1436" w:history="1">
        <w:r w:rsidRPr="001D73F6">
          <w:rPr>
            <w:rFonts w:ascii="Arial" w:eastAsia="Times New Roman" w:hAnsi="Arial" w:cs="Arial"/>
            <w:color w:val="00466E"/>
            <w:spacing w:val="2"/>
            <w:sz w:val="21"/>
            <w:szCs w:val="21"/>
            <w:u w:val="single"/>
            <w:lang w:eastAsia="ru-RU"/>
          </w:rPr>
          <w:t>статьи 31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w:t>
      </w:r>
      <w:hyperlink r:id="rId1437"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2015 года </w:t>
      </w:r>
      <w:hyperlink r:id="rId1438" w:history="1">
        <w:r w:rsidRPr="001D73F6">
          <w:rPr>
            <w:rFonts w:ascii="Arial" w:eastAsia="Times New Roman" w:hAnsi="Arial" w:cs="Arial"/>
            <w:color w:val="00466E"/>
            <w:spacing w:val="2"/>
            <w:sz w:val="21"/>
            <w:szCs w:val="21"/>
            <w:u w:val="single"/>
            <w:lang w:eastAsia="ru-RU"/>
          </w:rPr>
          <w:t>Федеральным законом от 29 июня 2015 года N 210-ФЗ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предусмотренном нормативными правовыми актами, принятыми в соответствии со </w:t>
      </w:r>
      <w:hyperlink r:id="rId1439"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дополнительно включен с 1 июля 2018 года </w:t>
      </w:r>
      <w:hyperlink r:id="rId144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r:id="rId1441" w:history="1">
        <w:r w:rsidRPr="001D73F6">
          <w:rPr>
            <w:rFonts w:ascii="Arial" w:eastAsia="Times New Roman" w:hAnsi="Arial" w:cs="Arial"/>
            <w:color w:val="00466E"/>
            <w:spacing w:val="2"/>
            <w:sz w:val="21"/>
            <w:szCs w:val="21"/>
            <w:u w:val="single"/>
            <w:lang w:eastAsia="ru-RU"/>
          </w:rPr>
          <w:t>частью 6 настоящей статьи</w:t>
        </w:r>
      </w:hyperlink>
      <w:r w:rsidRPr="001D73F6">
        <w:rPr>
          <w:rFonts w:ascii="Arial" w:eastAsia="Times New Roman" w:hAnsi="Arial" w:cs="Arial"/>
          <w:color w:val="2D2D2D"/>
          <w:spacing w:val="2"/>
          <w:sz w:val="21"/>
          <w:szCs w:val="21"/>
          <w:lang w:eastAsia="ru-RU"/>
        </w:rPr>
        <w:t>,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w:t>
      </w:r>
      <w:hyperlink r:id="rId1442" w:history="1">
        <w:r w:rsidRPr="001D73F6">
          <w:rPr>
            <w:rFonts w:ascii="Arial" w:eastAsia="Times New Roman" w:hAnsi="Arial" w:cs="Arial"/>
            <w:color w:val="00466E"/>
            <w:spacing w:val="2"/>
            <w:sz w:val="21"/>
            <w:szCs w:val="21"/>
            <w:u w:val="single"/>
            <w:lang w:eastAsia="ru-RU"/>
          </w:rPr>
          <w:t>пунктом 5 части 5 статьи 66 настоящего Федерального закона</w:t>
        </w:r>
      </w:hyperlink>
      <w:r w:rsidRPr="001D73F6">
        <w:rPr>
          <w:rFonts w:ascii="Arial" w:eastAsia="Times New Roman" w:hAnsi="Arial" w:cs="Arial"/>
          <w:color w:val="2D2D2D"/>
          <w:spacing w:val="2"/>
          <w:sz w:val="21"/>
          <w:szCs w:val="21"/>
          <w:lang w:eastAsia="ru-RU"/>
        </w:rPr>
        <w:t>, а также </w:t>
      </w:r>
      <w:hyperlink r:id="rId1443" w:history="1">
        <w:r w:rsidRPr="001D73F6">
          <w:rPr>
            <w:rFonts w:ascii="Arial" w:eastAsia="Times New Roman" w:hAnsi="Arial" w:cs="Arial"/>
            <w:color w:val="00466E"/>
            <w:spacing w:val="2"/>
            <w:sz w:val="21"/>
            <w:szCs w:val="21"/>
            <w:u w:val="single"/>
            <w:lang w:eastAsia="ru-RU"/>
          </w:rPr>
          <w:t>пунктом 6 части 5 статьи 66 настоящего Федерального закона</w:t>
        </w:r>
      </w:hyperlink>
      <w:r w:rsidRPr="001D73F6">
        <w:rPr>
          <w:rFonts w:ascii="Arial" w:eastAsia="Times New Roman" w:hAnsi="Arial" w:cs="Arial"/>
          <w:color w:val="2D2D2D"/>
          <w:spacing w:val="2"/>
          <w:sz w:val="21"/>
          <w:szCs w:val="21"/>
          <w:lang w:eastAsia="ru-RU"/>
        </w:rPr>
        <w:t>, за исключением случая закупки товаров, работ, услуг, в отношении которых установлен запрет, предусмотренный </w:t>
      </w:r>
      <w:hyperlink r:id="rId1444"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44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идентификационных номерах пяти заявок на участие в таком аукционе (в случае принятия решения о соответствии пяти заявок на </w:t>
      </w:r>
      <w:r w:rsidRPr="001D73F6">
        <w:rPr>
          <w:rFonts w:ascii="Arial" w:eastAsia="Times New Roman" w:hAnsi="Arial" w:cs="Arial"/>
          <w:color w:val="2D2D2D"/>
          <w:spacing w:val="2"/>
          <w:sz w:val="21"/>
          <w:szCs w:val="21"/>
          <w:lang w:eastAsia="ru-RU"/>
        </w:rPr>
        <w:lastRenderedPageBreak/>
        <w:t>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w:t>
      </w:r>
      <w:hyperlink r:id="rId1446" w:history="1">
        <w:r w:rsidRPr="001D73F6">
          <w:rPr>
            <w:rFonts w:ascii="Arial" w:eastAsia="Times New Roman" w:hAnsi="Arial" w:cs="Arial"/>
            <w:color w:val="00466E"/>
            <w:spacing w:val="2"/>
            <w:sz w:val="21"/>
            <w:szCs w:val="21"/>
            <w:u w:val="single"/>
            <w:lang w:eastAsia="ru-RU"/>
          </w:rPr>
          <w:t>частью 18 статьи 68</w:t>
        </w:r>
      </w:hyperlink>
      <w:r w:rsidRPr="001D73F6">
        <w:rPr>
          <w:rFonts w:ascii="Arial" w:eastAsia="Times New Roman" w:hAnsi="Arial" w:cs="Arial"/>
          <w:color w:val="2D2D2D"/>
          <w:spacing w:val="2"/>
          <w:sz w:val="21"/>
          <w:szCs w:val="21"/>
          <w:lang w:eastAsia="ru-RU"/>
        </w:rPr>
        <w:t>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44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размещения указанного протокола в единой информационной системе.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44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В случае, предусмотренном </w:t>
      </w:r>
      <w:hyperlink r:id="rId1449" w:history="1">
        <w:r w:rsidRPr="001D73F6">
          <w:rPr>
            <w:rFonts w:ascii="Arial" w:eastAsia="Times New Roman" w:hAnsi="Arial" w:cs="Arial"/>
            <w:color w:val="00466E"/>
            <w:spacing w:val="2"/>
            <w:sz w:val="21"/>
            <w:szCs w:val="21"/>
            <w:u w:val="single"/>
            <w:lang w:eastAsia="ru-RU"/>
          </w:rPr>
          <w:t>частью 23 статьи 68</w:t>
        </w:r>
      </w:hyperlink>
      <w:r w:rsidRPr="001D73F6">
        <w:rPr>
          <w:rFonts w:ascii="Arial" w:eastAsia="Times New Roman" w:hAnsi="Arial" w:cs="Arial"/>
          <w:color w:val="2D2D2D"/>
          <w:spacing w:val="2"/>
          <w:sz w:val="21"/>
          <w:szCs w:val="21"/>
          <w:lang w:eastAsia="ru-RU"/>
        </w:rPr>
        <w:t> настоящего Федерального закона, победителем электронного аукциона признается его участник, который предложил наиболее высокую цену за право заключения контракта и заявка на участие в таком аукционе которого соответствует требованиям, установленным документацией о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заявок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13. В случае,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450" w:history="1">
        <w:r w:rsidRPr="001D73F6">
          <w:rPr>
            <w:rFonts w:ascii="Arial" w:eastAsia="Times New Roman" w:hAnsi="Arial" w:cs="Arial"/>
            <w:color w:val="00466E"/>
            <w:spacing w:val="2"/>
            <w:sz w:val="21"/>
            <w:szCs w:val="21"/>
            <w:u w:val="single"/>
            <w:lang w:eastAsia="ru-RU"/>
          </w:rPr>
          <w:t>Комментарий к статье 69</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70. Заключение контракта по результатам электронного аукциона</w:t>
      </w:r>
    </w:p>
    <w:p w:rsidR="001D73F6" w:rsidRPr="001D73F6" w:rsidRDefault="001D73F6" w:rsidP="001D73F6">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(Утратила силу с 1 июля 2018 года - </w:t>
      </w:r>
      <w:hyperlink r:id="rId1451" w:history="1">
        <w:r w:rsidRPr="001D73F6">
          <w:rPr>
            <w:rFonts w:ascii="Arial" w:eastAsia="Times New Roman" w:hAnsi="Arial" w:cs="Arial"/>
            <w:color w:val="00466E"/>
            <w:spacing w:val="2"/>
            <w:sz w:val="21"/>
            <w:szCs w:val="21"/>
            <w:u w:val="single"/>
            <w:lang w:eastAsia="ru-RU"/>
          </w:rPr>
          <w:t>Федеральный закон от 31 декабря 2017 года N 504-ФЗ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br/>
        <w:t>    </w:t>
      </w:r>
      <w:hyperlink r:id="rId1452" w:history="1">
        <w:r w:rsidRPr="001D73F6">
          <w:rPr>
            <w:rFonts w:ascii="Arial" w:eastAsia="Times New Roman" w:hAnsi="Arial" w:cs="Arial"/>
            <w:color w:val="00466E"/>
            <w:spacing w:val="2"/>
            <w:sz w:val="21"/>
            <w:szCs w:val="21"/>
            <w:u w:val="single"/>
            <w:lang w:eastAsia="ru-RU"/>
          </w:rPr>
          <w:t>Комментарий к статье 70</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71. Последствия признания электронного аукциона несостоявшимся</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В случае, если электронный аукцион признан не состоявшимся по основанию, предусмотренному </w:t>
      </w:r>
      <w:hyperlink r:id="rId1453" w:history="1">
        <w:r w:rsidRPr="001D73F6">
          <w:rPr>
            <w:rFonts w:ascii="Arial" w:eastAsia="Times New Roman" w:hAnsi="Arial" w:cs="Arial"/>
            <w:color w:val="00466E"/>
            <w:spacing w:val="2"/>
            <w:sz w:val="21"/>
            <w:szCs w:val="21"/>
            <w:u w:val="single"/>
            <w:lang w:eastAsia="ru-RU"/>
          </w:rPr>
          <w:t>частью 16 статьи 66</w:t>
        </w:r>
      </w:hyperlink>
      <w:r w:rsidRPr="001D73F6">
        <w:rPr>
          <w:rFonts w:ascii="Arial" w:eastAsia="Times New Roman" w:hAnsi="Arial" w:cs="Arial"/>
          <w:color w:val="2D2D2D"/>
          <w:spacing w:val="2"/>
          <w:sz w:val="21"/>
          <w:szCs w:val="21"/>
          <w:lang w:eastAsia="ru-RU"/>
        </w:rPr>
        <w:t> настоящего Федерального закона в связи с тем, что по окончании срока подачи заявок на участие в таком аукционе подана только одна заявка на участие в нем: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информацию и электронные документы, предусмотренные </w:t>
      </w:r>
      <w:hyperlink r:id="rId1454" w:history="1">
        <w:r w:rsidRPr="001D73F6">
          <w:rPr>
            <w:rFonts w:ascii="Arial" w:eastAsia="Times New Roman" w:hAnsi="Arial" w:cs="Arial"/>
            <w:color w:val="00466E"/>
            <w:spacing w:val="2"/>
            <w:sz w:val="21"/>
            <w:szCs w:val="21"/>
            <w:u w:val="single"/>
            <w:lang w:eastAsia="ru-RU"/>
          </w:rPr>
          <w:t>частью 11 статьи 24_1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45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оператор электронной площадки в течение срока, указанного в </w:t>
      </w:r>
      <w:hyperlink r:id="rId1456" w:history="1">
        <w:r w:rsidRPr="001D73F6">
          <w:rPr>
            <w:rFonts w:ascii="Arial" w:eastAsia="Times New Roman" w:hAnsi="Arial" w:cs="Arial"/>
            <w:color w:val="00466E"/>
            <w:spacing w:val="2"/>
            <w:sz w:val="21"/>
            <w:szCs w:val="21"/>
            <w:u w:val="single"/>
            <w:lang w:eastAsia="ru-RU"/>
          </w:rPr>
          <w:t>пункте 1 настоящей части</w:t>
        </w:r>
      </w:hyperlink>
      <w:r w:rsidRPr="001D73F6">
        <w:rPr>
          <w:rFonts w:ascii="Arial" w:eastAsia="Times New Roman" w:hAnsi="Arial" w:cs="Arial"/>
          <w:color w:val="2D2D2D"/>
          <w:spacing w:val="2"/>
          <w:sz w:val="21"/>
          <w:szCs w:val="21"/>
          <w:lang w:eastAsia="ru-RU"/>
        </w:rPr>
        <w:t>, обязан направить уведомление участнику такого аукциона, подавшему единственную заявку на участие в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аукционная комиссия в течение трех рабочих дней с даты получения единственной заявки на участие в таком аукционе и документов, указанных в </w:t>
      </w:r>
      <w:hyperlink r:id="rId1457" w:history="1">
        <w:r w:rsidRPr="001D73F6">
          <w:rPr>
            <w:rFonts w:ascii="Arial" w:eastAsia="Times New Roman" w:hAnsi="Arial" w:cs="Arial"/>
            <w:color w:val="00466E"/>
            <w:spacing w:val="2"/>
            <w:sz w:val="21"/>
            <w:szCs w:val="21"/>
            <w:u w:val="single"/>
            <w:lang w:eastAsia="ru-RU"/>
          </w:rPr>
          <w:t>пункте 1 настоящей части</w:t>
        </w:r>
      </w:hyperlink>
      <w:r w:rsidRPr="001D73F6">
        <w:rPr>
          <w:rFonts w:ascii="Arial" w:eastAsia="Times New Roman" w:hAnsi="Arial" w:cs="Arial"/>
          <w:color w:val="2D2D2D"/>
          <w:spacing w:val="2"/>
          <w:sz w:val="21"/>
          <w:szCs w:val="21"/>
          <w:lang w:eastAsia="ru-RU"/>
        </w:rPr>
        <w:t>, рассматривает эту заявку и эти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аукционной комиссии. Указанный протокол должен содержать следующую информацию: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а) решение о соответствии участника такого аукциона, подавшего единственную заявку на участие в таком аукционе, и поданной им заявки требованиям настоящего Федерального закона и документации о таком аукционе либо о несоответствии данного участника и поданной им заявки требованиям настоящего Федерального закона и (или) документации о таком аукционе с обоснованием этого решения, в том числе с указанием положений настоящего Федерального закона и (или) документации о таком аукционе, которым не </w:t>
      </w:r>
      <w:r w:rsidRPr="001D73F6">
        <w:rPr>
          <w:rFonts w:ascii="Arial" w:eastAsia="Times New Roman" w:hAnsi="Arial" w:cs="Arial"/>
          <w:color w:val="2D2D2D"/>
          <w:spacing w:val="2"/>
          <w:sz w:val="21"/>
          <w:szCs w:val="21"/>
          <w:lang w:eastAsia="ru-RU"/>
        </w:rPr>
        <w:lastRenderedPageBreak/>
        <w:t>соответствует единственная заявка на участие в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решение каждого члена аукционной комиссии о соответствии участника такого аукциона и поданной им заявки требованиям настоящего Федерального закона и документации о таком аукционе либо о несоответствии указанного участника и поданной им заявки на участие в таком аукционе требованиям настоящего Федерального закона и (или) документации о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контракт заключается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настоящего Федерального закона и документации о таком аукционе, в соответствии с </w:t>
      </w:r>
      <w:hyperlink r:id="rId1458" w:history="1">
        <w:r w:rsidRPr="001D73F6">
          <w:rPr>
            <w:rFonts w:ascii="Arial" w:eastAsia="Times New Roman" w:hAnsi="Arial" w:cs="Arial"/>
            <w:color w:val="00466E"/>
            <w:spacing w:val="2"/>
            <w:sz w:val="21"/>
            <w:szCs w:val="21"/>
            <w:u w:val="single"/>
            <w:lang w:eastAsia="ru-RU"/>
          </w:rPr>
          <w:t>пунктом 25_1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в порядке, установленном статьей 83_2 настоящего Федерального закона.</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45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 случае, если электронный аукцион признан не состоявшимся по основанию, предусмотренному </w:t>
      </w:r>
      <w:hyperlink r:id="rId1460" w:history="1">
        <w:r w:rsidRPr="001D73F6">
          <w:rPr>
            <w:rFonts w:ascii="Arial" w:eastAsia="Times New Roman" w:hAnsi="Arial" w:cs="Arial"/>
            <w:color w:val="00466E"/>
            <w:spacing w:val="2"/>
            <w:sz w:val="21"/>
            <w:szCs w:val="21"/>
            <w:u w:val="single"/>
            <w:lang w:eastAsia="ru-RU"/>
          </w:rPr>
          <w:t>частью 8 статьи 67</w:t>
        </w:r>
      </w:hyperlink>
      <w:r w:rsidRPr="001D73F6">
        <w:rPr>
          <w:rFonts w:ascii="Arial" w:eastAsia="Times New Roman" w:hAnsi="Arial" w:cs="Arial"/>
          <w:color w:val="2D2D2D"/>
          <w:spacing w:val="2"/>
          <w:sz w:val="21"/>
          <w:szCs w:val="21"/>
          <w:lang w:eastAsia="ru-RU"/>
        </w:rPr>
        <w:t> настоящего Федерального закона в связи с тем, что аукционной комиссией принято решение о признании только одного участника закупки, подавшего заявку на участие в таком аукционе, его участником: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оператор электронной площадки в течение одного часа после размещения на электронной площадке протокола, указанного в </w:t>
      </w:r>
      <w:hyperlink r:id="rId1461" w:history="1">
        <w:r w:rsidRPr="001D73F6">
          <w:rPr>
            <w:rFonts w:ascii="Arial" w:eastAsia="Times New Roman" w:hAnsi="Arial" w:cs="Arial"/>
            <w:color w:val="00466E"/>
            <w:spacing w:val="2"/>
            <w:sz w:val="21"/>
            <w:szCs w:val="21"/>
            <w:u w:val="single"/>
            <w:lang w:eastAsia="ru-RU"/>
          </w:rPr>
          <w:t>части 6 статьи 67</w:t>
        </w:r>
      </w:hyperlink>
      <w:r w:rsidRPr="001D73F6">
        <w:rPr>
          <w:rFonts w:ascii="Arial" w:eastAsia="Times New Roman" w:hAnsi="Arial" w:cs="Arial"/>
          <w:color w:val="2D2D2D"/>
          <w:spacing w:val="2"/>
          <w:sz w:val="21"/>
          <w:szCs w:val="21"/>
          <w:lang w:eastAsia="ru-RU"/>
        </w:rPr>
        <w:t> настоящего Федерального закона, обязан направить заказчику вторую часть заявки на участие в таком аукционе, поданной данным участником, а также информацию и электронные документы данного участника, предусмотренные </w:t>
      </w:r>
      <w:hyperlink r:id="rId1462" w:history="1">
        <w:r w:rsidRPr="001D73F6">
          <w:rPr>
            <w:rFonts w:ascii="Arial" w:eastAsia="Times New Roman" w:hAnsi="Arial" w:cs="Arial"/>
            <w:color w:val="00466E"/>
            <w:spacing w:val="2"/>
            <w:sz w:val="21"/>
            <w:szCs w:val="21"/>
            <w:u w:val="single"/>
            <w:lang w:eastAsia="ru-RU"/>
          </w:rPr>
          <w:t>частью 11 статьи 24_1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46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оператор электронной площадки в течение срока, указанного в </w:t>
      </w:r>
      <w:hyperlink r:id="rId1464" w:history="1">
        <w:r w:rsidRPr="001D73F6">
          <w:rPr>
            <w:rFonts w:ascii="Arial" w:eastAsia="Times New Roman" w:hAnsi="Arial" w:cs="Arial"/>
            <w:color w:val="00466E"/>
            <w:spacing w:val="2"/>
            <w:sz w:val="21"/>
            <w:szCs w:val="21"/>
            <w:u w:val="single"/>
            <w:lang w:eastAsia="ru-RU"/>
          </w:rPr>
          <w:t>пункте 1 настоящей части</w:t>
        </w:r>
      </w:hyperlink>
      <w:r w:rsidRPr="001D73F6">
        <w:rPr>
          <w:rFonts w:ascii="Arial" w:eastAsia="Times New Roman" w:hAnsi="Arial" w:cs="Arial"/>
          <w:color w:val="2D2D2D"/>
          <w:spacing w:val="2"/>
          <w:sz w:val="21"/>
          <w:szCs w:val="21"/>
          <w:lang w:eastAsia="ru-RU"/>
        </w:rPr>
        <w:t>, обязан направить уведомление единственному участнику такого аукциона;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hyperlink r:id="rId1465" w:history="1">
        <w:r w:rsidRPr="001D73F6">
          <w:rPr>
            <w:rFonts w:ascii="Arial" w:eastAsia="Times New Roman" w:hAnsi="Arial" w:cs="Arial"/>
            <w:color w:val="00466E"/>
            <w:spacing w:val="2"/>
            <w:sz w:val="21"/>
            <w:szCs w:val="21"/>
            <w:u w:val="single"/>
            <w:lang w:eastAsia="ru-RU"/>
          </w:rPr>
          <w:t>пункте 1 настоящей части</w:t>
        </w:r>
      </w:hyperlink>
      <w:r w:rsidRPr="001D73F6">
        <w:rPr>
          <w:rFonts w:ascii="Arial" w:eastAsia="Times New Roman" w:hAnsi="Arial" w:cs="Arial"/>
          <w:color w:val="2D2D2D"/>
          <w:spacing w:val="2"/>
          <w:sz w:val="21"/>
          <w:szCs w:val="21"/>
          <w:lang w:eastAsia="ru-RU"/>
        </w:rPr>
        <w:t>, рассматривает данную заявку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аукционной комиссии. Указанный протокол должен содержать следующую информацию: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а) решение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данной заявки требованиям настоящего Федерального закона и (или) документации о таком аукционе с обоснованием указанного решения, в том числе с указанием положений настоящего Федерального закона и (или) </w:t>
      </w:r>
      <w:r w:rsidRPr="001D73F6">
        <w:rPr>
          <w:rFonts w:ascii="Arial" w:eastAsia="Times New Roman" w:hAnsi="Arial" w:cs="Arial"/>
          <w:color w:val="2D2D2D"/>
          <w:spacing w:val="2"/>
          <w:sz w:val="21"/>
          <w:szCs w:val="21"/>
          <w:lang w:eastAsia="ru-RU"/>
        </w:rPr>
        <w:lastRenderedPageBreak/>
        <w:t>документации о таком аукционе, которым не соответствует эта заявка;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решение каждого члена аукционной комиссии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поданной им заявки на участие в таком аукционе требованиям настоящего Федерального закона и (или) документации о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настоящего Федерального закона и документации о таком аукционе, заключается в соответствии с </w:t>
      </w:r>
      <w:hyperlink r:id="rId1466" w:history="1">
        <w:r w:rsidRPr="001D73F6">
          <w:rPr>
            <w:rFonts w:ascii="Arial" w:eastAsia="Times New Roman" w:hAnsi="Arial" w:cs="Arial"/>
            <w:color w:val="00466E"/>
            <w:spacing w:val="2"/>
            <w:sz w:val="21"/>
            <w:szCs w:val="21"/>
            <w:u w:val="single"/>
            <w:lang w:eastAsia="ru-RU"/>
          </w:rPr>
          <w:t>пунктом 25_1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в порядке, установленном </w:t>
      </w:r>
      <w:hyperlink r:id="rId1467" w:history="1">
        <w:r w:rsidRPr="001D73F6">
          <w:rPr>
            <w:rFonts w:ascii="Arial" w:eastAsia="Times New Roman" w:hAnsi="Arial" w:cs="Arial"/>
            <w:color w:val="00466E"/>
            <w:spacing w:val="2"/>
            <w:sz w:val="21"/>
            <w:szCs w:val="21"/>
            <w:u w:val="single"/>
            <w:lang w:eastAsia="ru-RU"/>
          </w:rPr>
          <w:t>статьей 83_2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46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случае, если электронный аукцион признан не состоявшимся по основанию, предусмотренному </w:t>
      </w:r>
      <w:hyperlink r:id="rId1469" w:history="1">
        <w:r w:rsidRPr="001D73F6">
          <w:rPr>
            <w:rFonts w:ascii="Arial" w:eastAsia="Times New Roman" w:hAnsi="Arial" w:cs="Arial"/>
            <w:color w:val="00466E"/>
            <w:spacing w:val="2"/>
            <w:sz w:val="21"/>
            <w:szCs w:val="21"/>
            <w:u w:val="single"/>
            <w:lang w:eastAsia="ru-RU"/>
          </w:rPr>
          <w:t>частью 20 статьи 68</w:t>
        </w:r>
      </w:hyperlink>
      <w:r w:rsidRPr="001D73F6">
        <w:rPr>
          <w:rFonts w:ascii="Arial" w:eastAsia="Times New Roman" w:hAnsi="Arial" w:cs="Arial"/>
          <w:color w:val="2D2D2D"/>
          <w:spacing w:val="2"/>
          <w:sz w:val="21"/>
          <w:szCs w:val="21"/>
          <w:lang w:eastAsia="ru-RU"/>
        </w:rPr>
        <w:t> настоящего Федерального закона в связи с тем, что в течение десяти минут после начала проведения такого аукциона ни один из его участников не подал предложение о цене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оператор электронной площадки в течение одного часа после размещения на электронной площадке протокола, указанного в </w:t>
      </w:r>
      <w:hyperlink r:id="rId1470" w:history="1">
        <w:r w:rsidRPr="001D73F6">
          <w:rPr>
            <w:rFonts w:ascii="Arial" w:eastAsia="Times New Roman" w:hAnsi="Arial" w:cs="Arial"/>
            <w:color w:val="00466E"/>
            <w:spacing w:val="2"/>
            <w:sz w:val="21"/>
            <w:szCs w:val="21"/>
            <w:u w:val="single"/>
            <w:lang w:eastAsia="ru-RU"/>
          </w:rPr>
          <w:t>части 20 статьи 68</w:t>
        </w:r>
      </w:hyperlink>
      <w:r w:rsidRPr="001D73F6">
        <w:rPr>
          <w:rFonts w:ascii="Arial" w:eastAsia="Times New Roman" w:hAnsi="Arial" w:cs="Arial"/>
          <w:color w:val="2D2D2D"/>
          <w:spacing w:val="2"/>
          <w:sz w:val="21"/>
          <w:szCs w:val="21"/>
          <w:lang w:eastAsia="ru-RU"/>
        </w:rPr>
        <w:t> настоящего Федерального закона, обязан направить заказчику указанный протокол и вторые части заявок на участие в таком аукционе, поданных его участниками, а также информацию и электронные документы участников такого аукциона, предусмотренные </w:t>
      </w:r>
      <w:hyperlink r:id="rId1471" w:history="1">
        <w:r w:rsidRPr="001D73F6">
          <w:rPr>
            <w:rFonts w:ascii="Arial" w:eastAsia="Times New Roman" w:hAnsi="Arial" w:cs="Arial"/>
            <w:color w:val="00466E"/>
            <w:spacing w:val="2"/>
            <w:sz w:val="21"/>
            <w:szCs w:val="21"/>
            <w:u w:val="single"/>
            <w:lang w:eastAsia="ru-RU"/>
          </w:rPr>
          <w:t>частью 11 статьи 24_1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47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оператор электронной площадки в течение срока, указанного в </w:t>
      </w:r>
      <w:hyperlink r:id="rId1473" w:history="1">
        <w:r w:rsidRPr="001D73F6">
          <w:rPr>
            <w:rFonts w:ascii="Arial" w:eastAsia="Times New Roman" w:hAnsi="Arial" w:cs="Arial"/>
            <w:color w:val="00466E"/>
            <w:spacing w:val="2"/>
            <w:sz w:val="21"/>
            <w:szCs w:val="21"/>
            <w:u w:val="single"/>
            <w:lang w:eastAsia="ru-RU"/>
          </w:rPr>
          <w:t>пункте 1 настоящей части</w:t>
        </w:r>
      </w:hyperlink>
      <w:r w:rsidRPr="001D73F6">
        <w:rPr>
          <w:rFonts w:ascii="Arial" w:eastAsia="Times New Roman" w:hAnsi="Arial" w:cs="Arial"/>
          <w:color w:val="2D2D2D"/>
          <w:spacing w:val="2"/>
          <w:sz w:val="21"/>
          <w:szCs w:val="21"/>
          <w:lang w:eastAsia="ru-RU"/>
        </w:rPr>
        <w:t>, обязан направить уведомления участникам такого аукциона;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w:t>
      </w:r>
      <w:hyperlink r:id="rId1474" w:history="1">
        <w:r w:rsidRPr="001D73F6">
          <w:rPr>
            <w:rFonts w:ascii="Arial" w:eastAsia="Times New Roman" w:hAnsi="Arial" w:cs="Arial"/>
            <w:color w:val="00466E"/>
            <w:spacing w:val="2"/>
            <w:sz w:val="21"/>
            <w:szCs w:val="21"/>
            <w:u w:val="single"/>
            <w:lang w:eastAsia="ru-RU"/>
          </w:rPr>
          <w:t>пункте 1 настоящей части</w:t>
        </w:r>
      </w:hyperlink>
      <w:r w:rsidRPr="001D73F6">
        <w:rPr>
          <w:rFonts w:ascii="Arial" w:eastAsia="Times New Roman" w:hAnsi="Arial" w:cs="Arial"/>
          <w:color w:val="2D2D2D"/>
          <w:spacing w:val="2"/>
          <w:sz w:val="21"/>
          <w:szCs w:val="21"/>
          <w:lang w:eastAsia="ru-RU"/>
        </w:rPr>
        <w:t>, рассматривает вторые части этих заявок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подведения итогов такого аукциона, подписанный членами аукционной комиссии. Указанный протокол должен содержать следующую информацию: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а) решение о соответствии участников такого аукциона и поданных ими заявок на участие в нем требованиям настоящего Федерального закона и документации о таком аукционе или о несоответствии участников такого аукциона и данных заявок требованиям настоящего Федерального закона и (или) документации о таком аукционе с обоснованием указанного решения, в том числе с указанием положений документации о таком аукционе, которым не </w:t>
      </w:r>
      <w:r w:rsidRPr="001D73F6">
        <w:rPr>
          <w:rFonts w:ascii="Arial" w:eastAsia="Times New Roman" w:hAnsi="Arial" w:cs="Arial"/>
          <w:color w:val="2D2D2D"/>
          <w:spacing w:val="2"/>
          <w:sz w:val="21"/>
          <w:szCs w:val="21"/>
          <w:lang w:eastAsia="ru-RU"/>
        </w:rPr>
        <w:lastRenderedPageBreak/>
        <w:t>соответствуют данные заявки, содержания данных заявок, которое не соответствует требованиям документации о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решение каждого члена аукционной комиссии о соответствии участников такого аукциона и поданных ими заявок на участие в таком аукционе требованиям настоящего Федерального закона и документации о таком аукционе или о несоответствии участников такого аукциона и поданных ими заявок требованиям настоящего Федерального закона и (или) документации о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контракт заключается в соответствии с </w:t>
      </w:r>
      <w:hyperlink r:id="rId1475" w:history="1">
        <w:r w:rsidRPr="001D73F6">
          <w:rPr>
            <w:rFonts w:ascii="Arial" w:eastAsia="Times New Roman" w:hAnsi="Arial" w:cs="Arial"/>
            <w:color w:val="00466E"/>
            <w:spacing w:val="2"/>
            <w:sz w:val="21"/>
            <w:szCs w:val="21"/>
            <w:u w:val="single"/>
            <w:lang w:eastAsia="ru-RU"/>
          </w:rPr>
          <w:t>пунктом 25_1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в порядке, установленном </w:t>
      </w:r>
      <w:hyperlink r:id="rId1476" w:history="1">
        <w:r w:rsidRPr="001D73F6">
          <w:rPr>
            <w:rFonts w:ascii="Arial" w:eastAsia="Times New Roman" w:hAnsi="Arial" w:cs="Arial"/>
            <w:color w:val="00466E"/>
            <w:spacing w:val="2"/>
            <w:sz w:val="21"/>
            <w:szCs w:val="21"/>
            <w:u w:val="single"/>
            <w:lang w:eastAsia="ru-RU"/>
          </w:rPr>
          <w:t>статьей 83_2 настоящего Федерального закона</w:t>
        </w:r>
      </w:hyperlink>
      <w:r w:rsidRPr="001D73F6">
        <w:rPr>
          <w:rFonts w:ascii="Arial" w:eastAsia="Times New Roman" w:hAnsi="Arial" w:cs="Arial"/>
          <w:color w:val="2D2D2D"/>
          <w:spacing w:val="2"/>
          <w:sz w:val="21"/>
          <w:szCs w:val="21"/>
          <w:lang w:eastAsia="ru-RU"/>
        </w:rPr>
        <w:t>, с участником такого аукциона, заявка на участие в котором подана:</w:t>
      </w:r>
      <w:r w:rsidRPr="001D73F6">
        <w:rPr>
          <w:rFonts w:ascii="Arial" w:eastAsia="Times New Roman" w:hAnsi="Arial" w:cs="Arial"/>
          <w:color w:val="2D2D2D"/>
          <w:spacing w:val="2"/>
          <w:sz w:val="21"/>
          <w:szCs w:val="21"/>
          <w:lang w:eastAsia="ru-RU"/>
        </w:rPr>
        <w:br/>
        <w:t>    (Абзац в редакции, введенной в действие с 1 июля 2018 года </w:t>
      </w:r>
      <w:hyperlink r:id="rId147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настоящего Федерального закона и документации о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единственным участником такого аукциона, если только один участник такого аукциона и поданная им заявка признаны соответствующими требованиям настоящего Федерального закона и документации о таком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3_1. В случае, если электронный аукцион признан не состоявшимся по основанию, предусмотренному </w:t>
      </w:r>
      <w:hyperlink r:id="rId1478" w:history="1">
        <w:r w:rsidRPr="001D73F6">
          <w:rPr>
            <w:rFonts w:ascii="Arial" w:eastAsia="Times New Roman" w:hAnsi="Arial" w:cs="Arial"/>
            <w:color w:val="00466E"/>
            <w:spacing w:val="2"/>
            <w:sz w:val="21"/>
            <w:szCs w:val="21"/>
            <w:u w:val="single"/>
            <w:lang w:eastAsia="ru-RU"/>
          </w:rPr>
          <w:t>частью 13 статьи 69</w:t>
        </w:r>
      </w:hyperlink>
      <w:r w:rsidRPr="001D73F6">
        <w:rPr>
          <w:rFonts w:ascii="Arial" w:eastAsia="Times New Roman" w:hAnsi="Arial" w:cs="Arial"/>
          <w:color w:val="2D2D2D"/>
          <w:spacing w:val="2"/>
          <w:sz w:val="21"/>
          <w:szCs w:val="21"/>
          <w:lang w:eastAsia="ru-RU"/>
        </w:rPr>
        <w:t> настоящего Федерального закона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участником такого аукциона, подавшим указанную заявку, заключается в соответствии с </w:t>
      </w:r>
      <w:hyperlink r:id="rId1479" w:history="1">
        <w:r w:rsidRPr="001D73F6">
          <w:rPr>
            <w:rFonts w:ascii="Arial" w:eastAsia="Times New Roman" w:hAnsi="Arial" w:cs="Arial"/>
            <w:color w:val="00466E"/>
            <w:spacing w:val="2"/>
            <w:sz w:val="21"/>
            <w:szCs w:val="21"/>
            <w:u w:val="single"/>
            <w:lang w:eastAsia="ru-RU"/>
          </w:rPr>
          <w:t>пунктом 25_1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в порядке, установленном </w:t>
      </w:r>
      <w:hyperlink r:id="rId1480" w:history="1">
        <w:r w:rsidRPr="001D73F6">
          <w:rPr>
            <w:rFonts w:ascii="Arial" w:eastAsia="Times New Roman" w:hAnsi="Arial" w:cs="Arial"/>
            <w:color w:val="00466E"/>
            <w:spacing w:val="2"/>
            <w:sz w:val="21"/>
            <w:szCs w:val="21"/>
            <w:u w:val="single"/>
            <w:lang w:eastAsia="ru-RU"/>
          </w:rPr>
          <w:t>статьей 83_2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дополнительно включена </w:t>
      </w:r>
      <w:hyperlink r:id="rId1481"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48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 случае, если электронный аукцион признан не состоявшимся по основаниям, предусмотренным </w:t>
      </w:r>
      <w:hyperlink r:id="rId1483" w:history="1">
        <w:r w:rsidRPr="001D73F6">
          <w:rPr>
            <w:rFonts w:ascii="Arial" w:eastAsia="Times New Roman" w:hAnsi="Arial" w:cs="Arial"/>
            <w:color w:val="00466E"/>
            <w:spacing w:val="2"/>
            <w:sz w:val="21"/>
            <w:szCs w:val="21"/>
            <w:u w:val="single"/>
            <w:lang w:eastAsia="ru-RU"/>
          </w:rPr>
          <w:t>частью 16 статьи 66</w:t>
        </w:r>
      </w:hyperlink>
      <w:r w:rsidRPr="001D73F6">
        <w:rPr>
          <w:rFonts w:ascii="Arial" w:eastAsia="Times New Roman" w:hAnsi="Arial" w:cs="Arial"/>
          <w:color w:val="2D2D2D"/>
          <w:spacing w:val="2"/>
          <w:sz w:val="21"/>
          <w:szCs w:val="21"/>
          <w:lang w:eastAsia="ru-RU"/>
        </w:rPr>
        <w:t>, </w:t>
      </w:r>
      <w:hyperlink r:id="rId1484" w:history="1">
        <w:r w:rsidRPr="001D73F6">
          <w:rPr>
            <w:rFonts w:ascii="Arial" w:eastAsia="Times New Roman" w:hAnsi="Arial" w:cs="Arial"/>
            <w:color w:val="00466E"/>
            <w:spacing w:val="2"/>
            <w:sz w:val="21"/>
            <w:szCs w:val="21"/>
            <w:u w:val="single"/>
            <w:lang w:eastAsia="ru-RU"/>
          </w:rPr>
          <w:t>частью 8 статьи 67</w:t>
        </w:r>
      </w:hyperlink>
      <w:r w:rsidRPr="001D73F6">
        <w:rPr>
          <w:rFonts w:ascii="Arial" w:eastAsia="Times New Roman" w:hAnsi="Arial" w:cs="Arial"/>
          <w:color w:val="2D2D2D"/>
          <w:spacing w:val="2"/>
          <w:sz w:val="21"/>
          <w:szCs w:val="21"/>
          <w:lang w:eastAsia="ru-RU"/>
        </w:rPr>
        <w:t> и </w:t>
      </w:r>
      <w:hyperlink r:id="rId1485" w:history="1">
        <w:r w:rsidRPr="001D73F6">
          <w:rPr>
            <w:rFonts w:ascii="Arial" w:eastAsia="Times New Roman" w:hAnsi="Arial" w:cs="Arial"/>
            <w:color w:val="00466E"/>
            <w:spacing w:val="2"/>
            <w:sz w:val="21"/>
            <w:szCs w:val="21"/>
            <w:u w:val="single"/>
            <w:lang w:eastAsia="ru-RU"/>
          </w:rPr>
          <w:t>частью 13 статьи 69</w:t>
        </w:r>
      </w:hyperlink>
      <w:r w:rsidRPr="001D73F6">
        <w:rPr>
          <w:rFonts w:ascii="Arial" w:eastAsia="Times New Roman" w:hAnsi="Arial" w:cs="Arial"/>
          <w:color w:val="2D2D2D"/>
          <w:spacing w:val="2"/>
          <w:sz w:val="21"/>
          <w:szCs w:val="21"/>
          <w:lang w:eastAsia="ru-RU"/>
        </w:rPr>
        <w:t> настоящего Федерального закона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в таком аукционе аукционная комиссия приняла решение об отказе в допуске к участию в нем всех его участников, подавших заявки на участие в таком аукционе, а также по основаниям, предусмотренным </w:t>
      </w:r>
      <w:hyperlink r:id="rId1486" w:history="1">
        <w:r w:rsidRPr="001D73F6">
          <w:rPr>
            <w:rFonts w:ascii="Arial" w:eastAsia="Times New Roman" w:hAnsi="Arial" w:cs="Arial"/>
            <w:color w:val="00466E"/>
            <w:spacing w:val="2"/>
            <w:sz w:val="21"/>
            <w:szCs w:val="21"/>
            <w:u w:val="single"/>
            <w:lang w:eastAsia="ru-RU"/>
          </w:rPr>
          <w:t>частью 13 статьи 69</w:t>
        </w:r>
      </w:hyperlink>
      <w:r w:rsidRPr="001D73F6">
        <w:rPr>
          <w:rFonts w:ascii="Arial" w:eastAsia="Times New Roman" w:hAnsi="Arial" w:cs="Arial"/>
          <w:color w:val="2D2D2D"/>
          <w:spacing w:val="2"/>
          <w:sz w:val="21"/>
          <w:szCs w:val="21"/>
          <w:lang w:eastAsia="ru-RU"/>
        </w:rPr>
        <w:t> настоящего Федерального закона в связи с тем, что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по основаниям, предусмотренным </w:t>
      </w:r>
      <w:hyperlink r:id="rId1487" w:history="1">
        <w:r w:rsidRPr="001D73F6">
          <w:rPr>
            <w:rFonts w:ascii="Arial" w:eastAsia="Times New Roman" w:hAnsi="Arial" w:cs="Arial"/>
            <w:color w:val="00466E"/>
            <w:spacing w:val="2"/>
            <w:sz w:val="21"/>
            <w:szCs w:val="21"/>
            <w:u w:val="single"/>
            <w:lang w:eastAsia="ru-RU"/>
          </w:rPr>
          <w:t>частью 15 статьи 83_2 настоящего Федерального закона</w:t>
        </w:r>
      </w:hyperlink>
      <w:r w:rsidRPr="001D73F6">
        <w:rPr>
          <w:rFonts w:ascii="Arial" w:eastAsia="Times New Roman" w:hAnsi="Arial" w:cs="Arial"/>
          <w:color w:val="2D2D2D"/>
          <w:spacing w:val="2"/>
          <w:sz w:val="21"/>
          <w:szCs w:val="21"/>
          <w:lang w:eastAsia="ru-RU"/>
        </w:rPr>
        <w:t xml:space="preserve">, заказчик вносит изменения в план-график (при необходимости также в план закупок) и вправе осуществить </w:t>
      </w:r>
      <w:r w:rsidRPr="001D73F6">
        <w:rPr>
          <w:rFonts w:ascii="Arial" w:eastAsia="Times New Roman" w:hAnsi="Arial" w:cs="Arial"/>
          <w:color w:val="2D2D2D"/>
          <w:spacing w:val="2"/>
          <w:sz w:val="21"/>
          <w:szCs w:val="21"/>
          <w:lang w:eastAsia="ru-RU"/>
        </w:rPr>
        <w:lastRenderedPageBreak/>
        <w:t>закупку путем проведения запроса предложений в электронной форме в соответствии с </w:t>
      </w:r>
      <w:hyperlink r:id="rId1488" w:history="1">
        <w:r w:rsidRPr="001D73F6">
          <w:rPr>
            <w:rFonts w:ascii="Arial" w:eastAsia="Times New Roman" w:hAnsi="Arial" w:cs="Arial"/>
            <w:color w:val="00466E"/>
            <w:spacing w:val="2"/>
            <w:sz w:val="21"/>
            <w:szCs w:val="21"/>
            <w:u w:val="single"/>
            <w:lang w:eastAsia="ru-RU"/>
          </w:rPr>
          <w:t>пунктом 5 части 2 статьи 83_1 настоящего Федерального закона</w:t>
        </w:r>
      </w:hyperlink>
      <w:r w:rsidRPr="001D73F6">
        <w:rPr>
          <w:rFonts w:ascii="Arial" w:eastAsia="Times New Roman" w:hAnsi="Arial" w:cs="Arial"/>
          <w:color w:val="2D2D2D"/>
          <w:spacing w:val="2"/>
          <w:sz w:val="21"/>
          <w:szCs w:val="21"/>
          <w:lang w:eastAsia="ru-RU"/>
        </w:rPr>
        <w:t> (при этом объект закупки не может быть изменен) или новую закупку в соответствии с настоящим Федеральным законом.</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1489"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1490"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49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492" w:history="1">
        <w:r w:rsidRPr="001D73F6">
          <w:rPr>
            <w:rFonts w:ascii="Arial" w:eastAsia="Times New Roman" w:hAnsi="Arial" w:cs="Arial"/>
            <w:color w:val="00466E"/>
            <w:spacing w:val="2"/>
            <w:sz w:val="21"/>
            <w:szCs w:val="21"/>
            <w:u w:val="single"/>
            <w:lang w:eastAsia="ru-RU"/>
          </w:rPr>
          <w:t>Комментарий к статье 71</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1D73F6">
        <w:rPr>
          <w:rFonts w:ascii="Arial" w:eastAsia="Times New Roman" w:hAnsi="Arial" w:cs="Arial"/>
          <w:color w:val="4C4C4C"/>
          <w:spacing w:val="2"/>
          <w:sz w:val="29"/>
          <w:szCs w:val="29"/>
          <w:lang w:eastAsia="ru-RU"/>
        </w:rPr>
        <w:t>§ 3. Определение поставщика (подрядчика, исполнителя) путем проведения запроса котировок (статьи 72 - 82)</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72. Проведение запроса котировок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 запросом котировок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товарах,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 цену контракта.</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1493"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Заказчик вправе осуществлять закупки путем проведения запроса котировок в соответствии с положениями настоящего параграфа при условии, что начальная (максимальная) цена контракта не превышает пятьсот тысяч рублей. При этом годовой объем закупок, осуществляемых путем проведения запроса котировок, не должен превышать десять процентов совокупного годового объема закупок заказчика и не должен составлять более чем сто миллионов рублей.</w:t>
      </w:r>
      <w:r w:rsidRPr="001D73F6">
        <w:rPr>
          <w:rFonts w:ascii="Arial" w:eastAsia="Times New Roman" w:hAnsi="Arial" w:cs="Arial"/>
          <w:color w:val="2D2D2D"/>
          <w:spacing w:val="2"/>
          <w:sz w:val="21"/>
          <w:szCs w:val="21"/>
          <w:lang w:eastAsia="ru-RU"/>
        </w:rPr>
        <w:br/>
        <w:t>     (Часть в редакции, введенной в действие </w:t>
      </w:r>
      <w:hyperlink r:id="rId1494"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Действие положений части 2 настоящей статьи (в редакции </w:t>
      </w:r>
      <w:hyperlink r:id="rId1495" w:history="1">
        <w:r w:rsidRPr="001D73F6">
          <w:rPr>
            <w:rFonts w:ascii="Arial" w:eastAsia="Times New Roman" w:hAnsi="Arial" w:cs="Arial"/>
            <w:color w:val="00466E"/>
            <w:spacing w:val="2"/>
            <w:sz w:val="21"/>
            <w:szCs w:val="21"/>
            <w:u w:val="single"/>
            <w:lang w:eastAsia="ru-RU"/>
          </w:rPr>
          <w:t>Федерального закона от 4 июня 2014 года N 140-ФЗ</w:t>
        </w:r>
      </w:hyperlink>
      <w:r w:rsidRPr="001D73F6">
        <w:rPr>
          <w:rFonts w:ascii="Arial" w:eastAsia="Times New Roman" w:hAnsi="Arial" w:cs="Arial"/>
          <w:color w:val="2D2D2D"/>
          <w:spacing w:val="2"/>
          <w:sz w:val="21"/>
          <w:szCs w:val="21"/>
          <w:lang w:eastAsia="ru-RU"/>
        </w:rPr>
        <w:t>) распространяется на правоотношения, возникшие с 1 января 2014 года, - </w:t>
      </w:r>
      <w:hyperlink r:id="rId1496" w:history="1">
        <w:r w:rsidRPr="001D73F6">
          <w:rPr>
            <w:rFonts w:ascii="Arial" w:eastAsia="Times New Roman" w:hAnsi="Arial" w:cs="Arial"/>
            <w:color w:val="00466E"/>
            <w:spacing w:val="2"/>
            <w:sz w:val="21"/>
            <w:szCs w:val="21"/>
            <w:u w:val="single"/>
            <w:lang w:eastAsia="ru-RU"/>
          </w:rPr>
          <w:t>пункт 2 статьи 2 Федерального закона от 4 июня 2014 года N 140-ФЗ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____________________________________________________________________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Не допускается взимание платы за участие в запросе котировок.</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497" w:history="1">
        <w:r w:rsidRPr="001D73F6">
          <w:rPr>
            <w:rFonts w:ascii="Arial" w:eastAsia="Times New Roman" w:hAnsi="Arial" w:cs="Arial"/>
            <w:color w:val="00466E"/>
            <w:spacing w:val="2"/>
            <w:sz w:val="21"/>
            <w:szCs w:val="21"/>
            <w:u w:val="single"/>
            <w:lang w:eastAsia="ru-RU"/>
          </w:rPr>
          <w:t>Комментарий к статье 72</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lastRenderedPageBreak/>
        <w:t>Статья 73. Требования, предъявляемые к проведению запроса котировок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В извещении о проведении запроса котировок должна содержаться следующая информация: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информация, указанная в </w:t>
      </w:r>
      <w:hyperlink r:id="rId1498" w:history="1">
        <w:r w:rsidRPr="001D73F6">
          <w:rPr>
            <w:rFonts w:ascii="Arial" w:eastAsia="Times New Roman" w:hAnsi="Arial" w:cs="Arial"/>
            <w:color w:val="00466E"/>
            <w:spacing w:val="2"/>
            <w:sz w:val="21"/>
            <w:szCs w:val="21"/>
            <w:u w:val="single"/>
            <w:lang w:eastAsia="ru-RU"/>
          </w:rPr>
          <w:t>пунктах 1</w:t>
        </w:r>
      </w:hyperlink>
      <w:r w:rsidRPr="001D73F6">
        <w:rPr>
          <w:rFonts w:ascii="Arial" w:eastAsia="Times New Roman" w:hAnsi="Arial" w:cs="Arial"/>
          <w:color w:val="2D2D2D"/>
          <w:spacing w:val="2"/>
          <w:sz w:val="21"/>
          <w:szCs w:val="21"/>
          <w:lang w:eastAsia="ru-RU"/>
        </w:rPr>
        <w:t>-</w:t>
      </w:r>
      <w:hyperlink r:id="rId1499" w:history="1">
        <w:r w:rsidRPr="001D73F6">
          <w:rPr>
            <w:rFonts w:ascii="Arial" w:eastAsia="Times New Roman" w:hAnsi="Arial" w:cs="Arial"/>
            <w:color w:val="00466E"/>
            <w:spacing w:val="2"/>
            <w:sz w:val="21"/>
            <w:szCs w:val="21"/>
            <w:u w:val="single"/>
            <w:lang w:eastAsia="ru-RU"/>
          </w:rPr>
          <w:t>6</w:t>
        </w:r>
      </w:hyperlink>
      <w:r w:rsidRPr="001D73F6">
        <w:rPr>
          <w:rFonts w:ascii="Arial" w:eastAsia="Times New Roman" w:hAnsi="Arial" w:cs="Arial"/>
          <w:color w:val="2D2D2D"/>
          <w:spacing w:val="2"/>
          <w:sz w:val="21"/>
          <w:szCs w:val="21"/>
          <w:lang w:eastAsia="ru-RU"/>
        </w:rPr>
        <w:t> (в том числе обоснование начальной (максимальной) цены контракта), </w:t>
      </w:r>
      <w:hyperlink r:id="rId1500" w:history="1">
        <w:r w:rsidRPr="001D73F6">
          <w:rPr>
            <w:rFonts w:ascii="Arial" w:eastAsia="Times New Roman" w:hAnsi="Arial" w:cs="Arial"/>
            <w:color w:val="00466E"/>
            <w:spacing w:val="2"/>
            <w:sz w:val="21"/>
            <w:szCs w:val="21"/>
            <w:u w:val="single"/>
            <w:lang w:eastAsia="ru-RU"/>
          </w:rPr>
          <w:t>пункте 8</w:t>
        </w:r>
      </w:hyperlink>
      <w:r w:rsidRPr="001D73F6">
        <w:rPr>
          <w:rFonts w:ascii="Arial" w:eastAsia="Times New Roman" w:hAnsi="Arial" w:cs="Arial"/>
          <w:color w:val="2D2D2D"/>
          <w:spacing w:val="2"/>
          <w:sz w:val="21"/>
          <w:szCs w:val="21"/>
          <w:lang w:eastAsia="ru-RU"/>
        </w:rPr>
        <w:t> (если установление требования обеспечения исполнения контракта предусмотрено статьей 96 настоящего Федерального закона), </w:t>
      </w:r>
      <w:hyperlink r:id="rId1501" w:history="1">
        <w:r w:rsidRPr="001D73F6">
          <w:rPr>
            <w:rFonts w:ascii="Arial" w:eastAsia="Times New Roman" w:hAnsi="Arial" w:cs="Arial"/>
            <w:color w:val="00466E"/>
            <w:spacing w:val="2"/>
            <w:sz w:val="21"/>
            <w:szCs w:val="21"/>
            <w:u w:val="single"/>
            <w:lang w:eastAsia="ru-RU"/>
          </w:rPr>
          <w:t>пунктах 9</w:t>
        </w:r>
      </w:hyperlink>
      <w:r w:rsidRPr="001D73F6">
        <w:rPr>
          <w:rFonts w:ascii="Arial" w:eastAsia="Times New Roman" w:hAnsi="Arial" w:cs="Arial"/>
          <w:color w:val="2D2D2D"/>
          <w:spacing w:val="2"/>
          <w:sz w:val="21"/>
          <w:szCs w:val="21"/>
          <w:lang w:eastAsia="ru-RU"/>
        </w:rPr>
        <w:t>-</w:t>
      </w:r>
      <w:hyperlink r:id="rId1502" w:history="1">
        <w:r w:rsidRPr="001D73F6">
          <w:rPr>
            <w:rFonts w:ascii="Arial" w:eastAsia="Times New Roman" w:hAnsi="Arial" w:cs="Arial"/>
            <w:color w:val="00466E"/>
            <w:spacing w:val="2"/>
            <w:sz w:val="21"/>
            <w:szCs w:val="21"/>
            <w:u w:val="single"/>
            <w:lang w:eastAsia="ru-RU"/>
          </w:rPr>
          <w:t>11 статьи 42 настоящего Федерального закона</w:t>
        </w:r>
      </w:hyperlink>
      <w:r w:rsidRPr="001D73F6">
        <w:rPr>
          <w:rFonts w:ascii="Arial" w:eastAsia="Times New Roman" w:hAnsi="Arial" w:cs="Arial"/>
          <w:color w:val="2D2D2D"/>
          <w:spacing w:val="2"/>
          <w:sz w:val="21"/>
          <w:szCs w:val="21"/>
          <w:lang w:eastAsia="ru-RU"/>
        </w:rPr>
        <w:t>, требования, предъявляемые к участникам запроса котировок, и исчерпывающий перечень документов, которые должны быть представлены участниками запроса котировок в соответствии с </w:t>
      </w:r>
      <w:hyperlink r:id="rId1503" w:history="1">
        <w:r w:rsidRPr="001D73F6">
          <w:rPr>
            <w:rFonts w:ascii="Arial" w:eastAsia="Times New Roman" w:hAnsi="Arial" w:cs="Arial"/>
            <w:color w:val="00466E"/>
            <w:spacing w:val="2"/>
            <w:sz w:val="21"/>
            <w:szCs w:val="21"/>
            <w:u w:val="single"/>
            <w:lang w:eastAsia="ru-RU"/>
          </w:rPr>
          <w:t>пунктом 1 части 1 статьи 31</w:t>
        </w:r>
      </w:hyperlink>
      <w:r w:rsidRPr="001D73F6">
        <w:rPr>
          <w:rFonts w:ascii="Arial" w:eastAsia="Times New Roman" w:hAnsi="Arial" w:cs="Arial"/>
          <w:color w:val="2D2D2D"/>
          <w:spacing w:val="2"/>
          <w:sz w:val="21"/>
          <w:szCs w:val="21"/>
          <w:lang w:eastAsia="ru-RU"/>
        </w:rPr>
        <w:t> настоящего Федерального закона, равно как и требование, предъявляемое к участникам запроса котировок в соответствии с </w:t>
      </w:r>
      <w:hyperlink r:id="rId1504" w:history="1">
        <w:r w:rsidRPr="001D73F6">
          <w:rPr>
            <w:rFonts w:ascii="Arial" w:eastAsia="Times New Roman" w:hAnsi="Arial" w:cs="Arial"/>
            <w:color w:val="00466E"/>
            <w:spacing w:val="2"/>
            <w:sz w:val="21"/>
            <w:szCs w:val="21"/>
            <w:u w:val="single"/>
            <w:lang w:eastAsia="ru-RU"/>
          </w:rPr>
          <w:t>частью 1_1</w:t>
        </w:r>
      </w:hyperlink>
      <w:r w:rsidRPr="001D73F6">
        <w:rPr>
          <w:rFonts w:ascii="Arial" w:eastAsia="Times New Roman" w:hAnsi="Arial" w:cs="Arial"/>
          <w:color w:val="2D2D2D"/>
          <w:spacing w:val="2"/>
          <w:sz w:val="21"/>
          <w:szCs w:val="21"/>
          <w:lang w:eastAsia="ru-RU"/>
        </w:rPr>
        <w:t> (при наличии такого требования) </w:t>
      </w:r>
      <w:hyperlink r:id="rId1505" w:history="1">
        <w:r w:rsidRPr="001D73F6">
          <w:rPr>
            <w:rFonts w:ascii="Arial" w:eastAsia="Times New Roman" w:hAnsi="Arial" w:cs="Arial"/>
            <w:color w:val="00466E"/>
            <w:spacing w:val="2"/>
            <w:sz w:val="21"/>
            <w:szCs w:val="21"/>
            <w:u w:val="single"/>
            <w:lang w:eastAsia="ru-RU"/>
          </w:rPr>
          <w:t>статьи 31</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1506"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1507"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50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форма заявки на участие в запросе котировок;</w:t>
      </w:r>
      <w:r w:rsidRPr="001D73F6">
        <w:rPr>
          <w:rFonts w:ascii="Arial" w:eastAsia="Times New Roman" w:hAnsi="Arial" w:cs="Arial"/>
          <w:color w:val="2D2D2D"/>
          <w:spacing w:val="2"/>
          <w:sz w:val="21"/>
          <w:szCs w:val="21"/>
          <w:lang w:eastAsia="ru-RU"/>
        </w:rPr>
        <w:br/>
        <w:t>    (Пункт в редакции, введенной в действие </w:t>
      </w:r>
      <w:hyperlink r:id="rId1509"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51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место, дата и время вскрытия конвертов с заявками на участие в запросе котировок;</w:t>
      </w:r>
      <w:r w:rsidRPr="001D73F6">
        <w:rPr>
          <w:rFonts w:ascii="Arial" w:eastAsia="Times New Roman" w:hAnsi="Arial" w:cs="Arial"/>
          <w:color w:val="2D2D2D"/>
          <w:spacing w:val="2"/>
          <w:sz w:val="21"/>
          <w:szCs w:val="21"/>
          <w:lang w:eastAsia="ru-RU"/>
        </w:rPr>
        <w:br/>
        <w:t>    (Пункт в редакции, введенной в действие </w:t>
      </w:r>
      <w:hyperlink r:id="rId1511"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51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информация о возможности одностороннего отказа от исполнения контракта в соответствии с положениями </w:t>
      </w:r>
      <w:hyperlink r:id="rId1513" w:history="1">
        <w:r w:rsidRPr="001D73F6">
          <w:rPr>
            <w:rFonts w:ascii="Arial" w:eastAsia="Times New Roman" w:hAnsi="Arial" w:cs="Arial"/>
            <w:color w:val="00466E"/>
            <w:spacing w:val="2"/>
            <w:sz w:val="21"/>
            <w:szCs w:val="21"/>
            <w:u w:val="single"/>
            <w:lang w:eastAsia="ru-RU"/>
          </w:rPr>
          <w:t>частей 8</w:t>
        </w:r>
      </w:hyperlink>
      <w:r w:rsidRPr="001D73F6">
        <w:rPr>
          <w:rFonts w:ascii="Arial" w:eastAsia="Times New Roman" w:hAnsi="Arial" w:cs="Arial"/>
          <w:color w:val="2D2D2D"/>
          <w:spacing w:val="2"/>
          <w:sz w:val="21"/>
          <w:szCs w:val="21"/>
          <w:lang w:eastAsia="ru-RU"/>
        </w:rPr>
        <w:t>-</w:t>
      </w:r>
      <w:hyperlink r:id="rId1514" w:history="1">
        <w:r w:rsidRPr="001D73F6">
          <w:rPr>
            <w:rFonts w:ascii="Arial" w:eastAsia="Times New Roman" w:hAnsi="Arial" w:cs="Arial"/>
            <w:color w:val="00466E"/>
            <w:spacing w:val="2"/>
            <w:sz w:val="21"/>
            <w:szCs w:val="21"/>
            <w:u w:val="single"/>
            <w:lang w:eastAsia="ru-RU"/>
          </w:rPr>
          <w:t>25 статьи 95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51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пункт утратил силу с 1 июля 2018 года - </w:t>
      </w:r>
      <w:hyperlink r:id="rId1516" w:history="1">
        <w:r w:rsidRPr="001D73F6">
          <w:rPr>
            <w:rFonts w:ascii="Arial" w:eastAsia="Times New Roman" w:hAnsi="Arial" w:cs="Arial"/>
            <w:color w:val="00466E"/>
            <w:spacing w:val="2"/>
            <w:sz w:val="21"/>
            <w:szCs w:val="21"/>
            <w:u w:val="single"/>
            <w:lang w:eastAsia="ru-RU"/>
          </w:rPr>
          <w:t>Федеральный закон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К извещению о проведении запроса котировок должен быть приложен проект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3.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почтовый адрес участника запроса котировок, банковские реквизиты участника закупки, а также следующие информацию и документы:</w:t>
      </w:r>
      <w:r w:rsidRPr="001D73F6">
        <w:rPr>
          <w:rFonts w:ascii="Arial" w:eastAsia="Times New Roman" w:hAnsi="Arial" w:cs="Arial"/>
          <w:color w:val="2D2D2D"/>
          <w:spacing w:val="2"/>
          <w:sz w:val="21"/>
          <w:szCs w:val="21"/>
          <w:lang w:eastAsia="ru-RU"/>
        </w:rPr>
        <w:br/>
        <w:t>    (Абзац в редакции, введенной в действие </w:t>
      </w:r>
      <w:hyperlink r:id="rId1517"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51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r w:rsidRPr="001D73F6">
        <w:rPr>
          <w:rFonts w:ascii="Arial" w:eastAsia="Times New Roman" w:hAnsi="Arial" w:cs="Arial"/>
          <w:color w:val="2D2D2D"/>
          <w:spacing w:val="2"/>
          <w:sz w:val="21"/>
          <w:szCs w:val="21"/>
          <w:lang w:eastAsia="ru-RU"/>
        </w:rPr>
        <w:br/>
        <w:t>     (Пункт в редакции, введенной в действие </w:t>
      </w:r>
      <w:hyperlink r:id="rId1519"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предложение о цене контракта, предложение о цене каждого наименования поставляемого товара в случае осуществления закупки товара;</w:t>
      </w:r>
      <w:r w:rsidRPr="001D73F6">
        <w:rPr>
          <w:rFonts w:ascii="Arial" w:eastAsia="Times New Roman" w:hAnsi="Arial" w:cs="Arial"/>
          <w:color w:val="2D2D2D"/>
          <w:spacing w:val="2"/>
          <w:sz w:val="21"/>
          <w:szCs w:val="21"/>
          <w:lang w:eastAsia="ru-RU"/>
        </w:rPr>
        <w:br/>
        <w:t>    (Пункт в редакции, введенной в действие </w:t>
      </w:r>
      <w:hyperlink r:id="rId1520"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52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документы, подтверждающие право участника запроса котировок на получение преимуществ в соответствии со </w:t>
      </w:r>
      <w:hyperlink r:id="rId1522" w:history="1">
        <w:r w:rsidRPr="001D73F6">
          <w:rPr>
            <w:rFonts w:ascii="Arial" w:eastAsia="Times New Roman" w:hAnsi="Arial" w:cs="Arial"/>
            <w:color w:val="00466E"/>
            <w:spacing w:val="2"/>
            <w:sz w:val="21"/>
            <w:szCs w:val="21"/>
            <w:u w:val="single"/>
            <w:lang w:eastAsia="ru-RU"/>
          </w:rPr>
          <w:t>статьями 28</w:t>
        </w:r>
      </w:hyperlink>
      <w:r w:rsidRPr="001D73F6">
        <w:rPr>
          <w:rFonts w:ascii="Arial" w:eastAsia="Times New Roman" w:hAnsi="Arial" w:cs="Arial"/>
          <w:color w:val="2D2D2D"/>
          <w:spacing w:val="2"/>
          <w:sz w:val="21"/>
          <w:szCs w:val="21"/>
          <w:lang w:eastAsia="ru-RU"/>
        </w:rPr>
        <w:t> и </w:t>
      </w:r>
      <w:hyperlink r:id="rId1523" w:history="1">
        <w:r w:rsidRPr="001D73F6">
          <w:rPr>
            <w:rFonts w:ascii="Arial" w:eastAsia="Times New Roman" w:hAnsi="Arial" w:cs="Arial"/>
            <w:color w:val="00466E"/>
            <w:spacing w:val="2"/>
            <w:sz w:val="21"/>
            <w:szCs w:val="21"/>
            <w:u w:val="single"/>
            <w:lang w:eastAsia="ru-RU"/>
          </w:rPr>
          <w:t>29</w:t>
        </w:r>
      </w:hyperlink>
      <w:r w:rsidRPr="001D73F6">
        <w:rPr>
          <w:rFonts w:ascii="Arial" w:eastAsia="Times New Roman" w:hAnsi="Arial" w:cs="Arial"/>
          <w:color w:val="2D2D2D"/>
          <w:spacing w:val="2"/>
          <w:sz w:val="21"/>
          <w:szCs w:val="21"/>
          <w:lang w:eastAsia="ru-RU"/>
        </w:rPr>
        <w:t> настоящего Федерального закона в случае, если участник запроса котировок заявил о получении указанных преимуществ, или копии таких документов;</w:t>
      </w:r>
      <w:r w:rsidRPr="001D73F6">
        <w:rPr>
          <w:rFonts w:ascii="Arial" w:eastAsia="Times New Roman" w:hAnsi="Arial" w:cs="Arial"/>
          <w:color w:val="2D2D2D"/>
          <w:spacing w:val="2"/>
          <w:sz w:val="21"/>
          <w:szCs w:val="21"/>
          <w:lang w:eastAsia="ru-RU"/>
        </w:rPr>
        <w:br/>
        <w:t>    (Пункт в редакции, введенной в действие </w:t>
      </w:r>
      <w:hyperlink r:id="rId1524"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52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r w:rsidRPr="001D73F6">
        <w:rPr>
          <w:rFonts w:ascii="Arial" w:eastAsia="Times New Roman" w:hAnsi="Arial" w:cs="Arial"/>
          <w:color w:val="2D2D2D"/>
          <w:spacing w:val="2"/>
          <w:sz w:val="21"/>
          <w:szCs w:val="21"/>
          <w:lang w:eastAsia="ru-RU"/>
        </w:rPr>
        <w:br/>
        <w:t>     (Пункт дополнительно включен с 1 января 2014 года </w:t>
      </w:r>
      <w:hyperlink r:id="rId1526"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1527"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декларацию о принадлежности участника запроса котировок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1528" w:history="1">
        <w:r w:rsidRPr="001D73F6">
          <w:rPr>
            <w:rFonts w:ascii="Arial" w:eastAsia="Times New Roman" w:hAnsi="Arial" w:cs="Arial"/>
            <w:color w:val="00466E"/>
            <w:spacing w:val="2"/>
            <w:sz w:val="21"/>
            <w:szCs w:val="21"/>
            <w:u w:val="single"/>
            <w:lang w:eastAsia="ru-RU"/>
          </w:rPr>
          <w:t>частью 3 статьи 30</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(Пункт дополнительно включен </w:t>
      </w:r>
      <w:hyperlink r:id="rId1529"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документы, предусмотренные нормативными правовыми актами, принятыми в соответствии со </w:t>
      </w:r>
      <w:hyperlink r:id="rId1530"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 xml:space="preserve">,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запросе котировок документов, предусмотренных настоящим пунктом, или копий таких документов эта заявка </w:t>
      </w:r>
      <w:r w:rsidRPr="001D73F6">
        <w:rPr>
          <w:rFonts w:ascii="Arial" w:eastAsia="Times New Roman" w:hAnsi="Arial" w:cs="Arial"/>
          <w:color w:val="2D2D2D"/>
          <w:spacing w:val="2"/>
          <w:sz w:val="21"/>
          <w:szCs w:val="21"/>
          <w:lang w:eastAsia="ru-RU"/>
        </w:rPr>
        <w:lastRenderedPageBreak/>
        <w:t>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Pr="001D73F6">
        <w:rPr>
          <w:rFonts w:ascii="Arial" w:eastAsia="Times New Roman" w:hAnsi="Arial" w:cs="Arial"/>
          <w:color w:val="2D2D2D"/>
          <w:spacing w:val="2"/>
          <w:sz w:val="21"/>
          <w:szCs w:val="21"/>
          <w:lang w:eastAsia="ru-RU"/>
        </w:rPr>
        <w:br/>
        <w:t>    (Пункт дополнительно включен с 31 декабря 2014 года </w:t>
      </w:r>
      <w:hyperlink r:id="rId1531"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53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декларация о соответствии участника запроса котировок требованиям, установленным в соответствии с </w:t>
      </w:r>
      <w:hyperlink r:id="rId1533" w:history="1">
        <w:r w:rsidRPr="001D73F6">
          <w:rPr>
            <w:rFonts w:ascii="Arial" w:eastAsia="Times New Roman" w:hAnsi="Arial" w:cs="Arial"/>
            <w:color w:val="00466E"/>
            <w:spacing w:val="2"/>
            <w:sz w:val="21"/>
            <w:szCs w:val="21"/>
            <w:u w:val="single"/>
            <w:lang w:eastAsia="ru-RU"/>
          </w:rPr>
          <w:t>пунктами 3</w:t>
        </w:r>
      </w:hyperlink>
      <w:r w:rsidRPr="001D73F6">
        <w:rPr>
          <w:rFonts w:ascii="Arial" w:eastAsia="Times New Roman" w:hAnsi="Arial" w:cs="Arial"/>
          <w:color w:val="2D2D2D"/>
          <w:spacing w:val="2"/>
          <w:sz w:val="21"/>
          <w:szCs w:val="21"/>
          <w:lang w:eastAsia="ru-RU"/>
        </w:rPr>
        <w:t>-</w:t>
      </w:r>
      <w:hyperlink r:id="rId1534" w:history="1">
        <w:r w:rsidRPr="001D73F6">
          <w:rPr>
            <w:rFonts w:ascii="Arial" w:eastAsia="Times New Roman" w:hAnsi="Arial" w:cs="Arial"/>
            <w:color w:val="00466E"/>
            <w:spacing w:val="2"/>
            <w:sz w:val="21"/>
            <w:szCs w:val="21"/>
            <w:u w:val="single"/>
            <w:lang w:eastAsia="ru-RU"/>
          </w:rPr>
          <w:t>9 части 1 статьи 31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дополнительно включен с 1 июля 2018 года </w:t>
      </w:r>
      <w:hyperlink r:id="rId153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3_1. Участник запроса котировок, подавший заявку на участие в запросе котировок, считается представившим заказчику информацию о своем соответствии требованию, указанному в </w:t>
      </w:r>
      <w:hyperlink r:id="rId1536" w:history="1">
        <w:r w:rsidRPr="001D73F6">
          <w:rPr>
            <w:rFonts w:ascii="Arial" w:eastAsia="Times New Roman" w:hAnsi="Arial" w:cs="Arial"/>
            <w:color w:val="00466E"/>
            <w:spacing w:val="2"/>
            <w:sz w:val="21"/>
            <w:szCs w:val="21"/>
            <w:u w:val="single"/>
            <w:lang w:eastAsia="ru-RU"/>
          </w:rPr>
          <w:t>пункте 10 части 1 статьи 31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дополнительно включена с 13 августа 2015 года </w:t>
      </w:r>
      <w:hyperlink r:id="rId1537" w:history="1">
        <w:r w:rsidRPr="001D73F6">
          <w:rPr>
            <w:rFonts w:ascii="Arial" w:eastAsia="Times New Roman" w:hAnsi="Arial" w:cs="Arial"/>
            <w:color w:val="00466E"/>
            <w:spacing w:val="2"/>
            <w:sz w:val="21"/>
            <w:szCs w:val="21"/>
            <w:u w:val="single"/>
            <w:lang w:eastAsia="ru-RU"/>
          </w:rPr>
          <w:t>Федеральным законом от 13 июля 2015 года N 227-ФЗ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Требовать от участника запроса котировок предоставления иных документов и информации, за исключением предусмотренных </w:t>
      </w:r>
      <w:hyperlink r:id="rId1538"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информации и документов, не допускается.</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539" w:history="1">
        <w:r w:rsidRPr="001D73F6">
          <w:rPr>
            <w:rFonts w:ascii="Arial" w:eastAsia="Times New Roman" w:hAnsi="Arial" w:cs="Arial"/>
            <w:color w:val="00466E"/>
            <w:spacing w:val="2"/>
            <w:sz w:val="21"/>
            <w:szCs w:val="21"/>
            <w:u w:val="single"/>
            <w:lang w:eastAsia="ru-RU"/>
          </w:rPr>
          <w:t>Комментарий к статье 73</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74. Порядок проведения запроса котировок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Заказчик обязан разместить в единой информационной системе извещение о проведении запроса котировок и проект контракта, заключаемого по результатам проведения такого запроса, не менее чем за семь рабочих дней до даты истечения срока подачи заявок на участие в запросе котировок, а в случае осуществления закупки товара, работы или услуги на сумму, не превышающую двухсот пятидесяти тысяч рублей, и в случаях, предусмотренных </w:t>
      </w:r>
      <w:hyperlink r:id="rId1540" w:history="1">
        <w:r w:rsidRPr="001D73F6">
          <w:rPr>
            <w:rFonts w:ascii="Arial" w:eastAsia="Times New Roman" w:hAnsi="Arial" w:cs="Arial"/>
            <w:color w:val="00466E"/>
            <w:spacing w:val="2"/>
            <w:sz w:val="21"/>
            <w:szCs w:val="21"/>
            <w:u w:val="single"/>
            <w:lang w:eastAsia="ru-RU"/>
          </w:rPr>
          <w:t>статьей 76</w:t>
        </w:r>
      </w:hyperlink>
      <w:r w:rsidRPr="001D73F6">
        <w:rPr>
          <w:rFonts w:ascii="Arial" w:eastAsia="Times New Roman" w:hAnsi="Arial" w:cs="Arial"/>
          <w:color w:val="2D2D2D"/>
          <w:spacing w:val="2"/>
          <w:sz w:val="21"/>
          <w:szCs w:val="21"/>
          <w:lang w:eastAsia="ru-RU"/>
        </w:rPr>
        <w:t>настоящего Федерального закона, не менее чем за четыре рабочих дня до даты истечения указанного срока.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Извещение о проведении запроса котировок должно быть доступным для ознакомления в течение всего срока подачи заявок на участие в запросе котировок без взимания платы.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Заказчик одновременно с размещением в единой информационной системе извещения о проведении запроса котировок вправе направить запрос о предоставлении котировок не менее чем трем лицам, осуществляющим поставки товаров, выполнение работ, оказание услуг, предусмотренных извещением о проведении запроса котировок.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 случаях, предусмотренных </w:t>
      </w:r>
      <w:hyperlink r:id="rId1541" w:history="1">
        <w:r w:rsidRPr="001D73F6">
          <w:rPr>
            <w:rFonts w:ascii="Arial" w:eastAsia="Times New Roman" w:hAnsi="Arial" w:cs="Arial"/>
            <w:color w:val="00466E"/>
            <w:spacing w:val="2"/>
            <w:sz w:val="21"/>
            <w:szCs w:val="21"/>
            <w:u w:val="single"/>
            <w:lang w:eastAsia="ru-RU"/>
          </w:rPr>
          <w:t>статьями 75</w:t>
        </w:r>
      </w:hyperlink>
      <w:r w:rsidRPr="001D73F6">
        <w:rPr>
          <w:rFonts w:ascii="Arial" w:eastAsia="Times New Roman" w:hAnsi="Arial" w:cs="Arial"/>
          <w:color w:val="2D2D2D"/>
          <w:spacing w:val="2"/>
          <w:sz w:val="21"/>
          <w:szCs w:val="21"/>
          <w:lang w:eastAsia="ru-RU"/>
        </w:rPr>
        <w:t> и </w:t>
      </w:r>
      <w:hyperlink r:id="rId1542" w:history="1">
        <w:r w:rsidRPr="001D73F6">
          <w:rPr>
            <w:rFonts w:ascii="Arial" w:eastAsia="Times New Roman" w:hAnsi="Arial" w:cs="Arial"/>
            <w:color w:val="00466E"/>
            <w:spacing w:val="2"/>
            <w:sz w:val="21"/>
            <w:szCs w:val="21"/>
            <w:u w:val="single"/>
            <w:lang w:eastAsia="ru-RU"/>
          </w:rPr>
          <w:t>76</w:t>
        </w:r>
      </w:hyperlink>
      <w:r w:rsidRPr="001D73F6">
        <w:rPr>
          <w:rFonts w:ascii="Arial" w:eastAsia="Times New Roman" w:hAnsi="Arial" w:cs="Arial"/>
          <w:color w:val="2D2D2D"/>
          <w:spacing w:val="2"/>
          <w:sz w:val="21"/>
          <w:szCs w:val="21"/>
          <w:lang w:eastAsia="ru-RU"/>
        </w:rPr>
        <w:t xml:space="preserve"> настоящего Федерального закона, заказчик обязан направить запрос о предоставлении котировок не менее чем трем лицам, которые могут осуществить поставки товаров, выполнение работ, оказание услуг, предусмотренных </w:t>
      </w:r>
      <w:r w:rsidRPr="001D73F6">
        <w:rPr>
          <w:rFonts w:ascii="Arial" w:eastAsia="Times New Roman" w:hAnsi="Arial" w:cs="Arial"/>
          <w:color w:val="2D2D2D"/>
          <w:spacing w:val="2"/>
          <w:sz w:val="21"/>
          <w:szCs w:val="21"/>
          <w:lang w:eastAsia="ru-RU"/>
        </w:rPr>
        <w:lastRenderedPageBreak/>
        <w:t>извещением о проведении запроса котировок.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Запрос о предоставлении котировок может направляться с использованием любых средств связи, в том числе в форме электронного документа.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Заказчик вправе принять решение о внесении изменений в извещение о проведении запроса котировок не позднее чем за два рабочих дня до даты истечения срока подачи заявок на участие в запросе котировок. Изменение объекта закупки не допускается. В течение одного рабочего дня с даты принятия указанного решения указанные изменения размещаются заказчиком в единой информационной системе в порядке, установленном для размещения в единой информационной системе извещения о проведении запроса котировок. При этом срок подачи заявок на участие в запросе котировок должен быть продлен так, чтобы с даты размещения в единой информационной системе указанных изменений до даты истечения срока подачи заявок на участие в запросе котировок этот срок составлял не менее чем семь рабочих дней, а при осуществлении закупки товара, работы или услуги на сумму, не превышающую двухсот пятидесяти тысяч рублей, не менее чем четыре рабочих дня до даты истечения этого срока.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Прием заявок на участие в запросе котировок прекращается с наступлением срока вскрытия конвертов с заявками на участие в запросе котировок.</w:t>
      </w:r>
      <w:r w:rsidRPr="001D73F6">
        <w:rPr>
          <w:rFonts w:ascii="Arial" w:eastAsia="Times New Roman" w:hAnsi="Arial" w:cs="Arial"/>
          <w:color w:val="2D2D2D"/>
          <w:spacing w:val="2"/>
          <w:sz w:val="21"/>
          <w:szCs w:val="21"/>
          <w:lang w:eastAsia="ru-RU"/>
        </w:rPr>
        <w:br/>
        <w:t>    (Часть дополнительно включена </w:t>
      </w:r>
      <w:hyperlink r:id="rId1543"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544"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545" w:history="1">
        <w:r w:rsidRPr="001D73F6">
          <w:rPr>
            <w:rFonts w:ascii="Arial" w:eastAsia="Times New Roman" w:hAnsi="Arial" w:cs="Arial"/>
            <w:color w:val="00466E"/>
            <w:spacing w:val="2"/>
            <w:sz w:val="21"/>
            <w:szCs w:val="21"/>
            <w:u w:val="single"/>
            <w:lang w:eastAsia="ru-RU"/>
          </w:rPr>
          <w:t>Комментарий к статье 74</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75. Особенности проведения запроса котировок для обеспечения деятельности заказчика на территории иностранного государства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Дипломатические представительства и консульские учреждения Российской Федерации, торговые представительства Российской Федерации, официальные представительства Российской Федерации при международных организациях и иные заказчики, осуществляющие свою деятельность на территории иностранного государства (далее - заказчики, осуществляющие деятельность на территории иностранного государства), вправе осуществлять на территории иностранного государства закупки товаров, работ, услуг у российских или иностранных поставщиков (подрядчиков, исполнителей) путем проведения запроса котировок для обеспечения своей деятельности на территории иностранного государства с учетом особенностей, предусмотренных </w:t>
      </w:r>
      <w:hyperlink r:id="rId1546" w:history="1">
        <w:r w:rsidRPr="001D73F6">
          <w:rPr>
            <w:rFonts w:ascii="Arial" w:eastAsia="Times New Roman" w:hAnsi="Arial" w:cs="Arial"/>
            <w:color w:val="00466E"/>
            <w:spacing w:val="2"/>
            <w:sz w:val="21"/>
            <w:szCs w:val="21"/>
            <w:u w:val="single"/>
            <w:lang w:eastAsia="ru-RU"/>
          </w:rPr>
          <w:t>частью 2</w:t>
        </w:r>
      </w:hyperlink>
      <w:r w:rsidRPr="001D73F6">
        <w:rPr>
          <w:rFonts w:ascii="Arial" w:eastAsia="Times New Roman" w:hAnsi="Arial" w:cs="Arial"/>
          <w:color w:val="2D2D2D"/>
          <w:spacing w:val="2"/>
          <w:sz w:val="21"/>
          <w:szCs w:val="21"/>
          <w:lang w:eastAsia="ru-RU"/>
        </w:rPr>
        <w:t> настоящей статьи и </w:t>
      </w:r>
      <w:hyperlink r:id="rId1547" w:history="1">
        <w:r w:rsidRPr="001D73F6">
          <w:rPr>
            <w:rFonts w:ascii="Arial" w:eastAsia="Times New Roman" w:hAnsi="Arial" w:cs="Arial"/>
            <w:color w:val="00466E"/>
            <w:spacing w:val="2"/>
            <w:sz w:val="21"/>
            <w:szCs w:val="21"/>
            <w:u w:val="single"/>
            <w:lang w:eastAsia="ru-RU"/>
          </w:rPr>
          <w:t>статьей 111_1</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При проведении заказчиками, осуществляющими деятельность на территории иностранного государства, запроса котировок: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 могут не применяться ограничения, установленные </w:t>
      </w:r>
      <w:hyperlink r:id="rId1548" w:history="1">
        <w:r w:rsidRPr="001D73F6">
          <w:rPr>
            <w:rFonts w:ascii="Arial" w:eastAsia="Times New Roman" w:hAnsi="Arial" w:cs="Arial"/>
            <w:color w:val="00466E"/>
            <w:spacing w:val="2"/>
            <w:sz w:val="21"/>
            <w:szCs w:val="21"/>
            <w:u w:val="single"/>
            <w:lang w:eastAsia="ru-RU"/>
          </w:rPr>
          <w:t>частью 2 статьи 72</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 запросах, предусмотренных </w:t>
      </w:r>
      <w:hyperlink r:id="rId1549" w:history="1">
        <w:r w:rsidRPr="001D73F6">
          <w:rPr>
            <w:rFonts w:ascii="Arial" w:eastAsia="Times New Roman" w:hAnsi="Arial" w:cs="Arial"/>
            <w:color w:val="00466E"/>
            <w:spacing w:val="2"/>
            <w:sz w:val="21"/>
            <w:szCs w:val="21"/>
            <w:u w:val="single"/>
            <w:lang w:eastAsia="ru-RU"/>
          </w:rPr>
          <w:t>частью 4 статьи 74</w:t>
        </w:r>
      </w:hyperlink>
      <w:r w:rsidRPr="001D73F6">
        <w:rPr>
          <w:rFonts w:ascii="Arial" w:eastAsia="Times New Roman" w:hAnsi="Arial" w:cs="Arial"/>
          <w:color w:val="2D2D2D"/>
          <w:spacing w:val="2"/>
          <w:sz w:val="21"/>
          <w:szCs w:val="21"/>
          <w:lang w:eastAsia="ru-RU"/>
        </w:rPr>
        <w:t> настоящего Федерального закона, заказчик указывает: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информацию, предусмотренную </w:t>
      </w:r>
      <w:hyperlink r:id="rId1550" w:history="1">
        <w:r w:rsidRPr="001D73F6">
          <w:rPr>
            <w:rFonts w:ascii="Arial" w:eastAsia="Times New Roman" w:hAnsi="Arial" w:cs="Arial"/>
            <w:color w:val="00466E"/>
            <w:spacing w:val="2"/>
            <w:sz w:val="21"/>
            <w:szCs w:val="21"/>
            <w:u w:val="single"/>
            <w:lang w:eastAsia="ru-RU"/>
          </w:rPr>
          <w:t>частью 1 статьи 73 настоящего Федерального закона</w:t>
        </w:r>
      </w:hyperlink>
      <w:r w:rsidRPr="001D73F6">
        <w:rPr>
          <w:rFonts w:ascii="Arial" w:eastAsia="Times New Roman" w:hAnsi="Arial" w:cs="Arial"/>
          <w:color w:val="2D2D2D"/>
          <w:spacing w:val="2"/>
          <w:sz w:val="21"/>
          <w:szCs w:val="21"/>
          <w:lang w:eastAsia="ru-RU"/>
        </w:rPr>
        <w:t>. При этом к участнику закупки заказчик предъявляет требования, которые установлены к лицам, осуществляющим поставку товара, выполнение работы или оказание услуги, являющихся объектом закупки, в том числе с учетом требований законодательства иностранного государства, на территории которого заказчик осуществляет эту закупку;</w:t>
      </w:r>
      <w:r w:rsidRPr="001D73F6">
        <w:rPr>
          <w:rFonts w:ascii="Arial" w:eastAsia="Times New Roman" w:hAnsi="Arial" w:cs="Arial"/>
          <w:color w:val="2D2D2D"/>
          <w:spacing w:val="2"/>
          <w:sz w:val="21"/>
          <w:szCs w:val="21"/>
          <w:lang w:eastAsia="ru-RU"/>
        </w:rPr>
        <w:br/>
        <w:t>    (Подпункт в редакции, введенной в действие с 1 июля 2018 года </w:t>
      </w:r>
      <w:hyperlink r:id="rId155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информацию о возможности подачи заявок на участие в запросе котировок с использованием любых средств связи и доставки, в том числе в письменной форме в запечатанном конверте, не позволяющем просматривать содержание такой заявки до вскрытия конверта;</w:t>
      </w:r>
      <w:r w:rsidRPr="001D73F6">
        <w:rPr>
          <w:rFonts w:ascii="Arial" w:eastAsia="Times New Roman" w:hAnsi="Arial" w:cs="Arial"/>
          <w:color w:val="2D2D2D"/>
          <w:spacing w:val="2"/>
          <w:sz w:val="21"/>
          <w:szCs w:val="21"/>
          <w:lang w:eastAsia="ru-RU"/>
        </w:rPr>
        <w:br/>
        <w:t>    (Подпункт в редакции, введенной в действие с 1 июля 2018 года </w:t>
      </w:r>
      <w:hyperlink r:id="rId155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к извещению о проведении запроса котировок и к запросам, предусмотренным </w:t>
      </w:r>
      <w:hyperlink r:id="rId1553" w:history="1">
        <w:r w:rsidRPr="001D73F6">
          <w:rPr>
            <w:rFonts w:ascii="Arial" w:eastAsia="Times New Roman" w:hAnsi="Arial" w:cs="Arial"/>
            <w:color w:val="00466E"/>
            <w:spacing w:val="2"/>
            <w:sz w:val="21"/>
            <w:szCs w:val="21"/>
            <w:u w:val="single"/>
            <w:lang w:eastAsia="ru-RU"/>
          </w:rPr>
          <w:t>частью 4 статьи 74</w:t>
        </w:r>
      </w:hyperlink>
      <w:r w:rsidRPr="001D73F6">
        <w:rPr>
          <w:rFonts w:ascii="Arial" w:eastAsia="Times New Roman" w:hAnsi="Arial" w:cs="Arial"/>
          <w:color w:val="2D2D2D"/>
          <w:spacing w:val="2"/>
          <w:sz w:val="21"/>
          <w:szCs w:val="21"/>
          <w:lang w:eastAsia="ru-RU"/>
        </w:rPr>
        <w:t> настоящего Федерального закона, может прилагаться проект контракта, подготовленный с учетом требований законодательства иностранного государства, на территории которого заказчик осуществляет эту закупку;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заказчик вправе отменить проведение запроса котировок до заключения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все поданные заявки на участие в запросе котировок независимо от средств связи и доставки, посредством которых такие заявки поданы, рассматриваются в соответствии с требованиями </w:t>
      </w:r>
      <w:hyperlink r:id="rId1554" w:history="1">
        <w:r w:rsidRPr="001D73F6">
          <w:rPr>
            <w:rFonts w:ascii="Arial" w:eastAsia="Times New Roman" w:hAnsi="Arial" w:cs="Arial"/>
            <w:color w:val="00466E"/>
            <w:spacing w:val="2"/>
            <w:sz w:val="21"/>
            <w:szCs w:val="21"/>
            <w:u w:val="single"/>
            <w:lang w:eastAsia="ru-RU"/>
          </w:rPr>
          <w:t>статьи 78</w:t>
        </w:r>
      </w:hyperlink>
      <w:r w:rsidRPr="001D73F6">
        <w:rPr>
          <w:rFonts w:ascii="Arial" w:eastAsia="Times New Roman" w:hAnsi="Arial" w:cs="Arial"/>
          <w:color w:val="2D2D2D"/>
          <w:spacing w:val="2"/>
          <w:sz w:val="21"/>
          <w:szCs w:val="21"/>
          <w:lang w:eastAsia="ru-RU"/>
        </w:rPr>
        <w:t> настоящего Федерального закона. При этом заказчик не вправе отклонять такие заявки по причине их несоответствия положениям </w:t>
      </w:r>
      <w:hyperlink r:id="rId1555" w:history="1">
        <w:r w:rsidRPr="001D73F6">
          <w:rPr>
            <w:rFonts w:ascii="Arial" w:eastAsia="Times New Roman" w:hAnsi="Arial" w:cs="Arial"/>
            <w:color w:val="00466E"/>
            <w:spacing w:val="2"/>
            <w:sz w:val="21"/>
            <w:szCs w:val="21"/>
            <w:u w:val="single"/>
            <w:lang w:eastAsia="ru-RU"/>
          </w:rPr>
          <w:t>части 2 статьи 77</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размещение в единой информационной системе извещения, предусмотренного </w:t>
      </w:r>
      <w:hyperlink r:id="rId1556" w:history="1">
        <w:r w:rsidRPr="001D73F6">
          <w:rPr>
            <w:rFonts w:ascii="Arial" w:eastAsia="Times New Roman" w:hAnsi="Arial" w:cs="Arial"/>
            <w:color w:val="00466E"/>
            <w:spacing w:val="2"/>
            <w:sz w:val="21"/>
            <w:szCs w:val="21"/>
            <w:u w:val="single"/>
            <w:lang w:eastAsia="ru-RU"/>
          </w:rPr>
          <w:t>статьей 73</w:t>
        </w:r>
      </w:hyperlink>
      <w:r w:rsidRPr="001D73F6">
        <w:rPr>
          <w:rFonts w:ascii="Arial" w:eastAsia="Times New Roman" w:hAnsi="Arial" w:cs="Arial"/>
          <w:color w:val="2D2D2D"/>
          <w:spacing w:val="2"/>
          <w:sz w:val="21"/>
          <w:szCs w:val="21"/>
          <w:lang w:eastAsia="ru-RU"/>
        </w:rPr>
        <w:t>настоящего Федерального закона, протокола, предусмотренного </w:t>
      </w:r>
      <w:hyperlink r:id="rId1557" w:history="1">
        <w:r w:rsidRPr="001D73F6">
          <w:rPr>
            <w:rFonts w:ascii="Arial" w:eastAsia="Times New Roman" w:hAnsi="Arial" w:cs="Arial"/>
            <w:color w:val="00466E"/>
            <w:spacing w:val="2"/>
            <w:sz w:val="21"/>
            <w:szCs w:val="21"/>
            <w:u w:val="single"/>
            <w:lang w:eastAsia="ru-RU"/>
          </w:rPr>
          <w:t>статьей 78</w:t>
        </w:r>
      </w:hyperlink>
      <w:r w:rsidRPr="001D73F6">
        <w:rPr>
          <w:rFonts w:ascii="Arial" w:eastAsia="Times New Roman" w:hAnsi="Arial" w:cs="Arial"/>
          <w:color w:val="2D2D2D"/>
          <w:spacing w:val="2"/>
          <w:sz w:val="21"/>
          <w:szCs w:val="21"/>
          <w:lang w:eastAsia="ru-RU"/>
        </w:rPr>
        <w:t> настоящего Федерального закона, иных предусмотренных настоящим Федеральным законом информации и документов не требуется;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контракт с победителем запроса котировок заключается не позднее чем через двадцать дней с даты подписания протокола, предусмотренного </w:t>
      </w:r>
      <w:hyperlink r:id="rId1558" w:history="1">
        <w:r w:rsidRPr="001D73F6">
          <w:rPr>
            <w:rFonts w:ascii="Arial" w:eastAsia="Times New Roman" w:hAnsi="Arial" w:cs="Arial"/>
            <w:color w:val="00466E"/>
            <w:spacing w:val="2"/>
            <w:sz w:val="21"/>
            <w:szCs w:val="21"/>
            <w:u w:val="single"/>
            <w:lang w:eastAsia="ru-RU"/>
          </w:rPr>
          <w:t>статьей 78</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(Статья в редакции, введенной в действие </w:t>
      </w:r>
      <w:hyperlink r:id="rId1559"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560" w:history="1">
        <w:r w:rsidRPr="001D73F6">
          <w:rPr>
            <w:rFonts w:ascii="Arial" w:eastAsia="Times New Roman" w:hAnsi="Arial" w:cs="Arial"/>
            <w:color w:val="00466E"/>
            <w:spacing w:val="2"/>
            <w:sz w:val="21"/>
            <w:szCs w:val="21"/>
            <w:u w:val="single"/>
            <w:lang w:eastAsia="ru-RU"/>
          </w:rPr>
          <w:t>Комментарий к статье 75</w:t>
        </w:r>
      </w:hyperlink>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76. Особенности проведения запроса котировок для оказания скорой, в том числе скорой специализированной, медицинской помощи в экстренной или неотложной форме и нормального жизнеобеспечения граждан</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Заказчик вправе осуществить закупки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топлива, которые необходимы для нормального жизнеобеспечения граждан и отсутствие которых приведет к нарушению их нормального жизнеобеспечения, путем проведения запроса котировок независимо от цены контракта в случаях, если: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судом вынесено определение об обеспечении иска, поданного заказчиком в связи с неисполнением контракта, решение о расторжении контракта на поставки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или топлива, которые необходимы для нормального жизнеобеспечения граждан и отсутствие которых приведет к нарушению их нормального жизнеобеспечения;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контрольным органом в сфере закупок выдано предписание об отмене результатов конкурса или электронного аукциона и принято решение о возможности осуществления закупки данного товара путем проведения запроса котировок. Указанное решение принимается контрольным органом в сфере закупок на основании заявления заказчика в срок не более чем десять рабочих дней с даты выдачи этого предписания;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ранее заключенный контракт расторгнут в связи с односторонним отказом заказчика от исполнения контракта в соответствии с положениями </w:t>
      </w:r>
      <w:hyperlink r:id="rId1561" w:history="1">
        <w:r w:rsidRPr="001D73F6">
          <w:rPr>
            <w:rFonts w:ascii="Arial" w:eastAsia="Times New Roman" w:hAnsi="Arial" w:cs="Arial"/>
            <w:color w:val="00466E"/>
            <w:spacing w:val="2"/>
            <w:sz w:val="21"/>
            <w:szCs w:val="21"/>
            <w:u w:val="single"/>
            <w:lang w:eastAsia="ru-RU"/>
          </w:rPr>
          <w:t>частей 8</w:t>
        </w:r>
      </w:hyperlink>
      <w:r w:rsidRPr="001D73F6">
        <w:rPr>
          <w:rFonts w:ascii="Arial" w:eastAsia="Times New Roman" w:hAnsi="Arial" w:cs="Arial"/>
          <w:color w:val="2D2D2D"/>
          <w:spacing w:val="2"/>
          <w:sz w:val="21"/>
          <w:szCs w:val="21"/>
          <w:lang w:eastAsia="ru-RU"/>
        </w:rPr>
        <w:t>-</w:t>
      </w:r>
      <w:hyperlink r:id="rId1562" w:history="1">
        <w:r w:rsidRPr="001D73F6">
          <w:rPr>
            <w:rFonts w:ascii="Arial" w:eastAsia="Times New Roman" w:hAnsi="Arial" w:cs="Arial"/>
            <w:color w:val="00466E"/>
            <w:spacing w:val="2"/>
            <w:sz w:val="21"/>
            <w:szCs w:val="21"/>
            <w:u w:val="single"/>
            <w:lang w:eastAsia="ru-RU"/>
          </w:rPr>
          <w:t>25 статьи 95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56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Контракт на поставку товара, предусмотренного </w:t>
      </w:r>
      <w:hyperlink r:id="rId1564" w:history="1">
        <w:r w:rsidRPr="001D73F6">
          <w:rPr>
            <w:rFonts w:ascii="Arial" w:eastAsia="Times New Roman" w:hAnsi="Arial" w:cs="Arial"/>
            <w:color w:val="00466E"/>
            <w:spacing w:val="2"/>
            <w:sz w:val="21"/>
            <w:szCs w:val="21"/>
            <w:u w:val="single"/>
            <w:lang w:eastAsia="ru-RU"/>
          </w:rPr>
          <w:t>частью 1 настоящей статьи</w:t>
        </w:r>
      </w:hyperlink>
      <w:r w:rsidRPr="001D73F6">
        <w:rPr>
          <w:rFonts w:ascii="Arial" w:eastAsia="Times New Roman" w:hAnsi="Arial" w:cs="Arial"/>
          <w:color w:val="2D2D2D"/>
          <w:spacing w:val="2"/>
          <w:sz w:val="21"/>
          <w:szCs w:val="21"/>
          <w:lang w:eastAsia="ru-RU"/>
        </w:rPr>
        <w:t>, может заключаться на срок, не превышающий срока, необходимого для проведения конкурса или электронного аукциона на право заключить контракт на поставку данного товара. При заключении этого контракта количество поставляемого товара не может превышать количество товара, необходимое для нормального жизнеобеспечения граждан в течение указанного срока.</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565" w:history="1">
        <w:r w:rsidRPr="001D73F6">
          <w:rPr>
            <w:rFonts w:ascii="Arial" w:eastAsia="Times New Roman" w:hAnsi="Arial" w:cs="Arial"/>
            <w:color w:val="00466E"/>
            <w:spacing w:val="2"/>
            <w:sz w:val="21"/>
            <w:szCs w:val="21"/>
            <w:u w:val="single"/>
            <w:lang w:eastAsia="ru-RU"/>
          </w:rPr>
          <w:t>Комментарий к статье 76</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77. Порядок подачи заявки на участие в запросе котировок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 Любой участник закупки, в том числе участник, которому не направлялся запрос о предоставлении котировок, вправе подать только одну заявку на участие в запросе котировок. В случае, если заказчиком были внесены изменения в извещение о проведении </w:t>
      </w:r>
      <w:r w:rsidRPr="001D73F6">
        <w:rPr>
          <w:rFonts w:ascii="Arial" w:eastAsia="Times New Roman" w:hAnsi="Arial" w:cs="Arial"/>
          <w:color w:val="2D2D2D"/>
          <w:spacing w:val="2"/>
          <w:sz w:val="21"/>
          <w:szCs w:val="21"/>
          <w:lang w:eastAsia="ru-RU"/>
        </w:rPr>
        <w:lastRenderedPageBreak/>
        <w:t>запроса котировок, участник закупки вправе изменить или отозвать свою заявку на участие в запросе котировок до истечения срока подачи заявок на участие в запросе котировок.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Заявка на участие в запросе котировок подается заказчику в письменной форме в запечатанном конверте, не позволяющем просматривать содержание такой заявки до даты и времени вскрытия конвертов с заявками на участие в запросе котировок, указанных в извещении о проведении запроса котировок.</w:t>
      </w:r>
      <w:r w:rsidRPr="001D73F6">
        <w:rPr>
          <w:rFonts w:ascii="Arial" w:eastAsia="Times New Roman" w:hAnsi="Arial" w:cs="Arial"/>
          <w:color w:val="2D2D2D"/>
          <w:spacing w:val="2"/>
          <w:sz w:val="21"/>
          <w:szCs w:val="21"/>
          <w:lang w:eastAsia="ru-RU"/>
        </w:rPr>
        <w:br/>
        <w:t>    (Часть в редакции, введенной в действие </w:t>
      </w:r>
      <w:hyperlink r:id="rId1566"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56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Заявка на участие в запросе котировок, поданная в срок, указанный в извещении о проведении запроса котировок, регистрируется заказчиком. При этом отказ в приеме и регистрации конверта с такой заявкой, на котором не указана информация о подавшем его лице, и требование предоставления данной информации не допускаются. По требованию участника запроса котировок, подавшего заявку на участие в запросе котировок, заказчик выдает расписку в получении заявки на участие в запросе котировок с указанием даты и времени ее получения.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Заказчик обеспечивает сохранность конвертов с заявками и обеспечивает рассмотрение содержания заявок на участие в запросе котировок только после вскрытия конвертов с такими заявками в соответствии с настоящим Федеральным законом. Лица, осуществляющие хранение конвертов с такими заявками, не вправе допускать повреждение этих конвертов до момента их вскрытия в соответствии с настоящим Федеральным законом. За нарушение требований настоящей статьи виновные лица несут ответственность, предусмотренную </w:t>
      </w:r>
      <w:hyperlink r:id="rId1568" w:history="1">
        <w:r w:rsidRPr="001D73F6">
          <w:rPr>
            <w:rFonts w:ascii="Arial" w:eastAsia="Times New Roman" w:hAnsi="Arial" w:cs="Arial"/>
            <w:color w:val="00466E"/>
            <w:spacing w:val="2"/>
            <w:sz w:val="21"/>
            <w:szCs w:val="21"/>
            <w:u w:val="single"/>
            <w:lang w:eastAsia="ru-RU"/>
          </w:rPr>
          <w:t>законодательством Российской Федерации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w:t>
      </w:r>
      <w:hyperlink r:id="rId1569"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57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Заявки на участие в запросе котировок, поданные после окончания срока подачи таких заявок, указанного в извещении о проведении запроса котировок, не рассматриваются и в день их поступления возвращаются лицам, подавшим такие заявки. В случае отсутствия на конверте с заявкой на участие в запросе котировок сведений о почтовом адресе лица, подавшего такую заявку, этот конверт вскрывается и при наличии в такой заявке сведений о почтовом адресе данного лица заказчик осуществляет возврат такой заявки, а при отсутствии указанных сведений этот конверт и его содержимое подлежат хранению в составе документации о закупке. При проведении запроса котировок в соответствии со </w:t>
      </w:r>
      <w:hyperlink r:id="rId1571" w:history="1">
        <w:r w:rsidRPr="001D73F6">
          <w:rPr>
            <w:rFonts w:ascii="Arial" w:eastAsia="Times New Roman" w:hAnsi="Arial" w:cs="Arial"/>
            <w:color w:val="00466E"/>
            <w:spacing w:val="2"/>
            <w:sz w:val="21"/>
            <w:szCs w:val="21"/>
            <w:u w:val="single"/>
            <w:lang w:eastAsia="ru-RU"/>
          </w:rPr>
          <w:t>статьей 76</w:t>
        </w:r>
      </w:hyperlink>
      <w:r w:rsidRPr="001D73F6">
        <w:rPr>
          <w:rFonts w:ascii="Arial" w:eastAsia="Times New Roman" w:hAnsi="Arial" w:cs="Arial"/>
          <w:color w:val="2D2D2D"/>
          <w:spacing w:val="2"/>
          <w:sz w:val="21"/>
          <w:szCs w:val="21"/>
          <w:lang w:eastAsia="ru-RU"/>
        </w:rPr>
        <w:t> настоящего Федерального закона возврату подлежит также заявка на участие в запросе котировок, поданная лицом, иск о расторжении контракта с которым подан в суд, в случае, указанном в </w:t>
      </w:r>
      <w:hyperlink r:id="rId1572" w:history="1">
        <w:r w:rsidRPr="001D73F6">
          <w:rPr>
            <w:rFonts w:ascii="Arial" w:eastAsia="Times New Roman" w:hAnsi="Arial" w:cs="Arial"/>
            <w:color w:val="00466E"/>
            <w:spacing w:val="2"/>
            <w:sz w:val="21"/>
            <w:szCs w:val="21"/>
            <w:u w:val="single"/>
            <w:lang w:eastAsia="ru-RU"/>
          </w:rPr>
          <w:t>пункте 1 части 1 статьи 76</w:t>
        </w:r>
      </w:hyperlink>
      <w:r w:rsidRPr="001D73F6">
        <w:rPr>
          <w:rFonts w:ascii="Arial" w:eastAsia="Times New Roman" w:hAnsi="Arial" w:cs="Arial"/>
          <w:color w:val="2D2D2D"/>
          <w:spacing w:val="2"/>
          <w:sz w:val="21"/>
          <w:szCs w:val="21"/>
          <w:lang w:eastAsia="ru-RU"/>
        </w:rPr>
        <w:t>настоящего Федерального закона.</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57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6. В случае, если по окончании срока подачи заявок на участие в запросе котировок подана только одна такая заявка или не подано ни одной такой заявки, запрос котировок признается </w:t>
      </w:r>
      <w:r w:rsidRPr="001D73F6">
        <w:rPr>
          <w:rFonts w:ascii="Arial" w:eastAsia="Times New Roman" w:hAnsi="Arial" w:cs="Arial"/>
          <w:color w:val="2D2D2D"/>
          <w:spacing w:val="2"/>
          <w:sz w:val="21"/>
          <w:szCs w:val="21"/>
          <w:lang w:eastAsia="ru-RU"/>
        </w:rPr>
        <w:lastRenderedPageBreak/>
        <w:t>несостоявшимся.</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574" w:history="1">
        <w:r w:rsidRPr="001D73F6">
          <w:rPr>
            <w:rFonts w:ascii="Arial" w:eastAsia="Times New Roman" w:hAnsi="Arial" w:cs="Arial"/>
            <w:color w:val="00466E"/>
            <w:spacing w:val="2"/>
            <w:sz w:val="21"/>
            <w:szCs w:val="21"/>
            <w:u w:val="single"/>
            <w:lang w:eastAsia="ru-RU"/>
          </w:rPr>
          <w:t>Комментарий к статье 77</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78. Рассмотрение и оценка заявки на участие в запросе котировок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Котировочная комиссия вскрывает конверты с заявками на участие в запросе котировок во время и в месте, которые указаны в извещении о проведении запроса котировок. Вскрытие всех поступивших конвертов с такими заявками, а также рассмотрение и оценка таких заявок осуществляются в один день. Информация о месте, дате, времени вскрытия конвертов с такими заявками,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участие в запросе котировок которого вскрывается, предложения о цене контракта, указанные в таких заявках, объявляются при вскрытии конвертов с такими заявками.</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57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Заказчик обязан предоставить возможность всем участникам запроса котировок, подавшим заявки на участие в запросе котировок, или представителям этих участников присутствовать при вскрытии конвертов с такими заявками.</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576"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Непосредственно перед вскрытием конвертов с заявками на участие в запросе котировок котировочная комиссия обязана объявить участникам запроса котировок, присутствующим при вскрытии этих конвертов, о возможности подачи заявок на участие в запросе котировок до вскрытия конвертов с такими заявками.</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57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 случае установления факта подачи одним участником запроса котировок двух и более заявок на участие в запросе котировок при условии, что поданные ранее такие заявки этим участником не отозваны, все заявки на участие в запросе котировок, поданные этим участником, не рассматриваются и возвращаются ему.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Заказчик обязан обеспечить осуществление аудиозаписи вскрытия конвертов с заявками на участие в запросе котировок. Любой участник запроса котировок, присутствующий при вскрытии конвертов с такими заявками, вправе осуществлять аудио- и видеозапись вскрытия этих конвертов.</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57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6. 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w:t>
      </w:r>
      <w:r w:rsidRPr="001D73F6">
        <w:rPr>
          <w:rFonts w:ascii="Arial" w:eastAsia="Times New Roman" w:hAnsi="Arial" w:cs="Arial"/>
          <w:color w:val="2D2D2D"/>
          <w:spacing w:val="2"/>
          <w:sz w:val="21"/>
          <w:szCs w:val="21"/>
          <w:lang w:eastAsia="ru-RU"/>
        </w:rPr>
        <w:lastRenderedPageBreak/>
        <w:t>установленным в извещении о проведении запроса котировок, и в которой указана наиболее низкая цена товара, работы или услуги. При предложении наиболее низкой цены товара, работы или услуги несколькими участниками запроса котировок победителем запроса котировок признается участник, заявка на участие в запросе котировок которого поступила ранее других заявок на участие в запросе котировок, в которых предложена такая же цена.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предусмотренные </w:t>
      </w:r>
      <w:hyperlink r:id="rId1579"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 </w:t>
      </w:r>
      <w:hyperlink r:id="rId1580" w:history="1">
        <w:r w:rsidRPr="001D73F6">
          <w:rPr>
            <w:rFonts w:ascii="Arial" w:eastAsia="Times New Roman" w:hAnsi="Arial" w:cs="Arial"/>
            <w:color w:val="00466E"/>
            <w:spacing w:val="2"/>
            <w:sz w:val="21"/>
            <w:szCs w:val="21"/>
            <w:u w:val="single"/>
            <w:lang w:eastAsia="ru-RU"/>
          </w:rPr>
          <w:t>2</w:t>
        </w:r>
      </w:hyperlink>
      <w:r w:rsidRPr="001D73F6">
        <w:rPr>
          <w:rFonts w:ascii="Arial" w:eastAsia="Times New Roman" w:hAnsi="Arial" w:cs="Arial"/>
          <w:color w:val="2D2D2D"/>
          <w:spacing w:val="2"/>
          <w:sz w:val="21"/>
          <w:szCs w:val="21"/>
          <w:lang w:eastAsia="ru-RU"/>
        </w:rPr>
        <w:t>, </w:t>
      </w:r>
      <w:hyperlink r:id="rId1581" w:history="1">
        <w:r w:rsidRPr="001D73F6">
          <w:rPr>
            <w:rFonts w:ascii="Arial" w:eastAsia="Times New Roman" w:hAnsi="Arial" w:cs="Arial"/>
            <w:color w:val="00466E"/>
            <w:spacing w:val="2"/>
            <w:sz w:val="21"/>
            <w:szCs w:val="21"/>
            <w:u w:val="single"/>
            <w:lang w:eastAsia="ru-RU"/>
          </w:rPr>
          <w:t>4</w:t>
        </w:r>
      </w:hyperlink>
      <w:r w:rsidRPr="001D73F6">
        <w:rPr>
          <w:rFonts w:ascii="Arial" w:eastAsia="Times New Roman" w:hAnsi="Arial" w:cs="Arial"/>
          <w:color w:val="2D2D2D"/>
          <w:spacing w:val="2"/>
          <w:sz w:val="21"/>
          <w:szCs w:val="21"/>
          <w:lang w:eastAsia="ru-RU"/>
        </w:rPr>
        <w:t>-</w:t>
      </w:r>
      <w:hyperlink r:id="rId1582" w:history="1">
        <w:r w:rsidRPr="001D73F6">
          <w:rPr>
            <w:rFonts w:ascii="Arial" w:eastAsia="Times New Roman" w:hAnsi="Arial" w:cs="Arial"/>
            <w:color w:val="00466E"/>
            <w:spacing w:val="2"/>
            <w:sz w:val="21"/>
            <w:szCs w:val="21"/>
            <w:u w:val="single"/>
            <w:lang w:eastAsia="ru-RU"/>
          </w:rPr>
          <w:t>7</w:t>
        </w:r>
      </w:hyperlink>
      <w:r w:rsidRPr="001D73F6">
        <w:rPr>
          <w:rFonts w:ascii="Arial" w:eastAsia="Times New Roman" w:hAnsi="Arial" w:cs="Arial"/>
          <w:color w:val="2D2D2D"/>
          <w:spacing w:val="2"/>
          <w:sz w:val="21"/>
          <w:szCs w:val="21"/>
          <w:lang w:eastAsia="ru-RU"/>
        </w:rPr>
        <w:t> (за исключением случая закупки товаров, работ, услуг, в отношении которых установлен запрет, предусмотренный статьей 14 настоящего Федерального закона) </w:t>
      </w:r>
      <w:hyperlink r:id="rId1583" w:history="1">
        <w:r w:rsidRPr="001D73F6">
          <w:rPr>
            <w:rFonts w:ascii="Arial" w:eastAsia="Times New Roman" w:hAnsi="Arial" w:cs="Arial"/>
            <w:color w:val="00466E"/>
            <w:spacing w:val="2"/>
            <w:sz w:val="21"/>
            <w:szCs w:val="21"/>
            <w:u w:val="single"/>
            <w:lang w:eastAsia="ru-RU"/>
          </w:rPr>
          <w:t>части 3 статьи 73 настоящего Федерального закона</w:t>
        </w:r>
      </w:hyperlink>
      <w:r w:rsidRPr="001D73F6">
        <w:rPr>
          <w:rFonts w:ascii="Arial" w:eastAsia="Times New Roman" w:hAnsi="Arial" w:cs="Arial"/>
          <w:color w:val="2D2D2D"/>
          <w:spacing w:val="2"/>
          <w:sz w:val="21"/>
          <w:szCs w:val="21"/>
          <w:lang w:eastAsia="ru-RU"/>
        </w:rPr>
        <w:t>. Отклонение заявок на участие в запросе котировок по иным основаниям не допускается.</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584"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Результаты рассмотрения и оценки заявок на участие в запросе котировок оформляются протоколом, в котором содержатся информация о заказчике, о существенных условиях контракта, о всех участниках, подавших заявки на участие в запросе котировок, об отклоненных заявках на участие в запросе котировок с обоснованием причин отклонения (в том числе с указанием положений настоящего Федерального закона и положений извещения о проведении запроса котировок, которым не соответствуют заявки на участие в запросе котировок этих участников, предложений, содержащихся в заявках на участие в запросе котировок, не соответствующих требованиям извещения о проведении запроса котировок, нарушений федеральных законов и иных нормативных правовых актов, послуживших основанием для отклонения заявок на участие в запросе котировок), предложение о наиболее низкой цене товара, работы или услуги, информация о победителе запроса котировок, об участнике запроса котировок, предложившем в заявке на участие в запросе котировок цену контракта такую же, как и победитель запроса котировок, или об участнике запроса котировок, предложение о цене контракта которого содержит лучшие условия по цене контракта, следующие после предложенных победителем запроса котировок условий. Протокол рассмотрения и оценки заявок на участие в запросе котировок подписывается всеми присутствующими на заседании членами котировочной комиссии и в день его подписания размещается в единой информационной системе. Указанный протокол составляется в двух экземплярах, один из которых остается у заказчика, другой в течение двух рабочих дней с даты подписания указанного протокола передается победителю запроса котировок с приложением проекта контракта, который составляется путем включения в него условий исполнения контракта, предусмотренных извещением о проведении запроса котировок, наименования, характеристик поставляемого товара (в случае осуществления поставки товара) и цены, предложенной победителем запроса котировок в заявке на участие в запросе котировок.</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585" w:history="1">
        <w:r w:rsidRPr="001D73F6">
          <w:rPr>
            <w:rFonts w:ascii="Arial" w:eastAsia="Times New Roman" w:hAnsi="Arial" w:cs="Arial"/>
            <w:color w:val="00466E"/>
            <w:spacing w:val="2"/>
            <w:sz w:val="21"/>
            <w:szCs w:val="21"/>
            <w:u w:val="single"/>
            <w:lang w:eastAsia="ru-RU"/>
          </w:rPr>
          <w:t xml:space="preserve">Федеральным законом от 31 </w:t>
        </w:r>
        <w:r w:rsidRPr="001D73F6">
          <w:rPr>
            <w:rFonts w:ascii="Arial" w:eastAsia="Times New Roman" w:hAnsi="Arial" w:cs="Arial"/>
            <w:color w:val="00466E"/>
            <w:spacing w:val="2"/>
            <w:sz w:val="21"/>
            <w:szCs w:val="21"/>
            <w:u w:val="single"/>
            <w:lang w:eastAsia="ru-RU"/>
          </w:rPr>
          <w:lastRenderedPageBreak/>
          <w:t>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В случае, если котировочной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запроса котировок, запрос котировок признается несостоявшимся.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Любой участник запроса котировок, подавший заявку на участие в запросе котировок, после размещения в единой информационной системе протокола рассмотрения и оценки заявок на участие в запросе котировок вправе направить заказчику в письменной форме или в форме электронного документа запрос о даче разъяснений результатов рассмотрения и оценки заявок на участие в запросе котировок. В течение двух рабочих дней с даты поступления данного запроса заказчик обязан предоставить указанному участнику соответствующие разъяснения в письменной форме или в форме электронного документа.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В случае, если победитель запроса котировок не представил заказчику подписанный контракт и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которые получены не ранее чем за шесть месяцев до даты размещения в единой информационной системе извещения о проведении запроса котировок,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(для иностранного лица) в срок, указанный в извещении о проведении запроса котировок, такой победитель признается уклонившимся от заключения контракта.</w:t>
      </w:r>
      <w:r w:rsidRPr="001D73F6">
        <w:rPr>
          <w:rFonts w:ascii="Arial" w:eastAsia="Times New Roman" w:hAnsi="Arial" w:cs="Arial"/>
          <w:color w:val="2D2D2D"/>
          <w:spacing w:val="2"/>
          <w:sz w:val="21"/>
          <w:szCs w:val="21"/>
          <w:lang w:eastAsia="ru-RU"/>
        </w:rPr>
        <w:br/>
        <w:t>    (Часть в редакции, введенной в действие с 13 августа 2015 года </w:t>
      </w:r>
      <w:hyperlink r:id="rId1586" w:history="1">
        <w:r w:rsidRPr="001D73F6">
          <w:rPr>
            <w:rFonts w:ascii="Arial" w:eastAsia="Times New Roman" w:hAnsi="Arial" w:cs="Arial"/>
            <w:color w:val="00466E"/>
            <w:spacing w:val="2"/>
            <w:sz w:val="21"/>
            <w:szCs w:val="21"/>
            <w:u w:val="single"/>
            <w:lang w:eastAsia="ru-RU"/>
          </w:rPr>
          <w:t>Федеральным законом от 13 июля 2015 года N 227-ФЗ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В случае признания победителя запроса котировок уклонившимся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котировок, предложившим такую же, как и победитель запроса котировок, цену контракта, или при отсутствии этого участника с участником запроса котировок, предложение о цене контракта которого содержит лучшее условие по цене контракта, следующее после предложенного победителем запроса котировок условия, если цена контракта не превышает начальную (максимальную) цену контракта, указанную в извещении о проведении запроса котировок. При этом заключение контракта для этих участников является обязательным. В случае уклонения этих участников от заключения контракта заказчик вправе обратиться в суд с иском о возмещении убытков, причиненных уклонением от заключения контракта, и осуществить повторно запрос котировок.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Контракт может быть заключен не ранее чем через семь дней с даты размещения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14. Контракт заключается на условиях, предусмотренных извещением о проведении запроса котировок, по цене и с указанием наименования, характеристик поставляемого товара (в случае осуществления поставки товара), предложенных в заявке на участие в запросе котировок победителя запроса котировок или в заявке на участие в запросе котировок участника запроса котировок, с которым заключается контракт в случае уклонения такого победителя от заключения контракта.</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58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либо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588" w:history="1">
        <w:r w:rsidRPr="001D73F6">
          <w:rPr>
            <w:rFonts w:ascii="Arial" w:eastAsia="Times New Roman" w:hAnsi="Arial" w:cs="Arial"/>
            <w:color w:val="00466E"/>
            <w:spacing w:val="2"/>
            <w:sz w:val="21"/>
            <w:szCs w:val="21"/>
            <w:u w:val="single"/>
            <w:lang w:eastAsia="ru-RU"/>
          </w:rPr>
          <w:t>Комментарий к статье 78</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79. Последствия признания запроса котировок несостоявшимся</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Заказчик заключает контракт с единственным поставщиком (подрядчиком, исполнителем) в соответствии с </w:t>
      </w:r>
      <w:hyperlink r:id="rId1589" w:history="1">
        <w:r w:rsidRPr="001D73F6">
          <w:rPr>
            <w:rFonts w:ascii="Arial" w:eastAsia="Times New Roman" w:hAnsi="Arial" w:cs="Arial"/>
            <w:color w:val="00466E"/>
            <w:spacing w:val="2"/>
            <w:sz w:val="21"/>
            <w:szCs w:val="21"/>
            <w:u w:val="single"/>
            <w:lang w:eastAsia="ru-RU"/>
          </w:rPr>
          <w:t>пунктом 25 части 1 статьи 93</w:t>
        </w:r>
      </w:hyperlink>
      <w:r w:rsidRPr="001D73F6">
        <w:rPr>
          <w:rFonts w:ascii="Arial" w:eastAsia="Times New Roman" w:hAnsi="Arial" w:cs="Arial"/>
          <w:color w:val="2D2D2D"/>
          <w:spacing w:val="2"/>
          <w:sz w:val="21"/>
          <w:szCs w:val="21"/>
          <w:lang w:eastAsia="ru-RU"/>
        </w:rPr>
        <w:t> настоящего Федерального закона в случаях, если запрос котировок признан не состоявшимся по основаниям, предусмотренным: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w:t>
      </w:r>
      <w:hyperlink r:id="rId1590" w:history="1">
        <w:r w:rsidRPr="001D73F6">
          <w:rPr>
            <w:rFonts w:ascii="Arial" w:eastAsia="Times New Roman" w:hAnsi="Arial" w:cs="Arial"/>
            <w:color w:val="00466E"/>
            <w:spacing w:val="2"/>
            <w:sz w:val="21"/>
            <w:szCs w:val="21"/>
            <w:u w:val="single"/>
            <w:lang w:eastAsia="ru-RU"/>
          </w:rPr>
          <w:t>частью 6 статьи 77</w:t>
        </w:r>
      </w:hyperlink>
      <w:r w:rsidRPr="001D73F6">
        <w:rPr>
          <w:rFonts w:ascii="Arial" w:eastAsia="Times New Roman" w:hAnsi="Arial" w:cs="Arial"/>
          <w:color w:val="2D2D2D"/>
          <w:spacing w:val="2"/>
          <w:sz w:val="21"/>
          <w:szCs w:val="21"/>
          <w:lang w:eastAsia="ru-RU"/>
        </w:rPr>
        <w:t> настоящего Федерального закона в связи с тем, что по окончании срока подачи заявок на участие в запросе котировок подана только одна заявка. При этом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w:t>
      </w:r>
      <w:hyperlink r:id="rId1591" w:history="1">
        <w:r w:rsidRPr="001D73F6">
          <w:rPr>
            <w:rFonts w:ascii="Arial" w:eastAsia="Times New Roman" w:hAnsi="Arial" w:cs="Arial"/>
            <w:color w:val="00466E"/>
            <w:spacing w:val="2"/>
            <w:sz w:val="21"/>
            <w:szCs w:val="21"/>
            <w:u w:val="single"/>
            <w:lang w:eastAsia="ru-RU"/>
          </w:rPr>
          <w:t>частью 9 статьи 78</w:t>
        </w:r>
      </w:hyperlink>
      <w:r w:rsidRPr="001D73F6">
        <w:rPr>
          <w:rFonts w:ascii="Arial" w:eastAsia="Times New Roman" w:hAnsi="Arial" w:cs="Arial"/>
          <w:color w:val="2D2D2D"/>
          <w:spacing w:val="2"/>
          <w:sz w:val="21"/>
          <w:szCs w:val="21"/>
          <w:lang w:eastAsia="ru-RU"/>
        </w:rPr>
        <w:t> настоящего Федерального закона в связи с тем, что по результатам рассмотрения заявок на участие в запросе котировок только одна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Если запрос котировок признан не состоявшимся по основанию, предусмотренному </w:t>
      </w:r>
      <w:hyperlink r:id="rId1592" w:history="1">
        <w:r w:rsidRPr="001D73F6">
          <w:rPr>
            <w:rFonts w:ascii="Arial" w:eastAsia="Times New Roman" w:hAnsi="Arial" w:cs="Arial"/>
            <w:color w:val="00466E"/>
            <w:spacing w:val="2"/>
            <w:sz w:val="21"/>
            <w:szCs w:val="21"/>
            <w:u w:val="single"/>
            <w:lang w:eastAsia="ru-RU"/>
          </w:rPr>
          <w:t>частью 9 статьи 78 настоящего Федерального закона</w:t>
        </w:r>
      </w:hyperlink>
      <w:r w:rsidRPr="001D73F6">
        <w:rPr>
          <w:rFonts w:ascii="Arial" w:eastAsia="Times New Roman" w:hAnsi="Arial" w:cs="Arial"/>
          <w:color w:val="2D2D2D"/>
          <w:spacing w:val="2"/>
          <w:sz w:val="21"/>
          <w:szCs w:val="21"/>
          <w:lang w:eastAsia="ru-RU"/>
        </w:rPr>
        <w:t xml:space="preserve"> в связи с тем, что котировочной комиссией отклонены все поданные заявки на участие в запросе котировок, заказчик продлевает срок подачи заявок на участие в запросе котировок на четыре рабочих дня и в течение одного рабочего дня после даты окончания срока подачи таких заявок размещает в единой информационной системе извещение о продлении срока подачи таких заявок. При этом заказчик обязан направить запрос о подаче заявок на участие в запросе </w:t>
      </w:r>
      <w:r w:rsidRPr="001D73F6">
        <w:rPr>
          <w:rFonts w:ascii="Arial" w:eastAsia="Times New Roman" w:hAnsi="Arial" w:cs="Arial"/>
          <w:color w:val="2D2D2D"/>
          <w:spacing w:val="2"/>
          <w:sz w:val="21"/>
          <w:szCs w:val="21"/>
          <w:lang w:eastAsia="ru-RU"/>
        </w:rPr>
        <w:lastRenderedPageBreak/>
        <w:t>котировок не менее чем трем его потенциальным участникам, которые могут осуществить поставку необходимого товара, выполнение работы или оказание услуги.</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59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случае, если после даты окончания срока подачи заявок на участие в запросе котировок, указанного в извещении о продлении срока подачи таких заявок, подана только одна такая заявка и она признана соответствующей требованиям настоящего Федерального закона и требованиям, указанным в извещении о проведении запроса котировок, заказчик заключает контракт с единственным поставщиком (подрядчиком, исполнителем) в соответствии с </w:t>
      </w:r>
      <w:hyperlink r:id="rId1594" w:history="1">
        <w:r w:rsidRPr="001D73F6">
          <w:rPr>
            <w:rFonts w:ascii="Arial" w:eastAsia="Times New Roman" w:hAnsi="Arial" w:cs="Arial"/>
            <w:color w:val="00466E"/>
            <w:spacing w:val="2"/>
            <w:sz w:val="21"/>
            <w:szCs w:val="21"/>
            <w:u w:val="single"/>
            <w:lang w:eastAsia="ru-RU"/>
          </w:rPr>
          <w:t>пунктом 25 части 1 статьи 93</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 случае, если после даты окончания срока подачи заявок на участие в запросе котировок, указанного в извещении о продлении срока подачи таких заявок, не подано ни одной такой заявки, заказчик вносит изменения в план-график (при необходимости также в план закупок) и снова осуществляет закупку.</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595" w:history="1">
        <w:r w:rsidRPr="001D73F6">
          <w:rPr>
            <w:rFonts w:ascii="Arial" w:eastAsia="Times New Roman" w:hAnsi="Arial" w:cs="Arial"/>
            <w:color w:val="00466E"/>
            <w:spacing w:val="2"/>
            <w:sz w:val="21"/>
            <w:szCs w:val="21"/>
            <w:u w:val="single"/>
            <w:lang w:eastAsia="ru-RU"/>
          </w:rPr>
          <w:t>Комментарий к статье 79</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80. Порядок подачи заявок на участие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В целях настоящего Федерального закона под гуманитарной помощью понимаются поставляемые Российской Федерацией на безвозмездной основе иностранным государствам, их федеративным или муниципальным образованиям, международным или иностранным учреждениям, некоммерческим организациям, иностранным физическим лицам товары, выполняемые для них работы, оказываемые медицинские и социально-бытовые услуги малообеспеченным, социально незащищенным, пострадавшим от стихийных бедствий и других чрезвычайных происшествий группам населения, для ликвидации последствий стихийных бедствий и других чрезвычайных происшествий. В целях оказания гуманитарной помощи либо ликвидации последствий чрезвычайных ситуаций природного или техногенного характера заказчик проводит предварительный отбор участников закупки, квалификация которых соответствует предъявляемым требованиям и которые в возможно короткий срок без предварительной оплаты и (или) с отсрочкой платежа могут осуществить поставки необходимых товаров, выполнение работ, оказание услуг (далее - предварительный отбор). По результатам предварительного отбора составляется перечень поставщиков, подрядчиков, исполнителей (далее также - перечень поставщиков) в целях последующего осуществления закупок у них товаров, работ, услуг путем проведения запроса котировок.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 Перечень поставщиков подлежит ежегодному обновлению путем проведения предварительного отбора. В случае, если до даты проведения предварительного отбора в перечне поставщиков остался один участник закупки, перечень поставщиков подлежит обновлению не позднее чем через сорок пять дней с даты исключения предпоследнего </w:t>
      </w:r>
      <w:r w:rsidRPr="001D73F6">
        <w:rPr>
          <w:rFonts w:ascii="Arial" w:eastAsia="Times New Roman" w:hAnsi="Arial" w:cs="Arial"/>
          <w:color w:val="2D2D2D"/>
          <w:spacing w:val="2"/>
          <w:sz w:val="21"/>
          <w:szCs w:val="21"/>
          <w:lang w:eastAsia="ru-RU"/>
        </w:rPr>
        <w:lastRenderedPageBreak/>
        <w:t>участника закупки из этого перечня поставщиков.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w:t>
      </w:r>
      <w:hyperlink r:id="rId1596" w:history="1">
        <w:r w:rsidRPr="001D73F6">
          <w:rPr>
            <w:rFonts w:ascii="Arial" w:eastAsia="Times New Roman" w:hAnsi="Arial" w:cs="Arial"/>
            <w:color w:val="00466E"/>
            <w:spacing w:val="2"/>
            <w:sz w:val="21"/>
            <w:szCs w:val="21"/>
            <w:u w:val="single"/>
            <w:lang w:eastAsia="ru-RU"/>
          </w:rPr>
          <w:t>Перечень товаров, работ, услуг</w:t>
        </w:r>
      </w:hyperlink>
      <w:r w:rsidRPr="001D73F6">
        <w:rPr>
          <w:rFonts w:ascii="Arial" w:eastAsia="Times New Roman" w:hAnsi="Arial" w:cs="Arial"/>
          <w:color w:val="2D2D2D"/>
          <w:spacing w:val="2"/>
          <w:sz w:val="21"/>
          <w:szCs w:val="21"/>
          <w:lang w:eastAsia="ru-RU"/>
        </w:rPr>
        <w:t>, необходимых для оказания гуманитарной помощи либо ликвидации последствий чрезвычайных ситуаций природного или техногенного характера, устанавливается Правительством Российской Федерации. В случае, если возникает потребность в товарах, работах, услугах, не предусмотренных этим перечнем, закупки данных товаров, работ, услуг осуществляются в соответствии с настоящим Федеральным законом. При этом, если вследствие непреодолимой силы возникла потребность в товарах, работах, услугах, не предусмотренных этим перечнем, и применение иных способов определения поставщиков (подрядчиков, исполнителей) нецелесообразно в связи с затратой времени, осуществляется закупка у единственного поставщика (подрядчика, исполнителя).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Не позднее чем за двадцать дней до даты истечения срока подачи заявок на участие в предварительном отборе заказчик размещает в единой информационной системе извещение о проведении предварительного отбора. Наряду с этим заказчик также вправе опубликовать извещение о проведении предварительного отбора в любых средствах массовой информации или разместить его в электронных средствах массовой информации.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 извещении о проведении предварительного отбора должна быть указана следующая информация: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наименование и описание объекта закупки с учетом требований, предусмотренных </w:t>
      </w:r>
      <w:hyperlink r:id="rId1597" w:history="1">
        <w:r w:rsidRPr="001D73F6">
          <w:rPr>
            <w:rFonts w:ascii="Arial" w:eastAsia="Times New Roman" w:hAnsi="Arial" w:cs="Arial"/>
            <w:color w:val="00466E"/>
            <w:spacing w:val="2"/>
            <w:sz w:val="21"/>
            <w:szCs w:val="21"/>
            <w:u w:val="single"/>
            <w:lang w:eastAsia="ru-RU"/>
          </w:rPr>
          <w:t>статьей 33 настоящего Федерального закона</w:t>
        </w:r>
      </w:hyperlink>
      <w:r w:rsidRPr="001D73F6">
        <w:rPr>
          <w:rFonts w:ascii="Arial" w:eastAsia="Times New Roman" w:hAnsi="Arial" w:cs="Arial"/>
          <w:color w:val="2D2D2D"/>
          <w:spacing w:val="2"/>
          <w:sz w:val="21"/>
          <w:szCs w:val="21"/>
          <w:lang w:eastAsia="ru-RU"/>
        </w:rPr>
        <w:t>, а также информация, предусмотренная </w:t>
      </w:r>
      <w:hyperlink r:id="rId1598"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 </w:t>
      </w:r>
      <w:hyperlink r:id="rId1599" w:history="1">
        <w:r w:rsidRPr="001D73F6">
          <w:rPr>
            <w:rFonts w:ascii="Arial" w:eastAsia="Times New Roman" w:hAnsi="Arial" w:cs="Arial"/>
            <w:color w:val="00466E"/>
            <w:spacing w:val="2"/>
            <w:sz w:val="21"/>
            <w:szCs w:val="21"/>
            <w:u w:val="single"/>
            <w:lang w:eastAsia="ru-RU"/>
          </w:rPr>
          <w:t>3</w:t>
        </w:r>
      </w:hyperlink>
      <w:r w:rsidRPr="001D73F6">
        <w:rPr>
          <w:rFonts w:ascii="Arial" w:eastAsia="Times New Roman" w:hAnsi="Arial" w:cs="Arial"/>
          <w:color w:val="2D2D2D"/>
          <w:spacing w:val="2"/>
          <w:sz w:val="21"/>
          <w:szCs w:val="21"/>
          <w:lang w:eastAsia="ru-RU"/>
        </w:rPr>
        <w:t>-</w:t>
      </w:r>
      <w:hyperlink r:id="rId1600" w:history="1">
        <w:r w:rsidRPr="001D73F6">
          <w:rPr>
            <w:rFonts w:ascii="Arial" w:eastAsia="Times New Roman" w:hAnsi="Arial" w:cs="Arial"/>
            <w:color w:val="00466E"/>
            <w:spacing w:val="2"/>
            <w:sz w:val="21"/>
            <w:szCs w:val="21"/>
            <w:u w:val="single"/>
            <w:lang w:eastAsia="ru-RU"/>
          </w:rPr>
          <w:t>6 статьи 42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60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информация о необходимости без предварительной оплаты и (или) с отсрочкой платежа осуществить поставки товаров, выполнение работ, оказание услуг в возможно короткий срок;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требования, предъявляемые к участникам предварительного отбора, и исчерпывающий перечень документов, которые должны быть представлены участниками предварительного отбора в соответствии с </w:t>
      </w:r>
      <w:hyperlink r:id="rId1602" w:history="1">
        <w:r w:rsidRPr="001D73F6">
          <w:rPr>
            <w:rFonts w:ascii="Arial" w:eastAsia="Times New Roman" w:hAnsi="Arial" w:cs="Arial"/>
            <w:color w:val="00466E"/>
            <w:spacing w:val="2"/>
            <w:sz w:val="21"/>
            <w:szCs w:val="21"/>
            <w:u w:val="single"/>
            <w:lang w:eastAsia="ru-RU"/>
          </w:rPr>
          <w:t>пунктом 1 части 1 статьи 31</w:t>
        </w:r>
      </w:hyperlink>
      <w:r w:rsidRPr="001D73F6">
        <w:rPr>
          <w:rFonts w:ascii="Arial" w:eastAsia="Times New Roman" w:hAnsi="Arial" w:cs="Arial"/>
          <w:color w:val="2D2D2D"/>
          <w:spacing w:val="2"/>
          <w:sz w:val="21"/>
          <w:szCs w:val="21"/>
          <w:lang w:eastAsia="ru-RU"/>
        </w:rPr>
        <w:t> настоящего Федерального закона, а также требование, предъявляемое к участникам предварительного отбора в соответствии с </w:t>
      </w:r>
      <w:hyperlink r:id="rId1603" w:history="1">
        <w:r w:rsidRPr="001D73F6">
          <w:rPr>
            <w:rFonts w:ascii="Arial" w:eastAsia="Times New Roman" w:hAnsi="Arial" w:cs="Arial"/>
            <w:color w:val="00466E"/>
            <w:spacing w:val="2"/>
            <w:sz w:val="21"/>
            <w:szCs w:val="21"/>
            <w:u w:val="single"/>
            <w:lang w:eastAsia="ru-RU"/>
          </w:rPr>
          <w:t>частью 1_1</w:t>
        </w:r>
      </w:hyperlink>
      <w:r w:rsidRPr="001D73F6">
        <w:rPr>
          <w:rFonts w:ascii="Arial" w:eastAsia="Times New Roman" w:hAnsi="Arial" w:cs="Arial"/>
          <w:color w:val="2D2D2D"/>
          <w:spacing w:val="2"/>
          <w:sz w:val="21"/>
          <w:szCs w:val="21"/>
          <w:lang w:eastAsia="ru-RU"/>
        </w:rPr>
        <w:t>(при наличии такого требования) </w:t>
      </w:r>
      <w:hyperlink r:id="rId1604" w:history="1">
        <w:r w:rsidRPr="001D73F6">
          <w:rPr>
            <w:rFonts w:ascii="Arial" w:eastAsia="Times New Roman" w:hAnsi="Arial" w:cs="Arial"/>
            <w:color w:val="00466E"/>
            <w:spacing w:val="2"/>
            <w:sz w:val="21"/>
            <w:szCs w:val="21"/>
            <w:u w:val="single"/>
            <w:lang w:eastAsia="ru-RU"/>
          </w:rPr>
          <w:t>статьи 31</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(Пункт в редакции, введенной в действие </w:t>
      </w:r>
      <w:hyperlink r:id="rId1605"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форма заявки на участие в предварительном отборе;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место, дата и время проведения предварительного отбора;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6)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w:t>
      </w:r>
      <w:r w:rsidRPr="001D73F6">
        <w:rPr>
          <w:rFonts w:ascii="Arial" w:eastAsia="Times New Roman" w:hAnsi="Arial" w:cs="Arial"/>
          <w:color w:val="2D2D2D"/>
          <w:spacing w:val="2"/>
          <w:sz w:val="21"/>
          <w:szCs w:val="21"/>
          <w:lang w:eastAsia="ru-RU"/>
        </w:rPr>
        <w:lastRenderedPageBreak/>
        <w:t>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5_1. Участник предварительного отбора, подавший заявку на участие в предварительном отборе, считается представившим заказчику информацию о своем соответствии требованию, указанному в </w:t>
      </w:r>
      <w:hyperlink r:id="rId1606" w:history="1">
        <w:r w:rsidRPr="001D73F6">
          <w:rPr>
            <w:rFonts w:ascii="Arial" w:eastAsia="Times New Roman" w:hAnsi="Arial" w:cs="Arial"/>
            <w:color w:val="00466E"/>
            <w:spacing w:val="2"/>
            <w:sz w:val="21"/>
            <w:szCs w:val="21"/>
            <w:u w:val="single"/>
            <w:lang w:eastAsia="ru-RU"/>
          </w:rPr>
          <w:t>пункте 10 части 1 статьи 31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дополнительно включена с 13 августа 2015 года </w:t>
      </w:r>
      <w:hyperlink r:id="rId1607" w:history="1">
        <w:r w:rsidRPr="001D73F6">
          <w:rPr>
            <w:rFonts w:ascii="Arial" w:eastAsia="Times New Roman" w:hAnsi="Arial" w:cs="Arial"/>
            <w:color w:val="00466E"/>
            <w:spacing w:val="2"/>
            <w:sz w:val="21"/>
            <w:szCs w:val="21"/>
            <w:u w:val="single"/>
            <w:lang w:eastAsia="ru-RU"/>
          </w:rPr>
          <w:t>Федеральным законом от 13 июля 2015 года N 227-ФЗ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К извещению о проведении предварительного отбора должен быть приложен проект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Заявки на участие в предварительном отборе подаются в срок и по форме, которые указаны в извещении о проведении предварительного отбора.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Заявки на участие в предварительном отборе, поданные по истечении срока их подачи, не принимаются и не рассматриваются заказчиком.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Каждая заявка на участие в предварительном отборе, поданная в срок, указанный в извещении о проведении предварительного отбора, регистрируется заказчиком. По требованию участника предварительного отбора, подавшего такую заявку, заказчик выдает расписку в ее получении с указанием даты и времени ее получения.</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608" w:history="1">
        <w:r w:rsidRPr="001D73F6">
          <w:rPr>
            <w:rFonts w:ascii="Arial" w:eastAsia="Times New Roman" w:hAnsi="Arial" w:cs="Arial"/>
            <w:color w:val="00466E"/>
            <w:spacing w:val="2"/>
            <w:sz w:val="21"/>
            <w:szCs w:val="21"/>
            <w:u w:val="single"/>
            <w:lang w:eastAsia="ru-RU"/>
          </w:rPr>
          <w:t>Комментарий к статье 80</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81. Порядок проведения предварительного отбора в целях оказания гуманитарной помощи либо ликвидации последствий чрезвычайных ситуаций природного или техногенного характера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Котировочная комиссия обязана рассмотреть поданные заявки на участие в запросе котировок в течение десяти дней с даты истечения срока подачи заявок на участие в предварительном отборе.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Котировочной комиссией на основании результатов рассмотрения заявок на участие в предварительном отборе составляется перечень поставщиков и принимается решение о включении или об отказе во включении участника предварительного отбора в перечень поставщиков.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Решение об отказе во включении участника предварительного отбора в перечень поставщиков принимается, если: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участник предварительного отбора не соответствует требованиям, установленным извещением о проведении предварительного отбора;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 документы для проведения предварительного отбора представлены не в полном объеме или предоставлена недостоверная информация;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заявка на участие в предварительном отборе не соответствует требованиям, установленным извещением о проведении предварительного отбора;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участник предварительного отбора исключен из перечня поставщиков, который составлен по результатам предварительного отбора, проводившегося в предыдущие годы.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Результаты рассмотрения заявок на участие в предварительном отборе оформляются протоколом, который ведется котировочной комиссией, подписывается всеми присутствующими членами котировочной комиссии и в день истечения срока рассмотрения заявок на участие в предварительном отборе размещается заказчиком в единой информационной системе. Заказчик не позднее рабочего дня, следующего за датой подписания указанного протокола, направляет уведомления о принятых решениях участникам предварительного отбора, подавшим заявки на участие в нем.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Решение котировочной комиссии об отказе во включении участника предварительного отбора в перечень поставщиков может быть обжаловано таким участником в </w:t>
      </w:r>
      <w:hyperlink r:id="rId1609"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установленном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Заказчик составляет перечень поставщиков, в который включаются участники предварительного отбора, в отношении которых принято решение о включении их в перечень поставщиков. Перечень поставщиков составляется в соответствии с видами товаров, работ, услуг, соответственно поставки, выполнение, оказание которых могут осуществить эти участники.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В случае установления недостоверности информации, содержащейся в представленных участником предварительного отбора документах, заказчик исключает из перечня поставщиков этого участника.</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610" w:history="1">
        <w:r w:rsidRPr="001D73F6">
          <w:rPr>
            <w:rFonts w:ascii="Arial" w:eastAsia="Times New Roman" w:hAnsi="Arial" w:cs="Arial"/>
            <w:color w:val="00466E"/>
            <w:spacing w:val="2"/>
            <w:sz w:val="21"/>
            <w:szCs w:val="21"/>
            <w:u w:val="single"/>
            <w:lang w:eastAsia="ru-RU"/>
          </w:rPr>
          <w:t>Комментарий к статье 81</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82. Особенности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Закупка путем проведения запроса котировок в целях оказания гуманитарной помощи либо ликвидации последствий чрезвычайной ситуации природного или техногенного характера осуществляется без ограничения цены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 В целях оказания гуманитарной помощи либо ликвидации последствий чрезвычайной ситуации природного или техногенного характера заказчик направляет запрос о предоставлении котировок всем участникам закупок, которые могут осуществить поставки необходимых товаров, выполнение работ, оказание услуг в соответствии с перечнем </w:t>
      </w:r>
      <w:r w:rsidRPr="001D73F6">
        <w:rPr>
          <w:rFonts w:ascii="Arial" w:eastAsia="Times New Roman" w:hAnsi="Arial" w:cs="Arial"/>
          <w:color w:val="2D2D2D"/>
          <w:spacing w:val="2"/>
          <w:sz w:val="21"/>
          <w:szCs w:val="21"/>
          <w:lang w:eastAsia="ru-RU"/>
        </w:rPr>
        <w:lastRenderedPageBreak/>
        <w:t>поставщиков.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Запрос о предоставлении котировок может направляться с использованием любых средств связи, в том числе в форме электронного документа.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Запрос о предоставлении котировок и заявка на участие в запросе котировок должны соответствовать требованиям, установленным </w:t>
      </w:r>
      <w:hyperlink r:id="rId1611" w:history="1">
        <w:r w:rsidRPr="001D73F6">
          <w:rPr>
            <w:rFonts w:ascii="Arial" w:eastAsia="Times New Roman" w:hAnsi="Arial" w:cs="Arial"/>
            <w:color w:val="00466E"/>
            <w:spacing w:val="2"/>
            <w:sz w:val="21"/>
            <w:szCs w:val="21"/>
            <w:u w:val="single"/>
            <w:lang w:eastAsia="ru-RU"/>
          </w:rPr>
          <w:t>статьей 73</w:t>
        </w:r>
      </w:hyperlink>
      <w:r w:rsidRPr="001D73F6">
        <w:rPr>
          <w:rFonts w:ascii="Arial" w:eastAsia="Times New Roman" w:hAnsi="Arial" w:cs="Arial"/>
          <w:color w:val="2D2D2D"/>
          <w:spacing w:val="2"/>
          <w:sz w:val="21"/>
          <w:szCs w:val="21"/>
          <w:lang w:eastAsia="ru-RU"/>
        </w:rPr>
        <w:t> настоящего Федерального закона, с учетом особенностей, установленных </w:t>
      </w:r>
      <w:hyperlink r:id="rId1612" w:history="1">
        <w:r w:rsidRPr="001D73F6">
          <w:rPr>
            <w:rFonts w:ascii="Arial" w:eastAsia="Times New Roman" w:hAnsi="Arial" w:cs="Arial"/>
            <w:color w:val="00466E"/>
            <w:spacing w:val="2"/>
            <w:sz w:val="21"/>
            <w:szCs w:val="21"/>
            <w:u w:val="single"/>
            <w:lang w:eastAsia="ru-RU"/>
          </w:rPr>
          <w:t>частями 5</w:t>
        </w:r>
      </w:hyperlink>
      <w:r w:rsidRPr="001D73F6">
        <w:rPr>
          <w:rFonts w:ascii="Arial" w:eastAsia="Times New Roman" w:hAnsi="Arial" w:cs="Arial"/>
          <w:color w:val="2D2D2D"/>
          <w:spacing w:val="2"/>
          <w:sz w:val="21"/>
          <w:szCs w:val="21"/>
          <w:lang w:eastAsia="ru-RU"/>
        </w:rPr>
        <w:t> и </w:t>
      </w:r>
      <w:hyperlink r:id="rId1613" w:history="1">
        <w:r w:rsidRPr="001D73F6">
          <w:rPr>
            <w:rFonts w:ascii="Arial" w:eastAsia="Times New Roman" w:hAnsi="Arial" w:cs="Arial"/>
            <w:color w:val="00466E"/>
            <w:spacing w:val="2"/>
            <w:sz w:val="21"/>
            <w:szCs w:val="21"/>
            <w:u w:val="single"/>
            <w:lang w:eastAsia="ru-RU"/>
          </w:rPr>
          <w:t>6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 запросе о предоставлении котировок указываются необходимые для оказания гуманитарной помощи либо ликвидации последствий чрезвычайной ситуации природного или техногенного характера количество товара, объем работы или услуги. В запросе о предоставлении котировок не указывается начальная (максимальная) цена контракта. В заявке на участие в запросе котировок участник закупки указывает количество товара, объем работы или услуги, поставку, выполнение или оказание которых он может осуществить в срок, установленный запросом о предоставлении котировок.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Каждый участник закупки вправе подать только одну заявку на участие в запросе котировок, изменение которой не допускается. В случае, если участник закупки при проведении запроса котировок в ответ на запрос о предоставлении котировок не подаст заявку на участие в запросе котировок два раза, этот участник исключается из перечня поставщиков и не может участвовать в предварительном отборе участников закупки, проводимом на следующий год для обновления перечня поставщиков.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На основании результатов рассмотрения заявок на участие в запросе котировок котировочная комиссия принимает решение о соответствии или о несоответствии заявки на участие в запросе котировок требованиям, установленным в запросе о предоставлении котировок. При этом решение о несоответствии заявки на участие в запросе котировок таким требованиям не может быть принято только на основании несоответствия количества товара, объема работы или услуги, указанных в запросе о предоставлении котировок, количеству товара, объему работы или услуги, указанным в заявке на участие в запросе котировок. В случае, если в срок, указанный в запросе о предоставлении котировок, подана только одна заявка на участие в запросе котировок или не подано ни одной заявки на участие в запросе котировок, запрос котировок признается несостоявшимся и заказчик вправе осуществить закупку товара, работы или услуги у единственного поставщика (подрядчика, исполнителя) в соответствии со </w:t>
      </w:r>
      <w:hyperlink r:id="rId1614" w:history="1">
        <w:r w:rsidRPr="001D73F6">
          <w:rPr>
            <w:rFonts w:ascii="Arial" w:eastAsia="Times New Roman" w:hAnsi="Arial" w:cs="Arial"/>
            <w:color w:val="00466E"/>
            <w:spacing w:val="2"/>
            <w:sz w:val="21"/>
            <w:szCs w:val="21"/>
            <w:u w:val="single"/>
            <w:lang w:eastAsia="ru-RU"/>
          </w:rPr>
          <w:t>статьей 93</w:t>
        </w:r>
      </w:hyperlink>
      <w:r w:rsidRPr="001D73F6">
        <w:rPr>
          <w:rFonts w:ascii="Arial" w:eastAsia="Times New Roman" w:hAnsi="Arial" w:cs="Arial"/>
          <w:color w:val="2D2D2D"/>
          <w:spacing w:val="2"/>
          <w:sz w:val="21"/>
          <w:szCs w:val="21"/>
          <w:lang w:eastAsia="ru-RU"/>
        </w:rPr>
        <w:t>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8. На основании результатов рассмотрения и оценки заявок на участие в запросе котировок котировочная комиссия присваивает порядковый номер каждой заявке на участие в запросе котировок по мере увеличения предложенной в таких заявках цены контракта. При этом порядковые номера начинают присваивать заявкам на участие в запросе котировок,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Первый номер присваивается заявке на участие в запросе котировок, в которой предусмотрено не менее чем тридцать процентов количества товара, объема работы или услуги, указанных в извещении о проведении запроса котировок (при наличии заявок, в которых предусмотрено </w:t>
      </w:r>
      <w:r w:rsidRPr="001D73F6">
        <w:rPr>
          <w:rFonts w:ascii="Arial" w:eastAsia="Times New Roman" w:hAnsi="Arial" w:cs="Arial"/>
          <w:color w:val="2D2D2D"/>
          <w:spacing w:val="2"/>
          <w:sz w:val="21"/>
          <w:szCs w:val="21"/>
          <w:lang w:eastAsia="ru-RU"/>
        </w:rPr>
        <w:lastRenderedPageBreak/>
        <w:t>не менее чем тридцать процентов количества товара, объема работы или услуги, указанных в извещении о проведении запроса котировок), и предложена наиболее низкая цена контракта. Если предложения о цене контракта, содержащиеся в заявках на участие в запросе котировок, совпадают, первый номер присваивается заявке на участие в запросе котировок, которая была получена заказчиком ранее других заявок на участие в запросе котировок, в которых предложена такая же цена.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Результаты рассмотрения и оценки заявок на участие в запросе котировок оформляются протоколом, который подписывается членами котировочной комиссии в день рассмотрения и оценки заявок на участие в запросе котировок и размещается в единой информационной системе. В течение трех дней с даты подписания указанного протокола заказчик обязан направить в письменной форме или в форме электронного документа победителю запроса котировок и другим участникам запроса котировок уведомления о результатах рассмотрения и оценки заявок на участие в запросе котировок. Победителем запроса котировок признается участник запроса котировок, заявке на участие в запросе котировок которого присвоен первый номер.</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С победителем запроса котировок на условиях, предусмотренных запросом о предоставлении котировок, заключается контракт на поставку товара, выполнение работы или оказание услуги в количестве или объеме и по цене, которые предложены в заявке на участие в запросе котировок.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В случае, если победитель запроса котировок не может исполнить заказ в полном объеме, заказчик осуществляет закупку товара, работы или услуги также у участника запроса котировок, заявке на участие в запросе котировок которого присвоен следующий порядковый номер в порядке возрастания, на условиях, предусмотренных запросом о предоставлении котировок, в количестве или объеме и по цене, которые предложены в такой заявке.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В случае, если после заключения контракта в соответствии с настоящей статьей количество товара, объем работы или услуги по данному контракту меньше количества товара, объема работы или услуги, необходимых заказчику, заказчик вправе осуществить закупку недостающей части товара, работы или услуги у единственного поставщика (подрядчика, исполнителя) в соответствии со </w:t>
      </w:r>
      <w:hyperlink r:id="rId1615" w:history="1">
        <w:r w:rsidRPr="001D73F6">
          <w:rPr>
            <w:rFonts w:ascii="Arial" w:eastAsia="Times New Roman" w:hAnsi="Arial" w:cs="Arial"/>
            <w:color w:val="00466E"/>
            <w:spacing w:val="2"/>
            <w:sz w:val="21"/>
            <w:szCs w:val="21"/>
            <w:u w:val="single"/>
            <w:lang w:eastAsia="ru-RU"/>
          </w:rPr>
          <w:t>статьей 93</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616" w:history="1">
        <w:r w:rsidRPr="001D73F6">
          <w:rPr>
            <w:rFonts w:ascii="Arial" w:eastAsia="Times New Roman" w:hAnsi="Arial" w:cs="Arial"/>
            <w:color w:val="00466E"/>
            <w:spacing w:val="2"/>
            <w:sz w:val="21"/>
            <w:szCs w:val="21"/>
            <w:u w:val="single"/>
            <w:lang w:eastAsia="ru-RU"/>
          </w:rPr>
          <w:t>Комментарий к статье 82</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1D73F6">
        <w:rPr>
          <w:rFonts w:ascii="Arial" w:eastAsia="Times New Roman" w:hAnsi="Arial" w:cs="Arial"/>
          <w:color w:val="4C4C4C"/>
          <w:spacing w:val="2"/>
          <w:sz w:val="29"/>
          <w:szCs w:val="29"/>
          <w:lang w:eastAsia="ru-RU"/>
        </w:rPr>
        <w:t>§ 3_1. Определение поставщика (подрядчика, исполнителя) путем проведения запроса котировок в электронной форме (статьи 82_1 - 82_6)</w:t>
      </w:r>
    </w:p>
    <w:p w:rsidR="001D73F6" w:rsidRPr="001D73F6" w:rsidRDefault="001D73F6" w:rsidP="001D73F6">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(Параграф дополнительно включен с 1 июля 2018 года </w:t>
      </w:r>
      <w:hyperlink r:id="rId161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82_1. Проведение запроса котировок в электронной форме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 Под запросом котировок в электронной форме понимается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и соответствующий требованиям, установленным в извещении о проведении запроса котировок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Заказчик вправе осуществлять закупки путем проведения запроса котировок в электронной форме в соответствии с положениями настоящего параграфа при условии, что начальная (максимальная) цена контракта не превышает пятьсот тысяч рублей. При этом годовой объем закупок, осуществляемых путем проведения запроса котировок в электронной форме, не должен превышать десять процентов совокупного годового объема закупок заказчика и не должен составлять более чем сто миллионов рублей.</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82_2. Требования, предъявляемые к проведению запроса котировок в электронной форме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Заказчик обязан разместить в единой информационной системе извещение о проведении запроса котировок в электронной форме не менее чем за пять рабочих дней до даты истечения срока подачи заявок на участие в запросе котировок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 извещении о проведении запроса котировок в электронной форме должна содержаться следующая информация: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адрес электронной площадки в информационно-телекоммуникационной сети "Интернет";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информация, указанная в </w:t>
      </w:r>
      <w:hyperlink r:id="rId1618" w:history="1">
        <w:r w:rsidRPr="001D73F6">
          <w:rPr>
            <w:rFonts w:ascii="Arial" w:eastAsia="Times New Roman" w:hAnsi="Arial" w:cs="Arial"/>
            <w:color w:val="00466E"/>
            <w:spacing w:val="2"/>
            <w:sz w:val="21"/>
            <w:szCs w:val="21"/>
            <w:u w:val="single"/>
            <w:lang w:eastAsia="ru-RU"/>
          </w:rPr>
          <w:t>пунктах 1</w:t>
        </w:r>
      </w:hyperlink>
      <w:r w:rsidRPr="001D73F6">
        <w:rPr>
          <w:rFonts w:ascii="Arial" w:eastAsia="Times New Roman" w:hAnsi="Arial" w:cs="Arial"/>
          <w:color w:val="2D2D2D"/>
          <w:spacing w:val="2"/>
          <w:sz w:val="21"/>
          <w:szCs w:val="21"/>
          <w:lang w:eastAsia="ru-RU"/>
        </w:rPr>
        <w:t>-</w:t>
      </w:r>
      <w:hyperlink r:id="rId1619" w:history="1">
        <w:r w:rsidRPr="001D73F6">
          <w:rPr>
            <w:rFonts w:ascii="Arial" w:eastAsia="Times New Roman" w:hAnsi="Arial" w:cs="Arial"/>
            <w:color w:val="00466E"/>
            <w:spacing w:val="2"/>
            <w:sz w:val="21"/>
            <w:szCs w:val="21"/>
            <w:u w:val="single"/>
            <w:lang w:eastAsia="ru-RU"/>
          </w:rPr>
          <w:t>6</w:t>
        </w:r>
      </w:hyperlink>
      <w:r w:rsidRPr="001D73F6">
        <w:rPr>
          <w:rFonts w:ascii="Arial" w:eastAsia="Times New Roman" w:hAnsi="Arial" w:cs="Arial"/>
          <w:color w:val="2D2D2D"/>
          <w:spacing w:val="2"/>
          <w:sz w:val="21"/>
          <w:szCs w:val="21"/>
          <w:lang w:eastAsia="ru-RU"/>
        </w:rPr>
        <w:t> (в том числе обоснование начальной (максимальной) цены контракта), </w:t>
      </w:r>
      <w:hyperlink r:id="rId1620" w:history="1">
        <w:r w:rsidRPr="001D73F6">
          <w:rPr>
            <w:rFonts w:ascii="Arial" w:eastAsia="Times New Roman" w:hAnsi="Arial" w:cs="Arial"/>
            <w:color w:val="00466E"/>
            <w:spacing w:val="2"/>
            <w:sz w:val="21"/>
            <w:szCs w:val="21"/>
            <w:u w:val="single"/>
            <w:lang w:eastAsia="ru-RU"/>
          </w:rPr>
          <w:t>пункте 8</w:t>
        </w:r>
      </w:hyperlink>
      <w:r w:rsidRPr="001D73F6">
        <w:rPr>
          <w:rFonts w:ascii="Arial" w:eastAsia="Times New Roman" w:hAnsi="Arial" w:cs="Arial"/>
          <w:color w:val="2D2D2D"/>
          <w:spacing w:val="2"/>
          <w:sz w:val="21"/>
          <w:szCs w:val="21"/>
          <w:lang w:eastAsia="ru-RU"/>
        </w:rPr>
        <w:t> (если установление требования обеспечения исполнения контракта предусмотрено статьей 96 настоящего Федерального закона), </w:t>
      </w:r>
      <w:hyperlink r:id="rId1621" w:history="1">
        <w:r w:rsidRPr="001D73F6">
          <w:rPr>
            <w:rFonts w:ascii="Arial" w:eastAsia="Times New Roman" w:hAnsi="Arial" w:cs="Arial"/>
            <w:color w:val="00466E"/>
            <w:spacing w:val="2"/>
            <w:sz w:val="21"/>
            <w:szCs w:val="21"/>
            <w:u w:val="single"/>
            <w:lang w:eastAsia="ru-RU"/>
          </w:rPr>
          <w:t>пунктах 9</w:t>
        </w:r>
      </w:hyperlink>
      <w:r w:rsidRPr="001D73F6">
        <w:rPr>
          <w:rFonts w:ascii="Arial" w:eastAsia="Times New Roman" w:hAnsi="Arial" w:cs="Arial"/>
          <w:color w:val="2D2D2D"/>
          <w:spacing w:val="2"/>
          <w:sz w:val="21"/>
          <w:szCs w:val="21"/>
          <w:lang w:eastAsia="ru-RU"/>
        </w:rPr>
        <w:t>-</w:t>
      </w:r>
      <w:hyperlink r:id="rId1622" w:history="1">
        <w:r w:rsidRPr="001D73F6">
          <w:rPr>
            <w:rFonts w:ascii="Arial" w:eastAsia="Times New Roman" w:hAnsi="Arial" w:cs="Arial"/>
            <w:color w:val="00466E"/>
            <w:spacing w:val="2"/>
            <w:sz w:val="21"/>
            <w:szCs w:val="21"/>
            <w:u w:val="single"/>
            <w:lang w:eastAsia="ru-RU"/>
          </w:rPr>
          <w:t>11 статьи 42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дата и время окончания срока подачи заявок на участие в запросе котировок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информация о контрактной службе, контрактном управляющем, ответственных за заключение контракта, срок, в течение которого победитель запроса котировок в электронной форме или иной участник такого запроса, с которым заключается контракт при уклонении победителя запроса котировок в электронной форме от заключения контракта, должен подписать контракт, условия признания победителя запроса котировок в электронной форме или иного участника такого запроса уклонившимися от заключения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5) информация о возможности одностороннего отказа от исполнения контракта в соответствии с положениями </w:t>
      </w:r>
      <w:hyperlink r:id="rId1623" w:history="1">
        <w:r w:rsidRPr="001D73F6">
          <w:rPr>
            <w:rFonts w:ascii="Arial" w:eastAsia="Times New Roman" w:hAnsi="Arial" w:cs="Arial"/>
            <w:color w:val="00466E"/>
            <w:spacing w:val="2"/>
            <w:sz w:val="21"/>
            <w:szCs w:val="21"/>
            <w:u w:val="single"/>
            <w:lang w:eastAsia="ru-RU"/>
          </w:rPr>
          <w:t>частей 8</w:t>
        </w:r>
      </w:hyperlink>
      <w:r w:rsidRPr="001D73F6">
        <w:rPr>
          <w:rFonts w:ascii="Arial" w:eastAsia="Times New Roman" w:hAnsi="Arial" w:cs="Arial"/>
          <w:color w:val="2D2D2D"/>
          <w:spacing w:val="2"/>
          <w:sz w:val="21"/>
          <w:szCs w:val="21"/>
          <w:lang w:eastAsia="ru-RU"/>
        </w:rPr>
        <w:t>-</w:t>
      </w:r>
      <w:hyperlink r:id="rId1624" w:history="1">
        <w:r w:rsidRPr="001D73F6">
          <w:rPr>
            <w:rFonts w:ascii="Arial" w:eastAsia="Times New Roman" w:hAnsi="Arial" w:cs="Arial"/>
            <w:color w:val="00466E"/>
            <w:spacing w:val="2"/>
            <w:sz w:val="21"/>
            <w:szCs w:val="21"/>
            <w:u w:val="single"/>
            <w:lang w:eastAsia="ru-RU"/>
          </w:rPr>
          <w:t>25 статьи 95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требования, предъявляемые к участникам запроса котировок в электронной форме, и исчерпывающий перечень информации и электронных документов, которые должны быть представлены участниками такого запроса в соответствии с </w:t>
      </w:r>
      <w:hyperlink r:id="rId1625" w:history="1">
        <w:r w:rsidRPr="001D73F6">
          <w:rPr>
            <w:rFonts w:ascii="Arial" w:eastAsia="Times New Roman" w:hAnsi="Arial" w:cs="Arial"/>
            <w:color w:val="00466E"/>
            <w:spacing w:val="2"/>
            <w:sz w:val="21"/>
            <w:szCs w:val="21"/>
            <w:u w:val="single"/>
            <w:lang w:eastAsia="ru-RU"/>
          </w:rPr>
          <w:t>пунктом 1 части 1 статьи 31 настоящего Федерального закона</w:t>
        </w:r>
      </w:hyperlink>
      <w:r w:rsidRPr="001D73F6">
        <w:rPr>
          <w:rFonts w:ascii="Arial" w:eastAsia="Times New Roman" w:hAnsi="Arial" w:cs="Arial"/>
          <w:color w:val="2D2D2D"/>
          <w:spacing w:val="2"/>
          <w:sz w:val="21"/>
          <w:szCs w:val="21"/>
          <w:lang w:eastAsia="ru-RU"/>
        </w:rPr>
        <w:t>, а также требование, предъявляемое к участникам запроса котировок в электронной форме в соответствии с </w:t>
      </w:r>
      <w:hyperlink r:id="rId1626" w:history="1">
        <w:r w:rsidRPr="001D73F6">
          <w:rPr>
            <w:rFonts w:ascii="Arial" w:eastAsia="Times New Roman" w:hAnsi="Arial" w:cs="Arial"/>
            <w:color w:val="00466E"/>
            <w:spacing w:val="2"/>
            <w:sz w:val="21"/>
            <w:szCs w:val="21"/>
            <w:u w:val="single"/>
            <w:lang w:eastAsia="ru-RU"/>
          </w:rPr>
          <w:t>частью 1_1</w:t>
        </w:r>
      </w:hyperlink>
      <w:r w:rsidRPr="001D73F6">
        <w:rPr>
          <w:rFonts w:ascii="Arial" w:eastAsia="Times New Roman" w:hAnsi="Arial" w:cs="Arial"/>
          <w:color w:val="2D2D2D"/>
          <w:spacing w:val="2"/>
          <w:sz w:val="21"/>
          <w:szCs w:val="21"/>
          <w:lang w:eastAsia="ru-RU"/>
        </w:rPr>
        <w:t> (при наличии такого требования) </w:t>
      </w:r>
      <w:hyperlink r:id="rId1627" w:history="1">
        <w:r w:rsidRPr="001D73F6">
          <w:rPr>
            <w:rFonts w:ascii="Arial" w:eastAsia="Times New Roman" w:hAnsi="Arial" w:cs="Arial"/>
            <w:color w:val="00466E"/>
            <w:spacing w:val="2"/>
            <w:sz w:val="21"/>
            <w:szCs w:val="21"/>
            <w:u w:val="single"/>
            <w:lang w:eastAsia="ru-RU"/>
          </w:rPr>
          <w:t>статьи 31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К извещению о проведении запроса котировок в электронной форме должен быть приложен проект контракта, заключаемого по результатам проведения такого запроса.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Заказчик вправе принять решение о внесении изменений в извещение о проведении запроса котировок в электронной форме не позднее чем за два рабочих дня до даты окончания срока подачи заявок на участие в таком запросе. Изменение объекта закупки не допускается. В течение одного рабочего дня с даты принятия указанного решения данные изменения размещаются заказчиком в единой информационной системе в порядке, установленном для размещения извещения о проведении запроса котировок в электронной форме. При этом срок подачи заявок на участие в запросе котировок в электронной форме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таком запросе этот срок составлял не менее чем пять рабочих дней.</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82_3. Порядок подачи заявки на участие в запросе котировок в электронной форме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Подача заявок на участие в запросе котировок в электронной форме осуществляется только лицами, зарегистрированными в единой информационной системе и </w:t>
      </w:r>
      <w:hyperlink r:id="rId1628" w:history="1">
        <w:r w:rsidRPr="001D73F6">
          <w:rPr>
            <w:rFonts w:ascii="Arial" w:eastAsia="Times New Roman" w:hAnsi="Arial" w:cs="Arial"/>
            <w:color w:val="00466E"/>
            <w:spacing w:val="2"/>
            <w:sz w:val="21"/>
            <w:szCs w:val="21"/>
            <w:u w:val="single"/>
            <w:lang w:eastAsia="ru-RU"/>
          </w:rPr>
          <w:t>аккредитованными</w:t>
        </w:r>
      </w:hyperlink>
      <w:r w:rsidRPr="001D73F6">
        <w:rPr>
          <w:rFonts w:ascii="Arial" w:eastAsia="Times New Roman" w:hAnsi="Arial" w:cs="Arial"/>
          <w:color w:val="2D2D2D"/>
          <w:spacing w:val="2"/>
          <w:sz w:val="21"/>
          <w:szCs w:val="21"/>
          <w:lang w:eastAsia="ru-RU"/>
        </w:rPr>
        <w:t> на электронной площадке.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Заявка на участие в запросе котировок в электронной форме состоит из предложений участника запроса котировок в электронной форме о предлагаемых товаре, работе, услуге, а также о цене контракта. Такая заявка направляется участником запроса котировок в электронной форме оператору электронной площадки.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Участник запроса котировок в электронной форме вправе подать заявку на участие в таком запросе в любое время с момента размещения извещения о его проведении до предусмотренных извещением о запросе котировок в электронной форме даты и времени окончания срока подачи заявок на участие в таком запросе.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Участник запроса котировок в электронной форме вправе подать только одну заявку на участие в таком запросе.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5. В течение одного часа с момента получения заявки на участие в запросе котировок в электронной форме оператор электронной площадки обязан присвоить ей </w:t>
      </w:r>
      <w:r w:rsidRPr="001D73F6">
        <w:rPr>
          <w:rFonts w:ascii="Arial" w:eastAsia="Times New Roman" w:hAnsi="Arial" w:cs="Arial"/>
          <w:color w:val="2D2D2D"/>
          <w:spacing w:val="2"/>
          <w:sz w:val="21"/>
          <w:szCs w:val="21"/>
          <w:lang w:eastAsia="ru-RU"/>
        </w:rPr>
        <w:lastRenderedPageBreak/>
        <w:t>идентификационный номер и подтвердить в форме электронного документа, направляемого участнику такого запроса, подавшему указанную заявку, ее получение с указанием присвоенного ей идентификационного номера.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В течение одного часа с момента получения заявки на участие в запросе котировок в электронной форме оператор электронной площадки возвращает указанную заявку подавшему ее участнику запроса котировок в электронной форме в случае: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подачи заявки с нарушением требований, предусмотренных </w:t>
      </w:r>
      <w:hyperlink r:id="rId1629" w:history="1">
        <w:r w:rsidRPr="001D73F6">
          <w:rPr>
            <w:rFonts w:ascii="Arial" w:eastAsia="Times New Roman" w:hAnsi="Arial" w:cs="Arial"/>
            <w:color w:val="00466E"/>
            <w:spacing w:val="2"/>
            <w:sz w:val="21"/>
            <w:szCs w:val="21"/>
            <w:u w:val="single"/>
            <w:lang w:eastAsia="ru-RU"/>
          </w:rPr>
          <w:t>частью 6 статьи 24_1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подачи одним участником запроса котировок в электронной форме двух и более заявок на участие в нем при условии, что поданные ранее заявки данным участником не отозваны. В указанном случае данному участнику возвращаются все заявки на участие в таком запросе;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получения заявки после даты или времени окончания срока подачи заявок на участие в таком запросе;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получения заявки от участника такого запроса с нарушением положений части 9 статьи 24_2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подачи участником такого запроса заявки, не содержащей предложение о цене контракта или содержащей предложение о цене контракта, превышающей начальную (максимальную) цену контракта или равной нулю;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наличия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w:t>
      </w:r>
      <w:hyperlink r:id="rId1630" w:history="1">
        <w:r w:rsidRPr="001D73F6">
          <w:rPr>
            <w:rFonts w:ascii="Arial" w:eastAsia="Times New Roman" w:hAnsi="Arial" w:cs="Arial"/>
            <w:color w:val="00466E"/>
            <w:spacing w:val="2"/>
            <w:sz w:val="21"/>
            <w:szCs w:val="21"/>
            <w:u w:val="single"/>
            <w:lang w:eastAsia="ru-RU"/>
          </w:rPr>
          <w:t>частью 1_1 статьи 31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Возврат заявок на участие в запросе котировок в электронной форме оператором электронной площадки по иным основаниям, за исключением оснований, указанных в части 6 настоящей статьи, не допускается.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Одновременно с возвратом заявки на участие в запросе котировок в электронной форме в соответствии с </w:t>
      </w:r>
      <w:hyperlink r:id="rId1631" w:history="1">
        <w:r w:rsidRPr="001D73F6">
          <w:rPr>
            <w:rFonts w:ascii="Arial" w:eastAsia="Times New Roman" w:hAnsi="Arial" w:cs="Arial"/>
            <w:color w:val="00466E"/>
            <w:spacing w:val="2"/>
            <w:sz w:val="21"/>
            <w:szCs w:val="21"/>
            <w:u w:val="single"/>
            <w:lang w:eastAsia="ru-RU"/>
          </w:rPr>
          <w:t>частью 6 настоящей статьи</w:t>
        </w:r>
      </w:hyperlink>
      <w:r w:rsidRPr="001D73F6">
        <w:rPr>
          <w:rFonts w:ascii="Arial" w:eastAsia="Times New Roman" w:hAnsi="Arial" w:cs="Arial"/>
          <w:color w:val="2D2D2D"/>
          <w:spacing w:val="2"/>
          <w:sz w:val="21"/>
          <w:szCs w:val="21"/>
          <w:lang w:eastAsia="ru-RU"/>
        </w:rPr>
        <w:t> оператор электронной площадки обязан уведомить в форме электронного документа участника такого запроса, подавшего данную заявку, об основаниях ее возврата с указанием положений настоящего Федерального закона, которые были нарушены.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Заявка на участие в запросе котировок в электронной форме должна содержать следующие документы и информацию: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 согласие участника запроса котировок в электронной форме на поставку товара, выполнение работы или оказание услуги на условиях, предусмотренных извещением о проведении запроса котировок в электронной форме и не подлежащих изменению по результатам проведения запроса котировок в электронной форме (такое согласие дается с применением программно-аппаратных средств электронной площадки);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при осуществлении закупки товара или закупки работы, услуги, для выполнения, оказания которых используется товар:</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документы, предусмотренные нормативными правовыми актами, принятыми в соответствии со </w:t>
      </w:r>
      <w:hyperlink r:id="rId1632"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 в случае закупки товаров, на которые распространяется действие указанных нормативных правовых актов, или копии таких документов. В случае, если указанными нормативными правовыми актами предусмотрено предоставление декларации о стране происхождения товара или о стране происхождения и производителе товара, такая декларация предоставляется с использованием программно-аппаратных средств электронной площадки. При отсутствии в заявке на участие в запросе котировок в электронной форме документов, предусмотренных настоящим подпунктом,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конкретные показатели товара, соответствующие значениям, установленным извещением о проведении запроса котировок в электронной форме, и указание на товарный знак (при наличии). Информация, предусмотренная настоящим подпунктом, включается в заявку на участие в запросе котировок в электронной форме в случае отсутствия в извещении о проведении запроса котировок в электронной форме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извещении о проведении запроса котировок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наименование, фирменное наименование (при наличии), место нахождения (для юридического лица), фамилия, имя, отчество (при наличии), паспортные данные, место жительства (для физического лица), почтовый адрес участника такого запроса, номер контактного телефона, идентификационный номер налогоплательщика участника такого запроса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декларация участника запроса котировок в электронной форме, которая предоставляется с использованием программно-аппаратных средств электронной площадки: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а) о соответствии участника запроса котировок в электронной форме требованиям, установленным </w:t>
      </w:r>
      <w:hyperlink r:id="rId1633"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 </w:t>
      </w:r>
      <w:hyperlink r:id="rId1634" w:history="1">
        <w:r w:rsidRPr="001D73F6">
          <w:rPr>
            <w:rFonts w:ascii="Arial" w:eastAsia="Times New Roman" w:hAnsi="Arial" w:cs="Arial"/>
            <w:color w:val="00466E"/>
            <w:spacing w:val="2"/>
            <w:sz w:val="21"/>
            <w:szCs w:val="21"/>
            <w:u w:val="single"/>
            <w:lang w:eastAsia="ru-RU"/>
          </w:rPr>
          <w:t>3</w:t>
        </w:r>
      </w:hyperlink>
      <w:r w:rsidRPr="001D73F6">
        <w:rPr>
          <w:rFonts w:ascii="Arial" w:eastAsia="Times New Roman" w:hAnsi="Arial" w:cs="Arial"/>
          <w:color w:val="2D2D2D"/>
          <w:spacing w:val="2"/>
          <w:sz w:val="21"/>
          <w:szCs w:val="21"/>
          <w:lang w:eastAsia="ru-RU"/>
        </w:rPr>
        <w:t>-</w:t>
      </w:r>
      <w:hyperlink r:id="rId1635" w:history="1">
        <w:r w:rsidRPr="001D73F6">
          <w:rPr>
            <w:rFonts w:ascii="Arial" w:eastAsia="Times New Roman" w:hAnsi="Arial" w:cs="Arial"/>
            <w:color w:val="00466E"/>
            <w:spacing w:val="2"/>
            <w:sz w:val="21"/>
            <w:szCs w:val="21"/>
            <w:u w:val="single"/>
            <w:lang w:eastAsia="ru-RU"/>
          </w:rPr>
          <w:t>9 части 1 статьи 31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о праве участника запроса котировок в электронной форме на получение преимуществ в соответствии со </w:t>
      </w:r>
      <w:hyperlink r:id="rId1636" w:history="1">
        <w:r w:rsidRPr="001D73F6">
          <w:rPr>
            <w:rFonts w:ascii="Arial" w:eastAsia="Times New Roman" w:hAnsi="Arial" w:cs="Arial"/>
            <w:color w:val="00466E"/>
            <w:spacing w:val="2"/>
            <w:sz w:val="21"/>
            <w:szCs w:val="21"/>
            <w:u w:val="single"/>
            <w:lang w:eastAsia="ru-RU"/>
          </w:rPr>
          <w:t>статьями 28</w:t>
        </w:r>
      </w:hyperlink>
      <w:r w:rsidRPr="001D73F6">
        <w:rPr>
          <w:rFonts w:ascii="Arial" w:eastAsia="Times New Roman" w:hAnsi="Arial" w:cs="Arial"/>
          <w:color w:val="2D2D2D"/>
          <w:spacing w:val="2"/>
          <w:sz w:val="21"/>
          <w:szCs w:val="21"/>
          <w:lang w:eastAsia="ru-RU"/>
        </w:rPr>
        <w:t> и </w:t>
      </w:r>
      <w:hyperlink r:id="rId1637" w:history="1">
        <w:r w:rsidRPr="001D73F6">
          <w:rPr>
            <w:rFonts w:ascii="Arial" w:eastAsia="Times New Roman" w:hAnsi="Arial" w:cs="Arial"/>
            <w:color w:val="00466E"/>
            <w:spacing w:val="2"/>
            <w:sz w:val="21"/>
            <w:szCs w:val="21"/>
            <w:u w:val="single"/>
            <w:lang w:eastAsia="ru-RU"/>
          </w:rPr>
          <w:t>29 настоящего Федерального закона</w:t>
        </w:r>
      </w:hyperlink>
      <w:r w:rsidRPr="001D73F6">
        <w:rPr>
          <w:rFonts w:ascii="Arial" w:eastAsia="Times New Roman" w:hAnsi="Arial" w:cs="Arial"/>
          <w:color w:val="2D2D2D"/>
          <w:spacing w:val="2"/>
          <w:sz w:val="21"/>
          <w:szCs w:val="21"/>
          <w:lang w:eastAsia="ru-RU"/>
        </w:rPr>
        <w:t> в случае, если участник запроса котировок в электронной форме заявил о получении указанных преимуществ (при необходимости);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в) о принадлежности участника запроса котировок в электронной форме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1638" w:history="1">
        <w:r w:rsidRPr="001D73F6">
          <w:rPr>
            <w:rFonts w:ascii="Arial" w:eastAsia="Times New Roman" w:hAnsi="Arial" w:cs="Arial"/>
            <w:color w:val="00466E"/>
            <w:spacing w:val="2"/>
            <w:sz w:val="21"/>
            <w:szCs w:val="21"/>
            <w:u w:val="single"/>
            <w:lang w:eastAsia="ru-RU"/>
          </w:rPr>
          <w:t>частью 3 статьи 30 настоящего Федерального закона</w:t>
        </w:r>
      </w:hyperlink>
      <w:r w:rsidRPr="001D73F6">
        <w:rPr>
          <w:rFonts w:ascii="Arial" w:eastAsia="Times New Roman" w:hAnsi="Arial" w:cs="Arial"/>
          <w:color w:val="2D2D2D"/>
          <w:spacing w:val="2"/>
          <w:sz w:val="21"/>
          <w:szCs w:val="21"/>
          <w:lang w:eastAsia="ru-RU"/>
        </w:rPr>
        <w:t> (при необходимости).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Требовать от участника запроса котировок в электронной форме предоставления иных информации и электронных документов, за исключением предусмотренных настоящей статьей информации и электронных документов, не допускается.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В течение одного часа с даты и времени окончания срока подачи заявок на участие в запросе котировок в электронной форме оператор электронной площадки обеспечивает направление заказчику всех заявок, поданных на участие в таком запросе, а также информации и электронных документов участников запроса котировок в электронной форме, предусмотренных </w:t>
      </w:r>
      <w:hyperlink r:id="rId1639" w:history="1">
        <w:r w:rsidRPr="001D73F6">
          <w:rPr>
            <w:rFonts w:ascii="Arial" w:eastAsia="Times New Roman" w:hAnsi="Arial" w:cs="Arial"/>
            <w:color w:val="00466E"/>
            <w:spacing w:val="2"/>
            <w:sz w:val="21"/>
            <w:szCs w:val="21"/>
            <w:u w:val="single"/>
            <w:lang w:eastAsia="ru-RU"/>
          </w:rPr>
          <w:t>частью 11 статьи 24_1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Участник запроса котировок в электронной форме, подавший заявку на участие в таком запросе, вправе отозвать данную заявку не позднее даты и времени окончания срока подачи заявок на участие в таком запросе, направив об этом уведомление оператору электронной площадки.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Не допускается устанавливать иные требования к оформлению заявки, не предусмотренные </w:t>
      </w:r>
      <w:hyperlink r:id="rId1640" w:history="1">
        <w:r w:rsidRPr="001D73F6">
          <w:rPr>
            <w:rFonts w:ascii="Arial" w:eastAsia="Times New Roman" w:hAnsi="Arial" w:cs="Arial"/>
            <w:color w:val="00466E"/>
            <w:spacing w:val="2"/>
            <w:sz w:val="21"/>
            <w:szCs w:val="21"/>
            <w:u w:val="single"/>
            <w:lang w:eastAsia="ru-RU"/>
          </w:rPr>
          <w:t>частями 5</w:t>
        </w:r>
      </w:hyperlink>
      <w:r w:rsidRPr="001D73F6">
        <w:rPr>
          <w:rFonts w:ascii="Arial" w:eastAsia="Times New Roman" w:hAnsi="Arial" w:cs="Arial"/>
          <w:color w:val="2D2D2D"/>
          <w:spacing w:val="2"/>
          <w:sz w:val="21"/>
          <w:szCs w:val="21"/>
          <w:lang w:eastAsia="ru-RU"/>
        </w:rPr>
        <w:t> и </w:t>
      </w:r>
      <w:hyperlink r:id="rId1641" w:history="1">
        <w:r w:rsidRPr="001D73F6">
          <w:rPr>
            <w:rFonts w:ascii="Arial" w:eastAsia="Times New Roman" w:hAnsi="Arial" w:cs="Arial"/>
            <w:color w:val="00466E"/>
            <w:spacing w:val="2"/>
            <w:sz w:val="21"/>
            <w:szCs w:val="21"/>
            <w:u w:val="single"/>
            <w:lang w:eastAsia="ru-RU"/>
          </w:rPr>
          <w:t>6 статьи 24_1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В случае, если по окончании срока подачи заявок на участие в запросе котировок в электронной форме подана только одна заявка на участие в таком запросе или не подано ни одной такой заявки, запрос котировок в электронной форме признается несостоявшимся.</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82_4. Рассмотрение и оценка заявки на участие в запросе котировок в электронной форме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В течение одного рабочего дня, следующего после даты окончания срока подачи заявок на участие в запросе котировок в электронной форме, котировочная комиссия рассматривает заявки на участие в таком запросе.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 По результатам рассмотрения заявок на участие в запросе котировок в электронной форме котировочная комиссия принимает решение о признании заявки на участие в запросе котировок в электронной форме и участника такого запроса, подавшего данную заявку, </w:t>
      </w:r>
      <w:r w:rsidRPr="001D73F6">
        <w:rPr>
          <w:rFonts w:ascii="Arial" w:eastAsia="Times New Roman" w:hAnsi="Arial" w:cs="Arial"/>
          <w:color w:val="2D2D2D"/>
          <w:spacing w:val="2"/>
          <w:sz w:val="21"/>
          <w:szCs w:val="21"/>
          <w:lang w:eastAsia="ru-RU"/>
        </w:rPr>
        <w:lastRenderedPageBreak/>
        <w:t>соответствующими требованиям, установленным в извещении о проведении запроса котировок, либо решение о несоответствии заявки и (или) участника требованиям, установленным в извещении о проведении запроса котировок, и об отклонении заявки в случаях, которые предусмотрены </w:t>
      </w:r>
      <w:hyperlink r:id="rId1642"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Заявка участника запроса котировок в электронной форме отклоняется котировочной комиссией в случае: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 </w:t>
      </w:r>
      <w:proofErr w:type="spellStart"/>
      <w:r w:rsidRPr="001D73F6">
        <w:rPr>
          <w:rFonts w:ascii="Arial" w:eastAsia="Times New Roman" w:hAnsi="Arial" w:cs="Arial"/>
          <w:color w:val="2D2D2D"/>
          <w:spacing w:val="2"/>
          <w:sz w:val="21"/>
          <w:szCs w:val="21"/>
          <w:lang w:eastAsia="ru-RU"/>
        </w:rPr>
        <w:t>непредоставления</w:t>
      </w:r>
      <w:proofErr w:type="spellEnd"/>
      <w:r w:rsidRPr="001D73F6">
        <w:rPr>
          <w:rFonts w:ascii="Arial" w:eastAsia="Times New Roman" w:hAnsi="Arial" w:cs="Arial"/>
          <w:color w:val="2D2D2D"/>
          <w:spacing w:val="2"/>
          <w:sz w:val="21"/>
          <w:szCs w:val="21"/>
          <w:lang w:eastAsia="ru-RU"/>
        </w:rPr>
        <w:t xml:space="preserve"> документов и (или) информации, предусмотренных </w:t>
      </w:r>
      <w:hyperlink r:id="rId1643" w:history="1">
        <w:r w:rsidRPr="001D73F6">
          <w:rPr>
            <w:rFonts w:ascii="Arial" w:eastAsia="Times New Roman" w:hAnsi="Arial" w:cs="Arial"/>
            <w:color w:val="00466E"/>
            <w:spacing w:val="2"/>
            <w:sz w:val="21"/>
            <w:szCs w:val="21"/>
            <w:u w:val="single"/>
            <w:lang w:eastAsia="ru-RU"/>
          </w:rPr>
          <w:t>частью 9 статьи 82_3 настоящего Федерального закона</w:t>
        </w:r>
      </w:hyperlink>
      <w:r w:rsidRPr="001D73F6">
        <w:rPr>
          <w:rFonts w:ascii="Arial" w:eastAsia="Times New Roman" w:hAnsi="Arial" w:cs="Arial"/>
          <w:color w:val="2D2D2D"/>
          <w:spacing w:val="2"/>
          <w:sz w:val="21"/>
          <w:szCs w:val="21"/>
          <w:lang w:eastAsia="ru-RU"/>
        </w:rPr>
        <w:t>, или предоставления недостоверной информации, за исключением информации и электронных документов, предусмотренных </w:t>
      </w:r>
      <w:hyperlink r:id="rId1644" w:history="1">
        <w:r w:rsidRPr="001D73F6">
          <w:rPr>
            <w:rFonts w:ascii="Arial" w:eastAsia="Times New Roman" w:hAnsi="Arial" w:cs="Arial"/>
            <w:color w:val="00466E"/>
            <w:spacing w:val="2"/>
            <w:sz w:val="21"/>
            <w:szCs w:val="21"/>
            <w:u w:val="single"/>
            <w:lang w:eastAsia="ru-RU"/>
          </w:rPr>
          <w:t>подпунктом "а" пункта 2 части 9 статьи 82_3 настоящего Федерального закона</w:t>
        </w:r>
      </w:hyperlink>
      <w:r w:rsidRPr="001D73F6">
        <w:rPr>
          <w:rFonts w:ascii="Arial" w:eastAsia="Times New Roman" w:hAnsi="Arial" w:cs="Arial"/>
          <w:color w:val="2D2D2D"/>
          <w:spacing w:val="2"/>
          <w:sz w:val="21"/>
          <w:szCs w:val="21"/>
          <w:lang w:eastAsia="ru-RU"/>
        </w:rPr>
        <w:t>, кроме случая закупки товаров, работ, услуг, в отношении которых установлен запрет, предусмотренный </w:t>
      </w:r>
      <w:hyperlink r:id="rId1645"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несоответствия информации, предусмотренной </w:t>
      </w:r>
      <w:hyperlink r:id="rId1646" w:history="1">
        <w:r w:rsidRPr="001D73F6">
          <w:rPr>
            <w:rFonts w:ascii="Arial" w:eastAsia="Times New Roman" w:hAnsi="Arial" w:cs="Arial"/>
            <w:color w:val="00466E"/>
            <w:spacing w:val="2"/>
            <w:sz w:val="21"/>
            <w:szCs w:val="21"/>
            <w:u w:val="single"/>
            <w:lang w:eastAsia="ru-RU"/>
          </w:rPr>
          <w:t>частью 9 статьи 82_3 настоящего Федерального закона</w:t>
        </w:r>
      </w:hyperlink>
      <w:r w:rsidRPr="001D73F6">
        <w:rPr>
          <w:rFonts w:ascii="Arial" w:eastAsia="Times New Roman" w:hAnsi="Arial" w:cs="Arial"/>
          <w:color w:val="2D2D2D"/>
          <w:spacing w:val="2"/>
          <w:sz w:val="21"/>
          <w:szCs w:val="21"/>
          <w:lang w:eastAsia="ru-RU"/>
        </w:rPr>
        <w:t>, требованиям извещения о проведении такого запроса.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Отклонение заявки на участие в запросе котировок в электронной форме по основаниям, не предусмотренным </w:t>
      </w:r>
      <w:hyperlink r:id="rId1647"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не допускается.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Результаты рассмотрения заявок на участие в запросе котировок в электронной форме фиксируются в протоколе рассмотрения заявок на участие в запросе котировок в электронной форме, подписываемом всеми присутствующими членами котировочной комиссии не позднее даты окончания срока рассмотрения данных заявок. Указанный протокол должен содержать следующую информацию: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 месте, дате и времени рассмотрения данных заявок;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об идентификационных номерах заявок на участие в запросе котировок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об отклоненных заявках на участие в запросе котировок в электронной форме с обоснованием причин отклонения (в том числе с указанием положений настоящего Федерального закона и положений извещения о проведении запроса котировок в электронной форме, которым не соответствуют заявки на участие в запросе котировок в электронной форме этих участников, предложений, содержащихся в заявках на участие в запросе котировок в электронной форме, не соответствующих требованиям извещения о проведении запроса котировок в электронной форме, нарушений законодательства Российской Федерации о контрактной системе, послуживших основанием для отклонения заявок на участие в запросе котировок);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 решении каждого присутствующего члена котировочной комиссии в отношении каждой заявки участника такого запроса.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6. Указанный в </w:t>
      </w:r>
      <w:hyperlink r:id="rId1648" w:history="1">
        <w:r w:rsidRPr="001D73F6">
          <w:rPr>
            <w:rFonts w:ascii="Arial" w:eastAsia="Times New Roman" w:hAnsi="Arial" w:cs="Arial"/>
            <w:color w:val="00466E"/>
            <w:spacing w:val="2"/>
            <w:sz w:val="21"/>
            <w:szCs w:val="21"/>
            <w:u w:val="single"/>
            <w:lang w:eastAsia="ru-RU"/>
          </w:rPr>
          <w:t>части 5 настоящей статьи</w:t>
        </w:r>
      </w:hyperlink>
      <w:r w:rsidRPr="001D73F6">
        <w:rPr>
          <w:rFonts w:ascii="Arial" w:eastAsia="Times New Roman" w:hAnsi="Arial" w:cs="Arial"/>
          <w:color w:val="2D2D2D"/>
          <w:spacing w:val="2"/>
          <w:sz w:val="21"/>
          <w:szCs w:val="21"/>
          <w:lang w:eastAsia="ru-RU"/>
        </w:rPr>
        <w:t> протокол не позднее даты окончания срока рассмотрения заявок на участие в запросе котировок в электронной форме направляется заказчиком оператору электронной площадки. Оператор электронной площадки присваивает каждой заявке на участие в запросе котировок в электронной форме, которая не была отклонена заказчиком, порядковый номер по мере увеличения предложенной в таких заявках цены контракта. Заявке на участие в запросе котировок в электронной форме, содержащей предложение о наиболее низкой цене контракта, присваивается первый номер. В случае, если в нескольких заявках на участие в запросе котировок в электронной форме содержатся одинаковые предложения о цене контракта, меньший порядковый номер присваивается заявке на участие в запросе котировок в электронной форме, которая поступила ранее других заявок на участие в таком запросе, в которых предложена такая же цена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Победителем запроса котировок в электронной форме признается участник запроса котировок в электронной форме, подавший заявку на участие в таком запросе котировок, которая соответствует всем требованиям, установленным в извещении о проведении запроса котировок в электронной форме, в которой указана наиболее низкая цена товара, работы или услуги и которой в протоколе присвоен первый порядковый номер. При предложении наиболее низкой цены товара, работы или услуги несколькими участниками запроса котировок в электронной форме победителем такого запроса признается участник, заявка на участие в запросе котировок в электронной форме которого поступила ранее других заявок на участие в запросе котировок в электронной форме, в которых предложена такая же цена.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Оператор электронной площадки включает в протокол, указанный в </w:t>
      </w:r>
      <w:hyperlink r:id="rId1649" w:history="1">
        <w:r w:rsidRPr="001D73F6">
          <w:rPr>
            <w:rFonts w:ascii="Arial" w:eastAsia="Times New Roman" w:hAnsi="Arial" w:cs="Arial"/>
            <w:color w:val="00466E"/>
            <w:spacing w:val="2"/>
            <w:sz w:val="21"/>
            <w:szCs w:val="21"/>
            <w:u w:val="single"/>
            <w:lang w:eastAsia="ru-RU"/>
          </w:rPr>
          <w:t>части 5 настоящей статьи</w:t>
        </w:r>
      </w:hyperlink>
      <w:r w:rsidRPr="001D73F6">
        <w:rPr>
          <w:rFonts w:ascii="Arial" w:eastAsia="Times New Roman" w:hAnsi="Arial" w:cs="Arial"/>
          <w:color w:val="2D2D2D"/>
          <w:spacing w:val="2"/>
          <w:sz w:val="21"/>
          <w:szCs w:val="21"/>
          <w:lang w:eastAsia="ru-RU"/>
        </w:rPr>
        <w:t>, информацию, предусмотренную </w:t>
      </w:r>
      <w:hyperlink r:id="rId1650" w:history="1">
        <w:r w:rsidRPr="001D73F6">
          <w:rPr>
            <w:rFonts w:ascii="Arial" w:eastAsia="Times New Roman" w:hAnsi="Arial" w:cs="Arial"/>
            <w:color w:val="00466E"/>
            <w:spacing w:val="2"/>
            <w:sz w:val="21"/>
            <w:szCs w:val="21"/>
            <w:u w:val="single"/>
            <w:lang w:eastAsia="ru-RU"/>
          </w:rPr>
          <w:t>частью 6 настоящей статьи</w:t>
        </w:r>
      </w:hyperlink>
      <w:r w:rsidRPr="001D73F6">
        <w:rPr>
          <w:rFonts w:ascii="Arial" w:eastAsia="Times New Roman" w:hAnsi="Arial" w:cs="Arial"/>
          <w:color w:val="2D2D2D"/>
          <w:spacing w:val="2"/>
          <w:sz w:val="21"/>
          <w:szCs w:val="21"/>
          <w:lang w:eastAsia="ru-RU"/>
        </w:rPr>
        <w:t>, в том числе информацию о победителе запроса котировок в электронной форме, об участнике запроса котировок в электронной форме, предложившем в заявке на участие в запросе котировок в электронной форме цену контракта такую же, как и победитель запроса котировок в электронной форме, или об участнике запроса котировок в электронной форме, предложение о цене контракта которого содержит лучшие условия по цене контракта, следующие после предложенных победителем запроса котировок в электронной форме условий, формирует протокол рассмотрения и оценки заявок на участие в запросе котировок в электронной форме и размещает его в единой информационной системе и на электронной площадке в течение одного часа с момента получения от заказчика протокола, указанного в </w:t>
      </w:r>
      <w:hyperlink r:id="rId1651" w:history="1">
        <w:r w:rsidRPr="001D73F6">
          <w:rPr>
            <w:rFonts w:ascii="Arial" w:eastAsia="Times New Roman" w:hAnsi="Arial" w:cs="Arial"/>
            <w:color w:val="00466E"/>
            <w:spacing w:val="2"/>
            <w:sz w:val="21"/>
            <w:szCs w:val="21"/>
            <w:u w:val="single"/>
            <w:lang w:eastAsia="ru-RU"/>
          </w:rPr>
          <w:t>части 5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В случае, если по результатам рассмотрения заявок на участие в запросе котировок в электронной форме котировочная комиссия отклонила все поданные заявки на участие в запросе котировок в электронной форме или только одна такая заявка признана соответствующей всем требованиям, указанным в извещении о проведении запроса котировок в электронной форме, запрос котировок в электронной форме признается несостоявшимся. Протокол, указанный в </w:t>
      </w:r>
      <w:hyperlink r:id="rId1652" w:history="1">
        <w:r w:rsidRPr="001D73F6">
          <w:rPr>
            <w:rFonts w:ascii="Arial" w:eastAsia="Times New Roman" w:hAnsi="Arial" w:cs="Arial"/>
            <w:color w:val="00466E"/>
            <w:spacing w:val="2"/>
            <w:sz w:val="21"/>
            <w:szCs w:val="21"/>
            <w:u w:val="single"/>
            <w:lang w:eastAsia="ru-RU"/>
          </w:rPr>
          <w:t>части 5 настоящей статьи</w:t>
        </w:r>
      </w:hyperlink>
      <w:r w:rsidRPr="001D73F6">
        <w:rPr>
          <w:rFonts w:ascii="Arial" w:eastAsia="Times New Roman" w:hAnsi="Arial" w:cs="Arial"/>
          <w:color w:val="2D2D2D"/>
          <w:spacing w:val="2"/>
          <w:sz w:val="21"/>
          <w:szCs w:val="21"/>
          <w:lang w:eastAsia="ru-RU"/>
        </w:rPr>
        <w:t>, должен содержать информацию о признании запроса котировок в электронной форме несостоявшимся.</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lastRenderedPageBreak/>
        <w:t>Статья 82_5. Заключение контракта по результатам проведения запроса котировок в электронной форме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br/>
        <w:t>     По результатам проведения запроса котировок в электронной форме контракт заключается с победителем такого запроса в порядке, установленном </w:t>
      </w:r>
      <w:hyperlink r:id="rId1653" w:history="1">
        <w:r w:rsidRPr="001D73F6">
          <w:rPr>
            <w:rFonts w:ascii="Arial" w:eastAsia="Times New Roman" w:hAnsi="Arial" w:cs="Arial"/>
            <w:color w:val="00466E"/>
            <w:spacing w:val="2"/>
            <w:sz w:val="21"/>
            <w:szCs w:val="21"/>
            <w:u w:val="single"/>
            <w:lang w:eastAsia="ru-RU"/>
          </w:rPr>
          <w:t>статьей 83_2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82_6. Последствия признания запроса котировок в электронной форме несостоявшимся</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Заказчик продлевает срок подачи заявок на участие в запросе котировок в электронной форме на четыре рабочих дня, если такой запрос признан не состоявшимся по основаниям, предусмотренным </w:t>
      </w:r>
      <w:hyperlink r:id="rId1654" w:history="1">
        <w:r w:rsidRPr="001D73F6">
          <w:rPr>
            <w:rFonts w:ascii="Arial" w:eastAsia="Times New Roman" w:hAnsi="Arial" w:cs="Arial"/>
            <w:color w:val="00466E"/>
            <w:spacing w:val="2"/>
            <w:sz w:val="21"/>
            <w:szCs w:val="21"/>
            <w:u w:val="single"/>
            <w:lang w:eastAsia="ru-RU"/>
          </w:rPr>
          <w:t>частью 14 статьи 82_3</w:t>
        </w:r>
      </w:hyperlink>
      <w:r w:rsidRPr="001D73F6">
        <w:rPr>
          <w:rFonts w:ascii="Arial" w:eastAsia="Times New Roman" w:hAnsi="Arial" w:cs="Arial"/>
          <w:color w:val="2D2D2D"/>
          <w:spacing w:val="2"/>
          <w:sz w:val="21"/>
          <w:szCs w:val="21"/>
          <w:lang w:eastAsia="ru-RU"/>
        </w:rPr>
        <w:t>, </w:t>
      </w:r>
      <w:hyperlink r:id="rId1655" w:history="1">
        <w:r w:rsidRPr="001D73F6">
          <w:rPr>
            <w:rFonts w:ascii="Arial" w:eastAsia="Times New Roman" w:hAnsi="Arial" w:cs="Arial"/>
            <w:color w:val="00466E"/>
            <w:spacing w:val="2"/>
            <w:sz w:val="21"/>
            <w:szCs w:val="21"/>
            <w:u w:val="single"/>
            <w:lang w:eastAsia="ru-RU"/>
          </w:rPr>
          <w:t>частью 9 статьи 82_4 настоящего Федерального закона</w:t>
        </w:r>
      </w:hyperlink>
      <w:r w:rsidRPr="001D73F6">
        <w:rPr>
          <w:rFonts w:ascii="Arial" w:eastAsia="Times New Roman" w:hAnsi="Arial" w:cs="Arial"/>
          <w:color w:val="2D2D2D"/>
          <w:spacing w:val="2"/>
          <w:sz w:val="21"/>
          <w:szCs w:val="21"/>
          <w:lang w:eastAsia="ru-RU"/>
        </w:rPr>
        <w:t>. Участник запроса котировок в электронной форме, заявка на участие в таком запросе которого была отклонена котировочной комиссией, вправе подать заявку на участие в таком запросе после продления срока подачи заявок на участие в таком запросе.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Если по результатам продления срока подачи заявок на участие в запросе котировок в электронной форме такой запрос признан не состоявшимся по основаниям, указанным в </w:t>
      </w:r>
      <w:hyperlink r:id="rId1656" w:history="1">
        <w:r w:rsidRPr="001D73F6">
          <w:rPr>
            <w:rFonts w:ascii="Arial" w:eastAsia="Times New Roman" w:hAnsi="Arial" w:cs="Arial"/>
            <w:color w:val="00466E"/>
            <w:spacing w:val="2"/>
            <w:sz w:val="21"/>
            <w:szCs w:val="21"/>
            <w:u w:val="single"/>
            <w:lang w:eastAsia="ru-RU"/>
          </w:rPr>
          <w:t>части 1 настоящей статьи</w:t>
        </w:r>
      </w:hyperlink>
      <w:r w:rsidRPr="001D73F6">
        <w:rPr>
          <w:rFonts w:ascii="Arial" w:eastAsia="Times New Roman" w:hAnsi="Arial" w:cs="Arial"/>
          <w:color w:val="2D2D2D"/>
          <w:spacing w:val="2"/>
          <w:sz w:val="21"/>
          <w:szCs w:val="21"/>
          <w:lang w:eastAsia="ru-RU"/>
        </w:rPr>
        <w:t>, в связи с тем, что по окончании срока подачи заявок на участие в запросе котировок в электронной форме не подано ни одной заявки на участие в таком запросе или по результатам рассмотрения заявок на участие в таком запросе котировочной комиссией отклонены все поданные заявки на участие в нем, либо по основаниям, предусмотренным </w:t>
      </w:r>
      <w:hyperlink r:id="rId1657" w:history="1">
        <w:r w:rsidRPr="001D73F6">
          <w:rPr>
            <w:rFonts w:ascii="Arial" w:eastAsia="Times New Roman" w:hAnsi="Arial" w:cs="Arial"/>
            <w:color w:val="00466E"/>
            <w:spacing w:val="2"/>
            <w:sz w:val="21"/>
            <w:szCs w:val="21"/>
            <w:u w:val="single"/>
            <w:lang w:eastAsia="ru-RU"/>
          </w:rPr>
          <w:t>частью 15 статьи 83_2 настоящего Федерального закона</w:t>
        </w:r>
      </w:hyperlink>
      <w:r w:rsidRPr="001D73F6">
        <w:rPr>
          <w:rFonts w:ascii="Arial" w:eastAsia="Times New Roman" w:hAnsi="Arial" w:cs="Arial"/>
          <w:color w:val="2D2D2D"/>
          <w:spacing w:val="2"/>
          <w:sz w:val="21"/>
          <w:szCs w:val="21"/>
          <w:lang w:eastAsia="ru-RU"/>
        </w:rPr>
        <w:t>, заказчик вносит изменения в план-график (при необходимости также в план закупок) и вправе осуществить новую закупку в соответствии с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Если по результатам продления срока подачи заявок на участие в запросе котировок в электронной форме такой запрос признан не состоявшимся по основаниям, указанным в </w:t>
      </w:r>
      <w:hyperlink r:id="rId1658" w:history="1">
        <w:r w:rsidRPr="001D73F6">
          <w:rPr>
            <w:rFonts w:ascii="Arial" w:eastAsia="Times New Roman" w:hAnsi="Arial" w:cs="Arial"/>
            <w:color w:val="00466E"/>
            <w:spacing w:val="2"/>
            <w:sz w:val="21"/>
            <w:szCs w:val="21"/>
            <w:u w:val="single"/>
            <w:lang w:eastAsia="ru-RU"/>
          </w:rPr>
          <w:t>части 1 настоящей статьи</w:t>
        </w:r>
      </w:hyperlink>
      <w:r w:rsidRPr="001D73F6">
        <w:rPr>
          <w:rFonts w:ascii="Arial" w:eastAsia="Times New Roman" w:hAnsi="Arial" w:cs="Arial"/>
          <w:color w:val="2D2D2D"/>
          <w:spacing w:val="2"/>
          <w:sz w:val="21"/>
          <w:szCs w:val="21"/>
          <w:lang w:eastAsia="ru-RU"/>
        </w:rPr>
        <w:t>, в связи с тем, что по окончании срока подачи заявок на участие в запросе котировок в электронной форме подана только одна заявка на участие в таком запросе и при этом такая заявка признана соответствующей требованиям, указанным в извещении о проведении запроса котировок в электронной форме, или по результатам рассмотрения заявок на участие в запросе котировок в электронной форме котировочной комиссией только одна такая заявка признана соответствующей требованиям настоящего Федерального закона и требованиям, указанным в извещении о проведении запроса котировок, контракт с данным участником заключается в соответствии с </w:t>
      </w:r>
      <w:hyperlink r:id="rId1659" w:history="1">
        <w:r w:rsidRPr="001D73F6">
          <w:rPr>
            <w:rFonts w:ascii="Arial" w:eastAsia="Times New Roman" w:hAnsi="Arial" w:cs="Arial"/>
            <w:color w:val="00466E"/>
            <w:spacing w:val="2"/>
            <w:sz w:val="21"/>
            <w:szCs w:val="21"/>
            <w:u w:val="single"/>
            <w:lang w:eastAsia="ru-RU"/>
          </w:rPr>
          <w:t>пунктом 25_2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1D73F6">
        <w:rPr>
          <w:rFonts w:ascii="Arial" w:eastAsia="Times New Roman" w:hAnsi="Arial" w:cs="Arial"/>
          <w:color w:val="4C4C4C"/>
          <w:spacing w:val="2"/>
          <w:sz w:val="29"/>
          <w:szCs w:val="29"/>
          <w:lang w:eastAsia="ru-RU"/>
        </w:rPr>
        <w:t>§ 4. Определение поставщика (подрядчика, исполнителя) путем проведения запроса предложений (статьи 83 - 83_1)</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83. Проведение запроса предложений</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 Под запросом предложений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в товаре, работе или услуге сообщается неограниченному кругу лиц путем размещения в единой информационной системе извещения о проведении запроса предложений, документации о проведении запроса предложений и победителем запроса предложений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1660"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Заказчик вправе осуществлять закупку путем проведения запроса предложений в случаях: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пункт утратил силу с 1 января 2014 года - </w:t>
      </w:r>
      <w:hyperlink r:id="rId1661" w:history="1">
        <w:r w:rsidRPr="001D73F6">
          <w:rPr>
            <w:rFonts w:ascii="Arial" w:eastAsia="Times New Roman" w:hAnsi="Arial" w:cs="Arial"/>
            <w:color w:val="00466E"/>
            <w:spacing w:val="2"/>
            <w:sz w:val="21"/>
            <w:szCs w:val="21"/>
            <w:u w:val="single"/>
            <w:lang w:eastAsia="ru-RU"/>
          </w:rPr>
          <w:t>Федеральный закон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 заключения контракта на поставки спортивного инвентаря и оборудования, спортивной экипировки, необходимых для подготовки спортивных сборных команд Российской Федерации по олимпийским и </w:t>
      </w:r>
      <w:proofErr w:type="spellStart"/>
      <w:r w:rsidRPr="001D73F6">
        <w:rPr>
          <w:rFonts w:ascii="Arial" w:eastAsia="Times New Roman" w:hAnsi="Arial" w:cs="Arial"/>
          <w:color w:val="2D2D2D"/>
          <w:spacing w:val="2"/>
          <w:sz w:val="21"/>
          <w:szCs w:val="21"/>
          <w:lang w:eastAsia="ru-RU"/>
        </w:rPr>
        <w:t>паралимпийским</w:t>
      </w:r>
      <w:proofErr w:type="spellEnd"/>
      <w:r w:rsidRPr="001D73F6">
        <w:rPr>
          <w:rFonts w:ascii="Arial" w:eastAsia="Times New Roman" w:hAnsi="Arial" w:cs="Arial"/>
          <w:color w:val="2D2D2D"/>
          <w:spacing w:val="2"/>
          <w:sz w:val="21"/>
          <w:szCs w:val="21"/>
          <w:lang w:eastAsia="ru-RU"/>
        </w:rPr>
        <w:t xml:space="preserve"> видам спорта, а также для участия спортивных сборных команд Российской Федерации в Олимпийских играх и </w:t>
      </w:r>
      <w:proofErr w:type="spellStart"/>
      <w:r w:rsidRPr="001D73F6">
        <w:rPr>
          <w:rFonts w:ascii="Arial" w:eastAsia="Times New Roman" w:hAnsi="Arial" w:cs="Arial"/>
          <w:color w:val="2D2D2D"/>
          <w:spacing w:val="2"/>
          <w:sz w:val="21"/>
          <w:szCs w:val="21"/>
          <w:lang w:eastAsia="ru-RU"/>
        </w:rPr>
        <w:t>Паралимпийских</w:t>
      </w:r>
      <w:proofErr w:type="spellEnd"/>
      <w:r w:rsidRPr="001D73F6">
        <w:rPr>
          <w:rFonts w:ascii="Arial" w:eastAsia="Times New Roman" w:hAnsi="Arial" w:cs="Arial"/>
          <w:color w:val="2D2D2D"/>
          <w:spacing w:val="2"/>
          <w:sz w:val="21"/>
          <w:szCs w:val="21"/>
          <w:lang w:eastAsia="ru-RU"/>
        </w:rPr>
        <w:t xml:space="preserve"> играх;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пункт утратил силу с 1 января 2017 года - </w:t>
      </w:r>
      <w:hyperlink r:id="rId1662" w:history="1">
        <w:r w:rsidRPr="001D73F6">
          <w:rPr>
            <w:rFonts w:ascii="Arial" w:eastAsia="Times New Roman" w:hAnsi="Arial" w:cs="Arial"/>
            <w:color w:val="00466E"/>
            <w:spacing w:val="2"/>
            <w:sz w:val="21"/>
            <w:szCs w:val="21"/>
            <w:u w:val="single"/>
            <w:lang w:eastAsia="ru-RU"/>
          </w:rPr>
          <w:t>Федеральный закон от 3 июля 2016 года N 320-ФЗ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пункт утратил силу с 1 января 2014 года - </w:t>
      </w:r>
      <w:hyperlink r:id="rId1663" w:history="1">
        <w:r w:rsidRPr="001D73F6">
          <w:rPr>
            <w:rFonts w:ascii="Arial" w:eastAsia="Times New Roman" w:hAnsi="Arial" w:cs="Arial"/>
            <w:color w:val="00466E"/>
            <w:spacing w:val="2"/>
            <w:sz w:val="21"/>
            <w:szCs w:val="21"/>
            <w:u w:val="single"/>
            <w:lang w:eastAsia="ru-RU"/>
          </w:rPr>
          <w:t>Федеральный закон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пункт утратил силу - </w:t>
      </w:r>
      <w:hyperlink r:id="rId1664" w:history="1">
        <w:r w:rsidRPr="001D73F6">
          <w:rPr>
            <w:rFonts w:ascii="Arial" w:eastAsia="Times New Roman" w:hAnsi="Arial" w:cs="Arial"/>
            <w:color w:val="00466E"/>
            <w:spacing w:val="2"/>
            <w:sz w:val="21"/>
            <w:szCs w:val="21"/>
            <w:u w:val="single"/>
            <w:lang w:eastAsia="ru-RU"/>
          </w:rPr>
          <w:t>Федеральный закон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осуществления закупки товара, работы или услуги, являющихся предметом контракта, расторжение которого осуществлено заказчиком на основании </w:t>
      </w:r>
      <w:hyperlink r:id="rId1665" w:history="1">
        <w:r w:rsidRPr="001D73F6">
          <w:rPr>
            <w:rFonts w:ascii="Arial" w:eastAsia="Times New Roman" w:hAnsi="Arial" w:cs="Arial"/>
            <w:color w:val="00466E"/>
            <w:spacing w:val="2"/>
            <w:sz w:val="21"/>
            <w:szCs w:val="21"/>
            <w:u w:val="single"/>
            <w:lang w:eastAsia="ru-RU"/>
          </w:rPr>
          <w:t>части 9</w:t>
        </w:r>
      </w:hyperlink>
      <w:r w:rsidRPr="001D73F6">
        <w:rPr>
          <w:rFonts w:ascii="Arial" w:eastAsia="Times New Roman" w:hAnsi="Arial" w:cs="Arial"/>
          <w:color w:val="2D2D2D"/>
          <w:spacing w:val="2"/>
          <w:sz w:val="21"/>
          <w:szCs w:val="21"/>
          <w:lang w:eastAsia="ru-RU"/>
        </w:rPr>
        <w:t> или </w:t>
      </w:r>
      <w:hyperlink r:id="rId1666" w:history="1">
        <w:r w:rsidRPr="001D73F6">
          <w:rPr>
            <w:rFonts w:ascii="Arial" w:eastAsia="Times New Roman" w:hAnsi="Arial" w:cs="Arial"/>
            <w:color w:val="00466E"/>
            <w:spacing w:val="2"/>
            <w:sz w:val="21"/>
            <w:szCs w:val="21"/>
            <w:u w:val="single"/>
            <w:lang w:eastAsia="ru-RU"/>
          </w:rPr>
          <w:t>15 статьи 95</w:t>
        </w:r>
      </w:hyperlink>
      <w:r w:rsidRPr="001D73F6">
        <w:rPr>
          <w:rFonts w:ascii="Arial" w:eastAsia="Times New Roman" w:hAnsi="Arial" w:cs="Arial"/>
          <w:color w:val="2D2D2D"/>
          <w:spacing w:val="2"/>
          <w:sz w:val="21"/>
          <w:szCs w:val="21"/>
          <w:lang w:eastAsia="ru-RU"/>
        </w:rPr>
        <w:t>настоящего Федерального закона. 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 объему выполненной работы или оказанной услуги;</w:t>
      </w:r>
      <w:r w:rsidRPr="001D73F6">
        <w:rPr>
          <w:rFonts w:ascii="Arial" w:eastAsia="Times New Roman" w:hAnsi="Arial" w:cs="Arial"/>
          <w:color w:val="2D2D2D"/>
          <w:spacing w:val="2"/>
          <w:sz w:val="21"/>
          <w:szCs w:val="21"/>
          <w:lang w:eastAsia="ru-RU"/>
        </w:rPr>
        <w:br/>
        <w:t>    (Пункт в редакции, введенной в действие с 1 сентября 2016 года </w:t>
      </w:r>
      <w:hyperlink r:id="rId1667" w:history="1">
        <w:r w:rsidRPr="001D73F6">
          <w:rPr>
            <w:rFonts w:ascii="Arial" w:eastAsia="Times New Roman" w:hAnsi="Arial" w:cs="Arial"/>
            <w:color w:val="00466E"/>
            <w:spacing w:val="2"/>
            <w:sz w:val="21"/>
            <w:szCs w:val="21"/>
            <w:u w:val="single"/>
            <w:lang w:eastAsia="ru-RU"/>
          </w:rPr>
          <w:t>Федеральным законом от 3 июля 2016 года N 365-ФЗ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7)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w:t>
      </w:r>
      <w:r w:rsidRPr="001D73F6">
        <w:rPr>
          <w:rFonts w:ascii="Arial" w:eastAsia="Times New Roman" w:hAnsi="Arial" w:cs="Arial"/>
          <w:color w:val="2D2D2D"/>
          <w:spacing w:val="2"/>
          <w:sz w:val="21"/>
          <w:szCs w:val="21"/>
          <w:lang w:eastAsia="ru-RU"/>
        </w:rPr>
        <w:lastRenderedPageBreak/>
        <w:t>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лекарственных препаратов, необходимых пациенту в течение срока лечения. Кроме того, при осуществлении закупок в соответствии с настоящим пунктом предметом одного контракта не могут являться лекарственные препараты, необходимые для назначения двум и более пациентам. 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w:t>
      </w:r>
      <w:hyperlink r:id="rId1668" w:history="1">
        <w:r w:rsidRPr="001D73F6">
          <w:rPr>
            <w:rFonts w:ascii="Arial" w:eastAsia="Times New Roman" w:hAnsi="Arial" w:cs="Arial"/>
            <w:color w:val="00466E"/>
            <w:spacing w:val="2"/>
            <w:sz w:val="21"/>
            <w:szCs w:val="21"/>
            <w:u w:val="single"/>
            <w:lang w:eastAsia="ru-RU"/>
          </w:rPr>
          <w:t>статьей 103</w:t>
        </w:r>
      </w:hyperlink>
      <w:r w:rsidRPr="001D73F6">
        <w:rPr>
          <w:rFonts w:ascii="Arial" w:eastAsia="Times New Roman" w:hAnsi="Arial" w:cs="Arial"/>
          <w:color w:val="2D2D2D"/>
          <w:spacing w:val="2"/>
          <w:sz w:val="21"/>
          <w:szCs w:val="21"/>
          <w:lang w:eastAsia="ru-RU"/>
        </w:rPr>
        <w:t>настоящего Федерального закона, при условии обеспечения предусмотренного </w:t>
      </w:r>
      <w:hyperlink r:id="rId1669" w:history="1">
        <w:r w:rsidRPr="001D73F6">
          <w:rPr>
            <w:rFonts w:ascii="Arial" w:eastAsia="Times New Roman" w:hAnsi="Arial" w:cs="Arial"/>
            <w:color w:val="00466E"/>
            <w:spacing w:val="2"/>
            <w:sz w:val="21"/>
            <w:szCs w:val="21"/>
            <w:u w:val="single"/>
            <w:lang w:eastAsia="ru-RU"/>
          </w:rPr>
          <w:t>Федеральным законом от 27 июля 2006 года N 152-ФЗ "О персональных данных"</w:t>
        </w:r>
      </w:hyperlink>
      <w:r w:rsidRPr="001D73F6">
        <w:rPr>
          <w:rFonts w:ascii="Arial" w:eastAsia="Times New Roman" w:hAnsi="Arial" w:cs="Arial"/>
          <w:color w:val="2D2D2D"/>
          <w:spacing w:val="2"/>
          <w:sz w:val="21"/>
          <w:szCs w:val="21"/>
          <w:lang w:eastAsia="ru-RU"/>
        </w:rPr>
        <w:t> обезличивания персональных данных;</w:t>
      </w:r>
      <w:r w:rsidRPr="001D73F6">
        <w:rPr>
          <w:rFonts w:ascii="Arial" w:eastAsia="Times New Roman" w:hAnsi="Arial" w:cs="Arial"/>
          <w:color w:val="2D2D2D"/>
          <w:spacing w:val="2"/>
          <w:sz w:val="21"/>
          <w:szCs w:val="21"/>
          <w:lang w:eastAsia="ru-RU"/>
        </w:rPr>
        <w:br/>
        <w:t>    (Пункт в редакции, введенной в действие с 31 декабря 2014 года </w:t>
      </w:r>
      <w:hyperlink r:id="rId1670"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признания повторного конкурса не состоявшимся в соответствии с </w:t>
      </w:r>
      <w:hyperlink r:id="rId1671" w:history="1">
        <w:r w:rsidRPr="001D73F6">
          <w:rPr>
            <w:rFonts w:ascii="Arial" w:eastAsia="Times New Roman" w:hAnsi="Arial" w:cs="Arial"/>
            <w:color w:val="00466E"/>
            <w:spacing w:val="2"/>
            <w:sz w:val="21"/>
            <w:szCs w:val="21"/>
            <w:u w:val="single"/>
            <w:lang w:eastAsia="ru-RU"/>
          </w:rPr>
          <w:t>частью 4 статьи 55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67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осуществления закупок изделий народных художественных промыслов признанного художественного достоинства, образцы которых зарегистрированы в </w:t>
      </w:r>
      <w:hyperlink r:id="rId1673"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установленном уполномоченным Правительством Российской Федерации федеральным органом исполнительной власти;</w:t>
      </w:r>
      <w:r w:rsidRPr="001D73F6">
        <w:rPr>
          <w:rFonts w:ascii="Arial" w:eastAsia="Times New Roman" w:hAnsi="Arial" w:cs="Arial"/>
          <w:color w:val="2D2D2D"/>
          <w:spacing w:val="2"/>
          <w:sz w:val="21"/>
          <w:szCs w:val="21"/>
          <w:lang w:eastAsia="ru-RU"/>
        </w:rPr>
        <w:br/>
        <w:t>     (Пункт в редакции, введенной в действие </w:t>
      </w:r>
      <w:hyperlink r:id="rId1674"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осуществления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r w:rsidRPr="001D73F6">
        <w:rPr>
          <w:rFonts w:ascii="Arial" w:eastAsia="Times New Roman" w:hAnsi="Arial" w:cs="Arial"/>
          <w:color w:val="2D2D2D"/>
          <w:spacing w:val="2"/>
          <w:sz w:val="21"/>
          <w:szCs w:val="21"/>
          <w:lang w:eastAsia="ru-RU"/>
        </w:rPr>
        <w:br/>
        <w:t>     (Пункт дополнительно включен с 1 января 2014 года </w:t>
      </w:r>
      <w:hyperlink r:id="rId1675"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осуществления закупок жилых помещений для детей-сирот и детей, оставшихся без попечения родителей, лиц из числа детей-сирот и детей, оставшихся без попечения родителей, у физических лиц, являющихся собственниками этих жилых помещений.</w:t>
      </w:r>
      <w:r w:rsidRPr="001D73F6">
        <w:rPr>
          <w:rFonts w:ascii="Arial" w:eastAsia="Times New Roman" w:hAnsi="Arial" w:cs="Arial"/>
          <w:color w:val="2D2D2D"/>
          <w:spacing w:val="2"/>
          <w:sz w:val="21"/>
          <w:szCs w:val="21"/>
          <w:lang w:eastAsia="ru-RU"/>
        </w:rPr>
        <w:br/>
        <w:t>    (Пункт дополнительно включен с 1 января 2019 года </w:t>
      </w:r>
      <w:hyperlink r:id="rId1676" w:history="1">
        <w:r w:rsidRPr="001D73F6">
          <w:rPr>
            <w:rFonts w:ascii="Arial" w:eastAsia="Times New Roman" w:hAnsi="Arial" w:cs="Arial"/>
            <w:color w:val="00466E"/>
            <w:spacing w:val="2"/>
            <w:sz w:val="21"/>
            <w:szCs w:val="21"/>
            <w:u w:val="single"/>
            <w:lang w:eastAsia="ru-RU"/>
          </w:rPr>
          <w:t>Федеральным законом от 29 июля 2018 года N 267-ФЗ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3. Извещение о проведении запроса предложений размещается заказчиком в единой информационной системе не позднее чем за пять дней до даты проведения такого запроса. Наряду с размещением извещения о проведении запроса предложений заказчик вправе направить приглашения принять участие в запросе предложений лицам, способным осуществить поставки товаров, выполнение работ, оказание услуг, являющихся объектами закупок. В этом случае заказчик обязан направить приглашения принять участие в запросе </w:t>
      </w:r>
      <w:r w:rsidRPr="001D73F6">
        <w:rPr>
          <w:rFonts w:ascii="Arial" w:eastAsia="Times New Roman" w:hAnsi="Arial" w:cs="Arial"/>
          <w:color w:val="2D2D2D"/>
          <w:spacing w:val="2"/>
          <w:sz w:val="21"/>
          <w:szCs w:val="21"/>
          <w:lang w:eastAsia="ru-RU"/>
        </w:rPr>
        <w:lastRenderedPageBreak/>
        <w:t>предложений лицам, с которыми в течение восемнадцати месяцев, предшествующих проведению запроса предложений, заказчиком заключались контракты в отношении тех же объектов закупок, при условии, что указанные контракты не были расторгнуты в связи с нарушением поставщиками (подрядчиками, исполнителями) условий указанных контрактов в соответствии с положениями настоящего Федерального закона. В случае проведения запроса предложений в соответствии с </w:t>
      </w:r>
      <w:hyperlink r:id="rId1677" w:history="1">
        <w:r w:rsidRPr="001D73F6">
          <w:rPr>
            <w:rFonts w:ascii="Arial" w:eastAsia="Times New Roman" w:hAnsi="Arial" w:cs="Arial"/>
            <w:color w:val="00466E"/>
            <w:spacing w:val="2"/>
            <w:sz w:val="21"/>
            <w:szCs w:val="21"/>
            <w:u w:val="single"/>
            <w:lang w:eastAsia="ru-RU"/>
          </w:rPr>
          <w:t>пунктом 6 части 2 настоящей статьи</w:t>
        </w:r>
      </w:hyperlink>
      <w:r w:rsidRPr="001D73F6">
        <w:rPr>
          <w:rFonts w:ascii="Arial" w:eastAsia="Times New Roman" w:hAnsi="Arial" w:cs="Arial"/>
          <w:color w:val="2D2D2D"/>
          <w:spacing w:val="2"/>
          <w:sz w:val="21"/>
          <w:szCs w:val="21"/>
          <w:lang w:eastAsia="ru-RU"/>
        </w:rPr>
        <w:t> заказчик обязан направить приглашения принять участие в запросе предложений только лицам, которые являлись участниками закупок на право заключения контракта, расторжение которого осуществлено в соответствии с положениями </w:t>
      </w:r>
      <w:hyperlink r:id="rId1678" w:history="1">
        <w:r w:rsidRPr="001D73F6">
          <w:rPr>
            <w:rFonts w:ascii="Arial" w:eastAsia="Times New Roman" w:hAnsi="Arial" w:cs="Arial"/>
            <w:color w:val="00466E"/>
            <w:spacing w:val="2"/>
            <w:sz w:val="21"/>
            <w:szCs w:val="21"/>
            <w:u w:val="single"/>
            <w:lang w:eastAsia="ru-RU"/>
          </w:rPr>
          <w:t>части 9</w:t>
        </w:r>
      </w:hyperlink>
      <w:r w:rsidRPr="001D73F6">
        <w:rPr>
          <w:rFonts w:ascii="Arial" w:eastAsia="Times New Roman" w:hAnsi="Arial" w:cs="Arial"/>
          <w:color w:val="2D2D2D"/>
          <w:spacing w:val="2"/>
          <w:sz w:val="21"/>
          <w:szCs w:val="21"/>
          <w:lang w:eastAsia="ru-RU"/>
        </w:rPr>
        <w:t> или </w:t>
      </w:r>
      <w:hyperlink r:id="rId1679" w:history="1">
        <w:r w:rsidRPr="001D73F6">
          <w:rPr>
            <w:rFonts w:ascii="Arial" w:eastAsia="Times New Roman" w:hAnsi="Arial" w:cs="Arial"/>
            <w:color w:val="00466E"/>
            <w:spacing w:val="2"/>
            <w:sz w:val="21"/>
            <w:szCs w:val="21"/>
            <w:u w:val="single"/>
            <w:lang w:eastAsia="ru-RU"/>
          </w:rPr>
          <w:t>15 статьи 95 настоящего Федерального закона</w:t>
        </w:r>
      </w:hyperlink>
      <w:r w:rsidRPr="001D73F6">
        <w:rPr>
          <w:rFonts w:ascii="Arial" w:eastAsia="Times New Roman" w:hAnsi="Arial" w:cs="Arial"/>
          <w:color w:val="2D2D2D"/>
          <w:spacing w:val="2"/>
          <w:sz w:val="21"/>
          <w:szCs w:val="21"/>
          <w:lang w:eastAsia="ru-RU"/>
        </w:rPr>
        <w:t>, и в отношении заявок которых при осуществлении данных закупок не принято решение об отклонении в связи с несоответствием таких заявок требованиям настоящего Федерального закона, не позднее чем за пять рабочих дней до даты проведения запроса предложений.</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68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Извещение о проведении запроса предложений должно содержать следующую информацию: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информация, предусмотренная </w:t>
      </w:r>
      <w:hyperlink r:id="rId1681"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w:t>
      </w:r>
      <w:hyperlink r:id="rId1682" w:history="1">
        <w:r w:rsidRPr="001D73F6">
          <w:rPr>
            <w:rFonts w:ascii="Arial" w:eastAsia="Times New Roman" w:hAnsi="Arial" w:cs="Arial"/>
            <w:color w:val="00466E"/>
            <w:spacing w:val="2"/>
            <w:sz w:val="21"/>
            <w:szCs w:val="21"/>
            <w:u w:val="single"/>
            <w:lang w:eastAsia="ru-RU"/>
          </w:rPr>
          <w:t>5</w:t>
        </w:r>
      </w:hyperlink>
      <w:r w:rsidRPr="001D73F6">
        <w:rPr>
          <w:rFonts w:ascii="Arial" w:eastAsia="Times New Roman" w:hAnsi="Arial" w:cs="Arial"/>
          <w:color w:val="2D2D2D"/>
          <w:spacing w:val="2"/>
          <w:sz w:val="21"/>
          <w:szCs w:val="21"/>
          <w:lang w:eastAsia="ru-RU"/>
        </w:rPr>
        <w:t>, </w:t>
      </w:r>
      <w:hyperlink r:id="rId1683" w:history="1">
        <w:r w:rsidRPr="001D73F6">
          <w:rPr>
            <w:rFonts w:ascii="Arial" w:eastAsia="Times New Roman" w:hAnsi="Arial" w:cs="Arial"/>
            <w:color w:val="00466E"/>
            <w:spacing w:val="2"/>
            <w:sz w:val="21"/>
            <w:szCs w:val="21"/>
            <w:u w:val="single"/>
            <w:lang w:eastAsia="ru-RU"/>
          </w:rPr>
          <w:t>7</w:t>
        </w:r>
      </w:hyperlink>
      <w:r w:rsidRPr="001D73F6">
        <w:rPr>
          <w:rFonts w:ascii="Arial" w:eastAsia="Times New Roman" w:hAnsi="Arial" w:cs="Arial"/>
          <w:color w:val="2D2D2D"/>
          <w:spacing w:val="2"/>
          <w:sz w:val="21"/>
          <w:szCs w:val="21"/>
          <w:lang w:eastAsia="ru-RU"/>
        </w:rPr>
        <w:t> (в случае заключения контракта в соответствии с пунктом 8 части 2 настоящей статьи), </w:t>
      </w:r>
      <w:hyperlink r:id="rId1684" w:history="1">
        <w:r w:rsidRPr="001D73F6">
          <w:rPr>
            <w:rFonts w:ascii="Arial" w:eastAsia="Times New Roman" w:hAnsi="Arial" w:cs="Arial"/>
            <w:color w:val="00466E"/>
            <w:spacing w:val="2"/>
            <w:sz w:val="21"/>
            <w:szCs w:val="21"/>
            <w:u w:val="single"/>
            <w:lang w:eastAsia="ru-RU"/>
          </w:rPr>
          <w:t>пунктом 8</w:t>
        </w:r>
      </w:hyperlink>
      <w:r w:rsidRPr="001D73F6">
        <w:rPr>
          <w:rFonts w:ascii="Arial" w:eastAsia="Times New Roman" w:hAnsi="Arial" w:cs="Arial"/>
          <w:color w:val="2D2D2D"/>
          <w:spacing w:val="2"/>
          <w:sz w:val="21"/>
          <w:szCs w:val="21"/>
          <w:lang w:eastAsia="ru-RU"/>
        </w:rPr>
        <w:t> (если установление требования обеспечения исполнения контракта предусмотрено статьей 96 настоящего Федерального закона), </w:t>
      </w:r>
      <w:hyperlink r:id="rId1685" w:history="1">
        <w:r w:rsidRPr="001D73F6">
          <w:rPr>
            <w:rFonts w:ascii="Arial" w:eastAsia="Times New Roman" w:hAnsi="Arial" w:cs="Arial"/>
            <w:color w:val="00466E"/>
            <w:spacing w:val="2"/>
            <w:sz w:val="21"/>
            <w:szCs w:val="21"/>
            <w:u w:val="single"/>
            <w:lang w:eastAsia="ru-RU"/>
          </w:rPr>
          <w:t>пунктами 9</w:t>
        </w:r>
      </w:hyperlink>
      <w:r w:rsidRPr="001D73F6">
        <w:rPr>
          <w:rFonts w:ascii="Arial" w:eastAsia="Times New Roman" w:hAnsi="Arial" w:cs="Arial"/>
          <w:color w:val="2D2D2D"/>
          <w:spacing w:val="2"/>
          <w:sz w:val="21"/>
          <w:szCs w:val="21"/>
          <w:lang w:eastAsia="ru-RU"/>
        </w:rPr>
        <w:t>-</w:t>
      </w:r>
      <w:hyperlink r:id="rId1686" w:history="1">
        <w:r w:rsidRPr="001D73F6">
          <w:rPr>
            <w:rFonts w:ascii="Arial" w:eastAsia="Times New Roman" w:hAnsi="Arial" w:cs="Arial"/>
            <w:color w:val="00466E"/>
            <w:spacing w:val="2"/>
            <w:sz w:val="21"/>
            <w:szCs w:val="21"/>
            <w:u w:val="single"/>
            <w:lang w:eastAsia="ru-RU"/>
          </w:rPr>
          <w:t>11 статьи 42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1687"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68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требования, предъявляемые к участникам запроса предложений, и исчерпывающий перечень документов, которые должны быть представлены участниками запроса предложений в соответствии со </w:t>
      </w:r>
      <w:hyperlink r:id="rId1689" w:history="1">
        <w:r w:rsidRPr="001D73F6">
          <w:rPr>
            <w:rFonts w:ascii="Arial" w:eastAsia="Times New Roman" w:hAnsi="Arial" w:cs="Arial"/>
            <w:color w:val="00466E"/>
            <w:spacing w:val="2"/>
            <w:sz w:val="21"/>
            <w:szCs w:val="21"/>
            <w:u w:val="single"/>
            <w:lang w:eastAsia="ru-RU"/>
          </w:rPr>
          <w:t>статьей 31</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язык или языки, на которых предоставлена документация о проведении запроса предложений;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место, дата и время вскрытия конвертов с заявками на участие в запросе предложений, рассмотрения и оценки таких заявок;</w:t>
      </w:r>
      <w:r w:rsidRPr="001D73F6">
        <w:rPr>
          <w:rFonts w:ascii="Arial" w:eastAsia="Times New Roman" w:hAnsi="Arial" w:cs="Arial"/>
          <w:color w:val="2D2D2D"/>
          <w:spacing w:val="2"/>
          <w:sz w:val="21"/>
          <w:szCs w:val="21"/>
          <w:lang w:eastAsia="ru-RU"/>
        </w:rPr>
        <w:br/>
        <w:t>    (Пункт в редакции, введенной в действие </w:t>
      </w:r>
      <w:hyperlink r:id="rId1690"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69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способы получения документации о проведении запроса предложений, срок, место и порядок предоставления этой документации;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плата (при ее установлении), взимаемая заказчиком за предоставление документации о проведении запроса предложений, способ осуществления и валюта платежа;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7) срок, место и порядок подачи заявок на участие в запросе предложений;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пункт утратил силу с 1 июля 2018 года </w:t>
      </w:r>
      <w:hyperlink r:id="rId169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С момента размещения в единой информационной системе извещения о проведении запроса предложений заказчик не вправе отменять проведение запроса предложений или вносить изменения в извещение о проведении запроса предложений, документацию о проведении запроса предложений.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Одновременно с размещением извещения о проведении запроса предложений заказчик размещает в единой информационной системе документацию о проведении запроса предложений, которая должна содержать следующую информацию: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информация, указанная в </w:t>
      </w:r>
      <w:hyperlink r:id="rId1693" w:history="1">
        <w:r w:rsidRPr="001D73F6">
          <w:rPr>
            <w:rFonts w:ascii="Arial" w:eastAsia="Times New Roman" w:hAnsi="Arial" w:cs="Arial"/>
            <w:color w:val="00466E"/>
            <w:spacing w:val="2"/>
            <w:sz w:val="21"/>
            <w:szCs w:val="21"/>
            <w:u w:val="single"/>
            <w:lang w:eastAsia="ru-RU"/>
          </w:rPr>
          <w:t>части 4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наименование и описание объекта закупки, условий контракта в соответствии со </w:t>
      </w:r>
      <w:hyperlink r:id="rId1694" w:history="1">
        <w:r w:rsidRPr="001D73F6">
          <w:rPr>
            <w:rFonts w:ascii="Arial" w:eastAsia="Times New Roman" w:hAnsi="Arial" w:cs="Arial"/>
            <w:color w:val="00466E"/>
            <w:spacing w:val="2"/>
            <w:sz w:val="21"/>
            <w:szCs w:val="21"/>
            <w:u w:val="single"/>
            <w:lang w:eastAsia="ru-RU"/>
          </w:rPr>
          <w:t>статьей 33</w:t>
        </w:r>
      </w:hyperlink>
      <w:r w:rsidRPr="001D73F6">
        <w:rPr>
          <w:rFonts w:ascii="Arial" w:eastAsia="Times New Roman" w:hAnsi="Arial" w:cs="Arial"/>
          <w:color w:val="2D2D2D"/>
          <w:spacing w:val="2"/>
          <w:sz w:val="21"/>
          <w:szCs w:val="21"/>
          <w:lang w:eastAsia="ru-RU"/>
        </w:rPr>
        <w:t>настоящего Федерального закона, в том числе обоснование начальной (максимальной) цены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требования к содержанию, в том числе составу, форме заявок на участие в запросе предложений и инструкция по их заполнению. При этом не допускается установление требований, влекущих за собой ограничение количества участников запроса предложений или доступа к участию в запросе предложений;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информация о возможности заказчика изменить предусмотренные контрактом количество товара, объем работы или услуги при заключении контракта либо в ходе его исполнения в соответствии со </w:t>
      </w:r>
      <w:hyperlink r:id="rId1695" w:history="1">
        <w:r w:rsidRPr="001D73F6">
          <w:rPr>
            <w:rFonts w:ascii="Arial" w:eastAsia="Times New Roman" w:hAnsi="Arial" w:cs="Arial"/>
            <w:color w:val="00466E"/>
            <w:spacing w:val="2"/>
            <w:sz w:val="21"/>
            <w:szCs w:val="21"/>
            <w:u w:val="single"/>
            <w:lang w:eastAsia="ru-RU"/>
          </w:rPr>
          <w:t>статьей 95</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порядок проведения запроса предложений;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порядок и срок отзыва заявок на участие в запросе предложений, порядок возврата таких заявок (в том числе поступивших после окончания срока их приема);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критерии оценки заявок на участие в запросе предложений, величины значимости этих критериев в соответствии с настоящим Федеральным законом, порядок рассмотрения и оценки таких заявок;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информация о контрактной службе, контрактном управляющем, ответственных за заключение контракта, срок, в течение которого победитель запроса предложений должен подписать контракт, условия признания победителя запроса предложений уклонившимся от заключения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информация о возможности одностороннего отказа от исполнения контракта в соответствии с положениями </w:t>
      </w:r>
      <w:hyperlink r:id="rId1696" w:history="1">
        <w:r w:rsidRPr="001D73F6">
          <w:rPr>
            <w:rFonts w:ascii="Arial" w:eastAsia="Times New Roman" w:hAnsi="Arial" w:cs="Arial"/>
            <w:color w:val="00466E"/>
            <w:spacing w:val="2"/>
            <w:sz w:val="21"/>
            <w:szCs w:val="21"/>
            <w:u w:val="single"/>
            <w:lang w:eastAsia="ru-RU"/>
          </w:rPr>
          <w:t>частей 8</w:t>
        </w:r>
      </w:hyperlink>
      <w:r w:rsidRPr="001D73F6">
        <w:rPr>
          <w:rFonts w:ascii="Arial" w:eastAsia="Times New Roman" w:hAnsi="Arial" w:cs="Arial"/>
          <w:color w:val="2D2D2D"/>
          <w:spacing w:val="2"/>
          <w:sz w:val="21"/>
          <w:szCs w:val="21"/>
          <w:lang w:eastAsia="ru-RU"/>
        </w:rPr>
        <w:t>-</w:t>
      </w:r>
      <w:hyperlink r:id="rId1697" w:history="1">
        <w:r w:rsidRPr="001D73F6">
          <w:rPr>
            <w:rFonts w:ascii="Arial" w:eastAsia="Times New Roman" w:hAnsi="Arial" w:cs="Arial"/>
            <w:color w:val="00466E"/>
            <w:spacing w:val="2"/>
            <w:sz w:val="21"/>
            <w:szCs w:val="21"/>
            <w:u w:val="single"/>
            <w:lang w:eastAsia="ru-RU"/>
          </w:rPr>
          <w:t>25 статьи 95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698" w:history="1">
        <w:r w:rsidRPr="001D73F6">
          <w:rPr>
            <w:rFonts w:ascii="Arial" w:eastAsia="Times New Roman" w:hAnsi="Arial" w:cs="Arial"/>
            <w:color w:val="00466E"/>
            <w:spacing w:val="2"/>
            <w:sz w:val="21"/>
            <w:szCs w:val="21"/>
            <w:u w:val="single"/>
            <w:lang w:eastAsia="ru-RU"/>
          </w:rPr>
          <w:t xml:space="preserve">Федеральным законом от 31 </w:t>
        </w:r>
        <w:r w:rsidRPr="001D73F6">
          <w:rPr>
            <w:rFonts w:ascii="Arial" w:eastAsia="Times New Roman" w:hAnsi="Arial" w:cs="Arial"/>
            <w:color w:val="00466E"/>
            <w:spacing w:val="2"/>
            <w:sz w:val="21"/>
            <w:szCs w:val="21"/>
            <w:u w:val="single"/>
            <w:lang w:eastAsia="ru-RU"/>
          </w:rPr>
          <w:lastRenderedPageBreak/>
          <w:t>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К документации о проведении запроса предложений прилагается проект контракта, который является неотъемлемой частью документации о проведении запроса предложений.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7_1. Прием заявок на участие в запросе предложений прекращается с наступлением срока вскрытия конвертов с заявками на участие в запросе предложений.</w:t>
      </w:r>
      <w:r w:rsidRPr="001D73F6">
        <w:rPr>
          <w:rFonts w:ascii="Arial" w:eastAsia="Times New Roman" w:hAnsi="Arial" w:cs="Arial"/>
          <w:color w:val="2D2D2D"/>
          <w:spacing w:val="2"/>
          <w:sz w:val="21"/>
          <w:szCs w:val="21"/>
          <w:lang w:eastAsia="ru-RU"/>
        </w:rPr>
        <w:br/>
        <w:t>    (Часть дополнительно включена </w:t>
      </w:r>
      <w:hyperlink r:id="rId1699"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70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Для участия в запросе предложений участники запроса предложений в срок и в порядке, которые установлены в извещении о проведении запроса предложений и документации о проведении запроса предложений, подают заявки на участие в запросе предложений заказчику в письменной форме. Если до момента вскрытия конвертов с заявками на участие в запросе предложений подана только одна заявка на участие в запросе предложений или не подано ни одной такой заявки, запрос предложений признается несостоявшимся.</w:t>
      </w:r>
      <w:r w:rsidRPr="001D73F6">
        <w:rPr>
          <w:rFonts w:ascii="Arial" w:eastAsia="Times New Roman" w:hAnsi="Arial" w:cs="Arial"/>
          <w:color w:val="2D2D2D"/>
          <w:spacing w:val="2"/>
          <w:sz w:val="21"/>
          <w:szCs w:val="21"/>
          <w:lang w:eastAsia="ru-RU"/>
        </w:rPr>
        <w:br/>
        <w:t>    (Часть в редакции, введенной в действие </w:t>
      </w:r>
      <w:hyperlink r:id="rId1701"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70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В день, во время и в месте, которые указаны в извещении о проведении запроса предложений, непосредственно перед вскрытием конвертов с заявками на участие в запросе предложений заказчик обязан публично объявить присутствующим участникам запроса предложений при вскрытии этих конвертов о возможности подачи заявок, изменения или отзыва поданных заявок. Заказчик обязан предоставить всем участникам запроса предложений, подавшим заявки, или их представителям возможность присутствовать при вскрытии конвертов с их заявками и оглашении заявки, содержащей лучшие условия исполнения контракта.</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70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Комиссией по рассмотрению заявок на участие в запросе предложений и окончательных предложений вскрываются поступившие конверты с заявками на участие в запросе предложений. Участники запроса предложений, подавшие заявки, не соответствующие требованиям, установленным извещением о проведении запроса предложений и (или) документацией о проведении запроса предложений, или предоставившие недостоверную информацию, а также в случаях, предусмотренных нормативными правовыми актами, принятыми в соответствии со </w:t>
      </w:r>
      <w:hyperlink r:id="rId1704"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 отстраняются, и их заявки не оцениваются. Не подлежит отстранению участник закупки в связи с отсутствием в его заявке на участие в запросе предложений документов, подтверждающих право такого участника на получение преимуществ в соответствии со </w:t>
      </w:r>
      <w:hyperlink r:id="rId1705" w:history="1">
        <w:r w:rsidRPr="001D73F6">
          <w:rPr>
            <w:rFonts w:ascii="Arial" w:eastAsia="Times New Roman" w:hAnsi="Arial" w:cs="Arial"/>
            <w:color w:val="00466E"/>
            <w:spacing w:val="2"/>
            <w:sz w:val="21"/>
            <w:szCs w:val="21"/>
            <w:u w:val="single"/>
            <w:lang w:eastAsia="ru-RU"/>
          </w:rPr>
          <w:t>статьями 28</w:t>
        </w:r>
      </w:hyperlink>
      <w:r w:rsidRPr="001D73F6">
        <w:rPr>
          <w:rFonts w:ascii="Arial" w:eastAsia="Times New Roman" w:hAnsi="Arial" w:cs="Arial"/>
          <w:color w:val="2D2D2D"/>
          <w:spacing w:val="2"/>
          <w:sz w:val="21"/>
          <w:szCs w:val="21"/>
          <w:lang w:eastAsia="ru-RU"/>
        </w:rPr>
        <w:t> и </w:t>
      </w:r>
      <w:hyperlink r:id="rId1706" w:history="1">
        <w:r w:rsidRPr="001D73F6">
          <w:rPr>
            <w:rFonts w:ascii="Arial" w:eastAsia="Times New Roman" w:hAnsi="Arial" w:cs="Arial"/>
            <w:color w:val="00466E"/>
            <w:spacing w:val="2"/>
            <w:sz w:val="21"/>
            <w:szCs w:val="21"/>
            <w:u w:val="single"/>
            <w:lang w:eastAsia="ru-RU"/>
          </w:rPr>
          <w:t>29 настоящего Федерального закона</w:t>
        </w:r>
      </w:hyperlink>
      <w:r w:rsidRPr="001D73F6">
        <w:rPr>
          <w:rFonts w:ascii="Arial" w:eastAsia="Times New Roman" w:hAnsi="Arial" w:cs="Arial"/>
          <w:color w:val="2D2D2D"/>
          <w:spacing w:val="2"/>
          <w:sz w:val="21"/>
          <w:szCs w:val="21"/>
          <w:lang w:eastAsia="ru-RU"/>
        </w:rPr>
        <w:t>, в случае, если участник запроса предложений заявил о получении указанных преимуществ, или копий таких документов, а также документов, предусмотренных нормативными правовыми актами, принятыми в соответствии со </w:t>
      </w:r>
      <w:hyperlink r:id="rId1707"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 xml:space="preserve">, в случае закупки товаров, работ, услуг, на которые </w:t>
      </w:r>
      <w:r w:rsidRPr="001D73F6">
        <w:rPr>
          <w:rFonts w:ascii="Arial" w:eastAsia="Times New Roman" w:hAnsi="Arial" w:cs="Arial"/>
          <w:color w:val="2D2D2D"/>
          <w:spacing w:val="2"/>
          <w:sz w:val="21"/>
          <w:szCs w:val="21"/>
          <w:lang w:eastAsia="ru-RU"/>
        </w:rPr>
        <w:lastRenderedPageBreak/>
        <w:t>распространяется действие указанных нормативных правовых актов, или копий таких документов, за исключением случая закупки товаров, работ, услуг, в отношении которых установлен запрет, предусмотренный </w:t>
      </w:r>
      <w:hyperlink r:id="rId1708"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и возвращаются ему.</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70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10_1. Информация о месте, дате и времени вскрытия конвертов с заявками на участие в запросе предложений, наименование (для юридического лица), фамилия, имя, отчество (при наличии) (для физического лица), почтовый адрес каждого участника запроса предложений, конверт с заявкой которого вскрывается, наличие информации и документов, предусмотренных документацией о проведении запроса предложений, условия исполнения контракта, указанные в заявке на участие в запросе предложений и являющиеся критерием оценки заявок на участие в запросе предложений, объявляются при вскрытии данных конвертов и вносятся в протокол проведения запроса предложений.</w:t>
      </w:r>
      <w:r w:rsidRPr="001D73F6">
        <w:rPr>
          <w:rFonts w:ascii="Arial" w:eastAsia="Times New Roman" w:hAnsi="Arial" w:cs="Arial"/>
          <w:color w:val="2D2D2D"/>
          <w:spacing w:val="2"/>
          <w:sz w:val="21"/>
          <w:szCs w:val="21"/>
          <w:lang w:eastAsia="ru-RU"/>
        </w:rPr>
        <w:br/>
        <w:t>    (Часть дополнительно включена с 1 июля 2018 года </w:t>
      </w:r>
      <w:hyperlink r:id="rId171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Все заявки участников запроса предложений оцениваются на основании критериев, указанных в документации о проведении запроса предложений, фиксируются в виде таблицы и прилагаются к протоколу проведения запроса предложений, после чего оглашаются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без объявления участника запроса предложений, который направил такую единственную заявку.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После оглашения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запрос предложений завершается, всем участникам запроса предложений или участнику запроса предложений, подавшему единственную заявку на участие в запросе предложений, предлагается направить окончательное предложение не позднее рабочего дня, следующего за датой проведения запроса предложений.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В единой информационной системе в день вскрытия конвертов с заявками на участие в запросе предложений размещается выписка из протокола его проведения, содержащая перечень отстраненных от участия в запросе предложений участников 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без объявления участника запроса предложений, который направил такую заявку.</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1711"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1712"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xml:space="preserve">; в редакции, введенной в действие с 1 июля 2018 </w:t>
      </w:r>
      <w:r w:rsidRPr="001D73F6">
        <w:rPr>
          <w:rFonts w:ascii="Arial" w:eastAsia="Times New Roman" w:hAnsi="Arial" w:cs="Arial"/>
          <w:color w:val="2D2D2D"/>
          <w:spacing w:val="2"/>
          <w:sz w:val="21"/>
          <w:szCs w:val="21"/>
          <w:lang w:eastAsia="ru-RU"/>
        </w:rPr>
        <w:lastRenderedPageBreak/>
        <w:t>года </w:t>
      </w:r>
      <w:hyperlink r:id="rId171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Если все присутствующие при проведении запроса предложений его участники отказались направить окончательное предложение, запрос предложений завершается. Отказ участников запроса предложений направлять окончательные предложения фиксируется в протоколе проведения запроса предложений. В этом случае окончательными предложениями признаются поданные заявки на участие в запросе предложений.</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1714"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Вскрытие конвертов с окончательными предложениями осуществляется на следующий рабочий день после даты завершения проведения запроса предложений и фиксируется в итоговом протоколе. Участники запроса предложений, направившие окончательные предложения, вправе присутствовать при вскрытии конвертов с окончательными предложениями. Окончательное предложение участника запроса предложений, содержащее условия исполнения контракта, не может ухудшать условия, содержащиеся в поданной указанным участником заявке на участие в запросе предложений. При несоблюдении участником запроса предложений данного требования окончательное предложение такого участника отклоняется и окончательным предложением считается предложение, первоначально поданное таким участником.</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71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16. Выигравшим окончательным предложением является окончательное предложение, которое в соответствии с критериями, указанными в извещении о проведении запроса предложений,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В итоговом протоколе фиксируются все условия, указанные в окончательных предложениях участников запроса предложений,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Итоговый протокол и протокол проведения запроса предложений размещаются в единой информационной системе в день подписания итогового протокола.</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1716"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17. Контракт заключается на условиях, предусмотренных извещением о проведении запроса предложений и окончательным предложением победителя запроса предложений, не ранее чем через семь дней с даты размещения в единой информационной системе итогового протокола, предусмотренного </w:t>
      </w:r>
      <w:hyperlink r:id="rId1717" w:history="1">
        <w:r w:rsidRPr="001D73F6">
          <w:rPr>
            <w:rFonts w:ascii="Arial" w:eastAsia="Times New Roman" w:hAnsi="Arial" w:cs="Arial"/>
            <w:color w:val="00466E"/>
            <w:spacing w:val="2"/>
            <w:sz w:val="21"/>
            <w:szCs w:val="21"/>
            <w:u w:val="single"/>
            <w:lang w:eastAsia="ru-RU"/>
          </w:rPr>
          <w:t>частью 16 настоящей статьи</w:t>
        </w:r>
      </w:hyperlink>
      <w:r w:rsidRPr="001D73F6">
        <w:rPr>
          <w:rFonts w:ascii="Arial" w:eastAsia="Times New Roman" w:hAnsi="Arial" w:cs="Arial"/>
          <w:color w:val="2D2D2D"/>
          <w:spacing w:val="2"/>
          <w:sz w:val="21"/>
          <w:szCs w:val="21"/>
          <w:lang w:eastAsia="ru-RU"/>
        </w:rPr>
        <w:t xml:space="preserve">, и не позднее чем через двадцать дней с даты подписания указанного протокола. При этом контракт заключается только после предоставления участником запроса предложений обеспечения исполнения контракта в случаях, предусмотренных настоящим Федеральным законом. В случае, если победителем запроса предложений не исполнены требования настоящей части, такой </w:t>
      </w:r>
      <w:r w:rsidRPr="001D73F6">
        <w:rPr>
          <w:rFonts w:ascii="Arial" w:eastAsia="Times New Roman" w:hAnsi="Arial" w:cs="Arial"/>
          <w:color w:val="2D2D2D"/>
          <w:spacing w:val="2"/>
          <w:sz w:val="21"/>
          <w:szCs w:val="21"/>
          <w:lang w:eastAsia="ru-RU"/>
        </w:rPr>
        <w:lastRenderedPageBreak/>
        <w:t>победитель признается уклонившимся от заключения контракта. При уклонении победителя запроса предложений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предложений, окончательному предложению которого присвоен второй номер. В случае согласия участника запроса предложений, окончательному предложению которого присвоен второй номер, заключить контракт проект контракта составляется заказчиком путем включения в проект контракта условий исполнения контракта, предложенных этим участником.</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1718"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18.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подана только одна такая заявка, которая признана соответствующей требованиям настоящего Федерального закона и соответствует установленным заказчиком требованиям к товарам, работам, услугам в соответствии с извещением о проведении запроса предложений, заказчик вправе осуществить закупку у единственного поставщика (подрядчика, исполнителя) в соответствии с </w:t>
      </w:r>
      <w:hyperlink r:id="rId1719" w:history="1">
        <w:r w:rsidRPr="001D73F6">
          <w:rPr>
            <w:rFonts w:ascii="Arial" w:eastAsia="Times New Roman" w:hAnsi="Arial" w:cs="Arial"/>
            <w:color w:val="00466E"/>
            <w:spacing w:val="2"/>
            <w:sz w:val="21"/>
            <w:szCs w:val="21"/>
            <w:u w:val="single"/>
            <w:lang w:eastAsia="ru-RU"/>
          </w:rPr>
          <w:t>пунктом 25 части 1 статьи 93</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1720"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1721"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72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19. В случае, если запрос предложений признается не состоявшимся в связи с тем, что до момента вскрытия конвертов с заявками на участие в запросе предложений не подано ни одной такой заявки, заказчик вносит изменения в план-график (при необходимости также в план закупок) и снова осуществляет закупку.</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1723"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1724"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января 2017 года </w:t>
      </w:r>
      <w:hyperlink r:id="rId1725" w:history="1">
        <w:r w:rsidRPr="001D73F6">
          <w:rPr>
            <w:rFonts w:ascii="Arial" w:eastAsia="Times New Roman" w:hAnsi="Arial" w:cs="Arial"/>
            <w:color w:val="00466E"/>
            <w:spacing w:val="2"/>
            <w:sz w:val="21"/>
            <w:szCs w:val="21"/>
            <w:u w:val="single"/>
            <w:lang w:eastAsia="ru-RU"/>
          </w:rPr>
          <w:t>Федеральным законом от 3 июля 2016 года N 320-ФЗ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726"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20. Заказчик обязан обеспечить осуществление аудиозаписи вскрытия конвертов с заявками на участие в запросе предложений, конвертов с окончательными предложениями. Любой участник запроса предложений, присутствующий при вскрытии конвертов с заявками на участие в запросе предложений, конвертов с окончательными предложениями, вправе осуществлять аудио- и видеозапись вскрытия этих конвертов.</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72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21.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w:t>
      </w:r>
      <w:r w:rsidRPr="001D73F6">
        <w:rPr>
          <w:rFonts w:ascii="Arial" w:eastAsia="Times New Roman" w:hAnsi="Arial" w:cs="Arial"/>
          <w:color w:val="2D2D2D"/>
          <w:spacing w:val="2"/>
          <w:sz w:val="21"/>
          <w:szCs w:val="21"/>
          <w:lang w:eastAsia="ru-RU"/>
        </w:rPr>
        <w:lastRenderedPageBreak/>
        <w:t>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728" w:history="1">
        <w:r w:rsidRPr="001D73F6">
          <w:rPr>
            <w:rFonts w:ascii="Arial" w:eastAsia="Times New Roman" w:hAnsi="Arial" w:cs="Arial"/>
            <w:color w:val="00466E"/>
            <w:spacing w:val="2"/>
            <w:sz w:val="21"/>
            <w:szCs w:val="21"/>
            <w:u w:val="single"/>
            <w:lang w:eastAsia="ru-RU"/>
          </w:rPr>
          <w:t>Комментарий к статье 83</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83_1. Проведение запроса предложений в электронной форме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 запросом предложений в электронной форме понимается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проведении запроса предложений в электронной форме и победителем такого запроса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Заказчик вправе осуществлять закупку путем проведения запроса предложений в электронной форме в случаях: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 заключения контракта на поставки спортивного инвентаря и оборудования, спортивной экипировки, необходимых для подготовки спортивных сборных команд Российской Федерации по олимпийским и </w:t>
      </w:r>
      <w:proofErr w:type="spellStart"/>
      <w:r w:rsidRPr="001D73F6">
        <w:rPr>
          <w:rFonts w:ascii="Arial" w:eastAsia="Times New Roman" w:hAnsi="Arial" w:cs="Arial"/>
          <w:color w:val="2D2D2D"/>
          <w:spacing w:val="2"/>
          <w:sz w:val="21"/>
          <w:szCs w:val="21"/>
          <w:lang w:eastAsia="ru-RU"/>
        </w:rPr>
        <w:t>паралимпийским</w:t>
      </w:r>
      <w:proofErr w:type="spellEnd"/>
      <w:r w:rsidRPr="001D73F6">
        <w:rPr>
          <w:rFonts w:ascii="Arial" w:eastAsia="Times New Roman" w:hAnsi="Arial" w:cs="Arial"/>
          <w:color w:val="2D2D2D"/>
          <w:spacing w:val="2"/>
          <w:sz w:val="21"/>
          <w:szCs w:val="21"/>
          <w:lang w:eastAsia="ru-RU"/>
        </w:rPr>
        <w:t xml:space="preserve"> видам спорта, а также для участия спортивных сборных команд Российской Федерации в Олимпийских играх и </w:t>
      </w:r>
      <w:proofErr w:type="spellStart"/>
      <w:r w:rsidRPr="001D73F6">
        <w:rPr>
          <w:rFonts w:ascii="Arial" w:eastAsia="Times New Roman" w:hAnsi="Arial" w:cs="Arial"/>
          <w:color w:val="2D2D2D"/>
          <w:spacing w:val="2"/>
          <w:sz w:val="21"/>
          <w:szCs w:val="21"/>
          <w:lang w:eastAsia="ru-RU"/>
        </w:rPr>
        <w:t>Паралимпийских</w:t>
      </w:r>
      <w:proofErr w:type="spellEnd"/>
      <w:r w:rsidRPr="001D73F6">
        <w:rPr>
          <w:rFonts w:ascii="Arial" w:eastAsia="Times New Roman" w:hAnsi="Arial" w:cs="Arial"/>
          <w:color w:val="2D2D2D"/>
          <w:spacing w:val="2"/>
          <w:sz w:val="21"/>
          <w:szCs w:val="21"/>
          <w:lang w:eastAsia="ru-RU"/>
        </w:rPr>
        <w:t xml:space="preserve"> играх;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осуществления закупки товара, работы или услуги, являющихся предметом контракта, расторжение которого осуществлено заказчиком на основании </w:t>
      </w:r>
      <w:hyperlink r:id="rId1729" w:history="1">
        <w:r w:rsidRPr="001D73F6">
          <w:rPr>
            <w:rFonts w:ascii="Arial" w:eastAsia="Times New Roman" w:hAnsi="Arial" w:cs="Arial"/>
            <w:color w:val="00466E"/>
            <w:spacing w:val="2"/>
            <w:sz w:val="21"/>
            <w:szCs w:val="21"/>
            <w:u w:val="single"/>
            <w:lang w:eastAsia="ru-RU"/>
          </w:rPr>
          <w:t>части 9</w:t>
        </w:r>
      </w:hyperlink>
      <w:r w:rsidRPr="001D73F6">
        <w:rPr>
          <w:rFonts w:ascii="Arial" w:eastAsia="Times New Roman" w:hAnsi="Arial" w:cs="Arial"/>
          <w:color w:val="2D2D2D"/>
          <w:spacing w:val="2"/>
          <w:sz w:val="21"/>
          <w:szCs w:val="21"/>
          <w:lang w:eastAsia="ru-RU"/>
        </w:rPr>
        <w:t> или </w:t>
      </w:r>
      <w:hyperlink r:id="rId1730" w:history="1">
        <w:r w:rsidRPr="001D73F6">
          <w:rPr>
            <w:rFonts w:ascii="Arial" w:eastAsia="Times New Roman" w:hAnsi="Arial" w:cs="Arial"/>
            <w:color w:val="00466E"/>
            <w:spacing w:val="2"/>
            <w:sz w:val="21"/>
            <w:szCs w:val="21"/>
            <w:u w:val="single"/>
            <w:lang w:eastAsia="ru-RU"/>
          </w:rPr>
          <w:t>15 статьи 95 настоящего Федерального закона</w:t>
        </w:r>
      </w:hyperlink>
      <w:r w:rsidRPr="001D73F6">
        <w:rPr>
          <w:rFonts w:ascii="Arial" w:eastAsia="Times New Roman" w:hAnsi="Arial" w:cs="Arial"/>
          <w:color w:val="2D2D2D"/>
          <w:spacing w:val="2"/>
          <w:sz w:val="21"/>
          <w:szCs w:val="21"/>
          <w:lang w:eastAsia="ru-RU"/>
        </w:rPr>
        <w:t>. 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 объему выполненной работы или оказанной услуги;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3)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лекарственных препаратов, необходимых пациенту в течение срока лечения. При осуществлении закупок в </w:t>
      </w:r>
      <w:r w:rsidRPr="001D73F6">
        <w:rPr>
          <w:rFonts w:ascii="Arial" w:eastAsia="Times New Roman" w:hAnsi="Arial" w:cs="Arial"/>
          <w:color w:val="2D2D2D"/>
          <w:spacing w:val="2"/>
          <w:sz w:val="21"/>
          <w:szCs w:val="21"/>
          <w:lang w:eastAsia="ru-RU"/>
        </w:rPr>
        <w:lastRenderedPageBreak/>
        <w:t>соответствии с настоящим пунктом предметом одного контракта не могут являться лекарственные препараты, необходимые для назначения двум и более пациентам. 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w:t>
      </w:r>
      <w:hyperlink r:id="rId1731" w:history="1">
        <w:r w:rsidRPr="001D73F6">
          <w:rPr>
            <w:rFonts w:ascii="Arial" w:eastAsia="Times New Roman" w:hAnsi="Arial" w:cs="Arial"/>
            <w:color w:val="00466E"/>
            <w:spacing w:val="2"/>
            <w:sz w:val="21"/>
            <w:szCs w:val="21"/>
            <w:u w:val="single"/>
            <w:lang w:eastAsia="ru-RU"/>
          </w:rPr>
          <w:t>статьей 103 настоящего Федерального закона</w:t>
        </w:r>
      </w:hyperlink>
      <w:r w:rsidRPr="001D73F6">
        <w:rPr>
          <w:rFonts w:ascii="Arial" w:eastAsia="Times New Roman" w:hAnsi="Arial" w:cs="Arial"/>
          <w:color w:val="2D2D2D"/>
          <w:spacing w:val="2"/>
          <w:sz w:val="21"/>
          <w:szCs w:val="21"/>
          <w:lang w:eastAsia="ru-RU"/>
        </w:rPr>
        <w:t>, при условии обеспечения предусмотренного </w:t>
      </w:r>
      <w:hyperlink r:id="rId1732" w:history="1">
        <w:r w:rsidRPr="001D73F6">
          <w:rPr>
            <w:rFonts w:ascii="Arial" w:eastAsia="Times New Roman" w:hAnsi="Arial" w:cs="Arial"/>
            <w:color w:val="00466E"/>
            <w:spacing w:val="2"/>
            <w:sz w:val="21"/>
            <w:szCs w:val="21"/>
            <w:u w:val="single"/>
            <w:lang w:eastAsia="ru-RU"/>
          </w:rPr>
          <w:t>Федеральным законом от 27 июля 2006 года N 152-ФЗ "О персональных данных"</w:t>
        </w:r>
      </w:hyperlink>
      <w:r w:rsidRPr="001D73F6">
        <w:rPr>
          <w:rFonts w:ascii="Arial" w:eastAsia="Times New Roman" w:hAnsi="Arial" w:cs="Arial"/>
          <w:color w:val="2D2D2D"/>
          <w:spacing w:val="2"/>
          <w:sz w:val="21"/>
          <w:szCs w:val="21"/>
          <w:lang w:eastAsia="ru-RU"/>
        </w:rPr>
        <w:t> обезличивания персональных данных;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осуществления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признания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не состоявшимися в соответствии с </w:t>
      </w:r>
      <w:hyperlink r:id="rId1733" w:history="1">
        <w:r w:rsidRPr="001D73F6">
          <w:rPr>
            <w:rFonts w:ascii="Arial" w:eastAsia="Times New Roman" w:hAnsi="Arial" w:cs="Arial"/>
            <w:color w:val="00466E"/>
            <w:spacing w:val="2"/>
            <w:sz w:val="21"/>
            <w:szCs w:val="21"/>
            <w:u w:val="single"/>
            <w:lang w:eastAsia="ru-RU"/>
          </w:rPr>
          <w:t>частью 4 статьи 55_1</w:t>
        </w:r>
      </w:hyperlink>
      <w:r w:rsidRPr="001D73F6">
        <w:rPr>
          <w:rFonts w:ascii="Arial" w:eastAsia="Times New Roman" w:hAnsi="Arial" w:cs="Arial"/>
          <w:color w:val="2D2D2D"/>
          <w:spacing w:val="2"/>
          <w:sz w:val="21"/>
          <w:szCs w:val="21"/>
          <w:lang w:eastAsia="ru-RU"/>
        </w:rPr>
        <w:t> и </w:t>
      </w:r>
      <w:hyperlink r:id="rId1734" w:history="1">
        <w:r w:rsidRPr="001D73F6">
          <w:rPr>
            <w:rFonts w:ascii="Arial" w:eastAsia="Times New Roman" w:hAnsi="Arial" w:cs="Arial"/>
            <w:color w:val="00466E"/>
            <w:spacing w:val="2"/>
            <w:sz w:val="21"/>
            <w:szCs w:val="21"/>
            <w:u w:val="single"/>
            <w:lang w:eastAsia="ru-RU"/>
          </w:rPr>
          <w:t>частью 4 статьи 71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осуществления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осуществления закупок жилых помещений для детей-сирот и детей, оставшихся без попечения родителей, лиц из числа детей-сирот и детей, оставшихся без попечения родителей, у физических лиц, являющихся собственниками этих жилых помещений.</w:t>
      </w:r>
      <w:r w:rsidRPr="001D73F6">
        <w:rPr>
          <w:rFonts w:ascii="Arial" w:eastAsia="Times New Roman" w:hAnsi="Arial" w:cs="Arial"/>
          <w:color w:val="2D2D2D"/>
          <w:spacing w:val="2"/>
          <w:sz w:val="21"/>
          <w:szCs w:val="21"/>
          <w:lang w:eastAsia="ru-RU"/>
        </w:rPr>
        <w:br/>
        <w:t>    (Пункт дополнительно включен с 1 января 2019 года </w:t>
      </w:r>
      <w:hyperlink r:id="rId1735" w:history="1">
        <w:r w:rsidRPr="001D73F6">
          <w:rPr>
            <w:rFonts w:ascii="Arial" w:eastAsia="Times New Roman" w:hAnsi="Arial" w:cs="Arial"/>
            <w:color w:val="00466E"/>
            <w:spacing w:val="2"/>
            <w:sz w:val="21"/>
            <w:szCs w:val="21"/>
            <w:u w:val="single"/>
            <w:lang w:eastAsia="ru-RU"/>
          </w:rPr>
          <w:t>Федеральным законом от 29 июля 2018 года N 267-ФЗ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Извещение о проведении запроса предложений в электронной форме размещается заказчиком в единой информационной системе не позднее чем за пять рабочих дней до даты проведения такого запроса. Наряду с размещением извещения о проведении запроса предложений в электронной форме заказчик вправе направить приглашения принять участие в таком запросе лицам, способным осуществить поставки товаров, выполнение работ, оказание услуг, являющихся объектами закупок. В этом случае заказчик обязан направить приглашения принять участие в запросе предложений в электронной форме лицам, с которыми в течение восемнадцати месяцев, предшествующих проведению такого запроса, заказчиком заключались контракты в отношении тех же объектов закупок, при условии, что указанные контракты не были расторгнуты в связи с нарушением поставщиками (подрядчиками, исполнителями) условий указанных контрактов в соответствии с положениями настоящего Федерального закона. В случае проведения запроса предложений в электронной форме в соответствии с </w:t>
      </w:r>
      <w:hyperlink r:id="rId1736" w:history="1">
        <w:r w:rsidRPr="001D73F6">
          <w:rPr>
            <w:rFonts w:ascii="Arial" w:eastAsia="Times New Roman" w:hAnsi="Arial" w:cs="Arial"/>
            <w:color w:val="00466E"/>
            <w:spacing w:val="2"/>
            <w:sz w:val="21"/>
            <w:szCs w:val="21"/>
            <w:u w:val="single"/>
            <w:lang w:eastAsia="ru-RU"/>
          </w:rPr>
          <w:t>пунктом 2 части 2 настоящей статьи</w:t>
        </w:r>
      </w:hyperlink>
      <w:r w:rsidRPr="001D73F6">
        <w:rPr>
          <w:rFonts w:ascii="Arial" w:eastAsia="Times New Roman" w:hAnsi="Arial" w:cs="Arial"/>
          <w:color w:val="2D2D2D"/>
          <w:spacing w:val="2"/>
          <w:sz w:val="21"/>
          <w:szCs w:val="21"/>
          <w:lang w:eastAsia="ru-RU"/>
        </w:rPr>
        <w:t xml:space="preserve"> заказчик обязан направить приглашения принять участие в запросе предложений в электронной форме только лицам, которые являлись участниками закупок на право заключения контракта, расторжение которого осуществлено в соответствии с </w:t>
      </w:r>
      <w:r w:rsidRPr="001D73F6">
        <w:rPr>
          <w:rFonts w:ascii="Arial" w:eastAsia="Times New Roman" w:hAnsi="Arial" w:cs="Arial"/>
          <w:color w:val="2D2D2D"/>
          <w:spacing w:val="2"/>
          <w:sz w:val="21"/>
          <w:szCs w:val="21"/>
          <w:lang w:eastAsia="ru-RU"/>
        </w:rPr>
        <w:lastRenderedPageBreak/>
        <w:t>положениями </w:t>
      </w:r>
      <w:hyperlink r:id="rId1737" w:history="1">
        <w:r w:rsidRPr="001D73F6">
          <w:rPr>
            <w:rFonts w:ascii="Arial" w:eastAsia="Times New Roman" w:hAnsi="Arial" w:cs="Arial"/>
            <w:color w:val="00466E"/>
            <w:spacing w:val="2"/>
            <w:sz w:val="21"/>
            <w:szCs w:val="21"/>
            <w:u w:val="single"/>
            <w:lang w:eastAsia="ru-RU"/>
          </w:rPr>
          <w:t>части 9</w:t>
        </w:r>
      </w:hyperlink>
      <w:r w:rsidRPr="001D73F6">
        <w:rPr>
          <w:rFonts w:ascii="Arial" w:eastAsia="Times New Roman" w:hAnsi="Arial" w:cs="Arial"/>
          <w:color w:val="2D2D2D"/>
          <w:spacing w:val="2"/>
          <w:sz w:val="21"/>
          <w:szCs w:val="21"/>
          <w:lang w:eastAsia="ru-RU"/>
        </w:rPr>
        <w:t> или </w:t>
      </w:r>
      <w:hyperlink r:id="rId1738" w:history="1">
        <w:r w:rsidRPr="001D73F6">
          <w:rPr>
            <w:rFonts w:ascii="Arial" w:eastAsia="Times New Roman" w:hAnsi="Arial" w:cs="Arial"/>
            <w:color w:val="00466E"/>
            <w:spacing w:val="2"/>
            <w:sz w:val="21"/>
            <w:szCs w:val="21"/>
            <w:u w:val="single"/>
            <w:lang w:eastAsia="ru-RU"/>
          </w:rPr>
          <w:t>15 статьи 95 настоящего Федерального закона</w:t>
        </w:r>
      </w:hyperlink>
      <w:r w:rsidRPr="001D73F6">
        <w:rPr>
          <w:rFonts w:ascii="Arial" w:eastAsia="Times New Roman" w:hAnsi="Arial" w:cs="Arial"/>
          <w:color w:val="2D2D2D"/>
          <w:spacing w:val="2"/>
          <w:sz w:val="21"/>
          <w:szCs w:val="21"/>
          <w:lang w:eastAsia="ru-RU"/>
        </w:rPr>
        <w:t>, и в отношении заявок которых при осуществлении данных закупок не принято решение об отклонении в связи с несоответствием таких заявок требованиям настоящего Федерального закона, не позднее чем за пять рабочих дней до даты проведения запроса предложений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 извещении о проведении запроса предложений в электронной форме должна содержаться следующая информация: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адрес электронной площадки в информационно-телекоммуникационной сети "Интернет";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информация, предусмотренная </w:t>
      </w:r>
      <w:hyperlink r:id="rId1739"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w:t>
      </w:r>
      <w:hyperlink r:id="rId1740" w:history="1">
        <w:r w:rsidRPr="001D73F6">
          <w:rPr>
            <w:rFonts w:ascii="Arial" w:eastAsia="Times New Roman" w:hAnsi="Arial" w:cs="Arial"/>
            <w:color w:val="00466E"/>
            <w:spacing w:val="2"/>
            <w:sz w:val="21"/>
            <w:szCs w:val="21"/>
            <w:u w:val="single"/>
            <w:lang w:eastAsia="ru-RU"/>
          </w:rPr>
          <w:t>7</w:t>
        </w:r>
      </w:hyperlink>
      <w:r w:rsidRPr="001D73F6">
        <w:rPr>
          <w:rFonts w:ascii="Arial" w:eastAsia="Times New Roman" w:hAnsi="Arial" w:cs="Arial"/>
          <w:color w:val="2D2D2D"/>
          <w:spacing w:val="2"/>
          <w:sz w:val="21"/>
          <w:szCs w:val="21"/>
          <w:lang w:eastAsia="ru-RU"/>
        </w:rPr>
        <w:t> (в случае заключения контракта в соответствии с пунктом 5 части 2 настоящей статьи), </w:t>
      </w:r>
      <w:hyperlink r:id="rId1741" w:history="1">
        <w:r w:rsidRPr="001D73F6">
          <w:rPr>
            <w:rFonts w:ascii="Arial" w:eastAsia="Times New Roman" w:hAnsi="Arial" w:cs="Arial"/>
            <w:color w:val="00466E"/>
            <w:spacing w:val="2"/>
            <w:sz w:val="21"/>
            <w:szCs w:val="21"/>
            <w:u w:val="single"/>
            <w:lang w:eastAsia="ru-RU"/>
          </w:rPr>
          <w:t>пунктом 8</w:t>
        </w:r>
      </w:hyperlink>
      <w:r w:rsidRPr="001D73F6">
        <w:rPr>
          <w:rFonts w:ascii="Arial" w:eastAsia="Times New Roman" w:hAnsi="Arial" w:cs="Arial"/>
          <w:color w:val="2D2D2D"/>
          <w:spacing w:val="2"/>
          <w:sz w:val="21"/>
          <w:szCs w:val="21"/>
          <w:lang w:eastAsia="ru-RU"/>
        </w:rPr>
        <w:t> (если установление требования обеспечения исполнения контракта предусмотрено статьей 96 настоящего Федерального закона), </w:t>
      </w:r>
      <w:hyperlink r:id="rId1742" w:history="1">
        <w:r w:rsidRPr="001D73F6">
          <w:rPr>
            <w:rFonts w:ascii="Arial" w:eastAsia="Times New Roman" w:hAnsi="Arial" w:cs="Arial"/>
            <w:color w:val="00466E"/>
            <w:spacing w:val="2"/>
            <w:sz w:val="21"/>
            <w:szCs w:val="21"/>
            <w:u w:val="single"/>
            <w:lang w:eastAsia="ru-RU"/>
          </w:rPr>
          <w:t>пунктами 9</w:t>
        </w:r>
      </w:hyperlink>
      <w:r w:rsidRPr="001D73F6">
        <w:rPr>
          <w:rFonts w:ascii="Arial" w:eastAsia="Times New Roman" w:hAnsi="Arial" w:cs="Arial"/>
          <w:color w:val="2D2D2D"/>
          <w:spacing w:val="2"/>
          <w:sz w:val="21"/>
          <w:szCs w:val="21"/>
          <w:lang w:eastAsia="ru-RU"/>
        </w:rPr>
        <w:t>-</w:t>
      </w:r>
      <w:hyperlink r:id="rId1743" w:history="1">
        <w:r w:rsidRPr="001D73F6">
          <w:rPr>
            <w:rFonts w:ascii="Arial" w:eastAsia="Times New Roman" w:hAnsi="Arial" w:cs="Arial"/>
            <w:color w:val="00466E"/>
            <w:spacing w:val="2"/>
            <w:sz w:val="21"/>
            <w:szCs w:val="21"/>
            <w:u w:val="single"/>
            <w:lang w:eastAsia="ru-RU"/>
          </w:rPr>
          <w:t>11 статьи 42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требования, предъявляемые к участникам запроса предложений в электронной форме, и исчерпывающий перечень документов, которые должны быть представлены участниками запроса предложений в электронной форме в соответствии с </w:t>
      </w:r>
      <w:hyperlink r:id="rId1744" w:history="1">
        <w:r w:rsidRPr="001D73F6">
          <w:rPr>
            <w:rFonts w:ascii="Arial" w:eastAsia="Times New Roman" w:hAnsi="Arial" w:cs="Arial"/>
            <w:color w:val="00466E"/>
            <w:spacing w:val="2"/>
            <w:sz w:val="21"/>
            <w:szCs w:val="21"/>
            <w:u w:val="single"/>
            <w:lang w:eastAsia="ru-RU"/>
          </w:rPr>
          <w:t>пунктом 1 части 1 статьи 31 настоящего Федерального закона</w:t>
        </w:r>
      </w:hyperlink>
      <w:r w:rsidRPr="001D73F6">
        <w:rPr>
          <w:rFonts w:ascii="Arial" w:eastAsia="Times New Roman" w:hAnsi="Arial" w:cs="Arial"/>
          <w:color w:val="2D2D2D"/>
          <w:spacing w:val="2"/>
          <w:sz w:val="21"/>
          <w:szCs w:val="21"/>
          <w:lang w:eastAsia="ru-RU"/>
        </w:rPr>
        <w:t>, а также требование, предъявляемое к участникам запроса предложений в электронной форме в соответствии с </w:t>
      </w:r>
      <w:hyperlink r:id="rId1745" w:history="1">
        <w:r w:rsidRPr="001D73F6">
          <w:rPr>
            <w:rFonts w:ascii="Arial" w:eastAsia="Times New Roman" w:hAnsi="Arial" w:cs="Arial"/>
            <w:color w:val="00466E"/>
            <w:spacing w:val="2"/>
            <w:sz w:val="21"/>
            <w:szCs w:val="21"/>
            <w:u w:val="single"/>
            <w:lang w:eastAsia="ru-RU"/>
          </w:rPr>
          <w:t>частью 1_1</w:t>
        </w:r>
      </w:hyperlink>
      <w:r w:rsidRPr="001D73F6">
        <w:rPr>
          <w:rFonts w:ascii="Arial" w:eastAsia="Times New Roman" w:hAnsi="Arial" w:cs="Arial"/>
          <w:color w:val="2D2D2D"/>
          <w:spacing w:val="2"/>
          <w:sz w:val="21"/>
          <w:szCs w:val="21"/>
          <w:lang w:eastAsia="ru-RU"/>
        </w:rPr>
        <w:t> (при наличии такого требования) </w:t>
      </w:r>
      <w:hyperlink r:id="rId1746" w:history="1">
        <w:r w:rsidRPr="001D73F6">
          <w:rPr>
            <w:rFonts w:ascii="Arial" w:eastAsia="Times New Roman" w:hAnsi="Arial" w:cs="Arial"/>
            <w:color w:val="00466E"/>
            <w:spacing w:val="2"/>
            <w:sz w:val="21"/>
            <w:szCs w:val="21"/>
            <w:u w:val="single"/>
            <w:lang w:eastAsia="ru-RU"/>
          </w:rPr>
          <w:t>статьи 31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дата и время окончания срока подачи заявок на участие в запросе предложений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дата окончания срока рассмотрения и оценки заявок на участие в запросе предложений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С момента размещения в единой информационной системе извещения о проведении запроса предложений в электронной форме заказчик не вправе отменять проведение такого запроса или вносить изменения в извещение о проведении такого запроса, документацию о проведении такого запроса.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Одновременно с размещением извещения о проведении запроса предложений в электронной форме заказчик размещает в единой информационной системе утвержденную заказчиком документацию о проведении такого запроса, которая должна содержать следующую информацию: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информация, указанная в </w:t>
      </w:r>
      <w:hyperlink r:id="rId1747" w:history="1">
        <w:r w:rsidRPr="001D73F6">
          <w:rPr>
            <w:rFonts w:ascii="Arial" w:eastAsia="Times New Roman" w:hAnsi="Arial" w:cs="Arial"/>
            <w:color w:val="00466E"/>
            <w:spacing w:val="2"/>
            <w:sz w:val="21"/>
            <w:szCs w:val="21"/>
            <w:u w:val="single"/>
            <w:lang w:eastAsia="ru-RU"/>
          </w:rPr>
          <w:t>части 4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наименование и описание объекта закупки, условий контракта в соответствии со </w:t>
      </w:r>
      <w:hyperlink r:id="rId1748" w:history="1">
        <w:r w:rsidRPr="001D73F6">
          <w:rPr>
            <w:rFonts w:ascii="Arial" w:eastAsia="Times New Roman" w:hAnsi="Arial" w:cs="Arial"/>
            <w:color w:val="00466E"/>
            <w:spacing w:val="2"/>
            <w:sz w:val="21"/>
            <w:szCs w:val="21"/>
            <w:u w:val="single"/>
            <w:lang w:eastAsia="ru-RU"/>
          </w:rPr>
          <w:t>статьей 33 настоящего Федерального закона</w:t>
        </w:r>
      </w:hyperlink>
      <w:r w:rsidRPr="001D73F6">
        <w:rPr>
          <w:rFonts w:ascii="Arial" w:eastAsia="Times New Roman" w:hAnsi="Arial" w:cs="Arial"/>
          <w:color w:val="2D2D2D"/>
          <w:spacing w:val="2"/>
          <w:sz w:val="21"/>
          <w:szCs w:val="21"/>
          <w:lang w:eastAsia="ru-RU"/>
        </w:rPr>
        <w:t>, в том числе обоснование начальной (максимальной) цены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3) требования к содержанию, в том числе составу, форме заявок на участие в запросе предложений в электронной форме и инструкция по их заполнению. При этом не допускается установление требований, влекущих за собой ограничение количества участников такого запроса или доступа к участию в таком запросе;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информация о возможности заказчика изменить предусмотренные контрактом количество товара, объем работы или услуги при заключении контракта либо в ходе его исполнения в соответствии со </w:t>
      </w:r>
      <w:hyperlink r:id="rId1749" w:history="1">
        <w:r w:rsidRPr="001D73F6">
          <w:rPr>
            <w:rFonts w:ascii="Arial" w:eastAsia="Times New Roman" w:hAnsi="Arial" w:cs="Arial"/>
            <w:color w:val="00466E"/>
            <w:spacing w:val="2"/>
            <w:sz w:val="21"/>
            <w:szCs w:val="21"/>
            <w:u w:val="single"/>
            <w:lang w:eastAsia="ru-RU"/>
          </w:rPr>
          <w:t>статьей 95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порядок проведения запроса предложений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порядок и срок отзыва заявок на участие в запросе предложений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критерии оценки заявок на участие в запросе предложений в электронной форме, величины значимости этих критериев, порядок рассмотрения и оценки таких заявок в соответствии с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информация о контрактной службе, контрактном управляющем, ответственных за заключение контракта, срок, в течение которого победитель запроса предложений в электронной форме должен подписать контракт, условия признания победителя запроса предложений в электронной форме уклонившимся от заключения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информация о возможности одностороннего отказа от исполнения контракта в соответствии с положениями </w:t>
      </w:r>
      <w:hyperlink r:id="rId1750" w:history="1">
        <w:r w:rsidRPr="001D73F6">
          <w:rPr>
            <w:rFonts w:ascii="Arial" w:eastAsia="Times New Roman" w:hAnsi="Arial" w:cs="Arial"/>
            <w:color w:val="00466E"/>
            <w:spacing w:val="2"/>
            <w:sz w:val="21"/>
            <w:szCs w:val="21"/>
            <w:u w:val="single"/>
            <w:lang w:eastAsia="ru-RU"/>
          </w:rPr>
          <w:t>частей 8</w:t>
        </w:r>
      </w:hyperlink>
      <w:r w:rsidRPr="001D73F6">
        <w:rPr>
          <w:rFonts w:ascii="Arial" w:eastAsia="Times New Roman" w:hAnsi="Arial" w:cs="Arial"/>
          <w:color w:val="2D2D2D"/>
          <w:spacing w:val="2"/>
          <w:sz w:val="21"/>
          <w:szCs w:val="21"/>
          <w:lang w:eastAsia="ru-RU"/>
        </w:rPr>
        <w:t>-</w:t>
      </w:r>
      <w:hyperlink r:id="rId1751" w:history="1">
        <w:r w:rsidRPr="001D73F6">
          <w:rPr>
            <w:rFonts w:ascii="Arial" w:eastAsia="Times New Roman" w:hAnsi="Arial" w:cs="Arial"/>
            <w:color w:val="00466E"/>
            <w:spacing w:val="2"/>
            <w:sz w:val="21"/>
            <w:szCs w:val="21"/>
            <w:u w:val="single"/>
            <w:lang w:eastAsia="ru-RU"/>
          </w:rPr>
          <w:t>25 статьи 95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К документации о проведении запроса предложений в электронной форме прилагается проект контракта, который является неотъемлемой частью документации о проведении запроса предложений в электронной форме. Документация о проведении запроса предложений в электронной форме должна быть доступна для ознакомления в единой информационной системе без взимания платы.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Для участия в запросе предложений в электронной форме участники такого запроса до даты и времени, которые установлены в извещении о проведении запроса предложений в электронной форме и документации о проведении запроса предложений в электронной форме, подают заявки на участие в таком запросе. Если на участие в запросе предложений в электронной форме подана только одна заявка на участие в таком запросе или не подано ни одной указанной заявки, запрос предложений в электронной форме признается несостоявшимся.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Заявка на участие в запросе предложений в электронной форме направляется участником закупки оператору электронной площадки и должна содержать требуемые заказчиком в документации о проведении запроса предложений в электронной форме документы и информацию, а именно:</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 наименование, фирменное наименование (при наличии), место нахождения (для юридического лица), фамилию, имя, отчество (при наличии), паспортные данные, место </w:t>
      </w:r>
      <w:r w:rsidRPr="001D73F6">
        <w:rPr>
          <w:rFonts w:ascii="Arial" w:eastAsia="Times New Roman" w:hAnsi="Arial" w:cs="Arial"/>
          <w:color w:val="2D2D2D"/>
          <w:spacing w:val="2"/>
          <w:sz w:val="21"/>
          <w:szCs w:val="21"/>
          <w:lang w:eastAsia="ru-RU"/>
        </w:rPr>
        <w:lastRenderedPageBreak/>
        <w:t>жительства (для физического лица), почтовый адрес участника запроса предложений в электронной форме, адрес электронной почты, номер контактного телефона, идентификационный номер налогоплательщика участника такого запроса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документы, подтверждающие соответствие товара, работы или услуги требованиям, установленным в соответствии с законодательством Российской Федерации, или копии таких документов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 проведении запроса предложений в электронной форме. При этом не допускается требовать представления таких документов, если в соответствии с законодательством Российской Федерации такие документы передаются вместе с товаром;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документы, подтверждающие соответствие участника запроса предложений в электронной форме требованиям к участникам запроса предложений в электронной форме, установленным заказчиком в документации о проведении запроса предложений в электронной форме в соответствии с </w:t>
      </w:r>
      <w:hyperlink r:id="rId1752" w:history="1">
        <w:r w:rsidRPr="001D73F6">
          <w:rPr>
            <w:rFonts w:ascii="Arial" w:eastAsia="Times New Roman" w:hAnsi="Arial" w:cs="Arial"/>
            <w:color w:val="00466E"/>
            <w:spacing w:val="2"/>
            <w:sz w:val="21"/>
            <w:szCs w:val="21"/>
            <w:u w:val="single"/>
            <w:lang w:eastAsia="ru-RU"/>
          </w:rPr>
          <w:t>пунктом 1 части 1 статьи 31 настоящего Федерального закона</w:t>
        </w:r>
      </w:hyperlink>
      <w:r w:rsidRPr="001D73F6">
        <w:rPr>
          <w:rFonts w:ascii="Arial" w:eastAsia="Times New Roman" w:hAnsi="Arial" w:cs="Arial"/>
          <w:color w:val="2D2D2D"/>
          <w:spacing w:val="2"/>
          <w:sz w:val="21"/>
          <w:szCs w:val="21"/>
          <w:lang w:eastAsia="ru-RU"/>
        </w:rPr>
        <w:t>, или копии таких документов, а также декларацию о соответствии участника запроса предложений в электронной форме требованиям, установленным в соответствии с </w:t>
      </w:r>
      <w:hyperlink r:id="rId1753" w:history="1">
        <w:r w:rsidRPr="001D73F6">
          <w:rPr>
            <w:rFonts w:ascii="Arial" w:eastAsia="Times New Roman" w:hAnsi="Arial" w:cs="Arial"/>
            <w:color w:val="00466E"/>
            <w:spacing w:val="2"/>
            <w:sz w:val="21"/>
            <w:szCs w:val="21"/>
            <w:u w:val="single"/>
            <w:lang w:eastAsia="ru-RU"/>
          </w:rPr>
          <w:t>пунктами 3</w:t>
        </w:r>
      </w:hyperlink>
      <w:r w:rsidRPr="001D73F6">
        <w:rPr>
          <w:rFonts w:ascii="Arial" w:eastAsia="Times New Roman" w:hAnsi="Arial" w:cs="Arial"/>
          <w:color w:val="2D2D2D"/>
          <w:spacing w:val="2"/>
          <w:sz w:val="21"/>
          <w:szCs w:val="21"/>
          <w:lang w:eastAsia="ru-RU"/>
        </w:rPr>
        <w:t>-</w:t>
      </w:r>
      <w:hyperlink r:id="rId1754" w:history="1">
        <w:r w:rsidRPr="001D73F6">
          <w:rPr>
            <w:rFonts w:ascii="Arial" w:eastAsia="Times New Roman" w:hAnsi="Arial" w:cs="Arial"/>
            <w:color w:val="00466E"/>
            <w:spacing w:val="2"/>
            <w:sz w:val="21"/>
            <w:szCs w:val="21"/>
            <w:u w:val="single"/>
            <w:lang w:eastAsia="ru-RU"/>
          </w:rPr>
          <w:t>5</w:t>
        </w:r>
      </w:hyperlink>
      <w:r w:rsidRPr="001D73F6">
        <w:rPr>
          <w:rFonts w:ascii="Arial" w:eastAsia="Times New Roman" w:hAnsi="Arial" w:cs="Arial"/>
          <w:color w:val="2D2D2D"/>
          <w:spacing w:val="2"/>
          <w:sz w:val="21"/>
          <w:szCs w:val="21"/>
          <w:lang w:eastAsia="ru-RU"/>
        </w:rPr>
        <w:t>, </w:t>
      </w:r>
      <w:hyperlink r:id="rId1755" w:history="1">
        <w:r w:rsidRPr="001D73F6">
          <w:rPr>
            <w:rFonts w:ascii="Arial" w:eastAsia="Times New Roman" w:hAnsi="Arial" w:cs="Arial"/>
            <w:color w:val="00466E"/>
            <w:spacing w:val="2"/>
            <w:sz w:val="21"/>
            <w:szCs w:val="21"/>
            <w:u w:val="single"/>
            <w:lang w:eastAsia="ru-RU"/>
          </w:rPr>
          <w:t>7</w:t>
        </w:r>
      </w:hyperlink>
      <w:r w:rsidRPr="001D73F6">
        <w:rPr>
          <w:rFonts w:ascii="Arial" w:eastAsia="Times New Roman" w:hAnsi="Arial" w:cs="Arial"/>
          <w:color w:val="2D2D2D"/>
          <w:spacing w:val="2"/>
          <w:sz w:val="21"/>
          <w:szCs w:val="21"/>
          <w:lang w:eastAsia="ru-RU"/>
        </w:rPr>
        <w:t>-</w:t>
      </w:r>
      <w:hyperlink r:id="rId1756" w:history="1">
        <w:r w:rsidRPr="001D73F6">
          <w:rPr>
            <w:rFonts w:ascii="Arial" w:eastAsia="Times New Roman" w:hAnsi="Arial" w:cs="Arial"/>
            <w:color w:val="00466E"/>
            <w:spacing w:val="2"/>
            <w:sz w:val="21"/>
            <w:szCs w:val="21"/>
            <w:u w:val="single"/>
            <w:lang w:eastAsia="ru-RU"/>
          </w:rPr>
          <w:t>9 части 1 статьи 31 настоящего Федерального закона</w:t>
        </w:r>
      </w:hyperlink>
      <w:r w:rsidRPr="001D73F6">
        <w:rPr>
          <w:rFonts w:ascii="Arial" w:eastAsia="Times New Roman" w:hAnsi="Arial" w:cs="Arial"/>
          <w:color w:val="2D2D2D"/>
          <w:spacing w:val="2"/>
          <w:sz w:val="21"/>
          <w:szCs w:val="21"/>
          <w:lang w:eastAsia="ru-RU"/>
        </w:rPr>
        <w:t> (указанная декларация предоставляется с использованием программно-аппаратных средств электронной площадки);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документы, подтверждающие право участника запроса предложений в электронной форме на получение преимуществ в соответствии со </w:t>
      </w:r>
      <w:hyperlink r:id="rId1757" w:history="1">
        <w:r w:rsidRPr="001D73F6">
          <w:rPr>
            <w:rFonts w:ascii="Arial" w:eastAsia="Times New Roman" w:hAnsi="Arial" w:cs="Arial"/>
            <w:color w:val="00466E"/>
            <w:spacing w:val="2"/>
            <w:sz w:val="21"/>
            <w:szCs w:val="21"/>
            <w:u w:val="single"/>
            <w:lang w:eastAsia="ru-RU"/>
          </w:rPr>
          <w:t>статьями 28</w:t>
        </w:r>
      </w:hyperlink>
      <w:r w:rsidRPr="001D73F6">
        <w:rPr>
          <w:rFonts w:ascii="Arial" w:eastAsia="Times New Roman" w:hAnsi="Arial" w:cs="Arial"/>
          <w:color w:val="2D2D2D"/>
          <w:spacing w:val="2"/>
          <w:sz w:val="21"/>
          <w:szCs w:val="21"/>
          <w:lang w:eastAsia="ru-RU"/>
        </w:rPr>
        <w:t> и </w:t>
      </w:r>
      <w:hyperlink r:id="rId1758" w:history="1">
        <w:r w:rsidRPr="001D73F6">
          <w:rPr>
            <w:rFonts w:ascii="Arial" w:eastAsia="Times New Roman" w:hAnsi="Arial" w:cs="Arial"/>
            <w:color w:val="00466E"/>
            <w:spacing w:val="2"/>
            <w:sz w:val="21"/>
            <w:szCs w:val="21"/>
            <w:u w:val="single"/>
            <w:lang w:eastAsia="ru-RU"/>
          </w:rPr>
          <w:t>29 настоящего Федерального закона</w:t>
        </w:r>
      </w:hyperlink>
      <w:r w:rsidRPr="001D73F6">
        <w:rPr>
          <w:rFonts w:ascii="Arial" w:eastAsia="Times New Roman" w:hAnsi="Arial" w:cs="Arial"/>
          <w:color w:val="2D2D2D"/>
          <w:spacing w:val="2"/>
          <w:sz w:val="21"/>
          <w:szCs w:val="21"/>
          <w:lang w:eastAsia="ru-RU"/>
        </w:rPr>
        <w:t>, в случае, если участник запроса предложений в электронной форме заявил о получении указанных преимуществ, или копии таких документов;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документы, предусмотренные нормативными правовыми актами, принятыми в соответствии со </w:t>
      </w:r>
      <w:hyperlink r:id="rId1759"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запросе предложений в электронной форме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6) документы, подтверждающие квалификацию участника запроса предложений в электронной форме, или копии таких документов. При этом отсутствие указанных документов не является основанием для признания заявки на участие в запросе </w:t>
      </w:r>
      <w:r w:rsidRPr="001D73F6">
        <w:rPr>
          <w:rFonts w:ascii="Arial" w:eastAsia="Times New Roman" w:hAnsi="Arial" w:cs="Arial"/>
          <w:color w:val="2D2D2D"/>
          <w:spacing w:val="2"/>
          <w:sz w:val="21"/>
          <w:szCs w:val="21"/>
          <w:lang w:eastAsia="ru-RU"/>
        </w:rPr>
        <w:lastRenderedPageBreak/>
        <w:t>предложений в электронной форме не соответствующей требованиям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предложение участника запроса предложений в электронной форме об условиях исполнения контракта в соответствии с требованиями, указанными в документации о проведении запроса предложений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декларацию о принадлежности участника запроса предложений в электронной форме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r:id="rId1760" w:history="1">
        <w:r w:rsidRPr="001D73F6">
          <w:rPr>
            <w:rFonts w:ascii="Arial" w:eastAsia="Times New Roman" w:hAnsi="Arial" w:cs="Arial"/>
            <w:color w:val="00466E"/>
            <w:spacing w:val="2"/>
            <w:sz w:val="21"/>
            <w:szCs w:val="21"/>
            <w:u w:val="single"/>
            <w:lang w:eastAsia="ru-RU"/>
          </w:rPr>
          <w:t>частью 3 статьи 30 настоящего Федерального закона</w:t>
        </w:r>
      </w:hyperlink>
      <w:r w:rsidRPr="001D73F6">
        <w:rPr>
          <w:rFonts w:ascii="Arial" w:eastAsia="Times New Roman" w:hAnsi="Arial" w:cs="Arial"/>
          <w:color w:val="2D2D2D"/>
          <w:spacing w:val="2"/>
          <w:sz w:val="21"/>
          <w:szCs w:val="21"/>
          <w:lang w:eastAsia="ru-RU"/>
        </w:rPr>
        <w:t> (указанная декларация предоставляется с использованием программно-аппаратных средств электронной площадки).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Требовать от участника запроса предложений в электронной форме предоставления иных документов и информации, за исключением предусмотренных </w:t>
      </w:r>
      <w:hyperlink r:id="rId1761" w:history="1">
        <w:r w:rsidRPr="001D73F6">
          <w:rPr>
            <w:rFonts w:ascii="Arial" w:eastAsia="Times New Roman" w:hAnsi="Arial" w:cs="Arial"/>
            <w:color w:val="00466E"/>
            <w:spacing w:val="2"/>
            <w:sz w:val="21"/>
            <w:szCs w:val="21"/>
            <w:u w:val="single"/>
            <w:lang w:eastAsia="ru-RU"/>
          </w:rPr>
          <w:t>частью 9 настоящей статьи</w:t>
        </w:r>
      </w:hyperlink>
      <w:r w:rsidRPr="001D73F6">
        <w:rPr>
          <w:rFonts w:ascii="Arial" w:eastAsia="Times New Roman" w:hAnsi="Arial" w:cs="Arial"/>
          <w:color w:val="2D2D2D"/>
          <w:spacing w:val="2"/>
          <w:sz w:val="21"/>
          <w:szCs w:val="21"/>
          <w:lang w:eastAsia="ru-RU"/>
        </w:rPr>
        <w:t>, не допускается.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Участник запроса предложений в электронной форме вправе подать только одну заявку на участие в таком запросе.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В течение одного часа с момента получения заявки на участие в запросе предложений в электронной форме оператор электронной площадки обязан присвоить ей идентификационный номер и подтвердить в форме электронного документа, направляемого участнику такого запроса, подавшему данную заявку, ее получение с указанием присвоенного ей идентификационного номера.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В течение одного часа с момента получения заявки на участие в запросе предложений в электронной форме оператор электронной площадки возвращает данную заявку подавшему ее участнику такого запроса в случае: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подачи данной заявки с нарушением требований, предусмотренных </w:t>
      </w:r>
      <w:hyperlink r:id="rId1762" w:history="1">
        <w:r w:rsidRPr="001D73F6">
          <w:rPr>
            <w:rFonts w:ascii="Arial" w:eastAsia="Times New Roman" w:hAnsi="Arial" w:cs="Arial"/>
            <w:color w:val="00466E"/>
            <w:spacing w:val="2"/>
            <w:sz w:val="21"/>
            <w:szCs w:val="21"/>
            <w:u w:val="single"/>
            <w:lang w:eastAsia="ru-RU"/>
          </w:rPr>
          <w:t>частью 6 статьи 24_1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подачи одним участником запроса предложений в электронной форме двух и более заявок 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запросе;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получения данной заявки после даты или времени окончания срока подачи заявок на участие в запросе предложений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получения данной заявки от участника запроса предложений в электронной форме с нарушением положений части 9 статьи 24_2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5) подачи участником закупки заявки, содержащей предложение о цене контракта, превышающей начальную (максимальную) цену контракта или равной нулю;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наличия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w:t>
      </w:r>
      <w:hyperlink r:id="rId1763" w:history="1">
        <w:r w:rsidRPr="001D73F6">
          <w:rPr>
            <w:rFonts w:ascii="Arial" w:eastAsia="Times New Roman" w:hAnsi="Arial" w:cs="Arial"/>
            <w:color w:val="00466E"/>
            <w:spacing w:val="2"/>
            <w:sz w:val="21"/>
            <w:szCs w:val="21"/>
            <w:u w:val="single"/>
            <w:lang w:eastAsia="ru-RU"/>
          </w:rPr>
          <w:t>частью 1_1 статьи 31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Одновременно с возвратом заявки на участие в запросе предложений в электронной форме в соответствии с </w:t>
      </w:r>
      <w:hyperlink r:id="rId1764" w:history="1">
        <w:r w:rsidRPr="001D73F6">
          <w:rPr>
            <w:rFonts w:ascii="Arial" w:eastAsia="Times New Roman" w:hAnsi="Arial" w:cs="Arial"/>
            <w:color w:val="00466E"/>
            <w:spacing w:val="2"/>
            <w:sz w:val="21"/>
            <w:szCs w:val="21"/>
            <w:u w:val="single"/>
            <w:lang w:eastAsia="ru-RU"/>
          </w:rPr>
          <w:t>частью 18 статьи 44 настоящего Федерального закона</w:t>
        </w:r>
      </w:hyperlink>
      <w:r w:rsidRPr="001D73F6">
        <w:rPr>
          <w:rFonts w:ascii="Arial" w:eastAsia="Times New Roman" w:hAnsi="Arial" w:cs="Arial"/>
          <w:color w:val="2D2D2D"/>
          <w:spacing w:val="2"/>
          <w:sz w:val="21"/>
          <w:szCs w:val="21"/>
          <w:lang w:eastAsia="ru-RU"/>
        </w:rPr>
        <w:t> (в случае проведения запроса предложений в электронной форме в соответствии с пунктом 5 части 2 настоящей статьи), </w:t>
      </w:r>
      <w:hyperlink r:id="rId1765" w:history="1">
        <w:r w:rsidRPr="001D73F6">
          <w:rPr>
            <w:rFonts w:ascii="Arial" w:eastAsia="Times New Roman" w:hAnsi="Arial" w:cs="Arial"/>
            <w:color w:val="00466E"/>
            <w:spacing w:val="2"/>
            <w:sz w:val="21"/>
            <w:szCs w:val="21"/>
            <w:u w:val="single"/>
            <w:lang w:eastAsia="ru-RU"/>
          </w:rPr>
          <w:t>частью 13 настоящей статьи</w:t>
        </w:r>
      </w:hyperlink>
      <w:r w:rsidRPr="001D73F6">
        <w:rPr>
          <w:rFonts w:ascii="Arial" w:eastAsia="Times New Roman" w:hAnsi="Arial" w:cs="Arial"/>
          <w:color w:val="2D2D2D"/>
          <w:spacing w:val="2"/>
          <w:sz w:val="21"/>
          <w:szCs w:val="21"/>
          <w:lang w:eastAsia="ru-RU"/>
        </w:rPr>
        <w:t> оператор электронной площадки обязан уведомить в форме электронного документа участника такого запроса,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запросе предложений в электронной форме оператором электронной площадки по иным основаниям не допускается.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Не позднее рабочего дня, следующего за датой окончания срока подачи заявок на участие в запросе предложений в электронной форме, оператор электронной площадки направляет заказчику заявки на участие в таком запросе, а также информацию и электронные документы участников запроса предложений в электронной форме, предусмотренные </w:t>
      </w:r>
      <w:hyperlink r:id="rId1766" w:history="1">
        <w:r w:rsidRPr="001D73F6">
          <w:rPr>
            <w:rFonts w:ascii="Arial" w:eastAsia="Times New Roman" w:hAnsi="Arial" w:cs="Arial"/>
            <w:color w:val="00466E"/>
            <w:spacing w:val="2"/>
            <w:sz w:val="21"/>
            <w:szCs w:val="21"/>
            <w:u w:val="single"/>
            <w:lang w:eastAsia="ru-RU"/>
          </w:rPr>
          <w:t>частью 11 статьи 24_1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16. Участник запроса предложений в электронной форме, подавший заявку на участие в таком запросе, вправе отозвать данную заявку не позднее даты и времени окончания срока подачи заявок на участие в таком запросе, направив об этом уведомление оператору электронной площадки.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17. Заявка на участие в запросе предложений в электронной форме должна быть подписана усиленной электронной подписью участника такого запроса или лица, уполномоченного участником запроса предложений в электронной форме. Не допускается устанавливать иные требования к оформлению заявки, не предусмотренные настоящей частью, а также </w:t>
      </w:r>
      <w:hyperlink r:id="rId1767" w:history="1">
        <w:r w:rsidRPr="001D73F6">
          <w:rPr>
            <w:rFonts w:ascii="Arial" w:eastAsia="Times New Roman" w:hAnsi="Arial" w:cs="Arial"/>
            <w:color w:val="00466E"/>
            <w:spacing w:val="2"/>
            <w:sz w:val="21"/>
            <w:szCs w:val="21"/>
            <w:u w:val="single"/>
            <w:lang w:eastAsia="ru-RU"/>
          </w:rPr>
          <w:t>частью 5 статьи 24_1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18. Участники запроса предложений в электронной форме, подавшие заявки, не соответствующие требованиям, установленным извещением о проведении запроса предложений в электронной форме и (или) документацией о проведении запроса предложений в электронной форме, или предоставившие недостоверную информацию, а также в случаях, предусмотренных нормативными правовыми актами, принятыми в соответствии со </w:t>
      </w:r>
      <w:hyperlink r:id="rId1768"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 xml:space="preserve">, отстраняются комиссией по рассмотрению заявок на участие в запросе предложений и окончательных предложений, и их заявки не оцениваются. Не подлежит отстранению участник в связи с отсутствием в его заявке на участие в запросе предложений в электронной форме документов, </w:t>
      </w:r>
      <w:r w:rsidRPr="001D73F6">
        <w:rPr>
          <w:rFonts w:ascii="Arial" w:eastAsia="Times New Roman" w:hAnsi="Arial" w:cs="Arial"/>
          <w:color w:val="2D2D2D"/>
          <w:spacing w:val="2"/>
          <w:sz w:val="21"/>
          <w:szCs w:val="21"/>
          <w:lang w:eastAsia="ru-RU"/>
        </w:rPr>
        <w:lastRenderedPageBreak/>
        <w:t>предусмотренных </w:t>
      </w:r>
      <w:hyperlink r:id="rId1769" w:history="1">
        <w:r w:rsidRPr="001D73F6">
          <w:rPr>
            <w:rFonts w:ascii="Arial" w:eastAsia="Times New Roman" w:hAnsi="Arial" w:cs="Arial"/>
            <w:color w:val="00466E"/>
            <w:spacing w:val="2"/>
            <w:sz w:val="21"/>
            <w:szCs w:val="21"/>
            <w:u w:val="single"/>
            <w:lang w:eastAsia="ru-RU"/>
          </w:rPr>
          <w:t>пунктом 4 части 9 настоящей статьи</w:t>
        </w:r>
      </w:hyperlink>
      <w:r w:rsidRPr="001D73F6">
        <w:rPr>
          <w:rFonts w:ascii="Arial" w:eastAsia="Times New Roman" w:hAnsi="Arial" w:cs="Arial"/>
          <w:color w:val="2D2D2D"/>
          <w:spacing w:val="2"/>
          <w:sz w:val="21"/>
          <w:szCs w:val="21"/>
          <w:lang w:eastAsia="ru-RU"/>
        </w:rPr>
        <w:t>, а также </w:t>
      </w:r>
      <w:hyperlink r:id="rId1770" w:history="1">
        <w:r w:rsidRPr="001D73F6">
          <w:rPr>
            <w:rFonts w:ascii="Arial" w:eastAsia="Times New Roman" w:hAnsi="Arial" w:cs="Arial"/>
            <w:color w:val="00466E"/>
            <w:spacing w:val="2"/>
            <w:sz w:val="21"/>
            <w:szCs w:val="21"/>
            <w:u w:val="single"/>
            <w:lang w:eastAsia="ru-RU"/>
          </w:rPr>
          <w:t>пунктом 5 части 9 настоящей статьи</w:t>
        </w:r>
      </w:hyperlink>
      <w:r w:rsidRPr="001D73F6">
        <w:rPr>
          <w:rFonts w:ascii="Arial" w:eastAsia="Times New Roman" w:hAnsi="Arial" w:cs="Arial"/>
          <w:color w:val="2D2D2D"/>
          <w:spacing w:val="2"/>
          <w:sz w:val="21"/>
          <w:szCs w:val="21"/>
          <w:lang w:eastAsia="ru-RU"/>
        </w:rPr>
        <w:t>, за исключением случая закупки товаров, работ, услуг, в отношении которых установлен запрет, предусмотренный </w:t>
      </w:r>
      <w:hyperlink r:id="rId1771"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 Основания, по которым участник запроса предложений в электронной форме был отстранен, фиксируются в протоколе проведения запроса предложений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19. Все заявки участников запроса предложений в электронной форме оцениваются комиссией по рассмотрению заявок на участие в запросе предложений на основании критериев, указанных в документации о проведении запроса предложений в электронной форме, фиксируются в виде таблицы и прилагаются к протоколу проведения запроса предложений в электронной форме. В указанный протокол включаются информация о заявке, признанной лучшей, или условия, содержащиеся в единственной заявке на участие в запросе предложений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20. Не позднее даты окончания срока рассмотрения и оценки заявок на участие в запросе предложений в электронной форме заказчик размещает в единой информационной системе выписку из протокола проведения запроса предложений в электронной форме, содержащую перечень отстраненных от участия в запросе предложений в электронной форме участников с указанием оснований отстранения,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в электронной форме, без указания на участника запроса предложений в электронной форме, который направил такую заявку.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21. В течение одного рабочего дня с момента размещения выписки из протокола проведения запроса предложений в электронной форме в соответствии с </w:t>
      </w:r>
      <w:hyperlink r:id="rId1772" w:history="1">
        <w:r w:rsidRPr="001D73F6">
          <w:rPr>
            <w:rFonts w:ascii="Arial" w:eastAsia="Times New Roman" w:hAnsi="Arial" w:cs="Arial"/>
            <w:color w:val="00466E"/>
            <w:spacing w:val="2"/>
            <w:sz w:val="21"/>
            <w:szCs w:val="21"/>
            <w:u w:val="single"/>
            <w:lang w:eastAsia="ru-RU"/>
          </w:rPr>
          <w:t>частью 20 настоящей статьи</w:t>
        </w:r>
      </w:hyperlink>
      <w:r w:rsidRPr="001D73F6">
        <w:rPr>
          <w:rFonts w:ascii="Arial" w:eastAsia="Times New Roman" w:hAnsi="Arial" w:cs="Arial"/>
          <w:color w:val="2D2D2D"/>
          <w:spacing w:val="2"/>
          <w:sz w:val="21"/>
          <w:szCs w:val="21"/>
          <w:lang w:eastAsia="ru-RU"/>
        </w:rPr>
        <w:t> все участники запроса предложений в электронной форме или участник запроса предложений в электронной форме, подавший единственную заявку на участие в таком запросе, вправе направить окончательное предложение. При этом окончательное предложение участника такого запроса, содержащее условия исполнения контракта, не может ухудшать условия, содержащиеся в поданной указанным участником заявке на участие в таком запросе. При несоблюдении участником запроса предложений в электронной форме данного требования окончательное предложение указанного участника отклоняется и окончательным предложением считается предложение, первоначально поданное указанным участником.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22. Если участник запроса предложений в электронной форме не направил окончательное предложение в срок, установленный </w:t>
      </w:r>
      <w:hyperlink r:id="rId1773" w:history="1">
        <w:r w:rsidRPr="001D73F6">
          <w:rPr>
            <w:rFonts w:ascii="Arial" w:eastAsia="Times New Roman" w:hAnsi="Arial" w:cs="Arial"/>
            <w:color w:val="00466E"/>
            <w:spacing w:val="2"/>
            <w:sz w:val="21"/>
            <w:szCs w:val="21"/>
            <w:u w:val="single"/>
            <w:lang w:eastAsia="ru-RU"/>
          </w:rPr>
          <w:t>частью 21 настоящей статьи</w:t>
        </w:r>
      </w:hyperlink>
      <w:r w:rsidRPr="001D73F6">
        <w:rPr>
          <w:rFonts w:ascii="Arial" w:eastAsia="Times New Roman" w:hAnsi="Arial" w:cs="Arial"/>
          <w:color w:val="2D2D2D"/>
          <w:spacing w:val="2"/>
          <w:sz w:val="21"/>
          <w:szCs w:val="21"/>
          <w:lang w:eastAsia="ru-RU"/>
        </w:rPr>
        <w:t>, окончательными предложениями признаются поданные заявки на участие в запросе предложений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23. Рассмотрение окончательных предложений осуществляется на следующий рабочий день после даты окончания срока для направления окончательных предложений, его результаты фиксируются в итоговом протоколе.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24. Выигравшим окончательным предложением является окончательное предложение, которое в соответствии с критериями, указанными в документации о проведении запроса предложений в электронной форме, наилучшим образом соответствует установленным заказчиком требованиям к товарам, работам, услугам. В случае,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В итоговом протоколе фиксируются 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 Итоговый протокол и протокол проведения запроса предложений в электронной форме размещаются заказчиком в единой информационной системе и на электронной площадке в день подписания итогового протокола.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25. По результатам запроса предложений в электронной форме контракт заключается с победителем такого запроса в порядке, установленном </w:t>
      </w:r>
      <w:hyperlink r:id="rId1774" w:history="1">
        <w:r w:rsidRPr="001D73F6">
          <w:rPr>
            <w:rFonts w:ascii="Arial" w:eastAsia="Times New Roman" w:hAnsi="Arial" w:cs="Arial"/>
            <w:color w:val="00466E"/>
            <w:spacing w:val="2"/>
            <w:sz w:val="21"/>
            <w:szCs w:val="21"/>
            <w:u w:val="single"/>
            <w:lang w:eastAsia="ru-RU"/>
          </w:rPr>
          <w:t>статьей 83_2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26. В случае, если запрос предложений в электронной форме признается не состоявшимся в связи с тем, что подана только одна заявка на участие в запросе предложений в электронной форме, которая признана соответствующей требованиям, указанным в извещении о проведении запроса предложений в электронной форме и документации о проведении запроса предложений в электронной форме, или по результатам рассмотрения заявок на участие в запросе предложений в электронной форме комиссией только одна заявка признана соответствующей требованиям, указанным в этих извещении и документации, заказчик вправе осуществить закупку у единственного поставщика (подрядчика, исполнителя) в соответствии с </w:t>
      </w:r>
      <w:hyperlink r:id="rId1775" w:history="1">
        <w:r w:rsidRPr="001D73F6">
          <w:rPr>
            <w:rFonts w:ascii="Arial" w:eastAsia="Times New Roman" w:hAnsi="Arial" w:cs="Arial"/>
            <w:color w:val="00466E"/>
            <w:spacing w:val="2"/>
            <w:sz w:val="21"/>
            <w:szCs w:val="21"/>
            <w:u w:val="single"/>
            <w:lang w:eastAsia="ru-RU"/>
          </w:rPr>
          <w:t>пунктом 25_3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27. В случае, если запрос предложений в электронной форме признается не состоявшимся в связи с тем, что не подано ни одной такой заявки на участие в запросе предложений в электронной форме, или в случае, если комиссия по рассмотрению заявок на участие в запросе предложений в электронной форме и окончательных предложений отклонила все такие заявки в соответствии с </w:t>
      </w:r>
      <w:hyperlink r:id="rId1776" w:history="1">
        <w:r w:rsidRPr="001D73F6">
          <w:rPr>
            <w:rFonts w:ascii="Arial" w:eastAsia="Times New Roman" w:hAnsi="Arial" w:cs="Arial"/>
            <w:color w:val="00466E"/>
            <w:spacing w:val="2"/>
            <w:sz w:val="21"/>
            <w:szCs w:val="21"/>
            <w:u w:val="single"/>
            <w:lang w:eastAsia="ru-RU"/>
          </w:rPr>
          <w:t>частью 18 настоящей статьи</w:t>
        </w:r>
      </w:hyperlink>
      <w:r w:rsidRPr="001D73F6">
        <w:rPr>
          <w:rFonts w:ascii="Arial" w:eastAsia="Times New Roman" w:hAnsi="Arial" w:cs="Arial"/>
          <w:color w:val="2D2D2D"/>
          <w:spacing w:val="2"/>
          <w:sz w:val="21"/>
          <w:szCs w:val="21"/>
          <w:lang w:eastAsia="ru-RU"/>
        </w:rPr>
        <w:t> или по основаниям, предусмотренным </w:t>
      </w:r>
      <w:hyperlink r:id="rId1777" w:history="1">
        <w:r w:rsidRPr="001D73F6">
          <w:rPr>
            <w:rFonts w:ascii="Arial" w:eastAsia="Times New Roman" w:hAnsi="Arial" w:cs="Arial"/>
            <w:color w:val="00466E"/>
            <w:spacing w:val="2"/>
            <w:sz w:val="21"/>
            <w:szCs w:val="21"/>
            <w:u w:val="single"/>
            <w:lang w:eastAsia="ru-RU"/>
          </w:rPr>
          <w:t>частью 15 статьи 83_2 настоящего Федерального закона</w:t>
        </w:r>
      </w:hyperlink>
      <w:r w:rsidRPr="001D73F6">
        <w:rPr>
          <w:rFonts w:ascii="Arial" w:eastAsia="Times New Roman" w:hAnsi="Arial" w:cs="Arial"/>
          <w:color w:val="2D2D2D"/>
          <w:spacing w:val="2"/>
          <w:sz w:val="21"/>
          <w:szCs w:val="21"/>
          <w:lang w:eastAsia="ru-RU"/>
        </w:rPr>
        <w:t>, заказчик вносит изменения в план-график (при необходимости также в план закупок) и вправе осуществить новую закупку.</w:t>
      </w:r>
      <w:r w:rsidRPr="001D73F6">
        <w:rPr>
          <w:rFonts w:ascii="Arial" w:eastAsia="Times New Roman" w:hAnsi="Arial" w:cs="Arial"/>
          <w:color w:val="2D2D2D"/>
          <w:spacing w:val="2"/>
          <w:sz w:val="21"/>
          <w:szCs w:val="21"/>
          <w:lang w:eastAsia="ru-RU"/>
        </w:rPr>
        <w:br/>
        <w:t>    (Статья дополнительно включена с 1 июля 2018 года </w:t>
      </w:r>
      <w:hyperlink r:id="rId177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1D73F6">
        <w:rPr>
          <w:rFonts w:ascii="Arial" w:eastAsia="Times New Roman" w:hAnsi="Arial" w:cs="Arial"/>
          <w:color w:val="4C4C4C"/>
          <w:spacing w:val="2"/>
          <w:sz w:val="29"/>
          <w:szCs w:val="29"/>
          <w:lang w:eastAsia="ru-RU"/>
        </w:rPr>
        <w:t>§ 4_1. Заключение контракта по результатам электронной процедуры (статья 83_2)</w:t>
      </w:r>
    </w:p>
    <w:p w:rsidR="001D73F6" w:rsidRPr="001D73F6" w:rsidRDefault="001D73F6" w:rsidP="001D73F6">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(Параграф дополнительно включен с 1 июля 2018 года </w:t>
      </w:r>
      <w:hyperlink r:id="rId177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83_2. Заключение контракта по результатам электронной процедуры</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 результатам электронной процедуры контракт заключается с победителем электронной процедуры, а в случаях, предусмотренных настоящим Федеральным законом,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 течение пяти дней с даты размещения в единой информационной системе указанных в </w:t>
      </w:r>
      <w:hyperlink r:id="rId1780" w:history="1">
        <w:r w:rsidRPr="001D73F6">
          <w:rPr>
            <w:rFonts w:ascii="Arial" w:eastAsia="Times New Roman" w:hAnsi="Arial" w:cs="Arial"/>
            <w:color w:val="00466E"/>
            <w:spacing w:val="2"/>
            <w:sz w:val="21"/>
            <w:szCs w:val="21"/>
            <w:u w:val="single"/>
            <w:lang w:eastAsia="ru-RU"/>
          </w:rPr>
          <w:t>части 12 статьи 54_7</w:t>
        </w:r>
      </w:hyperlink>
      <w:r w:rsidRPr="001D73F6">
        <w:rPr>
          <w:rFonts w:ascii="Arial" w:eastAsia="Times New Roman" w:hAnsi="Arial" w:cs="Arial"/>
          <w:color w:val="2D2D2D"/>
          <w:spacing w:val="2"/>
          <w:sz w:val="21"/>
          <w:szCs w:val="21"/>
          <w:lang w:eastAsia="ru-RU"/>
        </w:rPr>
        <w:t>, </w:t>
      </w:r>
      <w:hyperlink r:id="rId1781" w:history="1">
        <w:r w:rsidRPr="001D73F6">
          <w:rPr>
            <w:rFonts w:ascii="Arial" w:eastAsia="Times New Roman" w:hAnsi="Arial" w:cs="Arial"/>
            <w:color w:val="00466E"/>
            <w:spacing w:val="2"/>
            <w:sz w:val="21"/>
            <w:szCs w:val="21"/>
            <w:u w:val="single"/>
            <w:lang w:eastAsia="ru-RU"/>
          </w:rPr>
          <w:t>части 8 статьи 69</w:t>
        </w:r>
      </w:hyperlink>
      <w:r w:rsidRPr="001D73F6">
        <w:rPr>
          <w:rFonts w:ascii="Arial" w:eastAsia="Times New Roman" w:hAnsi="Arial" w:cs="Arial"/>
          <w:color w:val="2D2D2D"/>
          <w:spacing w:val="2"/>
          <w:sz w:val="21"/>
          <w:szCs w:val="21"/>
          <w:lang w:eastAsia="ru-RU"/>
        </w:rPr>
        <w:t>, </w:t>
      </w:r>
      <w:hyperlink r:id="rId1782" w:history="1">
        <w:r w:rsidRPr="001D73F6">
          <w:rPr>
            <w:rFonts w:ascii="Arial" w:eastAsia="Times New Roman" w:hAnsi="Arial" w:cs="Arial"/>
            <w:color w:val="00466E"/>
            <w:spacing w:val="2"/>
            <w:sz w:val="21"/>
            <w:szCs w:val="21"/>
            <w:u w:val="single"/>
            <w:lang w:eastAsia="ru-RU"/>
          </w:rPr>
          <w:t>части 8 статьи 82_4</w:t>
        </w:r>
      </w:hyperlink>
      <w:r w:rsidRPr="001D73F6">
        <w:rPr>
          <w:rFonts w:ascii="Arial" w:eastAsia="Times New Roman" w:hAnsi="Arial" w:cs="Arial"/>
          <w:color w:val="2D2D2D"/>
          <w:spacing w:val="2"/>
          <w:sz w:val="21"/>
          <w:szCs w:val="21"/>
          <w:lang w:eastAsia="ru-RU"/>
        </w:rPr>
        <w:t>, </w:t>
      </w:r>
      <w:hyperlink r:id="rId1783" w:history="1">
        <w:r w:rsidRPr="001D73F6">
          <w:rPr>
            <w:rFonts w:ascii="Arial" w:eastAsia="Times New Roman" w:hAnsi="Arial" w:cs="Arial"/>
            <w:color w:val="00466E"/>
            <w:spacing w:val="2"/>
            <w:sz w:val="21"/>
            <w:szCs w:val="21"/>
            <w:u w:val="single"/>
            <w:lang w:eastAsia="ru-RU"/>
          </w:rPr>
          <w:t>части 23 статьи 83_1 настоящего Федерального закона</w:t>
        </w:r>
      </w:hyperlink>
      <w:r w:rsidRPr="001D73F6">
        <w:rPr>
          <w:rFonts w:ascii="Arial" w:eastAsia="Times New Roman" w:hAnsi="Arial" w:cs="Arial"/>
          <w:color w:val="2D2D2D"/>
          <w:spacing w:val="2"/>
          <w:sz w:val="21"/>
          <w:szCs w:val="21"/>
          <w:lang w:eastAsia="ru-RU"/>
        </w:rPr>
        <w:t>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w:t>
      </w:r>
      <w:hyperlink r:id="rId1784" w:history="1">
        <w:r w:rsidRPr="001D73F6">
          <w:rPr>
            <w:rFonts w:ascii="Arial" w:eastAsia="Times New Roman" w:hAnsi="Arial" w:cs="Arial"/>
            <w:color w:val="00466E"/>
            <w:spacing w:val="2"/>
            <w:sz w:val="21"/>
            <w:szCs w:val="21"/>
            <w:u w:val="single"/>
            <w:lang w:eastAsia="ru-RU"/>
          </w:rPr>
          <w:t>частью 23 статьи 68 настоящего Федерального закона</w:t>
        </w:r>
      </w:hyperlink>
      <w:r w:rsidRPr="001D73F6">
        <w:rPr>
          <w:rFonts w:ascii="Arial" w:eastAsia="Times New Roman" w:hAnsi="Arial" w:cs="Arial"/>
          <w:color w:val="2D2D2D"/>
          <w:spacing w:val="2"/>
          <w:sz w:val="21"/>
          <w:szCs w:val="21"/>
          <w:lang w:eastAsia="ru-RU"/>
        </w:rPr>
        <w:t>, информации о товаре (товарном знаке и (или) конкретных показателях товара), информации, предусмотренной </w:t>
      </w:r>
      <w:hyperlink r:id="rId1785" w:history="1">
        <w:r w:rsidRPr="001D73F6">
          <w:rPr>
            <w:rFonts w:ascii="Arial" w:eastAsia="Times New Roman" w:hAnsi="Arial" w:cs="Arial"/>
            <w:color w:val="00466E"/>
            <w:spacing w:val="2"/>
            <w:sz w:val="21"/>
            <w:szCs w:val="21"/>
            <w:u w:val="single"/>
            <w:lang w:eastAsia="ru-RU"/>
          </w:rPr>
          <w:t>пунктом 2 части 4 статьи 54_4</w:t>
        </w:r>
      </w:hyperlink>
      <w:r w:rsidRPr="001D73F6">
        <w:rPr>
          <w:rFonts w:ascii="Arial" w:eastAsia="Times New Roman" w:hAnsi="Arial" w:cs="Arial"/>
          <w:color w:val="2D2D2D"/>
          <w:spacing w:val="2"/>
          <w:sz w:val="21"/>
          <w:szCs w:val="21"/>
          <w:lang w:eastAsia="ru-RU"/>
        </w:rPr>
        <w:t>, </w:t>
      </w:r>
      <w:hyperlink r:id="rId1786" w:history="1">
        <w:r w:rsidRPr="001D73F6">
          <w:rPr>
            <w:rFonts w:ascii="Arial" w:eastAsia="Times New Roman" w:hAnsi="Arial" w:cs="Arial"/>
            <w:color w:val="00466E"/>
            <w:spacing w:val="2"/>
            <w:sz w:val="21"/>
            <w:szCs w:val="21"/>
            <w:u w:val="single"/>
            <w:lang w:eastAsia="ru-RU"/>
          </w:rPr>
          <w:t>пунктом 7 части 9 статьи 83_1 настоящего Федерального закона</w:t>
        </w:r>
      </w:hyperlink>
      <w:r w:rsidRPr="001D73F6">
        <w:rPr>
          <w:rFonts w:ascii="Arial" w:eastAsia="Times New Roman" w:hAnsi="Arial" w:cs="Arial"/>
          <w:color w:val="2D2D2D"/>
          <w:spacing w:val="2"/>
          <w:sz w:val="21"/>
          <w:szCs w:val="21"/>
          <w:lang w:eastAsia="ru-RU"/>
        </w:rPr>
        <w:t>, указанных в заявке, окончательном предложении участника электронной процедуры.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w:t>
      </w:r>
      <w:hyperlink r:id="rId1787" w:history="1">
        <w:r w:rsidRPr="001D73F6">
          <w:rPr>
            <w:rFonts w:ascii="Arial" w:eastAsia="Times New Roman" w:hAnsi="Arial" w:cs="Arial"/>
            <w:color w:val="00466E"/>
            <w:spacing w:val="2"/>
            <w:sz w:val="21"/>
            <w:szCs w:val="21"/>
            <w:u w:val="single"/>
            <w:lang w:eastAsia="ru-RU"/>
          </w:rPr>
          <w:t>частью 4 настоящей статьи</w:t>
        </w:r>
      </w:hyperlink>
      <w:r w:rsidRPr="001D73F6">
        <w:rPr>
          <w:rFonts w:ascii="Arial" w:eastAsia="Times New Roman" w:hAnsi="Arial" w:cs="Arial"/>
          <w:color w:val="2D2D2D"/>
          <w:spacing w:val="2"/>
          <w:sz w:val="21"/>
          <w:szCs w:val="21"/>
          <w:lang w:eastAsia="ru-RU"/>
        </w:rPr>
        <w:t>. В случае, если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или электронного аукциона цена контракта снижена на двадцать пять процентов и более от начальной (максимальной) цены контракта, победитель соответствующей электронной процедуры одновременно предоставляет обеспечение исполнения контракта в соответствии с </w:t>
      </w:r>
      <w:hyperlink r:id="rId1788" w:history="1">
        <w:r w:rsidRPr="001D73F6">
          <w:rPr>
            <w:rFonts w:ascii="Arial" w:eastAsia="Times New Roman" w:hAnsi="Arial" w:cs="Arial"/>
            <w:color w:val="00466E"/>
            <w:spacing w:val="2"/>
            <w:sz w:val="21"/>
            <w:szCs w:val="21"/>
            <w:u w:val="single"/>
            <w:lang w:eastAsia="ru-RU"/>
          </w:rPr>
          <w:t>частью 1 статьи 37 настоящего Федерального закона</w:t>
        </w:r>
      </w:hyperlink>
      <w:r w:rsidRPr="001D73F6">
        <w:rPr>
          <w:rFonts w:ascii="Arial" w:eastAsia="Times New Roman" w:hAnsi="Arial" w:cs="Arial"/>
          <w:color w:val="2D2D2D"/>
          <w:spacing w:val="2"/>
          <w:sz w:val="21"/>
          <w:szCs w:val="21"/>
          <w:lang w:eastAsia="ru-RU"/>
        </w:rPr>
        <w:t> или обеспечение исполнения контракта в размере, предусмотренном документацией о соответствующей электронной процедуре, и информацию, предусмотренные </w:t>
      </w:r>
      <w:hyperlink r:id="rId1789" w:history="1">
        <w:r w:rsidRPr="001D73F6">
          <w:rPr>
            <w:rFonts w:ascii="Arial" w:eastAsia="Times New Roman" w:hAnsi="Arial" w:cs="Arial"/>
            <w:color w:val="00466E"/>
            <w:spacing w:val="2"/>
            <w:sz w:val="21"/>
            <w:szCs w:val="21"/>
            <w:u w:val="single"/>
            <w:lang w:eastAsia="ru-RU"/>
          </w:rPr>
          <w:t>частью 2 статьи 37 настоящего Федерального закона</w:t>
        </w:r>
      </w:hyperlink>
      <w:r w:rsidRPr="001D73F6">
        <w:rPr>
          <w:rFonts w:ascii="Arial" w:eastAsia="Times New Roman" w:hAnsi="Arial" w:cs="Arial"/>
          <w:color w:val="2D2D2D"/>
          <w:spacing w:val="2"/>
          <w:sz w:val="21"/>
          <w:szCs w:val="21"/>
          <w:lang w:eastAsia="ru-RU"/>
        </w:rPr>
        <w:t>, а также обоснование цены контракта в соответствии с </w:t>
      </w:r>
      <w:hyperlink r:id="rId1790" w:history="1">
        <w:r w:rsidRPr="001D73F6">
          <w:rPr>
            <w:rFonts w:ascii="Arial" w:eastAsia="Times New Roman" w:hAnsi="Arial" w:cs="Arial"/>
            <w:color w:val="00466E"/>
            <w:spacing w:val="2"/>
            <w:sz w:val="21"/>
            <w:szCs w:val="21"/>
            <w:u w:val="single"/>
            <w:lang w:eastAsia="ru-RU"/>
          </w:rPr>
          <w:t>частью 9 статьи 37 настоящего Федерального закона</w:t>
        </w:r>
      </w:hyperlink>
      <w:r w:rsidRPr="001D73F6">
        <w:rPr>
          <w:rFonts w:ascii="Arial" w:eastAsia="Times New Roman" w:hAnsi="Arial" w:cs="Arial"/>
          <w:color w:val="2D2D2D"/>
          <w:spacing w:val="2"/>
          <w:sz w:val="21"/>
          <w:szCs w:val="21"/>
          <w:lang w:eastAsia="ru-RU"/>
        </w:rPr>
        <w:t>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r w:rsidRPr="001D73F6">
        <w:rPr>
          <w:rFonts w:ascii="Arial" w:eastAsia="Times New Roman" w:hAnsi="Arial" w:cs="Arial"/>
          <w:color w:val="2D2D2D"/>
          <w:spacing w:val="2"/>
          <w:sz w:val="21"/>
          <w:szCs w:val="21"/>
          <w:lang w:eastAsia="ru-RU"/>
        </w:rPr>
        <w:br/>
        <w:t>    (Часть в редакции, введенной в действие с 27 декабря 2018 года </w:t>
      </w:r>
      <w:hyperlink r:id="rId1791" w:history="1">
        <w:r w:rsidRPr="001D73F6">
          <w:rPr>
            <w:rFonts w:ascii="Arial" w:eastAsia="Times New Roman" w:hAnsi="Arial" w:cs="Arial"/>
            <w:color w:val="00466E"/>
            <w:spacing w:val="2"/>
            <w:sz w:val="21"/>
            <w:szCs w:val="21"/>
            <w:u w:val="single"/>
            <w:lang w:eastAsia="ru-RU"/>
          </w:rPr>
          <w:t>Федеральным законом от 27 декабря 2018 года N 502-ФЗ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4. В течение пяти дней с даты размещения заказчиком в единой информационной системе проекта контракта победитель электронной процедуры, с которым заключается контракт, в случае наличия разногласий по проекту контракта, размещенному в соответствии с </w:t>
      </w:r>
      <w:hyperlink r:id="rId1792" w:history="1">
        <w:r w:rsidRPr="001D73F6">
          <w:rPr>
            <w:rFonts w:ascii="Arial" w:eastAsia="Times New Roman" w:hAnsi="Arial" w:cs="Arial"/>
            <w:color w:val="00466E"/>
            <w:spacing w:val="2"/>
            <w:sz w:val="21"/>
            <w:szCs w:val="21"/>
            <w:u w:val="single"/>
            <w:lang w:eastAsia="ru-RU"/>
          </w:rPr>
          <w:t>частью 2 настоящей статьи</w:t>
        </w:r>
      </w:hyperlink>
      <w:r w:rsidRPr="001D73F6">
        <w:rPr>
          <w:rFonts w:ascii="Arial" w:eastAsia="Times New Roman" w:hAnsi="Arial" w:cs="Arial"/>
          <w:color w:val="2D2D2D"/>
          <w:spacing w:val="2"/>
          <w:sz w:val="21"/>
          <w:szCs w:val="21"/>
          <w:lang w:eastAsia="ru-RU"/>
        </w:rPr>
        <w:t>, размещает на электронной площадке протокол разногласий, подписанный усиленной электронной подписью лица, имеющего право действовать от имени победителя электронной процедуры. Указанный протокол может быть размещен на электронной площадке в отношении соответствующего контракта не более чем один раз. При этом победитель электронной процедуры, с которым заключается контракт, указывает в протоколе разногласий замечания к положениям проекта контракта, не соответствующим документации и (или) извещению о закупке и своей заявке на участие в электронной процедуре, с указанием соответствующих положений данных документов.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 течение трех рабочих дней с даты размещения победителем электронной процедуры на электронной площадке в соответствии с </w:t>
      </w:r>
      <w:hyperlink r:id="rId1793" w:history="1">
        <w:r w:rsidRPr="001D73F6">
          <w:rPr>
            <w:rFonts w:ascii="Arial" w:eastAsia="Times New Roman" w:hAnsi="Arial" w:cs="Arial"/>
            <w:color w:val="00466E"/>
            <w:spacing w:val="2"/>
            <w:sz w:val="21"/>
            <w:szCs w:val="21"/>
            <w:u w:val="single"/>
            <w:lang w:eastAsia="ru-RU"/>
          </w:rPr>
          <w:t>частью 4 настоящей статьи</w:t>
        </w:r>
      </w:hyperlink>
      <w:r w:rsidRPr="001D73F6">
        <w:rPr>
          <w:rFonts w:ascii="Arial" w:eastAsia="Times New Roman" w:hAnsi="Arial" w:cs="Arial"/>
          <w:color w:val="2D2D2D"/>
          <w:spacing w:val="2"/>
          <w:sz w:val="21"/>
          <w:szCs w:val="21"/>
          <w:lang w:eastAsia="ru-RU"/>
        </w:rPr>
        <w:t> протокола разногласий 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 При этом размещение 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электронной площадке протокол разногласий в соответствии с </w:t>
      </w:r>
      <w:hyperlink r:id="rId1794" w:history="1">
        <w:r w:rsidRPr="001D73F6">
          <w:rPr>
            <w:rFonts w:ascii="Arial" w:eastAsia="Times New Roman" w:hAnsi="Arial" w:cs="Arial"/>
            <w:color w:val="00466E"/>
            <w:spacing w:val="2"/>
            <w:sz w:val="21"/>
            <w:szCs w:val="21"/>
            <w:u w:val="single"/>
            <w:lang w:eastAsia="ru-RU"/>
          </w:rPr>
          <w:t>частью 4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В течение трех рабочих дней с даты размещения заказчиком в единой информационной системе и на электронной площадке документов, предусмотренных </w:t>
      </w:r>
      <w:hyperlink r:id="rId1795" w:history="1">
        <w:r w:rsidRPr="001D73F6">
          <w:rPr>
            <w:rFonts w:ascii="Arial" w:eastAsia="Times New Roman" w:hAnsi="Arial" w:cs="Arial"/>
            <w:color w:val="00466E"/>
            <w:spacing w:val="2"/>
            <w:sz w:val="21"/>
            <w:szCs w:val="21"/>
            <w:u w:val="single"/>
            <w:lang w:eastAsia="ru-RU"/>
          </w:rPr>
          <w:t>частью 5 настоящей статьи</w:t>
        </w:r>
      </w:hyperlink>
      <w:r w:rsidRPr="001D73F6">
        <w:rPr>
          <w:rFonts w:ascii="Arial" w:eastAsia="Times New Roman" w:hAnsi="Arial" w:cs="Arial"/>
          <w:color w:val="2D2D2D"/>
          <w:spacing w:val="2"/>
          <w:sz w:val="21"/>
          <w:szCs w:val="21"/>
          <w:lang w:eastAsia="ru-RU"/>
        </w:rPr>
        <w:t>, победитель электронной процедуры размещает на электронной площадке проект контракта, подписанный усиленной электронной подписью лица, имеющего право действовать от имени такого победителя, а также документ и (или) информацию в соответствии с </w:t>
      </w:r>
      <w:hyperlink r:id="rId1796"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подтверждающие предоставление обеспечения исполнения контракта и подписанные усиленной электронной подписью указанного лица.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В течение трех рабочих дней с даты размещения на электронной площадке проекта контракта, подписанного усиленной электронной подписью лица, имеющего право действовать от имени победителя электронной процедуры, и предоставления таким победителем соответствующего требованиям извещения о проведении закупки, документации о закупке обеспечения исполнения контракта заказчик обязан разместить в единой информационной системе и на электронной площадке с использованием единой информационной системы контракт, подписанный усиленной электронной подписью лица, имеющего право действовать от имени заказчика.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С момента размещения в единой информационной системе предусмотренного </w:t>
      </w:r>
      <w:hyperlink r:id="rId1797" w:history="1">
        <w:r w:rsidRPr="001D73F6">
          <w:rPr>
            <w:rFonts w:ascii="Arial" w:eastAsia="Times New Roman" w:hAnsi="Arial" w:cs="Arial"/>
            <w:color w:val="00466E"/>
            <w:spacing w:val="2"/>
            <w:sz w:val="21"/>
            <w:szCs w:val="21"/>
            <w:u w:val="single"/>
            <w:lang w:eastAsia="ru-RU"/>
          </w:rPr>
          <w:t>частью 7 настоящей статьи</w:t>
        </w:r>
      </w:hyperlink>
      <w:r w:rsidRPr="001D73F6">
        <w:rPr>
          <w:rFonts w:ascii="Arial" w:eastAsia="Times New Roman" w:hAnsi="Arial" w:cs="Arial"/>
          <w:color w:val="2D2D2D"/>
          <w:spacing w:val="2"/>
          <w:sz w:val="21"/>
          <w:szCs w:val="21"/>
          <w:lang w:eastAsia="ru-RU"/>
        </w:rPr>
        <w:t> и подписанного заказчиком контракта он считается заключенным.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9. Контракт может быть заключен не ранее чем через десять дней с даты размещения в единой информационной системе указанных в </w:t>
      </w:r>
      <w:hyperlink r:id="rId1798" w:history="1">
        <w:r w:rsidRPr="001D73F6">
          <w:rPr>
            <w:rFonts w:ascii="Arial" w:eastAsia="Times New Roman" w:hAnsi="Arial" w:cs="Arial"/>
            <w:color w:val="00466E"/>
            <w:spacing w:val="2"/>
            <w:sz w:val="21"/>
            <w:szCs w:val="21"/>
            <w:u w:val="single"/>
            <w:lang w:eastAsia="ru-RU"/>
          </w:rPr>
          <w:t>части 12 статьи 54_7</w:t>
        </w:r>
      </w:hyperlink>
      <w:r w:rsidRPr="001D73F6">
        <w:rPr>
          <w:rFonts w:ascii="Arial" w:eastAsia="Times New Roman" w:hAnsi="Arial" w:cs="Arial"/>
          <w:color w:val="2D2D2D"/>
          <w:spacing w:val="2"/>
          <w:sz w:val="21"/>
          <w:szCs w:val="21"/>
          <w:lang w:eastAsia="ru-RU"/>
        </w:rPr>
        <w:t>, </w:t>
      </w:r>
      <w:hyperlink r:id="rId1799" w:history="1">
        <w:r w:rsidRPr="001D73F6">
          <w:rPr>
            <w:rFonts w:ascii="Arial" w:eastAsia="Times New Roman" w:hAnsi="Arial" w:cs="Arial"/>
            <w:color w:val="00466E"/>
            <w:spacing w:val="2"/>
            <w:sz w:val="21"/>
            <w:szCs w:val="21"/>
            <w:u w:val="single"/>
            <w:lang w:eastAsia="ru-RU"/>
          </w:rPr>
          <w:t>части 8 статьи 69 настоящего Федерального закона</w:t>
        </w:r>
      </w:hyperlink>
      <w:r w:rsidRPr="001D73F6">
        <w:rPr>
          <w:rFonts w:ascii="Arial" w:eastAsia="Times New Roman" w:hAnsi="Arial" w:cs="Arial"/>
          <w:color w:val="2D2D2D"/>
          <w:spacing w:val="2"/>
          <w:sz w:val="21"/>
          <w:szCs w:val="21"/>
          <w:lang w:eastAsia="ru-RU"/>
        </w:rPr>
        <w:t>, </w:t>
      </w:r>
      <w:hyperlink r:id="rId1800" w:history="1">
        <w:r w:rsidRPr="001D73F6">
          <w:rPr>
            <w:rFonts w:ascii="Arial" w:eastAsia="Times New Roman" w:hAnsi="Arial" w:cs="Arial"/>
            <w:color w:val="00466E"/>
            <w:spacing w:val="2"/>
            <w:sz w:val="21"/>
            <w:szCs w:val="21"/>
            <w:u w:val="single"/>
            <w:lang w:eastAsia="ru-RU"/>
          </w:rPr>
          <w:t>части 13 настоящей статьи</w:t>
        </w:r>
      </w:hyperlink>
      <w:r w:rsidRPr="001D73F6">
        <w:rPr>
          <w:rFonts w:ascii="Arial" w:eastAsia="Times New Roman" w:hAnsi="Arial" w:cs="Arial"/>
          <w:color w:val="2D2D2D"/>
          <w:spacing w:val="2"/>
          <w:sz w:val="21"/>
          <w:szCs w:val="21"/>
          <w:lang w:eastAsia="ru-RU"/>
        </w:rPr>
        <w:t> протоколов, а в случае определения поставщика (подрядчика, исполнителя) путем проведения запроса котировок в электронной форме или запроса предложений в электронной форме не ранее чем через семь дней с даты размещения в единой информационной системе указанных в </w:t>
      </w:r>
      <w:hyperlink r:id="rId1801" w:history="1">
        <w:r w:rsidRPr="001D73F6">
          <w:rPr>
            <w:rFonts w:ascii="Arial" w:eastAsia="Times New Roman" w:hAnsi="Arial" w:cs="Arial"/>
            <w:color w:val="00466E"/>
            <w:spacing w:val="2"/>
            <w:sz w:val="21"/>
            <w:szCs w:val="21"/>
            <w:u w:val="single"/>
            <w:lang w:eastAsia="ru-RU"/>
          </w:rPr>
          <w:t>части 8 статьи 82_4</w:t>
        </w:r>
      </w:hyperlink>
      <w:r w:rsidRPr="001D73F6">
        <w:rPr>
          <w:rFonts w:ascii="Arial" w:eastAsia="Times New Roman" w:hAnsi="Arial" w:cs="Arial"/>
          <w:color w:val="2D2D2D"/>
          <w:spacing w:val="2"/>
          <w:sz w:val="21"/>
          <w:szCs w:val="21"/>
          <w:lang w:eastAsia="ru-RU"/>
        </w:rPr>
        <w:t>, </w:t>
      </w:r>
      <w:hyperlink r:id="rId1802" w:history="1">
        <w:r w:rsidRPr="001D73F6">
          <w:rPr>
            <w:rFonts w:ascii="Arial" w:eastAsia="Times New Roman" w:hAnsi="Arial" w:cs="Arial"/>
            <w:color w:val="00466E"/>
            <w:spacing w:val="2"/>
            <w:sz w:val="21"/>
            <w:szCs w:val="21"/>
            <w:u w:val="single"/>
            <w:lang w:eastAsia="ru-RU"/>
          </w:rPr>
          <w:t>части 23 статьи 83_1 настоящего Федерального закона</w:t>
        </w:r>
      </w:hyperlink>
      <w:r w:rsidRPr="001D73F6">
        <w:rPr>
          <w:rFonts w:ascii="Arial" w:eastAsia="Times New Roman" w:hAnsi="Arial" w:cs="Arial"/>
          <w:color w:val="2D2D2D"/>
          <w:spacing w:val="2"/>
          <w:sz w:val="21"/>
          <w:szCs w:val="21"/>
          <w:lang w:eastAsia="ru-RU"/>
        </w:rPr>
        <w:t> протоколов.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Контракт заключается на условиях, указанных в документации и (или) извещении о закупке, заявке победителя электронной процедуры, по цене, предложенной победителем.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Блокирование денежных средств на специальном счете победителя в целях обеспечения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прекращается в сроки, установленные </w:t>
      </w:r>
      <w:hyperlink r:id="rId1803" w:history="1">
        <w:r w:rsidRPr="001D73F6">
          <w:rPr>
            <w:rFonts w:ascii="Arial" w:eastAsia="Times New Roman" w:hAnsi="Arial" w:cs="Arial"/>
            <w:color w:val="00466E"/>
            <w:spacing w:val="2"/>
            <w:sz w:val="21"/>
            <w:szCs w:val="21"/>
            <w:u w:val="single"/>
            <w:lang w:eastAsia="ru-RU"/>
          </w:rPr>
          <w:t>частью 8 статьи 44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В случае, предусмотренном </w:t>
      </w:r>
      <w:hyperlink r:id="rId1804" w:history="1">
        <w:r w:rsidRPr="001D73F6">
          <w:rPr>
            <w:rFonts w:ascii="Arial" w:eastAsia="Times New Roman" w:hAnsi="Arial" w:cs="Arial"/>
            <w:color w:val="00466E"/>
            <w:spacing w:val="2"/>
            <w:sz w:val="21"/>
            <w:szCs w:val="21"/>
            <w:u w:val="single"/>
            <w:lang w:eastAsia="ru-RU"/>
          </w:rPr>
          <w:t>частью 23 статьи 68 настоящего Федерального закона</w:t>
        </w:r>
      </w:hyperlink>
      <w:r w:rsidRPr="001D73F6">
        <w:rPr>
          <w:rFonts w:ascii="Arial" w:eastAsia="Times New Roman" w:hAnsi="Arial" w:cs="Arial"/>
          <w:color w:val="2D2D2D"/>
          <w:spacing w:val="2"/>
          <w:sz w:val="21"/>
          <w:szCs w:val="21"/>
          <w:lang w:eastAsia="ru-RU"/>
        </w:rPr>
        <w:t>,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этим участником цены за право заключения контракта, а также предоставления обеспечения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Победитель электронной процедуры (за исключением победителя, предусмотренного частью 14 настоящей статьи) признается заказчиком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w:t>
      </w:r>
      <w:hyperlink r:id="rId1805" w:history="1">
        <w:r w:rsidRPr="001D73F6">
          <w:rPr>
            <w:rFonts w:ascii="Arial" w:eastAsia="Times New Roman" w:hAnsi="Arial" w:cs="Arial"/>
            <w:color w:val="00466E"/>
            <w:spacing w:val="2"/>
            <w:sz w:val="21"/>
            <w:szCs w:val="21"/>
            <w:u w:val="single"/>
            <w:lang w:eastAsia="ru-RU"/>
          </w:rPr>
          <w:t>частью 4 настоящей статьи</w:t>
        </w:r>
      </w:hyperlink>
      <w:r w:rsidRPr="001D73F6">
        <w:rPr>
          <w:rFonts w:ascii="Arial" w:eastAsia="Times New Roman" w:hAnsi="Arial" w:cs="Arial"/>
          <w:color w:val="2D2D2D"/>
          <w:spacing w:val="2"/>
          <w:sz w:val="21"/>
          <w:szCs w:val="21"/>
          <w:lang w:eastAsia="ru-RU"/>
        </w:rPr>
        <w:t>, или не исполнил требования, предусмотренные </w:t>
      </w:r>
      <w:hyperlink r:id="rId1806" w:history="1">
        <w:r w:rsidRPr="001D73F6">
          <w:rPr>
            <w:rFonts w:ascii="Arial" w:eastAsia="Times New Roman" w:hAnsi="Arial" w:cs="Arial"/>
            <w:color w:val="00466E"/>
            <w:spacing w:val="2"/>
            <w:sz w:val="21"/>
            <w:szCs w:val="21"/>
            <w:u w:val="single"/>
            <w:lang w:eastAsia="ru-RU"/>
          </w:rPr>
          <w:t>статьей 37 настоящего Федерального закона</w:t>
        </w:r>
      </w:hyperlink>
      <w:r w:rsidRPr="001D73F6">
        <w:rPr>
          <w:rFonts w:ascii="Arial" w:eastAsia="Times New Roman" w:hAnsi="Arial" w:cs="Arial"/>
          <w:color w:val="2D2D2D"/>
          <w:spacing w:val="2"/>
          <w:sz w:val="21"/>
          <w:szCs w:val="21"/>
          <w:lang w:eastAsia="ru-RU"/>
        </w:rPr>
        <w:t> (в случае снижения при проведении электронного аукциона или конкурса цены контракта на двадцать пять процентов и более от начальной (максимальной) цены контракта).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14. В случае, если победитель электронной процедуры признан уклонившимся от заключения контракта, заказчик вправе заключить контракт с участником такой процедуры, заявке которого присвоен второй номер. Этот участник признается победителем такой процедуры, и в проект контракта, прилагаемый к документации и (или) извещению о закупке, заказчиком включаются условия исполнения данного контракта, предложенные этим </w:t>
      </w:r>
      <w:r w:rsidRPr="001D73F6">
        <w:rPr>
          <w:rFonts w:ascii="Arial" w:eastAsia="Times New Roman" w:hAnsi="Arial" w:cs="Arial"/>
          <w:color w:val="2D2D2D"/>
          <w:spacing w:val="2"/>
          <w:sz w:val="21"/>
          <w:szCs w:val="21"/>
          <w:lang w:eastAsia="ru-RU"/>
        </w:rPr>
        <w:lastRenderedPageBreak/>
        <w:t>участником. Проект контракта должен быть направлен заказчиком этому участнику в срок, не превышающий пяти дней с даты признания победителя такой процедуры уклонившимся от заключения контракта. При этом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электронной процедуре.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Участник электронной процедуры, признанный победителем электронной процедуры в соответствии с </w:t>
      </w:r>
      <w:hyperlink r:id="rId1807" w:history="1">
        <w:r w:rsidRPr="001D73F6">
          <w:rPr>
            <w:rFonts w:ascii="Arial" w:eastAsia="Times New Roman" w:hAnsi="Arial" w:cs="Arial"/>
            <w:color w:val="00466E"/>
            <w:spacing w:val="2"/>
            <w:sz w:val="21"/>
            <w:szCs w:val="21"/>
            <w:u w:val="single"/>
            <w:lang w:eastAsia="ru-RU"/>
          </w:rPr>
          <w:t>частью 14 настоящей статьи</w:t>
        </w:r>
      </w:hyperlink>
      <w:r w:rsidRPr="001D73F6">
        <w:rPr>
          <w:rFonts w:ascii="Arial" w:eastAsia="Times New Roman" w:hAnsi="Arial" w:cs="Arial"/>
          <w:color w:val="2D2D2D"/>
          <w:spacing w:val="2"/>
          <w:sz w:val="21"/>
          <w:szCs w:val="21"/>
          <w:lang w:eastAsia="ru-RU"/>
        </w:rPr>
        <w:t>, вправе подписать проект контракта или разместить предусмотренный </w:t>
      </w:r>
      <w:hyperlink r:id="rId1808" w:history="1">
        <w:r w:rsidRPr="001D73F6">
          <w:rPr>
            <w:rFonts w:ascii="Arial" w:eastAsia="Times New Roman" w:hAnsi="Arial" w:cs="Arial"/>
            <w:color w:val="00466E"/>
            <w:spacing w:val="2"/>
            <w:sz w:val="21"/>
            <w:szCs w:val="21"/>
            <w:u w:val="single"/>
            <w:lang w:eastAsia="ru-RU"/>
          </w:rPr>
          <w:t>частью 4 настоящей статьи</w:t>
        </w:r>
      </w:hyperlink>
      <w:r w:rsidRPr="001D73F6">
        <w:rPr>
          <w:rFonts w:ascii="Arial" w:eastAsia="Times New Roman" w:hAnsi="Arial" w:cs="Arial"/>
          <w:color w:val="2D2D2D"/>
          <w:spacing w:val="2"/>
          <w:sz w:val="21"/>
          <w:szCs w:val="21"/>
          <w:lang w:eastAsia="ru-RU"/>
        </w:rPr>
        <w:t> протокол разногласий в порядке и сроки, которые предусмотрены настоящей статьей, либо отказаться от заключения контракта. Одновременно с подписанным контрактом этот победитель обязан предоставить обеспечение исполнения контракта, если установление требования обеспечения исполнения контракта предусмотрено извещением и (или) документацией о закупке, а в случае, предусмотренном </w:t>
      </w:r>
      <w:hyperlink r:id="rId1809" w:history="1">
        <w:r w:rsidRPr="001D73F6">
          <w:rPr>
            <w:rFonts w:ascii="Arial" w:eastAsia="Times New Roman" w:hAnsi="Arial" w:cs="Arial"/>
            <w:color w:val="00466E"/>
            <w:spacing w:val="2"/>
            <w:sz w:val="21"/>
            <w:szCs w:val="21"/>
            <w:u w:val="single"/>
            <w:lang w:eastAsia="ru-RU"/>
          </w:rPr>
          <w:t>частью 23 статьи 68 настоящего Федерального закона</w:t>
        </w:r>
      </w:hyperlink>
      <w:r w:rsidRPr="001D73F6">
        <w:rPr>
          <w:rFonts w:ascii="Arial" w:eastAsia="Times New Roman" w:hAnsi="Arial" w:cs="Arial"/>
          <w:color w:val="2D2D2D"/>
          <w:spacing w:val="2"/>
          <w:sz w:val="21"/>
          <w:szCs w:val="21"/>
          <w:lang w:eastAsia="ru-RU"/>
        </w:rPr>
        <w:t>,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Этот победитель считается уклонившимся от заключения контракта в случае неисполнения требований </w:t>
      </w:r>
      <w:hyperlink r:id="rId1810" w:history="1">
        <w:r w:rsidRPr="001D73F6">
          <w:rPr>
            <w:rFonts w:ascii="Arial" w:eastAsia="Times New Roman" w:hAnsi="Arial" w:cs="Arial"/>
            <w:color w:val="00466E"/>
            <w:spacing w:val="2"/>
            <w:sz w:val="21"/>
            <w:szCs w:val="21"/>
            <w:u w:val="single"/>
            <w:lang w:eastAsia="ru-RU"/>
          </w:rPr>
          <w:t>части 6 настоящей статьи</w:t>
        </w:r>
      </w:hyperlink>
      <w:r w:rsidRPr="001D73F6">
        <w:rPr>
          <w:rFonts w:ascii="Arial" w:eastAsia="Times New Roman" w:hAnsi="Arial" w:cs="Arial"/>
          <w:color w:val="2D2D2D"/>
          <w:spacing w:val="2"/>
          <w:sz w:val="21"/>
          <w:szCs w:val="21"/>
          <w:lang w:eastAsia="ru-RU"/>
        </w:rPr>
        <w:t xml:space="preserve"> и (или) </w:t>
      </w:r>
      <w:proofErr w:type="spellStart"/>
      <w:r w:rsidRPr="001D73F6">
        <w:rPr>
          <w:rFonts w:ascii="Arial" w:eastAsia="Times New Roman" w:hAnsi="Arial" w:cs="Arial"/>
          <w:color w:val="2D2D2D"/>
          <w:spacing w:val="2"/>
          <w:sz w:val="21"/>
          <w:szCs w:val="21"/>
          <w:lang w:eastAsia="ru-RU"/>
        </w:rPr>
        <w:t>непредоставления</w:t>
      </w:r>
      <w:proofErr w:type="spellEnd"/>
      <w:r w:rsidRPr="001D73F6">
        <w:rPr>
          <w:rFonts w:ascii="Arial" w:eastAsia="Times New Roman" w:hAnsi="Arial" w:cs="Arial"/>
          <w:color w:val="2D2D2D"/>
          <w:spacing w:val="2"/>
          <w:sz w:val="21"/>
          <w:szCs w:val="21"/>
          <w:lang w:eastAsia="ru-RU"/>
        </w:rPr>
        <w:t xml:space="preserve"> обеспечения исполнения контракта либо неисполнения требования, предусмотренного </w:t>
      </w:r>
      <w:hyperlink r:id="rId1811" w:history="1">
        <w:r w:rsidRPr="001D73F6">
          <w:rPr>
            <w:rFonts w:ascii="Arial" w:eastAsia="Times New Roman" w:hAnsi="Arial" w:cs="Arial"/>
            <w:color w:val="00466E"/>
            <w:spacing w:val="2"/>
            <w:sz w:val="21"/>
            <w:szCs w:val="21"/>
            <w:u w:val="single"/>
            <w:lang w:eastAsia="ru-RU"/>
          </w:rPr>
          <w:t>статьей 37 настоящего Федерального закона</w:t>
        </w:r>
      </w:hyperlink>
      <w:r w:rsidRPr="001D73F6">
        <w:rPr>
          <w:rFonts w:ascii="Arial" w:eastAsia="Times New Roman" w:hAnsi="Arial" w:cs="Arial"/>
          <w:color w:val="2D2D2D"/>
          <w:spacing w:val="2"/>
          <w:sz w:val="21"/>
          <w:szCs w:val="21"/>
          <w:lang w:eastAsia="ru-RU"/>
        </w:rPr>
        <w:t>, в случае подписания проекта контракта в соответствии с </w:t>
      </w:r>
      <w:hyperlink r:id="rId1812"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Такой победитель признается отказавшимся от заключения контракта в случае, если в срок, предусмотренный </w:t>
      </w:r>
      <w:hyperlink r:id="rId1813"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он не подписал проект контракта или не направил протокол разногласий. Электронная процедура признается не состоявшейся в случае, если этот победитель признан уклонившимся от заключения контракта или отказался от заключения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16.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1D73F6">
        <w:rPr>
          <w:rFonts w:ascii="Arial" w:eastAsia="Times New Roman" w:hAnsi="Arial" w:cs="Arial"/>
          <w:color w:val="4C4C4C"/>
          <w:spacing w:val="2"/>
          <w:sz w:val="29"/>
          <w:szCs w:val="29"/>
          <w:lang w:eastAsia="ru-RU"/>
        </w:rPr>
        <w:t>§ 5. Закрытые способы определения поставщиков (подрядчиков, исполнителей) (статьи 84 - 92)</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84. Особенности применения закрытых способов определения поставщиков (подрядчиков, исполнителей)</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 Под закрытыми способами определения поставщиков (подрядчиков, исполнителей) понимаются закрытый конкурс, закрытый конкурс с ограниченным участием, закрытый двухэтапный конкурс, закрытый аукцион, при которых в соответствии с положениями </w:t>
      </w:r>
      <w:hyperlink r:id="rId1814" w:history="1">
        <w:r w:rsidRPr="001D73F6">
          <w:rPr>
            <w:rFonts w:ascii="Arial" w:eastAsia="Times New Roman" w:hAnsi="Arial" w:cs="Arial"/>
            <w:color w:val="00466E"/>
            <w:spacing w:val="2"/>
            <w:sz w:val="21"/>
            <w:szCs w:val="21"/>
            <w:u w:val="single"/>
            <w:lang w:eastAsia="ru-RU"/>
          </w:rPr>
          <w:t>статей 85</w:t>
        </w:r>
      </w:hyperlink>
      <w:r w:rsidRPr="001D73F6">
        <w:rPr>
          <w:rFonts w:ascii="Arial" w:eastAsia="Times New Roman" w:hAnsi="Arial" w:cs="Arial"/>
          <w:color w:val="2D2D2D"/>
          <w:spacing w:val="2"/>
          <w:sz w:val="21"/>
          <w:szCs w:val="21"/>
          <w:lang w:eastAsia="ru-RU"/>
        </w:rPr>
        <w:t> и </w:t>
      </w:r>
      <w:hyperlink r:id="rId1815" w:history="1">
        <w:r w:rsidRPr="001D73F6">
          <w:rPr>
            <w:rFonts w:ascii="Arial" w:eastAsia="Times New Roman" w:hAnsi="Arial" w:cs="Arial"/>
            <w:color w:val="00466E"/>
            <w:spacing w:val="2"/>
            <w:sz w:val="21"/>
            <w:szCs w:val="21"/>
            <w:u w:val="single"/>
            <w:lang w:eastAsia="ru-RU"/>
          </w:rPr>
          <w:t>86</w:t>
        </w:r>
      </w:hyperlink>
      <w:r w:rsidRPr="001D73F6">
        <w:rPr>
          <w:rFonts w:ascii="Arial" w:eastAsia="Times New Roman" w:hAnsi="Arial" w:cs="Arial"/>
          <w:color w:val="2D2D2D"/>
          <w:spacing w:val="2"/>
          <w:sz w:val="21"/>
          <w:szCs w:val="21"/>
          <w:lang w:eastAsia="ru-RU"/>
        </w:rPr>
        <w:t> настоящего Федерального закона информация о закупках сообщается заказчиком путем направления приглашений принять участие в закрытых способах определения поставщиков (подрядчиков, исполнителей), документации о закупках ограниченному кругу лиц, которые соответствуют требованиям, предусмотренным настоящим Федеральным законом, и способны осуществить поставки товаров, выполнение работ, оказание услуг, являющихся объектами закупок, в случаях, предусмотренных </w:t>
      </w:r>
      <w:hyperlink r:id="rId1816" w:history="1">
        <w:r w:rsidRPr="001D73F6">
          <w:rPr>
            <w:rFonts w:ascii="Arial" w:eastAsia="Times New Roman" w:hAnsi="Arial" w:cs="Arial"/>
            <w:color w:val="00466E"/>
            <w:spacing w:val="2"/>
            <w:sz w:val="21"/>
            <w:szCs w:val="21"/>
            <w:u w:val="single"/>
            <w:lang w:eastAsia="ru-RU"/>
          </w:rPr>
          <w:t>частью 2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Закрытые способы определения поставщиков (подрядчиков, исполнителей) применяются только в случаях: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закупок товаров, работ, услуг, необходимых для обеспечения федеральных нужд, если сведения о таких нуждах составляют государственную тайну;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заключения контрактов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закупок услуг по уборке помещений, услуг водителей для обеспечения деятельности судей, судебных приставов;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закупок федеральными органами исполнительной власти, осуществляющими функции по выработке и реализации государственной политики в области обороны, государственного управления в области обеспечения безопасности Российской Федерации, подведомственными им государственными учреждениями, государственными унитарными предприятиями, за исключением случаев, установленных </w:t>
      </w:r>
      <w:hyperlink r:id="rId1817" w:history="1">
        <w:r w:rsidRPr="001D73F6">
          <w:rPr>
            <w:rFonts w:ascii="Arial" w:eastAsia="Times New Roman" w:hAnsi="Arial" w:cs="Arial"/>
            <w:color w:val="00466E"/>
            <w:spacing w:val="2"/>
            <w:sz w:val="21"/>
            <w:szCs w:val="21"/>
            <w:u w:val="single"/>
            <w:lang w:eastAsia="ru-RU"/>
          </w:rPr>
          <w:t>частью 2 статьи 84_1 настоящего Федерального закона</w:t>
        </w:r>
      </w:hyperlink>
      <w:r w:rsidRPr="001D73F6">
        <w:rPr>
          <w:rFonts w:ascii="Arial" w:eastAsia="Times New Roman" w:hAnsi="Arial" w:cs="Arial"/>
          <w:color w:val="2D2D2D"/>
          <w:spacing w:val="2"/>
          <w:sz w:val="21"/>
          <w:szCs w:val="21"/>
          <w:lang w:eastAsia="ru-RU"/>
        </w:rPr>
        <w:t>. Перечень указанных органов, учреждений и предприятий утверждается Правительством Российской Федерации.</w:t>
      </w:r>
      <w:r w:rsidRPr="001D73F6">
        <w:rPr>
          <w:rFonts w:ascii="Arial" w:eastAsia="Times New Roman" w:hAnsi="Arial" w:cs="Arial"/>
          <w:color w:val="2D2D2D"/>
          <w:spacing w:val="2"/>
          <w:sz w:val="21"/>
          <w:szCs w:val="21"/>
          <w:lang w:eastAsia="ru-RU"/>
        </w:rPr>
        <w:br/>
        <w:t>    (Пункт дополнительно включен с 1 июля 2018 года </w:t>
      </w:r>
      <w:hyperlink r:id="rId181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3. Закрытые способы определения поставщиков (подрядчиков, исполнителей) применяются по согласованию с федеральным органом исполнительной власти, уполномоченным </w:t>
      </w:r>
      <w:r w:rsidRPr="001D73F6">
        <w:rPr>
          <w:rFonts w:ascii="Arial" w:eastAsia="Times New Roman" w:hAnsi="Arial" w:cs="Arial"/>
          <w:color w:val="2D2D2D"/>
          <w:spacing w:val="2"/>
          <w:sz w:val="21"/>
          <w:szCs w:val="21"/>
          <w:lang w:eastAsia="ru-RU"/>
        </w:rPr>
        <w:lastRenderedPageBreak/>
        <w:t>Правительством Российской Федерации на осуществление данных функций, за исключением закупок, предусмотренных пунктом 5 части 2 настоящей статьи. Согласование применения закрытых способов определения поставщиков (подрядчиков, исполнителей) осуществляется в </w:t>
      </w:r>
      <w:hyperlink r:id="rId1819"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установленном федеральным органом исполнительной власти по регулированию контрактной системы в сфере закупок. При этом срок такого согласования не должен быть более чем десять рабочих дней с даты поступления обращения о согласовании применения закрытого способа определения поставщиков (подрядчиков, исполнителей).</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82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Срок действия решения федерального органа исполнительной власти, уполномоченного Правительством Российской Федерации на осуществление согласования закрытых способов определения поставщиков (подрядчиков, исполнителей), не должен превышать девяносто дней с даты его принятия до даты направления приглашений принять участие в закрытых способах определения поставщиков (подрядчиков, исполнителей).</w:t>
      </w:r>
      <w:r w:rsidRPr="001D73F6">
        <w:rPr>
          <w:rFonts w:ascii="Arial" w:eastAsia="Times New Roman" w:hAnsi="Arial" w:cs="Arial"/>
          <w:color w:val="2D2D2D"/>
          <w:spacing w:val="2"/>
          <w:sz w:val="21"/>
          <w:szCs w:val="21"/>
          <w:lang w:eastAsia="ru-RU"/>
        </w:rPr>
        <w:br/>
        <w:t>     (Часть дополнительно включена с 1 января 2014 года </w:t>
      </w:r>
      <w:hyperlink r:id="rId1821"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1822"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823" w:history="1">
        <w:r w:rsidRPr="001D73F6">
          <w:rPr>
            <w:rFonts w:ascii="Arial" w:eastAsia="Times New Roman" w:hAnsi="Arial" w:cs="Arial"/>
            <w:color w:val="00466E"/>
            <w:spacing w:val="2"/>
            <w:sz w:val="21"/>
            <w:szCs w:val="21"/>
            <w:u w:val="single"/>
            <w:lang w:eastAsia="ru-RU"/>
          </w:rPr>
          <w:t>Комментарий к статье 84</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84_1. Особенности применения закрытых способов определения поставщиков (подрядчиков, исполнителей) в электронной форме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 закрытыми способами определения поставщиков (подрядчиков, исполнителей) в электронной форме понимаются закрытые электронные процедуры, при которых в соответствии с положениями </w:t>
      </w:r>
      <w:hyperlink r:id="rId1824" w:history="1">
        <w:r w:rsidRPr="001D73F6">
          <w:rPr>
            <w:rFonts w:ascii="Arial" w:eastAsia="Times New Roman" w:hAnsi="Arial" w:cs="Arial"/>
            <w:color w:val="00466E"/>
            <w:spacing w:val="2"/>
            <w:sz w:val="21"/>
            <w:szCs w:val="21"/>
            <w:u w:val="single"/>
            <w:lang w:eastAsia="ru-RU"/>
          </w:rPr>
          <w:t>статей 85</w:t>
        </w:r>
      </w:hyperlink>
      <w:r w:rsidRPr="001D73F6">
        <w:rPr>
          <w:rFonts w:ascii="Arial" w:eastAsia="Times New Roman" w:hAnsi="Arial" w:cs="Arial"/>
          <w:color w:val="2D2D2D"/>
          <w:spacing w:val="2"/>
          <w:sz w:val="21"/>
          <w:szCs w:val="21"/>
          <w:lang w:eastAsia="ru-RU"/>
        </w:rPr>
        <w:t> и </w:t>
      </w:r>
      <w:hyperlink r:id="rId1825" w:history="1">
        <w:r w:rsidRPr="001D73F6">
          <w:rPr>
            <w:rFonts w:ascii="Arial" w:eastAsia="Times New Roman" w:hAnsi="Arial" w:cs="Arial"/>
            <w:color w:val="00466E"/>
            <w:spacing w:val="2"/>
            <w:sz w:val="21"/>
            <w:szCs w:val="21"/>
            <w:u w:val="single"/>
            <w:lang w:eastAsia="ru-RU"/>
          </w:rPr>
          <w:t>86 настоящего Федерального закона</w:t>
        </w:r>
      </w:hyperlink>
      <w:r w:rsidRPr="001D73F6">
        <w:rPr>
          <w:rFonts w:ascii="Arial" w:eastAsia="Times New Roman" w:hAnsi="Arial" w:cs="Arial"/>
          <w:color w:val="2D2D2D"/>
          <w:spacing w:val="2"/>
          <w:sz w:val="21"/>
          <w:szCs w:val="21"/>
          <w:lang w:eastAsia="ru-RU"/>
        </w:rPr>
        <w:t> информация о закупках сообщается заказчиком путем направления приглашений принять участие в закрытых способах определения поставщиков (подрядчиков, исполнителей), документации о закупках ограниченному кругу лиц, которые соответствуют требованиям, предусмотренным настоящим Федеральным законом, и способны осуществить поставки товаров, выполнение работ, оказание услуг, являющихся объектами закупок, в порядке, определенном </w:t>
      </w:r>
      <w:hyperlink r:id="rId1826"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Закрытые электронные процедуры применяются в случаях, установленных </w:t>
      </w:r>
      <w:hyperlink r:id="rId1827" w:history="1">
        <w:r w:rsidRPr="001D73F6">
          <w:rPr>
            <w:rFonts w:ascii="Arial" w:eastAsia="Times New Roman" w:hAnsi="Arial" w:cs="Arial"/>
            <w:color w:val="00466E"/>
            <w:spacing w:val="2"/>
            <w:sz w:val="21"/>
            <w:szCs w:val="21"/>
            <w:u w:val="single"/>
            <w:lang w:eastAsia="ru-RU"/>
          </w:rPr>
          <w:t>частью 2 статьи 84 настоящего Федерального закона</w:t>
        </w:r>
      </w:hyperlink>
      <w:r w:rsidRPr="001D73F6">
        <w:rPr>
          <w:rFonts w:ascii="Arial" w:eastAsia="Times New Roman" w:hAnsi="Arial" w:cs="Arial"/>
          <w:color w:val="2D2D2D"/>
          <w:spacing w:val="2"/>
          <w:sz w:val="21"/>
          <w:szCs w:val="21"/>
          <w:lang w:eastAsia="ru-RU"/>
        </w:rPr>
        <w:t>, при условии, что обязанность осуществления закрытых электронных процедур установлена решением Правительства Российской Федерации, предусмотренным </w:t>
      </w:r>
      <w:hyperlink r:id="rId1828"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Закрытые способы определения поставщиков (подрядчиков, исполнителей) в электронной форме применяются по согласованию, предусмотренному </w:t>
      </w:r>
      <w:hyperlink r:id="rId1829" w:history="1">
        <w:r w:rsidRPr="001D73F6">
          <w:rPr>
            <w:rFonts w:ascii="Arial" w:eastAsia="Times New Roman" w:hAnsi="Arial" w:cs="Arial"/>
            <w:color w:val="00466E"/>
            <w:spacing w:val="2"/>
            <w:sz w:val="21"/>
            <w:szCs w:val="21"/>
            <w:u w:val="single"/>
            <w:lang w:eastAsia="ru-RU"/>
          </w:rPr>
          <w:t>частью 3 статьи 84 настоящего Федерального закона</w:t>
        </w:r>
      </w:hyperlink>
      <w:r w:rsidRPr="001D73F6">
        <w:rPr>
          <w:rFonts w:ascii="Arial" w:eastAsia="Times New Roman" w:hAnsi="Arial" w:cs="Arial"/>
          <w:color w:val="2D2D2D"/>
          <w:spacing w:val="2"/>
          <w:sz w:val="21"/>
          <w:szCs w:val="21"/>
          <w:lang w:eastAsia="ru-RU"/>
        </w:rPr>
        <w:t xml:space="preserve">. При проведении закрытых электронных процедур применяются положения настоящего Федерального закона о проведении электронных процедур, закрытых способов определения поставщиков (подрядчиков, исполнителей), в том числе в </w:t>
      </w:r>
      <w:r w:rsidRPr="001D73F6">
        <w:rPr>
          <w:rFonts w:ascii="Arial" w:eastAsia="Times New Roman" w:hAnsi="Arial" w:cs="Arial"/>
          <w:color w:val="2D2D2D"/>
          <w:spacing w:val="2"/>
          <w:sz w:val="21"/>
          <w:szCs w:val="21"/>
          <w:lang w:eastAsia="ru-RU"/>
        </w:rPr>
        <w:lastRenderedPageBreak/>
        <w:t>части порядка взаимодействия с единой информационной системой, обеспечения заявок на участие в закупках, подачи заявок на участие в закупках, порядка рассмотрения таких заявок и определения победителя, с учетом положений настоящей статьи, а также особенностей проведения закрытых электронных процедур, порядка аккредитации на специализированных электронных площадках, установленных Правительством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Не допускается взимание с участников закупки платы за аккредитацию на специализированной электронной площадке.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При проведении закрытых электронных процедур денежные средства, предназначенные для обеспечения заявок, вносятся участниками закупок на специальные счета, открытые ими в банках, перечень которых определяется Правительством Российской Федерации. </w:t>
      </w:r>
      <w:hyperlink r:id="rId1830" w:history="1">
        <w:r w:rsidRPr="001D73F6">
          <w:rPr>
            <w:rFonts w:ascii="Arial" w:eastAsia="Times New Roman" w:hAnsi="Arial" w:cs="Arial"/>
            <w:color w:val="00466E"/>
            <w:spacing w:val="2"/>
            <w:sz w:val="21"/>
            <w:szCs w:val="21"/>
            <w:u w:val="single"/>
            <w:lang w:eastAsia="ru-RU"/>
          </w:rPr>
          <w:t>Требования</w:t>
        </w:r>
      </w:hyperlink>
      <w:r w:rsidRPr="001D73F6">
        <w:rPr>
          <w:rFonts w:ascii="Arial" w:eastAsia="Times New Roman" w:hAnsi="Arial" w:cs="Arial"/>
          <w:color w:val="2D2D2D"/>
          <w:spacing w:val="2"/>
          <w:sz w:val="21"/>
          <w:szCs w:val="21"/>
          <w:lang w:eastAsia="ru-RU"/>
        </w:rPr>
        <w:t> к указанным банкам устанавливаются Правительством Российской Федерации. Такие требования должны быть не ниже требований, установленных в соответствии с Бюджетным кодексом Российской Федерации к кредитным организациям, в которых могут размещаться средства федерального бюджета на банковские депозиты.</w:t>
      </w:r>
      <w:r w:rsidRPr="001D73F6">
        <w:rPr>
          <w:rFonts w:ascii="Arial" w:eastAsia="Times New Roman" w:hAnsi="Arial" w:cs="Arial"/>
          <w:color w:val="2D2D2D"/>
          <w:spacing w:val="2"/>
          <w:sz w:val="21"/>
          <w:szCs w:val="21"/>
          <w:lang w:eastAsia="ru-RU"/>
        </w:rPr>
        <w:br/>
        <w:t>    (Статья дополнительно включена с 1 июля 2018 года </w:t>
      </w:r>
      <w:hyperlink r:id="rId183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85. Особенности проведения закрытого конкурса, закрытого конкурса с ограниченным участием, закрытого двухэтапного конкурса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 закрытым конкурсом понимается конкурс, при котором информация о закупке направляется заказчиком ограниченному кругу лиц, которые удовлетворяют требованиям, предусмотренным настоящим Федеральным законом, и в случаях, предусмотренных </w:t>
      </w:r>
      <w:hyperlink r:id="rId1832" w:history="1">
        <w:r w:rsidRPr="001D73F6">
          <w:rPr>
            <w:rFonts w:ascii="Arial" w:eastAsia="Times New Roman" w:hAnsi="Arial" w:cs="Arial"/>
            <w:color w:val="00466E"/>
            <w:spacing w:val="2"/>
            <w:sz w:val="21"/>
            <w:szCs w:val="21"/>
            <w:u w:val="single"/>
            <w:lang w:eastAsia="ru-RU"/>
          </w:rPr>
          <w:t>частью 2 статьи 84</w:t>
        </w:r>
      </w:hyperlink>
      <w:r w:rsidRPr="001D73F6">
        <w:rPr>
          <w:rFonts w:ascii="Arial" w:eastAsia="Times New Roman" w:hAnsi="Arial" w:cs="Arial"/>
          <w:color w:val="2D2D2D"/>
          <w:spacing w:val="2"/>
          <w:sz w:val="21"/>
          <w:szCs w:val="21"/>
          <w:lang w:eastAsia="ru-RU"/>
        </w:rPr>
        <w:t> настоящего Федерального закона, способны осуществить поставку товара, выполнение работы или оказание услуги, являющихся предметом такого конкурса, и победителем такого конкурса признается его участник, предложивший лучшие условия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При проведении закрытого конкурса применяются положения настоящего Федерального закона о проведении открытого конкурса с учетом положений настоящей статьи.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3. При проведении закрытого конкурса на закупку товара, работы или услуги, сведения о которых составляют государственную тайну, при условии, что эти сведения содержатся в конкурсной документации или в проекте контракта, извещение о проведении закрытого конкурса размещается заказчиком в единой информационной системе не менее чем за тридцать дней до даты вскрытия конвертов с заявками на участие в конкурсе. Со дня размещения в единой информационной системе извещения о проведении закрытого конкурса заинтересованные в получении конкурсной документации лица подают заказчику запрос в письменной форме с приложением документов, подтверждающих соответствие данных лиц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заказчик направляет таким лицам конкурсную документацию </w:t>
      </w:r>
      <w:r w:rsidRPr="001D73F6">
        <w:rPr>
          <w:rFonts w:ascii="Arial" w:eastAsia="Times New Roman" w:hAnsi="Arial" w:cs="Arial"/>
          <w:color w:val="2D2D2D"/>
          <w:spacing w:val="2"/>
          <w:sz w:val="21"/>
          <w:szCs w:val="21"/>
          <w:lang w:eastAsia="ru-RU"/>
        </w:rPr>
        <w:lastRenderedPageBreak/>
        <w:t>в соответствии с требованиями </w:t>
      </w:r>
      <w:hyperlink r:id="rId1833" w:history="1">
        <w:r w:rsidRPr="001D73F6">
          <w:rPr>
            <w:rFonts w:ascii="Arial" w:eastAsia="Times New Roman" w:hAnsi="Arial" w:cs="Arial"/>
            <w:color w:val="00466E"/>
            <w:spacing w:val="2"/>
            <w:sz w:val="21"/>
            <w:szCs w:val="21"/>
            <w:u w:val="single"/>
            <w:lang w:eastAsia="ru-RU"/>
          </w:rPr>
          <w:t>законодательства Российской Федерации</w:t>
        </w:r>
      </w:hyperlink>
      <w:r w:rsidRPr="001D73F6">
        <w:rPr>
          <w:rFonts w:ascii="Arial" w:eastAsia="Times New Roman" w:hAnsi="Arial" w:cs="Arial"/>
          <w:color w:val="2D2D2D"/>
          <w:spacing w:val="2"/>
          <w:sz w:val="21"/>
          <w:szCs w:val="21"/>
          <w:lang w:eastAsia="ru-RU"/>
        </w:rPr>
        <w:t> о защите государственной тайны. При этом конкурсная документация предоставляется в письменной форме после внесения данным лицом платы за предоставление конкурсной документации, если указанная плата установлена заказчиком и указание об этом содержится в приглашении принять участие в закрытом конкурсе. Размер указанной платы не должен превышать расходы заказчика на изготовление копии документации о закрытом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Извещение о проведении закрытого конкурса не требуется при проведении закрытого конкурса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закрытого конкурса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двадцать дней до даты вскрытия конвертов с заявками на участие в закрытом конкурсе заказчик направляет в письменной форме приглашения принять участие в закрытом конкурсе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и в случае проведения закрытого конкурса на поставку товара, выполнение работы или оказание услуги, сведения о которых составляют государственную тайну, имеют доступ к сведениям, составляющим государственную тайну. В указанных приглашениях должна содержаться информация, подлежащая включению в извещение о проведении открытого конкурса в соответствии с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Заказчик обязан обеспечить возможность ознакомления с конкурсной документацией всем участникам закрытого конкурса, направившим запросы на получение конкурсной документации, соответствующим предусмотренным настоящим Федеральным законом требованиям и получившим приглашения принять участие в закрытом конкурсе. Заказчик по требованию участника закрытого конкурса, которому направлено приглашение принять участие в закрытом конкурсе, обязан предоставить данному участнику конкурсную документацию в течение двух рабочих дней с даты получения указанного требования. При этом конкурсная документация предоставляется в письменной форме после внесения этим участником платы за предоставление конкурсной документации, если такая плата установлена заказчиком и указание об этом содержится в приглашении принять участие в закрытом конкурсе. Размер такой платы не должен превышать расходы заказчика на изготовление копии конкурсной документации.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6. Вскрытие конвертов с заявками на участие в закрытом конкурсе может состояться ранее чем дата, указанная в конкурсной документации и приглашении принять участие в закрытом конкурсе, при наличии согласия в письменной форме на это всех участников такого конкурса, которым были направлены приглашения принять участие в нем.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Не позднее чем за двадцать дней до даты вскрытия конвертов с заявками на участие в закрытом конкурсе заказчик направляет в уполномоченный федеральный орган исполнительной власти перечень всех лиц, которым направлена конкурсная документация по их запросам, и копии всех приглашений принять участие в таком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Протокол вскрытия конвертов с заявками на участие в закрытом конкурсе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Протокол рассмотрения и оценки заявок на участие в закрытом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Под закрытым конкурсом с ограниченным участием понимается конкурс, при котором информация о закупке направляется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закрытого конкурса с ограниченным участием, в случаях, предусмотренных </w:t>
      </w:r>
      <w:hyperlink r:id="rId1834" w:history="1">
        <w:r w:rsidRPr="001D73F6">
          <w:rPr>
            <w:rFonts w:ascii="Arial" w:eastAsia="Times New Roman" w:hAnsi="Arial" w:cs="Arial"/>
            <w:color w:val="00466E"/>
            <w:spacing w:val="2"/>
            <w:sz w:val="21"/>
            <w:szCs w:val="21"/>
            <w:u w:val="single"/>
            <w:lang w:eastAsia="ru-RU"/>
          </w:rPr>
          <w:t>частью 2 статьи 84</w:t>
        </w:r>
      </w:hyperlink>
      <w:r w:rsidRPr="001D73F6">
        <w:rPr>
          <w:rFonts w:ascii="Arial" w:eastAsia="Times New Roman" w:hAnsi="Arial" w:cs="Arial"/>
          <w:color w:val="2D2D2D"/>
          <w:spacing w:val="2"/>
          <w:sz w:val="21"/>
          <w:szCs w:val="21"/>
          <w:lang w:eastAsia="ru-RU"/>
        </w:rPr>
        <w:t xml:space="preserve">настоящего Федерального закона, и победителем такого конкурса признается его участник, прошедший </w:t>
      </w:r>
      <w:proofErr w:type="spellStart"/>
      <w:r w:rsidRPr="001D73F6">
        <w:rPr>
          <w:rFonts w:ascii="Arial" w:eastAsia="Times New Roman" w:hAnsi="Arial" w:cs="Arial"/>
          <w:color w:val="2D2D2D"/>
          <w:spacing w:val="2"/>
          <w:sz w:val="21"/>
          <w:szCs w:val="21"/>
          <w:lang w:eastAsia="ru-RU"/>
        </w:rPr>
        <w:t>предквалификационный</w:t>
      </w:r>
      <w:proofErr w:type="spellEnd"/>
      <w:r w:rsidRPr="001D73F6">
        <w:rPr>
          <w:rFonts w:ascii="Arial" w:eastAsia="Times New Roman" w:hAnsi="Arial" w:cs="Arial"/>
          <w:color w:val="2D2D2D"/>
          <w:spacing w:val="2"/>
          <w:sz w:val="21"/>
          <w:szCs w:val="21"/>
          <w:lang w:eastAsia="ru-RU"/>
        </w:rPr>
        <w:t xml:space="preserve"> отбор и предложивший лучшие условия исполнения контракта по результатам такого конкурса.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При проведении закрытого конкурса с ограниченным участием применяются положения настоящего Федерального закона о проведении конкурса с ограниченным участием и закрытого конкурса с учетом положений настоящей статьи. Информация о закупке при проведении закрытого конкурса с ограниченным участием сообщается участникам закупки в порядке и в сроки, которые установлены </w:t>
      </w:r>
      <w:hyperlink r:id="rId1835" w:history="1">
        <w:r w:rsidRPr="001D73F6">
          <w:rPr>
            <w:rFonts w:ascii="Arial" w:eastAsia="Times New Roman" w:hAnsi="Arial" w:cs="Arial"/>
            <w:color w:val="00466E"/>
            <w:spacing w:val="2"/>
            <w:sz w:val="21"/>
            <w:szCs w:val="21"/>
            <w:u w:val="single"/>
            <w:lang w:eastAsia="ru-RU"/>
          </w:rPr>
          <w:t>частями 3</w:t>
        </w:r>
      </w:hyperlink>
      <w:r w:rsidRPr="001D73F6">
        <w:rPr>
          <w:rFonts w:ascii="Arial" w:eastAsia="Times New Roman" w:hAnsi="Arial" w:cs="Arial"/>
          <w:color w:val="2D2D2D"/>
          <w:spacing w:val="2"/>
          <w:sz w:val="21"/>
          <w:szCs w:val="21"/>
          <w:lang w:eastAsia="ru-RU"/>
        </w:rPr>
        <w:t> и </w:t>
      </w:r>
      <w:hyperlink r:id="rId1836" w:history="1">
        <w:r w:rsidRPr="001D73F6">
          <w:rPr>
            <w:rFonts w:ascii="Arial" w:eastAsia="Times New Roman" w:hAnsi="Arial" w:cs="Arial"/>
            <w:color w:val="00466E"/>
            <w:spacing w:val="2"/>
            <w:sz w:val="21"/>
            <w:szCs w:val="21"/>
            <w:u w:val="single"/>
            <w:lang w:eastAsia="ru-RU"/>
          </w:rPr>
          <w:t>4 настоящей статьи.</w:t>
        </w:r>
      </w:hyperlink>
      <w:r w:rsidRPr="001D73F6">
        <w:rPr>
          <w:rFonts w:ascii="Arial" w:eastAsia="Times New Roman" w:hAnsi="Arial" w:cs="Arial"/>
          <w:color w:val="2D2D2D"/>
          <w:spacing w:val="2"/>
          <w:sz w:val="21"/>
          <w:szCs w:val="21"/>
          <w:lang w:eastAsia="ru-RU"/>
        </w:rPr>
        <w:br/>
        <w:t>     (Часть в редакции, введенной в действие </w:t>
      </w:r>
      <w:hyperlink r:id="rId1837"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12. Протокол результатов проведения </w:t>
      </w:r>
      <w:proofErr w:type="spellStart"/>
      <w:r w:rsidRPr="001D73F6">
        <w:rPr>
          <w:rFonts w:ascii="Arial" w:eastAsia="Times New Roman" w:hAnsi="Arial" w:cs="Arial"/>
          <w:color w:val="2D2D2D"/>
          <w:spacing w:val="2"/>
          <w:sz w:val="21"/>
          <w:szCs w:val="21"/>
          <w:lang w:eastAsia="ru-RU"/>
        </w:rPr>
        <w:t>предквалификационного</w:t>
      </w:r>
      <w:proofErr w:type="spellEnd"/>
      <w:r w:rsidRPr="001D73F6">
        <w:rPr>
          <w:rFonts w:ascii="Arial" w:eastAsia="Times New Roman" w:hAnsi="Arial" w:cs="Arial"/>
          <w:color w:val="2D2D2D"/>
          <w:spacing w:val="2"/>
          <w:sz w:val="21"/>
          <w:szCs w:val="21"/>
          <w:lang w:eastAsia="ru-RU"/>
        </w:rPr>
        <w:t xml:space="preserve"> отбора с обоснованием принятых заказчиком решений, в том числе перечень лиц, соответствующих установленным требованиям,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с ограниченным участием, подавшим заявки на </w:t>
      </w:r>
      <w:r w:rsidRPr="001D73F6">
        <w:rPr>
          <w:rFonts w:ascii="Arial" w:eastAsia="Times New Roman" w:hAnsi="Arial" w:cs="Arial"/>
          <w:color w:val="2D2D2D"/>
          <w:spacing w:val="2"/>
          <w:sz w:val="21"/>
          <w:szCs w:val="21"/>
          <w:lang w:eastAsia="ru-RU"/>
        </w:rPr>
        <w:lastRenderedPageBreak/>
        <w:t>участие в нем.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13. Протокол рассмотрения и оценки заявок на участие в закрытом конкурсе с ограниченным участием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такого конкурса, прошедшим </w:t>
      </w:r>
      <w:proofErr w:type="spellStart"/>
      <w:r w:rsidRPr="001D73F6">
        <w:rPr>
          <w:rFonts w:ascii="Arial" w:eastAsia="Times New Roman" w:hAnsi="Arial" w:cs="Arial"/>
          <w:color w:val="2D2D2D"/>
          <w:spacing w:val="2"/>
          <w:sz w:val="21"/>
          <w:szCs w:val="21"/>
          <w:lang w:eastAsia="ru-RU"/>
        </w:rPr>
        <w:t>предквалификационный</w:t>
      </w:r>
      <w:proofErr w:type="spellEnd"/>
      <w:r w:rsidRPr="001D73F6">
        <w:rPr>
          <w:rFonts w:ascii="Arial" w:eastAsia="Times New Roman" w:hAnsi="Arial" w:cs="Arial"/>
          <w:color w:val="2D2D2D"/>
          <w:spacing w:val="2"/>
          <w:sz w:val="21"/>
          <w:szCs w:val="21"/>
          <w:lang w:eastAsia="ru-RU"/>
        </w:rPr>
        <w:t xml:space="preserve"> отбор.</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1838"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Под закрытым двухэтапным конкурсом понимается конкурс, при котором информация о проведении такого конкурса и конкурсная документация направляются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в случаях, предусмотренных </w:t>
      </w:r>
      <w:hyperlink r:id="rId1839" w:history="1">
        <w:r w:rsidRPr="001D73F6">
          <w:rPr>
            <w:rFonts w:ascii="Arial" w:eastAsia="Times New Roman" w:hAnsi="Arial" w:cs="Arial"/>
            <w:color w:val="00466E"/>
            <w:spacing w:val="2"/>
            <w:sz w:val="21"/>
            <w:szCs w:val="21"/>
            <w:u w:val="single"/>
            <w:lang w:eastAsia="ru-RU"/>
          </w:rPr>
          <w:t>частью 2 статьи 84</w:t>
        </w:r>
      </w:hyperlink>
      <w:r w:rsidRPr="001D73F6">
        <w:rPr>
          <w:rFonts w:ascii="Arial" w:eastAsia="Times New Roman" w:hAnsi="Arial" w:cs="Arial"/>
          <w:color w:val="2D2D2D"/>
          <w:spacing w:val="2"/>
          <w:sz w:val="21"/>
          <w:szCs w:val="21"/>
          <w:lang w:eastAsia="ru-RU"/>
        </w:rPr>
        <w:t> настоящего Федерального закона, и победителем такого конкурса признается участник, предложивший лучшие условия исполнения контракта по результатам второго этапа такого конкурса.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При проведении закрытого двухэтапного конкурса применяются положения настоящего Федерального закона о проведении двухэтапного конкурса с учетом положений настоящей статьи и положений о закрытом конкурсе. Информация о закупке при проведении такого конкурса сообщается участникам закупки в порядке и в сроки, которые установлены </w:t>
      </w:r>
      <w:hyperlink r:id="rId1840" w:history="1">
        <w:r w:rsidRPr="001D73F6">
          <w:rPr>
            <w:rFonts w:ascii="Arial" w:eastAsia="Times New Roman" w:hAnsi="Arial" w:cs="Arial"/>
            <w:color w:val="00466E"/>
            <w:spacing w:val="2"/>
            <w:sz w:val="21"/>
            <w:szCs w:val="21"/>
            <w:u w:val="single"/>
            <w:lang w:eastAsia="ru-RU"/>
          </w:rPr>
          <w:t>частями 3</w:t>
        </w:r>
      </w:hyperlink>
      <w:r w:rsidRPr="001D73F6">
        <w:rPr>
          <w:rFonts w:ascii="Arial" w:eastAsia="Times New Roman" w:hAnsi="Arial" w:cs="Arial"/>
          <w:color w:val="2D2D2D"/>
          <w:spacing w:val="2"/>
          <w:sz w:val="21"/>
          <w:szCs w:val="21"/>
          <w:lang w:eastAsia="ru-RU"/>
        </w:rPr>
        <w:t> и </w:t>
      </w:r>
      <w:hyperlink r:id="rId1841" w:history="1">
        <w:r w:rsidRPr="001D73F6">
          <w:rPr>
            <w:rFonts w:ascii="Arial" w:eastAsia="Times New Roman" w:hAnsi="Arial" w:cs="Arial"/>
            <w:color w:val="00466E"/>
            <w:spacing w:val="2"/>
            <w:sz w:val="21"/>
            <w:szCs w:val="21"/>
            <w:u w:val="single"/>
            <w:lang w:eastAsia="ru-RU"/>
          </w:rPr>
          <w:t>4</w:t>
        </w:r>
      </w:hyperlink>
      <w:r w:rsidRPr="001D73F6">
        <w:rPr>
          <w:rFonts w:ascii="Arial" w:eastAsia="Times New Roman" w:hAnsi="Arial" w:cs="Arial"/>
          <w:color w:val="2D2D2D"/>
          <w:spacing w:val="2"/>
          <w:sz w:val="21"/>
          <w:szCs w:val="21"/>
          <w:lang w:eastAsia="ru-RU"/>
        </w:rPr>
        <w:t> настоящей статьи.</w:t>
      </w:r>
      <w:r w:rsidRPr="001D73F6">
        <w:rPr>
          <w:rFonts w:ascii="Arial" w:eastAsia="Times New Roman" w:hAnsi="Arial" w:cs="Arial"/>
          <w:color w:val="2D2D2D"/>
          <w:spacing w:val="2"/>
          <w:sz w:val="21"/>
          <w:szCs w:val="21"/>
          <w:lang w:eastAsia="ru-RU"/>
        </w:rPr>
        <w:br/>
        <w:t>     (Часть в редакции, введенной в действие </w:t>
      </w:r>
      <w:hyperlink r:id="rId1842"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16. Протокол рассмотрения и оценки заявок на участие в закрытом двухэтапном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лицам, подавшим заявки на участие в таком конкурсе.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17. При проведении закрытого конкурса, закрытого конкурса с ограниченным участием, закрытого двухэтапного конкурса, за исключением закрытого конкурса в электронной форме, закрытого конкурса с ограниченным участием в электронной форме, закрытого двухэтапного конкурса в электронной форме, не допускается предоставлять конкурсную документацию, изменения, внесенные в нее, направлять запросы о даче разъяснений положений конкурсной документации и предоставлять эти разъяснения в форме электронных документов. Разъяснения положений конкурсной документации должны быть доведены в письменной форме заказчиком до сведения всех участников таких конкурсов, которым предоставлена конкурсная документация, с указанием предмета запроса, но без указания участника, от которого поступил запрос.</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843" w:history="1">
        <w:r w:rsidRPr="001D73F6">
          <w:rPr>
            <w:rFonts w:ascii="Arial" w:eastAsia="Times New Roman" w:hAnsi="Arial" w:cs="Arial"/>
            <w:color w:val="00466E"/>
            <w:spacing w:val="2"/>
            <w:sz w:val="21"/>
            <w:szCs w:val="21"/>
            <w:u w:val="single"/>
            <w:lang w:eastAsia="ru-RU"/>
          </w:rPr>
          <w:t xml:space="preserve">Федеральным законом от 31 </w:t>
        </w:r>
        <w:r w:rsidRPr="001D73F6">
          <w:rPr>
            <w:rFonts w:ascii="Arial" w:eastAsia="Times New Roman" w:hAnsi="Arial" w:cs="Arial"/>
            <w:color w:val="00466E"/>
            <w:spacing w:val="2"/>
            <w:sz w:val="21"/>
            <w:szCs w:val="21"/>
            <w:u w:val="single"/>
            <w:lang w:eastAsia="ru-RU"/>
          </w:rPr>
          <w:lastRenderedPageBreak/>
          <w:t>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18. Протоколы, составленные в ходе проведения закрытого конкурса, закрытого конкурса с ограниченным участием, закрытого двухэтапного конкурса, и информация, полученная в ходе проведения таких конкурсов, не подлежат опубликованию в средствах массовой информации и размещению в единой информационной системе.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19. При проведении закрытого конкурса, закрытого конкурса с ограниченным участием, закрытого двухэтапного конкурса не допускается осуществлять аудио- и видеозапись.</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844" w:history="1">
        <w:r w:rsidRPr="001D73F6">
          <w:rPr>
            <w:rFonts w:ascii="Arial" w:eastAsia="Times New Roman" w:hAnsi="Arial" w:cs="Arial"/>
            <w:color w:val="00466E"/>
            <w:spacing w:val="2"/>
            <w:sz w:val="21"/>
            <w:szCs w:val="21"/>
            <w:u w:val="single"/>
            <w:lang w:eastAsia="ru-RU"/>
          </w:rPr>
          <w:t>Комментарий к статье 85</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86. Закрытый аукцион</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 закрытым аукционом понимается закрытый способ определения поставщика (подрядчика, исполнителя), при котором победителем такого аукциона признается участник закрытого аукциона, предложивший наиболее низкую цену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Не допускается взимание с участников закрытого аукциона платы за участие в закрытом аукционе, за исключением платы за предоставление документации о закрытом аукционе в соответствии с </w:t>
      </w:r>
      <w:hyperlink r:id="rId1845" w:history="1">
        <w:r w:rsidRPr="001D73F6">
          <w:rPr>
            <w:rFonts w:ascii="Arial" w:eastAsia="Times New Roman" w:hAnsi="Arial" w:cs="Arial"/>
            <w:color w:val="00466E"/>
            <w:spacing w:val="2"/>
            <w:sz w:val="21"/>
            <w:szCs w:val="21"/>
            <w:u w:val="single"/>
            <w:lang w:eastAsia="ru-RU"/>
          </w:rPr>
          <w:t>частью 4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1846"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Документация о закрытом аукционе, изменения, внесенные в документацию о закрытом аукционе, разъяснения документации о закрытом аукционе не подлежат опубликованию в средствах массовой информации и размещению в единой информационной системе.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 случае проведения закрытого аукциона на закупку товара, работы или услуги, сведения о которых составляют государственную тайну, при условии, что такие сведения содержатся в документации об аукционе или в проекте контракта, извещение о проведении закрытого аукциона размещается заказчиком в единой информационной системе не менее чем за тридцать дней до даты вскрытия конвертов с заявками на участие в закрытом аукционе. С даты размещения в единой информационной системе извещения о проведении закрытого аукциона заинтересованные в получении документации о закрытом аукционе лица подают заказчику запрос в письменной форме с приложением документов, подтверждающих их соответствие требованиям, предусмотренным настоящим Федеральным законом, и наличие доступа к сведениям, составляющим государственную тайну. В течение трех дней с даты получения указанного запроса государственный заказчик направляет данному лицу документацию об аукционе в соответствии с требованиями </w:t>
      </w:r>
      <w:hyperlink r:id="rId1847" w:history="1">
        <w:r w:rsidRPr="001D73F6">
          <w:rPr>
            <w:rFonts w:ascii="Arial" w:eastAsia="Times New Roman" w:hAnsi="Arial" w:cs="Arial"/>
            <w:color w:val="00466E"/>
            <w:spacing w:val="2"/>
            <w:sz w:val="21"/>
            <w:szCs w:val="21"/>
            <w:u w:val="single"/>
            <w:lang w:eastAsia="ru-RU"/>
          </w:rPr>
          <w:t>законодательства Российской Федерации</w:t>
        </w:r>
      </w:hyperlink>
      <w:r w:rsidRPr="001D73F6">
        <w:rPr>
          <w:rFonts w:ascii="Arial" w:eastAsia="Times New Roman" w:hAnsi="Arial" w:cs="Arial"/>
          <w:color w:val="2D2D2D"/>
          <w:spacing w:val="2"/>
          <w:sz w:val="21"/>
          <w:szCs w:val="21"/>
          <w:lang w:eastAsia="ru-RU"/>
        </w:rPr>
        <w:t xml:space="preserve"> о защите государственной тайны. Документация о закрытом аукционе предоставляется в письменной форме после внесения данным лицом платы за предоставление документации об аукционе,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w:t>
      </w:r>
      <w:r w:rsidRPr="001D73F6">
        <w:rPr>
          <w:rFonts w:ascii="Arial" w:eastAsia="Times New Roman" w:hAnsi="Arial" w:cs="Arial"/>
          <w:color w:val="2D2D2D"/>
          <w:spacing w:val="2"/>
          <w:sz w:val="21"/>
          <w:szCs w:val="21"/>
          <w:lang w:eastAsia="ru-RU"/>
        </w:rPr>
        <w:lastRenderedPageBreak/>
        <w:t>документации о закрытом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Извещение о проведении закрытого аукциона не требуется при проведении закрытого аукциона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закрытых аукционов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и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позднее чем за десять дней до даты вскрытия конвертов с заявками на участие в закрытом аукционе заказчик направляет в письменной форме приглашения принять участие в закрытом аукционе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объектом закупки, в случаях, предусмотренных </w:t>
      </w:r>
      <w:hyperlink r:id="rId1848" w:history="1">
        <w:r w:rsidRPr="001D73F6">
          <w:rPr>
            <w:rFonts w:ascii="Arial" w:eastAsia="Times New Roman" w:hAnsi="Arial" w:cs="Arial"/>
            <w:color w:val="00466E"/>
            <w:spacing w:val="2"/>
            <w:sz w:val="21"/>
            <w:szCs w:val="21"/>
            <w:u w:val="single"/>
            <w:lang w:eastAsia="ru-RU"/>
          </w:rPr>
          <w:t>частью 2 статьи 84</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В приглашениях принять участие в закрытом аукционе заказчик указывает свое наименование, почтовый адрес, объект закупки, способ получения документации о закрытом аукционе, срок, место и порядок предоставления документации о закрытом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Заказчик не позднее чем за пять дней до даты вскрытия конвертов с заявками на участие в закрытом аукционе направляет в уполномоченный федеральный орган исполнительной власти перечень всех лиц, которым направлена документация о закрытом аукционе по их запросам, и копии всех приглашений принять участие в закрытом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При проведении закрытого аукциона, за исключением закрытого аукциона в электронной форме, не допускается предоставлять документацию о закрытом аукционе, изменения, внесенные в нее, направлять запросы о даче разъяснений положений документации о закрытом аукционе и предоставлять такие разъяснения в форме электронных документов. Разъяснения положений документации о закрытом аукционе должны быть доведены в письменной форме заказчиком до сведения всех участников закрытого аукциона, которым предоставлена документация о закрытом аукционе, с указанием предмета запроса, но без указания участника, от которого поступил запрос.</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84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Размер обеспечения заявки на участие в закрытом аукционе не может превышать пять процентов начальной (максимальной) цены контракта.</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w:t>
      </w:r>
      <w:hyperlink r:id="rId1850" w:history="1">
        <w:r w:rsidRPr="001D73F6">
          <w:rPr>
            <w:rFonts w:ascii="Arial" w:eastAsia="Times New Roman" w:hAnsi="Arial" w:cs="Arial"/>
            <w:color w:val="00466E"/>
            <w:spacing w:val="2"/>
            <w:sz w:val="21"/>
            <w:szCs w:val="21"/>
            <w:u w:val="single"/>
            <w:lang w:eastAsia="ru-RU"/>
          </w:rPr>
          <w:t>Комментарий к статье 86</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87. Документация о закрытом аукционе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Документация о закрытом аукционе должна содержать следующую информацию: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наименование и описание объекта закупки и условий контракта в соответствии со </w:t>
      </w:r>
      <w:hyperlink r:id="rId1851" w:history="1">
        <w:r w:rsidRPr="001D73F6">
          <w:rPr>
            <w:rFonts w:ascii="Arial" w:eastAsia="Times New Roman" w:hAnsi="Arial" w:cs="Arial"/>
            <w:color w:val="00466E"/>
            <w:spacing w:val="2"/>
            <w:sz w:val="21"/>
            <w:szCs w:val="21"/>
            <w:u w:val="single"/>
            <w:lang w:eastAsia="ru-RU"/>
          </w:rPr>
          <w:t>статьей 33</w:t>
        </w:r>
      </w:hyperlink>
      <w:r w:rsidRPr="001D73F6">
        <w:rPr>
          <w:rFonts w:ascii="Arial" w:eastAsia="Times New Roman" w:hAnsi="Arial" w:cs="Arial"/>
          <w:color w:val="2D2D2D"/>
          <w:spacing w:val="2"/>
          <w:sz w:val="21"/>
          <w:szCs w:val="21"/>
          <w:lang w:eastAsia="ru-RU"/>
        </w:rPr>
        <w:t>настоящего Федерального закона, в том числе обоснование начальной (максимальной) цены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требования к содержанию и составу заявок на участие в закрытом аукционе в соответствии с </w:t>
      </w:r>
      <w:hyperlink r:id="rId1852" w:history="1">
        <w:r w:rsidRPr="001D73F6">
          <w:rPr>
            <w:rFonts w:ascii="Arial" w:eastAsia="Times New Roman" w:hAnsi="Arial" w:cs="Arial"/>
            <w:color w:val="00466E"/>
            <w:spacing w:val="2"/>
            <w:sz w:val="21"/>
            <w:szCs w:val="21"/>
            <w:u w:val="single"/>
            <w:lang w:eastAsia="ru-RU"/>
          </w:rPr>
          <w:t>частью 2 статьи 88</w:t>
        </w:r>
      </w:hyperlink>
      <w:r w:rsidRPr="001D73F6">
        <w:rPr>
          <w:rFonts w:ascii="Arial" w:eastAsia="Times New Roman" w:hAnsi="Arial" w:cs="Arial"/>
          <w:color w:val="2D2D2D"/>
          <w:spacing w:val="2"/>
          <w:sz w:val="21"/>
          <w:szCs w:val="21"/>
          <w:lang w:eastAsia="ru-RU"/>
        </w:rPr>
        <w:t> настоящего Федерального закона и инструкция по ее заполнению;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дата и время окончания срока подачи заявок на участие в закрытом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размер и порядок предоставления обеспечения заявок на участие в закупке, а также требования к банковской гарантии;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форма контракта, размер обеспечения исполнения контракта, а также требования к обеспечению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информация о возможности заказчика изменить условия контракта в соответствии с положениями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информация о валюте, используемой для формирования цены контракта и расчетов с участниками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место, дата и время вскрытия конвертов с заявками на участие в закрытом аукционе, дата рассмотрения таких заявок;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"шаг аукциона";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место, дата и время проведения закрытого аукциона;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информация о преимуществах, предоставляемых заказчиком в соответствии со </w:t>
      </w:r>
      <w:hyperlink r:id="rId1853" w:history="1">
        <w:r w:rsidRPr="001D73F6">
          <w:rPr>
            <w:rFonts w:ascii="Arial" w:eastAsia="Times New Roman" w:hAnsi="Arial" w:cs="Arial"/>
            <w:color w:val="00466E"/>
            <w:spacing w:val="2"/>
            <w:sz w:val="21"/>
            <w:szCs w:val="21"/>
            <w:u w:val="single"/>
            <w:lang w:eastAsia="ru-RU"/>
          </w:rPr>
          <w:t>статьями 28</w:t>
        </w:r>
      </w:hyperlink>
      <w:r w:rsidRPr="001D73F6">
        <w:rPr>
          <w:rFonts w:ascii="Arial" w:eastAsia="Times New Roman" w:hAnsi="Arial" w:cs="Arial"/>
          <w:color w:val="2D2D2D"/>
          <w:spacing w:val="2"/>
          <w:sz w:val="21"/>
          <w:szCs w:val="21"/>
          <w:lang w:eastAsia="ru-RU"/>
        </w:rPr>
        <w:t> и </w:t>
      </w:r>
      <w:hyperlink r:id="rId1854" w:history="1">
        <w:r w:rsidRPr="001D73F6">
          <w:rPr>
            <w:rFonts w:ascii="Arial" w:eastAsia="Times New Roman" w:hAnsi="Arial" w:cs="Arial"/>
            <w:color w:val="00466E"/>
            <w:spacing w:val="2"/>
            <w:sz w:val="21"/>
            <w:szCs w:val="21"/>
            <w:u w:val="single"/>
            <w:lang w:eastAsia="ru-RU"/>
          </w:rPr>
          <w:t>29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85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13) информация о возможности одностороннего отказа от исполнения контракта в соответствии с положениями </w:t>
      </w:r>
      <w:hyperlink r:id="rId1856" w:history="1">
        <w:r w:rsidRPr="001D73F6">
          <w:rPr>
            <w:rFonts w:ascii="Arial" w:eastAsia="Times New Roman" w:hAnsi="Arial" w:cs="Arial"/>
            <w:color w:val="00466E"/>
            <w:spacing w:val="2"/>
            <w:sz w:val="21"/>
            <w:szCs w:val="21"/>
            <w:u w:val="single"/>
            <w:lang w:eastAsia="ru-RU"/>
          </w:rPr>
          <w:t>частей 8</w:t>
        </w:r>
      </w:hyperlink>
      <w:r w:rsidRPr="001D73F6">
        <w:rPr>
          <w:rFonts w:ascii="Arial" w:eastAsia="Times New Roman" w:hAnsi="Arial" w:cs="Arial"/>
          <w:color w:val="2D2D2D"/>
          <w:spacing w:val="2"/>
          <w:sz w:val="21"/>
          <w:szCs w:val="21"/>
          <w:lang w:eastAsia="ru-RU"/>
        </w:rPr>
        <w:t>-</w:t>
      </w:r>
      <w:hyperlink r:id="rId1857" w:history="1">
        <w:r w:rsidRPr="001D73F6">
          <w:rPr>
            <w:rFonts w:ascii="Arial" w:eastAsia="Times New Roman" w:hAnsi="Arial" w:cs="Arial"/>
            <w:color w:val="00466E"/>
            <w:spacing w:val="2"/>
            <w:sz w:val="21"/>
            <w:szCs w:val="21"/>
            <w:u w:val="single"/>
            <w:lang w:eastAsia="ru-RU"/>
          </w:rPr>
          <w:t>25 статьи 95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85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информация об ограничении участия в определении поставщиков (подрядчиков, исполнителей) в случае, если такое ограничение установлено заказчиком в документации о закупке, в том числе в соответствии с </w:t>
      </w:r>
      <w:hyperlink r:id="rId1859" w:history="1">
        <w:r w:rsidRPr="001D73F6">
          <w:rPr>
            <w:rFonts w:ascii="Arial" w:eastAsia="Times New Roman" w:hAnsi="Arial" w:cs="Arial"/>
            <w:color w:val="00466E"/>
            <w:spacing w:val="2"/>
            <w:sz w:val="21"/>
            <w:szCs w:val="21"/>
            <w:u w:val="single"/>
            <w:lang w:eastAsia="ru-RU"/>
          </w:rPr>
          <w:t>частью 3 статьи 30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дополнительно включен с 1 июля 2018 года </w:t>
      </w:r>
      <w:hyperlink r:id="rId186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r:id="rId1861"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дополнительно включен с 1 июля 2018 года </w:t>
      </w:r>
      <w:hyperlink r:id="rId186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К документации о закрытом аукционе должен быть приложен проект контракта, который является неотъемлемой частью документации о закрытом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течение двух рабочих дней с даты получения соответствующего заявления заказчик обязан обеспечить возможность ознакомления с документацией о закрытом аукционе всем участникам закрытого аукциона, получившим приглашение принять участие в нем. Заказчик по требованию участника закрытого аукциона обязан предоставить данному участнику документацию о закрытом аукционе. При этом документация о закрытом аукционе предоставляется в письменной форме после внесения данным участником платы за предоставление этой документации,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Любой участник закрытого аукциона, который получил приглашение принять участие в нем и которому была предоставлена документация о закрытом аукционе, вправе направить запрос в письменной форме заказчику о даче разъяснений положений документации о закрытом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 течение двух дней с даты поступления от участника закрытого аукциона указанного в </w:t>
      </w:r>
      <w:hyperlink r:id="rId1863" w:history="1">
        <w:r w:rsidRPr="001D73F6">
          <w:rPr>
            <w:rFonts w:ascii="Arial" w:eastAsia="Times New Roman" w:hAnsi="Arial" w:cs="Arial"/>
            <w:color w:val="00466E"/>
            <w:spacing w:val="2"/>
            <w:sz w:val="21"/>
            <w:szCs w:val="21"/>
            <w:u w:val="single"/>
            <w:lang w:eastAsia="ru-RU"/>
          </w:rPr>
          <w:t>части 4 настоящей статьи</w:t>
        </w:r>
      </w:hyperlink>
      <w:r w:rsidRPr="001D73F6">
        <w:rPr>
          <w:rFonts w:ascii="Arial" w:eastAsia="Times New Roman" w:hAnsi="Arial" w:cs="Arial"/>
          <w:color w:val="2D2D2D"/>
          <w:spacing w:val="2"/>
          <w:sz w:val="21"/>
          <w:szCs w:val="21"/>
          <w:lang w:eastAsia="ru-RU"/>
        </w:rPr>
        <w:t> запроса заказчик направляет этому участнику разъяснения положений документации о закрытом аукционе при условии, что указанный запрос поступил заказчику не позднее чем за три дня до даты окончания срока подачи заявок на участие в закрытом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Разъяснения положений документации о закрытом аукционе не должны изменять ее суть.</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7. Заказчик по собственной инициативе или в соответствии с запросом участника закрытого аукциона о даче разъяснений положений документации о закрытом аукционе вправе принять решение о внесении изменений в документацию о закрытом аукционе не позднее чем за пять дней до даты окончания срока подачи заявок на участие в закрытом аукционе. Изменение объекта закупки не допускается. В течение двух рабочих дней с даты принятия указанного решения такие изменения направляются всем участникам закрытого аукциона, которым была предоставлена документация о закрытом аукционе. При этом срок подачи заявок на участие в закрытом аукционе должен быть продлен таким образом, чтобы с даты направления таких изменений до даты окончания срока подачи заявок на участие в закрытом аукционе данный срок составлял не менее чем десять дней.</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864" w:history="1">
        <w:r w:rsidRPr="001D73F6">
          <w:rPr>
            <w:rFonts w:ascii="Arial" w:eastAsia="Times New Roman" w:hAnsi="Arial" w:cs="Arial"/>
            <w:color w:val="00466E"/>
            <w:spacing w:val="2"/>
            <w:sz w:val="21"/>
            <w:szCs w:val="21"/>
            <w:u w:val="single"/>
            <w:lang w:eastAsia="ru-RU"/>
          </w:rPr>
          <w:t>Комментарий к статье 87</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88. Порядок подачи заявок на участие в закрытом аукционе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Для участия в закрытом аукционе участник закрытого аукциона подает заявку на участие в закрытом аукционе в срок и по форме, которые установлены документацией о закрытом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Заявка на участие в закрытом аукционе должна содержать:</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информацию и документы об участнике закрытого аукциона, подавшем такую заявку: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наименование, фирменное наименование (при наличии), место нахождения, почтовый адрес (для юридического лица), фамилию, имя, отчество (при наличии), паспортные данные, место жительства (для физического лица), почтовый адрес участника закрытого аукциона, номер контактного телефона;</w:t>
      </w:r>
      <w:r w:rsidRPr="001D73F6">
        <w:rPr>
          <w:rFonts w:ascii="Arial" w:eastAsia="Times New Roman" w:hAnsi="Arial" w:cs="Arial"/>
          <w:color w:val="2D2D2D"/>
          <w:spacing w:val="2"/>
          <w:sz w:val="21"/>
          <w:szCs w:val="21"/>
          <w:lang w:eastAsia="ru-RU"/>
        </w:rPr>
        <w:br/>
        <w:t>    (Подпункт в редакции, введенной в действие с 1 июля 2018 года </w:t>
      </w:r>
      <w:hyperlink r:id="rId186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полученные не ранее чем за шесть месяцев до даты направления приглашения принять участие в закрытом аукционе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выписку из единого государственного реестра индивидуальных предпринимателей или засвидетельствованную в нотариальном порядке копию такой выписки (для индивидуального предпринимателя), копии документов, удостоверяющих личность (для иного физического лица);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в) документ, подтверждающий полномочия руководителя. В случае, если от имени участника закрытого аукциона действует иное лицо, заявка на участие в закрытом аукционе должна содержать также доверенность на осуществление действий от имени участника закрытого аукциона, заверенную его печатью (при наличии печати) (для юридического лица) и подписанную руководителем или уполномоченным этим руководителем лицом, либо засвидетельствованную в нотариальном порядке копию указанной доверенности. В случае, </w:t>
      </w:r>
      <w:r w:rsidRPr="001D73F6">
        <w:rPr>
          <w:rFonts w:ascii="Arial" w:eastAsia="Times New Roman" w:hAnsi="Arial" w:cs="Arial"/>
          <w:color w:val="2D2D2D"/>
          <w:spacing w:val="2"/>
          <w:sz w:val="21"/>
          <w:szCs w:val="21"/>
          <w:lang w:eastAsia="ru-RU"/>
        </w:rPr>
        <w:lastRenderedPageBreak/>
        <w:t>если указанная доверенность подписана лицом, уполномоченным руководителем, заявка на участие в закрытом аукционе должна содержать также документ, подтверждающий полномочия этого лица;</w:t>
      </w:r>
      <w:r w:rsidRPr="001D73F6">
        <w:rPr>
          <w:rFonts w:ascii="Arial" w:eastAsia="Times New Roman" w:hAnsi="Arial" w:cs="Arial"/>
          <w:color w:val="2D2D2D"/>
          <w:spacing w:val="2"/>
          <w:sz w:val="21"/>
          <w:szCs w:val="21"/>
          <w:lang w:eastAsia="ru-RU"/>
        </w:rPr>
        <w:br/>
        <w:t>    (Подпункт в редакции, введенной в действие с 7 апреля 2015 года </w:t>
      </w:r>
      <w:hyperlink r:id="rId1866" w:history="1">
        <w:r w:rsidRPr="001D73F6">
          <w:rPr>
            <w:rFonts w:ascii="Arial" w:eastAsia="Times New Roman" w:hAnsi="Arial" w:cs="Arial"/>
            <w:color w:val="00466E"/>
            <w:spacing w:val="2"/>
            <w:sz w:val="21"/>
            <w:szCs w:val="21"/>
            <w:u w:val="single"/>
            <w:lang w:eastAsia="ru-RU"/>
          </w:rPr>
          <w:t>Федеральным законом от 6 апреля 2015 года N 82-ФЗ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г) копии учредительных документов участника закрытого аукциона (для юридического лица);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д)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w:t>
      </w:r>
      <w:hyperlink r:id="rId1867" w:history="1">
        <w:r w:rsidRPr="001D73F6">
          <w:rPr>
            <w:rFonts w:ascii="Arial" w:eastAsia="Times New Roman" w:hAnsi="Arial" w:cs="Arial"/>
            <w:color w:val="00466E"/>
            <w:spacing w:val="2"/>
            <w:sz w:val="21"/>
            <w:szCs w:val="21"/>
            <w:u w:val="single"/>
            <w:lang w:eastAsia="ru-RU"/>
          </w:rPr>
          <w:t>законодательством Российской Федерации</w:t>
        </w:r>
      </w:hyperlink>
      <w:r w:rsidRPr="001D73F6">
        <w:rPr>
          <w:rFonts w:ascii="Arial" w:eastAsia="Times New Roman" w:hAnsi="Arial" w:cs="Arial"/>
          <w:color w:val="2D2D2D"/>
          <w:spacing w:val="2"/>
          <w:sz w:val="21"/>
          <w:szCs w:val="21"/>
          <w:lang w:eastAsia="ru-RU"/>
        </w:rPr>
        <w:t>, учредительными документами юридического лица и для участника закрытого аукциона поставка товара, выполнение работы или оказание услуги, являющихся предметом контракта, или внесение денежных средств в качестве обеспечения заявки на участие в закрытом аукционе, обеспечения исполнения контракта является крупной сделкой, либо копию такого решения;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предложения участника закрытого аукциона в отношении объекта закупки с приложением документов, подтверждающих соответствие этого участника требованиям, установленным документацией о закрытом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документы, подтверждающие соответствие участника закрытого аукциона требованиям, установленным документацией о закрытом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документы, подтверждающие предоставление обеспечения заявки на участие в закрытом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документы, подтверждающие право участника закрытого аукциона на получение преимуществ в соответствии со </w:t>
      </w:r>
      <w:hyperlink r:id="rId1868" w:history="1">
        <w:r w:rsidRPr="001D73F6">
          <w:rPr>
            <w:rFonts w:ascii="Arial" w:eastAsia="Times New Roman" w:hAnsi="Arial" w:cs="Arial"/>
            <w:color w:val="00466E"/>
            <w:spacing w:val="2"/>
            <w:sz w:val="21"/>
            <w:szCs w:val="21"/>
            <w:u w:val="single"/>
            <w:lang w:eastAsia="ru-RU"/>
          </w:rPr>
          <w:t>статьями 28</w:t>
        </w:r>
      </w:hyperlink>
      <w:r w:rsidRPr="001D73F6">
        <w:rPr>
          <w:rFonts w:ascii="Arial" w:eastAsia="Times New Roman" w:hAnsi="Arial" w:cs="Arial"/>
          <w:color w:val="2D2D2D"/>
          <w:spacing w:val="2"/>
          <w:sz w:val="21"/>
          <w:szCs w:val="21"/>
          <w:lang w:eastAsia="ru-RU"/>
        </w:rPr>
        <w:t> и </w:t>
      </w:r>
      <w:hyperlink r:id="rId1869" w:history="1">
        <w:r w:rsidRPr="001D73F6">
          <w:rPr>
            <w:rFonts w:ascii="Arial" w:eastAsia="Times New Roman" w:hAnsi="Arial" w:cs="Arial"/>
            <w:color w:val="00466E"/>
            <w:spacing w:val="2"/>
            <w:sz w:val="21"/>
            <w:szCs w:val="21"/>
            <w:u w:val="single"/>
            <w:lang w:eastAsia="ru-RU"/>
          </w:rPr>
          <w:t>29</w:t>
        </w:r>
      </w:hyperlink>
      <w:r w:rsidRPr="001D73F6">
        <w:rPr>
          <w:rFonts w:ascii="Arial" w:eastAsia="Times New Roman" w:hAnsi="Arial" w:cs="Arial"/>
          <w:color w:val="2D2D2D"/>
          <w:spacing w:val="2"/>
          <w:sz w:val="21"/>
          <w:szCs w:val="21"/>
          <w:lang w:eastAsia="ru-RU"/>
        </w:rPr>
        <w:t> настоящего Федерального закона, в случае, если участник закрытого аукциона заявил о получении указанных преимуществ, или копии этих документов;</w:t>
      </w:r>
      <w:r w:rsidRPr="001D73F6">
        <w:rPr>
          <w:rFonts w:ascii="Arial" w:eastAsia="Times New Roman" w:hAnsi="Arial" w:cs="Arial"/>
          <w:color w:val="2D2D2D"/>
          <w:spacing w:val="2"/>
          <w:sz w:val="21"/>
          <w:szCs w:val="21"/>
          <w:lang w:eastAsia="ru-RU"/>
        </w:rPr>
        <w:br/>
        <w:t>    (Пункт в редакции, введенной в действие </w:t>
      </w:r>
      <w:hyperlink r:id="rId1870"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87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документы, предусмотренные нормативными правовыми актами, принятыми в соответствии со </w:t>
      </w:r>
      <w:hyperlink r:id="rId1872"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 в случае, если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закрытом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sidRPr="001D73F6">
        <w:rPr>
          <w:rFonts w:ascii="Arial" w:eastAsia="Times New Roman" w:hAnsi="Arial" w:cs="Arial"/>
          <w:color w:val="2D2D2D"/>
          <w:spacing w:val="2"/>
          <w:sz w:val="21"/>
          <w:szCs w:val="21"/>
          <w:lang w:eastAsia="ru-RU"/>
        </w:rPr>
        <w:br/>
        <w:t>    (Пункт дополнительно включен с 1 июля 2018 года </w:t>
      </w:r>
      <w:hyperlink r:id="rId187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3. Требовать от участника закрытого аукциона предоставления иных документов и информации, за исключением предусмотренных </w:t>
      </w:r>
      <w:hyperlink r:id="rId1874" w:history="1">
        <w:r w:rsidRPr="001D73F6">
          <w:rPr>
            <w:rFonts w:ascii="Arial" w:eastAsia="Times New Roman" w:hAnsi="Arial" w:cs="Arial"/>
            <w:color w:val="00466E"/>
            <w:spacing w:val="2"/>
            <w:sz w:val="21"/>
            <w:szCs w:val="21"/>
            <w:u w:val="single"/>
            <w:lang w:eastAsia="ru-RU"/>
          </w:rPr>
          <w:t>частью 2 настоящей статьи</w:t>
        </w:r>
      </w:hyperlink>
      <w:r w:rsidRPr="001D73F6">
        <w:rPr>
          <w:rFonts w:ascii="Arial" w:eastAsia="Times New Roman" w:hAnsi="Arial" w:cs="Arial"/>
          <w:color w:val="2D2D2D"/>
          <w:spacing w:val="2"/>
          <w:sz w:val="21"/>
          <w:szCs w:val="21"/>
          <w:lang w:eastAsia="ru-RU"/>
        </w:rPr>
        <w:t> документов и информации, не допускается.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Участник закрытого аукциона подает заявку на участие в закрытом аукционе в письменной форме в запечатанном конверте. Все листы заявки на участие в закрытом аукционе, все листы тома заявки на участие в закрытом аукционе должны быть прошиты и пронумерованы. Заявка на участие в закрытом аукционе и том заявки на участие в закрытом аукционе должны содержать опись входящих в их состав документов, быть скреплены печатью участника закрытого аукциона (при наличии печати) (для юридического лица) и подписаны участником закрытого аукциона или уполномоченным участником закрытого аукциона лицом.</w:t>
      </w:r>
      <w:r w:rsidRPr="001D73F6">
        <w:rPr>
          <w:rFonts w:ascii="Arial" w:eastAsia="Times New Roman" w:hAnsi="Arial" w:cs="Arial"/>
          <w:color w:val="2D2D2D"/>
          <w:spacing w:val="2"/>
          <w:sz w:val="21"/>
          <w:szCs w:val="21"/>
          <w:lang w:eastAsia="ru-RU"/>
        </w:rPr>
        <w:br/>
        <w:t>    (Часть в редакции, введенной в действие с 7 апреля 2015 года </w:t>
      </w:r>
      <w:hyperlink r:id="rId1875" w:history="1">
        <w:r w:rsidRPr="001D73F6">
          <w:rPr>
            <w:rFonts w:ascii="Arial" w:eastAsia="Times New Roman" w:hAnsi="Arial" w:cs="Arial"/>
            <w:color w:val="00466E"/>
            <w:spacing w:val="2"/>
            <w:sz w:val="21"/>
            <w:szCs w:val="21"/>
            <w:u w:val="single"/>
            <w:lang w:eastAsia="ru-RU"/>
          </w:rPr>
          <w:t>Федеральным законом от 6 апреля 2015 года N 82-ФЗ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Участник закрытого аукциона вправе подать только одну заявку на участие в закрытом аукционе в отношении каждого объекта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Прием заявок на участие в закрытом аукционе прекращается в день вскрытия конвертов с такими заявками, указанный в приглашении принять участие в закрытом аукционе, непосредственно до начала вскрытия этих конвертов.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Каждая заявка на участие в закрытом аукционе, поступившая в срок, указанный в документации о закрытом аукционе, регистрируется заказчиком. По требованию участника закрытого аукциона, подавшего заявку на участие в закрытом аукционе, заказчик выдает расписку в получении такой заявки с указанием даты и времени ее получения.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Заявки на участие в закрытом аукционе, полученные после окончания срока их подачи, не рассматриваются и в тот же день возвращаются участникам закрытого аукциона, подавшим такие заявки. Заказчик обязан возвратить денежные средства, внесенные в качестве обеспечения таких заявок, указанным участникам в сроки, установленные </w:t>
      </w:r>
      <w:hyperlink r:id="rId1876" w:history="1">
        <w:r w:rsidRPr="001D73F6">
          <w:rPr>
            <w:rFonts w:ascii="Arial" w:eastAsia="Times New Roman" w:hAnsi="Arial" w:cs="Arial"/>
            <w:color w:val="00466E"/>
            <w:spacing w:val="2"/>
            <w:sz w:val="21"/>
            <w:szCs w:val="21"/>
            <w:u w:val="single"/>
            <w:lang w:eastAsia="ru-RU"/>
          </w:rPr>
          <w:t>частью 8 статьи 44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87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Участник закрытого аукциона, подавший заявку на участие в закрытом аукционе, вправе отозвать такую заявку в любое время до даты и времени начала рассмотрения заявок на участие в закрытом аукционе. Заказчик обязан возвратить денежные средства, внесенные в качестве обеспечения такой заявки, указанному участнику в сроки, установленные </w:t>
      </w:r>
      <w:hyperlink r:id="rId1878" w:history="1">
        <w:r w:rsidRPr="001D73F6">
          <w:rPr>
            <w:rFonts w:ascii="Arial" w:eastAsia="Times New Roman" w:hAnsi="Arial" w:cs="Arial"/>
            <w:color w:val="00466E"/>
            <w:spacing w:val="2"/>
            <w:sz w:val="21"/>
            <w:szCs w:val="21"/>
            <w:u w:val="single"/>
            <w:lang w:eastAsia="ru-RU"/>
          </w:rPr>
          <w:t>частью 6 статьи 44</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10. В случае, если по окончании срока подачи заявок на участие в закрытом аукционе подана только одна такая заявка или не подано ни одной такой заявки,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в отношении тех лотов, в отношении которых подана только одна такая заявка или не подано </w:t>
      </w:r>
      <w:r w:rsidRPr="001D73F6">
        <w:rPr>
          <w:rFonts w:ascii="Arial" w:eastAsia="Times New Roman" w:hAnsi="Arial" w:cs="Arial"/>
          <w:color w:val="2D2D2D"/>
          <w:spacing w:val="2"/>
          <w:sz w:val="21"/>
          <w:szCs w:val="21"/>
          <w:lang w:eastAsia="ru-RU"/>
        </w:rPr>
        <w:lastRenderedPageBreak/>
        <w:t>ни одной такой заявки.</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879" w:history="1">
        <w:r w:rsidRPr="001D73F6">
          <w:rPr>
            <w:rFonts w:ascii="Arial" w:eastAsia="Times New Roman" w:hAnsi="Arial" w:cs="Arial"/>
            <w:color w:val="00466E"/>
            <w:spacing w:val="2"/>
            <w:sz w:val="21"/>
            <w:szCs w:val="21"/>
            <w:u w:val="single"/>
            <w:lang w:eastAsia="ru-RU"/>
          </w:rPr>
          <w:t>Комментарий к статье 88</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89. Порядок рассмотрения заявок на участие в закрытом аукционе</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Аукционная комиссия рассматривает заявки на участие в закрытом аукционе в части соответствия их требованиям, установленным документацией о закрытом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Срок рассмотрения заявок на участие в закрытом аукционе не может превышать десять дней с даты окончания срока их подачи.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случае установления факта подачи одним участником закрытого аукциона двух и более заявок на участие в закрытом аукционе в отношении одного и того же лота при условии, что поданные ранее заявки этим участником не отозваны, все его заявки на участие в закрытом аукционе, поданные в отношении данного лота, не рассматриваются и возвращаются такому участнику.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По результатам рассмотрения заявок на участие в закрытом аукционе аукционная комиссия принимает решение о допуске к участию в закрытом аукционе участников закупки, подавших такие заявки, о признании их участниками закрытого аукциона или об отказе в допуске участников закупки к участию в закрытом аукционе, а также оформляет протокол рассмотрения таких заявок, который подписывается всеми присутствующими на заседании членами аукционной комиссии, в день окончания рассмотрения заявок на участие в закрытом аукционе. Указанный протокол должен содержать информацию об участниках закупки, подавших заявки на участие в закрытом аукционе, решение о допуске этих участников к участию в закрытом аукционе и признании их участниками закрытого аукциона или об отказе в допуске этого участника к участию в закрытом аукционе с обоснованием данного решения, в том числе положения настоящего Федерального закона и иных нормативных правовых актов, которым не соответствует участник закупки, подавший заявку на участие в закрытом аукционе, положения документации о закрытом аукционе, которым не соответствует заявка на участие в закрытом аукционе этого участника, положения такой заявки, которые не соответствуют требованиям документации о закрытом аукционе и нормативных правовых актов, а также об отклонении заявки в случаях, предусмотренных нормативными правовыми актами, принятыми в соответствии со </w:t>
      </w:r>
      <w:hyperlink r:id="rId1880" w:history="1">
        <w:r w:rsidRPr="001D73F6">
          <w:rPr>
            <w:rFonts w:ascii="Arial" w:eastAsia="Times New Roman" w:hAnsi="Arial" w:cs="Arial"/>
            <w:color w:val="00466E"/>
            <w:spacing w:val="2"/>
            <w:sz w:val="21"/>
            <w:szCs w:val="21"/>
            <w:u w:val="single"/>
            <w:lang w:eastAsia="ru-RU"/>
          </w:rPr>
          <w:t>статьей 14 настоящего Федерального закона</w:t>
        </w:r>
      </w:hyperlink>
      <w:r w:rsidRPr="001D73F6">
        <w:rPr>
          <w:rFonts w:ascii="Arial" w:eastAsia="Times New Roman" w:hAnsi="Arial" w:cs="Arial"/>
          <w:color w:val="2D2D2D"/>
          <w:spacing w:val="2"/>
          <w:sz w:val="21"/>
          <w:szCs w:val="21"/>
          <w:lang w:eastAsia="ru-RU"/>
        </w:rPr>
        <w:t>, информацию о решении каждого члена аукционной комиссии о допуске участника закупки к участию в данном аукционе или об отказе в допуске этого участника к участию в закрытом аукционе.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88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Не позднее рабочего дня, следующего за датой подписания протокола рассмотрения заявок на участие в закрытом аукционе, заказчик направляет в уполномоченный федеральный орган исполнительной власти копию указанного протокола.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6. Участникам закупки, подавшим заявки на участие в закрытом аукционе и признанным участниками закрытого аукциона, и участникам закупки, подавшим заявки на участие в закрытом аукционе и не допущенным к участию в нем, направляются уведомления о принятых аукционной комиссией решениях не позднее рабочего дня, следующего за датой подписания протокола рассмотрения заявок на участие в закрытом аукционе.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Заказчик обязан возвратить денежные средства, внесенные в качестве обеспечения заявки на участие в закрытом аукционе, участнику закупки, подавшему заявку на участие в закрытом аукционе и не допущенному к участию в закрытом аукционе, в течение пяти рабочих дней с даты подписания протокола, указанного в </w:t>
      </w:r>
      <w:hyperlink r:id="rId1882" w:history="1">
        <w:r w:rsidRPr="001D73F6">
          <w:rPr>
            <w:rFonts w:ascii="Arial" w:eastAsia="Times New Roman" w:hAnsi="Arial" w:cs="Arial"/>
            <w:color w:val="00466E"/>
            <w:spacing w:val="2"/>
            <w:sz w:val="21"/>
            <w:szCs w:val="21"/>
            <w:u w:val="single"/>
            <w:lang w:eastAsia="ru-RU"/>
          </w:rPr>
          <w:t>части 4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В случае, если по результатам рассмотрения заявок на участие в закрытом аукционе принято решение об отказе в допуске к участию в закрытом аукционе всех участников закупки, подавших заявки на участие в закрытом аукционе, или о признании только одного участника закупки, подавшего заявку на участие в закрытом аукционе, его участником, закрытый аукцион признается несостоявшимся. В случае, если документацией о закрытом аукционе предусмотрено два и более лота, закрытый аукцион признается не состоявшимся только в отношении того лота, в отношении которого принято решение об отказе в допуске к участию в закрытом аукционе всех участников закрытого аукциона, подавших заявки на участие в закрытом аукционе в отношении этого лота, или принято решение о допуске к участию в закрытом аукционе и признании участником закрытого аукциона только одного участника закупки, подавшего заявку на участие в закрытом аукционе в отношении этого лота. При этом заказчик обязан возвратить денежные средства, внесенные в качестве обеспечения заявки на участие в закрытом аукционе, участникам закупки, подавшим заявки на участие в закрытом аукционе и не допущенным к участию в нем, в срок, предусмотренный </w:t>
      </w:r>
      <w:hyperlink r:id="rId1883" w:history="1">
        <w:r w:rsidRPr="001D73F6">
          <w:rPr>
            <w:rFonts w:ascii="Arial" w:eastAsia="Times New Roman" w:hAnsi="Arial" w:cs="Arial"/>
            <w:color w:val="00466E"/>
            <w:spacing w:val="2"/>
            <w:sz w:val="21"/>
            <w:szCs w:val="21"/>
            <w:u w:val="single"/>
            <w:lang w:eastAsia="ru-RU"/>
          </w:rPr>
          <w:t>частью 7 настоящей статьи</w:t>
        </w:r>
      </w:hyperlink>
      <w:r w:rsidRPr="001D73F6">
        <w:rPr>
          <w:rFonts w:ascii="Arial" w:eastAsia="Times New Roman" w:hAnsi="Arial" w:cs="Arial"/>
          <w:color w:val="2D2D2D"/>
          <w:spacing w:val="2"/>
          <w:sz w:val="21"/>
          <w:szCs w:val="21"/>
          <w:lang w:eastAsia="ru-RU"/>
        </w:rPr>
        <w:t>. Возврат денежных средств, внесенных в качестве обеспечения заявки на участие в закрытом аукционе, осуществляется единственному участнику закрытого аукциона в сроки, установленные </w:t>
      </w:r>
      <w:hyperlink r:id="rId1884" w:history="1">
        <w:r w:rsidRPr="001D73F6">
          <w:rPr>
            <w:rFonts w:ascii="Arial" w:eastAsia="Times New Roman" w:hAnsi="Arial" w:cs="Arial"/>
            <w:color w:val="00466E"/>
            <w:spacing w:val="2"/>
            <w:sz w:val="21"/>
            <w:szCs w:val="21"/>
            <w:u w:val="single"/>
            <w:lang w:eastAsia="ru-RU"/>
          </w:rPr>
          <w:t>частью 8 статьи 44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88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Часть утратила силу с 1 июля 2018 года - </w:t>
      </w:r>
      <w:hyperlink r:id="rId1886" w:history="1">
        <w:r w:rsidRPr="001D73F6">
          <w:rPr>
            <w:rFonts w:ascii="Arial" w:eastAsia="Times New Roman" w:hAnsi="Arial" w:cs="Arial"/>
            <w:color w:val="00466E"/>
            <w:spacing w:val="2"/>
            <w:sz w:val="21"/>
            <w:szCs w:val="21"/>
            <w:u w:val="single"/>
            <w:lang w:eastAsia="ru-RU"/>
          </w:rPr>
          <w:t>Федеральный закон от 31 декабря 2017 года N 504-ФЗ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887" w:history="1">
        <w:r w:rsidRPr="001D73F6">
          <w:rPr>
            <w:rFonts w:ascii="Arial" w:eastAsia="Times New Roman" w:hAnsi="Arial" w:cs="Arial"/>
            <w:color w:val="00466E"/>
            <w:spacing w:val="2"/>
            <w:sz w:val="21"/>
            <w:szCs w:val="21"/>
            <w:u w:val="single"/>
            <w:lang w:eastAsia="ru-RU"/>
          </w:rPr>
          <w:t>Комментарий к статье 89</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90. Порядок проведения закрытого аукциона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В закрытом аукционе могут участвовать только лица, признанные участниками такого аукциона. Заказчик обязан обеспечить участникам закрытого аукциона возможность принять участие в закрытом аукционе непосредственно или через своих представителей.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 Закрытый аукцион проводится заказчиком в присутствии членов аукционной комиссии, участников закрытого аукциона или их представителей.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Закрытый аукцион проводится путем снижения начальной (максимальной) цены контракта, указанной в документации о закрытом аукционе, на "шаг аукциона".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"Шаг аукциона" устанавливается в размере пяти процентов начальной (максимальной) цены контракта, указанной в приглашении принять участие в закрытом аукционе. В случае, если после троекратного объявления последнего предложения о цене контракта ни один из участников закрытого аукциона не заявил о своем намерении предложить более низкую цену контракта, аукционист обязан снизить "шаг аукциона" на 0,5 процента начальной (максимальной) цены контракта, но не ниже 0,5 процента начальной (максимальной) цены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Аукционист выбирается из числа членов аукционной комиссии путем открытого голосования членов аукционной комиссии большинством голосов.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Закрытый аукцион проводится в следующем порядке: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аукционная комиссия непосредственно перед началом проведения закрытого аукциона регистрирует участников закрытого аукциона или их представителей. В случае проведения закрытого аукциона по нескольким лотам аукционная комиссия перед началом каждого лота регистрирует участников закрытого аукциона или их представителей, подавших заявки на участие в закрытом аукционе в отношении такого лота. При регистрации участникам закрытого аукциона или их представителям выдаются пронумерованные карточки (далее - карточки);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аукционист начинает закрытый аукцион с объявления начала проведения закрытого аукциона (лота), номера лота (в случае проведения закрытого аукциона по нескольким лотам), наименования объекта закупки, начальной (максимальной) цены контракта, "шага аукциона", наименований участников закрытого аукциона, которые не явились на закрытый аукцион, а также с обращения к участникам закрытого аукциона или их представителям заявлять свои предложения о цене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участник закрытого аукциона или его представитель после объявления аукционистом начальной (максимальной) цены контракта и цены контракта, сниженной на "шаг аукциона" в порядке, установленном </w:t>
      </w:r>
      <w:hyperlink r:id="rId1888" w:history="1">
        <w:r w:rsidRPr="001D73F6">
          <w:rPr>
            <w:rFonts w:ascii="Arial" w:eastAsia="Times New Roman" w:hAnsi="Arial" w:cs="Arial"/>
            <w:color w:val="00466E"/>
            <w:spacing w:val="2"/>
            <w:sz w:val="21"/>
            <w:szCs w:val="21"/>
            <w:u w:val="single"/>
            <w:lang w:eastAsia="ru-RU"/>
          </w:rPr>
          <w:t>частью 4 настоящей статьи</w:t>
        </w:r>
      </w:hyperlink>
      <w:r w:rsidRPr="001D73F6">
        <w:rPr>
          <w:rFonts w:ascii="Arial" w:eastAsia="Times New Roman" w:hAnsi="Arial" w:cs="Arial"/>
          <w:color w:val="2D2D2D"/>
          <w:spacing w:val="2"/>
          <w:sz w:val="21"/>
          <w:szCs w:val="21"/>
          <w:lang w:eastAsia="ru-RU"/>
        </w:rPr>
        <w:t>, поднимает карточку в случае, если он согласен заключить контракт по объявленной цене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аукционист объявляет номер карточки участника закрытого аукциона или его представителя, которые первыми подняли карточки после объявления аукционистом начальной (максимальной) цены контракта и цены контракта, сниженной на "шаг аукциона", а также новую цену контракта, сниженную на "шаг аукциона" в порядке, установленном </w:t>
      </w:r>
      <w:hyperlink r:id="rId1889" w:history="1">
        <w:r w:rsidRPr="001D73F6">
          <w:rPr>
            <w:rFonts w:ascii="Arial" w:eastAsia="Times New Roman" w:hAnsi="Arial" w:cs="Arial"/>
            <w:color w:val="00466E"/>
            <w:spacing w:val="2"/>
            <w:sz w:val="21"/>
            <w:szCs w:val="21"/>
            <w:u w:val="single"/>
            <w:lang w:eastAsia="ru-RU"/>
          </w:rPr>
          <w:t>частью 4 настоящей статьи</w:t>
        </w:r>
      </w:hyperlink>
      <w:r w:rsidRPr="001D73F6">
        <w:rPr>
          <w:rFonts w:ascii="Arial" w:eastAsia="Times New Roman" w:hAnsi="Arial" w:cs="Arial"/>
          <w:color w:val="2D2D2D"/>
          <w:spacing w:val="2"/>
          <w:sz w:val="21"/>
          <w:szCs w:val="21"/>
          <w:lang w:eastAsia="ru-RU"/>
        </w:rPr>
        <w:t>, и "шаг аукциона", на который снижается цена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5) закрытый аукцион считается оконченным, если после троекратного объявления аукционистом цены контракта ни один из участников закрытого аукциона или ни один из представителей участников закрытого аукциона не поднял карточку. В этом случае аукционист объявляет об окончании проведения закрытого аукциона (лота), последнее и предпоследнее предложения о цене контракта, номер карточки, наименование победителя такого аукциона и наименование участника такого аукциона, который сделал предпоследнее предложение о цене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Победителем закрытого аукциона признается участник такого аукциона, предложивший наиболее низкую цену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При проведении закрытого аукциона заказчик в обязательном порядке ведет протокол закрытого аукциона, в котором должны содержаться информация о месте, дате и времени проведения закрытого аукциона, об участниках закрытого аукциона, начальная (максимальная) цена контракта, последнее и предпоследнее предложения о цене контракта, должны указываться наименование и место нахождения (для юридического лица), фамилия, имя, отчество (при наличии), место жительства (для физического лица), почтовый адрес победителя закрытого аукциона и участника такого аукциона, который сделал предпоследнее предложение о цене контракта. Протокол закрытого аукциона подписывается заказчиком, всеми присутствующими членами аукционной комиссии в день проведения закрытого аукциона. Протокол закрытого аукциона составляется в двух экземплярах, один из которых остается у заказчика. В течение трех рабочих дней с даты подписания протокола закрытого аукциона заказчик передает победителю закрытого аукциона один экземпляр указанного протокола и проект контракта, в который включается цена контракта, предложенная победителем закрытого аукциона.</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189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Не позднее рабочего дня, следующего за датой подписания протокола закрытого аукциона, заказчик направляет в уполномоченный федеральный орган исполнительной власти копию указанного протокола.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Любой участник закрытого аукциона после подписания протокола закрытого аукциона вправе направить заказчику в письменной форме запрос о даче разъяснений результатов закрытого аукциона. В течение двух рабочих дней с даты поступления данного запроса заказчик обязан предоставить этому участнику соответствующие разъяснения.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В течение пяти рабочих дней с даты подписания протокола закрытого аукциона заказчик обязан возвратить денежные средства, внесенные в качестве обеспечения заявки на участие в закрытом аукционе, участникам закрытого аукциона, которые участвовали в закрытом аукционе, но не стали его победителями.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Любой участник закрытого аукциона вправе обжаловать результаты закрытого аукциона в порядке, установленном </w:t>
      </w:r>
      <w:hyperlink r:id="rId1891" w:history="1">
        <w:r w:rsidRPr="001D73F6">
          <w:rPr>
            <w:rFonts w:ascii="Arial" w:eastAsia="Times New Roman" w:hAnsi="Arial" w:cs="Arial"/>
            <w:color w:val="00466E"/>
            <w:spacing w:val="2"/>
            <w:sz w:val="21"/>
            <w:szCs w:val="21"/>
            <w:u w:val="single"/>
            <w:lang w:eastAsia="ru-RU"/>
          </w:rPr>
          <w:t>главой 6</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13. Протокол рассмотрения заявок на участие в закрытом аукционе, протокол закрытого аукциона, заявки на участие в закрытом аукционе, документация о закрытом аукционе, изменения, внесенные в документацию о закрытом аукционе, и разъяснения документации о закрытом аукционе хранятся заказчиком в течение трех лет.</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892" w:history="1">
        <w:r w:rsidRPr="001D73F6">
          <w:rPr>
            <w:rFonts w:ascii="Arial" w:eastAsia="Times New Roman" w:hAnsi="Arial" w:cs="Arial"/>
            <w:color w:val="00466E"/>
            <w:spacing w:val="2"/>
            <w:sz w:val="21"/>
            <w:szCs w:val="21"/>
            <w:u w:val="single"/>
            <w:lang w:eastAsia="ru-RU"/>
          </w:rPr>
          <w:t>Комментарий к статье 90</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91. Заключение контракта по результатам закрытого аукциона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В случае, если в срок, предусмотренный документацией о закрытом аукционе, победитель закрытого аукциона в соответствии с положениями настоящего Федерального закона не представил заказчику подписанный контракт и не предоставил обеспечение исполнения контракта, победитель закрытого аукциона признается уклонившимся от заключения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Контракт может быть заключен не ранее чем через десять дней с даты подписания протокола закрытого аукциона.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случае, если победитель закрытого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конкурсе, и вправе заключить контракт с участником закрытого аукциона, который сделал предпоследнее предложение о цене контракта, с согласия этого участника. В случае уклонения победителя закрытого аукциона от заключения контракта денежные средства, внесенные им в качестве обеспечения заявки на участие в закрытом аукционе, не возвращаются. В случае отказа участника закрытого аукциона, который сделал предпоследнее предложение о цене контракта, от заключения контракта заказчик принимает решение о признании закрытого аукциона несостоявшимся.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Контракт заключается на условиях, указанных в документации о закрытом аукционе, по цене, предложенной победителем закрытого аукциона, или в случае заключения контракта с участником закрытого аукциона, который сделал предпоследнее предложение о цене контракта, по цене, предложенной этим участником.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Контракт заключается только после предоставления победителем закрытого аукциона или участником закрытого аукциона, с которым заключается контракт в случае уклонения победителя закрытого аукциона от заключения контракта, обеспечения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Возврат денежных средств, внесенных в качестве обеспечения заявки на участие в закрытом аукционе, осуществляется участнику закрытого аукциона, с которым заключается контракт, в течение пяти рабочих дней с даты заключения с ним контракта.</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893" w:history="1">
        <w:r w:rsidRPr="001D73F6">
          <w:rPr>
            <w:rFonts w:ascii="Arial" w:eastAsia="Times New Roman" w:hAnsi="Arial" w:cs="Arial"/>
            <w:color w:val="00466E"/>
            <w:spacing w:val="2"/>
            <w:sz w:val="21"/>
            <w:szCs w:val="21"/>
            <w:u w:val="single"/>
            <w:lang w:eastAsia="ru-RU"/>
          </w:rPr>
          <w:t>Комментарий к статье 91</w:t>
        </w:r>
      </w:hyperlink>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92. Последствия признания определения поставщика (подрядчика, исполнителя) закрытым способом несостоявшимся</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br/>
        <w:t>     Заказчик вправе внести изменения в документацию о закупке и принять решение о проведении новой закупки либо по согласованию с уполномоченным Правительством Российской Федерации на осуществление данной функции федеральным органом исполнительной власти осуществить закупку у единственного поставщика (подрядчика, исполнителя) в соответствии с </w:t>
      </w:r>
      <w:hyperlink r:id="rId1894" w:history="1">
        <w:r w:rsidRPr="001D73F6">
          <w:rPr>
            <w:rFonts w:ascii="Arial" w:eastAsia="Times New Roman" w:hAnsi="Arial" w:cs="Arial"/>
            <w:color w:val="00466E"/>
            <w:spacing w:val="2"/>
            <w:sz w:val="21"/>
            <w:szCs w:val="21"/>
            <w:u w:val="single"/>
            <w:lang w:eastAsia="ru-RU"/>
          </w:rPr>
          <w:t>пунктом 24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в случае, если определение поставщика (подрядчика, исполнителя) закрытым способом признано несостоявшимся.</w:t>
      </w:r>
      <w:r w:rsidRPr="001D73F6">
        <w:rPr>
          <w:rFonts w:ascii="Arial" w:eastAsia="Times New Roman" w:hAnsi="Arial" w:cs="Arial"/>
          <w:color w:val="2D2D2D"/>
          <w:spacing w:val="2"/>
          <w:sz w:val="21"/>
          <w:szCs w:val="21"/>
          <w:lang w:eastAsia="ru-RU"/>
        </w:rPr>
        <w:br/>
        <w:t>    (Статья в редакции, введенной в действие с 1 июля 2018 года </w:t>
      </w:r>
      <w:hyperlink r:id="rId189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1896" w:history="1">
        <w:r w:rsidRPr="001D73F6">
          <w:rPr>
            <w:rFonts w:ascii="Arial" w:eastAsia="Times New Roman" w:hAnsi="Arial" w:cs="Arial"/>
            <w:color w:val="00466E"/>
            <w:spacing w:val="2"/>
            <w:sz w:val="21"/>
            <w:szCs w:val="21"/>
            <w:u w:val="single"/>
            <w:lang w:eastAsia="ru-RU"/>
          </w:rPr>
          <w:t>Комментарий к статье 92</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1D73F6">
        <w:rPr>
          <w:rFonts w:ascii="Arial" w:eastAsia="Times New Roman" w:hAnsi="Arial" w:cs="Arial"/>
          <w:color w:val="4C4C4C"/>
          <w:spacing w:val="2"/>
          <w:sz w:val="29"/>
          <w:szCs w:val="29"/>
          <w:lang w:eastAsia="ru-RU"/>
        </w:rPr>
        <w:t>§ 6. Осуществление закупки у единственного поставщика (подрядчика, исполнителя) (статья 93)</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93. Осуществление закупки у единственного поставщика (подрядчика, исполнителя)</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Закупка у единственного поставщика (подрядчика, исполнителя) может осуществляться заказчиком в следующих случаях: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осуществление закупки товара, работы или услуги, которые относятся к сфере деятельности субъектов естественных монополий в соответствии с </w:t>
      </w:r>
      <w:hyperlink r:id="rId1897" w:history="1">
        <w:r w:rsidRPr="001D73F6">
          <w:rPr>
            <w:rFonts w:ascii="Arial" w:eastAsia="Times New Roman" w:hAnsi="Arial" w:cs="Arial"/>
            <w:color w:val="00466E"/>
            <w:spacing w:val="2"/>
            <w:sz w:val="21"/>
            <w:szCs w:val="21"/>
            <w:u w:val="single"/>
            <w:lang w:eastAsia="ru-RU"/>
          </w:rPr>
          <w:t>Федеральным законом от 17 августа 1995 года N 147-ФЗ "О естественных монополиях"</w:t>
        </w:r>
      </w:hyperlink>
      <w:r w:rsidRPr="001D73F6">
        <w:rPr>
          <w:rFonts w:ascii="Arial" w:eastAsia="Times New Roman" w:hAnsi="Arial" w:cs="Arial"/>
          <w:color w:val="2D2D2D"/>
          <w:spacing w:val="2"/>
          <w:sz w:val="21"/>
          <w:szCs w:val="21"/>
          <w:lang w:eastAsia="ru-RU"/>
        </w:rPr>
        <w:t>, а также услуг центрального депозитария;</w:t>
      </w:r>
      <w:r w:rsidRPr="001D73F6">
        <w:rPr>
          <w:rFonts w:ascii="Arial" w:eastAsia="Times New Roman" w:hAnsi="Arial" w:cs="Arial"/>
          <w:color w:val="2D2D2D"/>
          <w:spacing w:val="2"/>
          <w:sz w:val="21"/>
          <w:szCs w:val="21"/>
          <w:lang w:eastAsia="ru-RU"/>
        </w:rPr>
        <w:br/>
        <w:t>    (Пункт в редакции, введенной в действие </w:t>
      </w:r>
      <w:hyperlink r:id="rId1898"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осуществление закупки для государственных нужд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а также может быть указан предельный срок, на который заключается контракт, и определена обязанность заказчика установить требование обеспечения исполнения контракта. При подготовке проектов указанных правовых актов к таким проектам прилагается обоснование цены контракта в соответствии с положениями </w:t>
      </w:r>
      <w:hyperlink r:id="rId1899" w:history="1">
        <w:r w:rsidRPr="001D73F6">
          <w:rPr>
            <w:rFonts w:ascii="Arial" w:eastAsia="Times New Roman" w:hAnsi="Arial" w:cs="Arial"/>
            <w:color w:val="00466E"/>
            <w:spacing w:val="2"/>
            <w:sz w:val="21"/>
            <w:szCs w:val="21"/>
            <w:u w:val="single"/>
            <w:lang w:eastAsia="ru-RU"/>
          </w:rPr>
          <w:t>статьи 22</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1900" w:history="1">
        <w:r w:rsidRPr="001D73F6">
          <w:rPr>
            <w:rFonts w:ascii="Arial" w:eastAsia="Times New Roman" w:hAnsi="Arial" w:cs="Arial"/>
            <w:color w:val="00466E"/>
            <w:spacing w:val="2"/>
            <w:sz w:val="21"/>
            <w:szCs w:val="21"/>
            <w:u w:val="single"/>
            <w:lang w:eastAsia="ru-RU"/>
          </w:rPr>
          <w:t xml:space="preserve">Федеральным законом от </w:t>
        </w:r>
        <w:r w:rsidRPr="001D73F6">
          <w:rPr>
            <w:rFonts w:ascii="Arial" w:eastAsia="Times New Roman" w:hAnsi="Arial" w:cs="Arial"/>
            <w:color w:val="00466E"/>
            <w:spacing w:val="2"/>
            <w:sz w:val="21"/>
            <w:szCs w:val="21"/>
            <w:u w:val="single"/>
            <w:lang w:eastAsia="ru-RU"/>
          </w:rPr>
          <w:lastRenderedPageBreak/>
          <w:t>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выполнение работы по мобилизационной подготовке в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осуществление закупки товара, работы или услуги на сумму, не превышающую ста тысяч рублей. При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 Указанные ограничения годового объема закупок, которые заказчик вправе осуществить на основании настоящего пункта, не применяются в отношении закупок, осуществляемых заказчиками для обеспечения муниципальных нужд сельских поселений. На заказчиков, осуществляющих деятельность на территории иностранного государства, при осуществлении закупок в соответствии с настоящим пунктом не распространяются ограничения в части установления цены контракта, не превышающей ста тысяч рублей. В отношении федерального органа исполнительной власти, осуществляющего закупки для обеспечения федеральных нужд государственных органов, образованных для обеспечения деятельности Президента Российской Федерации, Правительства Российской Федерации, расчет указанных ограничений годового объема закупок, которые заказчик вправе осуществить на основании настоящего пункта, производится раздельно для такого федерального органа исполнительной власти и каждого такого государственного органа;</w:t>
      </w:r>
      <w:r w:rsidRPr="001D73F6">
        <w:rPr>
          <w:rFonts w:ascii="Arial" w:eastAsia="Times New Roman" w:hAnsi="Arial" w:cs="Arial"/>
          <w:color w:val="2D2D2D"/>
          <w:spacing w:val="2"/>
          <w:sz w:val="21"/>
          <w:szCs w:val="21"/>
          <w:lang w:eastAsia="ru-RU"/>
        </w:rPr>
        <w:br/>
        <w:t>    (Пункт в редакции, введенной в действие </w:t>
      </w:r>
      <w:hyperlink r:id="rId1901"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9 января 2017 года </w:t>
      </w:r>
      <w:hyperlink r:id="rId1902" w:history="1">
        <w:r w:rsidRPr="001D73F6">
          <w:rPr>
            <w:rFonts w:ascii="Arial" w:eastAsia="Times New Roman" w:hAnsi="Arial" w:cs="Arial"/>
            <w:color w:val="00466E"/>
            <w:spacing w:val="2"/>
            <w:sz w:val="21"/>
            <w:szCs w:val="21"/>
            <w:u w:val="single"/>
            <w:lang w:eastAsia="ru-RU"/>
          </w:rPr>
          <w:t>Федеральным законом от 28 декабря 2016 года N 500-ФЗ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Действие положений пункта 4 части 1 настоящей статьи (в редакции </w:t>
      </w:r>
      <w:hyperlink r:id="rId1903" w:history="1">
        <w:r w:rsidRPr="001D73F6">
          <w:rPr>
            <w:rFonts w:ascii="Arial" w:eastAsia="Times New Roman" w:hAnsi="Arial" w:cs="Arial"/>
            <w:color w:val="00466E"/>
            <w:spacing w:val="2"/>
            <w:sz w:val="21"/>
            <w:szCs w:val="21"/>
            <w:u w:val="single"/>
            <w:lang w:eastAsia="ru-RU"/>
          </w:rPr>
          <w:t>Федерального закона от 4 июня 2014 года N 140-ФЗ</w:t>
        </w:r>
      </w:hyperlink>
      <w:r w:rsidRPr="001D73F6">
        <w:rPr>
          <w:rFonts w:ascii="Arial" w:eastAsia="Times New Roman" w:hAnsi="Arial" w:cs="Arial"/>
          <w:color w:val="2D2D2D"/>
          <w:spacing w:val="2"/>
          <w:sz w:val="21"/>
          <w:szCs w:val="21"/>
          <w:lang w:eastAsia="ru-RU"/>
        </w:rPr>
        <w:t>) распространяется на правоотношения, возникшие с 1 января 2014 года, - </w:t>
      </w:r>
      <w:hyperlink r:id="rId1904" w:history="1">
        <w:r w:rsidRPr="001D73F6">
          <w:rPr>
            <w:rFonts w:ascii="Arial" w:eastAsia="Times New Roman" w:hAnsi="Arial" w:cs="Arial"/>
            <w:color w:val="00466E"/>
            <w:spacing w:val="2"/>
            <w:sz w:val="21"/>
            <w:szCs w:val="21"/>
            <w:u w:val="single"/>
            <w:lang w:eastAsia="ru-RU"/>
          </w:rPr>
          <w:t>пункт 2 статьи 2 Федерального закона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государственной или муниципальной научной организацией, организацией для детей-сирот и детей, оставшихся без попечения родителей, в которую помещаются дети-сироты и дети, оставшиеся без попечения родителей, под надзор, физкультурно-спортивной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1905" w:history="1">
        <w:r w:rsidRPr="001D73F6">
          <w:rPr>
            <w:rFonts w:ascii="Arial" w:eastAsia="Times New Roman" w:hAnsi="Arial" w:cs="Arial"/>
            <w:color w:val="00466E"/>
            <w:spacing w:val="2"/>
            <w:sz w:val="21"/>
            <w:szCs w:val="21"/>
            <w:u w:val="single"/>
            <w:lang w:eastAsia="ru-RU"/>
          </w:rPr>
          <w:t xml:space="preserve">Федеральным законом от </w:t>
        </w:r>
        <w:r w:rsidRPr="001D73F6">
          <w:rPr>
            <w:rFonts w:ascii="Arial" w:eastAsia="Times New Roman" w:hAnsi="Arial" w:cs="Arial"/>
            <w:color w:val="00466E"/>
            <w:spacing w:val="2"/>
            <w:sz w:val="21"/>
            <w:szCs w:val="21"/>
            <w:u w:val="single"/>
            <w:lang w:eastAsia="ru-RU"/>
          </w:rPr>
          <w:lastRenderedPageBreak/>
          <w:t>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1906"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5 марта 2017 года </w:t>
      </w:r>
      <w:hyperlink r:id="rId1907" w:history="1">
        <w:r w:rsidRPr="001D73F6">
          <w:rPr>
            <w:rFonts w:ascii="Arial" w:eastAsia="Times New Roman" w:hAnsi="Arial" w:cs="Arial"/>
            <w:color w:val="00466E"/>
            <w:spacing w:val="2"/>
            <w:sz w:val="21"/>
            <w:szCs w:val="21"/>
            <w:u w:val="single"/>
            <w:lang w:eastAsia="ru-RU"/>
          </w:rPr>
          <w:t>Федеральным законом от 22 февраля 2017 года N 17-ФЗ</w:t>
        </w:r>
      </w:hyperlink>
      <w:r w:rsidRPr="001D73F6">
        <w:rPr>
          <w:rFonts w:ascii="Arial" w:eastAsia="Times New Roman" w:hAnsi="Arial" w:cs="Arial"/>
          <w:color w:val="2D2D2D"/>
          <w:spacing w:val="2"/>
          <w:sz w:val="21"/>
          <w:szCs w:val="21"/>
          <w:lang w:eastAsia="ru-RU"/>
        </w:rPr>
        <w:t>; в редакции, введенной в действие с 10 августа 2017 года </w:t>
      </w:r>
      <w:hyperlink r:id="rId1908" w:history="1">
        <w:r w:rsidRPr="001D73F6">
          <w:rPr>
            <w:rFonts w:ascii="Arial" w:eastAsia="Times New Roman" w:hAnsi="Arial" w:cs="Arial"/>
            <w:color w:val="00466E"/>
            <w:spacing w:val="2"/>
            <w:sz w:val="21"/>
            <w:szCs w:val="21"/>
            <w:u w:val="single"/>
            <w:lang w:eastAsia="ru-RU"/>
          </w:rPr>
          <w:t>Федеральным законом от 29 июля 2017 года N 231-ФЗ</w:t>
        </w:r>
      </w:hyperlink>
      <w:r w:rsidRPr="001D73F6">
        <w:rPr>
          <w:rFonts w:ascii="Arial" w:eastAsia="Times New Roman" w:hAnsi="Arial" w:cs="Arial"/>
          <w:color w:val="2D2D2D"/>
          <w:spacing w:val="2"/>
          <w:sz w:val="21"/>
          <w:szCs w:val="21"/>
          <w:lang w:eastAsia="ru-RU"/>
        </w:rPr>
        <w:t>; в редакции, введенной в действие с 11 ноября 2018 года </w:t>
      </w:r>
      <w:hyperlink r:id="rId1909" w:history="1">
        <w:r w:rsidRPr="001D73F6">
          <w:rPr>
            <w:rFonts w:ascii="Arial" w:eastAsia="Times New Roman" w:hAnsi="Arial" w:cs="Arial"/>
            <w:color w:val="00466E"/>
            <w:spacing w:val="2"/>
            <w:sz w:val="21"/>
            <w:szCs w:val="21"/>
            <w:u w:val="single"/>
            <w:lang w:eastAsia="ru-RU"/>
          </w:rPr>
          <w:t>Федеральным законом от 30 октября 2018 года N 393-ФЗ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Действие положений пункта 5 части 1 настоящей статьи (в редакции </w:t>
      </w:r>
      <w:hyperlink r:id="rId1910" w:history="1">
        <w:r w:rsidRPr="001D73F6">
          <w:rPr>
            <w:rFonts w:ascii="Arial" w:eastAsia="Times New Roman" w:hAnsi="Arial" w:cs="Arial"/>
            <w:color w:val="00466E"/>
            <w:spacing w:val="2"/>
            <w:sz w:val="21"/>
            <w:szCs w:val="21"/>
            <w:u w:val="single"/>
            <w:lang w:eastAsia="ru-RU"/>
          </w:rPr>
          <w:t>Федерального закона от 4 июня 2014 года N 140-ФЗ</w:t>
        </w:r>
      </w:hyperlink>
      <w:r w:rsidRPr="001D73F6">
        <w:rPr>
          <w:rFonts w:ascii="Arial" w:eastAsia="Times New Roman" w:hAnsi="Arial" w:cs="Arial"/>
          <w:color w:val="2D2D2D"/>
          <w:spacing w:val="2"/>
          <w:sz w:val="21"/>
          <w:szCs w:val="21"/>
          <w:lang w:eastAsia="ru-RU"/>
        </w:rPr>
        <w:t>) распространяется на правоотношения, возникшие с 1 января 2014 года, - </w:t>
      </w:r>
      <w:hyperlink r:id="rId1911" w:history="1">
        <w:r w:rsidRPr="001D73F6">
          <w:rPr>
            <w:rFonts w:ascii="Arial" w:eastAsia="Times New Roman" w:hAnsi="Arial" w:cs="Arial"/>
            <w:color w:val="00466E"/>
            <w:spacing w:val="2"/>
            <w:sz w:val="21"/>
            <w:szCs w:val="21"/>
            <w:u w:val="single"/>
            <w:lang w:eastAsia="ru-RU"/>
          </w:rPr>
          <w:t>пункт 2 статьи 2 Федерального закона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соответствующие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законодательными актами соответствующего субъекта Российской Федерации;</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1912"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заключение контракта на поставку российских вооружения и военной техники, которые не имеют российских аналогов и производство которых осуществляется единственным производителем, с поставщиком таких вооружения и военной техники, включенным в реестр единственных поставщиков таких вооружения и военной техники. </w:t>
      </w:r>
      <w:hyperlink r:id="rId1913" w:history="1">
        <w:r w:rsidRPr="001D73F6">
          <w:rPr>
            <w:rFonts w:ascii="Arial" w:eastAsia="Times New Roman" w:hAnsi="Arial" w:cs="Arial"/>
            <w:color w:val="00466E"/>
            <w:spacing w:val="2"/>
            <w:sz w:val="21"/>
            <w:szCs w:val="21"/>
            <w:u w:val="single"/>
            <w:lang w:eastAsia="ru-RU"/>
          </w:rPr>
          <w:t>Порядок ведения реестра единственных поставщиков</w:t>
        </w:r>
      </w:hyperlink>
      <w:r w:rsidRPr="001D73F6">
        <w:rPr>
          <w:rFonts w:ascii="Arial" w:eastAsia="Times New Roman" w:hAnsi="Arial" w:cs="Arial"/>
          <w:color w:val="2D2D2D"/>
          <w:spacing w:val="2"/>
          <w:sz w:val="21"/>
          <w:szCs w:val="21"/>
          <w:lang w:eastAsia="ru-RU"/>
        </w:rPr>
        <w:t> таких вооружения и военной техники, </w:t>
      </w:r>
      <w:hyperlink r:id="rId1914" w:history="1">
        <w:r w:rsidRPr="001D73F6">
          <w:rPr>
            <w:rFonts w:ascii="Arial" w:eastAsia="Times New Roman" w:hAnsi="Arial" w:cs="Arial"/>
            <w:color w:val="00466E"/>
            <w:spacing w:val="2"/>
            <w:sz w:val="21"/>
            <w:szCs w:val="21"/>
            <w:u w:val="single"/>
            <w:lang w:eastAsia="ru-RU"/>
          </w:rPr>
          <w:t>порядок формирования</w:t>
        </w:r>
      </w:hyperlink>
      <w:r w:rsidRPr="001D73F6">
        <w:rPr>
          <w:rFonts w:ascii="Arial" w:eastAsia="Times New Roman" w:hAnsi="Arial" w:cs="Arial"/>
          <w:color w:val="2D2D2D"/>
          <w:spacing w:val="2"/>
          <w:sz w:val="21"/>
          <w:szCs w:val="21"/>
          <w:lang w:eastAsia="ru-RU"/>
        </w:rPr>
        <w:t> их цены устанавливаются Правительством Российской Федерации. Государственный контракт на поставку таких вооружения и военной техники заключается по цене, определяемой в соответствии с указанным порядком ее формирования;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оказание услуг по водоснабжению, водоотведению, теплоснабжению, обращению с твердыми коммунальными отходами,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по хранению и ввозу (вывозу) наркотических средств и психотропных веществ;</w:t>
      </w:r>
      <w:r w:rsidRPr="001D73F6">
        <w:rPr>
          <w:rFonts w:ascii="Arial" w:eastAsia="Times New Roman" w:hAnsi="Arial" w:cs="Arial"/>
          <w:color w:val="2D2D2D"/>
          <w:spacing w:val="2"/>
          <w:sz w:val="21"/>
          <w:szCs w:val="21"/>
          <w:lang w:eastAsia="ru-RU"/>
        </w:rPr>
        <w:br/>
        <w:t>    (Пункт в редакции, введенной в действие </w:t>
      </w:r>
      <w:hyperlink r:id="rId191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503-ФЗ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закупки определенных товаров, работ, услуг вследствие аварии, иных чрезвычайных ситуаций природного или техногенного характера, непреодолимой силы, в случае возникновения необходимости в оказании медицинской помощи в экстренной форме либо в оказании медицинской помощи в неотложной форме (при условии, что такие товары, работы, услуги не включены в утвержденный Правительством Российской Федерации </w:t>
      </w:r>
      <w:hyperlink r:id="rId1916" w:history="1">
        <w:r w:rsidRPr="001D73F6">
          <w:rPr>
            <w:rFonts w:ascii="Arial" w:eastAsia="Times New Roman" w:hAnsi="Arial" w:cs="Arial"/>
            <w:color w:val="00466E"/>
            <w:spacing w:val="2"/>
            <w:sz w:val="21"/>
            <w:szCs w:val="21"/>
            <w:u w:val="single"/>
            <w:lang w:eastAsia="ru-RU"/>
          </w:rPr>
          <w:t>перечень товаров, работ, услуг</w:t>
        </w:r>
      </w:hyperlink>
      <w:r w:rsidRPr="001D73F6">
        <w:rPr>
          <w:rFonts w:ascii="Arial" w:eastAsia="Times New Roman" w:hAnsi="Arial" w:cs="Arial"/>
          <w:color w:val="2D2D2D"/>
          <w:spacing w:val="2"/>
          <w:sz w:val="21"/>
          <w:szCs w:val="21"/>
          <w:lang w:eastAsia="ru-RU"/>
        </w:rPr>
        <w:t xml:space="preserve">, необходимых для оказания гуманитарной </w:t>
      </w:r>
      <w:r w:rsidRPr="001D73F6">
        <w:rPr>
          <w:rFonts w:ascii="Arial" w:eastAsia="Times New Roman" w:hAnsi="Arial" w:cs="Arial"/>
          <w:color w:val="2D2D2D"/>
          <w:spacing w:val="2"/>
          <w:sz w:val="21"/>
          <w:szCs w:val="21"/>
          <w:lang w:eastAsia="ru-RU"/>
        </w:rPr>
        <w:lastRenderedPageBreak/>
        <w:t>помощи либо ликвидации последствий чрезвычайных ситуаций природного или техногенного характера) и применение иных способов определения поставщика (подрядчика, исполнителя), требующих затрат времени, нецелесообразно. Заказчик вправе заключить в соответствии с настоящим пунктом контракт на поставку товара, выполнение работы или оказание услуги соответственно в количестве, объеме, которые необходимы для ликвидации последствий, возникших вследствие аварии, иных чрезвычайных ситуаций природного или техногенного характера, непреодолимой силы, либо для оказания медицинской помощи в экстренной форме или неотложной форме, в том числе в случаях, предусмотренных </w:t>
      </w:r>
      <w:hyperlink r:id="rId1917" w:history="1">
        <w:r w:rsidRPr="001D73F6">
          <w:rPr>
            <w:rFonts w:ascii="Arial" w:eastAsia="Times New Roman" w:hAnsi="Arial" w:cs="Arial"/>
            <w:color w:val="00466E"/>
            <w:spacing w:val="2"/>
            <w:sz w:val="21"/>
            <w:szCs w:val="21"/>
            <w:u w:val="single"/>
            <w:lang w:eastAsia="ru-RU"/>
          </w:rPr>
          <w:t>частями 7</w:t>
        </w:r>
      </w:hyperlink>
      <w:r w:rsidRPr="001D73F6">
        <w:rPr>
          <w:rFonts w:ascii="Arial" w:eastAsia="Times New Roman" w:hAnsi="Arial" w:cs="Arial"/>
          <w:color w:val="2D2D2D"/>
          <w:spacing w:val="2"/>
          <w:sz w:val="21"/>
          <w:szCs w:val="21"/>
          <w:lang w:eastAsia="ru-RU"/>
        </w:rPr>
        <w:t> и </w:t>
      </w:r>
      <w:hyperlink r:id="rId1918" w:history="1">
        <w:r w:rsidRPr="001D73F6">
          <w:rPr>
            <w:rFonts w:ascii="Arial" w:eastAsia="Times New Roman" w:hAnsi="Arial" w:cs="Arial"/>
            <w:color w:val="00466E"/>
            <w:spacing w:val="2"/>
            <w:sz w:val="21"/>
            <w:szCs w:val="21"/>
            <w:u w:val="single"/>
            <w:lang w:eastAsia="ru-RU"/>
          </w:rPr>
          <w:t>12 статьи 82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1919"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с 1 января 2017 года </w:t>
      </w:r>
      <w:hyperlink r:id="rId1920" w:history="1">
        <w:r w:rsidRPr="001D73F6">
          <w:rPr>
            <w:rFonts w:ascii="Arial" w:eastAsia="Times New Roman" w:hAnsi="Arial" w:cs="Arial"/>
            <w:color w:val="00466E"/>
            <w:spacing w:val="2"/>
            <w:sz w:val="21"/>
            <w:szCs w:val="21"/>
            <w:u w:val="single"/>
            <w:lang w:eastAsia="ru-RU"/>
          </w:rPr>
          <w:t>Федеральным законом от 3 июля 2016 года N 320-ФЗ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92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10)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кино-, </w:t>
      </w:r>
      <w:proofErr w:type="spellStart"/>
      <w:r w:rsidRPr="001D73F6">
        <w:rPr>
          <w:rFonts w:ascii="Arial" w:eastAsia="Times New Roman" w:hAnsi="Arial" w:cs="Arial"/>
          <w:color w:val="2D2D2D"/>
          <w:spacing w:val="2"/>
          <w:sz w:val="21"/>
          <w:szCs w:val="21"/>
          <w:lang w:eastAsia="ru-RU"/>
        </w:rPr>
        <w:t>фотофонда</w:t>
      </w:r>
      <w:proofErr w:type="spellEnd"/>
      <w:r w:rsidRPr="001D73F6">
        <w:rPr>
          <w:rFonts w:ascii="Arial" w:eastAsia="Times New Roman" w:hAnsi="Arial" w:cs="Arial"/>
          <w:color w:val="2D2D2D"/>
          <w:spacing w:val="2"/>
          <w:sz w:val="21"/>
          <w:szCs w:val="21"/>
          <w:lang w:eastAsia="ru-RU"/>
        </w:rPr>
        <w:t xml:space="preserve"> и аналогичных фондов;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производство товара, выполнение работы, оказание услуги осуществляются учреждением и предприятием уголовно-исполнительной системы в соответствии с </w:t>
      </w:r>
      <w:hyperlink r:id="rId1922" w:history="1">
        <w:r w:rsidRPr="001D73F6">
          <w:rPr>
            <w:rFonts w:ascii="Arial" w:eastAsia="Times New Roman" w:hAnsi="Arial" w:cs="Arial"/>
            <w:color w:val="00466E"/>
            <w:spacing w:val="2"/>
            <w:sz w:val="21"/>
            <w:szCs w:val="21"/>
            <w:u w:val="single"/>
            <w:lang w:eastAsia="ru-RU"/>
          </w:rPr>
          <w:t>перечнем товаров, работ, услуг</w:t>
        </w:r>
      </w:hyperlink>
      <w:r w:rsidRPr="001D73F6">
        <w:rPr>
          <w:rFonts w:ascii="Arial" w:eastAsia="Times New Roman" w:hAnsi="Arial" w:cs="Arial"/>
          <w:color w:val="2D2D2D"/>
          <w:spacing w:val="2"/>
          <w:sz w:val="21"/>
          <w:szCs w:val="21"/>
          <w:lang w:eastAsia="ru-RU"/>
        </w:rPr>
        <w:t>, утвержденным Правительством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закупка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 для обеспечения деятельности государственных и муниципальных образовательных учреждений, государственных и муниципальных библиотек, государственных научных организаций;</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(Пункт в редакции, введенной в действие </w:t>
      </w:r>
      <w:hyperlink r:id="rId1923"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заключение контракта на посещение зоопарка, театра, кинотеатра, концерта, цирка, музея, выставки или спортивного мероприятия;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клубом, образовательным учреждением, зоопарком, планетарием, парком культуры и отдыха, заповедником, ботаническим садом, национальным парком, природным парком или ландшафтным парком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сценической мебели, сценических костюмов (в том числе головных уборов и обуви) и необходимых для создания декораций и костюмов материалов, а также театрального реквизита, бутафории, грима, постижерских изделий, театральных кукол, необходимых для создания и (или) исполнения произведений указанными организациями;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 оргтехники, </w:t>
      </w:r>
      <w:proofErr w:type="spellStart"/>
      <w:r w:rsidRPr="001D73F6">
        <w:rPr>
          <w:rFonts w:ascii="Arial" w:eastAsia="Times New Roman" w:hAnsi="Arial" w:cs="Arial"/>
          <w:color w:val="2D2D2D"/>
          <w:spacing w:val="2"/>
          <w:sz w:val="21"/>
          <w:szCs w:val="21"/>
          <w:lang w:eastAsia="ru-RU"/>
        </w:rPr>
        <w:t>звукотехнического</w:t>
      </w:r>
      <w:proofErr w:type="spellEnd"/>
      <w:r w:rsidRPr="001D73F6">
        <w:rPr>
          <w:rFonts w:ascii="Arial" w:eastAsia="Times New Roman" w:hAnsi="Arial" w:cs="Arial"/>
          <w:color w:val="2D2D2D"/>
          <w:spacing w:val="2"/>
          <w:sz w:val="21"/>
          <w:szCs w:val="21"/>
          <w:lang w:eastAsia="ru-RU"/>
        </w:rPr>
        <w:t xml:space="preserve"> оборудования (в том числе для обеспечения синхронного перевода), обеспечение питания);</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(Пункт в редакции, введенной в действие </w:t>
      </w:r>
      <w:hyperlink r:id="rId1924"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 оргтехники, </w:t>
      </w:r>
      <w:proofErr w:type="spellStart"/>
      <w:r w:rsidRPr="001D73F6">
        <w:rPr>
          <w:rFonts w:ascii="Arial" w:eastAsia="Times New Roman" w:hAnsi="Arial" w:cs="Arial"/>
          <w:color w:val="2D2D2D"/>
          <w:spacing w:val="2"/>
          <w:sz w:val="21"/>
          <w:szCs w:val="21"/>
          <w:lang w:eastAsia="ru-RU"/>
        </w:rPr>
        <w:t>звукотехнического</w:t>
      </w:r>
      <w:proofErr w:type="spellEnd"/>
      <w:r w:rsidRPr="001D73F6">
        <w:rPr>
          <w:rFonts w:ascii="Arial" w:eastAsia="Times New Roman" w:hAnsi="Arial" w:cs="Arial"/>
          <w:color w:val="2D2D2D"/>
          <w:spacing w:val="2"/>
          <w:sz w:val="21"/>
          <w:szCs w:val="21"/>
          <w:lang w:eastAsia="ru-RU"/>
        </w:rPr>
        <w:t xml:space="preserve"> оборудования (в том числе для обеспечения синхронного перевода), обеспечение санитарно-эпидемиологического благополучия, предоставление питания (включая безопасное питание);</w:t>
      </w:r>
      <w:r w:rsidRPr="001D73F6">
        <w:rPr>
          <w:rFonts w:ascii="Arial" w:eastAsia="Times New Roman" w:hAnsi="Arial" w:cs="Arial"/>
          <w:color w:val="2D2D2D"/>
          <w:spacing w:val="2"/>
          <w:sz w:val="21"/>
          <w:szCs w:val="21"/>
          <w:lang w:eastAsia="ru-RU"/>
        </w:rPr>
        <w:br/>
        <w:t>    (Пункт в редакции, введенной в действие </w:t>
      </w:r>
      <w:hyperlink r:id="rId1925"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w:t>
      </w:r>
      <w:hyperlink r:id="rId1926" w:history="1">
        <w:r w:rsidRPr="001D73F6">
          <w:rPr>
            <w:rFonts w:ascii="Arial" w:eastAsia="Times New Roman" w:hAnsi="Arial" w:cs="Arial"/>
            <w:color w:val="00466E"/>
            <w:spacing w:val="2"/>
            <w:sz w:val="21"/>
            <w:szCs w:val="21"/>
            <w:u w:val="single"/>
            <w:lang w:eastAsia="ru-RU"/>
          </w:rPr>
          <w:t>жилищным законодательством</w:t>
        </w:r>
      </w:hyperlink>
      <w:r w:rsidRPr="001D73F6">
        <w:rPr>
          <w:rFonts w:ascii="Arial" w:eastAsia="Times New Roman" w:hAnsi="Arial" w:cs="Arial"/>
          <w:color w:val="2D2D2D"/>
          <w:spacing w:val="2"/>
          <w:sz w:val="21"/>
          <w:szCs w:val="21"/>
          <w:lang w:eastAsia="ru-RU"/>
        </w:rPr>
        <w:t>, управляющей компанией, если помещения в многоквартирном доме находятся в частной, государственной или муниципальной собственности;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водо-, тепло-, газо- и энергоснабжению, услуг по охране, услуг по вывозу бытовых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или оперативное управление;</w:t>
      </w:r>
      <w:r w:rsidRPr="001D73F6">
        <w:rPr>
          <w:rFonts w:ascii="Arial" w:eastAsia="Times New Roman" w:hAnsi="Arial" w:cs="Arial"/>
          <w:color w:val="2D2D2D"/>
          <w:spacing w:val="2"/>
          <w:sz w:val="21"/>
          <w:szCs w:val="21"/>
          <w:lang w:eastAsia="ru-RU"/>
        </w:rPr>
        <w:br/>
        <w:t>    (Пункт в редакции, введенной в действие с 31 декабря 2014 года </w:t>
      </w:r>
      <w:hyperlink r:id="rId1927"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24) признание определения поставщика (подрядчика, исполнителя) закрытым способом несостоявшимся и принятие заказчиком решения о заключении контракта с единственным поставщиком (подрядчиком, исполнителем) в соответствии с положениями </w:t>
      </w:r>
      <w:hyperlink r:id="rId1928" w:history="1">
        <w:r w:rsidRPr="001D73F6">
          <w:rPr>
            <w:rFonts w:ascii="Arial" w:eastAsia="Times New Roman" w:hAnsi="Arial" w:cs="Arial"/>
            <w:color w:val="00466E"/>
            <w:spacing w:val="2"/>
            <w:sz w:val="21"/>
            <w:szCs w:val="21"/>
            <w:u w:val="single"/>
            <w:lang w:eastAsia="ru-RU"/>
          </w:rPr>
          <w:t>статьи 92</w:t>
        </w:r>
      </w:hyperlink>
      <w:r w:rsidRPr="001D73F6">
        <w:rPr>
          <w:rFonts w:ascii="Arial" w:eastAsia="Times New Roman" w:hAnsi="Arial" w:cs="Arial"/>
          <w:color w:val="2D2D2D"/>
          <w:spacing w:val="2"/>
          <w:sz w:val="21"/>
          <w:szCs w:val="21"/>
          <w:lang w:eastAsia="ru-RU"/>
        </w:rPr>
        <w:t xml:space="preserve"> настоящего Федерального закона по согласованию с уполномоченным Правительством Российской Федерации на осуществление данных функций федеральным органом исполнительной власти.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цена не должна превышать начальную (максимальную) цену контракта или цену контракта, предложенную в заявке соответствующего участника закупки. Обращение заказчика о согласовании заключения контракта с единственным поставщиком (подрядчиком, исполнителем) направляется в указанный федеральный орган исполнительной власти в срок не позднее чем в течение десяти дней с даты подписания соответствующих протоколов, содержащих информацию о признании определения поставщика (подрядчика, исполнителя) закрытым способом несостоявшимся. При этом срок согласования не должен быть более чем десять рабочих дней с даты поступления обращения о согласовании </w:t>
      </w:r>
      <w:r w:rsidRPr="001D73F6">
        <w:rPr>
          <w:rFonts w:ascii="Arial" w:eastAsia="Times New Roman" w:hAnsi="Arial" w:cs="Arial"/>
          <w:color w:val="2D2D2D"/>
          <w:spacing w:val="2"/>
          <w:sz w:val="21"/>
          <w:szCs w:val="21"/>
          <w:lang w:eastAsia="ru-RU"/>
        </w:rPr>
        <w:lastRenderedPageBreak/>
        <w:t>заключения контракта с единственным поставщиком (подрядчиком, исполнителем). Контракт с единственным поставщиком (подрядчиком, исполнителем) заключается в срок не более чем двадцать дней с даты получения заказчиком согласования. </w:t>
      </w:r>
      <w:hyperlink r:id="rId1929" w:history="1">
        <w:r w:rsidRPr="001D73F6">
          <w:rPr>
            <w:rFonts w:ascii="Arial" w:eastAsia="Times New Roman" w:hAnsi="Arial" w:cs="Arial"/>
            <w:color w:val="00466E"/>
            <w:spacing w:val="2"/>
            <w:sz w:val="21"/>
            <w:szCs w:val="21"/>
            <w:u w:val="single"/>
            <w:lang w:eastAsia="ru-RU"/>
          </w:rPr>
          <w:t>Порядок</w:t>
        </w:r>
      </w:hyperlink>
      <w:r w:rsidRPr="001D73F6">
        <w:rPr>
          <w:rFonts w:ascii="Arial" w:eastAsia="Times New Roman" w:hAnsi="Arial" w:cs="Arial"/>
          <w:color w:val="2D2D2D"/>
          <w:spacing w:val="2"/>
          <w:sz w:val="21"/>
          <w:szCs w:val="21"/>
          <w:lang w:eastAsia="ru-RU"/>
        </w:rPr>
        <w:t>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w:t>
      </w:r>
      <w:r w:rsidRPr="001D73F6">
        <w:rPr>
          <w:rFonts w:ascii="Arial" w:eastAsia="Times New Roman" w:hAnsi="Arial" w:cs="Arial"/>
          <w:color w:val="2D2D2D"/>
          <w:spacing w:val="2"/>
          <w:sz w:val="21"/>
          <w:szCs w:val="21"/>
          <w:lang w:eastAsia="ru-RU"/>
        </w:rPr>
        <w:br/>
        <w:t>    (Пункт в редакции, введенной в действие </w:t>
      </w:r>
      <w:hyperlink r:id="rId1930"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93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25) признание несостоявшимися открытого конкурса, конкурса с ограниченным участием, двухэтапного конкурса, повторного конкурса, запроса котировок, запроса предложений в соответствии с </w:t>
      </w:r>
      <w:hyperlink r:id="rId1932" w:history="1">
        <w:r w:rsidRPr="001D73F6">
          <w:rPr>
            <w:rFonts w:ascii="Arial" w:eastAsia="Times New Roman" w:hAnsi="Arial" w:cs="Arial"/>
            <w:color w:val="00466E"/>
            <w:spacing w:val="2"/>
            <w:sz w:val="21"/>
            <w:szCs w:val="21"/>
            <w:u w:val="single"/>
            <w:lang w:eastAsia="ru-RU"/>
          </w:rPr>
          <w:t>частями 1</w:t>
        </w:r>
      </w:hyperlink>
      <w:r w:rsidRPr="001D73F6">
        <w:rPr>
          <w:rFonts w:ascii="Arial" w:eastAsia="Times New Roman" w:hAnsi="Arial" w:cs="Arial"/>
          <w:color w:val="2D2D2D"/>
          <w:spacing w:val="2"/>
          <w:sz w:val="21"/>
          <w:szCs w:val="21"/>
          <w:lang w:eastAsia="ru-RU"/>
        </w:rPr>
        <w:t> и </w:t>
      </w:r>
      <w:hyperlink r:id="rId1933" w:history="1">
        <w:r w:rsidRPr="001D73F6">
          <w:rPr>
            <w:rFonts w:ascii="Arial" w:eastAsia="Times New Roman" w:hAnsi="Arial" w:cs="Arial"/>
            <w:color w:val="00466E"/>
            <w:spacing w:val="2"/>
            <w:sz w:val="21"/>
            <w:szCs w:val="21"/>
            <w:u w:val="single"/>
            <w:lang w:eastAsia="ru-RU"/>
          </w:rPr>
          <w:t>7 статьи 55</w:t>
        </w:r>
      </w:hyperlink>
      <w:r w:rsidRPr="001D73F6">
        <w:rPr>
          <w:rFonts w:ascii="Arial" w:eastAsia="Times New Roman" w:hAnsi="Arial" w:cs="Arial"/>
          <w:color w:val="2D2D2D"/>
          <w:spacing w:val="2"/>
          <w:sz w:val="21"/>
          <w:szCs w:val="21"/>
          <w:lang w:eastAsia="ru-RU"/>
        </w:rPr>
        <w:t>, </w:t>
      </w:r>
      <w:hyperlink r:id="rId1934" w:history="1">
        <w:r w:rsidRPr="001D73F6">
          <w:rPr>
            <w:rFonts w:ascii="Arial" w:eastAsia="Times New Roman" w:hAnsi="Arial" w:cs="Arial"/>
            <w:color w:val="00466E"/>
            <w:spacing w:val="2"/>
            <w:sz w:val="21"/>
            <w:szCs w:val="21"/>
            <w:u w:val="single"/>
            <w:lang w:eastAsia="ru-RU"/>
          </w:rPr>
          <w:t>частями 1</w:t>
        </w:r>
      </w:hyperlink>
      <w:r w:rsidRPr="001D73F6">
        <w:rPr>
          <w:rFonts w:ascii="Arial" w:eastAsia="Times New Roman" w:hAnsi="Arial" w:cs="Arial"/>
          <w:color w:val="2D2D2D"/>
          <w:spacing w:val="2"/>
          <w:sz w:val="21"/>
          <w:szCs w:val="21"/>
          <w:lang w:eastAsia="ru-RU"/>
        </w:rPr>
        <w:t> и </w:t>
      </w:r>
      <w:hyperlink r:id="rId1935" w:history="1">
        <w:r w:rsidRPr="001D73F6">
          <w:rPr>
            <w:rFonts w:ascii="Arial" w:eastAsia="Times New Roman" w:hAnsi="Arial" w:cs="Arial"/>
            <w:color w:val="00466E"/>
            <w:spacing w:val="2"/>
            <w:sz w:val="21"/>
            <w:szCs w:val="21"/>
            <w:u w:val="single"/>
            <w:lang w:eastAsia="ru-RU"/>
          </w:rPr>
          <w:t>3 статьи 79</w:t>
        </w:r>
      </w:hyperlink>
      <w:r w:rsidRPr="001D73F6">
        <w:rPr>
          <w:rFonts w:ascii="Arial" w:eastAsia="Times New Roman" w:hAnsi="Arial" w:cs="Arial"/>
          <w:color w:val="2D2D2D"/>
          <w:spacing w:val="2"/>
          <w:sz w:val="21"/>
          <w:szCs w:val="21"/>
          <w:lang w:eastAsia="ru-RU"/>
        </w:rPr>
        <w:t>, </w:t>
      </w:r>
      <w:hyperlink r:id="rId1936" w:history="1">
        <w:r w:rsidRPr="001D73F6">
          <w:rPr>
            <w:rFonts w:ascii="Arial" w:eastAsia="Times New Roman" w:hAnsi="Arial" w:cs="Arial"/>
            <w:color w:val="00466E"/>
            <w:spacing w:val="2"/>
            <w:sz w:val="21"/>
            <w:szCs w:val="21"/>
            <w:u w:val="single"/>
            <w:lang w:eastAsia="ru-RU"/>
          </w:rPr>
          <w:t>частью 18 статьи 83</w:t>
        </w:r>
      </w:hyperlink>
      <w:r w:rsidRPr="001D73F6">
        <w:rPr>
          <w:rFonts w:ascii="Arial" w:eastAsia="Times New Roman" w:hAnsi="Arial" w:cs="Arial"/>
          <w:color w:val="2D2D2D"/>
          <w:spacing w:val="2"/>
          <w:sz w:val="21"/>
          <w:szCs w:val="21"/>
          <w:lang w:eastAsia="ru-RU"/>
        </w:rPr>
        <w:t> настоящего Федерального закона. Согласование заключения контракта в указанных случаях, за исключением случаев заключения контрактов в соответствии с </w:t>
      </w:r>
      <w:hyperlink r:id="rId1937" w:history="1">
        <w:r w:rsidRPr="001D73F6">
          <w:rPr>
            <w:rFonts w:ascii="Arial" w:eastAsia="Times New Roman" w:hAnsi="Arial" w:cs="Arial"/>
            <w:color w:val="00466E"/>
            <w:spacing w:val="2"/>
            <w:sz w:val="21"/>
            <w:szCs w:val="21"/>
            <w:u w:val="single"/>
            <w:lang w:eastAsia="ru-RU"/>
          </w:rPr>
          <w:t>частями 4</w:t>
        </w:r>
      </w:hyperlink>
      <w:r w:rsidRPr="001D73F6">
        <w:rPr>
          <w:rFonts w:ascii="Arial" w:eastAsia="Times New Roman" w:hAnsi="Arial" w:cs="Arial"/>
          <w:color w:val="2D2D2D"/>
          <w:spacing w:val="2"/>
          <w:sz w:val="21"/>
          <w:szCs w:val="21"/>
          <w:lang w:eastAsia="ru-RU"/>
        </w:rPr>
        <w:t> и </w:t>
      </w:r>
      <w:hyperlink r:id="rId1938" w:history="1">
        <w:r w:rsidRPr="001D73F6">
          <w:rPr>
            <w:rFonts w:ascii="Arial" w:eastAsia="Times New Roman" w:hAnsi="Arial" w:cs="Arial"/>
            <w:color w:val="00466E"/>
            <w:spacing w:val="2"/>
            <w:sz w:val="21"/>
            <w:szCs w:val="21"/>
            <w:u w:val="single"/>
            <w:lang w:eastAsia="ru-RU"/>
          </w:rPr>
          <w:t>5 статьи 15</w:t>
        </w:r>
      </w:hyperlink>
      <w:r w:rsidRPr="001D73F6">
        <w:rPr>
          <w:rFonts w:ascii="Arial" w:eastAsia="Times New Roman" w:hAnsi="Arial" w:cs="Arial"/>
          <w:color w:val="2D2D2D"/>
          <w:spacing w:val="2"/>
          <w:sz w:val="21"/>
          <w:szCs w:val="21"/>
          <w:lang w:eastAsia="ru-RU"/>
        </w:rPr>
        <w:t>, </w:t>
      </w:r>
      <w:hyperlink r:id="rId1939" w:history="1">
        <w:r w:rsidRPr="001D73F6">
          <w:rPr>
            <w:rFonts w:ascii="Arial" w:eastAsia="Times New Roman" w:hAnsi="Arial" w:cs="Arial"/>
            <w:color w:val="00466E"/>
            <w:spacing w:val="2"/>
            <w:sz w:val="21"/>
            <w:szCs w:val="21"/>
            <w:u w:val="single"/>
            <w:lang w:eastAsia="ru-RU"/>
          </w:rPr>
          <w:t>частями 1</w:t>
        </w:r>
      </w:hyperlink>
      <w:r w:rsidRPr="001D73F6">
        <w:rPr>
          <w:rFonts w:ascii="Arial" w:eastAsia="Times New Roman" w:hAnsi="Arial" w:cs="Arial"/>
          <w:color w:val="2D2D2D"/>
          <w:spacing w:val="2"/>
          <w:sz w:val="21"/>
          <w:szCs w:val="21"/>
          <w:lang w:eastAsia="ru-RU"/>
        </w:rPr>
        <w:t> и </w:t>
      </w:r>
      <w:hyperlink r:id="rId1940" w:history="1">
        <w:r w:rsidRPr="001D73F6">
          <w:rPr>
            <w:rFonts w:ascii="Arial" w:eastAsia="Times New Roman" w:hAnsi="Arial" w:cs="Arial"/>
            <w:color w:val="00466E"/>
            <w:spacing w:val="2"/>
            <w:sz w:val="21"/>
            <w:szCs w:val="21"/>
            <w:u w:val="single"/>
            <w:lang w:eastAsia="ru-RU"/>
          </w:rPr>
          <w:t>3 статьи 79</w:t>
        </w:r>
      </w:hyperlink>
      <w:r w:rsidRPr="001D73F6">
        <w:rPr>
          <w:rFonts w:ascii="Arial" w:eastAsia="Times New Roman" w:hAnsi="Arial" w:cs="Arial"/>
          <w:color w:val="2D2D2D"/>
          <w:spacing w:val="2"/>
          <w:sz w:val="21"/>
          <w:szCs w:val="21"/>
          <w:lang w:eastAsia="ru-RU"/>
        </w:rPr>
        <w:t> настоящего Федерального закона, проводится при осуществлении закупок для обеспечения федеральных нужд, нужд субъекта Российской Федерации, муниципальных нужд соответственно с федеральным органом исполнительной власти, уполномоченным на осуществление контроля в сфере закупок, или контрольным органом в сфере государственного оборонного заказа,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В соответствии с настоящим пунктом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цена не должна превышать начальную (максимальную) цену контракта, цену контракта, предложенную в заявке соответствующего участника закупки. Обращение заказчика о согласовании заключения контракта с единственным поставщиком (подрядчиком, исполнителем) направляется в контрольный орган в сфере закупок в срок не позднее чем в течение десяти дней с даты размещения в 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При этом срок согласования не должен быть более чем десять рабочих дней с даты поступления указанного обращения. Контракт с единственным поставщиком (подрядчиком, исполнителем) заключается в срок не более чем двадцать дней с даты получения заказчиком такого согласования, или в случаях, предусмотренных </w:t>
      </w:r>
      <w:hyperlink r:id="rId1941" w:history="1">
        <w:r w:rsidRPr="001D73F6">
          <w:rPr>
            <w:rFonts w:ascii="Arial" w:eastAsia="Times New Roman" w:hAnsi="Arial" w:cs="Arial"/>
            <w:color w:val="00466E"/>
            <w:spacing w:val="2"/>
            <w:sz w:val="21"/>
            <w:szCs w:val="21"/>
            <w:u w:val="single"/>
            <w:lang w:eastAsia="ru-RU"/>
          </w:rPr>
          <w:t>частями 4</w:t>
        </w:r>
      </w:hyperlink>
      <w:r w:rsidRPr="001D73F6">
        <w:rPr>
          <w:rFonts w:ascii="Arial" w:eastAsia="Times New Roman" w:hAnsi="Arial" w:cs="Arial"/>
          <w:color w:val="2D2D2D"/>
          <w:spacing w:val="2"/>
          <w:sz w:val="21"/>
          <w:szCs w:val="21"/>
          <w:lang w:eastAsia="ru-RU"/>
        </w:rPr>
        <w:t> и </w:t>
      </w:r>
      <w:hyperlink r:id="rId1942" w:history="1">
        <w:r w:rsidRPr="001D73F6">
          <w:rPr>
            <w:rFonts w:ascii="Arial" w:eastAsia="Times New Roman" w:hAnsi="Arial" w:cs="Arial"/>
            <w:color w:val="00466E"/>
            <w:spacing w:val="2"/>
            <w:sz w:val="21"/>
            <w:szCs w:val="21"/>
            <w:u w:val="single"/>
            <w:lang w:eastAsia="ru-RU"/>
          </w:rPr>
          <w:t>5 статьи 15 настоящего Федерального закона</w:t>
        </w:r>
      </w:hyperlink>
      <w:r w:rsidRPr="001D73F6">
        <w:rPr>
          <w:rFonts w:ascii="Arial" w:eastAsia="Times New Roman" w:hAnsi="Arial" w:cs="Arial"/>
          <w:color w:val="2D2D2D"/>
          <w:spacing w:val="2"/>
          <w:sz w:val="21"/>
          <w:szCs w:val="21"/>
          <w:lang w:eastAsia="ru-RU"/>
        </w:rPr>
        <w:t>, в срок не более чем двадцать дней с даты размещения в 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или в случаях, предусмотренных </w:t>
      </w:r>
      <w:hyperlink r:id="rId1943" w:history="1">
        <w:r w:rsidRPr="001D73F6">
          <w:rPr>
            <w:rFonts w:ascii="Arial" w:eastAsia="Times New Roman" w:hAnsi="Arial" w:cs="Arial"/>
            <w:color w:val="00466E"/>
            <w:spacing w:val="2"/>
            <w:sz w:val="21"/>
            <w:szCs w:val="21"/>
            <w:u w:val="single"/>
            <w:lang w:eastAsia="ru-RU"/>
          </w:rPr>
          <w:t>частями 1</w:t>
        </w:r>
      </w:hyperlink>
      <w:r w:rsidRPr="001D73F6">
        <w:rPr>
          <w:rFonts w:ascii="Arial" w:eastAsia="Times New Roman" w:hAnsi="Arial" w:cs="Arial"/>
          <w:color w:val="2D2D2D"/>
          <w:spacing w:val="2"/>
          <w:sz w:val="21"/>
          <w:szCs w:val="21"/>
          <w:lang w:eastAsia="ru-RU"/>
        </w:rPr>
        <w:t> и </w:t>
      </w:r>
      <w:hyperlink r:id="rId1944" w:history="1">
        <w:r w:rsidRPr="001D73F6">
          <w:rPr>
            <w:rFonts w:ascii="Arial" w:eastAsia="Times New Roman" w:hAnsi="Arial" w:cs="Arial"/>
            <w:color w:val="00466E"/>
            <w:spacing w:val="2"/>
            <w:sz w:val="21"/>
            <w:szCs w:val="21"/>
            <w:u w:val="single"/>
            <w:lang w:eastAsia="ru-RU"/>
          </w:rPr>
          <w:t>3 статьи 79 настоящего Федерального закона</w:t>
        </w:r>
      </w:hyperlink>
      <w:r w:rsidRPr="001D73F6">
        <w:rPr>
          <w:rFonts w:ascii="Arial" w:eastAsia="Times New Roman" w:hAnsi="Arial" w:cs="Arial"/>
          <w:color w:val="2D2D2D"/>
          <w:spacing w:val="2"/>
          <w:sz w:val="21"/>
          <w:szCs w:val="21"/>
          <w:lang w:eastAsia="ru-RU"/>
        </w:rPr>
        <w:t>, в сроки, установленные </w:t>
      </w:r>
      <w:hyperlink r:id="rId1945" w:history="1">
        <w:r w:rsidRPr="001D73F6">
          <w:rPr>
            <w:rFonts w:ascii="Arial" w:eastAsia="Times New Roman" w:hAnsi="Arial" w:cs="Arial"/>
            <w:color w:val="00466E"/>
            <w:spacing w:val="2"/>
            <w:sz w:val="21"/>
            <w:szCs w:val="21"/>
            <w:u w:val="single"/>
            <w:lang w:eastAsia="ru-RU"/>
          </w:rPr>
          <w:t>частью 13 статьи 78</w:t>
        </w:r>
      </w:hyperlink>
      <w:r w:rsidRPr="001D73F6">
        <w:rPr>
          <w:rFonts w:ascii="Arial" w:eastAsia="Times New Roman" w:hAnsi="Arial" w:cs="Arial"/>
          <w:color w:val="2D2D2D"/>
          <w:spacing w:val="2"/>
          <w:sz w:val="21"/>
          <w:szCs w:val="21"/>
          <w:lang w:eastAsia="ru-RU"/>
        </w:rPr>
        <w:t> настоящего Федерального закона. </w:t>
      </w:r>
      <w:hyperlink r:id="rId1946" w:history="1">
        <w:r w:rsidRPr="001D73F6">
          <w:rPr>
            <w:rFonts w:ascii="Arial" w:eastAsia="Times New Roman" w:hAnsi="Arial" w:cs="Arial"/>
            <w:color w:val="00466E"/>
            <w:spacing w:val="2"/>
            <w:sz w:val="21"/>
            <w:szCs w:val="21"/>
            <w:u w:val="single"/>
            <w:lang w:eastAsia="ru-RU"/>
          </w:rPr>
          <w:t>Порядок</w:t>
        </w:r>
      </w:hyperlink>
      <w:r w:rsidRPr="001D73F6">
        <w:rPr>
          <w:rFonts w:ascii="Arial" w:eastAsia="Times New Roman" w:hAnsi="Arial" w:cs="Arial"/>
          <w:color w:val="2D2D2D"/>
          <w:spacing w:val="2"/>
          <w:sz w:val="21"/>
          <w:szCs w:val="21"/>
          <w:lang w:eastAsia="ru-RU"/>
        </w:rPr>
        <w:t xml:space="preserve">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 Для целей настоящего Федерального закона участник закупки, с которым заключается контракт в соответствии с настоящим пунктом, приравнивается к победителю определения поставщика (подрядчика, </w:t>
      </w:r>
      <w:r w:rsidRPr="001D73F6">
        <w:rPr>
          <w:rFonts w:ascii="Arial" w:eastAsia="Times New Roman" w:hAnsi="Arial" w:cs="Arial"/>
          <w:color w:val="2D2D2D"/>
          <w:spacing w:val="2"/>
          <w:sz w:val="21"/>
          <w:szCs w:val="21"/>
          <w:lang w:eastAsia="ru-RU"/>
        </w:rPr>
        <w:lastRenderedPageBreak/>
        <w:t>исполнителя);</w:t>
      </w:r>
      <w:r w:rsidRPr="001D73F6">
        <w:rPr>
          <w:rFonts w:ascii="Arial" w:eastAsia="Times New Roman" w:hAnsi="Arial" w:cs="Arial"/>
          <w:color w:val="2D2D2D"/>
          <w:spacing w:val="2"/>
          <w:sz w:val="21"/>
          <w:szCs w:val="21"/>
          <w:lang w:eastAsia="ru-RU"/>
        </w:rPr>
        <w:br/>
        <w:t>    (Пункт в редакции, введенной в действие </w:t>
      </w:r>
      <w:hyperlink r:id="rId1947"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31 декабря 2014 года </w:t>
      </w:r>
      <w:hyperlink r:id="rId1948"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194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25_1) признание несостоявшимися открытого конкурса в электронной форме, конкурса с ограниченным участием в электронной форме, двухэтапного конкурса в электронной форме, электронного аукциона в соответствии с </w:t>
      </w:r>
      <w:hyperlink r:id="rId1950" w:history="1">
        <w:r w:rsidRPr="001D73F6">
          <w:rPr>
            <w:rFonts w:ascii="Arial" w:eastAsia="Times New Roman" w:hAnsi="Arial" w:cs="Arial"/>
            <w:color w:val="00466E"/>
            <w:spacing w:val="2"/>
            <w:sz w:val="21"/>
            <w:szCs w:val="21"/>
            <w:u w:val="single"/>
            <w:lang w:eastAsia="ru-RU"/>
          </w:rPr>
          <w:t>частями 1</w:t>
        </w:r>
      </w:hyperlink>
      <w:r w:rsidRPr="001D73F6">
        <w:rPr>
          <w:rFonts w:ascii="Arial" w:eastAsia="Times New Roman" w:hAnsi="Arial" w:cs="Arial"/>
          <w:color w:val="2D2D2D"/>
          <w:spacing w:val="2"/>
          <w:sz w:val="21"/>
          <w:szCs w:val="21"/>
          <w:lang w:eastAsia="ru-RU"/>
        </w:rPr>
        <w:t>, </w:t>
      </w:r>
      <w:hyperlink r:id="rId1951" w:history="1">
        <w:r w:rsidRPr="001D73F6">
          <w:rPr>
            <w:rFonts w:ascii="Arial" w:eastAsia="Times New Roman" w:hAnsi="Arial" w:cs="Arial"/>
            <w:color w:val="00466E"/>
            <w:spacing w:val="2"/>
            <w:sz w:val="21"/>
            <w:szCs w:val="21"/>
            <w:u w:val="single"/>
            <w:lang w:eastAsia="ru-RU"/>
          </w:rPr>
          <w:t>2</w:t>
        </w:r>
      </w:hyperlink>
      <w:r w:rsidRPr="001D73F6">
        <w:rPr>
          <w:rFonts w:ascii="Arial" w:eastAsia="Times New Roman" w:hAnsi="Arial" w:cs="Arial"/>
          <w:color w:val="2D2D2D"/>
          <w:spacing w:val="2"/>
          <w:sz w:val="21"/>
          <w:szCs w:val="21"/>
          <w:lang w:eastAsia="ru-RU"/>
        </w:rPr>
        <w:t> и </w:t>
      </w:r>
      <w:hyperlink r:id="rId1952" w:history="1">
        <w:r w:rsidRPr="001D73F6">
          <w:rPr>
            <w:rFonts w:ascii="Arial" w:eastAsia="Times New Roman" w:hAnsi="Arial" w:cs="Arial"/>
            <w:color w:val="00466E"/>
            <w:spacing w:val="2"/>
            <w:sz w:val="21"/>
            <w:szCs w:val="21"/>
            <w:u w:val="single"/>
            <w:lang w:eastAsia="ru-RU"/>
          </w:rPr>
          <w:t>5 статьи 55_1</w:t>
        </w:r>
      </w:hyperlink>
      <w:r w:rsidRPr="001D73F6">
        <w:rPr>
          <w:rFonts w:ascii="Arial" w:eastAsia="Times New Roman" w:hAnsi="Arial" w:cs="Arial"/>
          <w:color w:val="2D2D2D"/>
          <w:spacing w:val="2"/>
          <w:sz w:val="21"/>
          <w:szCs w:val="21"/>
          <w:lang w:eastAsia="ru-RU"/>
        </w:rPr>
        <w:t>, </w:t>
      </w:r>
      <w:hyperlink r:id="rId1953" w:history="1">
        <w:r w:rsidRPr="001D73F6">
          <w:rPr>
            <w:rFonts w:ascii="Arial" w:eastAsia="Times New Roman" w:hAnsi="Arial" w:cs="Arial"/>
            <w:color w:val="00466E"/>
            <w:spacing w:val="2"/>
            <w:sz w:val="21"/>
            <w:szCs w:val="21"/>
            <w:u w:val="single"/>
            <w:lang w:eastAsia="ru-RU"/>
          </w:rPr>
          <w:t>частями 1</w:t>
        </w:r>
      </w:hyperlink>
      <w:r w:rsidRPr="001D73F6">
        <w:rPr>
          <w:rFonts w:ascii="Arial" w:eastAsia="Times New Roman" w:hAnsi="Arial" w:cs="Arial"/>
          <w:color w:val="2D2D2D"/>
          <w:spacing w:val="2"/>
          <w:sz w:val="21"/>
          <w:szCs w:val="21"/>
          <w:lang w:eastAsia="ru-RU"/>
        </w:rPr>
        <w:t>-</w:t>
      </w:r>
      <w:hyperlink r:id="rId1954" w:history="1">
        <w:r w:rsidRPr="001D73F6">
          <w:rPr>
            <w:rFonts w:ascii="Arial" w:eastAsia="Times New Roman" w:hAnsi="Arial" w:cs="Arial"/>
            <w:color w:val="00466E"/>
            <w:spacing w:val="2"/>
            <w:sz w:val="21"/>
            <w:szCs w:val="21"/>
            <w:u w:val="single"/>
            <w:lang w:eastAsia="ru-RU"/>
          </w:rPr>
          <w:t>3_1 статьи 71 настоящего Федерального закона</w:t>
        </w:r>
      </w:hyperlink>
      <w:r w:rsidRPr="001D73F6">
        <w:rPr>
          <w:rFonts w:ascii="Arial" w:eastAsia="Times New Roman" w:hAnsi="Arial" w:cs="Arial"/>
          <w:color w:val="2D2D2D"/>
          <w:spacing w:val="2"/>
          <w:sz w:val="21"/>
          <w:szCs w:val="21"/>
          <w:lang w:eastAsia="ru-RU"/>
        </w:rPr>
        <w:t>.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но не выше начальной (максимальной) цены контракта в сроки, установленные </w:t>
      </w:r>
      <w:hyperlink r:id="rId1955" w:history="1">
        <w:r w:rsidRPr="001D73F6">
          <w:rPr>
            <w:rFonts w:ascii="Arial" w:eastAsia="Times New Roman" w:hAnsi="Arial" w:cs="Arial"/>
            <w:color w:val="00466E"/>
            <w:spacing w:val="2"/>
            <w:sz w:val="21"/>
            <w:szCs w:val="21"/>
            <w:u w:val="single"/>
            <w:lang w:eastAsia="ru-RU"/>
          </w:rPr>
          <w:t>статьей 83_2 настоящего Федерального закона</w:t>
        </w:r>
      </w:hyperlink>
      <w:r w:rsidRPr="001D73F6">
        <w:rPr>
          <w:rFonts w:ascii="Arial" w:eastAsia="Times New Roman" w:hAnsi="Arial" w:cs="Arial"/>
          <w:color w:val="2D2D2D"/>
          <w:spacing w:val="2"/>
          <w:sz w:val="21"/>
          <w:szCs w:val="21"/>
          <w:lang w:eastAsia="ru-RU"/>
        </w:rPr>
        <w:t>. Для целей настоящего Федерального закона участник закупки, с которым заключается контракт в соответствии с настоящим пунктом, приравнивается к победителю определения поставщика (подрядчика, исполнителя);</w:t>
      </w:r>
      <w:r w:rsidRPr="001D73F6">
        <w:rPr>
          <w:rFonts w:ascii="Arial" w:eastAsia="Times New Roman" w:hAnsi="Arial" w:cs="Arial"/>
          <w:color w:val="2D2D2D"/>
          <w:spacing w:val="2"/>
          <w:sz w:val="21"/>
          <w:szCs w:val="21"/>
          <w:lang w:eastAsia="ru-RU"/>
        </w:rPr>
        <w:br/>
        <w:t>    (Пункт дополнительно включен с 1 июля 2018 года </w:t>
      </w:r>
      <w:hyperlink r:id="rId1956"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25_2) признание несостоявшимся запроса котировок в электронной форме в соответствии с </w:t>
      </w:r>
      <w:hyperlink r:id="rId1957" w:history="1">
        <w:r w:rsidRPr="001D73F6">
          <w:rPr>
            <w:rFonts w:ascii="Arial" w:eastAsia="Times New Roman" w:hAnsi="Arial" w:cs="Arial"/>
            <w:color w:val="00466E"/>
            <w:spacing w:val="2"/>
            <w:sz w:val="21"/>
            <w:szCs w:val="21"/>
            <w:u w:val="single"/>
            <w:lang w:eastAsia="ru-RU"/>
          </w:rPr>
          <w:t>частью 3 статьи 82_6 настоящего Федерального закона</w:t>
        </w:r>
      </w:hyperlink>
      <w:r w:rsidRPr="001D73F6">
        <w:rPr>
          <w:rFonts w:ascii="Arial" w:eastAsia="Times New Roman" w:hAnsi="Arial" w:cs="Arial"/>
          <w:color w:val="2D2D2D"/>
          <w:spacing w:val="2"/>
          <w:sz w:val="21"/>
          <w:szCs w:val="21"/>
          <w:lang w:eastAsia="ru-RU"/>
        </w:rPr>
        <w:t>. При этом контракт должен быть заключен с единственным поставщиком (подрядчиком, исполнителем) на условиях, предусмотренных извещением об осуществлении закупки, по цене, предложенной участником закупки, с которым заключается контракт, но не выше начальной (максимальной) цены контракта в сроки, установленные </w:t>
      </w:r>
      <w:hyperlink r:id="rId1958" w:history="1">
        <w:r w:rsidRPr="001D73F6">
          <w:rPr>
            <w:rFonts w:ascii="Arial" w:eastAsia="Times New Roman" w:hAnsi="Arial" w:cs="Arial"/>
            <w:color w:val="00466E"/>
            <w:spacing w:val="2"/>
            <w:sz w:val="21"/>
            <w:szCs w:val="21"/>
            <w:u w:val="single"/>
            <w:lang w:eastAsia="ru-RU"/>
          </w:rPr>
          <w:t>статьей 83_2 настоящего Федерального закона</w:t>
        </w:r>
      </w:hyperlink>
      <w:r w:rsidRPr="001D73F6">
        <w:rPr>
          <w:rFonts w:ascii="Arial" w:eastAsia="Times New Roman" w:hAnsi="Arial" w:cs="Arial"/>
          <w:color w:val="2D2D2D"/>
          <w:spacing w:val="2"/>
          <w:sz w:val="21"/>
          <w:szCs w:val="21"/>
          <w:lang w:eastAsia="ru-RU"/>
        </w:rPr>
        <w:t>. Для целей настоящего Федерального закона участник закупки, с которым заключается контракт в соответствии с настоящим пунктом, приравнивается к победителю определения поставщика (подрядчика, исполнителя);</w:t>
      </w:r>
      <w:r w:rsidRPr="001D73F6">
        <w:rPr>
          <w:rFonts w:ascii="Arial" w:eastAsia="Times New Roman" w:hAnsi="Arial" w:cs="Arial"/>
          <w:color w:val="2D2D2D"/>
          <w:spacing w:val="2"/>
          <w:sz w:val="21"/>
          <w:szCs w:val="21"/>
          <w:lang w:eastAsia="ru-RU"/>
        </w:rPr>
        <w:br/>
        <w:t>    (Пункт дополнительно включен с 1 июля 2018 года </w:t>
      </w:r>
      <w:hyperlink r:id="rId195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25_3) признание несостоявшимся запроса предложений в электронной форме в соответствии с </w:t>
      </w:r>
      <w:hyperlink r:id="rId1960" w:history="1">
        <w:r w:rsidRPr="001D73F6">
          <w:rPr>
            <w:rFonts w:ascii="Arial" w:eastAsia="Times New Roman" w:hAnsi="Arial" w:cs="Arial"/>
            <w:color w:val="00466E"/>
            <w:spacing w:val="2"/>
            <w:sz w:val="21"/>
            <w:szCs w:val="21"/>
            <w:u w:val="single"/>
            <w:lang w:eastAsia="ru-RU"/>
          </w:rPr>
          <w:t>частью 26 статьи 83_1 настоящего Федерального закона</w:t>
        </w:r>
      </w:hyperlink>
      <w:r w:rsidRPr="001D73F6">
        <w:rPr>
          <w:rFonts w:ascii="Arial" w:eastAsia="Times New Roman" w:hAnsi="Arial" w:cs="Arial"/>
          <w:color w:val="2D2D2D"/>
          <w:spacing w:val="2"/>
          <w:sz w:val="21"/>
          <w:szCs w:val="21"/>
          <w:lang w:eastAsia="ru-RU"/>
        </w:rPr>
        <w:t>.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но не выше начальной (максимальной) цены контракта в сроки, установленные </w:t>
      </w:r>
      <w:hyperlink r:id="rId1961" w:history="1">
        <w:r w:rsidRPr="001D73F6">
          <w:rPr>
            <w:rFonts w:ascii="Arial" w:eastAsia="Times New Roman" w:hAnsi="Arial" w:cs="Arial"/>
            <w:color w:val="00466E"/>
            <w:spacing w:val="2"/>
            <w:sz w:val="21"/>
            <w:szCs w:val="21"/>
            <w:u w:val="single"/>
            <w:lang w:eastAsia="ru-RU"/>
          </w:rPr>
          <w:t>статьей 83_2 настоящего Федерального закона</w:t>
        </w:r>
      </w:hyperlink>
      <w:r w:rsidRPr="001D73F6">
        <w:rPr>
          <w:rFonts w:ascii="Arial" w:eastAsia="Times New Roman" w:hAnsi="Arial" w:cs="Arial"/>
          <w:color w:val="2D2D2D"/>
          <w:spacing w:val="2"/>
          <w:sz w:val="21"/>
          <w:szCs w:val="21"/>
          <w:lang w:eastAsia="ru-RU"/>
        </w:rPr>
        <w:t>. Для целей настоящего Федерального закона участник закупки, с которым заключается контракт в соответствии с настоящим пунктом, приравнивается к победителю определения поставщика (подрядчика, исполнителя);</w:t>
      </w:r>
      <w:r w:rsidRPr="001D73F6">
        <w:rPr>
          <w:rFonts w:ascii="Arial" w:eastAsia="Times New Roman" w:hAnsi="Arial" w:cs="Arial"/>
          <w:color w:val="2D2D2D"/>
          <w:spacing w:val="2"/>
          <w:sz w:val="21"/>
          <w:szCs w:val="21"/>
          <w:lang w:eastAsia="ru-RU"/>
        </w:rPr>
        <w:br/>
        <w:t>    (Пункт дополнительно включен с 1 июля 2018 года </w:t>
      </w:r>
      <w:hyperlink r:id="rId196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26) заключение контракта на оказание услуг, связанных с направлением работника в служебную командировку, а также с участием в проведении фестивалей, концертов, </w:t>
      </w:r>
      <w:r w:rsidRPr="001D73F6">
        <w:rPr>
          <w:rFonts w:ascii="Arial" w:eastAsia="Times New Roman" w:hAnsi="Arial" w:cs="Arial"/>
          <w:color w:val="2D2D2D"/>
          <w:spacing w:val="2"/>
          <w:sz w:val="21"/>
          <w:szCs w:val="21"/>
          <w:lang w:eastAsia="ru-RU"/>
        </w:rPr>
        <w:lastRenderedPageBreak/>
        <w:t>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27) пункт утратил силу с 1 января 2014 года - </w:t>
      </w:r>
      <w:hyperlink r:id="rId1963" w:history="1">
        <w:r w:rsidRPr="001D73F6">
          <w:rPr>
            <w:rFonts w:ascii="Arial" w:eastAsia="Times New Roman" w:hAnsi="Arial" w:cs="Arial"/>
            <w:color w:val="00466E"/>
            <w:spacing w:val="2"/>
            <w:sz w:val="21"/>
            <w:szCs w:val="21"/>
            <w:u w:val="single"/>
            <w:lang w:eastAsia="ru-RU"/>
          </w:rPr>
          <w:t>Федеральный закон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двести тысяч рублей. При этом объем закупаемых лекарственных препаратов не должен превышать объем таких препаратов, необходимый для указанного пациента в течение срока, необходимого для осуществления закупки лекарственных препаратов в соответствии с положениями </w:t>
      </w:r>
      <w:hyperlink r:id="rId1964" w:history="1">
        <w:r w:rsidRPr="001D73F6">
          <w:rPr>
            <w:rFonts w:ascii="Arial" w:eastAsia="Times New Roman" w:hAnsi="Arial" w:cs="Arial"/>
            <w:color w:val="00466E"/>
            <w:spacing w:val="2"/>
            <w:sz w:val="21"/>
            <w:szCs w:val="21"/>
            <w:u w:val="single"/>
            <w:lang w:eastAsia="ru-RU"/>
          </w:rPr>
          <w:t>пункта 7 части 2 статьи 83</w:t>
        </w:r>
      </w:hyperlink>
      <w:r w:rsidRPr="001D73F6">
        <w:rPr>
          <w:rFonts w:ascii="Arial" w:eastAsia="Times New Roman" w:hAnsi="Arial" w:cs="Arial"/>
          <w:color w:val="2D2D2D"/>
          <w:spacing w:val="2"/>
          <w:sz w:val="21"/>
          <w:szCs w:val="21"/>
          <w:lang w:eastAsia="ru-RU"/>
        </w:rPr>
        <w:t>, </w:t>
      </w:r>
      <w:hyperlink r:id="rId1965" w:history="1">
        <w:r w:rsidRPr="001D73F6">
          <w:rPr>
            <w:rFonts w:ascii="Arial" w:eastAsia="Times New Roman" w:hAnsi="Arial" w:cs="Arial"/>
            <w:color w:val="00466E"/>
            <w:spacing w:val="2"/>
            <w:sz w:val="21"/>
            <w:szCs w:val="21"/>
            <w:u w:val="single"/>
            <w:lang w:eastAsia="ru-RU"/>
          </w:rPr>
          <w:t>пункта 3 части 2 статьи 83_1 настоящего Федерального закона</w:t>
        </w:r>
      </w:hyperlink>
      <w:r w:rsidRPr="001D73F6">
        <w:rPr>
          <w:rFonts w:ascii="Arial" w:eastAsia="Times New Roman" w:hAnsi="Arial" w:cs="Arial"/>
          <w:color w:val="2D2D2D"/>
          <w:spacing w:val="2"/>
          <w:sz w:val="21"/>
          <w:szCs w:val="21"/>
          <w:lang w:eastAsia="ru-RU"/>
        </w:rPr>
        <w:t>. Кроме того, при осуществлении закупки лекарственных препаратов в соответствии с положениями настоящего пункта предметом одного контракта не могут являться лекарственные препараты, предназначенные для назначения двум и более пациентам. Указанное решение врачебной комиссии должно размещаться одновременно с контрактом, заключенным в соответствии с настоящим пунктом, в реестре контрактов, предусмотренном </w:t>
      </w:r>
      <w:hyperlink r:id="rId1966" w:history="1">
        <w:r w:rsidRPr="001D73F6">
          <w:rPr>
            <w:rFonts w:ascii="Arial" w:eastAsia="Times New Roman" w:hAnsi="Arial" w:cs="Arial"/>
            <w:color w:val="00466E"/>
            <w:spacing w:val="2"/>
            <w:sz w:val="21"/>
            <w:szCs w:val="21"/>
            <w:u w:val="single"/>
            <w:lang w:eastAsia="ru-RU"/>
          </w:rPr>
          <w:t>статьей 103</w:t>
        </w:r>
      </w:hyperlink>
      <w:r w:rsidRPr="001D73F6">
        <w:rPr>
          <w:rFonts w:ascii="Arial" w:eastAsia="Times New Roman" w:hAnsi="Arial" w:cs="Arial"/>
          <w:color w:val="2D2D2D"/>
          <w:spacing w:val="2"/>
          <w:sz w:val="21"/>
          <w:szCs w:val="21"/>
          <w:lang w:eastAsia="ru-RU"/>
        </w:rPr>
        <w:t>настоящего Федерального закона. При этом должно быть обеспечено предусмотренное </w:t>
      </w:r>
      <w:hyperlink r:id="rId1967" w:history="1">
        <w:r w:rsidRPr="001D73F6">
          <w:rPr>
            <w:rFonts w:ascii="Arial" w:eastAsia="Times New Roman" w:hAnsi="Arial" w:cs="Arial"/>
            <w:color w:val="00466E"/>
            <w:spacing w:val="2"/>
            <w:sz w:val="21"/>
            <w:szCs w:val="21"/>
            <w:u w:val="single"/>
            <w:lang w:eastAsia="ru-RU"/>
          </w:rPr>
          <w:t>Федеральным законом от 27 июля 2006 года N 152-ФЗ "О персональных данных"</w:t>
        </w:r>
      </w:hyperlink>
      <w:r w:rsidRPr="001D73F6">
        <w:rPr>
          <w:rFonts w:ascii="Arial" w:eastAsia="Times New Roman" w:hAnsi="Arial" w:cs="Arial"/>
          <w:color w:val="2D2D2D"/>
          <w:spacing w:val="2"/>
          <w:sz w:val="21"/>
          <w:szCs w:val="21"/>
          <w:lang w:eastAsia="ru-RU"/>
        </w:rPr>
        <w:t> обезличивание персональных данных;</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196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29) заключение договора энергоснабжения или договора купли-продажи электрической энергии с гарантирующим поставщиком электрической энергии;</w:t>
      </w:r>
      <w:r w:rsidRPr="001D73F6">
        <w:rPr>
          <w:rFonts w:ascii="Arial" w:eastAsia="Times New Roman" w:hAnsi="Arial" w:cs="Arial"/>
          <w:color w:val="2D2D2D"/>
          <w:spacing w:val="2"/>
          <w:sz w:val="21"/>
          <w:szCs w:val="21"/>
          <w:lang w:eastAsia="ru-RU"/>
        </w:rPr>
        <w:br/>
        <w:t>     (Пункт дополнительно включен с 1 января 2014 года </w:t>
      </w:r>
      <w:hyperlink r:id="rId1969"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30) определение поставщика, исполнителя распоряжением Правительства Российской Федерации по предложениям Центральной избирательной комиссии Российской Федерации, высших исполнительных органов государственной власти субъектов Российской Федерации при осуществлении закупок бюллетеней, открепительных удостоверений, специальных знаков (марок), информационных материалов, размещаемых в помещениях избирательных комиссий, комиссий референдума, помещениях для голосования, и услуг по доставке избирательной документации, документов, связанных с подготовкой и проведением референдума, и иных отправлений избирательных комиссий, используемых при проведении выборов в органы государственной власти субъектов Российской Федерации, референдума Российской Федерации и референдумов субъектов Российской Федерации, а также при проведении выборов в органы местного самоуправления и местных референдумов в </w:t>
      </w:r>
      <w:r w:rsidRPr="001D73F6">
        <w:rPr>
          <w:rFonts w:ascii="Arial" w:eastAsia="Times New Roman" w:hAnsi="Arial" w:cs="Arial"/>
          <w:color w:val="2D2D2D"/>
          <w:spacing w:val="2"/>
          <w:sz w:val="21"/>
          <w:szCs w:val="21"/>
          <w:lang w:eastAsia="ru-RU"/>
        </w:rPr>
        <w:lastRenderedPageBreak/>
        <w:t>муниципальных образованиях, являющихся административными центрами (столицами) субъектов Российской Федерации, за исключением случаев, установленных </w:t>
      </w:r>
      <w:hyperlink r:id="rId1970" w:history="1">
        <w:r w:rsidRPr="001D73F6">
          <w:rPr>
            <w:rFonts w:ascii="Arial" w:eastAsia="Times New Roman" w:hAnsi="Arial" w:cs="Arial"/>
            <w:color w:val="00466E"/>
            <w:spacing w:val="2"/>
            <w:sz w:val="21"/>
            <w:szCs w:val="21"/>
            <w:u w:val="single"/>
            <w:lang w:eastAsia="ru-RU"/>
          </w:rPr>
          <w:t>пунктом 6 части 2 статьи 1</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(Пункт дополнительно включен с 1 января 2014 года </w:t>
      </w:r>
      <w:hyperlink r:id="rId1971"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1972" w:history="1">
        <w:r w:rsidRPr="001D73F6">
          <w:rPr>
            <w:rFonts w:ascii="Arial" w:eastAsia="Times New Roman" w:hAnsi="Arial" w:cs="Arial"/>
            <w:color w:val="00466E"/>
            <w:spacing w:val="2"/>
            <w:sz w:val="21"/>
            <w:szCs w:val="21"/>
            <w:u w:val="single"/>
            <w:lang w:eastAsia="ru-RU"/>
          </w:rPr>
          <w:t>Федеральным законом от 9 марта 2016 года N 66-ФЗ</w:t>
        </w:r>
      </w:hyperlink>
      <w:r w:rsidRPr="001D73F6">
        <w:rPr>
          <w:rFonts w:ascii="Arial" w:eastAsia="Times New Roman" w:hAnsi="Arial" w:cs="Arial"/>
          <w:color w:val="2D2D2D"/>
          <w:spacing w:val="2"/>
          <w:sz w:val="21"/>
          <w:szCs w:val="21"/>
          <w:lang w:eastAsia="ru-RU"/>
        </w:rPr>
        <w:t>; в редакции, введенной в действие с 1 января 2017 года </w:t>
      </w:r>
      <w:hyperlink r:id="rId1973" w:history="1">
        <w:r w:rsidRPr="001D73F6">
          <w:rPr>
            <w:rFonts w:ascii="Arial" w:eastAsia="Times New Roman" w:hAnsi="Arial" w:cs="Arial"/>
            <w:color w:val="00466E"/>
            <w:spacing w:val="2"/>
            <w:sz w:val="21"/>
            <w:szCs w:val="21"/>
            <w:u w:val="single"/>
            <w:lang w:eastAsia="ru-RU"/>
          </w:rPr>
          <w:t>Федеральным законом от 28 декабря 2016 года N 474-ФЗ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31) заключение контракта, предметом которого является приобретение для обеспечения федеральных нужд, нужд субъекта Российской Федерации, муниципальных нужд нежилого здания, строения, сооружения, нежилого помещения, определенных в соответствии с решением о подготовке и реализации бюджетных инвестиций или о предоставлении субсидий на осуществление капитальных вложений в целях приобретения объектов недвижимого имущества в государственную или муниципальную собственность, принятым в </w:t>
      </w:r>
      <w:hyperlink r:id="rId1974"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r w:rsidRPr="001D73F6">
        <w:rPr>
          <w:rFonts w:ascii="Arial" w:eastAsia="Times New Roman" w:hAnsi="Arial" w:cs="Arial"/>
          <w:color w:val="2D2D2D"/>
          <w:spacing w:val="2"/>
          <w:sz w:val="21"/>
          <w:szCs w:val="21"/>
          <w:lang w:eastAsia="ru-RU"/>
        </w:rPr>
        <w:br/>
        <w:t>     (Пункт дополнительно включен с 1 января 2014 года </w:t>
      </w:r>
      <w:hyperlink r:id="rId1975"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32) аренда нежилого здания, строения, сооружения, нежилого помещения для обеспечения федеральных нужд, нужд субъекта Российской Федерации, муниципальных нужд, а также аренда жилых помещений, находящихся на территории иностранного государства, заказчиками, осуществляющими деятельность на территории иностранного государства;</w:t>
      </w:r>
      <w:r w:rsidRPr="001D73F6">
        <w:rPr>
          <w:rFonts w:ascii="Arial" w:eastAsia="Times New Roman" w:hAnsi="Arial" w:cs="Arial"/>
          <w:color w:val="2D2D2D"/>
          <w:spacing w:val="2"/>
          <w:sz w:val="21"/>
          <w:szCs w:val="21"/>
          <w:lang w:eastAsia="ru-RU"/>
        </w:rPr>
        <w:br/>
        <w:t>     (Пункт дополнительно включен с 1 января 2014 года </w:t>
      </w:r>
      <w:hyperlink r:id="rId1976"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1977"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33) заключение контракта на оказание преподавательских услуг, а также услуг экскурсовода (гида) физическими лицами;</w:t>
      </w:r>
      <w:r w:rsidRPr="001D73F6">
        <w:rPr>
          <w:rFonts w:ascii="Arial" w:eastAsia="Times New Roman" w:hAnsi="Arial" w:cs="Arial"/>
          <w:color w:val="2D2D2D"/>
          <w:spacing w:val="2"/>
          <w:sz w:val="21"/>
          <w:szCs w:val="21"/>
          <w:lang w:eastAsia="ru-RU"/>
        </w:rPr>
        <w:br/>
        <w:t>     (Пункт дополнительно включен с 1 января 2014 года </w:t>
      </w:r>
      <w:hyperlink r:id="rId1978"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w:t>
      </w:r>
      <w:hyperlink r:id="rId1979" w:history="1">
        <w:r w:rsidRPr="001D73F6">
          <w:rPr>
            <w:rFonts w:ascii="Arial" w:eastAsia="Times New Roman" w:hAnsi="Arial" w:cs="Arial"/>
            <w:color w:val="00466E"/>
            <w:spacing w:val="2"/>
            <w:sz w:val="21"/>
            <w:szCs w:val="21"/>
            <w:u w:val="single"/>
            <w:lang w:eastAsia="ru-RU"/>
          </w:rPr>
          <w:t>правилами</w:t>
        </w:r>
      </w:hyperlink>
      <w:r w:rsidRPr="001D73F6">
        <w:rPr>
          <w:rFonts w:ascii="Arial" w:eastAsia="Times New Roman" w:hAnsi="Arial" w:cs="Arial"/>
          <w:color w:val="2D2D2D"/>
          <w:spacing w:val="2"/>
          <w:sz w:val="21"/>
          <w:szCs w:val="21"/>
          <w:lang w:eastAsia="ru-RU"/>
        </w:rPr>
        <w:t>, установленными Правительством Российской Федерации;</w:t>
      </w:r>
      <w:r w:rsidRPr="001D73F6">
        <w:rPr>
          <w:rFonts w:ascii="Arial" w:eastAsia="Times New Roman" w:hAnsi="Arial" w:cs="Arial"/>
          <w:color w:val="2D2D2D"/>
          <w:spacing w:val="2"/>
          <w:sz w:val="21"/>
          <w:szCs w:val="21"/>
          <w:lang w:eastAsia="ru-RU"/>
        </w:rPr>
        <w:br/>
        <w:t>    (Пункт дополнительно включен с 1 января 2014 года </w:t>
      </w:r>
      <w:hyperlink r:id="rId1980"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с 1 января 2017 года </w:t>
      </w:r>
      <w:hyperlink r:id="rId1981" w:history="1">
        <w:r w:rsidRPr="001D73F6">
          <w:rPr>
            <w:rFonts w:ascii="Arial" w:eastAsia="Times New Roman" w:hAnsi="Arial" w:cs="Arial"/>
            <w:color w:val="00466E"/>
            <w:spacing w:val="2"/>
            <w:sz w:val="21"/>
            <w:szCs w:val="21"/>
            <w:u w:val="single"/>
            <w:lang w:eastAsia="ru-RU"/>
          </w:rPr>
          <w:t>Федеральным законом от 3 июля 2016 года N 320-ФЗ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35) заключение организациями, осуществляющими образовательную деятельность и признанными в соответствии с законодательством об образовании федеральными или региональными инновационными площадками, контрактов на поставки оборудования (в том числе его техническую эксплуатацию), программного обеспечения, необходимых для внедрения научно-технических результатов и результатов интеллектуальной деятельности, с обладателем исключительных прав на такие оборудование и программное обеспечение за </w:t>
      </w:r>
      <w:r w:rsidRPr="001D73F6">
        <w:rPr>
          <w:rFonts w:ascii="Arial" w:eastAsia="Times New Roman" w:hAnsi="Arial" w:cs="Arial"/>
          <w:color w:val="2D2D2D"/>
          <w:spacing w:val="2"/>
          <w:sz w:val="21"/>
          <w:szCs w:val="21"/>
          <w:lang w:eastAsia="ru-RU"/>
        </w:rPr>
        <w:lastRenderedPageBreak/>
        <w:t>счет средств, выделенных на развитие инновационной инфраструктуры в системе образования;</w:t>
      </w:r>
      <w:r w:rsidRPr="001D73F6">
        <w:rPr>
          <w:rFonts w:ascii="Arial" w:eastAsia="Times New Roman" w:hAnsi="Arial" w:cs="Arial"/>
          <w:color w:val="2D2D2D"/>
          <w:spacing w:val="2"/>
          <w:sz w:val="21"/>
          <w:szCs w:val="21"/>
          <w:lang w:eastAsia="ru-RU"/>
        </w:rPr>
        <w:br/>
        <w:t>     (Пункт дополнительно включен </w:t>
      </w:r>
      <w:hyperlink r:id="rId1982"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36) заключение бюджетным учреждением, государственным, муниципальным унитарными предприятиями контракта, предметом которого является выдача банковской гарантии;</w:t>
      </w:r>
      <w:r w:rsidRPr="001D73F6">
        <w:rPr>
          <w:rFonts w:ascii="Arial" w:eastAsia="Times New Roman" w:hAnsi="Arial" w:cs="Arial"/>
          <w:color w:val="2D2D2D"/>
          <w:spacing w:val="2"/>
          <w:sz w:val="21"/>
          <w:szCs w:val="21"/>
          <w:lang w:eastAsia="ru-RU"/>
        </w:rPr>
        <w:br/>
        <w:t>     (Пункт дополнительно включен </w:t>
      </w:r>
      <w:hyperlink r:id="rId1983"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января 2017 года </w:t>
      </w:r>
      <w:hyperlink r:id="rId1984" w:history="1">
        <w:r w:rsidRPr="001D73F6">
          <w:rPr>
            <w:rFonts w:ascii="Arial" w:eastAsia="Times New Roman" w:hAnsi="Arial" w:cs="Arial"/>
            <w:color w:val="00466E"/>
            <w:spacing w:val="2"/>
            <w:sz w:val="21"/>
            <w:szCs w:val="21"/>
            <w:u w:val="single"/>
            <w:lang w:eastAsia="ru-RU"/>
          </w:rPr>
          <w:t>Федеральным законом от 3 июля 2016 года N 321-ФЗ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37) осуществление закупок изделий народных художественных промыслов признанного художественного достоинства, образцы которых зарегистрированы в </w:t>
      </w:r>
      <w:hyperlink r:id="rId1985"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установленном уполномоченным Правительством Российской Федерации федеральным органом исполнительной власти;</w:t>
      </w:r>
      <w:r w:rsidRPr="001D73F6">
        <w:rPr>
          <w:rFonts w:ascii="Arial" w:eastAsia="Times New Roman" w:hAnsi="Arial" w:cs="Arial"/>
          <w:color w:val="2D2D2D"/>
          <w:spacing w:val="2"/>
          <w:sz w:val="21"/>
          <w:szCs w:val="21"/>
          <w:lang w:eastAsia="ru-RU"/>
        </w:rPr>
        <w:br/>
        <w:t>     (Пункт дополнительно включен </w:t>
      </w:r>
      <w:hyperlink r:id="rId1986"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38) заключение органами исполнительной власти, органами местного самоуправления контрактов на приобретение жилых помещений, соответствующих </w:t>
      </w:r>
      <w:hyperlink r:id="rId1987" w:history="1">
        <w:r w:rsidRPr="001D73F6">
          <w:rPr>
            <w:rFonts w:ascii="Arial" w:eastAsia="Times New Roman" w:hAnsi="Arial" w:cs="Arial"/>
            <w:color w:val="00466E"/>
            <w:spacing w:val="2"/>
            <w:sz w:val="21"/>
            <w:szCs w:val="21"/>
            <w:u w:val="single"/>
            <w:lang w:eastAsia="ru-RU"/>
          </w:rPr>
          <w:t>условиям отнесения к стандартному жилью</w:t>
        </w:r>
      </w:hyperlink>
      <w:r w:rsidRPr="001D73F6">
        <w:rPr>
          <w:rFonts w:ascii="Arial" w:eastAsia="Times New Roman" w:hAnsi="Arial" w:cs="Arial"/>
          <w:color w:val="2D2D2D"/>
          <w:spacing w:val="2"/>
          <w:sz w:val="21"/>
          <w:szCs w:val="21"/>
          <w:lang w:eastAsia="ru-RU"/>
        </w:rPr>
        <w:t>, установленным уполномоченным федеральным органом исполнительной власти, с юридическим лицом, заключившим в соответствии с </w:t>
      </w:r>
      <w:hyperlink r:id="rId1988" w:history="1">
        <w:r w:rsidRPr="001D73F6">
          <w:rPr>
            <w:rFonts w:ascii="Arial" w:eastAsia="Times New Roman" w:hAnsi="Arial" w:cs="Arial"/>
            <w:color w:val="00466E"/>
            <w:spacing w:val="2"/>
            <w:sz w:val="21"/>
            <w:szCs w:val="21"/>
            <w:u w:val="single"/>
            <w:lang w:eastAsia="ru-RU"/>
          </w:rPr>
          <w:t>Градостроительным кодексом Российской Федерации</w:t>
        </w:r>
      </w:hyperlink>
      <w:r w:rsidRPr="001D73F6">
        <w:rPr>
          <w:rFonts w:ascii="Arial" w:eastAsia="Times New Roman" w:hAnsi="Arial" w:cs="Arial"/>
          <w:color w:val="2D2D2D"/>
          <w:spacing w:val="2"/>
          <w:sz w:val="21"/>
          <w:szCs w:val="21"/>
          <w:lang w:eastAsia="ru-RU"/>
        </w:rPr>
        <w:t> договор об освоении территории в целях строительства стандартного жилья или договор о комплексном освоении территории в целях строительства стандартного жилья, по цене и в сроки, которые определены договором об освоении территории в целях строительства стандартного жилья или договором о комплексном освоении территории в целях строительства стандартного жилья, при условии, что договором об освоении территории в целях строительства стандартного жилья или договором о комплексном освоении территории в целях строительства стандартного жилья предусмотрено заключение государственных и (или) муниципальных контрактов;</w:t>
      </w:r>
      <w:r w:rsidRPr="001D73F6">
        <w:rPr>
          <w:rFonts w:ascii="Arial" w:eastAsia="Times New Roman" w:hAnsi="Arial" w:cs="Arial"/>
          <w:color w:val="2D2D2D"/>
          <w:spacing w:val="2"/>
          <w:sz w:val="21"/>
          <w:szCs w:val="21"/>
          <w:lang w:eastAsia="ru-RU"/>
        </w:rPr>
        <w:br/>
        <w:t>     (Пункт дополнительно включен с 22 июля 2014 года </w:t>
      </w:r>
      <w:hyperlink r:id="rId1989" w:history="1">
        <w:r w:rsidRPr="001D73F6">
          <w:rPr>
            <w:rFonts w:ascii="Arial" w:eastAsia="Times New Roman" w:hAnsi="Arial" w:cs="Arial"/>
            <w:color w:val="00466E"/>
            <w:spacing w:val="2"/>
            <w:sz w:val="21"/>
            <w:szCs w:val="21"/>
            <w:u w:val="single"/>
            <w:lang w:eastAsia="ru-RU"/>
          </w:rPr>
          <w:t>Федеральным законом от 21 июля 2014 года N 224-ФЗ</w:t>
        </w:r>
      </w:hyperlink>
      <w:r w:rsidRPr="001D73F6">
        <w:rPr>
          <w:rFonts w:ascii="Arial" w:eastAsia="Times New Roman" w:hAnsi="Arial" w:cs="Arial"/>
          <w:color w:val="2D2D2D"/>
          <w:spacing w:val="2"/>
          <w:sz w:val="21"/>
          <w:szCs w:val="21"/>
          <w:lang w:eastAsia="ru-RU"/>
        </w:rPr>
        <w:t>; в редакции, введенной в действие с 11 января 2018 года </w:t>
      </w:r>
      <w:hyperlink r:id="rId199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506-ФЗ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39) заключение органами исполнительной власти, органами местного самоуправления контрактов на приобретение жилых помещений, соответствующих </w:t>
      </w:r>
      <w:hyperlink r:id="rId1991" w:history="1">
        <w:r w:rsidRPr="001D73F6">
          <w:rPr>
            <w:rFonts w:ascii="Arial" w:eastAsia="Times New Roman" w:hAnsi="Arial" w:cs="Arial"/>
            <w:color w:val="00466E"/>
            <w:spacing w:val="2"/>
            <w:sz w:val="21"/>
            <w:szCs w:val="21"/>
            <w:u w:val="single"/>
            <w:lang w:eastAsia="ru-RU"/>
          </w:rPr>
          <w:t>условиям отнесения к стандартному жилью</w:t>
        </w:r>
      </w:hyperlink>
      <w:r w:rsidRPr="001D73F6">
        <w:rPr>
          <w:rFonts w:ascii="Arial" w:eastAsia="Times New Roman" w:hAnsi="Arial" w:cs="Arial"/>
          <w:color w:val="2D2D2D"/>
          <w:spacing w:val="2"/>
          <w:sz w:val="21"/>
          <w:szCs w:val="21"/>
          <w:lang w:eastAsia="ru-RU"/>
        </w:rPr>
        <w:t>, установленным уполномоченным федеральным органом исполнительной власти, с лицом, заключившим в порядке и на условиях, которые предусмотрены </w:t>
      </w:r>
      <w:hyperlink r:id="rId1992" w:history="1">
        <w:r w:rsidRPr="001D73F6">
          <w:rPr>
            <w:rFonts w:ascii="Arial" w:eastAsia="Times New Roman" w:hAnsi="Arial" w:cs="Arial"/>
            <w:color w:val="00466E"/>
            <w:spacing w:val="2"/>
            <w:sz w:val="21"/>
            <w:szCs w:val="21"/>
            <w:u w:val="single"/>
            <w:lang w:eastAsia="ru-RU"/>
          </w:rPr>
          <w:t>Федеральным законом от 24 июля 2008 года N 161-ФЗ "О содействии развитию жилищного строительства"</w:t>
        </w:r>
      </w:hyperlink>
      <w:r w:rsidRPr="001D73F6">
        <w:rPr>
          <w:rFonts w:ascii="Arial" w:eastAsia="Times New Roman" w:hAnsi="Arial" w:cs="Arial"/>
          <w:color w:val="2D2D2D"/>
          <w:spacing w:val="2"/>
          <w:sz w:val="21"/>
          <w:szCs w:val="21"/>
          <w:lang w:eastAsia="ru-RU"/>
        </w:rPr>
        <w:t xml:space="preserve">, договор безвозмездного пользования земельным участком для строительства стандартного жилья, для комплексного освоения территории, в рамках которого предусматривается в том числе строительство стандартного жилья, договор аренды земельного участка для строительства стандартного жилья, для комплексного освоения территории, в рамках которого предусматривается в том числе строительство стандартного жилья, или договор аренды земельного участка для строительства в минимально требуемом объеме стандартного жилья, для комплексного освоения территории, в рамках которого предусматриваются в том числе строительство в минимально требуемом объеме стандартного жилья и иное жилищное строительство, по </w:t>
      </w:r>
      <w:r w:rsidRPr="001D73F6">
        <w:rPr>
          <w:rFonts w:ascii="Arial" w:eastAsia="Times New Roman" w:hAnsi="Arial" w:cs="Arial"/>
          <w:color w:val="2D2D2D"/>
          <w:spacing w:val="2"/>
          <w:sz w:val="21"/>
          <w:szCs w:val="21"/>
          <w:lang w:eastAsia="ru-RU"/>
        </w:rPr>
        <w:lastRenderedPageBreak/>
        <w:t>цене и в сроки, которые определены любым из этих договоров, при условии, что им предусмотрено заключение государственных и (или) муниципальных контрактов;</w:t>
      </w:r>
      <w:r w:rsidRPr="001D73F6">
        <w:rPr>
          <w:rFonts w:ascii="Arial" w:eastAsia="Times New Roman" w:hAnsi="Arial" w:cs="Arial"/>
          <w:color w:val="2D2D2D"/>
          <w:spacing w:val="2"/>
          <w:sz w:val="21"/>
          <w:szCs w:val="21"/>
          <w:lang w:eastAsia="ru-RU"/>
        </w:rPr>
        <w:br/>
        <w:t>    (Пункт дополнительно включен с 1 января 2015 года </w:t>
      </w:r>
      <w:hyperlink r:id="rId1993" w:history="1">
        <w:r w:rsidRPr="001D73F6">
          <w:rPr>
            <w:rFonts w:ascii="Arial" w:eastAsia="Times New Roman" w:hAnsi="Arial" w:cs="Arial"/>
            <w:color w:val="00466E"/>
            <w:spacing w:val="2"/>
            <w:sz w:val="21"/>
            <w:szCs w:val="21"/>
            <w:u w:val="single"/>
            <w:lang w:eastAsia="ru-RU"/>
          </w:rPr>
          <w:t>Федеральным законом от 24 ноября 2014 года N 356-ФЗ</w:t>
        </w:r>
      </w:hyperlink>
      <w:r w:rsidRPr="001D73F6">
        <w:rPr>
          <w:rFonts w:ascii="Arial" w:eastAsia="Times New Roman" w:hAnsi="Arial" w:cs="Arial"/>
          <w:color w:val="2D2D2D"/>
          <w:spacing w:val="2"/>
          <w:sz w:val="21"/>
          <w:szCs w:val="21"/>
          <w:lang w:eastAsia="ru-RU"/>
        </w:rPr>
        <w:t>; в редакции, введенной в действие с 9 марта 2015 года </w:t>
      </w:r>
      <w:hyperlink r:id="rId1994" w:history="1">
        <w:r w:rsidRPr="001D73F6">
          <w:rPr>
            <w:rFonts w:ascii="Arial" w:eastAsia="Times New Roman" w:hAnsi="Arial" w:cs="Arial"/>
            <w:color w:val="00466E"/>
            <w:spacing w:val="2"/>
            <w:sz w:val="21"/>
            <w:szCs w:val="21"/>
            <w:u w:val="single"/>
            <w:lang w:eastAsia="ru-RU"/>
          </w:rPr>
          <w:t>Федеральным законом от 8 марта 2015 года N 48-ФЗ</w:t>
        </w:r>
      </w:hyperlink>
      <w:r w:rsidRPr="001D73F6">
        <w:rPr>
          <w:rFonts w:ascii="Arial" w:eastAsia="Times New Roman" w:hAnsi="Arial" w:cs="Arial"/>
          <w:color w:val="2D2D2D"/>
          <w:spacing w:val="2"/>
          <w:sz w:val="21"/>
          <w:szCs w:val="21"/>
          <w:lang w:eastAsia="ru-RU"/>
        </w:rPr>
        <w:t>, распространяется на правоотношения, возникшие с 1 марта 2015 года; в редакции, введенной в действие с 11 января 2018 года </w:t>
      </w:r>
      <w:hyperlink r:id="rId199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506-ФЗ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40) осуществление закупок товаров, работ, услуг в целях обеспечения органов внешней разведки Российской Федерации средствами разведывательной деятельности. Перечень товаров, работ, услуг, закупки которых могут осуществляться в соответствии с настоящим пунктом, утверждается руководителем соответствующего органа внешней разведки Российской Федерации;</w:t>
      </w:r>
      <w:r w:rsidRPr="001D73F6">
        <w:rPr>
          <w:rFonts w:ascii="Arial" w:eastAsia="Times New Roman" w:hAnsi="Arial" w:cs="Arial"/>
          <w:color w:val="2D2D2D"/>
          <w:spacing w:val="2"/>
          <w:sz w:val="21"/>
          <w:szCs w:val="21"/>
          <w:lang w:eastAsia="ru-RU"/>
        </w:rPr>
        <w:br/>
        <w:t>     (Пункт дополнительно включен с 13 декабря 2014 года </w:t>
      </w:r>
      <w:hyperlink r:id="rId1996" w:history="1">
        <w:r w:rsidRPr="001D73F6">
          <w:rPr>
            <w:rFonts w:ascii="Arial" w:eastAsia="Times New Roman" w:hAnsi="Arial" w:cs="Arial"/>
            <w:color w:val="00466E"/>
            <w:spacing w:val="2"/>
            <w:sz w:val="21"/>
            <w:szCs w:val="21"/>
            <w:u w:val="single"/>
            <w:lang w:eastAsia="ru-RU"/>
          </w:rPr>
          <w:t>Федеральным законом от 1 декабря 2014 года N 416-ФЗ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41) осуществление закупок товаров, работ, услуг в целях обеспечения органов федеральной службы безопасности средствами контрразведывательной деятельности и борьбы с терроризмом.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обеспечения безопасности;</w:t>
      </w:r>
      <w:r w:rsidRPr="001D73F6">
        <w:rPr>
          <w:rFonts w:ascii="Arial" w:eastAsia="Times New Roman" w:hAnsi="Arial" w:cs="Arial"/>
          <w:color w:val="2D2D2D"/>
          <w:spacing w:val="2"/>
          <w:sz w:val="21"/>
          <w:szCs w:val="21"/>
          <w:lang w:eastAsia="ru-RU"/>
        </w:rPr>
        <w:br/>
        <w:t>     (Пункт дополнительно включен с 13 декабря 2014 года </w:t>
      </w:r>
      <w:hyperlink r:id="rId1997" w:history="1">
        <w:r w:rsidRPr="001D73F6">
          <w:rPr>
            <w:rFonts w:ascii="Arial" w:eastAsia="Times New Roman" w:hAnsi="Arial" w:cs="Arial"/>
            <w:color w:val="00466E"/>
            <w:spacing w:val="2"/>
            <w:sz w:val="21"/>
            <w:szCs w:val="21"/>
            <w:u w:val="single"/>
            <w:lang w:eastAsia="ru-RU"/>
          </w:rPr>
          <w:t>Федеральным законом от 1 декабря 2014 года N 416-ФЗ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42) заключение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территориальными органами контрактов с физическими лицами на выполнение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в соответствии с </w:t>
      </w:r>
      <w:hyperlink r:id="rId1998" w:history="1">
        <w:r w:rsidRPr="001D73F6">
          <w:rPr>
            <w:rFonts w:ascii="Arial" w:eastAsia="Times New Roman" w:hAnsi="Arial" w:cs="Arial"/>
            <w:color w:val="00466E"/>
            <w:spacing w:val="2"/>
            <w:sz w:val="21"/>
            <w:szCs w:val="21"/>
            <w:u w:val="single"/>
            <w:lang w:eastAsia="ru-RU"/>
          </w:rPr>
          <w:t>законодательством Российской Федерации</w:t>
        </w:r>
      </w:hyperlink>
      <w:r w:rsidRPr="001D73F6">
        <w:rPr>
          <w:rFonts w:ascii="Arial" w:eastAsia="Times New Roman" w:hAnsi="Arial" w:cs="Arial"/>
          <w:color w:val="2D2D2D"/>
          <w:spacing w:val="2"/>
          <w:sz w:val="21"/>
          <w:szCs w:val="21"/>
          <w:lang w:eastAsia="ru-RU"/>
        </w:rPr>
        <w:t> об официальном статистическом учете. При этом объем работ, выполняемых указанными лицами, и цена контракта, рассчитанная на основании условий выплаты вознаграждения лицам, привлекаемым на основе контрактов к выполнению работ, связанных со сбором и с обработкой первичных статистических данных при проведении на территории Российской Федерации федерального статистического наблюдения, устанавливаются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Информация о контрактах, заключенных в соответствии с настоящим пунктом, размещается на сайте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территориальных органов в информационно-телекоммуникационной сети "Интернет" в </w:t>
      </w:r>
      <w:hyperlink r:id="rId1999"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xml:space="preserve">, установленном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по согласованию с федеральным органом </w:t>
      </w:r>
      <w:r w:rsidRPr="001D73F6">
        <w:rPr>
          <w:rFonts w:ascii="Arial" w:eastAsia="Times New Roman" w:hAnsi="Arial" w:cs="Arial"/>
          <w:color w:val="2D2D2D"/>
          <w:spacing w:val="2"/>
          <w:sz w:val="21"/>
          <w:szCs w:val="21"/>
          <w:lang w:eastAsia="ru-RU"/>
        </w:rPr>
        <w:lastRenderedPageBreak/>
        <w:t>исполнительной власти по регулированию контрактной системы в сфере закупок;</w:t>
      </w:r>
      <w:r w:rsidRPr="001D73F6">
        <w:rPr>
          <w:rFonts w:ascii="Arial" w:eastAsia="Times New Roman" w:hAnsi="Arial" w:cs="Arial"/>
          <w:color w:val="2D2D2D"/>
          <w:spacing w:val="2"/>
          <w:sz w:val="21"/>
          <w:szCs w:val="21"/>
          <w:lang w:eastAsia="ru-RU"/>
        </w:rPr>
        <w:br/>
        <w:t>    (Пункт дополнительно включен с 31 декабря 2014 года </w:t>
      </w:r>
      <w:hyperlink r:id="rId2000" w:history="1">
        <w:r w:rsidRPr="001D73F6">
          <w:rPr>
            <w:rFonts w:ascii="Arial" w:eastAsia="Times New Roman" w:hAnsi="Arial" w:cs="Arial"/>
            <w:color w:val="00466E"/>
            <w:spacing w:val="2"/>
            <w:sz w:val="21"/>
            <w:szCs w:val="21"/>
            <w:u w:val="single"/>
            <w:lang w:eastAsia="ru-RU"/>
          </w:rPr>
          <w:t>Федеральным законом от 31 декабря 2014 года N 519-ФЗ</w:t>
        </w:r>
      </w:hyperlink>
      <w:r w:rsidRPr="001D73F6">
        <w:rPr>
          <w:rFonts w:ascii="Arial" w:eastAsia="Times New Roman" w:hAnsi="Arial" w:cs="Arial"/>
          <w:color w:val="2D2D2D"/>
          <w:spacing w:val="2"/>
          <w:sz w:val="21"/>
          <w:szCs w:val="21"/>
          <w:lang w:eastAsia="ru-RU"/>
        </w:rPr>
        <w:t>; в редакции, введенной в действие с 30 июля 2018 года </w:t>
      </w:r>
      <w:hyperlink r:id="rId2001" w:history="1">
        <w:r w:rsidRPr="001D73F6">
          <w:rPr>
            <w:rFonts w:ascii="Arial" w:eastAsia="Times New Roman" w:hAnsi="Arial" w:cs="Arial"/>
            <w:color w:val="00466E"/>
            <w:spacing w:val="2"/>
            <w:sz w:val="21"/>
            <w:szCs w:val="21"/>
            <w:u w:val="single"/>
            <w:lang w:eastAsia="ru-RU"/>
          </w:rPr>
          <w:t>Федеральным законом от 29 июля 2018 года N 272-ФЗ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43) пункт дополнительно включен с 1 января 2015 года </w:t>
      </w:r>
      <w:hyperlink r:id="rId2002" w:history="1">
        <w:r w:rsidRPr="001D73F6">
          <w:rPr>
            <w:rFonts w:ascii="Arial" w:eastAsia="Times New Roman" w:hAnsi="Arial" w:cs="Arial"/>
            <w:color w:val="00466E"/>
            <w:spacing w:val="2"/>
            <w:sz w:val="21"/>
            <w:szCs w:val="21"/>
            <w:u w:val="single"/>
            <w:lang w:eastAsia="ru-RU"/>
          </w:rPr>
          <w:t>Федеральным законом от 29 декабря 2014 года N 458-ФЗ</w:t>
        </w:r>
      </w:hyperlink>
      <w:r w:rsidRPr="001D73F6">
        <w:rPr>
          <w:rFonts w:ascii="Arial" w:eastAsia="Times New Roman" w:hAnsi="Arial" w:cs="Arial"/>
          <w:color w:val="2D2D2D"/>
          <w:spacing w:val="2"/>
          <w:sz w:val="21"/>
          <w:szCs w:val="21"/>
          <w:lang w:eastAsia="ru-RU"/>
        </w:rPr>
        <w:t>; утратил силу - </w:t>
      </w:r>
      <w:hyperlink r:id="rId2003" w:history="1">
        <w:r w:rsidRPr="001D73F6">
          <w:rPr>
            <w:rFonts w:ascii="Arial" w:eastAsia="Times New Roman" w:hAnsi="Arial" w:cs="Arial"/>
            <w:color w:val="00466E"/>
            <w:spacing w:val="2"/>
            <w:sz w:val="21"/>
            <w:szCs w:val="21"/>
            <w:u w:val="single"/>
            <w:lang w:eastAsia="ru-RU"/>
          </w:rPr>
          <w:t>Федеральный закон от 31 декабря 2017 года N 503-ФЗ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44)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w:t>
      </w:r>
      <w:proofErr w:type="spellStart"/>
      <w:r w:rsidRPr="001D73F6">
        <w:rPr>
          <w:rFonts w:ascii="Arial" w:eastAsia="Times New Roman" w:hAnsi="Arial" w:cs="Arial"/>
          <w:color w:val="2D2D2D"/>
          <w:spacing w:val="2"/>
          <w:sz w:val="21"/>
          <w:szCs w:val="21"/>
          <w:lang w:eastAsia="ru-RU"/>
        </w:rPr>
        <w:t>документографических</w:t>
      </w:r>
      <w:proofErr w:type="spellEnd"/>
      <w:r w:rsidRPr="001D73F6">
        <w:rPr>
          <w:rFonts w:ascii="Arial" w:eastAsia="Times New Roman" w:hAnsi="Arial" w:cs="Arial"/>
          <w:color w:val="2D2D2D"/>
          <w:spacing w:val="2"/>
          <w:sz w:val="21"/>
          <w:szCs w:val="21"/>
          <w:lang w:eastAsia="ru-RU"/>
        </w:rPr>
        <w:t>,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w:t>
      </w:r>
      <w:hyperlink r:id="rId2004" w:history="1">
        <w:r w:rsidRPr="001D73F6">
          <w:rPr>
            <w:rFonts w:ascii="Arial" w:eastAsia="Times New Roman" w:hAnsi="Arial" w:cs="Arial"/>
            <w:color w:val="00466E"/>
            <w:spacing w:val="2"/>
            <w:sz w:val="21"/>
            <w:szCs w:val="21"/>
            <w:u w:val="single"/>
            <w:lang w:eastAsia="ru-RU"/>
          </w:rPr>
          <w:t>перечень</w:t>
        </w:r>
      </w:hyperlink>
      <w:r w:rsidRPr="001D73F6">
        <w:rPr>
          <w:rFonts w:ascii="Arial" w:eastAsia="Times New Roman" w:hAnsi="Arial" w:cs="Arial"/>
          <w:color w:val="2D2D2D"/>
          <w:spacing w:val="2"/>
          <w:sz w:val="21"/>
          <w:szCs w:val="21"/>
          <w:lang w:eastAsia="ru-RU"/>
        </w:rPr>
        <w:t>, утверждаемый Правительством Российской Федерации;</w:t>
      </w:r>
      <w:r w:rsidRPr="001D73F6">
        <w:rPr>
          <w:rFonts w:ascii="Arial" w:eastAsia="Times New Roman" w:hAnsi="Arial" w:cs="Arial"/>
          <w:color w:val="2D2D2D"/>
          <w:spacing w:val="2"/>
          <w:sz w:val="21"/>
          <w:szCs w:val="21"/>
          <w:lang w:eastAsia="ru-RU"/>
        </w:rPr>
        <w:br/>
        <w:t>    (Пункт дополнительно включен с 13 августа 2015 года </w:t>
      </w:r>
      <w:hyperlink r:id="rId2005" w:history="1">
        <w:r w:rsidRPr="001D73F6">
          <w:rPr>
            <w:rFonts w:ascii="Arial" w:eastAsia="Times New Roman" w:hAnsi="Arial" w:cs="Arial"/>
            <w:color w:val="00466E"/>
            <w:spacing w:val="2"/>
            <w:sz w:val="21"/>
            <w:szCs w:val="21"/>
            <w:u w:val="single"/>
            <w:lang w:eastAsia="ru-RU"/>
          </w:rPr>
          <w:t>Федеральным законом от 13 июля 2015 года N 227-ФЗ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45) закупка государственными и муниципальными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w:t>
      </w:r>
      <w:proofErr w:type="spellStart"/>
      <w:r w:rsidRPr="001D73F6">
        <w:rPr>
          <w:rFonts w:ascii="Arial" w:eastAsia="Times New Roman" w:hAnsi="Arial" w:cs="Arial"/>
          <w:color w:val="2D2D2D"/>
          <w:spacing w:val="2"/>
          <w:sz w:val="21"/>
          <w:szCs w:val="21"/>
          <w:lang w:eastAsia="ru-RU"/>
        </w:rPr>
        <w:t>документографических</w:t>
      </w:r>
      <w:proofErr w:type="spellEnd"/>
      <w:r w:rsidRPr="001D73F6">
        <w:rPr>
          <w:rFonts w:ascii="Arial" w:eastAsia="Times New Roman" w:hAnsi="Arial" w:cs="Arial"/>
          <w:color w:val="2D2D2D"/>
          <w:spacing w:val="2"/>
          <w:sz w:val="21"/>
          <w:szCs w:val="21"/>
          <w:lang w:eastAsia="ru-RU"/>
        </w:rPr>
        <w:t>, реферативных, полнотекстовых зарубежных базах данных и специализированных базах данных международных индексов научного цитирования у национальных библиотек и федеральных библиотек, имеющих научную специализацию. При этом цена такого контракта, заключаемого с единственным поставщиком (подрядчиком, исполнителем), определяется в соответствии с </w:t>
      </w:r>
      <w:hyperlink r:id="rId2006" w:history="1">
        <w:r w:rsidRPr="001D73F6">
          <w:rPr>
            <w:rFonts w:ascii="Arial" w:eastAsia="Times New Roman" w:hAnsi="Arial" w:cs="Arial"/>
            <w:color w:val="00466E"/>
            <w:spacing w:val="2"/>
            <w:sz w:val="21"/>
            <w:szCs w:val="21"/>
            <w:u w:val="single"/>
            <w:lang w:eastAsia="ru-RU"/>
          </w:rPr>
          <w:t>порядком</w:t>
        </w:r>
      </w:hyperlink>
      <w:r w:rsidRPr="001D73F6">
        <w:rPr>
          <w:rFonts w:ascii="Arial" w:eastAsia="Times New Roman" w:hAnsi="Arial" w:cs="Arial"/>
          <w:color w:val="2D2D2D"/>
          <w:spacing w:val="2"/>
          <w:sz w:val="21"/>
          <w:szCs w:val="21"/>
          <w:lang w:eastAsia="ru-RU"/>
        </w:rPr>
        <w:t>, установленным Правительством Российской Федерации;</w:t>
      </w:r>
      <w:r w:rsidRPr="001D73F6">
        <w:rPr>
          <w:rFonts w:ascii="Arial" w:eastAsia="Times New Roman" w:hAnsi="Arial" w:cs="Arial"/>
          <w:color w:val="2D2D2D"/>
          <w:spacing w:val="2"/>
          <w:sz w:val="21"/>
          <w:szCs w:val="21"/>
          <w:lang w:eastAsia="ru-RU"/>
        </w:rPr>
        <w:br/>
        <w:t>    (Пункт дополнительно включен с 13 августа 2015 года </w:t>
      </w:r>
      <w:hyperlink r:id="rId2007" w:history="1">
        <w:r w:rsidRPr="001D73F6">
          <w:rPr>
            <w:rFonts w:ascii="Arial" w:eastAsia="Times New Roman" w:hAnsi="Arial" w:cs="Arial"/>
            <w:color w:val="00466E"/>
            <w:spacing w:val="2"/>
            <w:sz w:val="21"/>
            <w:szCs w:val="21"/>
            <w:u w:val="single"/>
            <w:lang w:eastAsia="ru-RU"/>
          </w:rPr>
          <w:t>Федеральным законом от 13 июля 2015 года N 227-ФЗ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46) осуществление закупок товаров, работ, услуг за счет финансовых средств, выделенных на оперативно-розыскную деятельность. Перечень товаров, работ, услуг, закупки которых могут осуществляться в соответствии с настоящим пунктом, утверждается руководителем соответствующего федерального органа исполнительной власти, уполномоченного на осуществление оперативно-розыскной деятельности в соответствии с </w:t>
      </w:r>
      <w:hyperlink r:id="rId2008" w:history="1">
        <w:r w:rsidRPr="001D73F6">
          <w:rPr>
            <w:rFonts w:ascii="Arial" w:eastAsia="Times New Roman" w:hAnsi="Arial" w:cs="Arial"/>
            <w:color w:val="00466E"/>
            <w:spacing w:val="2"/>
            <w:sz w:val="21"/>
            <w:szCs w:val="21"/>
            <w:u w:val="single"/>
            <w:lang w:eastAsia="ru-RU"/>
          </w:rPr>
          <w:t>Федеральным законом от 12 августа 1995 года N 144-ФЗ "Об оперативно-розыскной деятельности"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дополнительно включен с 10 января 2016 года </w:t>
      </w:r>
      <w:hyperlink r:id="rId2009" w:history="1">
        <w:r w:rsidRPr="001D73F6">
          <w:rPr>
            <w:rFonts w:ascii="Arial" w:eastAsia="Times New Roman" w:hAnsi="Arial" w:cs="Arial"/>
            <w:color w:val="00466E"/>
            <w:spacing w:val="2"/>
            <w:sz w:val="21"/>
            <w:szCs w:val="21"/>
            <w:u w:val="single"/>
            <w:lang w:eastAsia="ru-RU"/>
          </w:rPr>
          <w:t>Федеральным законом от 30 декабря 2015 года N 469-ФЗ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47) осуществление закупки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по регулируемым ценам и с учетом особенностей, предусмотренных </w:t>
      </w:r>
      <w:hyperlink r:id="rId2010" w:history="1">
        <w:r w:rsidRPr="001D73F6">
          <w:rPr>
            <w:rFonts w:ascii="Arial" w:eastAsia="Times New Roman" w:hAnsi="Arial" w:cs="Arial"/>
            <w:color w:val="00466E"/>
            <w:spacing w:val="2"/>
            <w:sz w:val="21"/>
            <w:szCs w:val="21"/>
            <w:u w:val="single"/>
            <w:lang w:eastAsia="ru-RU"/>
          </w:rPr>
          <w:t>статьей 111_3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дополнительно включен с 1 сентября 2016 года </w:t>
      </w:r>
      <w:hyperlink r:id="rId2011" w:history="1">
        <w:r w:rsidRPr="001D73F6">
          <w:rPr>
            <w:rFonts w:ascii="Arial" w:eastAsia="Times New Roman" w:hAnsi="Arial" w:cs="Arial"/>
            <w:color w:val="00466E"/>
            <w:spacing w:val="2"/>
            <w:sz w:val="21"/>
            <w:szCs w:val="21"/>
            <w:u w:val="single"/>
            <w:lang w:eastAsia="ru-RU"/>
          </w:rPr>
          <w:t>Федеральным законом от 3 июля 2016 года N 365-ФЗ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48) осуществление закупки товара, производство которого создано или модернизировано и (или) освоено на территории субъекта Российской Федерации в соответствии с государственным контрактом, заключенным согласно </w:t>
      </w:r>
      <w:hyperlink r:id="rId2012" w:history="1">
        <w:r w:rsidRPr="001D73F6">
          <w:rPr>
            <w:rFonts w:ascii="Arial" w:eastAsia="Times New Roman" w:hAnsi="Arial" w:cs="Arial"/>
            <w:color w:val="00466E"/>
            <w:spacing w:val="2"/>
            <w:sz w:val="21"/>
            <w:szCs w:val="21"/>
            <w:u w:val="single"/>
            <w:lang w:eastAsia="ru-RU"/>
          </w:rPr>
          <w:t>статье 111_4 настоящего Федерального закона</w:t>
        </w:r>
      </w:hyperlink>
      <w:r w:rsidRPr="001D73F6">
        <w:rPr>
          <w:rFonts w:ascii="Arial" w:eastAsia="Times New Roman" w:hAnsi="Arial" w:cs="Arial"/>
          <w:color w:val="2D2D2D"/>
          <w:spacing w:val="2"/>
          <w:sz w:val="21"/>
          <w:szCs w:val="21"/>
          <w:lang w:eastAsia="ru-RU"/>
        </w:rPr>
        <w:t>, по регулируемым ценам и с учетом особенностей, которые предусмотрены указанной статьей. Заключать контракт на основании настоящего пункта вправе только заказчики данного субъекта Российской Федерации, а также муниципальных образований, находящихся на территории данного субъекта Российской Федерации. При этом единственным поставщиком товара может быть только юридическое лицо, с которым заключен государственный контракт в соответствии со </w:t>
      </w:r>
      <w:hyperlink r:id="rId2013" w:history="1">
        <w:r w:rsidRPr="001D73F6">
          <w:rPr>
            <w:rFonts w:ascii="Arial" w:eastAsia="Times New Roman" w:hAnsi="Arial" w:cs="Arial"/>
            <w:color w:val="00466E"/>
            <w:spacing w:val="2"/>
            <w:sz w:val="21"/>
            <w:szCs w:val="21"/>
            <w:u w:val="single"/>
            <w:lang w:eastAsia="ru-RU"/>
          </w:rPr>
          <w:t>статьей 111_4 настоящего Федерального закона</w:t>
        </w:r>
      </w:hyperlink>
      <w:r w:rsidRPr="001D73F6">
        <w:rPr>
          <w:rFonts w:ascii="Arial" w:eastAsia="Times New Roman" w:hAnsi="Arial" w:cs="Arial"/>
          <w:color w:val="2D2D2D"/>
          <w:spacing w:val="2"/>
          <w:sz w:val="21"/>
          <w:szCs w:val="21"/>
          <w:lang w:eastAsia="ru-RU"/>
        </w:rPr>
        <w:t> (далее - поставщик-инвестор);</w:t>
      </w:r>
      <w:r w:rsidRPr="001D73F6">
        <w:rPr>
          <w:rFonts w:ascii="Arial" w:eastAsia="Times New Roman" w:hAnsi="Arial" w:cs="Arial"/>
          <w:color w:val="2D2D2D"/>
          <w:spacing w:val="2"/>
          <w:sz w:val="21"/>
          <w:szCs w:val="21"/>
          <w:lang w:eastAsia="ru-RU"/>
        </w:rPr>
        <w:br/>
        <w:t>    (Пункт дополнительно включен с 1 сентября 2016 года </w:t>
      </w:r>
      <w:hyperlink r:id="rId2014" w:history="1">
        <w:r w:rsidRPr="001D73F6">
          <w:rPr>
            <w:rFonts w:ascii="Arial" w:eastAsia="Times New Roman" w:hAnsi="Arial" w:cs="Arial"/>
            <w:color w:val="00466E"/>
            <w:spacing w:val="2"/>
            <w:sz w:val="21"/>
            <w:szCs w:val="21"/>
            <w:u w:val="single"/>
            <w:lang w:eastAsia="ru-RU"/>
          </w:rPr>
          <w:t>Федеральным законом от 3 июля 2016 года N 365-ФЗ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49) осуществление уполномоченным Правительством Российской Федерации федеральным органом исполнительной власти закупок работ по изготовлению акцизных марок для маркировки алкогольной продукции и табачной продукции, ввозимых в Российскую Федерацию, по ценам (тарифам), установленным в соответствии с законодательством Российской Федерации;</w:t>
      </w:r>
      <w:r w:rsidRPr="001D73F6">
        <w:rPr>
          <w:rFonts w:ascii="Arial" w:eastAsia="Times New Roman" w:hAnsi="Arial" w:cs="Arial"/>
          <w:color w:val="2D2D2D"/>
          <w:spacing w:val="2"/>
          <w:sz w:val="21"/>
          <w:szCs w:val="21"/>
          <w:lang w:eastAsia="ru-RU"/>
        </w:rPr>
        <w:br/>
        <w:t>    (Пункт дополнительно включен с 8 апреля 2017 года </w:t>
      </w:r>
      <w:hyperlink r:id="rId2015" w:history="1">
        <w:r w:rsidRPr="001D73F6">
          <w:rPr>
            <w:rFonts w:ascii="Arial" w:eastAsia="Times New Roman" w:hAnsi="Arial" w:cs="Arial"/>
            <w:color w:val="00466E"/>
            <w:spacing w:val="2"/>
            <w:sz w:val="21"/>
            <w:szCs w:val="21"/>
            <w:u w:val="single"/>
            <w:lang w:eastAsia="ru-RU"/>
          </w:rPr>
          <w:t>Федеральным законом от 28 марта 2017 года N 45-ФЗ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50) осуществление закупки транспортных услуг и связанных с их обеспечением дополнительных услуг в случае необходимости выполнения воинских перевозок (железнодорожных, морских, речных, воздушных и автомобильных) при возникновении угрозы военной безопасности Российской Федерации и (или) для обеспечения участия Вооруженных Сил Российской Федерации, других войск в операциях по поддержанию или восстановлению международного мира и безопасности за пределами Российской Федерации в соответствии с общепризнанными принципами и нормами международного права и международными договорами Российской Федерации в </w:t>
      </w:r>
      <w:hyperlink r:id="rId2016"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установленном Правительством Российской Федерации;</w:t>
      </w:r>
      <w:r w:rsidRPr="001D73F6">
        <w:rPr>
          <w:rFonts w:ascii="Arial" w:eastAsia="Times New Roman" w:hAnsi="Arial" w:cs="Arial"/>
          <w:color w:val="2D2D2D"/>
          <w:spacing w:val="2"/>
          <w:sz w:val="21"/>
          <w:szCs w:val="21"/>
          <w:lang w:eastAsia="ru-RU"/>
        </w:rPr>
        <w:br/>
        <w:t>    (Пункт дополнительно включен с 18 июня 2017 года </w:t>
      </w:r>
      <w:hyperlink r:id="rId2017" w:history="1">
        <w:r w:rsidRPr="001D73F6">
          <w:rPr>
            <w:rFonts w:ascii="Arial" w:eastAsia="Times New Roman" w:hAnsi="Arial" w:cs="Arial"/>
            <w:color w:val="00466E"/>
            <w:spacing w:val="2"/>
            <w:sz w:val="21"/>
            <w:szCs w:val="21"/>
            <w:u w:val="single"/>
            <w:lang w:eastAsia="ru-RU"/>
          </w:rPr>
          <w:t>Федеральным законом от 7 июня 2017 года N 106-ФЗ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51) осуществление закупок юридических услуг в целях обеспечения защиты интересов Российской Федерации в иностранных и международных судах и арбитражах, а также в органах иностранных государств;</w:t>
      </w:r>
      <w:r w:rsidRPr="001D73F6">
        <w:rPr>
          <w:rFonts w:ascii="Arial" w:eastAsia="Times New Roman" w:hAnsi="Arial" w:cs="Arial"/>
          <w:color w:val="2D2D2D"/>
          <w:spacing w:val="2"/>
          <w:sz w:val="21"/>
          <w:szCs w:val="21"/>
          <w:lang w:eastAsia="ru-RU"/>
        </w:rPr>
        <w:br/>
        <w:t>    (Пункт дополнительно включен </w:t>
      </w:r>
      <w:hyperlink r:id="rId2018" w:history="1">
        <w:r w:rsidRPr="001D73F6">
          <w:rPr>
            <w:rFonts w:ascii="Arial" w:eastAsia="Times New Roman" w:hAnsi="Arial" w:cs="Arial"/>
            <w:color w:val="00466E"/>
            <w:spacing w:val="2"/>
            <w:sz w:val="21"/>
            <w:szCs w:val="21"/>
            <w:u w:val="single"/>
            <w:lang w:eastAsia="ru-RU"/>
          </w:rPr>
          <w:t>Федеральным законом от 26 июля 2017 года N 198-ФЗ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52) осуществление закупок товаров, работ, услуг органами государственной охраны в целях реализации мер по осуществлению государственной охраны. Перечень товаров, работ, услуг, закупки которых могут осуществляться в соответствии с настоящим пунктом, утверждается руководителем федерального органа исполнительной власти в области государственной охраны;</w:t>
      </w:r>
      <w:r w:rsidRPr="001D73F6">
        <w:rPr>
          <w:rFonts w:ascii="Arial" w:eastAsia="Times New Roman" w:hAnsi="Arial" w:cs="Arial"/>
          <w:color w:val="2D2D2D"/>
          <w:spacing w:val="2"/>
          <w:sz w:val="21"/>
          <w:szCs w:val="21"/>
          <w:lang w:eastAsia="ru-RU"/>
        </w:rPr>
        <w:br/>
        <w:t>    (Пункт дополнительно включен </w:t>
      </w:r>
      <w:hyperlink r:id="rId2019" w:history="1">
        <w:r w:rsidRPr="001D73F6">
          <w:rPr>
            <w:rFonts w:ascii="Arial" w:eastAsia="Times New Roman" w:hAnsi="Arial" w:cs="Arial"/>
            <w:color w:val="00466E"/>
            <w:spacing w:val="2"/>
            <w:sz w:val="21"/>
            <w:szCs w:val="21"/>
            <w:u w:val="single"/>
            <w:lang w:eastAsia="ru-RU"/>
          </w:rPr>
          <w:t>Федеральным законом от 26 июля 2017 года N 198-ФЗ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53) заключение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контрактов на оказание услуг по осуществлению рейтинговых действий юридическими лицами, признаваемыми в соответствии с законодательством Российской Федерации кредитными рейтинговыми агентствами, а также иностранными юридическими лицами, осуществляющими рейтинговые действия за пределами территории Российской Федерации;</w:t>
      </w:r>
      <w:r w:rsidRPr="001D73F6">
        <w:rPr>
          <w:rFonts w:ascii="Arial" w:eastAsia="Times New Roman" w:hAnsi="Arial" w:cs="Arial"/>
          <w:color w:val="2D2D2D"/>
          <w:spacing w:val="2"/>
          <w:sz w:val="21"/>
          <w:szCs w:val="21"/>
          <w:lang w:eastAsia="ru-RU"/>
        </w:rPr>
        <w:br/>
        <w:t>    (Пункт дополнительно включен </w:t>
      </w:r>
      <w:hyperlink r:id="rId2020" w:history="1">
        <w:r w:rsidRPr="001D73F6">
          <w:rPr>
            <w:rFonts w:ascii="Arial" w:eastAsia="Times New Roman" w:hAnsi="Arial" w:cs="Arial"/>
            <w:color w:val="00466E"/>
            <w:spacing w:val="2"/>
            <w:sz w:val="21"/>
            <w:szCs w:val="21"/>
            <w:u w:val="single"/>
            <w:lang w:eastAsia="ru-RU"/>
          </w:rPr>
          <w:t>Федеральным законом от 29 декабря 2017 года N 475-ФЗ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54) осуществление закупки работ по модернизации федеральных государственных информационных систем для информационно-правового обеспечения деятельности палат Федерального Собрания Российской Федерации и услуг по сопровождению таких систем.</w:t>
      </w:r>
      <w:r w:rsidRPr="001D73F6">
        <w:rPr>
          <w:rFonts w:ascii="Arial" w:eastAsia="Times New Roman" w:hAnsi="Arial" w:cs="Arial"/>
          <w:color w:val="2D2D2D"/>
          <w:spacing w:val="2"/>
          <w:sz w:val="21"/>
          <w:szCs w:val="21"/>
          <w:lang w:eastAsia="ru-RU"/>
        </w:rPr>
        <w:br/>
        <w:t>     (Пункт дополнительно включен </w:t>
      </w:r>
      <w:hyperlink r:id="rId2021" w:history="1">
        <w:r w:rsidRPr="001D73F6">
          <w:rPr>
            <w:rFonts w:ascii="Arial" w:eastAsia="Times New Roman" w:hAnsi="Arial" w:cs="Arial"/>
            <w:color w:val="00466E"/>
            <w:spacing w:val="2"/>
            <w:sz w:val="21"/>
            <w:szCs w:val="21"/>
            <w:u w:val="single"/>
            <w:lang w:eastAsia="ru-RU"/>
          </w:rPr>
          <w:t>Федеральным законом от 29 декабря 2017 года N 475-ФЗ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55) заключение контракта на оказание услуг по изготовлению бланков документов, удостоверяющих личность гражданина Российской Федерации на территории Российской Федерации и за пределами территории Российской Федерации, удостоверяющих личность иностранного гражданина или лица без гражданства, выдаваемых в Российской Федерации в случаях, установленных законодательством Российской Федерации, бланков свидетельств о государственной регистрации актов гражданского состояния, бланков временных документов, удостоверяющих личность гражданина Российской Федерации и дающих ему право на въезд (возвращение) в Российскую Федерацию, а также бланков документов для въезда в Российскую Федерацию и выезда из Российской Федерации иностранных граждан и лиц без гражданства.</w:t>
      </w:r>
      <w:r w:rsidRPr="001D73F6">
        <w:rPr>
          <w:rFonts w:ascii="Arial" w:eastAsia="Times New Roman" w:hAnsi="Arial" w:cs="Arial"/>
          <w:color w:val="2D2D2D"/>
          <w:spacing w:val="2"/>
          <w:sz w:val="21"/>
          <w:szCs w:val="21"/>
          <w:lang w:eastAsia="ru-RU"/>
        </w:rPr>
        <w:br/>
        <w:t>    (Пункт дополнительно включен с 27 декабря 2018 года </w:t>
      </w:r>
      <w:hyperlink r:id="rId2022" w:history="1">
        <w:r w:rsidRPr="001D73F6">
          <w:rPr>
            <w:rFonts w:ascii="Arial" w:eastAsia="Times New Roman" w:hAnsi="Arial" w:cs="Arial"/>
            <w:color w:val="00466E"/>
            <w:spacing w:val="2"/>
            <w:sz w:val="21"/>
            <w:szCs w:val="21"/>
            <w:u w:val="single"/>
            <w:lang w:eastAsia="ru-RU"/>
          </w:rPr>
          <w:t>Федеральным законом от 27 декабря 2018 года N 502-ФЗ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При осуществлении закупки у единственного поставщика (подрядчика, исполнителя) в случаях, предусмотренных </w:t>
      </w:r>
      <w:hyperlink r:id="rId2023"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w:t>
      </w:r>
      <w:hyperlink r:id="rId2024" w:history="1">
        <w:r w:rsidRPr="001D73F6">
          <w:rPr>
            <w:rFonts w:ascii="Arial" w:eastAsia="Times New Roman" w:hAnsi="Arial" w:cs="Arial"/>
            <w:color w:val="00466E"/>
            <w:spacing w:val="2"/>
            <w:sz w:val="21"/>
            <w:szCs w:val="21"/>
            <w:u w:val="single"/>
            <w:lang w:eastAsia="ru-RU"/>
          </w:rPr>
          <w:t>3</w:t>
        </w:r>
      </w:hyperlink>
      <w:r w:rsidRPr="001D73F6">
        <w:rPr>
          <w:rFonts w:ascii="Arial" w:eastAsia="Times New Roman" w:hAnsi="Arial" w:cs="Arial"/>
          <w:color w:val="2D2D2D"/>
          <w:spacing w:val="2"/>
          <w:sz w:val="21"/>
          <w:szCs w:val="21"/>
          <w:lang w:eastAsia="ru-RU"/>
        </w:rPr>
        <w:t>, </w:t>
      </w:r>
      <w:hyperlink r:id="rId2025" w:history="1">
        <w:r w:rsidRPr="001D73F6">
          <w:rPr>
            <w:rFonts w:ascii="Arial" w:eastAsia="Times New Roman" w:hAnsi="Arial" w:cs="Arial"/>
            <w:color w:val="00466E"/>
            <w:spacing w:val="2"/>
            <w:sz w:val="21"/>
            <w:szCs w:val="21"/>
            <w:u w:val="single"/>
            <w:lang w:eastAsia="ru-RU"/>
          </w:rPr>
          <w:t>6</w:t>
        </w:r>
      </w:hyperlink>
      <w:r w:rsidRPr="001D73F6">
        <w:rPr>
          <w:rFonts w:ascii="Arial" w:eastAsia="Times New Roman" w:hAnsi="Arial" w:cs="Arial"/>
          <w:color w:val="2D2D2D"/>
          <w:spacing w:val="2"/>
          <w:sz w:val="21"/>
          <w:szCs w:val="21"/>
          <w:lang w:eastAsia="ru-RU"/>
        </w:rPr>
        <w:t>-</w:t>
      </w:r>
      <w:hyperlink r:id="rId2026" w:history="1">
        <w:r w:rsidRPr="001D73F6">
          <w:rPr>
            <w:rFonts w:ascii="Arial" w:eastAsia="Times New Roman" w:hAnsi="Arial" w:cs="Arial"/>
            <w:color w:val="00466E"/>
            <w:spacing w:val="2"/>
            <w:sz w:val="21"/>
            <w:szCs w:val="21"/>
            <w:u w:val="single"/>
            <w:lang w:eastAsia="ru-RU"/>
          </w:rPr>
          <w:t>8</w:t>
        </w:r>
      </w:hyperlink>
      <w:r w:rsidRPr="001D73F6">
        <w:rPr>
          <w:rFonts w:ascii="Arial" w:eastAsia="Times New Roman" w:hAnsi="Arial" w:cs="Arial"/>
          <w:color w:val="2D2D2D"/>
          <w:spacing w:val="2"/>
          <w:sz w:val="21"/>
          <w:szCs w:val="21"/>
          <w:lang w:eastAsia="ru-RU"/>
        </w:rPr>
        <w:t>, </w:t>
      </w:r>
      <w:hyperlink r:id="rId2027" w:history="1">
        <w:r w:rsidRPr="001D73F6">
          <w:rPr>
            <w:rFonts w:ascii="Arial" w:eastAsia="Times New Roman" w:hAnsi="Arial" w:cs="Arial"/>
            <w:color w:val="00466E"/>
            <w:spacing w:val="2"/>
            <w:sz w:val="21"/>
            <w:szCs w:val="21"/>
            <w:u w:val="single"/>
            <w:lang w:eastAsia="ru-RU"/>
          </w:rPr>
          <w:t>11</w:t>
        </w:r>
      </w:hyperlink>
      <w:r w:rsidRPr="001D73F6">
        <w:rPr>
          <w:rFonts w:ascii="Arial" w:eastAsia="Times New Roman" w:hAnsi="Arial" w:cs="Arial"/>
          <w:color w:val="2D2D2D"/>
          <w:spacing w:val="2"/>
          <w:sz w:val="21"/>
          <w:szCs w:val="21"/>
          <w:lang w:eastAsia="ru-RU"/>
        </w:rPr>
        <w:t>-</w:t>
      </w:r>
      <w:hyperlink r:id="rId2028" w:history="1">
        <w:r w:rsidRPr="001D73F6">
          <w:rPr>
            <w:rFonts w:ascii="Arial" w:eastAsia="Times New Roman" w:hAnsi="Arial" w:cs="Arial"/>
            <w:color w:val="00466E"/>
            <w:spacing w:val="2"/>
            <w:sz w:val="21"/>
            <w:szCs w:val="21"/>
            <w:u w:val="single"/>
            <w:lang w:eastAsia="ru-RU"/>
          </w:rPr>
          <w:t>14</w:t>
        </w:r>
      </w:hyperlink>
      <w:r w:rsidRPr="001D73F6">
        <w:rPr>
          <w:rFonts w:ascii="Arial" w:eastAsia="Times New Roman" w:hAnsi="Arial" w:cs="Arial"/>
          <w:color w:val="2D2D2D"/>
          <w:spacing w:val="2"/>
          <w:sz w:val="21"/>
          <w:szCs w:val="21"/>
          <w:lang w:eastAsia="ru-RU"/>
        </w:rPr>
        <w:t>, </w:t>
      </w:r>
      <w:hyperlink r:id="rId2029" w:history="1">
        <w:r w:rsidRPr="001D73F6">
          <w:rPr>
            <w:rFonts w:ascii="Arial" w:eastAsia="Times New Roman" w:hAnsi="Arial" w:cs="Arial"/>
            <w:color w:val="00466E"/>
            <w:spacing w:val="2"/>
            <w:sz w:val="21"/>
            <w:szCs w:val="21"/>
            <w:u w:val="single"/>
            <w:lang w:eastAsia="ru-RU"/>
          </w:rPr>
          <w:t>16</w:t>
        </w:r>
      </w:hyperlink>
      <w:r w:rsidRPr="001D73F6">
        <w:rPr>
          <w:rFonts w:ascii="Arial" w:eastAsia="Times New Roman" w:hAnsi="Arial" w:cs="Arial"/>
          <w:color w:val="2D2D2D"/>
          <w:spacing w:val="2"/>
          <w:sz w:val="21"/>
          <w:szCs w:val="21"/>
          <w:lang w:eastAsia="ru-RU"/>
        </w:rPr>
        <w:t>-</w:t>
      </w:r>
      <w:hyperlink r:id="rId2030" w:history="1">
        <w:r w:rsidRPr="001D73F6">
          <w:rPr>
            <w:rFonts w:ascii="Arial" w:eastAsia="Times New Roman" w:hAnsi="Arial" w:cs="Arial"/>
            <w:color w:val="00466E"/>
            <w:spacing w:val="2"/>
            <w:sz w:val="21"/>
            <w:szCs w:val="21"/>
            <w:u w:val="single"/>
            <w:lang w:eastAsia="ru-RU"/>
          </w:rPr>
          <w:t>19 части 1 настоящей статьи</w:t>
        </w:r>
      </w:hyperlink>
      <w:r w:rsidRPr="001D73F6">
        <w:rPr>
          <w:rFonts w:ascii="Arial" w:eastAsia="Times New Roman" w:hAnsi="Arial" w:cs="Arial"/>
          <w:color w:val="2D2D2D"/>
          <w:spacing w:val="2"/>
          <w:sz w:val="21"/>
          <w:szCs w:val="21"/>
          <w:lang w:eastAsia="ru-RU"/>
        </w:rPr>
        <w:t>, заказчик размещает в единой информационной системе извещение об осуществлении такой закупки не позднее чем за пять дней до даты заключения контракта (за исключением осуществления закупки заказчиками, включенными в перечень, предусмотренный пунктом 5 части 2 статьи 84 настоящего Федерального закона). Извещение об осуществлении закупки у единственного поставщика (подрядчика, исполнителя) должно содержать информацию, указанную в </w:t>
      </w:r>
      <w:hyperlink r:id="rId2031" w:history="1">
        <w:r w:rsidRPr="001D73F6">
          <w:rPr>
            <w:rFonts w:ascii="Arial" w:eastAsia="Times New Roman" w:hAnsi="Arial" w:cs="Arial"/>
            <w:color w:val="00466E"/>
            <w:spacing w:val="2"/>
            <w:sz w:val="21"/>
            <w:szCs w:val="21"/>
            <w:u w:val="single"/>
            <w:lang w:eastAsia="ru-RU"/>
          </w:rPr>
          <w:t>пунктах 1</w:t>
        </w:r>
      </w:hyperlink>
      <w:r w:rsidRPr="001D73F6">
        <w:rPr>
          <w:rFonts w:ascii="Arial" w:eastAsia="Times New Roman" w:hAnsi="Arial" w:cs="Arial"/>
          <w:color w:val="2D2D2D"/>
          <w:spacing w:val="2"/>
          <w:sz w:val="21"/>
          <w:szCs w:val="21"/>
          <w:lang w:eastAsia="ru-RU"/>
        </w:rPr>
        <w:t>, </w:t>
      </w:r>
      <w:hyperlink r:id="rId2032" w:history="1">
        <w:r w:rsidRPr="001D73F6">
          <w:rPr>
            <w:rFonts w:ascii="Arial" w:eastAsia="Times New Roman" w:hAnsi="Arial" w:cs="Arial"/>
            <w:color w:val="00466E"/>
            <w:spacing w:val="2"/>
            <w:sz w:val="21"/>
            <w:szCs w:val="21"/>
            <w:u w:val="single"/>
            <w:lang w:eastAsia="ru-RU"/>
          </w:rPr>
          <w:t>2</w:t>
        </w:r>
      </w:hyperlink>
      <w:r w:rsidRPr="001D73F6">
        <w:rPr>
          <w:rFonts w:ascii="Arial" w:eastAsia="Times New Roman" w:hAnsi="Arial" w:cs="Arial"/>
          <w:color w:val="2D2D2D"/>
          <w:spacing w:val="2"/>
          <w:sz w:val="21"/>
          <w:szCs w:val="21"/>
          <w:lang w:eastAsia="ru-RU"/>
        </w:rPr>
        <w:t>, </w:t>
      </w:r>
      <w:hyperlink r:id="rId2033" w:history="1">
        <w:r w:rsidRPr="001D73F6">
          <w:rPr>
            <w:rFonts w:ascii="Arial" w:eastAsia="Times New Roman" w:hAnsi="Arial" w:cs="Arial"/>
            <w:color w:val="00466E"/>
            <w:spacing w:val="2"/>
            <w:sz w:val="21"/>
            <w:szCs w:val="21"/>
            <w:u w:val="single"/>
            <w:lang w:eastAsia="ru-RU"/>
          </w:rPr>
          <w:t>4 статьи 42 настоящего Федерального закона</w:t>
        </w:r>
      </w:hyperlink>
      <w:r w:rsidRPr="001D73F6">
        <w:rPr>
          <w:rFonts w:ascii="Arial" w:eastAsia="Times New Roman" w:hAnsi="Arial" w:cs="Arial"/>
          <w:color w:val="2D2D2D"/>
          <w:spacing w:val="2"/>
          <w:sz w:val="21"/>
          <w:szCs w:val="21"/>
          <w:lang w:eastAsia="ru-RU"/>
        </w:rPr>
        <w:t>, а также в </w:t>
      </w:r>
      <w:hyperlink r:id="rId2034" w:history="1">
        <w:r w:rsidRPr="001D73F6">
          <w:rPr>
            <w:rFonts w:ascii="Arial" w:eastAsia="Times New Roman" w:hAnsi="Arial" w:cs="Arial"/>
            <w:color w:val="00466E"/>
            <w:spacing w:val="2"/>
            <w:sz w:val="21"/>
            <w:szCs w:val="21"/>
            <w:u w:val="single"/>
            <w:lang w:eastAsia="ru-RU"/>
          </w:rPr>
          <w:t>пункте 8 данной статьи</w:t>
        </w:r>
      </w:hyperlink>
      <w:r w:rsidRPr="001D73F6">
        <w:rPr>
          <w:rFonts w:ascii="Arial" w:eastAsia="Times New Roman" w:hAnsi="Arial" w:cs="Arial"/>
          <w:color w:val="2D2D2D"/>
          <w:spacing w:val="2"/>
          <w:sz w:val="21"/>
          <w:szCs w:val="21"/>
          <w:lang w:eastAsia="ru-RU"/>
        </w:rPr>
        <w:t> (если установление требования обеспечения исполнения контракта предусмотрено статьей 96 настоящего Федерального закона). Извещение об осуществлении закупки у единственного поставщика (подрядчика, исполнителя) не требуется, если сведения о ней составляют государственную тайну. При осуществлении закупки у единственного поставщика (подрядчика, исполнителя) в случаях, предусмотренных </w:t>
      </w:r>
      <w:hyperlink r:id="rId2035" w:history="1">
        <w:r w:rsidRPr="001D73F6">
          <w:rPr>
            <w:rFonts w:ascii="Arial" w:eastAsia="Times New Roman" w:hAnsi="Arial" w:cs="Arial"/>
            <w:color w:val="00466E"/>
            <w:spacing w:val="2"/>
            <w:sz w:val="21"/>
            <w:szCs w:val="21"/>
            <w:u w:val="single"/>
            <w:lang w:eastAsia="ru-RU"/>
          </w:rPr>
          <w:t>пунктами 6</w:t>
        </w:r>
      </w:hyperlink>
      <w:r w:rsidRPr="001D73F6">
        <w:rPr>
          <w:rFonts w:ascii="Arial" w:eastAsia="Times New Roman" w:hAnsi="Arial" w:cs="Arial"/>
          <w:color w:val="2D2D2D"/>
          <w:spacing w:val="2"/>
          <w:sz w:val="21"/>
          <w:szCs w:val="21"/>
          <w:lang w:eastAsia="ru-RU"/>
        </w:rPr>
        <w:t>, </w:t>
      </w:r>
      <w:hyperlink r:id="rId2036" w:history="1">
        <w:r w:rsidRPr="001D73F6">
          <w:rPr>
            <w:rFonts w:ascii="Arial" w:eastAsia="Times New Roman" w:hAnsi="Arial" w:cs="Arial"/>
            <w:color w:val="00466E"/>
            <w:spacing w:val="2"/>
            <w:sz w:val="21"/>
            <w:szCs w:val="21"/>
            <w:u w:val="single"/>
            <w:lang w:eastAsia="ru-RU"/>
          </w:rPr>
          <w:t>9</w:t>
        </w:r>
      </w:hyperlink>
      <w:r w:rsidRPr="001D73F6">
        <w:rPr>
          <w:rFonts w:ascii="Arial" w:eastAsia="Times New Roman" w:hAnsi="Arial" w:cs="Arial"/>
          <w:color w:val="2D2D2D"/>
          <w:spacing w:val="2"/>
          <w:sz w:val="21"/>
          <w:szCs w:val="21"/>
          <w:lang w:eastAsia="ru-RU"/>
        </w:rPr>
        <w:t>, </w:t>
      </w:r>
      <w:hyperlink r:id="rId2037" w:history="1">
        <w:r w:rsidRPr="001D73F6">
          <w:rPr>
            <w:rFonts w:ascii="Arial" w:eastAsia="Times New Roman" w:hAnsi="Arial" w:cs="Arial"/>
            <w:color w:val="00466E"/>
            <w:spacing w:val="2"/>
            <w:sz w:val="21"/>
            <w:szCs w:val="21"/>
            <w:u w:val="single"/>
            <w:lang w:eastAsia="ru-RU"/>
          </w:rPr>
          <w:t>34</w:t>
        </w:r>
      </w:hyperlink>
      <w:r w:rsidRPr="001D73F6">
        <w:rPr>
          <w:rFonts w:ascii="Arial" w:eastAsia="Times New Roman" w:hAnsi="Arial" w:cs="Arial"/>
          <w:color w:val="2D2D2D"/>
          <w:spacing w:val="2"/>
          <w:sz w:val="21"/>
          <w:szCs w:val="21"/>
          <w:lang w:eastAsia="ru-RU"/>
        </w:rPr>
        <w:t> и </w:t>
      </w:r>
      <w:hyperlink r:id="rId2038" w:history="1">
        <w:r w:rsidRPr="001D73F6">
          <w:rPr>
            <w:rFonts w:ascii="Arial" w:eastAsia="Times New Roman" w:hAnsi="Arial" w:cs="Arial"/>
            <w:color w:val="00466E"/>
            <w:spacing w:val="2"/>
            <w:sz w:val="21"/>
            <w:szCs w:val="21"/>
            <w:u w:val="single"/>
            <w:lang w:eastAsia="ru-RU"/>
          </w:rPr>
          <w:t>50 части 1 настоящей статьи</w:t>
        </w:r>
      </w:hyperlink>
      <w:r w:rsidRPr="001D73F6">
        <w:rPr>
          <w:rFonts w:ascii="Arial" w:eastAsia="Times New Roman" w:hAnsi="Arial" w:cs="Arial"/>
          <w:color w:val="2D2D2D"/>
          <w:spacing w:val="2"/>
          <w:sz w:val="21"/>
          <w:szCs w:val="21"/>
          <w:lang w:eastAsia="ru-RU"/>
        </w:rPr>
        <w:t xml:space="preserve">, заказчик обязан уведомить в срок не позднее одного рабочего дня с даты заключения контракта контрольный орган в сфере закупок о такой закупке. Уведомление о такой закупке направляется при ее осуществлении для обеспечения федеральных нужд, нужд субъекта Российской Федерации или муниципальных нужд соответственно в федеральный орган </w:t>
      </w:r>
      <w:r w:rsidRPr="001D73F6">
        <w:rPr>
          <w:rFonts w:ascii="Arial" w:eastAsia="Times New Roman" w:hAnsi="Arial" w:cs="Arial"/>
          <w:color w:val="2D2D2D"/>
          <w:spacing w:val="2"/>
          <w:sz w:val="21"/>
          <w:szCs w:val="21"/>
          <w:lang w:eastAsia="ru-RU"/>
        </w:rPr>
        <w:lastRenderedPageBreak/>
        <w:t>исполнительной власти, уполномоченный на осуществление контроля в сфере закупок, или контрольный орган в сфере государственного оборонного заказа, орган исполнительной власти субъекта Российской Федерации, орган местного самоуправления муниципального района или орган местного самоуправления городского округа, уполномоченные на осуществление контроля в сфере закупок. К этому уведомлению прилагается копия заключенного в соответствии с настоящим пунктом контракта с обоснованием его заключения.</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2039"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с 18 июня 2017 года </w:t>
      </w:r>
      <w:hyperlink r:id="rId2040" w:history="1">
        <w:r w:rsidRPr="001D73F6">
          <w:rPr>
            <w:rFonts w:ascii="Arial" w:eastAsia="Times New Roman" w:hAnsi="Arial" w:cs="Arial"/>
            <w:color w:val="00466E"/>
            <w:spacing w:val="2"/>
            <w:sz w:val="21"/>
            <w:szCs w:val="21"/>
            <w:u w:val="single"/>
            <w:lang w:eastAsia="ru-RU"/>
          </w:rPr>
          <w:t>Федеральным законом от 7 июня 2017 года N 106-ФЗ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204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случае осуществления закупки у единственного поставщика (подрядчика, исполнителя) для заключения контракта заказчик обязан обосновать в документально оформленном отчете невозможность или нецелесообразность использования иных способов определения поставщика (подрядчика, исполнителя), а также цену контракта и иные существенные условия контракта. Положения настоящей части не распространяются на случаи осуществления закупки у единственного поставщика (подрядчика, исполнителя), предусмотренные </w:t>
      </w:r>
      <w:hyperlink r:id="rId2042"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 </w:t>
      </w:r>
      <w:hyperlink r:id="rId2043" w:history="1">
        <w:r w:rsidRPr="001D73F6">
          <w:rPr>
            <w:rFonts w:ascii="Arial" w:eastAsia="Times New Roman" w:hAnsi="Arial" w:cs="Arial"/>
            <w:color w:val="00466E"/>
            <w:spacing w:val="2"/>
            <w:sz w:val="21"/>
            <w:szCs w:val="21"/>
            <w:u w:val="single"/>
            <w:lang w:eastAsia="ru-RU"/>
          </w:rPr>
          <w:t>2</w:t>
        </w:r>
      </w:hyperlink>
      <w:r w:rsidRPr="001D73F6">
        <w:rPr>
          <w:rFonts w:ascii="Arial" w:eastAsia="Times New Roman" w:hAnsi="Arial" w:cs="Arial"/>
          <w:color w:val="2D2D2D"/>
          <w:spacing w:val="2"/>
          <w:sz w:val="21"/>
          <w:szCs w:val="21"/>
          <w:lang w:eastAsia="ru-RU"/>
        </w:rPr>
        <w:t>, </w:t>
      </w:r>
      <w:hyperlink r:id="rId2044" w:history="1">
        <w:r w:rsidRPr="001D73F6">
          <w:rPr>
            <w:rFonts w:ascii="Arial" w:eastAsia="Times New Roman" w:hAnsi="Arial" w:cs="Arial"/>
            <w:color w:val="00466E"/>
            <w:spacing w:val="2"/>
            <w:sz w:val="21"/>
            <w:szCs w:val="21"/>
            <w:u w:val="single"/>
            <w:lang w:eastAsia="ru-RU"/>
          </w:rPr>
          <w:t>4</w:t>
        </w:r>
      </w:hyperlink>
      <w:r w:rsidRPr="001D73F6">
        <w:rPr>
          <w:rFonts w:ascii="Arial" w:eastAsia="Times New Roman" w:hAnsi="Arial" w:cs="Arial"/>
          <w:color w:val="2D2D2D"/>
          <w:spacing w:val="2"/>
          <w:sz w:val="21"/>
          <w:szCs w:val="21"/>
          <w:lang w:eastAsia="ru-RU"/>
        </w:rPr>
        <w:t>, </w:t>
      </w:r>
      <w:hyperlink r:id="rId2045" w:history="1">
        <w:r w:rsidRPr="001D73F6">
          <w:rPr>
            <w:rFonts w:ascii="Arial" w:eastAsia="Times New Roman" w:hAnsi="Arial" w:cs="Arial"/>
            <w:color w:val="00466E"/>
            <w:spacing w:val="2"/>
            <w:sz w:val="21"/>
            <w:szCs w:val="21"/>
            <w:u w:val="single"/>
            <w:lang w:eastAsia="ru-RU"/>
          </w:rPr>
          <w:t>5</w:t>
        </w:r>
      </w:hyperlink>
      <w:r w:rsidRPr="001D73F6">
        <w:rPr>
          <w:rFonts w:ascii="Arial" w:eastAsia="Times New Roman" w:hAnsi="Arial" w:cs="Arial"/>
          <w:color w:val="2D2D2D"/>
          <w:spacing w:val="2"/>
          <w:sz w:val="21"/>
          <w:szCs w:val="21"/>
          <w:lang w:eastAsia="ru-RU"/>
        </w:rPr>
        <w:t>, </w:t>
      </w:r>
      <w:hyperlink r:id="rId2046" w:history="1">
        <w:r w:rsidRPr="001D73F6">
          <w:rPr>
            <w:rFonts w:ascii="Arial" w:eastAsia="Times New Roman" w:hAnsi="Arial" w:cs="Arial"/>
            <w:color w:val="00466E"/>
            <w:spacing w:val="2"/>
            <w:sz w:val="21"/>
            <w:szCs w:val="21"/>
            <w:u w:val="single"/>
            <w:lang w:eastAsia="ru-RU"/>
          </w:rPr>
          <w:t>7</w:t>
        </w:r>
      </w:hyperlink>
      <w:r w:rsidRPr="001D73F6">
        <w:rPr>
          <w:rFonts w:ascii="Arial" w:eastAsia="Times New Roman" w:hAnsi="Arial" w:cs="Arial"/>
          <w:color w:val="2D2D2D"/>
          <w:spacing w:val="2"/>
          <w:sz w:val="21"/>
          <w:szCs w:val="21"/>
          <w:lang w:eastAsia="ru-RU"/>
        </w:rPr>
        <w:t>, </w:t>
      </w:r>
      <w:hyperlink r:id="rId2047" w:history="1">
        <w:r w:rsidRPr="001D73F6">
          <w:rPr>
            <w:rFonts w:ascii="Arial" w:eastAsia="Times New Roman" w:hAnsi="Arial" w:cs="Arial"/>
            <w:color w:val="00466E"/>
            <w:spacing w:val="2"/>
            <w:sz w:val="21"/>
            <w:szCs w:val="21"/>
            <w:u w:val="single"/>
            <w:lang w:eastAsia="ru-RU"/>
          </w:rPr>
          <w:t>8</w:t>
        </w:r>
      </w:hyperlink>
      <w:r w:rsidRPr="001D73F6">
        <w:rPr>
          <w:rFonts w:ascii="Arial" w:eastAsia="Times New Roman" w:hAnsi="Arial" w:cs="Arial"/>
          <w:color w:val="2D2D2D"/>
          <w:spacing w:val="2"/>
          <w:sz w:val="21"/>
          <w:szCs w:val="21"/>
          <w:lang w:eastAsia="ru-RU"/>
        </w:rPr>
        <w:t>, </w:t>
      </w:r>
      <w:hyperlink r:id="rId2048" w:history="1">
        <w:r w:rsidRPr="001D73F6">
          <w:rPr>
            <w:rFonts w:ascii="Arial" w:eastAsia="Times New Roman" w:hAnsi="Arial" w:cs="Arial"/>
            <w:color w:val="00466E"/>
            <w:spacing w:val="2"/>
            <w:sz w:val="21"/>
            <w:szCs w:val="21"/>
            <w:u w:val="single"/>
            <w:lang w:eastAsia="ru-RU"/>
          </w:rPr>
          <w:t>15</w:t>
        </w:r>
      </w:hyperlink>
      <w:r w:rsidRPr="001D73F6">
        <w:rPr>
          <w:rFonts w:ascii="Arial" w:eastAsia="Times New Roman" w:hAnsi="Arial" w:cs="Arial"/>
          <w:color w:val="2D2D2D"/>
          <w:spacing w:val="2"/>
          <w:sz w:val="21"/>
          <w:szCs w:val="21"/>
          <w:lang w:eastAsia="ru-RU"/>
        </w:rPr>
        <w:t>, </w:t>
      </w:r>
      <w:hyperlink r:id="rId2049" w:history="1">
        <w:r w:rsidRPr="001D73F6">
          <w:rPr>
            <w:rFonts w:ascii="Arial" w:eastAsia="Times New Roman" w:hAnsi="Arial" w:cs="Arial"/>
            <w:color w:val="00466E"/>
            <w:spacing w:val="2"/>
            <w:sz w:val="21"/>
            <w:szCs w:val="21"/>
            <w:u w:val="single"/>
            <w:lang w:eastAsia="ru-RU"/>
          </w:rPr>
          <w:t>16</w:t>
        </w:r>
      </w:hyperlink>
      <w:r w:rsidRPr="001D73F6">
        <w:rPr>
          <w:rFonts w:ascii="Arial" w:eastAsia="Times New Roman" w:hAnsi="Arial" w:cs="Arial"/>
          <w:color w:val="2D2D2D"/>
          <w:spacing w:val="2"/>
          <w:sz w:val="21"/>
          <w:szCs w:val="21"/>
          <w:lang w:eastAsia="ru-RU"/>
        </w:rPr>
        <w:t>, </w:t>
      </w:r>
      <w:hyperlink r:id="rId2050" w:history="1">
        <w:r w:rsidRPr="001D73F6">
          <w:rPr>
            <w:rFonts w:ascii="Arial" w:eastAsia="Times New Roman" w:hAnsi="Arial" w:cs="Arial"/>
            <w:color w:val="00466E"/>
            <w:spacing w:val="2"/>
            <w:sz w:val="21"/>
            <w:szCs w:val="21"/>
            <w:u w:val="single"/>
            <w:lang w:eastAsia="ru-RU"/>
          </w:rPr>
          <w:t>19</w:t>
        </w:r>
      </w:hyperlink>
      <w:r w:rsidRPr="001D73F6">
        <w:rPr>
          <w:rFonts w:ascii="Arial" w:eastAsia="Times New Roman" w:hAnsi="Arial" w:cs="Arial"/>
          <w:color w:val="2D2D2D"/>
          <w:spacing w:val="2"/>
          <w:sz w:val="21"/>
          <w:szCs w:val="21"/>
          <w:lang w:eastAsia="ru-RU"/>
        </w:rPr>
        <w:t>-</w:t>
      </w:r>
      <w:hyperlink r:id="rId2051" w:history="1">
        <w:r w:rsidRPr="001D73F6">
          <w:rPr>
            <w:rFonts w:ascii="Arial" w:eastAsia="Times New Roman" w:hAnsi="Arial" w:cs="Arial"/>
            <w:color w:val="00466E"/>
            <w:spacing w:val="2"/>
            <w:sz w:val="21"/>
            <w:szCs w:val="21"/>
            <w:u w:val="single"/>
            <w:lang w:eastAsia="ru-RU"/>
          </w:rPr>
          <w:t>21</w:t>
        </w:r>
      </w:hyperlink>
      <w:r w:rsidRPr="001D73F6">
        <w:rPr>
          <w:rFonts w:ascii="Arial" w:eastAsia="Times New Roman" w:hAnsi="Arial" w:cs="Arial"/>
          <w:color w:val="2D2D2D"/>
          <w:spacing w:val="2"/>
          <w:sz w:val="21"/>
          <w:szCs w:val="21"/>
          <w:lang w:eastAsia="ru-RU"/>
        </w:rPr>
        <w:t>, </w:t>
      </w:r>
      <w:hyperlink r:id="rId2052" w:history="1">
        <w:r w:rsidRPr="001D73F6">
          <w:rPr>
            <w:rFonts w:ascii="Arial" w:eastAsia="Times New Roman" w:hAnsi="Arial" w:cs="Arial"/>
            <w:color w:val="00466E"/>
            <w:spacing w:val="2"/>
            <w:sz w:val="21"/>
            <w:szCs w:val="21"/>
            <w:u w:val="single"/>
            <w:lang w:eastAsia="ru-RU"/>
          </w:rPr>
          <w:t>24</w:t>
        </w:r>
      </w:hyperlink>
      <w:r w:rsidRPr="001D73F6">
        <w:rPr>
          <w:rFonts w:ascii="Arial" w:eastAsia="Times New Roman" w:hAnsi="Arial" w:cs="Arial"/>
          <w:color w:val="2D2D2D"/>
          <w:spacing w:val="2"/>
          <w:sz w:val="21"/>
          <w:szCs w:val="21"/>
          <w:lang w:eastAsia="ru-RU"/>
        </w:rPr>
        <w:t>-</w:t>
      </w:r>
      <w:hyperlink r:id="rId2053" w:history="1">
        <w:r w:rsidRPr="001D73F6">
          <w:rPr>
            <w:rFonts w:ascii="Arial" w:eastAsia="Times New Roman" w:hAnsi="Arial" w:cs="Arial"/>
            <w:color w:val="00466E"/>
            <w:spacing w:val="2"/>
            <w:sz w:val="21"/>
            <w:szCs w:val="21"/>
            <w:u w:val="single"/>
            <w:lang w:eastAsia="ru-RU"/>
          </w:rPr>
          <w:t>26</w:t>
        </w:r>
      </w:hyperlink>
      <w:r w:rsidRPr="001D73F6">
        <w:rPr>
          <w:rFonts w:ascii="Arial" w:eastAsia="Times New Roman" w:hAnsi="Arial" w:cs="Arial"/>
          <w:color w:val="2D2D2D"/>
          <w:spacing w:val="2"/>
          <w:sz w:val="21"/>
          <w:szCs w:val="21"/>
          <w:lang w:eastAsia="ru-RU"/>
        </w:rPr>
        <w:t>, </w:t>
      </w:r>
      <w:hyperlink r:id="rId2054" w:history="1">
        <w:r w:rsidRPr="001D73F6">
          <w:rPr>
            <w:rFonts w:ascii="Arial" w:eastAsia="Times New Roman" w:hAnsi="Arial" w:cs="Arial"/>
            <w:color w:val="00466E"/>
            <w:spacing w:val="2"/>
            <w:sz w:val="21"/>
            <w:szCs w:val="21"/>
            <w:u w:val="single"/>
            <w:lang w:eastAsia="ru-RU"/>
          </w:rPr>
          <w:t>28</w:t>
        </w:r>
      </w:hyperlink>
      <w:r w:rsidRPr="001D73F6">
        <w:rPr>
          <w:rFonts w:ascii="Arial" w:eastAsia="Times New Roman" w:hAnsi="Arial" w:cs="Arial"/>
          <w:color w:val="2D2D2D"/>
          <w:spacing w:val="2"/>
          <w:sz w:val="21"/>
          <w:szCs w:val="21"/>
          <w:lang w:eastAsia="ru-RU"/>
        </w:rPr>
        <w:t>, </w:t>
      </w:r>
      <w:hyperlink r:id="rId2055" w:history="1">
        <w:r w:rsidRPr="001D73F6">
          <w:rPr>
            <w:rFonts w:ascii="Arial" w:eastAsia="Times New Roman" w:hAnsi="Arial" w:cs="Arial"/>
            <w:color w:val="00466E"/>
            <w:spacing w:val="2"/>
            <w:sz w:val="21"/>
            <w:szCs w:val="21"/>
            <w:u w:val="single"/>
            <w:lang w:eastAsia="ru-RU"/>
          </w:rPr>
          <w:t>29</w:t>
        </w:r>
      </w:hyperlink>
      <w:r w:rsidRPr="001D73F6">
        <w:rPr>
          <w:rFonts w:ascii="Arial" w:eastAsia="Times New Roman" w:hAnsi="Arial" w:cs="Arial"/>
          <w:color w:val="2D2D2D"/>
          <w:spacing w:val="2"/>
          <w:sz w:val="21"/>
          <w:szCs w:val="21"/>
          <w:lang w:eastAsia="ru-RU"/>
        </w:rPr>
        <w:t>, </w:t>
      </w:r>
      <w:hyperlink r:id="rId2056" w:history="1">
        <w:r w:rsidRPr="001D73F6">
          <w:rPr>
            <w:rFonts w:ascii="Arial" w:eastAsia="Times New Roman" w:hAnsi="Arial" w:cs="Arial"/>
            <w:color w:val="00466E"/>
            <w:spacing w:val="2"/>
            <w:sz w:val="21"/>
            <w:szCs w:val="21"/>
            <w:u w:val="single"/>
            <w:lang w:eastAsia="ru-RU"/>
          </w:rPr>
          <w:t>33</w:t>
        </w:r>
      </w:hyperlink>
      <w:r w:rsidRPr="001D73F6">
        <w:rPr>
          <w:rFonts w:ascii="Arial" w:eastAsia="Times New Roman" w:hAnsi="Arial" w:cs="Arial"/>
          <w:color w:val="2D2D2D"/>
          <w:spacing w:val="2"/>
          <w:sz w:val="21"/>
          <w:szCs w:val="21"/>
          <w:lang w:eastAsia="ru-RU"/>
        </w:rPr>
        <w:t>, </w:t>
      </w:r>
      <w:hyperlink r:id="rId2057" w:history="1">
        <w:r w:rsidRPr="001D73F6">
          <w:rPr>
            <w:rFonts w:ascii="Arial" w:eastAsia="Times New Roman" w:hAnsi="Arial" w:cs="Arial"/>
            <w:color w:val="00466E"/>
            <w:spacing w:val="2"/>
            <w:sz w:val="21"/>
            <w:szCs w:val="21"/>
            <w:u w:val="single"/>
            <w:lang w:eastAsia="ru-RU"/>
          </w:rPr>
          <w:t>36</w:t>
        </w:r>
      </w:hyperlink>
      <w:r w:rsidRPr="001D73F6">
        <w:rPr>
          <w:rFonts w:ascii="Arial" w:eastAsia="Times New Roman" w:hAnsi="Arial" w:cs="Arial"/>
          <w:color w:val="2D2D2D"/>
          <w:spacing w:val="2"/>
          <w:sz w:val="21"/>
          <w:szCs w:val="21"/>
          <w:lang w:eastAsia="ru-RU"/>
        </w:rPr>
        <w:t>, </w:t>
      </w:r>
      <w:hyperlink r:id="rId2058" w:history="1">
        <w:r w:rsidRPr="001D73F6">
          <w:rPr>
            <w:rFonts w:ascii="Arial" w:eastAsia="Times New Roman" w:hAnsi="Arial" w:cs="Arial"/>
            <w:color w:val="00466E"/>
            <w:spacing w:val="2"/>
            <w:sz w:val="21"/>
            <w:szCs w:val="21"/>
            <w:u w:val="single"/>
            <w:lang w:eastAsia="ru-RU"/>
          </w:rPr>
          <w:t>42</w:t>
        </w:r>
      </w:hyperlink>
      <w:r w:rsidRPr="001D73F6">
        <w:rPr>
          <w:rFonts w:ascii="Arial" w:eastAsia="Times New Roman" w:hAnsi="Arial" w:cs="Arial"/>
          <w:color w:val="2D2D2D"/>
          <w:spacing w:val="2"/>
          <w:sz w:val="21"/>
          <w:szCs w:val="21"/>
          <w:lang w:eastAsia="ru-RU"/>
        </w:rPr>
        <w:t>, </w:t>
      </w:r>
      <w:hyperlink r:id="rId2059" w:history="1">
        <w:r w:rsidRPr="001D73F6">
          <w:rPr>
            <w:rFonts w:ascii="Arial" w:eastAsia="Times New Roman" w:hAnsi="Arial" w:cs="Arial"/>
            <w:color w:val="00466E"/>
            <w:spacing w:val="2"/>
            <w:sz w:val="21"/>
            <w:szCs w:val="21"/>
            <w:u w:val="single"/>
            <w:lang w:eastAsia="ru-RU"/>
          </w:rPr>
          <w:t>44</w:t>
        </w:r>
      </w:hyperlink>
      <w:r w:rsidRPr="001D73F6">
        <w:rPr>
          <w:rFonts w:ascii="Arial" w:eastAsia="Times New Roman" w:hAnsi="Arial" w:cs="Arial"/>
          <w:color w:val="2D2D2D"/>
          <w:spacing w:val="2"/>
          <w:sz w:val="21"/>
          <w:szCs w:val="21"/>
          <w:lang w:eastAsia="ru-RU"/>
        </w:rPr>
        <w:t>, </w:t>
      </w:r>
      <w:hyperlink r:id="rId2060" w:history="1">
        <w:r w:rsidRPr="001D73F6">
          <w:rPr>
            <w:rFonts w:ascii="Arial" w:eastAsia="Times New Roman" w:hAnsi="Arial" w:cs="Arial"/>
            <w:color w:val="00466E"/>
            <w:spacing w:val="2"/>
            <w:sz w:val="21"/>
            <w:szCs w:val="21"/>
            <w:u w:val="single"/>
            <w:lang w:eastAsia="ru-RU"/>
          </w:rPr>
          <w:t>45</w:t>
        </w:r>
      </w:hyperlink>
      <w:r w:rsidRPr="001D73F6">
        <w:rPr>
          <w:rFonts w:ascii="Arial" w:eastAsia="Times New Roman" w:hAnsi="Arial" w:cs="Arial"/>
          <w:color w:val="2D2D2D"/>
          <w:spacing w:val="2"/>
          <w:sz w:val="21"/>
          <w:szCs w:val="21"/>
          <w:lang w:eastAsia="ru-RU"/>
        </w:rPr>
        <w:t>, </w:t>
      </w:r>
      <w:hyperlink r:id="rId2061" w:history="1">
        <w:r w:rsidRPr="001D73F6">
          <w:rPr>
            <w:rFonts w:ascii="Arial" w:eastAsia="Times New Roman" w:hAnsi="Arial" w:cs="Arial"/>
            <w:color w:val="00466E"/>
            <w:spacing w:val="2"/>
            <w:sz w:val="21"/>
            <w:szCs w:val="21"/>
            <w:u w:val="single"/>
            <w:lang w:eastAsia="ru-RU"/>
          </w:rPr>
          <w:t>47</w:t>
        </w:r>
      </w:hyperlink>
      <w:r w:rsidRPr="001D73F6">
        <w:rPr>
          <w:rFonts w:ascii="Arial" w:eastAsia="Times New Roman" w:hAnsi="Arial" w:cs="Arial"/>
          <w:color w:val="2D2D2D"/>
          <w:spacing w:val="2"/>
          <w:sz w:val="21"/>
          <w:szCs w:val="21"/>
          <w:lang w:eastAsia="ru-RU"/>
        </w:rPr>
        <w:t>-</w:t>
      </w:r>
      <w:hyperlink r:id="rId2062" w:history="1">
        <w:r w:rsidRPr="001D73F6">
          <w:rPr>
            <w:rFonts w:ascii="Arial" w:eastAsia="Times New Roman" w:hAnsi="Arial" w:cs="Arial"/>
            <w:color w:val="00466E"/>
            <w:spacing w:val="2"/>
            <w:sz w:val="21"/>
            <w:szCs w:val="21"/>
            <w:u w:val="single"/>
            <w:lang w:eastAsia="ru-RU"/>
          </w:rPr>
          <w:t>48</w:t>
        </w:r>
      </w:hyperlink>
      <w:r w:rsidRPr="001D73F6">
        <w:rPr>
          <w:rFonts w:ascii="Arial" w:eastAsia="Times New Roman" w:hAnsi="Arial" w:cs="Arial"/>
          <w:color w:val="2D2D2D"/>
          <w:spacing w:val="2"/>
          <w:sz w:val="21"/>
          <w:szCs w:val="21"/>
          <w:lang w:eastAsia="ru-RU"/>
        </w:rPr>
        <w:t>, </w:t>
      </w:r>
      <w:hyperlink r:id="rId2063" w:history="1">
        <w:r w:rsidRPr="001D73F6">
          <w:rPr>
            <w:rFonts w:ascii="Arial" w:eastAsia="Times New Roman" w:hAnsi="Arial" w:cs="Arial"/>
            <w:color w:val="00466E"/>
            <w:spacing w:val="2"/>
            <w:sz w:val="21"/>
            <w:szCs w:val="21"/>
            <w:u w:val="single"/>
            <w:lang w:eastAsia="ru-RU"/>
          </w:rPr>
          <w:t>50</w:t>
        </w:r>
      </w:hyperlink>
      <w:r w:rsidRPr="001D73F6">
        <w:rPr>
          <w:rFonts w:ascii="Arial" w:eastAsia="Times New Roman" w:hAnsi="Arial" w:cs="Arial"/>
          <w:color w:val="2D2D2D"/>
          <w:spacing w:val="2"/>
          <w:sz w:val="21"/>
          <w:szCs w:val="21"/>
          <w:lang w:eastAsia="ru-RU"/>
        </w:rPr>
        <w:t>-</w:t>
      </w:r>
      <w:hyperlink r:id="rId2064" w:history="1">
        <w:r w:rsidRPr="001D73F6">
          <w:rPr>
            <w:rFonts w:ascii="Arial" w:eastAsia="Times New Roman" w:hAnsi="Arial" w:cs="Arial"/>
            <w:color w:val="00466E"/>
            <w:spacing w:val="2"/>
            <w:sz w:val="21"/>
            <w:szCs w:val="21"/>
            <w:u w:val="single"/>
            <w:lang w:eastAsia="ru-RU"/>
          </w:rPr>
          <w:t>55 части 1 настоящей статьи</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(Часть в редакции, введенной в действие </w:t>
      </w:r>
      <w:hyperlink r:id="rId2065"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31 декабря 2014 года </w:t>
      </w:r>
      <w:hyperlink r:id="rId2066" w:history="1">
        <w:r w:rsidRPr="001D73F6">
          <w:rPr>
            <w:rFonts w:ascii="Arial" w:eastAsia="Times New Roman" w:hAnsi="Arial" w:cs="Arial"/>
            <w:color w:val="00466E"/>
            <w:spacing w:val="2"/>
            <w:sz w:val="21"/>
            <w:szCs w:val="21"/>
            <w:u w:val="single"/>
            <w:lang w:eastAsia="ru-RU"/>
          </w:rPr>
          <w:t>Федеральным законом от 31 декабря 2014 года N 519-ФЗ</w:t>
        </w:r>
      </w:hyperlink>
      <w:r w:rsidRPr="001D73F6">
        <w:rPr>
          <w:rFonts w:ascii="Arial" w:eastAsia="Times New Roman" w:hAnsi="Arial" w:cs="Arial"/>
          <w:color w:val="2D2D2D"/>
          <w:spacing w:val="2"/>
          <w:sz w:val="21"/>
          <w:szCs w:val="21"/>
          <w:lang w:eastAsia="ru-RU"/>
        </w:rPr>
        <w:t>; в редакции, введенной в действие с 13 августа 2015 года </w:t>
      </w:r>
      <w:hyperlink r:id="rId2067" w:history="1">
        <w:r w:rsidRPr="001D73F6">
          <w:rPr>
            <w:rFonts w:ascii="Arial" w:eastAsia="Times New Roman" w:hAnsi="Arial" w:cs="Arial"/>
            <w:color w:val="00466E"/>
            <w:spacing w:val="2"/>
            <w:sz w:val="21"/>
            <w:szCs w:val="21"/>
            <w:u w:val="single"/>
            <w:lang w:eastAsia="ru-RU"/>
          </w:rPr>
          <w:t>Федеральным законом от 13 июля 2015 года N 227-ФЗ</w:t>
        </w:r>
      </w:hyperlink>
      <w:r w:rsidRPr="001D73F6">
        <w:rPr>
          <w:rFonts w:ascii="Arial" w:eastAsia="Times New Roman" w:hAnsi="Arial" w:cs="Arial"/>
          <w:color w:val="2D2D2D"/>
          <w:spacing w:val="2"/>
          <w:sz w:val="21"/>
          <w:szCs w:val="21"/>
          <w:lang w:eastAsia="ru-RU"/>
        </w:rPr>
        <w:t>; в редакции, введенной в действие с 1 сентября 2016 года </w:t>
      </w:r>
      <w:hyperlink r:id="rId2068" w:history="1">
        <w:r w:rsidRPr="001D73F6">
          <w:rPr>
            <w:rFonts w:ascii="Arial" w:eastAsia="Times New Roman" w:hAnsi="Arial" w:cs="Arial"/>
            <w:color w:val="00466E"/>
            <w:spacing w:val="2"/>
            <w:sz w:val="21"/>
            <w:szCs w:val="21"/>
            <w:u w:val="single"/>
            <w:lang w:eastAsia="ru-RU"/>
          </w:rPr>
          <w:t>Федеральным законом от 3 июля 2016 года N 365-ФЗ</w:t>
        </w:r>
      </w:hyperlink>
      <w:r w:rsidRPr="001D73F6">
        <w:rPr>
          <w:rFonts w:ascii="Arial" w:eastAsia="Times New Roman" w:hAnsi="Arial" w:cs="Arial"/>
          <w:color w:val="2D2D2D"/>
          <w:spacing w:val="2"/>
          <w:sz w:val="21"/>
          <w:szCs w:val="21"/>
          <w:lang w:eastAsia="ru-RU"/>
        </w:rPr>
        <w:t>; в редакции, введенной в действие с 18 июня 2017 года </w:t>
      </w:r>
      <w:hyperlink r:id="rId2069" w:history="1">
        <w:r w:rsidRPr="001D73F6">
          <w:rPr>
            <w:rFonts w:ascii="Arial" w:eastAsia="Times New Roman" w:hAnsi="Arial" w:cs="Arial"/>
            <w:color w:val="00466E"/>
            <w:spacing w:val="2"/>
            <w:sz w:val="21"/>
            <w:szCs w:val="21"/>
            <w:u w:val="single"/>
            <w:lang w:eastAsia="ru-RU"/>
          </w:rPr>
          <w:t>Федеральным законом от 7 июня 2017 года N 106-ФЗ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070" w:history="1">
        <w:r w:rsidRPr="001D73F6">
          <w:rPr>
            <w:rFonts w:ascii="Arial" w:eastAsia="Times New Roman" w:hAnsi="Arial" w:cs="Arial"/>
            <w:color w:val="00466E"/>
            <w:spacing w:val="2"/>
            <w:sz w:val="21"/>
            <w:szCs w:val="21"/>
            <w:u w:val="single"/>
            <w:lang w:eastAsia="ru-RU"/>
          </w:rPr>
          <w:t>Федеральным законом от 26 июля 2017 года N 198-ФЗ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071" w:history="1">
        <w:r w:rsidRPr="001D73F6">
          <w:rPr>
            <w:rFonts w:ascii="Arial" w:eastAsia="Times New Roman" w:hAnsi="Arial" w:cs="Arial"/>
            <w:color w:val="00466E"/>
            <w:spacing w:val="2"/>
            <w:sz w:val="21"/>
            <w:szCs w:val="21"/>
            <w:u w:val="single"/>
            <w:lang w:eastAsia="ru-RU"/>
          </w:rPr>
          <w:t>Федеральным законом от 29 декабря 2017 года N 475-ФЗ</w:t>
        </w:r>
      </w:hyperlink>
      <w:r w:rsidRPr="001D73F6">
        <w:rPr>
          <w:rFonts w:ascii="Arial" w:eastAsia="Times New Roman" w:hAnsi="Arial" w:cs="Arial"/>
          <w:color w:val="2D2D2D"/>
          <w:spacing w:val="2"/>
          <w:sz w:val="21"/>
          <w:szCs w:val="21"/>
          <w:lang w:eastAsia="ru-RU"/>
        </w:rPr>
        <w:t>; в редакции, введенной в действие с 27 декабря 2018 года </w:t>
      </w:r>
      <w:hyperlink r:id="rId2072" w:history="1">
        <w:r w:rsidRPr="001D73F6">
          <w:rPr>
            <w:rFonts w:ascii="Arial" w:eastAsia="Times New Roman" w:hAnsi="Arial" w:cs="Arial"/>
            <w:color w:val="00466E"/>
            <w:spacing w:val="2"/>
            <w:sz w:val="21"/>
            <w:szCs w:val="21"/>
            <w:u w:val="single"/>
            <w:lang w:eastAsia="ru-RU"/>
          </w:rPr>
          <w:t>Федеральным законом от 27 декабря 2018 года N 502-ФЗ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При осуществлении закупки у единственного поставщика (подрядчика, исполнителя) контракт должен содержать расчет и </w:t>
      </w:r>
      <w:hyperlink r:id="rId2073" w:history="1">
        <w:r w:rsidRPr="001D73F6">
          <w:rPr>
            <w:rFonts w:ascii="Arial" w:eastAsia="Times New Roman" w:hAnsi="Arial" w:cs="Arial"/>
            <w:color w:val="00466E"/>
            <w:spacing w:val="2"/>
            <w:sz w:val="21"/>
            <w:szCs w:val="21"/>
            <w:u w:val="single"/>
            <w:lang w:eastAsia="ru-RU"/>
          </w:rPr>
          <w:t>обоснование цены контракта</w:t>
        </w:r>
      </w:hyperlink>
      <w:r w:rsidRPr="001D73F6">
        <w:rPr>
          <w:rFonts w:ascii="Arial" w:eastAsia="Times New Roman" w:hAnsi="Arial" w:cs="Arial"/>
          <w:color w:val="2D2D2D"/>
          <w:spacing w:val="2"/>
          <w:sz w:val="21"/>
          <w:szCs w:val="21"/>
          <w:lang w:eastAsia="ru-RU"/>
        </w:rPr>
        <w:t>, за исключением случаев осуществления закупки у единственного поставщика (подрядчика, исполнителя), при которых документальное оформление отчета, предусмотренного </w:t>
      </w:r>
      <w:hyperlink r:id="rId2074" w:history="1">
        <w:r w:rsidRPr="001D73F6">
          <w:rPr>
            <w:rFonts w:ascii="Arial" w:eastAsia="Times New Roman" w:hAnsi="Arial" w:cs="Arial"/>
            <w:color w:val="00466E"/>
            <w:spacing w:val="2"/>
            <w:sz w:val="21"/>
            <w:szCs w:val="21"/>
            <w:u w:val="single"/>
            <w:lang w:eastAsia="ru-RU"/>
          </w:rPr>
          <w:t>частью 3</w:t>
        </w:r>
      </w:hyperlink>
      <w:r w:rsidRPr="001D73F6">
        <w:rPr>
          <w:rFonts w:ascii="Arial" w:eastAsia="Times New Roman" w:hAnsi="Arial" w:cs="Arial"/>
          <w:color w:val="2D2D2D"/>
          <w:spacing w:val="2"/>
          <w:sz w:val="21"/>
          <w:szCs w:val="21"/>
          <w:lang w:eastAsia="ru-RU"/>
        </w:rPr>
        <w:t> настоящей статьи, не требуется.</w:t>
      </w:r>
      <w:r w:rsidRPr="001D73F6">
        <w:rPr>
          <w:rFonts w:ascii="Arial" w:eastAsia="Times New Roman" w:hAnsi="Arial" w:cs="Arial"/>
          <w:color w:val="2D2D2D"/>
          <w:spacing w:val="2"/>
          <w:sz w:val="21"/>
          <w:szCs w:val="21"/>
          <w:lang w:eastAsia="ru-RU"/>
        </w:rPr>
        <w:br/>
        <w:t>    (Часть в редакции, введенной в действие </w:t>
      </w:r>
      <w:hyperlink r:id="rId2075"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076" w:history="1">
        <w:r w:rsidRPr="001D73F6">
          <w:rPr>
            <w:rFonts w:ascii="Arial" w:eastAsia="Times New Roman" w:hAnsi="Arial" w:cs="Arial"/>
            <w:color w:val="00466E"/>
            <w:spacing w:val="2"/>
            <w:sz w:val="21"/>
            <w:szCs w:val="21"/>
            <w:u w:val="single"/>
            <w:lang w:eastAsia="ru-RU"/>
          </w:rPr>
          <w:t>Комментарий к статье 93</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1D73F6">
        <w:rPr>
          <w:rFonts w:ascii="Arial" w:eastAsia="Times New Roman" w:hAnsi="Arial" w:cs="Arial"/>
          <w:color w:val="4C4C4C"/>
          <w:spacing w:val="2"/>
          <w:sz w:val="29"/>
          <w:szCs w:val="29"/>
          <w:lang w:eastAsia="ru-RU"/>
        </w:rPr>
        <w:t>§ 7. Исполнение, изменение, расторжение контракта (статьи 94 - 96)</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lastRenderedPageBreak/>
        <w:t>Статья 94. Особенности исполнения контракта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а также отдельных этапов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оплату заказчиком поставленного товара, выполненной работы (ее результатов), оказанной услуги, а также отдельных этапов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взаимодействие заказчика с поставщиком (подрядчиком, исполнителем) при изменении, расторжении контракта в соответствии со </w:t>
      </w:r>
      <w:hyperlink r:id="rId2077" w:history="1">
        <w:r w:rsidRPr="001D73F6">
          <w:rPr>
            <w:rFonts w:ascii="Arial" w:eastAsia="Times New Roman" w:hAnsi="Arial" w:cs="Arial"/>
            <w:color w:val="00466E"/>
            <w:spacing w:val="2"/>
            <w:sz w:val="21"/>
            <w:szCs w:val="21"/>
            <w:u w:val="single"/>
            <w:lang w:eastAsia="ru-RU"/>
          </w:rPr>
          <w:t>статьей 95</w:t>
        </w:r>
      </w:hyperlink>
      <w:r w:rsidRPr="001D73F6">
        <w:rPr>
          <w:rFonts w:ascii="Arial" w:eastAsia="Times New Roman" w:hAnsi="Arial" w:cs="Arial"/>
          <w:color w:val="2D2D2D"/>
          <w:spacing w:val="2"/>
          <w:sz w:val="21"/>
          <w:szCs w:val="21"/>
          <w:lang w:eastAsia="ru-RU"/>
        </w:rPr>
        <w:t>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Поставщик (подрядчик,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при этом заказчик обязан обеспечить приемку поставленного товара, выполненной работы или оказанной услуги в соответствии с настоящей статьей.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Заказчик обязан привлекать экспертов, экспертные организации к проведению экспертизы поставленного товара, выполненной работы или оказанной услуги, если закупка осуществляется у единственного поставщика (подрядчика, исполнителя), за исключением случаев: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предусмотренных </w:t>
      </w:r>
      <w:hyperlink r:id="rId2078"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w:t>
      </w:r>
      <w:hyperlink r:id="rId2079" w:history="1">
        <w:r w:rsidRPr="001D73F6">
          <w:rPr>
            <w:rFonts w:ascii="Arial" w:eastAsia="Times New Roman" w:hAnsi="Arial" w:cs="Arial"/>
            <w:color w:val="00466E"/>
            <w:spacing w:val="2"/>
            <w:sz w:val="21"/>
            <w:szCs w:val="21"/>
            <w:u w:val="single"/>
            <w:lang w:eastAsia="ru-RU"/>
          </w:rPr>
          <w:t>9</w:t>
        </w:r>
      </w:hyperlink>
      <w:r w:rsidRPr="001D73F6">
        <w:rPr>
          <w:rFonts w:ascii="Arial" w:eastAsia="Times New Roman" w:hAnsi="Arial" w:cs="Arial"/>
          <w:color w:val="2D2D2D"/>
          <w:spacing w:val="2"/>
          <w:sz w:val="21"/>
          <w:szCs w:val="21"/>
          <w:lang w:eastAsia="ru-RU"/>
        </w:rPr>
        <w:t>, </w:t>
      </w:r>
      <w:hyperlink r:id="rId2080" w:history="1">
        <w:r w:rsidRPr="001D73F6">
          <w:rPr>
            <w:rFonts w:ascii="Arial" w:eastAsia="Times New Roman" w:hAnsi="Arial" w:cs="Arial"/>
            <w:color w:val="00466E"/>
            <w:spacing w:val="2"/>
            <w:sz w:val="21"/>
            <w:szCs w:val="21"/>
            <w:u w:val="single"/>
            <w:lang w:eastAsia="ru-RU"/>
          </w:rPr>
          <w:t>14</w:t>
        </w:r>
      </w:hyperlink>
      <w:r w:rsidRPr="001D73F6">
        <w:rPr>
          <w:rFonts w:ascii="Arial" w:eastAsia="Times New Roman" w:hAnsi="Arial" w:cs="Arial"/>
          <w:color w:val="2D2D2D"/>
          <w:spacing w:val="2"/>
          <w:sz w:val="21"/>
          <w:szCs w:val="21"/>
          <w:lang w:eastAsia="ru-RU"/>
        </w:rPr>
        <w:t>, </w:t>
      </w:r>
      <w:hyperlink r:id="rId2081" w:history="1">
        <w:r w:rsidRPr="001D73F6">
          <w:rPr>
            <w:rFonts w:ascii="Arial" w:eastAsia="Times New Roman" w:hAnsi="Arial" w:cs="Arial"/>
            <w:color w:val="00466E"/>
            <w:spacing w:val="2"/>
            <w:sz w:val="21"/>
            <w:szCs w:val="21"/>
            <w:u w:val="single"/>
            <w:lang w:eastAsia="ru-RU"/>
          </w:rPr>
          <w:t>15</w:t>
        </w:r>
      </w:hyperlink>
      <w:r w:rsidRPr="001D73F6">
        <w:rPr>
          <w:rFonts w:ascii="Arial" w:eastAsia="Times New Roman" w:hAnsi="Arial" w:cs="Arial"/>
          <w:color w:val="2D2D2D"/>
          <w:spacing w:val="2"/>
          <w:sz w:val="21"/>
          <w:szCs w:val="21"/>
          <w:lang w:eastAsia="ru-RU"/>
        </w:rPr>
        <w:t>, </w:t>
      </w:r>
      <w:hyperlink r:id="rId2082" w:history="1">
        <w:r w:rsidRPr="001D73F6">
          <w:rPr>
            <w:rFonts w:ascii="Arial" w:eastAsia="Times New Roman" w:hAnsi="Arial" w:cs="Arial"/>
            <w:color w:val="00466E"/>
            <w:spacing w:val="2"/>
            <w:sz w:val="21"/>
            <w:szCs w:val="21"/>
            <w:u w:val="single"/>
            <w:lang w:eastAsia="ru-RU"/>
          </w:rPr>
          <w:t>17</w:t>
        </w:r>
      </w:hyperlink>
      <w:r w:rsidRPr="001D73F6">
        <w:rPr>
          <w:rFonts w:ascii="Arial" w:eastAsia="Times New Roman" w:hAnsi="Arial" w:cs="Arial"/>
          <w:color w:val="2D2D2D"/>
          <w:spacing w:val="2"/>
          <w:sz w:val="21"/>
          <w:szCs w:val="21"/>
          <w:lang w:eastAsia="ru-RU"/>
        </w:rPr>
        <w:t>-</w:t>
      </w:r>
      <w:hyperlink r:id="rId2083" w:history="1">
        <w:r w:rsidRPr="001D73F6">
          <w:rPr>
            <w:rFonts w:ascii="Arial" w:eastAsia="Times New Roman" w:hAnsi="Arial" w:cs="Arial"/>
            <w:color w:val="00466E"/>
            <w:spacing w:val="2"/>
            <w:sz w:val="21"/>
            <w:szCs w:val="21"/>
            <w:u w:val="single"/>
            <w:lang w:eastAsia="ru-RU"/>
          </w:rPr>
          <w:t>23</w:t>
        </w:r>
      </w:hyperlink>
      <w:r w:rsidRPr="001D73F6">
        <w:rPr>
          <w:rFonts w:ascii="Arial" w:eastAsia="Times New Roman" w:hAnsi="Arial" w:cs="Arial"/>
          <w:color w:val="2D2D2D"/>
          <w:spacing w:val="2"/>
          <w:sz w:val="21"/>
          <w:szCs w:val="21"/>
          <w:lang w:eastAsia="ru-RU"/>
        </w:rPr>
        <w:t>, </w:t>
      </w:r>
      <w:hyperlink r:id="rId2084" w:history="1">
        <w:r w:rsidRPr="001D73F6">
          <w:rPr>
            <w:rFonts w:ascii="Arial" w:eastAsia="Times New Roman" w:hAnsi="Arial" w:cs="Arial"/>
            <w:color w:val="00466E"/>
            <w:spacing w:val="2"/>
            <w:sz w:val="21"/>
            <w:szCs w:val="21"/>
            <w:u w:val="single"/>
            <w:lang w:eastAsia="ru-RU"/>
          </w:rPr>
          <w:t>пунктом 24</w:t>
        </w:r>
      </w:hyperlink>
      <w:r w:rsidRPr="001D73F6">
        <w:rPr>
          <w:rFonts w:ascii="Arial" w:eastAsia="Times New Roman" w:hAnsi="Arial" w:cs="Arial"/>
          <w:color w:val="2D2D2D"/>
          <w:spacing w:val="2"/>
          <w:sz w:val="21"/>
          <w:szCs w:val="21"/>
          <w:lang w:eastAsia="ru-RU"/>
        </w:rPr>
        <w:t> (только при осуществлении закупок для обеспечения федеральных нужд), </w:t>
      </w:r>
      <w:hyperlink r:id="rId2085" w:history="1">
        <w:r w:rsidRPr="001D73F6">
          <w:rPr>
            <w:rFonts w:ascii="Arial" w:eastAsia="Times New Roman" w:hAnsi="Arial" w:cs="Arial"/>
            <w:color w:val="00466E"/>
            <w:spacing w:val="2"/>
            <w:sz w:val="21"/>
            <w:szCs w:val="21"/>
            <w:u w:val="single"/>
            <w:lang w:eastAsia="ru-RU"/>
          </w:rPr>
          <w:t>пунктами 25</w:t>
        </w:r>
      </w:hyperlink>
      <w:r w:rsidRPr="001D73F6">
        <w:rPr>
          <w:rFonts w:ascii="Arial" w:eastAsia="Times New Roman" w:hAnsi="Arial" w:cs="Arial"/>
          <w:color w:val="2D2D2D"/>
          <w:spacing w:val="2"/>
          <w:sz w:val="21"/>
          <w:szCs w:val="21"/>
          <w:lang w:eastAsia="ru-RU"/>
        </w:rPr>
        <w:t>, </w:t>
      </w:r>
      <w:hyperlink r:id="rId2086" w:history="1">
        <w:r w:rsidRPr="001D73F6">
          <w:rPr>
            <w:rFonts w:ascii="Arial" w:eastAsia="Times New Roman" w:hAnsi="Arial" w:cs="Arial"/>
            <w:color w:val="00466E"/>
            <w:spacing w:val="2"/>
            <w:sz w:val="21"/>
            <w:szCs w:val="21"/>
            <w:u w:val="single"/>
            <w:lang w:eastAsia="ru-RU"/>
          </w:rPr>
          <w:t>25_1</w:t>
        </w:r>
      </w:hyperlink>
      <w:r w:rsidRPr="001D73F6">
        <w:rPr>
          <w:rFonts w:ascii="Arial" w:eastAsia="Times New Roman" w:hAnsi="Arial" w:cs="Arial"/>
          <w:color w:val="2D2D2D"/>
          <w:spacing w:val="2"/>
          <w:sz w:val="21"/>
          <w:szCs w:val="21"/>
          <w:lang w:eastAsia="ru-RU"/>
        </w:rPr>
        <w:t>, </w:t>
      </w:r>
      <w:hyperlink r:id="rId2087" w:history="1">
        <w:r w:rsidRPr="001D73F6">
          <w:rPr>
            <w:rFonts w:ascii="Arial" w:eastAsia="Times New Roman" w:hAnsi="Arial" w:cs="Arial"/>
            <w:color w:val="00466E"/>
            <w:spacing w:val="2"/>
            <w:sz w:val="21"/>
            <w:szCs w:val="21"/>
            <w:u w:val="single"/>
            <w:lang w:eastAsia="ru-RU"/>
          </w:rPr>
          <w:t>25_2</w:t>
        </w:r>
      </w:hyperlink>
      <w:r w:rsidRPr="001D73F6">
        <w:rPr>
          <w:rFonts w:ascii="Arial" w:eastAsia="Times New Roman" w:hAnsi="Arial" w:cs="Arial"/>
          <w:color w:val="2D2D2D"/>
          <w:spacing w:val="2"/>
          <w:sz w:val="21"/>
          <w:szCs w:val="21"/>
          <w:lang w:eastAsia="ru-RU"/>
        </w:rPr>
        <w:t>, </w:t>
      </w:r>
      <w:hyperlink r:id="rId2088" w:history="1">
        <w:r w:rsidRPr="001D73F6">
          <w:rPr>
            <w:rFonts w:ascii="Arial" w:eastAsia="Times New Roman" w:hAnsi="Arial" w:cs="Arial"/>
            <w:color w:val="00466E"/>
            <w:spacing w:val="2"/>
            <w:sz w:val="21"/>
            <w:szCs w:val="21"/>
            <w:u w:val="single"/>
            <w:lang w:eastAsia="ru-RU"/>
          </w:rPr>
          <w:t>25_3</w:t>
        </w:r>
      </w:hyperlink>
      <w:r w:rsidRPr="001D73F6">
        <w:rPr>
          <w:rFonts w:ascii="Arial" w:eastAsia="Times New Roman" w:hAnsi="Arial" w:cs="Arial"/>
          <w:color w:val="2D2D2D"/>
          <w:spacing w:val="2"/>
          <w:sz w:val="21"/>
          <w:szCs w:val="21"/>
          <w:lang w:eastAsia="ru-RU"/>
        </w:rPr>
        <w:t>, </w:t>
      </w:r>
      <w:hyperlink r:id="rId2089" w:history="1">
        <w:r w:rsidRPr="001D73F6">
          <w:rPr>
            <w:rFonts w:ascii="Arial" w:eastAsia="Times New Roman" w:hAnsi="Arial" w:cs="Arial"/>
            <w:color w:val="00466E"/>
            <w:spacing w:val="2"/>
            <w:sz w:val="21"/>
            <w:szCs w:val="21"/>
            <w:u w:val="single"/>
            <w:lang w:eastAsia="ru-RU"/>
          </w:rPr>
          <w:t>26</w:t>
        </w:r>
      </w:hyperlink>
      <w:r w:rsidRPr="001D73F6">
        <w:rPr>
          <w:rFonts w:ascii="Arial" w:eastAsia="Times New Roman" w:hAnsi="Arial" w:cs="Arial"/>
          <w:color w:val="2D2D2D"/>
          <w:spacing w:val="2"/>
          <w:sz w:val="21"/>
          <w:szCs w:val="21"/>
          <w:lang w:eastAsia="ru-RU"/>
        </w:rPr>
        <w:t>, </w:t>
      </w:r>
      <w:hyperlink r:id="rId2090" w:history="1">
        <w:r w:rsidRPr="001D73F6">
          <w:rPr>
            <w:rFonts w:ascii="Arial" w:eastAsia="Times New Roman" w:hAnsi="Arial" w:cs="Arial"/>
            <w:color w:val="00466E"/>
            <w:spacing w:val="2"/>
            <w:sz w:val="21"/>
            <w:szCs w:val="21"/>
            <w:u w:val="single"/>
            <w:lang w:eastAsia="ru-RU"/>
          </w:rPr>
          <w:t>28</w:t>
        </w:r>
      </w:hyperlink>
      <w:r w:rsidRPr="001D73F6">
        <w:rPr>
          <w:rFonts w:ascii="Arial" w:eastAsia="Times New Roman" w:hAnsi="Arial" w:cs="Arial"/>
          <w:color w:val="2D2D2D"/>
          <w:spacing w:val="2"/>
          <w:sz w:val="21"/>
          <w:szCs w:val="21"/>
          <w:lang w:eastAsia="ru-RU"/>
        </w:rPr>
        <w:t>-</w:t>
      </w:r>
      <w:hyperlink r:id="rId2091" w:history="1">
        <w:r w:rsidRPr="001D73F6">
          <w:rPr>
            <w:rFonts w:ascii="Arial" w:eastAsia="Times New Roman" w:hAnsi="Arial" w:cs="Arial"/>
            <w:color w:val="00466E"/>
            <w:spacing w:val="2"/>
            <w:sz w:val="21"/>
            <w:szCs w:val="21"/>
            <w:u w:val="single"/>
            <w:lang w:eastAsia="ru-RU"/>
          </w:rPr>
          <w:t>30</w:t>
        </w:r>
      </w:hyperlink>
      <w:r w:rsidRPr="001D73F6">
        <w:rPr>
          <w:rFonts w:ascii="Arial" w:eastAsia="Times New Roman" w:hAnsi="Arial" w:cs="Arial"/>
          <w:color w:val="2D2D2D"/>
          <w:spacing w:val="2"/>
          <w:sz w:val="21"/>
          <w:szCs w:val="21"/>
          <w:lang w:eastAsia="ru-RU"/>
        </w:rPr>
        <w:t>, </w:t>
      </w:r>
      <w:hyperlink r:id="rId2092" w:history="1">
        <w:r w:rsidRPr="001D73F6">
          <w:rPr>
            <w:rFonts w:ascii="Arial" w:eastAsia="Times New Roman" w:hAnsi="Arial" w:cs="Arial"/>
            <w:color w:val="00466E"/>
            <w:spacing w:val="2"/>
            <w:sz w:val="21"/>
            <w:szCs w:val="21"/>
            <w:u w:val="single"/>
            <w:lang w:eastAsia="ru-RU"/>
          </w:rPr>
          <w:t>32</w:t>
        </w:r>
      </w:hyperlink>
      <w:r w:rsidRPr="001D73F6">
        <w:rPr>
          <w:rFonts w:ascii="Arial" w:eastAsia="Times New Roman" w:hAnsi="Arial" w:cs="Arial"/>
          <w:color w:val="2D2D2D"/>
          <w:spacing w:val="2"/>
          <w:sz w:val="21"/>
          <w:szCs w:val="21"/>
          <w:lang w:eastAsia="ru-RU"/>
        </w:rPr>
        <w:t>, </w:t>
      </w:r>
      <w:hyperlink r:id="rId2093" w:history="1">
        <w:r w:rsidRPr="001D73F6">
          <w:rPr>
            <w:rFonts w:ascii="Arial" w:eastAsia="Times New Roman" w:hAnsi="Arial" w:cs="Arial"/>
            <w:color w:val="00466E"/>
            <w:spacing w:val="2"/>
            <w:sz w:val="21"/>
            <w:szCs w:val="21"/>
            <w:u w:val="single"/>
            <w:lang w:eastAsia="ru-RU"/>
          </w:rPr>
          <w:t>33</w:t>
        </w:r>
      </w:hyperlink>
      <w:r w:rsidRPr="001D73F6">
        <w:rPr>
          <w:rFonts w:ascii="Arial" w:eastAsia="Times New Roman" w:hAnsi="Arial" w:cs="Arial"/>
          <w:color w:val="2D2D2D"/>
          <w:spacing w:val="2"/>
          <w:sz w:val="21"/>
          <w:szCs w:val="21"/>
          <w:lang w:eastAsia="ru-RU"/>
        </w:rPr>
        <w:t>, </w:t>
      </w:r>
      <w:hyperlink r:id="rId2094" w:history="1">
        <w:r w:rsidRPr="001D73F6">
          <w:rPr>
            <w:rFonts w:ascii="Arial" w:eastAsia="Times New Roman" w:hAnsi="Arial" w:cs="Arial"/>
            <w:color w:val="00466E"/>
            <w:spacing w:val="2"/>
            <w:sz w:val="21"/>
            <w:szCs w:val="21"/>
            <w:u w:val="single"/>
            <w:lang w:eastAsia="ru-RU"/>
          </w:rPr>
          <w:t>36</w:t>
        </w:r>
      </w:hyperlink>
      <w:r w:rsidRPr="001D73F6">
        <w:rPr>
          <w:rFonts w:ascii="Arial" w:eastAsia="Times New Roman" w:hAnsi="Arial" w:cs="Arial"/>
          <w:color w:val="2D2D2D"/>
          <w:spacing w:val="2"/>
          <w:sz w:val="21"/>
          <w:szCs w:val="21"/>
          <w:lang w:eastAsia="ru-RU"/>
        </w:rPr>
        <w:t>, </w:t>
      </w:r>
      <w:hyperlink r:id="rId2095" w:history="1">
        <w:r w:rsidRPr="001D73F6">
          <w:rPr>
            <w:rFonts w:ascii="Arial" w:eastAsia="Times New Roman" w:hAnsi="Arial" w:cs="Arial"/>
            <w:color w:val="00466E"/>
            <w:spacing w:val="2"/>
            <w:sz w:val="21"/>
            <w:szCs w:val="21"/>
            <w:u w:val="single"/>
            <w:lang w:eastAsia="ru-RU"/>
          </w:rPr>
          <w:t>40</w:t>
        </w:r>
      </w:hyperlink>
      <w:r w:rsidRPr="001D73F6">
        <w:rPr>
          <w:rFonts w:ascii="Arial" w:eastAsia="Times New Roman" w:hAnsi="Arial" w:cs="Arial"/>
          <w:color w:val="2D2D2D"/>
          <w:spacing w:val="2"/>
          <w:sz w:val="21"/>
          <w:szCs w:val="21"/>
          <w:lang w:eastAsia="ru-RU"/>
        </w:rPr>
        <w:t>, </w:t>
      </w:r>
      <w:hyperlink r:id="rId2096" w:history="1">
        <w:r w:rsidRPr="001D73F6">
          <w:rPr>
            <w:rFonts w:ascii="Arial" w:eastAsia="Times New Roman" w:hAnsi="Arial" w:cs="Arial"/>
            <w:color w:val="00466E"/>
            <w:spacing w:val="2"/>
            <w:sz w:val="21"/>
            <w:szCs w:val="21"/>
            <w:u w:val="single"/>
            <w:lang w:eastAsia="ru-RU"/>
          </w:rPr>
          <w:t>41</w:t>
        </w:r>
      </w:hyperlink>
      <w:r w:rsidRPr="001D73F6">
        <w:rPr>
          <w:rFonts w:ascii="Arial" w:eastAsia="Times New Roman" w:hAnsi="Arial" w:cs="Arial"/>
          <w:color w:val="2D2D2D"/>
          <w:spacing w:val="2"/>
          <w:sz w:val="21"/>
          <w:szCs w:val="21"/>
          <w:lang w:eastAsia="ru-RU"/>
        </w:rPr>
        <w:t>, </w:t>
      </w:r>
      <w:hyperlink r:id="rId2097" w:history="1">
        <w:r w:rsidRPr="001D73F6">
          <w:rPr>
            <w:rFonts w:ascii="Arial" w:eastAsia="Times New Roman" w:hAnsi="Arial" w:cs="Arial"/>
            <w:color w:val="00466E"/>
            <w:spacing w:val="2"/>
            <w:sz w:val="21"/>
            <w:szCs w:val="21"/>
            <w:u w:val="single"/>
            <w:lang w:eastAsia="ru-RU"/>
          </w:rPr>
          <w:t>42</w:t>
        </w:r>
      </w:hyperlink>
      <w:r w:rsidRPr="001D73F6">
        <w:rPr>
          <w:rFonts w:ascii="Arial" w:eastAsia="Times New Roman" w:hAnsi="Arial" w:cs="Arial"/>
          <w:color w:val="2D2D2D"/>
          <w:spacing w:val="2"/>
          <w:sz w:val="21"/>
          <w:szCs w:val="21"/>
          <w:lang w:eastAsia="ru-RU"/>
        </w:rPr>
        <w:t>, </w:t>
      </w:r>
      <w:hyperlink r:id="rId2098" w:history="1">
        <w:r w:rsidRPr="001D73F6">
          <w:rPr>
            <w:rFonts w:ascii="Arial" w:eastAsia="Times New Roman" w:hAnsi="Arial" w:cs="Arial"/>
            <w:color w:val="00466E"/>
            <w:spacing w:val="2"/>
            <w:sz w:val="21"/>
            <w:szCs w:val="21"/>
            <w:u w:val="single"/>
            <w:lang w:eastAsia="ru-RU"/>
          </w:rPr>
          <w:t>44</w:t>
        </w:r>
      </w:hyperlink>
      <w:r w:rsidRPr="001D73F6">
        <w:rPr>
          <w:rFonts w:ascii="Arial" w:eastAsia="Times New Roman" w:hAnsi="Arial" w:cs="Arial"/>
          <w:color w:val="2D2D2D"/>
          <w:spacing w:val="2"/>
          <w:sz w:val="21"/>
          <w:szCs w:val="21"/>
          <w:lang w:eastAsia="ru-RU"/>
        </w:rPr>
        <w:t>, </w:t>
      </w:r>
      <w:hyperlink r:id="rId2099" w:history="1">
        <w:r w:rsidRPr="001D73F6">
          <w:rPr>
            <w:rFonts w:ascii="Arial" w:eastAsia="Times New Roman" w:hAnsi="Arial" w:cs="Arial"/>
            <w:color w:val="00466E"/>
            <w:spacing w:val="2"/>
            <w:sz w:val="21"/>
            <w:szCs w:val="21"/>
            <w:u w:val="single"/>
            <w:lang w:eastAsia="ru-RU"/>
          </w:rPr>
          <w:t>45</w:t>
        </w:r>
      </w:hyperlink>
      <w:r w:rsidRPr="001D73F6">
        <w:rPr>
          <w:rFonts w:ascii="Arial" w:eastAsia="Times New Roman" w:hAnsi="Arial" w:cs="Arial"/>
          <w:color w:val="2D2D2D"/>
          <w:spacing w:val="2"/>
          <w:sz w:val="21"/>
          <w:szCs w:val="21"/>
          <w:lang w:eastAsia="ru-RU"/>
        </w:rPr>
        <w:t>, </w:t>
      </w:r>
      <w:hyperlink r:id="rId2100" w:history="1">
        <w:r w:rsidRPr="001D73F6">
          <w:rPr>
            <w:rFonts w:ascii="Arial" w:eastAsia="Times New Roman" w:hAnsi="Arial" w:cs="Arial"/>
            <w:color w:val="00466E"/>
            <w:spacing w:val="2"/>
            <w:sz w:val="21"/>
            <w:szCs w:val="21"/>
            <w:u w:val="single"/>
            <w:lang w:eastAsia="ru-RU"/>
          </w:rPr>
          <w:t>46</w:t>
        </w:r>
      </w:hyperlink>
      <w:r w:rsidRPr="001D73F6">
        <w:rPr>
          <w:rFonts w:ascii="Arial" w:eastAsia="Times New Roman" w:hAnsi="Arial" w:cs="Arial"/>
          <w:color w:val="2D2D2D"/>
          <w:spacing w:val="2"/>
          <w:sz w:val="21"/>
          <w:szCs w:val="21"/>
          <w:lang w:eastAsia="ru-RU"/>
        </w:rPr>
        <w:t>, </w:t>
      </w:r>
      <w:hyperlink r:id="rId2101" w:history="1">
        <w:r w:rsidRPr="001D73F6">
          <w:rPr>
            <w:rFonts w:ascii="Arial" w:eastAsia="Times New Roman" w:hAnsi="Arial" w:cs="Arial"/>
            <w:color w:val="00466E"/>
            <w:spacing w:val="2"/>
            <w:sz w:val="21"/>
            <w:szCs w:val="21"/>
            <w:u w:val="single"/>
            <w:lang w:eastAsia="ru-RU"/>
          </w:rPr>
          <w:t>47</w:t>
        </w:r>
      </w:hyperlink>
      <w:r w:rsidRPr="001D73F6">
        <w:rPr>
          <w:rFonts w:ascii="Arial" w:eastAsia="Times New Roman" w:hAnsi="Arial" w:cs="Arial"/>
          <w:color w:val="2D2D2D"/>
          <w:spacing w:val="2"/>
          <w:sz w:val="21"/>
          <w:szCs w:val="21"/>
          <w:lang w:eastAsia="ru-RU"/>
        </w:rPr>
        <w:t>-</w:t>
      </w:r>
      <w:hyperlink r:id="rId2102" w:history="1">
        <w:r w:rsidRPr="001D73F6">
          <w:rPr>
            <w:rFonts w:ascii="Arial" w:eastAsia="Times New Roman" w:hAnsi="Arial" w:cs="Arial"/>
            <w:color w:val="00466E"/>
            <w:spacing w:val="2"/>
            <w:sz w:val="21"/>
            <w:szCs w:val="21"/>
            <w:u w:val="single"/>
            <w:lang w:eastAsia="ru-RU"/>
          </w:rPr>
          <w:t>48</w:t>
        </w:r>
      </w:hyperlink>
      <w:r w:rsidRPr="001D73F6">
        <w:rPr>
          <w:rFonts w:ascii="Arial" w:eastAsia="Times New Roman" w:hAnsi="Arial" w:cs="Arial"/>
          <w:color w:val="2D2D2D"/>
          <w:spacing w:val="2"/>
          <w:sz w:val="21"/>
          <w:szCs w:val="21"/>
          <w:lang w:eastAsia="ru-RU"/>
        </w:rPr>
        <w:t>, </w:t>
      </w:r>
      <w:hyperlink r:id="rId2103" w:history="1">
        <w:r w:rsidRPr="001D73F6">
          <w:rPr>
            <w:rFonts w:ascii="Arial" w:eastAsia="Times New Roman" w:hAnsi="Arial" w:cs="Arial"/>
            <w:color w:val="00466E"/>
            <w:spacing w:val="2"/>
            <w:sz w:val="21"/>
            <w:szCs w:val="21"/>
            <w:u w:val="single"/>
            <w:lang w:eastAsia="ru-RU"/>
          </w:rPr>
          <w:t>50</w:t>
        </w:r>
      </w:hyperlink>
      <w:r w:rsidRPr="001D73F6">
        <w:rPr>
          <w:rFonts w:ascii="Arial" w:eastAsia="Times New Roman" w:hAnsi="Arial" w:cs="Arial"/>
          <w:color w:val="2D2D2D"/>
          <w:spacing w:val="2"/>
          <w:sz w:val="21"/>
          <w:szCs w:val="21"/>
          <w:lang w:eastAsia="ru-RU"/>
        </w:rPr>
        <w:t>-</w:t>
      </w:r>
      <w:hyperlink r:id="rId2104" w:history="1">
        <w:r w:rsidRPr="001D73F6">
          <w:rPr>
            <w:rFonts w:ascii="Arial" w:eastAsia="Times New Roman" w:hAnsi="Arial" w:cs="Arial"/>
            <w:color w:val="00466E"/>
            <w:spacing w:val="2"/>
            <w:sz w:val="21"/>
            <w:szCs w:val="21"/>
            <w:u w:val="single"/>
            <w:lang w:eastAsia="ru-RU"/>
          </w:rPr>
          <w:t>54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(Пункт в редакции, введенной в действие с 13 декабря 2014 года </w:t>
      </w:r>
      <w:hyperlink r:id="rId2105" w:history="1">
        <w:r w:rsidRPr="001D73F6">
          <w:rPr>
            <w:rFonts w:ascii="Arial" w:eastAsia="Times New Roman" w:hAnsi="Arial" w:cs="Arial"/>
            <w:color w:val="00466E"/>
            <w:spacing w:val="2"/>
            <w:sz w:val="21"/>
            <w:szCs w:val="21"/>
            <w:u w:val="single"/>
            <w:lang w:eastAsia="ru-RU"/>
          </w:rPr>
          <w:t>Федеральным законом от 1 декабря 2014 года N 416-ФЗ</w:t>
        </w:r>
      </w:hyperlink>
      <w:r w:rsidRPr="001D73F6">
        <w:rPr>
          <w:rFonts w:ascii="Arial" w:eastAsia="Times New Roman" w:hAnsi="Arial" w:cs="Arial"/>
          <w:color w:val="2D2D2D"/>
          <w:spacing w:val="2"/>
          <w:sz w:val="21"/>
          <w:szCs w:val="21"/>
          <w:lang w:eastAsia="ru-RU"/>
        </w:rPr>
        <w:t>; в редакции, введенной в действие с 31 декабря 2014 года </w:t>
      </w:r>
      <w:hyperlink r:id="rId2106" w:history="1">
        <w:r w:rsidRPr="001D73F6">
          <w:rPr>
            <w:rFonts w:ascii="Arial" w:eastAsia="Times New Roman" w:hAnsi="Arial" w:cs="Arial"/>
            <w:color w:val="00466E"/>
            <w:spacing w:val="2"/>
            <w:sz w:val="21"/>
            <w:szCs w:val="21"/>
            <w:u w:val="single"/>
            <w:lang w:eastAsia="ru-RU"/>
          </w:rPr>
          <w:t>Федеральным законом от 31 декабря 2014 года N 519-ФЗ</w:t>
        </w:r>
      </w:hyperlink>
      <w:r w:rsidRPr="001D73F6">
        <w:rPr>
          <w:rFonts w:ascii="Arial" w:eastAsia="Times New Roman" w:hAnsi="Arial" w:cs="Arial"/>
          <w:color w:val="2D2D2D"/>
          <w:spacing w:val="2"/>
          <w:sz w:val="21"/>
          <w:szCs w:val="21"/>
          <w:lang w:eastAsia="ru-RU"/>
        </w:rPr>
        <w:t>; в редакции, введенной в действие с 13 августа 2015 года </w:t>
      </w:r>
      <w:hyperlink r:id="rId2107" w:history="1">
        <w:r w:rsidRPr="001D73F6">
          <w:rPr>
            <w:rFonts w:ascii="Arial" w:eastAsia="Times New Roman" w:hAnsi="Arial" w:cs="Arial"/>
            <w:color w:val="00466E"/>
            <w:spacing w:val="2"/>
            <w:sz w:val="21"/>
            <w:szCs w:val="21"/>
            <w:u w:val="single"/>
            <w:lang w:eastAsia="ru-RU"/>
          </w:rPr>
          <w:t>Федеральным законом от 13 июля 2015 года N 227-ФЗ</w:t>
        </w:r>
      </w:hyperlink>
      <w:r w:rsidRPr="001D73F6">
        <w:rPr>
          <w:rFonts w:ascii="Arial" w:eastAsia="Times New Roman" w:hAnsi="Arial" w:cs="Arial"/>
          <w:color w:val="2D2D2D"/>
          <w:spacing w:val="2"/>
          <w:sz w:val="21"/>
          <w:szCs w:val="21"/>
          <w:lang w:eastAsia="ru-RU"/>
        </w:rPr>
        <w:t>; в редакции, введенной в действие с 10 января 2016 года </w:t>
      </w:r>
      <w:hyperlink r:id="rId2108" w:history="1">
        <w:r w:rsidRPr="001D73F6">
          <w:rPr>
            <w:rFonts w:ascii="Arial" w:eastAsia="Times New Roman" w:hAnsi="Arial" w:cs="Arial"/>
            <w:color w:val="00466E"/>
            <w:spacing w:val="2"/>
            <w:sz w:val="21"/>
            <w:szCs w:val="21"/>
            <w:u w:val="single"/>
            <w:lang w:eastAsia="ru-RU"/>
          </w:rPr>
          <w:t>Федеральным законом от 30 декабря 2015 года N 469-ФЗ</w:t>
        </w:r>
      </w:hyperlink>
      <w:r w:rsidRPr="001D73F6">
        <w:rPr>
          <w:rFonts w:ascii="Arial" w:eastAsia="Times New Roman" w:hAnsi="Arial" w:cs="Arial"/>
          <w:color w:val="2D2D2D"/>
          <w:spacing w:val="2"/>
          <w:sz w:val="21"/>
          <w:szCs w:val="21"/>
          <w:lang w:eastAsia="ru-RU"/>
        </w:rPr>
        <w:t>; в редакции, введенной в действие с 1 сентября 2016 года </w:t>
      </w:r>
      <w:hyperlink r:id="rId2109" w:history="1">
        <w:r w:rsidRPr="001D73F6">
          <w:rPr>
            <w:rFonts w:ascii="Arial" w:eastAsia="Times New Roman" w:hAnsi="Arial" w:cs="Arial"/>
            <w:color w:val="00466E"/>
            <w:spacing w:val="2"/>
            <w:sz w:val="21"/>
            <w:szCs w:val="21"/>
            <w:u w:val="single"/>
            <w:lang w:eastAsia="ru-RU"/>
          </w:rPr>
          <w:t>Федеральным законом от 3 июля 2016 года N 365-ФЗ</w:t>
        </w:r>
      </w:hyperlink>
      <w:r w:rsidRPr="001D73F6">
        <w:rPr>
          <w:rFonts w:ascii="Arial" w:eastAsia="Times New Roman" w:hAnsi="Arial" w:cs="Arial"/>
          <w:color w:val="2D2D2D"/>
          <w:spacing w:val="2"/>
          <w:sz w:val="21"/>
          <w:szCs w:val="21"/>
          <w:lang w:eastAsia="ru-RU"/>
        </w:rPr>
        <w:t>; в редакции, введенной в действие с 18 июня 2017 года </w:t>
      </w:r>
      <w:hyperlink r:id="rId2110" w:history="1">
        <w:r w:rsidRPr="001D73F6">
          <w:rPr>
            <w:rFonts w:ascii="Arial" w:eastAsia="Times New Roman" w:hAnsi="Arial" w:cs="Arial"/>
            <w:color w:val="00466E"/>
            <w:spacing w:val="2"/>
            <w:sz w:val="21"/>
            <w:szCs w:val="21"/>
            <w:u w:val="single"/>
            <w:lang w:eastAsia="ru-RU"/>
          </w:rPr>
          <w:t>Федеральным законом от 7 июня 2017 года N 106-ФЗ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111" w:history="1">
        <w:r w:rsidRPr="001D73F6">
          <w:rPr>
            <w:rFonts w:ascii="Arial" w:eastAsia="Times New Roman" w:hAnsi="Arial" w:cs="Arial"/>
            <w:color w:val="00466E"/>
            <w:spacing w:val="2"/>
            <w:sz w:val="21"/>
            <w:szCs w:val="21"/>
            <w:u w:val="single"/>
            <w:lang w:eastAsia="ru-RU"/>
          </w:rPr>
          <w:t>Федеральным законом от 26 июля 2017 года N 198-ФЗ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112" w:history="1">
        <w:r w:rsidRPr="001D73F6">
          <w:rPr>
            <w:rFonts w:ascii="Arial" w:eastAsia="Times New Roman" w:hAnsi="Arial" w:cs="Arial"/>
            <w:color w:val="00466E"/>
            <w:spacing w:val="2"/>
            <w:sz w:val="21"/>
            <w:szCs w:val="21"/>
            <w:u w:val="single"/>
            <w:lang w:eastAsia="ru-RU"/>
          </w:rPr>
          <w:t>Федеральным законом от 29 декабря 2017 года N 475-ФЗ</w:t>
        </w:r>
      </w:hyperlink>
      <w:r w:rsidRPr="001D73F6">
        <w:rPr>
          <w:rFonts w:ascii="Arial" w:eastAsia="Times New Roman" w:hAnsi="Arial" w:cs="Arial"/>
          <w:color w:val="2D2D2D"/>
          <w:spacing w:val="2"/>
          <w:sz w:val="21"/>
          <w:szCs w:val="21"/>
          <w:lang w:eastAsia="ru-RU"/>
        </w:rPr>
        <w:t>; в редакции, введенной в действие с 27 декабря 2018 года </w:t>
      </w:r>
      <w:hyperlink r:id="rId2113" w:history="1">
        <w:r w:rsidRPr="001D73F6">
          <w:rPr>
            <w:rFonts w:ascii="Arial" w:eastAsia="Times New Roman" w:hAnsi="Arial" w:cs="Arial"/>
            <w:color w:val="00466E"/>
            <w:spacing w:val="2"/>
            <w:sz w:val="21"/>
            <w:szCs w:val="21"/>
            <w:u w:val="single"/>
            <w:lang w:eastAsia="ru-RU"/>
          </w:rPr>
          <w:t>Федеральным законом от 27 декабря 2018 года N 502-ФЗ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осуществления закупок услуг экспертов, экспертных организаций;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если результатом предусмотренной контрактом выполненной работы являются проектная документация объекта капитального строительства и (или) результаты инженерных изысканий, прошедшие государственную или негосударственную экспертизу, проведение которой обязательно в соответствии с положениями </w:t>
      </w:r>
      <w:hyperlink r:id="rId2114" w:history="1">
        <w:r w:rsidRPr="001D73F6">
          <w:rPr>
            <w:rFonts w:ascii="Arial" w:eastAsia="Times New Roman" w:hAnsi="Arial" w:cs="Arial"/>
            <w:color w:val="00466E"/>
            <w:spacing w:val="2"/>
            <w:sz w:val="21"/>
            <w:szCs w:val="21"/>
            <w:u w:val="single"/>
            <w:lang w:eastAsia="ru-RU"/>
          </w:rPr>
          <w:t>законодательства Российской Федерации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w:t>
      </w:r>
      <w:hyperlink r:id="rId2115"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Действие положений части 4 настоящей статьи (в редакции </w:t>
      </w:r>
      <w:hyperlink r:id="rId2116" w:history="1">
        <w:r w:rsidRPr="001D73F6">
          <w:rPr>
            <w:rFonts w:ascii="Arial" w:eastAsia="Times New Roman" w:hAnsi="Arial" w:cs="Arial"/>
            <w:color w:val="00466E"/>
            <w:spacing w:val="2"/>
            <w:sz w:val="21"/>
            <w:szCs w:val="21"/>
            <w:u w:val="single"/>
            <w:lang w:eastAsia="ru-RU"/>
          </w:rPr>
          <w:t>Федерального закона от 4 июня 2014 года N 140-ФЗ</w:t>
        </w:r>
      </w:hyperlink>
      <w:r w:rsidRPr="001D73F6">
        <w:rPr>
          <w:rFonts w:ascii="Arial" w:eastAsia="Times New Roman" w:hAnsi="Arial" w:cs="Arial"/>
          <w:color w:val="2D2D2D"/>
          <w:spacing w:val="2"/>
          <w:sz w:val="21"/>
          <w:szCs w:val="21"/>
          <w:lang w:eastAsia="ru-RU"/>
        </w:rPr>
        <w:t>) распространяется на правоотношения, возникшие с 1 января 2014 года, - </w:t>
      </w:r>
      <w:hyperlink r:id="rId2117" w:history="1">
        <w:r w:rsidRPr="001D73F6">
          <w:rPr>
            <w:rFonts w:ascii="Arial" w:eastAsia="Times New Roman" w:hAnsi="Arial" w:cs="Arial"/>
            <w:color w:val="00466E"/>
            <w:spacing w:val="2"/>
            <w:sz w:val="21"/>
            <w:szCs w:val="21"/>
            <w:u w:val="single"/>
            <w:lang w:eastAsia="ru-RU"/>
          </w:rPr>
          <w:t>пункт 2 статьи 2 Федерального закона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4_1. Правительство Российской Федерации вправе определить иные случаи обязательного проведения экспертами, экспертными организациями экспертизы предусмотренных контрактом поставленных товаров, выполненных работ, оказанных услуг.</w:t>
      </w:r>
      <w:r w:rsidRPr="001D73F6">
        <w:rPr>
          <w:rFonts w:ascii="Arial" w:eastAsia="Times New Roman" w:hAnsi="Arial" w:cs="Arial"/>
          <w:color w:val="2D2D2D"/>
          <w:spacing w:val="2"/>
          <w:sz w:val="21"/>
          <w:szCs w:val="21"/>
          <w:lang w:eastAsia="ru-RU"/>
        </w:rPr>
        <w:br/>
        <w:t>     (Часть дополнительно включена </w:t>
      </w:r>
      <w:hyperlink r:id="rId2118"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Для проведения экспертизы поставленного товара, выполненной работы или оказанной услуги эксперты,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или оказанной услуги, в заключении могут содержаться предложения об устранении данных нарушений, в том числе с указанием срока их устранения.</w:t>
      </w:r>
      <w:r w:rsidRPr="001D73F6">
        <w:rPr>
          <w:rFonts w:ascii="Arial" w:eastAsia="Times New Roman" w:hAnsi="Arial" w:cs="Arial"/>
          <w:color w:val="2D2D2D"/>
          <w:spacing w:val="2"/>
          <w:sz w:val="21"/>
          <w:szCs w:val="21"/>
          <w:lang w:eastAsia="ru-RU"/>
        </w:rPr>
        <w:br/>
        <w:t>    (Часть в редакции, введенной в действие с 7 января 2019 года </w:t>
      </w:r>
      <w:hyperlink r:id="rId2119" w:history="1">
        <w:r w:rsidRPr="001D73F6">
          <w:rPr>
            <w:rFonts w:ascii="Arial" w:eastAsia="Times New Roman" w:hAnsi="Arial" w:cs="Arial"/>
            <w:color w:val="00466E"/>
            <w:spacing w:val="2"/>
            <w:sz w:val="21"/>
            <w:szCs w:val="21"/>
            <w:u w:val="single"/>
            <w:lang w:eastAsia="ru-RU"/>
          </w:rPr>
          <w:t>Федеральным законом от 27 декабря 2018 года N 512-ФЗ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w:t>
      </w:r>
      <w:r w:rsidRPr="001D73F6">
        <w:rPr>
          <w:rFonts w:ascii="Arial" w:eastAsia="Times New Roman" w:hAnsi="Arial" w:cs="Arial"/>
          <w:color w:val="2D2D2D"/>
          <w:spacing w:val="2"/>
          <w:sz w:val="21"/>
          <w:szCs w:val="21"/>
          <w:lang w:eastAsia="ru-RU"/>
        </w:rPr>
        <w:lastRenderedPageBreak/>
        <w:t>приемочная комиссия, которая состоит не менее чем из пяти человек.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Результаты отдельного этапа исполнения контракта в случае, если предметом контракта является выполнение работ по строительству, реконструкции, капитальному ремонту объектов капитального строительства, по сохранению объектов культурного наследия (памятников истории и культуры) народов Российской Федерации или цена контракта превышает один миллиард рублей, информация о поставленном товаре, выполненной работе или об оказанной услуге (за исключением контракта, заключенного в соответствии с </w:t>
      </w:r>
      <w:hyperlink r:id="rId2120" w:history="1">
        <w:r w:rsidRPr="001D73F6">
          <w:rPr>
            <w:rFonts w:ascii="Arial" w:eastAsia="Times New Roman" w:hAnsi="Arial" w:cs="Arial"/>
            <w:color w:val="00466E"/>
            <w:spacing w:val="2"/>
            <w:sz w:val="21"/>
            <w:szCs w:val="21"/>
            <w:u w:val="single"/>
            <w:lang w:eastAsia="ru-RU"/>
          </w:rPr>
          <w:t>пунктом 4</w:t>
        </w:r>
      </w:hyperlink>
      <w:r w:rsidRPr="001D73F6">
        <w:rPr>
          <w:rFonts w:ascii="Arial" w:eastAsia="Times New Roman" w:hAnsi="Arial" w:cs="Arial"/>
          <w:color w:val="2D2D2D"/>
          <w:spacing w:val="2"/>
          <w:sz w:val="21"/>
          <w:szCs w:val="21"/>
          <w:lang w:eastAsia="ru-RU"/>
        </w:rPr>
        <w:t>, </w:t>
      </w:r>
      <w:hyperlink r:id="rId2121" w:history="1">
        <w:r w:rsidRPr="001D73F6">
          <w:rPr>
            <w:rFonts w:ascii="Arial" w:eastAsia="Times New Roman" w:hAnsi="Arial" w:cs="Arial"/>
            <w:color w:val="00466E"/>
            <w:spacing w:val="2"/>
            <w:sz w:val="21"/>
            <w:szCs w:val="21"/>
            <w:u w:val="single"/>
            <w:lang w:eastAsia="ru-RU"/>
          </w:rPr>
          <w:t>5</w:t>
        </w:r>
      </w:hyperlink>
      <w:r w:rsidRPr="001D73F6">
        <w:rPr>
          <w:rFonts w:ascii="Arial" w:eastAsia="Times New Roman" w:hAnsi="Arial" w:cs="Arial"/>
          <w:color w:val="2D2D2D"/>
          <w:spacing w:val="2"/>
          <w:sz w:val="21"/>
          <w:szCs w:val="21"/>
          <w:lang w:eastAsia="ru-RU"/>
        </w:rPr>
        <w:t>, </w:t>
      </w:r>
      <w:hyperlink r:id="rId2122" w:history="1">
        <w:r w:rsidRPr="001D73F6">
          <w:rPr>
            <w:rFonts w:ascii="Arial" w:eastAsia="Times New Roman" w:hAnsi="Arial" w:cs="Arial"/>
            <w:color w:val="00466E"/>
            <w:spacing w:val="2"/>
            <w:sz w:val="21"/>
            <w:szCs w:val="21"/>
            <w:u w:val="single"/>
            <w:lang w:eastAsia="ru-RU"/>
          </w:rPr>
          <w:t>23</w:t>
        </w:r>
      </w:hyperlink>
      <w:r w:rsidRPr="001D73F6">
        <w:rPr>
          <w:rFonts w:ascii="Arial" w:eastAsia="Times New Roman" w:hAnsi="Arial" w:cs="Arial"/>
          <w:color w:val="2D2D2D"/>
          <w:spacing w:val="2"/>
          <w:sz w:val="21"/>
          <w:szCs w:val="21"/>
          <w:lang w:eastAsia="ru-RU"/>
        </w:rPr>
        <w:t>, </w:t>
      </w:r>
      <w:hyperlink r:id="rId2123" w:history="1">
        <w:r w:rsidRPr="001D73F6">
          <w:rPr>
            <w:rFonts w:ascii="Arial" w:eastAsia="Times New Roman" w:hAnsi="Arial" w:cs="Arial"/>
            <w:color w:val="00466E"/>
            <w:spacing w:val="2"/>
            <w:sz w:val="21"/>
            <w:szCs w:val="21"/>
            <w:u w:val="single"/>
            <w:lang w:eastAsia="ru-RU"/>
          </w:rPr>
          <w:t>42</w:t>
        </w:r>
      </w:hyperlink>
      <w:r w:rsidRPr="001D73F6">
        <w:rPr>
          <w:rFonts w:ascii="Arial" w:eastAsia="Times New Roman" w:hAnsi="Arial" w:cs="Arial"/>
          <w:color w:val="2D2D2D"/>
          <w:spacing w:val="2"/>
          <w:sz w:val="21"/>
          <w:szCs w:val="21"/>
          <w:lang w:eastAsia="ru-RU"/>
        </w:rPr>
        <w:t>, </w:t>
      </w:r>
      <w:hyperlink r:id="rId2124" w:history="1">
        <w:r w:rsidRPr="001D73F6">
          <w:rPr>
            <w:rFonts w:ascii="Arial" w:eastAsia="Times New Roman" w:hAnsi="Arial" w:cs="Arial"/>
            <w:color w:val="00466E"/>
            <w:spacing w:val="2"/>
            <w:sz w:val="21"/>
            <w:szCs w:val="21"/>
            <w:u w:val="single"/>
            <w:lang w:eastAsia="ru-RU"/>
          </w:rPr>
          <w:t>44</w:t>
        </w:r>
      </w:hyperlink>
      <w:r w:rsidRPr="001D73F6">
        <w:rPr>
          <w:rFonts w:ascii="Arial" w:eastAsia="Times New Roman" w:hAnsi="Arial" w:cs="Arial"/>
          <w:color w:val="2D2D2D"/>
          <w:spacing w:val="2"/>
          <w:sz w:val="21"/>
          <w:szCs w:val="21"/>
          <w:lang w:eastAsia="ru-RU"/>
        </w:rPr>
        <w:t>, </w:t>
      </w:r>
      <w:hyperlink r:id="rId2125" w:history="1">
        <w:r w:rsidRPr="001D73F6">
          <w:rPr>
            <w:rFonts w:ascii="Arial" w:eastAsia="Times New Roman" w:hAnsi="Arial" w:cs="Arial"/>
            <w:color w:val="00466E"/>
            <w:spacing w:val="2"/>
            <w:sz w:val="21"/>
            <w:szCs w:val="21"/>
            <w:u w:val="single"/>
            <w:lang w:eastAsia="ru-RU"/>
          </w:rPr>
          <w:t>46</w:t>
        </w:r>
      </w:hyperlink>
      <w:r w:rsidRPr="001D73F6">
        <w:rPr>
          <w:rFonts w:ascii="Arial" w:eastAsia="Times New Roman" w:hAnsi="Arial" w:cs="Arial"/>
          <w:color w:val="2D2D2D"/>
          <w:spacing w:val="2"/>
          <w:sz w:val="21"/>
          <w:szCs w:val="21"/>
          <w:lang w:eastAsia="ru-RU"/>
        </w:rPr>
        <w:t> или 52 части 1 статьи 93 настоящего Федерального закона) отражаются заказчиком в отчете, размещаемом в единой информационной системе и содержащем информацию:</w:t>
      </w:r>
      <w:r w:rsidRPr="001D73F6">
        <w:rPr>
          <w:rFonts w:ascii="Arial" w:eastAsia="Times New Roman" w:hAnsi="Arial" w:cs="Arial"/>
          <w:color w:val="2D2D2D"/>
          <w:spacing w:val="2"/>
          <w:sz w:val="21"/>
          <w:szCs w:val="21"/>
          <w:lang w:eastAsia="ru-RU"/>
        </w:rPr>
        <w:br/>
        <w:t>    (Абзац в редакции, введенной в действие с 13 августа 2015 года </w:t>
      </w:r>
      <w:hyperlink r:id="rId2126" w:history="1">
        <w:r w:rsidRPr="001D73F6">
          <w:rPr>
            <w:rFonts w:ascii="Arial" w:eastAsia="Times New Roman" w:hAnsi="Arial" w:cs="Arial"/>
            <w:color w:val="00466E"/>
            <w:spacing w:val="2"/>
            <w:sz w:val="21"/>
            <w:szCs w:val="21"/>
            <w:u w:val="single"/>
            <w:lang w:eastAsia="ru-RU"/>
          </w:rPr>
          <w:t>Федеральным законом от 13 июля 2015 года N 227-ФЗ</w:t>
        </w:r>
      </w:hyperlink>
      <w:r w:rsidRPr="001D73F6">
        <w:rPr>
          <w:rFonts w:ascii="Arial" w:eastAsia="Times New Roman" w:hAnsi="Arial" w:cs="Arial"/>
          <w:color w:val="2D2D2D"/>
          <w:spacing w:val="2"/>
          <w:sz w:val="21"/>
          <w:szCs w:val="21"/>
          <w:lang w:eastAsia="ru-RU"/>
        </w:rPr>
        <w:t>; в редакции, введенной в действие с 10 января 2016 года </w:t>
      </w:r>
      <w:hyperlink r:id="rId2127" w:history="1">
        <w:r w:rsidRPr="001D73F6">
          <w:rPr>
            <w:rFonts w:ascii="Arial" w:eastAsia="Times New Roman" w:hAnsi="Arial" w:cs="Arial"/>
            <w:color w:val="00466E"/>
            <w:spacing w:val="2"/>
            <w:sz w:val="21"/>
            <w:szCs w:val="21"/>
            <w:u w:val="single"/>
            <w:lang w:eastAsia="ru-RU"/>
          </w:rPr>
          <w:t>Федеральным законом от 30 декабря 2015 года N 469-ФЗ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128" w:history="1">
        <w:r w:rsidRPr="001D73F6">
          <w:rPr>
            <w:rFonts w:ascii="Arial" w:eastAsia="Times New Roman" w:hAnsi="Arial" w:cs="Arial"/>
            <w:color w:val="00466E"/>
            <w:spacing w:val="2"/>
            <w:sz w:val="21"/>
            <w:szCs w:val="21"/>
            <w:u w:val="single"/>
            <w:lang w:eastAsia="ru-RU"/>
          </w:rPr>
          <w:t>Федеральным законом от 2 июня 2016 года N 167-ФЗ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129" w:history="1">
        <w:r w:rsidRPr="001D73F6">
          <w:rPr>
            <w:rFonts w:ascii="Arial" w:eastAsia="Times New Roman" w:hAnsi="Arial" w:cs="Arial"/>
            <w:color w:val="00466E"/>
            <w:spacing w:val="2"/>
            <w:sz w:val="21"/>
            <w:szCs w:val="21"/>
            <w:u w:val="single"/>
            <w:lang w:eastAsia="ru-RU"/>
          </w:rPr>
          <w:t>Федеральным законом от 26 июля 2017 года N 198-ФЗ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213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об исполнении контракта (результаты отдельного этапа исполнения контракта, осуществленная поставка товара, выполненная работа или оказанная услуга, в том числе их соответствие плану-графику), о соблюдении промежуточных и окончательных сроков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3) об изменении или о расторжении контракта в ходе его исполнения.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К отчету прилагаются заключение по результатам экспертизы отдельного этапа исполнения контракта, поставленного товара, выполненной работы или оказанной услуги (в случае привлечения заказчиком для проведения экспертизы отдельного этапа исполнения контракта, поставленного товара, выполненной работы или оказанной услуги экспертов, экспертных организаций) и документ о приемке таких результатов либо иной определенный законодательством Российской Федерации документ.</w:t>
      </w:r>
      <w:r w:rsidRPr="001D73F6">
        <w:rPr>
          <w:rFonts w:ascii="Arial" w:eastAsia="Times New Roman" w:hAnsi="Arial" w:cs="Arial"/>
          <w:color w:val="2D2D2D"/>
          <w:spacing w:val="2"/>
          <w:sz w:val="21"/>
          <w:szCs w:val="21"/>
          <w:lang w:eastAsia="ru-RU"/>
        </w:rPr>
        <w:br/>
        <w:t>    (Часть в редакции, введенной в действие с 31 декабря 2014 года </w:t>
      </w:r>
      <w:hyperlink r:id="rId2131"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w:t>
      </w:r>
      <w:hyperlink r:id="rId2132" w:history="1">
        <w:r w:rsidRPr="001D73F6">
          <w:rPr>
            <w:rFonts w:ascii="Arial" w:eastAsia="Times New Roman" w:hAnsi="Arial" w:cs="Arial"/>
            <w:color w:val="00466E"/>
            <w:spacing w:val="2"/>
            <w:sz w:val="21"/>
            <w:szCs w:val="21"/>
            <w:u w:val="single"/>
            <w:lang w:eastAsia="ru-RU"/>
          </w:rPr>
          <w:t>Порядок</w:t>
        </w:r>
      </w:hyperlink>
      <w:r w:rsidRPr="001D73F6">
        <w:rPr>
          <w:rFonts w:ascii="Arial" w:eastAsia="Times New Roman" w:hAnsi="Arial" w:cs="Arial"/>
          <w:color w:val="2D2D2D"/>
          <w:spacing w:val="2"/>
          <w:sz w:val="21"/>
          <w:szCs w:val="21"/>
          <w:lang w:eastAsia="ru-RU"/>
        </w:rPr>
        <w:t> подготовки и размещения в единой информационной системе отчета, указанного в </w:t>
      </w:r>
      <w:hyperlink r:id="rId2133" w:history="1">
        <w:r w:rsidRPr="001D73F6">
          <w:rPr>
            <w:rFonts w:ascii="Arial" w:eastAsia="Times New Roman" w:hAnsi="Arial" w:cs="Arial"/>
            <w:color w:val="00466E"/>
            <w:spacing w:val="2"/>
            <w:sz w:val="21"/>
            <w:szCs w:val="21"/>
            <w:u w:val="single"/>
            <w:lang w:eastAsia="ru-RU"/>
          </w:rPr>
          <w:t>части 9 настоящей статьи</w:t>
        </w:r>
      </w:hyperlink>
      <w:r w:rsidRPr="001D73F6">
        <w:rPr>
          <w:rFonts w:ascii="Arial" w:eastAsia="Times New Roman" w:hAnsi="Arial" w:cs="Arial"/>
          <w:color w:val="2D2D2D"/>
          <w:spacing w:val="2"/>
          <w:sz w:val="21"/>
          <w:szCs w:val="21"/>
          <w:lang w:eastAsia="ru-RU"/>
        </w:rPr>
        <w:t>, </w:t>
      </w:r>
      <w:hyperlink r:id="rId2134" w:history="1">
        <w:r w:rsidRPr="001D73F6">
          <w:rPr>
            <w:rFonts w:ascii="Arial" w:eastAsia="Times New Roman" w:hAnsi="Arial" w:cs="Arial"/>
            <w:color w:val="00466E"/>
            <w:spacing w:val="2"/>
            <w:sz w:val="21"/>
            <w:szCs w:val="21"/>
            <w:u w:val="single"/>
            <w:lang w:eastAsia="ru-RU"/>
          </w:rPr>
          <w:t>форма</w:t>
        </w:r>
      </w:hyperlink>
      <w:r w:rsidRPr="001D73F6">
        <w:rPr>
          <w:rFonts w:ascii="Arial" w:eastAsia="Times New Roman" w:hAnsi="Arial" w:cs="Arial"/>
          <w:color w:val="2D2D2D"/>
          <w:spacing w:val="2"/>
          <w:sz w:val="21"/>
          <w:szCs w:val="21"/>
          <w:lang w:eastAsia="ru-RU"/>
        </w:rPr>
        <w:t> указанного отчета определяются Правительством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Органы государственной власти субъектов Российской Федерации и органы местного самоуправления вправе устанавливать порядок размещения соответственно в региональных и муниципальных информационных системах отчетов о результатах отдельного этапа исполнения контракта, осуществления поставки товара, выполнения работы или оказания услуги (в том числе перечни дополнительной информации).</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135" w:history="1">
        <w:r w:rsidRPr="001D73F6">
          <w:rPr>
            <w:rFonts w:ascii="Arial" w:eastAsia="Times New Roman" w:hAnsi="Arial" w:cs="Arial"/>
            <w:color w:val="00466E"/>
            <w:spacing w:val="2"/>
            <w:sz w:val="21"/>
            <w:szCs w:val="21"/>
            <w:u w:val="single"/>
            <w:lang w:eastAsia="ru-RU"/>
          </w:rPr>
          <w:t>Комментарий к статье 94</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95. Изменение, расторжение контракта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Изменение </w:t>
      </w:r>
      <w:hyperlink r:id="rId2136" w:history="1">
        <w:r w:rsidRPr="001D73F6">
          <w:rPr>
            <w:rFonts w:ascii="Arial" w:eastAsia="Times New Roman" w:hAnsi="Arial" w:cs="Arial"/>
            <w:color w:val="00466E"/>
            <w:spacing w:val="2"/>
            <w:sz w:val="21"/>
            <w:szCs w:val="21"/>
            <w:u w:val="single"/>
            <w:lang w:eastAsia="ru-RU"/>
          </w:rPr>
          <w:t>существ</w:t>
        </w:r>
        <w:r w:rsidRPr="001D73F6">
          <w:rPr>
            <w:rFonts w:ascii="Arial" w:eastAsia="Times New Roman" w:hAnsi="Arial" w:cs="Arial"/>
            <w:color w:val="00466E"/>
            <w:spacing w:val="2"/>
            <w:sz w:val="21"/>
            <w:szCs w:val="21"/>
            <w:u w:val="single"/>
            <w:lang w:eastAsia="ru-RU"/>
          </w:rPr>
          <w:t>е</w:t>
        </w:r>
        <w:r w:rsidRPr="001D73F6">
          <w:rPr>
            <w:rFonts w:ascii="Arial" w:eastAsia="Times New Roman" w:hAnsi="Arial" w:cs="Arial"/>
            <w:color w:val="00466E"/>
            <w:spacing w:val="2"/>
            <w:sz w:val="21"/>
            <w:szCs w:val="21"/>
            <w:u w:val="single"/>
            <w:lang w:eastAsia="ru-RU"/>
          </w:rPr>
          <w:t>нных условий</w:t>
        </w:r>
      </w:hyperlink>
      <w:r w:rsidRPr="001D73F6">
        <w:rPr>
          <w:rFonts w:ascii="Arial" w:eastAsia="Times New Roman" w:hAnsi="Arial" w:cs="Arial"/>
          <w:color w:val="2D2D2D"/>
          <w:spacing w:val="2"/>
          <w:sz w:val="21"/>
          <w:szCs w:val="21"/>
          <w:lang w:eastAsia="ru-RU"/>
        </w:rPr>
        <w:t> контракта при его исполнении не допускается, за исключением их изменения по соглашению сторон в следующих случаях: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если возможность изменения условий контракта была предусмотрена документацией о закупке и контрактом, а в случае осуществления закупки у единственного поставщика (подрядчика, исполнителя) контрактом: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w:t>
      </w:r>
      <w:hyperlink r:id="rId2137" w:history="1">
        <w:r w:rsidRPr="001D73F6">
          <w:rPr>
            <w:rFonts w:ascii="Arial" w:eastAsia="Times New Roman" w:hAnsi="Arial" w:cs="Arial"/>
            <w:color w:val="00466E"/>
            <w:spacing w:val="2"/>
            <w:sz w:val="21"/>
            <w:szCs w:val="21"/>
            <w:u w:val="single"/>
            <w:lang w:eastAsia="ru-RU"/>
          </w:rPr>
          <w:t>бюджетного законодательства Российской Федерации</w:t>
        </w:r>
      </w:hyperlink>
      <w:r w:rsidRPr="001D73F6">
        <w:rPr>
          <w:rFonts w:ascii="Arial" w:eastAsia="Times New Roman" w:hAnsi="Arial" w:cs="Arial"/>
          <w:color w:val="2D2D2D"/>
          <w:spacing w:val="2"/>
          <w:sz w:val="21"/>
          <w:szCs w:val="21"/>
          <w:lang w:eastAsia="ru-RU"/>
        </w:rPr>
        <w:t xml:space="preserve">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w:t>
      </w:r>
      <w:r w:rsidRPr="001D73F6">
        <w:rPr>
          <w:rFonts w:ascii="Arial" w:eastAsia="Times New Roman" w:hAnsi="Arial" w:cs="Arial"/>
          <w:color w:val="2D2D2D"/>
          <w:spacing w:val="2"/>
          <w:sz w:val="21"/>
          <w:szCs w:val="21"/>
          <w:lang w:eastAsia="ru-RU"/>
        </w:rPr>
        <w:lastRenderedPageBreak/>
        <w:t>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если цена заключенного для обеспечения федеральных нужд на срок не менее чем три года контракта составляет либо превышает </w:t>
      </w:r>
      <w:hyperlink r:id="rId2138" w:history="1">
        <w:r w:rsidRPr="001D73F6">
          <w:rPr>
            <w:rFonts w:ascii="Arial" w:eastAsia="Times New Roman" w:hAnsi="Arial" w:cs="Arial"/>
            <w:color w:val="00466E"/>
            <w:spacing w:val="2"/>
            <w:sz w:val="21"/>
            <w:szCs w:val="21"/>
            <w:u w:val="single"/>
            <w:lang w:eastAsia="ru-RU"/>
          </w:rPr>
          <w:t>размер цены</w:t>
        </w:r>
      </w:hyperlink>
      <w:r w:rsidRPr="001D73F6">
        <w:rPr>
          <w:rFonts w:ascii="Arial" w:eastAsia="Times New Roman" w:hAnsi="Arial" w:cs="Arial"/>
          <w:color w:val="2D2D2D"/>
          <w:spacing w:val="2"/>
          <w:sz w:val="21"/>
          <w:szCs w:val="21"/>
          <w:lang w:eastAsia="ru-RU"/>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Правительства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если цена заключенного для обеспечения нужд субъекта Российской Федерации на срок не менее чем три года контракта составляет или превышает </w:t>
      </w:r>
      <w:hyperlink r:id="rId2139" w:history="1">
        <w:r w:rsidRPr="001D73F6">
          <w:rPr>
            <w:rFonts w:ascii="Arial" w:eastAsia="Times New Roman" w:hAnsi="Arial" w:cs="Arial"/>
            <w:color w:val="00466E"/>
            <w:spacing w:val="2"/>
            <w:sz w:val="21"/>
            <w:szCs w:val="21"/>
            <w:u w:val="single"/>
            <w:lang w:eastAsia="ru-RU"/>
          </w:rPr>
          <w:t>размер цены</w:t>
        </w:r>
      </w:hyperlink>
      <w:r w:rsidRPr="001D73F6">
        <w:rPr>
          <w:rFonts w:ascii="Arial" w:eastAsia="Times New Roman" w:hAnsi="Arial" w:cs="Arial"/>
          <w:color w:val="2D2D2D"/>
          <w:spacing w:val="2"/>
          <w:sz w:val="21"/>
          <w:szCs w:val="21"/>
          <w:lang w:eastAsia="ru-RU"/>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если цена заключенного для обеспечения муниципальных нужд на срок не менее одного года контракта составляет или превышает </w:t>
      </w:r>
      <w:hyperlink r:id="rId2140" w:history="1">
        <w:r w:rsidRPr="001D73F6">
          <w:rPr>
            <w:rFonts w:ascii="Arial" w:eastAsia="Times New Roman" w:hAnsi="Arial" w:cs="Arial"/>
            <w:color w:val="00466E"/>
            <w:spacing w:val="2"/>
            <w:sz w:val="21"/>
            <w:szCs w:val="21"/>
            <w:u w:val="single"/>
            <w:lang w:eastAsia="ru-RU"/>
          </w:rPr>
          <w:t>размер цены</w:t>
        </w:r>
      </w:hyperlink>
      <w:r w:rsidRPr="001D73F6">
        <w:rPr>
          <w:rFonts w:ascii="Arial" w:eastAsia="Times New Roman" w:hAnsi="Arial" w:cs="Arial"/>
          <w:color w:val="2D2D2D"/>
          <w:spacing w:val="2"/>
          <w:sz w:val="21"/>
          <w:szCs w:val="21"/>
          <w:lang w:eastAsia="ru-RU"/>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изменение в соответствии с законодательством Российской Федерации регулируемых цен (тарифов) на товары, работы, услуги;</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2141"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в случаях, предусмотренных </w:t>
      </w:r>
      <w:hyperlink r:id="rId2142" w:history="1">
        <w:r w:rsidRPr="001D73F6">
          <w:rPr>
            <w:rFonts w:ascii="Arial" w:eastAsia="Times New Roman" w:hAnsi="Arial" w:cs="Arial"/>
            <w:color w:val="00466E"/>
            <w:spacing w:val="2"/>
            <w:sz w:val="21"/>
            <w:szCs w:val="21"/>
            <w:u w:val="single"/>
            <w:lang w:eastAsia="ru-RU"/>
          </w:rPr>
          <w:t>пунктом 6 статьи 161 Бюджетного кодекса Российской Федерации</w:t>
        </w:r>
      </w:hyperlink>
      <w:r w:rsidRPr="001D73F6">
        <w:rPr>
          <w:rFonts w:ascii="Arial" w:eastAsia="Times New Roman" w:hAnsi="Arial" w:cs="Arial"/>
          <w:color w:val="2D2D2D"/>
          <w:spacing w:val="2"/>
          <w:sz w:val="21"/>
          <w:szCs w:val="21"/>
          <w:lang w:eastAsia="ru-RU"/>
        </w:rPr>
        <w:t>,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w:t>
      </w:r>
      <w:hyperlink r:id="rId2143" w:history="1">
        <w:r w:rsidRPr="001D73F6">
          <w:rPr>
            <w:rFonts w:ascii="Arial" w:eastAsia="Times New Roman" w:hAnsi="Arial" w:cs="Arial"/>
            <w:color w:val="00466E"/>
            <w:spacing w:val="2"/>
            <w:sz w:val="21"/>
            <w:szCs w:val="21"/>
            <w:u w:val="single"/>
            <w:lang w:eastAsia="ru-RU"/>
          </w:rPr>
          <w:t>согласование новых условий контракта</w:t>
        </w:r>
      </w:hyperlink>
      <w:r w:rsidRPr="001D73F6">
        <w:rPr>
          <w:rFonts w:ascii="Arial" w:eastAsia="Times New Roman" w:hAnsi="Arial" w:cs="Arial"/>
          <w:color w:val="2D2D2D"/>
          <w:spacing w:val="2"/>
          <w:sz w:val="21"/>
          <w:szCs w:val="21"/>
          <w:lang w:eastAsia="ru-RU"/>
        </w:rPr>
        <w:t>, в том числе цены и (или) сроков исполнения контракта и (или) количества товара, объема работы или услуги, предусмотренных контрактом;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 если данная возможность была предусмотрена контрактом с иностранной организацией.</w:t>
      </w:r>
      <w:r w:rsidRPr="001D73F6">
        <w:rPr>
          <w:rFonts w:ascii="Arial" w:eastAsia="Times New Roman" w:hAnsi="Arial" w:cs="Arial"/>
          <w:color w:val="2D2D2D"/>
          <w:spacing w:val="2"/>
          <w:sz w:val="21"/>
          <w:szCs w:val="21"/>
          <w:lang w:eastAsia="ru-RU"/>
        </w:rPr>
        <w:br/>
        <w:t>     (Пункт дополнительно включен с 1 января 2014 года </w:t>
      </w:r>
      <w:hyperlink r:id="rId2144" w:history="1">
        <w:r w:rsidRPr="001D73F6">
          <w:rPr>
            <w:rFonts w:ascii="Arial" w:eastAsia="Times New Roman" w:hAnsi="Arial" w:cs="Arial"/>
            <w:color w:val="00466E"/>
            <w:spacing w:val="2"/>
            <w:sz w:val="21"/>
            <w:szCs w:val="21"/>
            <w:u w:val="single"/>
            <w:lang w:eastAsia="ru-RU"/>
          </w:rPr>
          <w:t xml:space="preserve">Федеральным законом от 28 </w:t>
        </w:r>
        <w:r w:rsidRPr="001D73F6">
          <w:rPr>
            <w:rFonts w:ascii="Arial" w:eastAsia="Times New Roman" w:hAnsi="Arial" w:cs="Arial"/>
            <w:color w:val="00466E"/>
            <w:spacing w:val="2"/>
            <w:sz w:val="21"/>
            <w:szCs w:val="21"/>
            <w:u w:val="single"/>
            <w:lang w:eastAsia="ru-RU"/>
          </w:rPr>
          <w:lastRenderedPageBreak/>
          <w:t>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1_1. Часть дополнительно включена с 31 декабря 2014 года </w:t>
      </w:r>
      <w:hyperlink r:id="rId2145"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не действует с 1 января 2017 года - </w:t>
      </w:r>
      <w:hyperlink r:id="rId2146" w:history="1">
        <w:r w:rsidRPr="001D73F6">
          <w:rPr>
            <w:rFonts w:ascii="Arial" w:eastAsia="Times New Roman" w:hAnsi="Arial" w:cs="Arial"/>
            <w:color w:val="00466E"/>
            <w:spacing w:val="2"/>
            <w:sz w:val="21"/>
            <w:szCs w:val="21"/>
            <w:u w:val="single"/>
            <w:lang w:eastAsia="ru-RU"/>
          </w:rPr>
          <w:t>Федеральный закон от 29 декабря 2015 года N 390-ФЗ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 установленных </w:t>
      </w:r>
      <w:hyperlink r:id="rId2147" w:history="1">
        <w:r w:rsidRPr="001D73F6">
          <w:rPr>
            <w:rFonts w:ascii="Arial" w:eastAsia="Times New Roman" w:hAnsi="Arial" w:cs="Arial"/>
            <w:color w:val="00466E"/>
            <w:spacing w:val="2"/>
            <w:sz w:val="21"/>
            <w:szCs w:val="21"/>
            <w:u w:val="single"/>
            <w:lang w:eastAsia="ru-RU"/>
          </w:rPr>
          <w:t>пунктом 6 части 1 настоящей статьи</w:t>
        </w:r>
      </w:hyperlink>
      <w:r w:rsidRPr="001D73F6">
        <w:rPr>
          <w:rFonts w:ascii="Arial" w:eastAsia="Times New Roman" w:hAnsi="Arial" w:cs="Arial"/>
          <w:color w:val="2D2D2D"/>
          <w:spacing w:val="2"/>
          <w:sz w:val="21"/>
          <w:szCs w:val="21"/>
          <w:lang w:eastAsia="ru-RU"/>
        </w:rPr>
        <w:t> случаях сокращение количества товара, объема работы или услуги при уменьшении цены контракта осуществляется в соответствии с </w:t>
      </w:r>
      <w:hyperlink r:id="rId2148" w:history="1">
        <w:r w:rsidRPr="001D73F6">
          <w:rPr>
            <w:rFonts w:ascii="Arial" w:eastAsia="Times New Roman" w:hAnsi="Arial" w:cs="Arial"/>
            <w:color w:val="00466E"/>
            <w:spacing w:val="2"/>
            <w:sz w:val="21"/>
            <w:szCs w:val="21"/>
            <w:u w:val="single"/>
            <w:lang w:eastAsia="ru-RU"/>
          </w:rPr>
          <w:t>методикой</w:t>
        </w:r>
      </w:hyperlink>
      <w:r w:rsidRPr="001D73F6">
        <w:rPr>
          <w:rFonts w:ascii="Arial" w:eastAsia="Times New Roman" w:hAnsi="Arial" w:cs="Arial"/>
          <w:color w:val="2D2D2D"/>
          <w:spacing w:val="2"/>
          <w:sz w:val="21"/>
          <w:szCs w:val="21"/>
          <w:lang w:eastAsia="ru-RU"/>
        </w:rPr>
        <w:t>, утвержденной Правительством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установленных </w:t>
      </w:r>
      <w:hyperlink r:id="rId2149" w:history="1">
        <w:r w:rsidRPr="001D73F6">
          <w:rPr>
            <w:rFonts w:ascii="Arial" w:eastAsia="Times New Roman" w:hAnsi="Arial" w:cs="Arial"/>
            <w:color w:val="00466E"/>
            <w:spacing w:val="2"/>
            <w:sz w:val="21"/>
            <w:szCs w:val="21"/>
            <w:u w:val="single"/>
            <w:lang w:eastAsia="ru-RU"/>
          </w:rPr>
          <w:t>пунктом 6 части 1 настоящей статьи</w:t>
        </w:r>
      </w:hyperlink>
      <w:r w:rsidRPr="001D73F6">
        <w:rPr>
          <w:rFonts w:ascii="Arial" w:eastAsia="Times New Roman" w:hAnsi="Arial" w:cs="Arial"/>
          <w:color w:val="2D2D2D"/>
          <w:spacing w:val="2"/>
          <w:sz w:val="21"/>
          <w:szCs w:val="21"/>
          <w:lang w:eastAsia="ru-RU"/>
        </w:rPr>
        <w:t>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 случае наступления обстоятельств, которые предусмотрены </w:t>
      </w:r>
      <w:hyperlink r:id="rId2150" w:history="1">
        <w:r w:rsidRPr="001D73F6">
          <w:rPr>
            <w:rFonts w:ascii="Arial" w:eastAsia="Times New Roman" w:hAnsi="Arial" w:cs="Arial"/>
            <w:color w:val="00466E"/>
            <w:spacing w:val="2"/>
            <w:sz w:val="21"/>
            <w:szCs w:val="21"/>
            <w:u w:val="single"/>
            <w:lang w:eastAsia="ru-RU"/>
          </w:rPr>
          <w:t>пунктом 6 части 1 настоящей статьи</w:t>
        </w:r>
      </w:hyperlink>
      <w:r w:rsidRPr="001D73F6">
        <w:rPr>
          <w:rFonts w:ascii="Arial" w:eastAsia="Times New Roman" w:hAnsi="Arial" w:cs="Arial"/>
          <w:color w:val="2D2D2D"/>
          <w:spacing w:val="2"/>
          <w:sz w:val="21"/>
          <w:szCs w:val="21"/>
          <w:lang w:eastAsia="ru-RU"/>
        </w:rPr>
        <w:t> и обусловливают 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(подрядчиком, исполнителем) обязательства исполнены.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В случае перемены заказчика права и обязанности заказчика, предусмотренные контрактом, переходят к новому заказчику.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При исполнении контракта (за исключением случаев, которые предусмотрены нормативными правовыми актами, принятыми в соответствии с частью 6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r w:rsidRPr="001D73F6">
        <w:rPr>
          <w:rFonts w:ascii="Arial" w:eastAsia="Times New Roman" w:hAnsi="Arial" w:cs="Arial"/>
          <w:color w:val="2D2D2D"/>
          <w:spacing w:val="2"/>
          <w:sz w:val="21"/>
          <w:szCs w:val="21"/>
          <w:lang w:eastAsia="ru-RU"/>
        </w:rPr>
        <w:br/>
        <w:t>    (Часть в редакции, введенной в действие с 13 августа 2015 года </w:t>
      </w:r>
      <w:hyperlink r:id="rId2151" w:history="1">
        <w:r w:rsidRPr="001D73F6">
          <w:rPr>
            <w:rFonts w:ascii="Arial" w:eastAsia="Times New Roman" w:hAnsi="Arial" w:cs="Arial"/>
            <w:color w:val="00466E"/>
            <w:spacing w:val="2"/>
            <w:sz w:val="21"/>
            <w:szCs w:val="21"/>
            <w:u w:val="single"/>
            <w:lang w:eastAsia="ru-RU"/>
          </w:rPr>
          <w:t>Федеральным законом от 13 июля 2015 года N 227-ФЗ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2152" w:history="1">
        <w:r w:rsidRPr="001D73F6">
          <w:rPr>
            <w:rFonts w:ascii="Arial" w:eastAsia="Times New Roman" w:hAnsi="Arial" w:cs="Arial"/>
            <w:color w:val="00466E"/>
            <w:spacing w:val="2"/>
            <w:sz w:val="21"/>
            <w:szCs w:val="21"/>
            <w:u w:val="single"/>
            <w:lang w:eastAsia="ru-RU"/>
          </w:rPr>
          <w:t>гражданским законодательством</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Заказчик вправе принять решение об одностороннем отказе от исполнения контракта по </w:t>
      </w:r>
      <w:hyperlink r:id="rId2153" w:history="1">
        <w:r w:rsidRPr="001D73F6">
          <w:rPr>
            <w:rFonts w:ascii="Arial" w:eastAsia="Times New Roman" w:hAnsi="Arial" w:cs="Arial"/>
            <w:color w:val="00466E"/>
            <w:spacing w:val="2"/>
            <w:sz w:val="21"/>
            <w:szCs w:val="21"/>
            <w:u w:val="single"/>
            <w:lang w:eastAsia="ru-RU"/>
          </w:rPr>
          <w:t>основаниям</w:t>
        </w:r>
      </w:hyperlink>
      <w:r w:rsidRPr="001D73F6">
        <w:rPr>
          <w:rFonts w:ascii="Arial" w:eastAsia="Times New Roman" w:hAnsi="Arial" w:cs="Arial"/>
          <w:color w:val="2D2D2D"/>
          <w:spacing w:val="2"/>
          <w:sz w:val="21"/>
          <w:szCs w:val="21"/>
          <w:lang w:eastAsia="ru-RU"/>
        </w:rPr>
        <w:t>, предусмотренным </w:t>
      </w:r>
      <w:hyperlink r:id="rId2154" w:history="1">
        <w:r w:rsidRPr="001D73F6">
          <w:rPr>
            <w:rFonts w:ascii="Arial" w:eastAsia="Times New Roman" w:hAnsi="Arial" w:cs="Arial"/>
            <w:color w:val="00466E"/>
            <w:spacing w:val="2"/>
            <w:sz w:val="21"/>
            <w:szCs w:val="21"/>
            <w:u w:val="single"/>
            <w:lang w:eastAsia="ru-RU"/>
          </w:rPr>
          <w:t>Гражданским кодексом Российской Федерации</w:t>
        </w:r>
      </w:hyperlink>
      <w:r w:rsidRPr="001D73F6">
        <w:rPr>
          <w:rFonts w:ascii="Arial" w:eastAsia="Times New Roman" w:hAnsi="Arial" w:cs="Arial"/>
          <w:color w:val="2D2D2D"/>
          <w:spacing w:val="2"/>
          <w:sz w:val="21"/>
          <w:szCs w:val="21"/>
          <w:lang w:eastAsia="ru-RU"/>
        </w:rPr>
        <w:t> для одностороннего отказа от исполнения отдельных видов обязательств, при условии, если это было предусмотрено контрактом.</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2155"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r:id="rId2156" w:history="1">
        <w:r w:rsidRPr="001D73F6">
          <w:rPr>
            <w:rFonts w:ascii="Arial" w:eastAsia="Times New Roman" w:hAnsi="Arial" w:cs="Arial"/>
            <w:color w:val="00466E"/>
            <w:spacing w:val="2"/>
            <w:sz w:val="21"/>
            <w:szCs w:val="21"/>
            <w:u w:val="single"/>
            <w:lang w:eastAsia="ru-RU"/>
          </w:rPr>
          <w:t>частью 8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r w:rsidRPr="001D73F6">
        <w:rPr>
          <w:rFonts w:ascii="Arial" w:eastAsia="Times New Roman" w:hAnsi="Arial" w:cs="Arial"/>
          <w:color w:val="2D2D2D"/>
          <w:spacing w:val="2"/>
          <w:sz w:val="21"/>
          <w:szCs w:val="21"/>
          <w:lang w:eastAsia="ru-RU"/>
        </w:rPr>
        <w:br/>
        <w:t>     (Часть в редакции, введенной в действие </w:t>
      </w:r>
      <w:hyperlink r:id="rId2157"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2158" w:history="1">
        <w:r w:rsidRPr="001D73F6">
          <w:rPr>
            <w:rFonts w:ascii="Arial" w:eastAsia="Times New Roman" w:hAnsi="Arial" w:cs="Arial"/>
            <w:color w:val="00466E"/>
            <w:spacing w:val="2"/>
            <w:sz w:val="21"/>
            <w:szCs w:val="21"/>
            <w:u w:val="single"/>
            <w:lang w:eastAsia="ru-RU"/>
          </w:rPr>
          <w:t>частью 10 настоящей статьи</w:t>
        </w:r>
      </w:hyperlink>
      <w:r w:rsidRPr="001D73F6">
        <w:rPr>
          <w:rFonts w:ascii="Arial" w:eastAsia="Times New Roman" w:hAnsi="Arial" w:cs="Arial"/>
          <w:color w:val="2D2D2D"/>
          <w:spacing w:val="2"/>
          <w:sz w:val="21"/>
          <w:szCs w:val="21"/>
          <w:lang w:eastAsia="ru-RU"/>
        </w:rPr>
        <w:t>. Данное правило не применяется в случае повторного нарушения поставщиком (подрядчиком, исполнителем) условий контракта, которые в соответствии с </w:t>
      </w:r>
      <w:hyperlink r:id="rId2159" w:history="1">
        <w:r w:rsidRPr="001D73F6">
          <w:rPr>
            <w:rFonts w:ascii="Arial" w:eastAsia="Times New Roman" w:hAnsi="Arial" w:cs="Arial"/>
            <w:color w:val="00466E"/>
            <w:spacing w:val="2"/>
            <w:sz w:val="21"/>
            <w:szCs w:val="21"/>
            <w:u w:val="single"/>
            <w:lang w:eastAsia="ru-RU"/>
          </w:rPr>
          <w:t>гражданским законодательством</w:t>
        </w:r>
      </w:hyperlink>
      <w:r w:rsidRPr="001D73F6">
        <w:rPr>
          <w:rFonts w:ascii="Arial" w:eastAsia="Times New Roman" w:hAnsi="Arial" w:cs="Arial"/>
          <w:color w:val="2D2D2D"/>
          <w:spacing w:val="2"/>
          <w:sz w:val="21"/>
          <w:szCs w:val="21"/>
          <w:lang w:eastAsia="ru-RU"/>
        </w:rPr>
        <w:t> являются основанием для одностороннего отказа заказчика от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Заказчик обязан принять решение об одностороннем отказе от исполнения контракта в случаях: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если в ходе исполнения контракта установлено, что поставщик (подрядчик, исполнитель)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(подрядчика, исполнителя);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если в ходе исполнения заключенного в соответствии с </w:t>
      </w:r>
      <w:hyperlink r:id="rId2160" w:history="1">
        <w:r w:rsidRPr="001D73F6">
          <w:rPr>
            <w:rFonts w:ascii="Arial" w:eastAsia="Times New Roman" w:hAnsi="Arial" w:cs="Arial"/>
            <w:color w:val="00466E"/>
            <w:spacing w:val="2"/>
            <w:sz w:val="21"/>
            <w:szCs w:val="21"/>
            <w:u w:val="single"/>
            <w:lang w:eastAsia="ru-RU"/>
          </w:rPr>
          <w:t>пунктом 47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контракта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такой специальный инвестиционный контракт расторгнут. При этом расторжение контракта, заключенного в соответствии с </w:t>
      </w:r>
      <w:hyperlink r:id="rId2161" w:history="1">
        <w:r w:rsidRPr="001D73F6">
          <w:rPr>
            <w:rFonts w:ascii="Arial" w:eastAsia="Times New Roman" w:hAnsi="Arial" w:cs="Arial"/>
            <w:color w:val="00466E"/>
            <w:spacing w:val="2"/>
            <w:sz w:val="21"/>
            <w:szCs w:val="21"/>
            <w:u w:val="single"/>
            <w:lang w:eastAsia="ru-RU"/>
          </w:rPr>
          <w:t>пунктом 47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осуществляется в следующем порядке: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сторона специального инвестиционного контракта, которая заключила такой контракт от имени Российской Федерации (Российской Федерации наряду с субъектом Российской Федерации и (или) муниципальным образованием), направляет в течение десяти рабочих дней со дня его расторжения уведомление об указанном расторжении заказчикам, заключившим в соответствии с </w:t>
      </w:r>
      <w:hyperlink r:id="rId2162" w:history="1">
        <w:r w:rsidRPr="001D73F6">
          <w:rPr>
            <w:rFonts w:ascii="Arial" w:eastAsia="Times New Roman" w:hAnsi="Arial" w:cs="Arial"/>
            <w:color w:val="00466E"/>
            <w:spacing w:val="2"/>
            <w:sz w:val="21"/>
            <w:szCs w:val="21"/>
            <w:u w:val="single"/>
            <w:lang w:eastAsia="ru-RU"/>
          </w:rPr>
          <w:t>пунктом 47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контракты на поставку товара, обязательства по которым не исполнены на дату направления такого уведомления. Уведомление о расторжении специального инвестиционного контракта направляется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б) заказчики не позднее трех рабочих дней с даты получения указанного в </w:t>
      </w:r>
      <w:hyperlink r:id="rId2163" w:history="1">
        <w:r w:rsidRPr="001D73F6">
          <w:rPr>
            <w:rFonts w:ascii="Arial" w:eastAsia="Times New Roman" w:hAnsi="Arial" w:cs="Arial"/>
            <w:color w:val="00466E"/>
            <w:spacing w:val="2"/>
            <w:sz w:val="21"/>
            <w:szCs w:val="21"/>
            <w:u w:val="single"/>
            <w:lang w:eastAsia="ru-RU"/>
          </w:rPr>
          <w:t>подпункте "а" настоящего пункта</w:t>
        </w:r>
      </w:hyperlink>
      <w:r w:rsidRPr="001D73F6">
        <w:rPr>
          <w:rFonts w:ascii="Arial" w:eastAsia="Times New Roman" w:hAnsi="Arial" w:cs="Arial"/>
          <w:color w:val="2D2D2D"/>
          <w:spacing w:val="2"/>
          <w:sz w:val="21"/>
          <w:szCs w:val="21"/>
          <w:lang w:eastAsia="ru-RU"/>
        </w:rPr>
        <w:t> уведомления обязаны принять решение об одностороннем отказе от исполнения контракта, заключенного в соответствии с </w:t>
      </w:r>
      <w:hyperlink r:id="rId2164" w:history="1">
        <w:r w:rsidRPr="001D73F6">
          <w:rPr>
            <w:rFonts w:ascii="Arial" w:eastAsia="Times New Roman" w:hAnsi="Arial" w:cs="Arial"/>
            <w:color w:val="00466E"/>
            <w:spacing w:val="2"/>
            <w:sz w:val="21"/>
            <w:szCs w:val="21"/>
            <w:u w:val="single"/>
            <w:lang w:eastAsia="ru-RU"/>
          </w:rPr>
          <w:t>пунктом 47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в) расторжение контракта после принятия решения, указанного в </w:t>
      </w:r>
      <w:hyperlink r:id="rId2165" w:history="1">
        <w:r w:rsidRPr="001D73F6">
          <w:rPr>
            <w:rFonts w:ascii="Arial" w:eastAsia="Times New Roman" w:hAnsi="Arial" w:cs="Arial"/>
            <w:color w:val="00466E"/>
            <w:spacing w:val="2"/>
            <w:sz w:val="21"/>
            <w:szCs w:val="21"/>
            <w:u w:val="single"/>
            <w:lang w:eastAsia="ru-RU"/>
          </w:rPr>
          <w:t>подпункте "б" настоящего пункта</w:t>
        </w:r>
      </w:hyperlink>
      <w:r w:rsidRPr="001D73F6">
        <w:rPr>
          <w:rFonts w:ascii="Arial" w:eastAsia="Times New Roman" w:hAnsi="Arial" w:cs="Arial"/>
          <w:color w:val="2D2D2D"/>
          <w:spacing w:val="2"/>
          <w:sz w:val="21"/>
          <w:szCs w:val="21"/>
          <w:lang w:eastAsia="ru-RU"/>
        </w:rPr>
        <w:t>, осуществляется в соответствии с общим порядком, предусмотренным настоящей статьей;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если в ходе исполнения заключенного в соответствии с </w:t>
      </w:r>
      <w:hyperlink r:id="rId2166" w:history="1">
        <w:r w:rsidRPr="001D73F6">
          <w:rPr>
            <w:rFonts w:ascii="Arial" w:eastAsia="Times New Roman" w:hAnsi="Arial" w:cs="Arial"/>
            <w:color w:val="00466E"/>
            <w:spacing w:val="2"/>
            <w:sz w:val="21"/>
            <w:szCs w:val="21"/>
            <w:u w:val="single"/>
            <w:lang w:eastAsia="ru-RU"/>
          </w:rPr>
          <w:t>пунктом 48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контракта на поставку товара, производство которого создано или модернизировано и (или) освоено на территории субъекта Российской Федерации в соответствии с государственным контрактом, заключенным согласно </w:t>
      </w:r>
      <w:hyperlink r:id="rId2167" w:history="1">
        <w:r w:rsidRPr="001D73F6">
          <w:rPr>
            <w:rFonts w:ascii="Arial" w:eastAsia="Times New Roman" w:hAnsi="Arial" w:cs="Arial"/>
            <w:color w:val="00466E"/>
            <w:spacing w:val="2"/>
            <w:sz w:val="21"/>
            <w:szCs w:val="21"/>
            <w:u w:val="single"/>
            <w:lang w:eastAsia="ru-RU"/>
          </w:rPr>
          <w:t>статье 111_4 настоящего Федерального закона</w:t>
        </w:r>
      </w:hyperlink>
      <w:r w:rsidRPr="001D73F6">
        <w:rPr>
          <w:rFonts w:ascii="Arial" w:eastAsia="Times New Roman" w:hAnsi="Arial" w:cs="Arial"/>
          <w:color w:val="2D2D2D"/>
          <w:spacing w:val="2"/>
          <w:sz w:val="21"/>
          <w:szCs w:val="21"/>
          <w:lang w:eastAsia="ru-RU"/>
        </w:rPr>
        <w:t>, такой государственный контракт расторгнут. При этом расторжение контракта, заключенного в соответствии с </w:t>
      </w:r>
      <w:hyperlink r:id="rId2168" w:history="1">
        <w:r w:rsidRPr="001D73F6">
          <w:rPr>
            <w:rFonts w:ascii="Arial" w:eastAsia="Times New Roman" w:hAnsi="Arial" w:cs="Arial"/>
            <w:color w:val="00466E"/>
            <w:spacing w:val="2"/>
            <w:sz w:val="21"/>
            <w:szCs w:val="21"/>
            <w:u w:val="single"/>
            <w:lang w:eastAsia="ru-RU"/>
          </w:rPr>
          <w:t>пунктом 48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осуществляется в следующем порядке: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сторона государственного контракта, которая заключила такой контракт от имени субъекта Российской Федерации согласно </w:t>
      </w:r>
      <w:hyperlink r:id="rId2169" w:history="1">
        <w:r w:rsidRPr="001D73F6">
          <w:rPr>
            <w:rFonts w:ascii="Arial" w:eastAsia="Times New Roman" w:hAnsi="Arial" w:cs="Arial"/>
            <w:color w:val="00466E"/>
            <w:spacing w:val="2"/>
            <w:sz w:val="21"/>
            <w:szCs w:val="21"/>
            <w:u w:val="single"/>
            <w:lang w:eastAsia="ru-RU"/>
          </w:rPr>
          <w:t>статье 111_4 настоящего Федерального закона</w:t>
        </w:r>
      </w:hyperlink>
      <w:r w:rsidRPr="001D73F6">
        <w:rPr>
          <w:rFonts w:ascii="Arial" w:eastAsia="Times New Roman" w:hAnsi="Arial" w:cs="Arial"/>
          <w:color w:val="2D2D2D"/>
          <w:spacing w:val="2"/>
          <w:sz w:val="21"/>
          <w:szCs w:val="21"/>
          <w:lang w:eastAsia="ru-RU"/>
        </w:rPr>
        <w:t>, направляет в течение десяти рабочих дней со дня его расторжения уведомления об указанном расторжении заказчикам, заключившим в соответствии с </w:t>
      </w:r>
      <w:hyperlink r:id="rId2170" w:history="1">
        <w:r w:rsidRPr="001D73F6">
          <w:rPr>
            <w:rFonts w:ascii="Arial" w:eastAsia="Times New Roman" w:hAnsi="Arial" w:cs="Arial"/>
            <w:color w:val="00466E"/>
            <w:spacing w:val="2"/>
            <w:sz w:val="21"/>
            <w:szCs w:val="21"/>
            <w:u w:val="single"/>
            <w:lang w:eastAsia="ru-RU"/>
          </w:rPr>
          <w:t>пунктом 48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контракты, обязательства по которым не исполнены на дату направления таких уведомлений. Уведомление о расторжении государственного контракта, заключенного согласно </w:t>
      </w:r>
      <w:hyperlink r:id="rId2171" w:history="1">
        <w:r w:rsidRPr="001D73F6">
          <w:rPr>
            <w:rFonts w:ascii="Arial" w:eastAsia="Times New Roman" w:hAnsi="Arial" w:cs="Arial"/>
            <w:color w:val="00466E"/>
            <w:spacing w:val="2"/>
            <w:sz w:val="21"/>
            <w:szCs w:val="21"/>
            <w:u w:val="single"/>
            <w:lang w:eastAsia="ru-RU"/>
          </w:rPr>
          <w:t>статье 111_4 настоящего Федерального закона</w:t>
        </w:r>
      </w:hyperlink>
      <w:r w:rsidRPr="001D73F6">
        <w:rPr>
          <w:rFonts w:ascii="Arial" w:eastAsia="Times New Roman" w:hAnsi="Arial" w:cs="Arial"/>
          <w:color w:val="2D2D2D"/>
          <w:spacing w:val="2"/>
          <w:sz w:val="21"/>
          <w:szCs w:val="21"/>
          <w:lang w:eastAsia="ru-RU"/>
        </w:rPr>
        <w:t>, направляется заказчикам по почте заказными письмами с уведомлением о вручении по адресам заказчиков, указанным в контрактах. Перечень соответствующих заказчиков определяется на основании информации, содержащейся в реестре контрактов, заключенных заказчиками;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заказчики в течение трех рабочих дней с даты получения указанного в </w:t>
      </w:r>
      <w:hyperlink r:id="rId2172" w:history="1">
        <w:r w:rsidRPr="001D73F6">
          <w:rPr>
            <w:rFonts w:ascii="Arial" w:eastAsia="Times New Roman" w:hAnsi="Arial" w:cs="Arial"/>
            <w:color w:val="00466E"/>
            <w:spacing w:val="2"/>
            <w:sz w:val="21"/>
            <w:szCs w:val="21"/>
            <w:u w:val="single"/>
            <w:lang w:eastAsia="ru-RU"/>
          </w:rPr>
          <w:t>подпункте "а" настоящего пункта</w:t>
        </w:r>
      </w:hyperlink>
      <w:r w:rsidRPr="001D73F6">
        <w:rPr>
          <w:rFonts w:ascii="Arial" w:eastAsia="Times New Roman" w:hAnsi="Arial" w:cs="Arial"/>
          <w:color w:val="2D2D2D"/>
          <w:spacing w:val="2"/>
          <w:sz w:val="21"/>
          <w:szCs w:val="21"/>
          <w:lang w:eastAsia="ru-RU"/>
        </w:rPr>
        <w:t> уведомления обязаны принять решение об одностороннем отказе от исполнения контракта, заключенного в соответствии с </w:t>
      </w:r>
      <w:hyperlink r:id="rId2173" w:history="1">
        <w:r w:rsidRPr="001D73F6">
          <w:rPr>
            <w:rFonts w:ascii="Arial" w:eastAsia="Times New Roman" w:hAnsi="Arial" w:cs="Arial"/>
            <w:color w:val="00466E"/>
            <w:spacing w:val="2"/>
            <w:sz w:val="21"/>
            <w:szCs w:val="21"/>
            <w:u w:val="single"/>
            <w:lang w:eastAsia="ru-RU"/>
          </w:rPr>
          <w:t>пунктом 48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в) расторжение контракта после принятия решения, указанного в </w:t>
      </w:r>
      <w:hyperlink r:id="rId2174" w:history="1">
        <w:r w:rsidRPr="001D73F6">
          <w:rPr>
            <w:rFonts w:ascii="Arial" w:eastAsia="Times New Roman" w:hAnsi="Arial" w:cs="Arial"/>
            <w:color w:val="00466E"/>
            <w:spacing w:val="2"/>
            <w:sz w:val="21"/>
            <w:szCs w:val="21"/>
            <w:u w:val="single"/>
            <w:lang w:eastAsia="ru-RU"/>
          </w:rPr>
          <w:t>подпункте "б" настоящего пункта</w:t>
        </w:r>
      </w:hyperlink>
      <w:r w:rsidRPr="001D73F6">
        <w:rPr>
          <w:rFonts w:ascii="Arial" w:eastAsia="Times New Roman" w:hAnsi="Arial" w:cs="Arial"/>
          <w:color w:val="2D2D2D"/>
          <w:spacing w:val="2"/>
          <w:sz w:val="21"/>
          <w:szCs w:val="21"/>
          <w:lang w:eastAsia="ru-RU"/>
        </w:rPr>
        <w:t>, осуществляется в соответствии с общим порядком, предусмотренным настоящей статьей.</w:t>
      </w:r>
      <w:r w:rsidRPr="001D73F6">
        <w:rPr>
          <w:rFonts w:ascii="Arial" w:eastAsia="Times New Roman" w:hAnsi="Arial" w:cs="Arial"/>
          <w:color w:val="2D2D2D"/>
          <w:spacing w:val="2"/>
          <w:sz w:val="21"/>
          <w:szCs w:val="21"/>
          <w:lang w:eastAsia="ru-RU"/>
        </w:rPr>
        <w:br/>
        <w:t>    (Часть в редакции, введенной в действие с 1 сентября 2016 года </w:t>
      </w:r>
      <w:hyperlink r:id="rId2175" w:history="1">
        <w:r w:rsidRPr="001D73F6">
          <w:rPr>
            <w:rFonts w:ascii="Arial" w:eastAsia="Times New Roman" w:hAnsi="Arial" w:cs="Arial"/>
            <w:color w:val="00466E"/>
            <w:spacing w:val="2"/>
            <w:sz w:val="21"/>
            <w:szCs w:val="21"/>
            <w:u w:val="single"/>
            <w:lang w:eastAsia="ru-RU"/>
          </w:rPr>
          <w:t>Федеральным законом от 3 июля 2016 года N 365-ФЗ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16. Информация о поставщике (подрядчике, исполнителе), с которым контракт был расторгнут в связи с односторонним отказом заказчика от исполнения контракта, включается в установленном настоящим Федеральным законом порядке в реестр недобросовестных поставщиков (подрядчиков, исполнителей).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17.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в соответствии с положениями </w:t>
      </w:r>
      <w:hyperlink r:id="rId2176" w:history="1">
        <w:r w:rsidRPr="001D73F6">
          <w:rPr>
            <w:rFonts w:ascii="Arial" w:eastAsia="Times New Roman" w:hAnsi="Arial" w:cs="Arial"/>
            <w:color w:val="00466E"/>
            <w:spacing w:val="2"/>
            <w:sz w:val="21"/>
            <w:szCs w:val="21"/>
            <w:u w:val="single"/>
            <w:lang w:eastAsia="ru-RU"/>
          </w:rPr>
          <w:t>пункта 6 части 2 статьи 83</w:t>
        </w:r>
      </w:hyperlink>
      <w:r w:rsidRPr="001D73F6">
        <w:rPr>
          <w:rFonts w:ascii="Arial" w:eastAsia="Times New Roman" w:hAnsi="Arial" w:cs="Arial"/>
          <w:color w:val="2D2D2D"/>
          <w:spacing w:val="2"/>
          <w:sz w:val="21"/>
          <w:szCs w:val="21"/>
          <w:lang w:eastAsia="ru-RU"/>
        </w:rPr>
        <w:t>, </w:t>
      </w:r>
      <w:hyperlink r:id="rId2177" w:history="1">
        <w:r w:rsidRPr="001D73F6">
          <w:rPr>
            <w:rFonts w:ascii="Arial" w:eastAsia="Times New Roman" w:hAnsi="Arial" w:cs="Arial"/>
            <w:color w:val="00466E"/>
            <w:spacing w:val="2"/>
            <w:sz w:val="21"/>
            <w:szCs w:val="21"/>
            <w:u w:val="single"/>
            <w:lang w:eastAsia="ru-RU"/>
          </w:rPr>
          <w:t>пункта 2 части 2 статьи 83_1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217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 При этом цена контракта, заключаемого в соответствии с </w:t>
      </w:r>
      <w:hyperlink r:id="rId2179" w:history="1">
        <w:r w:rsidRPr="001D73F6">
          <w:rPr>
            <w:rFonts w:ascii="Arial" w:eastAsia="Times New Roman" w:hAnsi="Arial" w:cs="Arial"/>
            <w:color w:val="00466E"/>
            <w:spacing w:val="2"/>
            <w:sz w:val="21"/>
            <w:szCs w:val="21"/>
            <w:u w:val="single"/>
            <w:lang w:eastAsia="ru-RU"/>
          </w:rPr>
          <w:t>частью 17 настоящей статьи</w:t>
        </w:r>
      </w:hyperlink>
      <w:r w:rsidRPr="001D73F6">
        <w:rPr>
          <w:rFonts w:ascii="Arial" w:eastAsia="Times New Roman" w:hAnsi="Arial" w:cs="Arial"/>
          <w:color w:val="2D2D2D"/>
          <w:spacing w:val="2"/>
          <w:sz w:val="21"/>
          <w:szCs w:val="21"/>
          <w:lang w:eastAsia="ru-RU"/>
        </w:rPr>
        <w:t>, должна быть уменьшена пропорционально количеству поставленного товара, объему выполненной работы или оказанной услуги.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19. Поставщик (подрядчик, исполнитель) вправе принять решение об одностороннем отказе от исполнения контракта по </w:t>
      </w:r>
      <w:hyperlink r:id="rId2180" w:history="1">
        <w:r w:rsidRPr="001D73F6">
          <w:rPr>
            <w:rFonts w:ascii="Arial" w:eastAsia="Times New Roman" w:hAnsi="Arial" w:cs="Arial"/>
            <w:color w:val="00466E"/>
            <w:spacing w:val="2"/>
            <w:sz w:val="21"/>
            <w:szCs w:val="21"/>
            <w:u w:val="single"/>
            <w:lang w:eastAsia="ru-RU"/>
          </w:rPr>
          <w:t>основаниям</w:t>
        </w:r>
      </w:hyperlink>
      <w:r w:rsidRPr="001D73F6">
        <w:rPr>
          <w:rFonts w:ascii="Arial" w:eastAsia="Times New Roman" w:hAnsi="Arial" w:cs="Arial"/>
          <w:color w:val="2D2D2D"/>
          <w:spacing w:val="2"/>
          <w:sz w:val="21"/>
          <w:szCs w:val="21"/>
          <w:lang w:eastAsia="ru-RU"/>
        </w:rPr>
        <w:t>, предусмотренным </w:t>
      </w:r>
      <w:hyperlink r:id="rId2181" w:history="1">
        <w:r w:rsidRPr="001D73F6">
          <w:rPr>
            <w:rFonts w:ascii="Arial" w:eastAsia="Times New Roman" w:hAnsi="Arial" w:cs="Arial"/>
            <w:color w:val="00466E"/>
            <w:spacing w:val="2"/>
            <w:sz w:val="21"/>
            <w:szCs w:val="21"/>
            <w:u w:val="single"/>
            <w:lang w:eastAsia="ru-RU"/>
          </w:rPr>
          <w:t>Гражданским кодексом Российской Федерации</w:t>
        </w:r>
      </w:hyperlink>
      <w:r w:rsidRPr="001D73F6">
        <w:rPr>
          <w:rFonts w:ascii="Arial" w:eastAsia="Times New Roman" w:hAnsi="Arial" w:cs="Arial"/>
          <w:color w:val="2D2D2D"/>
          <w:spacing w:val="2"/>
          <w:sz w:val="21"/>
          <w:szCs w:val="21"/>
          <w:lang w:eastAsia="ru-RU"/>
        </w:rPr>
        <w:t>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2182"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20. 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2183"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184"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21.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22.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24. В случае расторжения контракта в связи с односторонним отказом поставщика (подрядчика,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w:t>
      </w:r>
      <w:hyperlink r:id="rId2185" w:history="1">
        <w:r w:rsidRPr="001D73F6">
          <w:rPr>
            <w:rFonts w:ascii="Arial" w:eastAsia="Times New Roman" w:hAnsi="Arial" w:cs="Arial"/>
            <w:color w:val="00466E"/>
            <w:spacing w:val="2"/>
            <w:sz w:val="21"/>
            <w:szCs w:val="21"/>
            <w:u w:val="single"/>
            <w:lang w:eastAsia="ru-RU"/>
          </w:rPr>
          <w:t>Федеральным законом от 29 декабря 2012 года N 275-ФЗ "О государственном оборонном заказе"</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26. Часть утратила силу с 1 июля 2018 года - </w:t>
      </w:r>
      <w:hyperlink r:id="rId2186" w:history="1">
        <w:r w:rsidRPr="001D73F6">
          <w:rPr>
            <w:rFonts w:ascii="Arial" w:eastAsia="Times New Roman" w:hAnsi="Arial" w:cs="Arial"/>
            <w:color w:val="00466E"/>
            <w:spacing w:val="2"/>
            <w:sz w:val="21"/>
            <w:szCs w:val="21"/>
            <w:u w:val="single"/>
            <w:lang w:eastAsia="ru-RU"/>
          </w:rPr>
          <w:t>Федеральный закон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187" w:history="1">
        <w:r w:rsidRPr="001D73F6">
          <w:rPr>
            <w:rFonts w:ascii="Arial" w:eastAsia="Times New Roman" w:hAnsi="Arial" w:cs="Arial"/>
            <w:color w:val="00466E"/>
            <w:spacing w:val="2"/>
            <w:sz w:val="21"/>
            <w:szCs w:val="21"/>
            <w:u w:val="single"/>
            <w:lang w:eastAsia="ru-RU"/>
          </w:rPr>
          <w:t>Комментарий к статье 95</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96. Обеспечение исполнения контракта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Заказчиком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 за исключением случаев, предусмотренных </w:t>
      </w:r>
      <w:hyperlink r:id="rId2188" w:history="1">
        <w:r w:rsidRPr="001D73F6">
          <w:rPr>
            <w:rFonts w:ascii="Arial" w:eastAsia="Times New Roman" w:hAnsi="Arial" w:cs="Arial"/>
            <w:color w:val="00466E"/>
            <w:spacing w:val="2"/>
            <w:sz w:val="21"/>
            <w:szCs w:val="21"/>
            <w:u w:val="single"/>
            <w:lang w:eastAsia="ru-RU"/>
          </w:rPr>
          <w:t>частью 2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Заказчик вправе установить требование обеспечения исполнения контракта в извещении об осуществлении закупки и (или) в проекте контракта при осуществлении закупки в случаях, предусмотренных </w:t>
      </w:r>
      <w:hyperlink r:id="rId2189" w:history="1">
        <w:r w:rsidRPr="001D73F6">
          <w:rPr>
            <w:rFonts w:ascii="Arial" w:eastAsia="Times New Roman" w:hAnsi="Arial" w:cs="Arial"/>
            <w:color w:val="00466E"/>
            <w:spacing w:val="2"/>
            <w:sz w:val="21"/>
            <w:szCs w:val="21"/>
            <w:u w:val="single"/>
            <w:lang w:eastAsia="ru-RU"/>
          </w:rPr>
          <w:t>параграфами 3</w:t>
        </w:r>
      </w:hyperlink>
      <w:r w:rsidRPr="001D73F6">
        <w:rPr>
          <w:rFonts w:ascii="Arial" w:eastAsia="Times New Roman" w:hAnsi="Arial" w:cs="Arial"/>
          <w:color w:val="2D2D2D"/>
          <w:spacing w:val="2"/>
          <w:sz w:val="21"/>
          <w:szCs w:val="21"/>
          <w:lang w:eastAsia="ru-RU"/>
        </w:rPr>
        <w:t> и </w:t>
      </w:r>
      <w:hyperlink r:id="rId2190" w:history="1">
        <w:r w:rsidRPr="001D73F6">
          <w:rPr>
            <w:rFonts w:ascii="Arial" w:eastAsia="Times New Roman" w:hAnsi="Arial" w:cs="Arial"/>
            <w:color w:val="00466E"/>
            <w:spacing w:val="2"/>
            <w:sz w:val="21"/>
            <w:szCs w:val="21"/>
            <w:u w:val="single"/>
            <w:lang w:eastAsia="ru-RU"/>
          </w:rPr>
          <w:t>3_1 главы 3</w:t>
        </w:r>
      </w:hyperlink>
      <w:r w:rsidRPr="001D73F6">
        <w:rPr>
          <w:rFonts w:ascii="Arial" w:eastAsia="Times New Roman" w:hAnsi="Arial" w:cs="Arial"/>
          <w:color w:val="2D2D2D"/>
          <w:spacing w:val="2"/>
          <w:sz w:val="21"/>
          <w:szCs w:val="21"/>
          <w:lang w:eastAsia="ru-RU"/>
        </w:rPr>
        <w:t> (если начальная (максимальная) цена контракта не превышает пятьсот тысяч рублей), </w:t>
      </w:r>
      <w:hyperlink r:id="rId2191" w:history="1">
        <w:r w:rsidRPr="001D73F6">
          <w:rPr>
            <w:rFonts w:ascii="Arial" w:eastAsia="Times New Roman" w:hAnsi="Arial" w:cs="Arial"/>
            <w:color w:val="00466E"/>
            <w:spacing w:val="2"/>
            <w:sz w:val="21"/>
            <w:szCs w:val="21"/>
            <w:u w:val="single"/>
            <w:lang w:eastAsia="ru-RU"/>
          </w:rPr>
          <w:t>пунктами 2</w:t>
        </w:r>
      </w:hyperlink>
      <w:r w:rsidRPr="001D73F6">
        <w:rPr>
          <w:rFonts w:ascii="Arial" w:eastAsia="Times New Roman" w:hAnsi="Arial" w:cs="Arial"/>
          <w:color w:val="2D2D2D"/>
          <w:spacing w:val="2"/>
          <w:sz w:val="21"/>
          <w:szCs w:val="21"/>
          <w:lang w:eastAsia="ru-RU"/>
        </w:rPr>
        <w:t>, </w:t>
      </w:r>
      <w:hyperlink r:id="rId2192" w:history="1">
        <w:r w:rsidRPr="001D73F6">
          <w:rPr>
            <w:rFonts w:ascii="Arial" w:eastAsia="Times New Roman" w:hAnsi="Arial" w:cs="Arial"/>
            <w:color w:val="00466E"/>
            <w:spacing w:val="2"/>
            <w:sz w:val="21"/>
            <w:szCs w:val="21"/>
            <w:u w:val="single"/>
            <w:lang w:eastAsia="ru-RU"/>
          </w:rPr>
          <w:t>7</w:t>
        </w:r>
      </w:hyperlink>
      <w:r w:rsidRPr="001D73F6">
        <w:rPr>
          <w:rFonts w:ascii="Arial" w:eastAsia="Times New Roman" w:hAnsi="Arial" w:cs="Arial"/>
          <w:color w:val="2D2D2D"/>
          <w:spacing w:val="2"/>
          <w:sz w:val="21"/>
          <w:szCs w:val="21"/>
          <w:lang w:eastAsia="ru-RU"/>
        </w:rPr>
        <w:t>, </w:t>
      </w:r>
      <w:hyperlink r:id="rId2193" w:history="1">
        <w:r w:rsidRPr="001D73F6">
          <w:rPr>
            <w:rFonts w:ascii="Arial" w:eastAsia="Times New Roman" w:hAnsi="Arial" w:cs="Arial"/>
            <w:color w:val="00466E"/>
            <w:spacing w:val="2"/>
            <w:sz w:val="21"/>
            <w:szCs w:val="21"/>
            <w:u w:val="single"/>
            <w:lang w:eastAsia="ru-RU"/>
          </w:rPr>
          <w:t>9</w:t>
        </w:r>
      </w:hyperlink>
      <w:r w:rsidRPr="001D73F6">
        <w:rPr>
          <w:rFonts w:ascii="Arial" w:eastAsia="Times New Roman" w:hAnsi="Arial" w:cs="Arial"/>
          <w:color w:val="2D2D2D"/>
          <w:spacing w:val="2"/>
          <w:sz w:val="21"/>
          <w:szCs w:val="21"/>
          <w:lang w:eastAsia="ru-RU"/>
        </w:rPr>
        <w:t>, </w:t>
      </w:r>
      <w:hyperlink r:id="rId2194" w:history="1">
        <w:r w:rsidRPr="001D73F6">
          <w:rPr>
            <w:rFonts w:ascii="Arial" w:eastAsia="Times New Roman" w:hAnsi="Arial" w:cs="Arial"/>
            <w:color w:val="00466E"/>
            <w:spacing w:val="2"/>
            <w:sz w:val="21"/>
            <w:szCs w:val="21"/>
            <w:u w:val="single"/>
            <w:lang w:eastAsia="ru-RU"/>
          </w:rPr>
          <w:t>10 части 2 статьи 83</w:t>
        </w:r>
      </w:hyperlink>
      <w:r w:rsidRPr="001D73F6">
        <w:rPr>
          <w:rFonts w:ascii="Arial" w:eastAsia="Times New Roman" w:hAnsi="Arial" w:cs="Arial"/>
          <w:color w:val="2D2D2D"/>
          <w:spacing w:val="2"/>
          <w:sz w:val="21"/>
          <w:szCs w:val="21"/>
          <w:lang w:eastAsia="ru-RU"/>
        </w:rPr>
        <w:t>, </w:t>
      </w:r>
      <w:hyperlink r:id="rId2195"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 </w:t>
      </w:r>
      <w:hyperlink r:id="rId2196" w:history="1">
        <w:r w:rsidRPr="001D73F6">
          <w:rPr>
            <w:rFonts w:ascii="Arial" w:eastAsia="Times New Roman" w:hAnsi="Arial" w:cs="Arial"/>
            <w:color w:val="00466E"/>
            <w:spacing w:val="2"/>
            <w:sz w:val="21"/>
            <w:szCs w:val="21"/>
            <w:u w:val="single"/>
            <w:lang w:eastAsia="ru-RU"/>
          </w:rPr>
          <w:t>3</w:t>
        </w:r>
      </w:hyperlink>
      <w:r w:rsidRPr="001D73F6">
        <w:rPr>
          <w:rFonts w:ascii="Arial" w:eastAsia="Times New Roman" w:hAnsi="Arial" w:cs="Arial"/>
          <w:color w:val="2D2D2D"/>
          <w:spacing w:val="2"/>
          <w:sz w:val="21"/>
          <w:szCs w:val="21"/>
          <w:lang w:eastAsia="ru-RU"/>
        </w:rPr>
        <w:t> и </w:t>
      </w:r>
      <w:hyperlink r:id="rId2197" w:history="1">
        <w:r w:rsidRPr="001D73F6">
          <w:rPr>
            <w:rFonts w:ascii="Arial" w:eastAsia="Times New Roman" w:hAnsi="Arial" w:cs="Arial"/>
            <w:color w:val="00466E"/>
            <w:spacing w:val="2"/>
            <w:sz w:val="21"/>
            <w:szCs w:val="21"/>
            <w:u w:val="single"/>
            <w:lang w:eastAsia="ru-RU"/>
          </w:rPr>
          <w:t>4 части 2 статьи 83_1</w:t>
        </w:r>
      </w:hyperlink>
      <w:r w:rsidRPr="001D73F6">
        <w:rPr>
          <w:rFonts w:ascii="Arial" w:eastAsia="Times New Roman" w:hAnsi="Arial" w:cs="Arial"/>
          <w:color w:val="2D2D2D"/>
          <w:spacing w:val="2"/>
          <w:sz w:val="21"/>
          <w:szCs w:val="21"/>
          <w:lang w:eastAsia="ru-RU"/>
        </w:rPr>
        <w:t>, </w:t>
      </w:r>
      <w:hyperlink r:id="rId2198"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 </w:t>
      </w:r>
      <w:hyperlink r:id="rId2199" w:history="1">
        <w:r w:rsidRPr="001D73F6">
          <w:rPr>
            <w:rFonts w:ascii="Arial" w:eastAsia="Times New Roman" w:hAnsi="Arial" w:cs="Arial"/>
            <w:color w:val="00466E"/>
            <w:spacing w:val="2"/>
            <w:sz w:val="21"/>
            <w:szCs w:val="21"/>
            <w:u w:val="single"/>
            <w:lang w:eastAsia="ru-RU"/>
          </w:rPr>
          <w:t>2</w:t>
        </w:r>
      </w:hyperlink>
      <w:r w:rsidRPr="001D73F6">
        <w:rPr>
          <w:rFonts w:ascii="Arial" w:eastAsia="Times New Roman" w:hAnsi="Arial" w:cs="Arial"/>
          <w:color w:val="2D2D2D"/>
          <w:spacing w:val="2"/>
          <w:sz w:val="21"/>
          <w:szCs w:val="21"/>
          <w:lang w:eastAsia="ru-RU"/>
        </w:rPr>
        <w:t> (если правовыми актами, предусмотренными указанным пунктом, не предусмотрена обязанность заказчика установить требование обеспечения исполнения контракта), </w:t>
      </w:r>
      <w:hyperlink r:id="rId2200" w:history="1">
        <w:r w:rsidRPr="001D73F6">
          <w:rPr>
            <w:rFonts w:ascii="Arial" w:eastAsia="Times New Roman" w:hAnsi="Arial" w:cs="Arial"/>
            <w:color w:val="00466E"/>
            <w:spacing w:val="2"/>
            <w:sz w:val="21"/>
            <w:szCs w:val="21"/>
            <w:u w:val="single"/>
            <w:lang w:eastAsia="ru-RU"/>
          </w:rPr>
          <w:t>4</w:t>
        </w:r>
      </w:hyperlink>
      <w:r w:rsidRPr="001D73F6">
        <w:rPr>
          <w:rFonts w:ascii="Arial" w:eastAsia="Times New Roman" w:hAnsi="Arial" w:cs="Arial"/>
          <w:color w:val="2D2D2D"/>
          <w:spacing w:val="2"/>
          <w:sz w:val="21"/>
          <w:szCs w:val="21"/>
          <w:lang w:eastAsia="ru-RU"/>
        </w:rPr>
        <w:t>-</w:t>
      </w:r>
      <w:hyperlink r:id="rId2201" w:history="1">
        <w:r w:rsidRPr="001D73F6">
          <w:rPr>
            <w:rFonts w:ascii="Arial" w:eastAsia="Times New Roman" w:hAnsi="Arial" w:cs="Arial"/>
            <w:color w:val="00466E"/>
            <w:spacing w:val="2"/>
            <w:sz w:val="21"/>
            <w:szCs w:val="21"/>
            <w:u w:val="single"/>
            <w:lang w:eastAsia="ru-RU"/>
          </w:rPr>
          <w:t>11</w:t>
        </w:r>
      </w:hyperlink>
      <w:r w:rsidRPr="001D73F6">
        <w:rPr>
          <w:rFonts w:ascii="Arial" w:eastAsia="Times New Roman" w:hAnsi="Arial" w:cs="Arial"/>
          <w:color w:val="2D2D2D"/>
          <w:spacing w:val="2"/>
          <w:sz w:val="21"/>
          <w:szCs w:val="21"/>
          <w:lang w:eastAsia="ru-RU"/>
        </w:rPr>
        <w:t>, </w:t>
      </w:r>
      <w:hyperlink r:id="rId2202" w:history="1">
        <w:r w:rsidRPr="001D73F6">
          <w:rPr>
            <w:rFonts w:ascii="Arial" w:eastAsia="Times New Roman" w:hAnsi="Arial" w:cs="Arial"/>
            <w:color w:val="00466E"/>
            <w:spacing w:val="2"/>
            <w:sz w:val="21"/>
            <w:szCs w:val="21"/>
            <w:u w:val="single"/>
            <w:lang w:eastAsia="ru-RU"/>
          </w:rPr>
          <w:t>13</w:t>
        </w:r>
      </w:hyperlink>
      <w:r w:rsidRPr="001D73F6">
        <w:rPr>
          <w:rFonts w:ascii="Arial" w:eastAsia="Times New Roman" w:hAnsi="Arial" w:cs="Arial"/>
          <w:color w:val="2D2D2D"/>
          <w:spacing w:val="2"/>
          <w:sz w:val="21"/>
          <w:szCs w:val="21"/>
          <w:lang w:eastAsia="ru-RU"/>
        </w:rPr>
        <w:t>-</w:t>
      </w:r>
      <w:hyperlink r:id="rId2203" w:history="1">
        <w:r w:rsidRPr="001D73F6">
          <w:rPr>
            <w:rFonts w:ascii="Arial" w:eastAsia="Times New Roman" w:hAnsi="Arial" w:cs="Arial"/>
            <w:color w:val="00466E"/>
            <w:spacing w:val="2"/>
            <w:sz w:val="21"/>
            <w:szCs w:val="21"/>
            <w:u w:val="single"/>
            <w:lang w:eastAsia="ru-RU"/>
          </w:rPr>
          <w:t>15</w:t>
        </w:r>
      </w:hyperlink>
      <w:r w:rsidRPr="001D73F6">
        <w:rPr>
          <w:rFonts w:ascii="Arial" w:eastAsia="Times New Roman" w:hAnsi="Arial" w:cs="Arial"/>
          <w:color w:val="2D2D2D"/>
          <w:spacing w:val="2"/>
          <w:sz w:val="21"/>
          <w:szCs w:val="21"/>
          <w:lang w:eastAsia="ru-RU"/>
        </w:rPr>
        <w:t>, </w:t>
      </w:r>
      <w:hyperlink r:id="rId2204" w:history="1">
        <w:r w:rsidRPr="001D73F6">
          <w:rPr>
            <w:rFonts w:ascii="Arial" w:eastAsia="Times New Roman" w:hAnsi="Arial" w:cs="Arial"/>
            <w:color w:val="00466E"/>
            <w:spacing w:val="2"/>
            <w:sz w:val="21"/>
            <w:szCs w:val="21"/>
            <w:u w:val="single"/>
            <w:lang w:eastAsia="ru-RU"/>
          </w:rPr>
          <w:t>17</w:t>
        </w:r>
      </w:hyperlink>
      <w:r w:rsidRPr="001D73F6">
        <w:rPr>
          <w:rFonts w:ascii="Arial" w:eastAsia="Times New Roman" w:hAnsi="Arial" w:cs="Arial"/>
          <w:color w:val="2D2D2D"/>
          <w:spacing w:val="2"/>
          <w:sz w:val="21"/>
          <w:szCs w:val="21"/>
          <w:lang w:eastAsia="ru-RU"/>
        </w:rPr>
        <w:t>, </w:t>
      </w:r>
      <w:hyperlink r:id="rId2205" w:history="1">
        <w:r w:rsidRPr="001D73F6">
          <w:rPr>
            <w:rFonts w:ascii="Arial" w:eastAsia="Times New Roman" w:hAnsi="Arial" w:cs="Arial"/>
            <w:color w:val="00466E"/>
            <w:spacing w:val="2"/>
            <w:sz w:val="21"/>
            <w:szCs w:val="21"/>
            <w:u w:val="single"/>
            <w:lang w:eastAsia="ru-RU"/>
          </w:rPr>
          <w:t>20</w:t>
        </w:r>
      </w:hyperlink>
      <w:r w:rsidRPr="001D73F6">
        <w:rPr>
          <w:rFonts w:ascii="Arial" w:eastAsia="Times New Roman" w:hAnsi="Arial" w:cs="Arial"/>
          <w:color w:val="2D2D2D"/>
          <w:spacing w:val="2"/>
          <w:sz w:val="21"/>
          <w:szCs w:val="21"/>
          <w:lang w:eastAsia="ru-RU"/>
        </w:rPr>
        <w:t>-</w:t>
      </w:r>
      <w:hyperlink r:id="rId2206" w:history="1">
        <w:r w:rsidRPr="001D73F6">
          <w:rPr>
            <w:rFonts w:ascii="Arial" w:eastAsia="Times New Roman" w:hAnsi="Arial" w:cs="Arial"/>
            <w:color w:val="00466E"/>
            <w:spacing w:val="2"/>
            <w:sz w:val="21"/>
            <w:szCs w:val="21"/>
            <w:u w:val="single"/>
            <w:lang w:eastAsia="ru-RU"/>
          </w:rPr>
          <w:t>23</w:t>
        </w:r>
      </w:hyperlink>
      <w:r w:rsidRPr="001D73F6">
        <w:rPr>
          <w:rFonts w:ascii="Arial" w:eastAsia="Times New Roman" w:hAnsi="Arial" w:cs="Arial"/>
          <w:color w:val="2D2D2D"/>
          <w:spacing w:val="2"/>
          <w:sz w:val="21"/>
          <w:szCs w:val="21"/>
          <w:lang w:eastAsia="ru-RU"/>
        </w:rPr>
        <w:t>, </w:t>
      </w:r>
      <w:hyperlink r:id="rId2207" w:history="1">
        <w:r w:rsidRPr="001D73F6">
          <w:rPr>
            <w:rFonts w:ascii="Arial" w:eastAsia="Times New Roman" w:hAnsi="Arial" w:cs="Arial"/>
            <w:color w:val="00466E"/>
            <w:spacing w:val="2"/>
            <w:sz w:val="21"/>
            <w:szCs w:val="21"/>
            <w:u w:val="single"/>
            <w:lang w:eastAsia="ru-RU"/>
          </w:rPr>
          <w:t>26</w:t>
        </w:r>
      </w:hyperlink>
      <w:r w:rsidRPr="001D73F6">
        <w:rPr>
          <w:rFonts w:ascii="Arial" w:eastAsia="Times New Roman" w:hAnsi="Arial" w:cs="Arial"/>
          <w:color w:val="2D2D2D"/>
          <w:spacing w:val="2"/>
          <w:sz w:val="21"/>
          <w:szCs w:val="21"/>
          <w:lang w:eastAsia="ru-RU"/>
        </w:rPr>
        <w:t>, </w:t>
      </w:r>
      <w:hyperlink r:id="rId2208" w:history="1">
        <w:r w:rsidRPr="001D73F6">
          <w:rPr>
            <w:rFonts w:ascii="Arial" w:eastAsia="Times New Roman" w:hAnsi="Arial" w:cs="Arial"/>
            <w:color w:val="00466E"/>
            <w:spacing w:val="2"/>
            <w:sz w:val="21"/>
            <w:szCs w:val="21"/>
            <w:u w:val="single"/>
            <w:lang w:eastAsia="ru-RU"/>
          </w:rPr>
          <w:t>28</w:t>
        </w:r>
      </w:hyperlink>
      <w:r w:rsidRPr="001D73F6">
        <w:rPr>
          <w:rFonts w:ascii="Arial" w:eastAsia="Times New Roman" w:hAnsi="Arial" w:cs="Arial"/>
          <w:color w:val="2D2D2D"/>
          <w:spacing w:val="2"/>
          <w:sz w:val="21"/>
          <w:szCs w:val="21"/>
          <w:lang w:eastAsia="ru-RU"/>
        </w:rPr>
        <w:t>-</w:t>
      </w:r>
      <w:hyperlink r:id="rId2209" w:history="1">
        <w:r w:rsidRPr="001D73F6">
          <w:rPr>
            <w:rFonts w:ascii="Arial" w:eastAsia="Times New Roman" w:hAnsi="Arial" w:cs="Arial"/>
            <w:color w:val="00466E"/>
            <w:spacing w:val="2"/>
            <w:sz w:val="21"/>
            <w:szCs w:val="21"/>
            <w:u w:val="single"/>
            <w:lang w:eastAsia="ru-RU"/>
          </w:rPr>
          <w:t>34</w:t>
        </w:r>
      </w:hyperlink>
      <w:r w:rsidRPr="001D73F6">
        <w:rPr>
          <w:rFonts w:ascii="Arial" w:eastAsia="Times New Roman" w:hAnsi="Arial" w:cs="Arial"/>
          <w:color w:val="2D2D2D"/>
          <w:spacing w:val="2"/>
          <w:sz w:val="21"/>
          <w:szCs w:val="21"/>
          <w:lang w:eastAsia="ru-RU"/>
        </w:rPr>
        <w:t>, </w:t>
      </w:r>
      <w:hyperlink r:id="rId2210" w:history="1">
        <w:r w:rsidRPr="001D73F6">
          <w:rPr>
            <w:rFonts w:ascii="Arial" w:eastAsia="Times New Roman" w:hAnsi="Arial" w:cs="Arial"/>
            <w:color w:val="00466E"/>
            <w:spacing w:val="2"/>
            <w:sz w:val="21"/>
            <w:szCs w:val="21"/>
            <w:u w:val="single"/>
            <w:lang w:eastAsia="ru-RU"/>
          </w:rPr>
          <w:t>40</w:t>
        </w:r>
      </w:hyperlink>
      <w:r w:rsidRPr="001D73F6">
        <w:rPr>
          <w:rFonts w:ascii="Arial" w:eastAsia="Times New Roman" w:hAnsi="Arial" w:cs="Arial"/>
          <w:color w:val="2D2D2D"/>
          <w:spacing w:val="2"/>
          <w:sz w:val="21"/>
          <w:szCs w:val="21"/>
          <w:lang w:eastAsia="ru-RU"/>
        </w:rPr>
        <w:t>-</w:t>
      </w:r>
      <w:hyperlink r:id="rId2211" w:history="1">
        <w:r w:rsidRPr="001D73F6">
          <w:rPr>
            <w:rFonts w:ascii="Arial" w:eastAsia="Times New Roman" w:hAnsi="Arial" w:cs="Arial"/>
            <w:color w:val="00466E"/>
            <w:spacing w:val="2"/>
            <w:sz w:val="21"/>
            <w:szCs w:val="21"/>
            <w:u w:val="single"/>
            <w:lang w:eastAsia="ru-RU"/>
          </w:rPr>
          <w:t>42</w:t>
        </w:r>
      </w:hyperlink>
      <w:r w:rsidRPr="001D73F6">
        <w:rPr>
          <w:rFonts w:ascii="Arial" w:eastAsia="Times New Roman" w:hAnsi="Arial" w:cs="Arial"/>
          <w:color w:val="2D2D2D"/>
          <w:spacing w:val="2"/>
          <w:sz w:val="21"/>
          <w:szCs w:val="21"/>
          <w:lang w:eastAsia="ru-RU"/>
        </w:rPr>
        <w:t>, </w:t>
      </w:r>
      <w:hyperlink r:id="rId2212" w:history="1">
        <w:r w:rsidRPr="001D73F6">
          <w:rPr>
            <w:rFonts w:ascii="Arial" w:eastAsia="Times New Roman" w:hAnsi="Arial" w:cs="Arial"/>
            <w:color w:val="00466E"/>
            <w:spacing w:val="2"/>
            <w:sz w:val="21"/>
            <w:szCs w:val="21"/>
            <w:u w:val="single"/>
            <w:lang w:eastAsia="ru-RU"/>
          </w:rPr>
          <w:t>44</w:t>
        </w:r>
      </w:hyperlink>
      <w:r w:rsidRPr="001D73F6">
        <w:rPr>
          <w:rFonts w:ascii="Arial" w:eastAsia="Times New Roman" w:hAnsi="Arial" w:cs="Arial"/>
          <w:color w:val="2D2D2D"/>
          <w:spacing w:val="2"/>
          <w:sz w:val="21"/>
          <w:szCs w:val="21"/>
          <w:lang w:eastAsia="ru-RU"/>
        </w:rPr>
        <w:t>, </w:t>
      </w:r>
      <w:hyperlink r:id="rId2213" w:history="1">
        <w:r w:rsidRPr="001D73F6">
          <w:rPr>
            <w:rFonts w:ascii="Arial" w:eastAsia="Times New Roman" w:hAnsi="Arial" w:cs="Arial"/>
            <w:color w:val="00466E"/>
            <w:spacing w:val="2"/>
            <w:sz w:val="21"/>
            <w:szCs w:val="21"/>
            <w:u w:val="single"/>
            <w:lang w:eastAsia="ru-RU"/>
          </w:rPr>
          <w:t>45</w:t>
        </w:r>
      </w:hyperlink>
      <w:r w:rsidRPr="001D73F6">
        <w:rPr>
          <w:rFonts w:ascii="Arial" w:eastAsia="Times New Roman" w:hAnsi="Arial" w:cs="Arial"/>
          <w:color w:val="2D2D2D"/>
          <w:spacing w:val="2"/>
          <w:sz w:val="21"/>
          <w:szCs w:val="21"/>
          <w:lang w:eastAsia="ru-RU"/>
        </w:rPr>
        <w:t>, </w:t>
      </w:r>
      <w:hyperlink r:id="rId2214" w:history="1">
        <w:r w:rsidRPr="001D73F6">
          <w:rPr>
            <w:rFonts w:ascii="Arial" w:eastAsia="Times New Roman" w:hAnsi="Arial" w:cs="Arial"/>
            <w:color w:val="00466E"/>
            <w:spacing w:val="2"/>
            <w:sz w:val="21"/>
            <w:szCs w:val="21"/>
            <w:u w:val="single"/>
            <w:lang w:eastAsia="ru-RU"/>
          </w:rPr>
          <w:t>46</w:t>
        </w:r>
      </w:hyperlink>
      <w:r w:rsidRPr="001D73F6">
        <w:rPr>
          <w:rFonts w:ascii="Arial" w:eastAsia="Times New Roman" w:hAnsi="Arial" w:cs="Arial"/>
          <w:color w:val="2D2D2D"/>
          <w:spacing w:val="2"/>
          <w:sz w:val="21"/>
          <w:szCs w:val="21"/>
          <w:lang w:eastAsia="ru-RU"/>
        </w:rPr>
        <w:t>, </w:t>
      </w:r>
      <w:hyperlink r:id="rId2215" w:history="1">
        <w:r w:rsidRPr="001D73F6">
          <w:rPr>
            <w:rFonts w:ascii="Arial" w:eastAsia="Times New Roman" w:hAnsi="Arial" w:cs="Arial"/>
            <w:color w:val="00466E"/>
            <w:spacing w:val="2"/>
            <w:sz w:val="21"/>
            <w:szCs w:val="21"/>
            <w:u w:val="single"/>
            <w:lang w:eastAsia="ru-RU"/>
          </w:rPr>
          <w:t>47</w:t>
        </w:r>
      </w:hyperlink>
      <w:r w:rsidRPr="001D73F6">
        <w:rPr>
          <w:rFonts w:ascii="Arial" w:eastAsia="Times New Roman" w:hAnsi="Arial" w:cs="Arial"/>
          <w:color w:val="2D2D2D"/>
          <w:spacing w:val="2"/>
          <w:sz w:val="21"/>
          <w:szCs w:val="21"/>
          <w:lang w:eastAsia="ru-RU"/>
        </w:rPr>
        <w:t>-</w:t>
      </w:r>
      <w:hyperlink r:id="rId2216" w:history="1">
        <w:r w:rsidRPr="001D73F6">
          <w:rPr>
            <w:rFonts w:ascii="Arial" w:eastAsia="Times New Roman" w:hAnsi="Arial" w:cs="Arial"/>
            <w:color w:val="00466E"/>
            <w:spacing w:val="2"/>
            <w:sz w:val="21"/>
            <w:szCs w:val="21"/>
            <w:u w:val="single"/>
            <w:lang w:eastAsia="ru-RU"/>
          </w:rPr>
          <w:t>48</w:t>
        </w:r>
      </w:hyperlink>
      <w:r w:rsidRPr="001D73F6">
        <w:rPr>
          <w:rFonts w:ascii="Arial" w:eastAsia="Times New Roman" w:hAnsi="Arial" w:cs="Arial"/>
          <w:color w:val="2D2D2D"/>
          <w:spacing w:val="2"/>
          <w:sz w:val="21"/>
          <w:szCs w:val="21"/>
          <w:lang w:eastAsia="ru-RU"/>
        </w:rPr>
        <w:t> (если контрактами, заключаемыми в соответствии с </w:t>
      </w:r>
      <w:hyperlink r:id="rId2217" w:history="1">
        <w:r w:rsidRPr="001D73F6">
          <w:rPr>
            <w:rFonts w:ascii="Arial" w:eastAsia="Times New Roman" w:hAnsi="Arial" w:cs="Arial"/>
            <w:color w:val="00466E"/>
            <w:spacing w:val="2"/>
            <w:sz w:val="21"/>
            <w:szCs w:val="21"/>
            <w:u w:val="single"/>
            <w:lang w:eastAsia="ru-RU"/>
          </w:rPr>
          <w:t>пунктами 47</w:t>
        </w:r>
      </w:hyperlink>
      <w:r w:rsidRPr="001D73F6">
        <w:rPr>
          <w:rFonts w:ascii="Arial" w:eastAsia="Times New Roman" w:hAnsi="Arial" w:cs="Arial"/>
          <w:color w:val="2D2D2D"/>
          <w:spacing w:val="2"/>
          <w:sz w:val="21"/>
          <w:szCs w:val="21"/>
          <w:lang w:eastAsia="ru-RU"/>
        </w:rPr>
        <w:t>-</w:t>
      </w:r>
      <w:hyperlink r:id="rId2218" w:history="1">
        <w:r w:rsidRPr="001D73F6">
          <w:rPr>
            <w:rFonts w:ascii="Arial" w:eastAsia="Times New Roman" w:hAnsi="Arial" w:cs="Arial"/>
            <w:color w:val="00466E"/>
            <w:spacing w:val="2"/>
            <w:sz w:val="21"/>
            <w:szCs w:val="21"/>
            <w:u w:val="single"/>
            <w:lang w:eastAsia="ru-RU"/>
          </w:rPr>
          <w:t>48</w:t>
        </w:r>
      </w:hyperlink>
      <w:r w:rsidRPr="001D73F6">
        <w:rPr>
          <w:rFonts w:ascii="Arial" w:eastAsia="Times New Roman" w:hAnsi="Arial" w:cs="Arial"/>
          <w:color w:val="2D2D2D"/>
          <w:spacing w:val="2"/>
          <w:sz w:val="21"/>
          <w:szCs w:val="21"/>
          <w:lang w:eastAsia="ru-RU"/>
        </w:rPr>
        <w:t>, не предусмотрена выплата аванса), </w:t>
      </w:r>
      <w:hyperlink r:id="rId2219" w:history="1">
        <w:r w:rsidRPr="001D73F6">
          <w:rPr>
            <w:rFonts w:ascii="Arial" w:eastAsia="Times New Roman" w:hAnsi="Arial" w:cs="Arial"/>
            <w:color w:val="00466E"/>
            <w:spacing w:val="2"/>
            <w:sz w:val="21"/>
            <w:szCs w:val="21"/>
            <w:u w:val="single"/>
            <w:lang w:eastAsia="ru-RU"/>
          </w:rPr>
          <w:t>51</w:t>
        </w:r>
      </w:hyperlink>
      <w:r w:rsidRPr="001D73F6">
        <w:rPr>
          <w:rFonts w:ascii="Arial" w:eastAsia="Times New Roman" w:hAnsi="Arial" w:cs="Arial"/>
          <w:color w:val="2D2D2D"/>
          <w:spacing w:val="2"/>
          <w:sz w:val="21"/>
          <w:szCs w:val="21"/>
          <w:lang w:eastAsia="ru-RU"/>
        </w:rPr>
        <w:t>, </w:t>
      </w:r>
      <w:hyperlink r:id="rId2220" w:history="1">
        <w:r w:rsidRPr="001D73F6">
          <w:rPr>
            <w:rFonts w:ascii="Arial" w:eastAsia="Times New Roman" w:hAnsi="Arial" w:cs="Arial"/>
            <w:color w:val="00466E"/>
            <w:spacing w:val="2"/>
            <w:sz w:val="21"/>
            <w:szCs w:val="21"/>
            <w:u w:val="single"/>
            <w:lang w:eastAsia="ru-RU"/>
          </w:rPr>
          <w:t>52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(Часть в редакции, введенной в действие с 1 января 2014 года </w:t>
      </w:r>
      <w:hyperlink r:id="rId2221"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222"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13 декабря 2014 года </w:t>
      </w:r>
      <w:hyperlink r:id="rId2223" w:history="1">
        <w:r w:rsidRPr="001D73F6">
          <w:rPr>
            <w:rFonts w:ascii="Arial" w:eastAsia="Times New Roman" w:hAnsi="Arial" w:cs="Arial"/>
            <w:color w:val="00466E"/>
            <w:spacing w:val="2"/>
            <w:sz w:val="21"/>
            <w:szCs w:val="21"/>
            <w:u w:val="single"/>
            <w:lang w:eastAsia="ru-RU"/>
          </w:rPr>
          <w:t>Федеральным законом от 1 декабря 2014 года N 416-ФЗ</w:t>
        </w:r>
      </w:hyperlink>
      <w:r w:rsidRPr="001D73F6">
        <w:rPr>
          <w:rFonts w:ascii="Arial" w:eastAsia="Times New Roman" w:hAnsi="Arial" w:cs="Arial"/>
          <w:color w:val="2D2D2D"/>
          <w:spacing w:val="2"/>
          <w:sz w:val="21"/>
          <w:szCs w:val="21"/>
          <w:lang w:eastAsia="ru-RU"/>
        </w:rPr>
        <w:t>; в редакции, введенной в действие с 13 августа 2015 года </w:t>
      </w:r>
      <w:hyperlink r:id="rId2224" w:history="1">
        <w:r w:rsidRPr="001D73F6">
          <w:rPr>
            <w:rFonts w:ascii="Arial" w:eastAsia="Times New Roman" w:hAnsi="Arial" w:cs="Arial"/>
            <w:color w:val="00466E"/>
            <w:spacing w:val="2"/>
            <w:sz w:val="21"/>
            <w:szCs w:val="21"/>
            <w:u w:val="single"/>
            <w:lang w:eastAsia="ru-RU"/>
          </w:rPr>
          <w:t>Федеральным законом от 13 июля 2015 года N 227-ФЗ</w:t>
        </w:r>
      </w:hyperlink>
      <w:r w:rsidRPr="001D73F6">
        <w:rPr>
          <w:rFonts w:ascii="Arial" w:eastAsia="Times New Roman" w:hAnsi="Arial" w:cs="Arial"/>
          <w:color w:val="2D2D2D"/>
          <w:spacing w:val="2"/>
          <w:sz w:val="21"/>
          <w:szCs w:val="21"/>
          <w:lang w:eastAsia="ru-RU"/>
        </w:rPr>
        <w:t>; в редакции, введенной в действие с 10 января 2016 года </w:t>
      </w:r>
      <w:hyperlink r:id="rId2225" w:history="1">
        <w:r w:rsidRPr="001D73F6">
          <w:rPr>
            <w:rFonts w:ascii="Arial" w:eastAsia="Times New Roman" w:hAnsi="Arial" w:cs="Arial"/>
            <w:color w:val="00466E"/>
            <w:spacing w:val="2"/>
            <w:sz w:val="21"/>
            <w:szCs w:val="21"/>
            <w:u w:val="single"/>
            <w:lang w:eastAsia="ru-RU"/>
          </w:rPr>
          <w:t>Федеральным законом от 30 декабря 2015 года N 469-ФЗ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226" w:history="1">
        <w:r w:rsidRPr="001D73F6">
          <w:rPr>
            <w:rFonts w:ascii="Arial" w:eastAsia="Times New Roman" w:hAnsi="Arial" w:cs="Arial"/>
            <w:color w:val="00466E"/>
            <w:spacing w:val="2"/>
            <w:sz w:val="21"/>
            <w:szCs w:val="21"/>
            <w:u w:val="single"/>
            <w:lang w:eastAsia="ru-RU"/>
          </w:rPr>
          <w:t>Федеральным законом от 2 июня 2016 года N 167-ФЗ</w:t>
        </w:r>
      </w:hyperlink>
      <w:r w:rsidRPr="001D73F6">
        <w:rPr>
          <w:rFonts w:ascii="Arial" w:eastAsia="Times New Roman" w:hAnsi="Arial" w:cs="Arial"/>
          <w:color w:val="2D2D2D"/>
          <w:spacing w:val="2"/>
          <w:sz w:val="21"/>
          <w:szCs w:val="21"/>
          <w:lang w:eastAsia="ru-RU"/>
        </w:rPr>
        <w:t>; в редакции, введенной в действие с 1 сентября 2016 года </w:t>
      </w:r>
      <w:hyperlink r:id="rId2227" w:history="1">
        <w:r w:rsidRPr="001D73F6">
          <w:rPr>
            <w:rFonts w:ascii="Arial" w:eastAsia="Times New Roman" w:hAnsi="Arial" w:cs="Arial"/>
            <w:color w:val="00466E"/>
            <w:spacing w:val="2"/>
            <w:sz w:val="21"/>
            <w:szCs w:val="21"/>
            <w:u w:val="single"/>
            <w:lang w:eastAsia="ru-RU"/>
          </w:rPr>
          <w:t>Федеральным законом от 3 июля 2016 года N 365-ФЗ</w:t>
        </w:r>
      </w:hyperlink>
      <w:r w:rsidRPr="001D73F6">
        <w:rPr>
          <w:rFonts w:ascii="Arial" w:eastAsia="Times New Roman" w:hAnsi="Arial" w:cs="Arial"/>
          <w:color w:val="2D2D2D"/>
          <w:spacing w:val="2"/>
          <w:sz w:val="21"/>
          <w:szCs w:val="21"/>
          <w:lang w:eastAsia="ru-RU"/>
        </w:rPr>
        <w:t>; в редакции, введенной в действие с 1 января 2017 года </w:t>
      </w:r>
      <w:hyperlink r:id="rId2228" w:history="1">
        <w:r w:rsidRPr="001D73F6">
          <w:rPr>
            <w:rFonts w:ascii="Arial" w:eastAsia="Times New Roman" w:hAnsi="Arial" w:cs="Arial"/>
            <w:color w:val="00466E"/>
            <w:spacing w:val="2"/>
            <w:sz w:val="21"/>
            <w:szCs w:val="21"/>
            <w:u w:val="single"/>
            <w:lang w:eastAsia="ru-RU"/>
          </w:rPr>
          <w:t>Федеральным законом от 3 июля 2016 года N 320-ФЗ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229" w:history="1">
        <w:r w:rsidRPr="001D73F6">
          <w:rPr>
            <w:rFonts w:ascii="Arial" w:eastAsia="Times New Roman" w:hAnsi="Arial" w:cs="Arial"/>
            <w:color w:val="00466E"/>
            <w:spacing w:val="2"/>
            <w:sz w:val="21"/>
            <w:szCs w:val="21"/>
            <w:u w:val="single"/>
            <w:lang w:eastAsia="ru-RU"/>
          </w:rPr>
          <w:t>Федеральным законом от 26 июля 2017 года N 198-ФЗ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223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2_1. Часть дополнительно включена с 31 декабря 2014 года </w:t>
      </w:r>
      <w:hyperlink r:id="rId2231"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не действует с 1 января 2017 года - </w:t>
      </w:r>
      <w:hyperlink r:id="rId2232" w:history="1">
        <w:r w:rsidRPr="001D73F6">
          <w:rPr>
            <w:rFonts w:ascii="Arial" w:eastAsia="Times New Roman" w:hAnsi="Arial" w:cs="Arial"/>
            <w:color w:val="00466E"/>
            <w:spacing w:val="2"/>
            <w:sz w:val="21"/>
            <w:szCs w:val="21"/>
            <w:u w:val="single"/>
            <w:lang w:eastAsia="ru-RU"/>
          </w:rPr>
          <w:t>Федеральный закон от 29 декабря 2015 года N 390-ФЗ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Исполнение контракта может обеспечиваться предоставлением банковской гарантии, выданной банком и соответствующей требованиям </w:t>
      </w:r>
      <w:hyperlink r:id="rId2233" w:history="1">
        <w:r w:rsidRPr="001D73F6">
          <w:rPr>
            <w:rFonts w:ascii="Arial" w:eastAsia="Times New Roman" w:hAnsi="Arial" w:cs="Arial"/>
            <w:color w:val="00466E"/>
            <w:spacing w:val="2"/>
            <w:sz w:val="21"/>
            <w:szCs w:val="21"/>
            <w:u w:val="single"/>
            <w:lang w:eastAsia="ru-RU"/>
          </w:rPr>
          <w:t>статьи 45</w:t>
        </w:r>
      </w:hyperlink>
      <w:r w:rsidRPr="001D73F6">
        <w:rPr>
          <w:rFonts w:ascii="Arial" w:eastAsia="Times New Roman" w:hAnsi="Arial" w:cs="Arial"/>
          <w:color w:val="2D2D2D"/>
          <w:spacing w:val="2"/>
          <w:sz w:val="21"/>
          <w:szCs w:val="21"/>
          <w:lang w:eastAsia="ru-RU"/>
        </w:rPr>
        <w:t>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5. В случае </w:t>
      </w:r>
      <w:proofErr w:type="spellStart"/>
      <w:r w:rsidRPr="001D73F6">
        <w:rPr>
          <w:rFonts w:ascii="Arial" w:eastAsia="Times New Roman" w:hAnsi="Arial" w:cs="Arial"/>
          <w:color w:val="2D2D2D"/>
          <w:spacing w:val="2"/>
          <w:sz w:val="21"/>
          <w:szCs w:val="21"/>
          <w:lang w:eastAsia="ru-RU"/>
        </w:rPr>
        <w:t>непредоставления</w:t>
      </w:r>
      <w:proofErr w:type="spellEnd"/>
      <w:r w:rsidRPr="001D73F6">
        <w:rPr>
          <w:rFonts w:ascii="Arial" w:eastAsia="Times New Roman" w:hAnsi="Arial" w:cs="Arial"/>
          <w:color w:val="2D2D2D"/>
          <w:spacing w:val="2"/>
          <w:sz w:val="21"/>
          <w:szCs w:val="21"/>
          <w:lang w:eastAsia="ru-RU"/>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6.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w:t>
      </w:r>
      <w:r w:rsidRPr="001D73F6">
        <w:rPr>
          <w:rFonts w:ascii="Arial" w:eastAsia="Times New Roman" w:hAnsi="Arial" w:cs="Arial"/>
          <w:color w:val="2D2D2D"/>
          <w:spacing w:val="2"/>
          <w:sz w:val="21"/>
          <w:szCs w:val="21"/>
          <w:lang w:eastAsia="ru-RU"/>
        </w:rPr>
        <w:lastRenderedPageBreak/>
        <w:t>предоставляет обеспечение исполнения контракта с учетом положений </w:t>
      </w:r>
      <w:hyperlink r:id="rId2234" w:history="1">
        <w:r w:rsidRPr="001D73F6">
          <w:rPr>
            <w:rFonts w:ascii="Arial" w:eastAsia="Times New Roman" w:hAnsi="Arial" w:cs="Arial"/>
            <w:color w:val="00466E"/>
            <w:spacing w:val="2"/>
            <w:sz w:val="21"/>
            <w:szCs w:val="21"/>
            <w:u w:val="single"/>
            <w:lang w:eastAsia="ru-RU"/>
          </w:rPr>
          <w:t>статьи 37</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С 1 июля 2019 года </w:t>
      </w:r>
      <w:hyperlink r:id="rId2235" w:history="1">
        <w:r w:rsidRPr="001D73F6">
          <w:rPr>
            <w:rFonts w:ascii="Arial" w:eastAsia="Times New Roman" w:hAnsi="Arial" w:cs="Arial"/>
            <w:color w:val="00466E"/>
            <w:spacing w:val="2"/>
            <w:sz w:val="21"/>
            <w:szCs w:val="21"/>
            <w:u w:val="single"/>
            <w:lang w:eastAsia="ru-RU"/>
          </w:rPr>
          <w:t>Федеральным законом от 27 декабря 2018 года N 502-ФЗ</w:t>
        </w:r>
      </w:hyperlink>
      <w:r w:rsidRPr="001D73F6">
        <w:rPr>
          <w:rFonts w:ascii="Arial" w:eastAsia="Times New Roman" w:hAnsi="Arial" w:cs="Arial"/>
          <w:color w:val="2D2D2D"/>
          <w:spacing w:val="2"/>
          <w:sz w:val="21"/>
          <w:szCs w:val="21"/>
          <w:lang w:eastAsia="ru-RU"/>
        </w:rPr>
        <w:t> часть 7 настоящей статьи будет изложена в новой редакции.</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С 1 июля 2019 года </w:t>
      </w:r>
      <w:hyperlink r:id="rId2236" w:history="1">
        <w:r w:rsidRPr="001D73F6">
          <w:rPr>
            <w:rFonts w:ascii="Arial" w:eastAsia="Times New Roman" w:hAnsi="Arial" w:cs="Arial"/>
            <w:color w:val="00466E"/>
            <w:spacing w:val="2"/>
            <w:sz w:val="21"/>
            <w:szCs w:val="21"/>
            <w:u w:val="single"/>
            <w:lang w:eastAsia="ru-RU"/>
          </w:rPr>
          <w:t>Федеральным законом от 27 декабря 2018 года N 502-ФЗ</w:t>
        </w:r>
      </w:hyperlink>
      <w:r w:rsidRPr="001D73F6">
        <w:rPr>
          <w:rFonts w:ascii="Arial" w:eastAsia="Times New Roman" w:hAnsi="Arial" w:cs="Arial"/>
          <w:color w:val="2D2D2D"/>
          <w:spacing w:val="2"/>
          <w:sz w:val="21"/>
          <w:szCs w:val="21"/>
          <w:lang w:eastAsia="ru-RU"/>
        </w:rPr>
        <w:t> статья 96 настоящего Федерального закона будет дополнена частями 7_1, 7_2 и 7_3.</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Положения настоящего Федерального закона об обеспечении исполнения контракта не применяются в случае: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заключения контракта с участником закупки, который является казенным учреждением;</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223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осуществления закупки услуги по предоставлению кредита;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заключения бюджетным учреждением, государственным, муниципальным унитарными предприятиями контракта, предметом которого является выдача банковской гарантии.</w:t>
      </w:r>
      <w:r w:rsidRPr="001D73F6">
        <w:rPr>
          <w:rFonts w:ascii="Arial" w:eastAsia="Times New Roman" w:hAnsi="Arial" w:cs="Arial"/>
          <w:color w:val="2D2D2D"/>
          <w:spacing w:val="2"/>
          <w:sz w:val="21"/>
          <w:szCs w:val="21"/>
          <w:lang w:eastAsia="ru-RU"/>
        </w:rPr>
        <w:br/>
        <w:t>    (Пункт в редакции, введенной в действие с 1 января 2017 года </w:t>
      </w:r>
      <w:hyperlink r:id="rId2238" w:history="1">
        <w:r w:rsidRPr="001D73F6">
          <w:rPr>
            <w:rFonts w:ascii="Arial" w:eastAsia="Times New Roman" w:hAnsi="Arial" w:cs="Arial"/>
            <w:color w:val="00466E"/>
            <w:spacing w:val="2"/>
            <w:sz w:val="21"/>
            <w:szCs w:val="21"/>
            <w:u w:val="single"/>
            <w:lang w:eastAsia="ru-RU"/>
          </w:rPr>
          <w:t>Федеральным законом от 3 июля 2016 года N 321-ФЗ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w:t>
      </w:r>
      <w:hyperlink r:id="rId2239"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В случае, предусмотренном </w:t>
      </w:r>
      <w:hyperlink r:id="rId2240" w:history="1">
        <w:r w:rsidRPr="001D73F6">
          <w:rPr>
            <w:rFonts w:ascii="Arial" w:eastAsia="Times New Roman" w:hAnsi="Arial" w:cs="Arial"/>
            <w:color w:val="00466E"/>
            <w:spacing w:val="2"/>
            <w:sz w:val="21"/>
            <w:szCs w:val="21"/>
            <w:u w:val="single"/>
            <w:lang w:eastAsia="ru-RU"/>
          </w:rPr>
          <w:t>частью 9 статьи 54</w:t>
        </w:r>
      </w:hyperlink>
      <w:r w:rsidRPr="001D73F6">
        <w:rPr>
          <w:rFonts w:ascii="Arial" w:eastAsia="Times New Roman" w:hAnsi="Arial" w:cs="Arial"/>
          <w:color w:val="2D2D2D"/>
          <w:spacing w:val="2"/>
          <w:sz w:val="21"/>
          <w:szCs w:val="21"/>
          <w:lang w:eastAsia="ru-RU"/>
        </w:rPr>
        <w:t> настоящего Федерального закона, если судебные акты или обстоятельства непреодолимой силы, препятствующие подписанию контракта, действуют более чем тридцать дней, конкурс признается несостоявшимся и денежные средства, внесенные в качестве обеспечения исполнения контракта, возвращаются победителю конкурса в течение пяти рабочих дней с даты признания конкурса несостоявшимся.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Особенности предусмотренного настоящей статьей обеспечения исполнения контракта в сфере государственного оборонного заказа могут быть установлены </w:t>
      </w:r>
      <w:hyperlink r:id="rId2241" w:history="1">
        <w:r w:rsidRPr="001D73F6">
          <w:rPr>
            <w:rFonts w:ascii="Arial" w:eastAsia="Times New Roman" w:hAnsi="Arial" w:cs="Arial"/>
            <w:color w:val="00466E"/>
            <w:spacing w:val="2"/>
            <w:sz w:val="21"/>
            <w:szCs w:val="21"/>
            <w:u w:val="single"/>
            <w:lang w:eastAsia="ru-RU"/>
          </w:rPr>
          <w:t>Федеральным законом от 29 декабря 2012 года N 275-ФЗ "О государственном оборонном заказе"</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Часть дополнительно включена с 31 декабря 2014 года </w:t>
      </w:r>
      <w:hyperlink r:id="rId2242"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не действует с 1 января 2017 года - </w:t>
      </w:r>
      <w:hyperlink r:id="rId2243" w:history="1">
        <w:r w:rsidRPr="001D73F6">
          <w:rPr>
            <w:rFonts w:ascii="Arial" w:eastAsia="Times New Roman" w:hAnsi="Arial" w:cs="Arial"/>
            <w:color w:val="00466E"/>
            <w:spacing w:val="2"/>
            <w:sz w:val="21"/>
            <w:szCs w:val="21"/>
            <w:u w:val="single"/>
            <w:lang w:eastAsia="ru-RU"/>
          </w:rPr>
          <w:t xml:space="preserve">Федеральный закон от 29 </w:t>
        </w:r>
        <w:r w:rsidRPr="001D73F6">
          <w:rPr>
            <w:rFonts w:ascii="Arial" w:eastAsia="Times New Roman" w:hAnsi="Arial" w:cs="Arial"/>
            <w:color w:val="00466E"/>
            <w:spacing w:val="2"/>
            <w:sz w:val="21"/>
            <w:szCs w:val="21"/>
            <w:u w:val="single"/>
            <w:lang w:eastAsia="ru-RU"/>
          </w:rPr>
          <w:lastRenderedPageBreak/>
          <w:t>декабря 2015 года N 390-ФЗ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244" w:history="1">
        <w:r w:rsidRPr="001D73F6">
          <w:rPr>
            <w:rFonts w:ascii="Arial" w:eastAsia="Times New Roman" w:hAnsi="Arial" w:cs="Arial"/>
            <w:color w:val="00466E"/>
            <w:spacing w:val="2"/>
            <w:sz w:val="21"/>
            <w:szCs w:val="21"/>
            <w:u w:val="single"/>
            <w:lang w:eastAsia="ru-RU"/>
          </w:rPr>
          <w:t>Комментарий к статье 96</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1D73F6">
        <w:rPr>
          <w:rFonts w:ascii="Arial" w:eastAsia="Times New Roman" w:hAnsi="Arial" w:cs="Arial"/>
          <w:color w:val="4C4C4C"/>
          <w:spacing w:val="2"/>
          <w:sz w:val="29"/>
          <w:szCs w:val="29"/>
          <w:lang w:eastAsia="ru-RU"/>
        </w:rPr>
        <w:t>Глава 4. Мониторинг закупок и аудит в сфере закупок (статьи 97 - 98)</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97. Мониторинг закупок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 закупок и планов-графиков.</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1 настоящей статьи вступила в силу с 1 января 2017 года - см. </w:t>
      </w:r>
      <w:hyperlink r:id="rId2245" w:history="1">
        <w:r w:rsidRPr="001D73F6">
          <w:rPr>
            <w:rFonts w:ascii="Arial" w:eastAsia="Times New Roman" w:hAnsi="Arial" w:cs="Arial"/>
            <w:color w:val="00466E"/>
            <w:spacing w:val="2"/>
            <w:sz w:val="21"/>
            <w:szCs w:val="21"/>
            <w:u w:val="single"/>
            <w:lang w:eastAsia="ru-RU"/>
          </w:rPr>
          <w:t>часть 3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2246"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w:t>
      </w:r>
      <w:hyperlink r:id="rId2247"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Мониторинг закупок осуществляется в целях: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оценки степени достижения целей осуществления закупок, определенных в соответствии со </w:t>
      </w:r>
      <w:hyperlink r:id="rId2248" w:history="1">
        <w:r w:rsidRPr="001D73F6">
          <w:rPr>
            <w:rFonts w:ascii="Arial" w:eastAsia="Times New Roman" w:hAnsi="Arial" w:cs="Arial"/>
            <w:color w:val="00466E"/>
            <w:spacing w:val="2"/>
            <w:sz w:val="21"/>
            <w:szCs w:val="21"/>
            <w:u w:val="single"/>
            <w:lang w:eastAsia="ru-RU"/>
          </w:rPr>
          <w:t>статьей 13</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оценки обоснованности закупок в соответствии со </w:t>
      </w:r>
      <w:hyperlink r:id="rId2249" w:history="1">
        <w:r w:rsidRPr="001D73F6">
          <w:rPr>
            <w:rFonts w:ascii="Arial" w:eastAsia="Times New Roman" w:hAnsi="Arial" w:cs="Arial"/>
            <w:color w:val="00466E"/>
            <w:spacing w:val="2"/>
            <w:sz w:val="21"/>
            <w:szCs w:val="21"/>
            <w:u w:val="single"/>
            <w:lang w:eastAsia="ru-RU"/>
          </w:rPr>
          <w:t>статьей 18</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совершенствования законодательства Российской Федерации и иных нормативных правовых актов о контрактной системе в сфере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Мониторинг закупок осуществляется с использованием единой информационной системы и на основе содержащейся в ней информации.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Мониторинг закупок для обеспечения государственных и муниципальных нужд обеспечивается федеральным органом исполнительной власти по регулированию контрактной системы в сфере закупок в </w:t>
      </w:r>
      <w:hyperlink r:id="rId2250"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установленном Правительством Российской Федерации.</w:t>
      </w:r>
      <w:r w:rsidRPr="001D73F6">
        <w:rPr>
          <w:rFonts w:ascii="Arial" w:eastAsia="Times New Roman" w:hAnsi="Arial" w:cs="Arial"/>
          <w:color w:val="2D2D2D"/>
          <w:spacing w:val="2"/>
          <w:sz w:val="21"/>
          <w:szCs w:val="21"/>
          <w:lang w:eastAsia="ru-RU"/>
        </w:rPr>
        <w:br/>
        <w:t>    (Часть в редакции, введенной в действие </w:t>
      </w:r>
      <w:hyperlink r:id="rId2251"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Результаты мониторинга закупок по итогам каждого года оформляются в виде сводного аналитического отчета, который представляется федеральным органом исполнительной власти по регулированию контрактной системы в сфере закупок в Правительство Российской Федерации. </w:t>
      </w:r>
      <w:hyperlink r:id="rId2252" w:history="1">
        <w:r w:rsidRPr="001D73F6">
          <w:rPr>
            <w:rFonts w:ascii="Arial" w:eastAsia="Times New Roman" w:hAnsi="Arial" w:cs="Arial"/>
            <w:color w:val="00466E"/>
            <w:spacing w:val="2"/>
            <w:sz w:val="21"/>
            <w:szCs w:val="21"/>
            <w:u w:val="single"/>
            <w:lang w:eastAsia="ru-RU"/>
          </w:rPr>
          <w:t>Требования</w:t>
        </w:r>
      </w:hyperlink>
      <w:r w:rsidRPr="001D73F6">
        <w:rPr>
          <w:rFonts w:ascii="Arial" w:eastAsia="Times New Roman" w:hAnsi="Arial" w:cs="Arial"/>
          <w:color w:val="2D2D2D"/>
          <w:spacing w:val="2"/>
          <w:sz w:val="21"/>
          <w:szCs w:val="21"/>
          <w:lang w:eastAsia="ru-RU"/>
        </w:rPr>
        <w:t xml:space="preserve"> к содержанию и порядку подготовки сводного </w:t>
      </w:r>
      <w:r w:rsidRPr="001D73F6">
        <w:rPr>
          <w:rFonts w:ascii="Arial" w:eastAsia="Times New Roman" w:hAnsi="Arial" w:cs="Arial"/>
          <w:color w:val="2D2D2D"/>
          <w:spacing w:val="2"/>
          <w:sz w:val="21"/>
          <w:szCs w:val="21"/>
          <w:lang w:eastAsia="ru-RU"/>
        </w:rPr>
        <w:lastRenderedPageBreak/>
        <w:t>аналитического отчета, а также сроки подготовки указанного отчета определяются Правительством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В сводном аналитическом отчете дается оценка эффективности обеспечения государственных и муниципальных нужд, а также определяются меры по совершенствованию законодательства Российской Федерации и иных нормативных правовых актов о контрактной системе в сфере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Сводный аналитический отчет подлежит размещению в единой информационной системе.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В соответствии с актами высших исполнительных органов государственной власти субъектов Российской Федерации, местных администраций органами исполнительной власти субъектов Российской Федерации по регулированию контрактной системы в сфере закупок, органами местного самоуправления может осуществляться мониторинг закупок для обеспечения соответственно нужд субъектов Российской Федерации и муниципальных нужд.</w:t>
      </w:r>
      <w:r w:rsidRPr="001D73F6">
        <w:rPr>
          <w:rFonts w:ascii="Arial" w:eastAsia="Times New Roman" w:hAnsi="Arial" w:cs="Arial"/>
          <w:color w:val="2D2D2D"/>
          <w:spacing w:val="2"/>
          <w:sz w:val="21"/>
          <w:szCs w:val="21"/>
          <w:lang w:eastAsia="ru-RU"/>
        </w:rPr>
        <w:br/>
        <w:t>     (Часть в редакции, введенной в действие </w:t>
      </w:r>
      <w:hyperlink r:id="rId2253"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Порядок использования единой информационной системы для целей мониторинга закупок устанавливается с учетом порядка функционирования единой информационной системы, установленного в соответствии с </w:t>
      </w:r>
      <w:hyperlink r:id="rId2254" w:history="1">
        <w:r w:rsidRPr="001D73F6">
          <w:rPr>
            <w:rFonts w:ascii="Arial" w:eastAsia="Times New Roman" w:hAnsi="Arial" w:cs="Arial"/>
            <w:color w:val="00466E"/>
            <w:spacing w:val="2"/>
            <w:sz w:val="21"/>
            <w:szCs w:val="21"/>
            <w:u w:val="single"/>
            <w:lang w:eastAsia="ru-RU"/>
          </w:rPr>
          <w:t>частью 2 статьи 4</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Часть утратила силу - </w:t>
      </w:r>
      <w:hyperlink r:id="rId2255" w:history="1">
        <w:r w:rsidRPr="001D73F6">
          <w:rPr>
            <w:rFonts w:ascii="Arial" w:eastAsia="Times New Roman" w:hAnsi="Arial" w:cs="Arial"/>
            <w:color w:val="00466E"/>
            <w:spacing w:val="2"/>
            <w:sz w:val="21"/>
            <w:szCs w:val="21"/>
            <w:u w:val="single"/>
            <w:lang w:eastAsia="ru-RU"/>
          </w:rPr>
          <w:t>Федеральный закон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256" w:history="1">
        <w:r w:rsidRPr="001D73F6">
          <w:rPr>
            <w:rFonts w:ascii="Arial" w:eastAsia="Times New Roman" w:hAnsi="Arial" w:cs="Arial"/>
            <w:color w:val="00466E"/>
            <w:spacing w:val="2"/>
            <w:sz w:val="21"/>
            <w:szCs w:val="21"/>
            <w:u w:val="single"/>
            <w:lang w:eastAsia="ru-RU"/>
          </w:rPr>
          <w:t>Комментарий к статье 97</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98. Аудит в сфере закупок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(представительными) органами государственной власти субъектов Российской Федерации, и контрольно-счетными органами муниципальных образований (в случае, если такие органы образованы в муниципальных образованиях), образованными представительными органами муниципальных образований.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Органы, указанные в </w:t>
      </w:r>
      <w:hyperlink r:id="rId2257" w:history="1">
        <w:r w:rsidRPr="001D73F6">
          <w:rPr>
            <w:rFonts w:ascii="Arial" w:eastAsia="Times New Roman" w:hAnsi="Arial" w:cs="Arial"/>
            <w:color w:val="00466E"/>
            <w:spacing w:val="2"/>
            <w:sz w:val="21"/>
            <w:szCs w:val="21"/>
            <w:u w:val="single"/>
            <w:lang w:eastAsia="ru-RU"/>
          </w:rPr>
          <w:t>части 1 настоящей статьи</w:t>
        </w:r>
      </w:hyperlink>
      <w:r w:rsidRPr="001D73F6">
        <w:rPr>
          <w:rFonts w:ascii="Arial" w:eastAsia="Times New Roman" w:hAnsi="Arial" w:cs="Arial"/>
          <w:color w:val="2D2D2D"/>
          <w:spacing w:val="2"/>
          <w:sz w:val="21"/>
          <w:szCs w:val="21"/>
          <w:lang w:eastAsia="ru-RU"/>
        </w:rPr>
        <w:t>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 определенных в соответствии со </w:t>
      </w:r>
      <w:hyperlink r:id="rId2258" w:history="1">
        <w:r w:rsidRPr="001D73F6">
          <w:rPr>
            <w:rFonts w:ascii="Arial" w:eastAsia="Times New Roman" w:hAnsi="Arial" w:cs="Arial"/>
            <w:color w:val="00466E"/>
            <w:spacing w:val="2"/>
            <w:sz w:val="21"/>
            <w:szCs w:val="21"/>
            <w:u w:val="single"/>
            <w:lang w:eastAsia="ru-RU"/>
          </w:rPr>
          <w:t>статьей 13</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Для достижения целей, указанных в </w:t>
      </w:r>
      <w:hyperlink r:id="rId2259" w:history="1">
        <w:r w:rsidRPr="001D73F6">
          <w:rPr>
            <w:rFonts w:ascii="Arial" w:eastAsia="Times New Roman" w:hAnsi="Arial" w:cs="Arial"/>
            <w:color w:val="00466E"/>
            <w:spacing w:val="2"/>
            <w:sz w:val="21"/>
            <w:szCs w:val="21"/>
            <w:u w:val="single"/>
            <w:lang w:eastAsia="ru-RU"/>
          </w:rPr>
          <w:t>части 2 настоящей статьи</w:t>
        </w:r>
      </w:hyperlink>
      <w:r w:rsidRPr="001D73F6">
        <w:rPr>
          <w:rFonts w:ascii="Arial" w:eastAsia="Times New Roman" w:hAnsi="Arial" w:cs="Arial"/>
          <w:color w:val="2D2D2D"/>
          <w:spacing w:val="2"/>
          <w:sz w:val="21"/>
          <w:szCs w:val="21"/>
          <w:lang w:eastAsia="ru-RU"/>
        </w:rPr>
        <w:t xml:space="preserve">, органы аудита в сфере закупок осуществляют экспертно-аналитическую, информационную и иную деятельность </w:t>
      </w:r>
      <w:r w:rsidRPr="001D73F6">
        <w:rPr>
          <w:rFonts w:ascii="Arial" w:eastAsia="Times New Roman" w:hAnsi="Arial" w:cs="Arial"/>
          <w:color w:val="2D2D2D"/>
          <w:spacing w:val="2"/>
          <w:sz w:val="21"/>
          <w:szCs w:val="21"/>
          <w:lang w:eastAsia="ru-RU"/>
        </w:rPr>
        <w:lastRenderedPageBreak/>
        <w:t>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контрактам.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Органы аудита в сфере закупок обобщают результаты осуществления деятельности, указанной в </w:t>
      </w:r>
      <w:hyperlink r:id="rId2260" w:history="1">
        <w:r w:rsidRPr="001D73F6">
          <w:rPr>
            <w:rFonts w:ascii="Arial" w:eastAsia="Times New Roman" w:hAnsi="Arial" w:cs="Arial"/>
            <w:color w:val="00466E"/>
            <w:spacing w:val="2"/>
            <w:sz w:val="21"/>
            <w:szCs w:val="21"/>
            <w:u w:val="single"/>
            <w:lang w:eastAsia="ru-RU"/>
          </w:rPr>
          <w:t>части 3 настоящей статьи</w:t>
        </w:r>
      </w:hyperlink>
      <w:r w:rsidRPr="001D73F6">
        <w:rPr>
          <w:rFonts w:ascii="Arial" w:eastAsia="Times New Roman" w:hAnsi="Arial" w:cs="Arial"/>
          <w:color w:val="2D2D2D"/>
          <w:spacing w:val="2"/>
          <w:sz w:val="21"/>
          <w:szCs w:val="21"/>
          <w:lang w:eastAsia="ru-RU"/>
        </w:rPr>
        <w:t>, в том числе устанавливают причины выявленных отклонений, нарушений и недостатков, подготавливают предложения, направленные на их устранение и на совершенствование контрактной системы в сфере закупок, систематизируют информацию о реализации указанных предложений и размещают в единой информационной системе обобщенную информацию о таких результатах.</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261" w:history="1">
        <w:r w:rsidRPr="001D73F6">
          <w:rPr>
            <w:rFonts w:ascii="Arial" w:eastAsia="Times New Roman" w:hAnsi="Arial" w:cs="Arial"/>
            <w:color w:val="00466E"/>
            <w:spacing w:val="2"/>
            <w:sz w:val="21"/>
            <w:szCs w:val="21"/>
            <w:u w:val="single"/>
            <w:lang w:eastAsia="ru-RU"/>
          </w:rPr>
          <w:t>Комментарий к статье 98</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1D73F6">
        <w:rPr>
          <w:rFonts w:ascii="Arial" w:eastAsia="Times New Roman" w:hAnsi="Arial" w:cs="Arial"/>
          <w:color w:val="4C4C4C"/>
          <w:spacing w:val="2"/>
          <w:sz w:val="29"/>
          <w:szCs w:val="29"/>
          <w:lang w:eastAsia="ru-RU"/>
        </w:rPr>
        <w:t>Глава 5. Контроль в сфере закупок (статьи 99 - 104)</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99. Контроль в сфере закупок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В соответствии с настоящим Федеральным законом и </w:t>
      </w:r>
      <w:hyperlink r:id="rId2262" w:history="1">
        <w:r w:rsidRPr="001D73F6">
          <w:rPr>
            <w:rFonts w:ascii="Arial" w:eastAsia="Times New Roman" w:hAnsi="Arial" w:cs="Arial"/>
            <w:color w:val="00466E"/>
            <w:spacing w:val="2"/>
            <w:sz w:val="21"/>
            <w:szCs w:val="21"/>
            <w:u w:val="single"/>
            <w:lang w:eastAsia="ru-RU"/>
          </w:rPr>
          <w:t>иными</w:t>
        </w:r>
      </w:hyperlink>
      <w:r w:rsidRPr="001D73F6">
        <w:rPr>
          <w:rFonts w:ascii="Arial" w:eastAsia="Times New Roman" w:hAnsi="Arial" w:cs="Arial"/>
          <w:color w:val="2D2D2D"/>
          <w:spacing w:val="2"/>
          <w:sz w:val="21"/>
          <w:szCs w:val="21"/>
          <w:lang w:eastAsia="ru-RU"/>
        </w:rPr>
        <w:t>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 органы исполнительной власти субъекта Российской Федерации, органы местного самоуправления муниципального района, органы местного самоуправления городского округа, уполномоченные на осуществление контроля в сфере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w:t>
      </w:r>
      <w:hyperlink r:id="rId2263" w:history="1">
        <w:r w:rsidRPr="001D73F6">
          <w:rPr>
            <w:rFonts w:ascii="Arial" w:eastAsia="Times New Roman" w:hAnsi="Arial" w:cs="Arial"/>
            <w:color w:val="00466E"/>
            <w:spacing w:val="2"/>
            <w:sz w:val="21"/>
            <w:szCs w:val="21"/>
            <w:u w:val="single"/>
            <w:lang w:eastAsia="ru-RU"/>
          </w:rPr>
          <w:t>органы</w:t>
        </w:r>
      </w:hyperlink>
      <w:r w:rsidRPr="001D73F6">
        <w:rPr>
          <w:rFonts w:ascii="Arial" w:eastAsia="Times New Roman" w:hAnsi="Arial" w:cs="Arial"/>
          <w:color w:val="2D2D2D"/>
          <w:spacing w:val="2"/>
          <w:sz w:val="21"/>
          <w:szCs w:val="21"/>
          <w:lang w:eastAsia="ru-RU"/>
        </w:rPr>
        <w:t> внутреннего государственного (муниципального) финансового контроля, определенные в соответствии с </w:t>
      </w:r>
      <w:hyperlink r:id="rId2264" w:history="1">
        <w:r w:rsidRPr="001D73F6">
          <w:rPr>
            <w:rFonts w:ascii="Arial" w:eastAsia="Times New Roman" w:hAnsi="Arial" w:cs="Arial"/>
            <w:color w:val="00466E"/>
            <w:spacing w:val="2"/>
            <w:sz w:val="21"/>
            <w:szCs w:val="21"/>
            <w:u w:val="single"/>
            <w:lang w:eastAsia="ru-RU"/>
          </w:rPr>
          <w:t>Бюджетным кодексом Российской Федерации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Контроль в сфере закупок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(далее - субъекты контроля).</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2265" w:history="1">
        <w:r w:rsidRPr="001D73F6">
          <w:rPr>
            <w:rFonts w:ascii="Arial" w:eastAsia="Times New Roman" w:hAnsi="Arial" w:cs="Arial"/>
            <w:color w:val="00466E"/>
            <w:spacing w:val="2"/>
            <w:sz w:val="21"/>
            <w:szCs w:val="21"/>
            <w:u w:val="single"/>
            <w:lang w:eastAsia="ru-RU"/>
          </w:rPr>
          <w:t xml:space="preserve">Федеральным законом от 31 </w:t>
        </w:r>
        <w:r w:rsidRPr="001D73F6">
          <w:rPr>
            <w:rFonts w:ascii="Arial" w:eastAsia="Times New Roman" w:hAnsi="Arial" w:cs="Arial"/>
            <w:color w:val="00466E"/>
            <w:spacing w:val="2"/>
            <w:sz w:val="21"/>
            <w:szCs w:val="21"/>
            <w:u w:val="single"/>
            <w:lang w:eastAsia="ru-RU"/>
          </w:rPr>
          <w:lastRenderedPageBreak/>
          <w:t>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w:t>
      </w:r>
      <w:hyperlink r:id="rId2266" w:history="1">
        <w:r w:rsidRPr="001D73F6">
          <w:rPr>
            <w:rFonts w:ascii="Arial" w:eastAsia="Times New Roman" w:hAnsi="Arial" w:cs="Arial"/>
            <w:color w:val="00466E"/>
            <w:spacing w:val="2"/>
            <w:sz w:val="21"/>
            <w:szCs w:val="21"/>
            <w:u w:val="single"/>
            <w:lang w:eastAsia="ru-RU"/>
          </w:rPr>
          <w:t>Контроль в сфере закупок</w:t>
        </w:r>
      </w:hyperlink>
      <w:r w:rsidRPr="001D73F6">
        <w:rPr>
          <w:rFonts w:ascii="Arial" w:eastAsia="Times New Roman" w:hAnsi="Arial" w:cs="Arial"/>
          <w:color w:val="2D2D2D"/>
          <w:spacing w:val="2"/>
          <w:sz w:val="21"/>
          <w:szCs w:val="21"/>
          <w:lang w:eastAsia="ru-RU"/>
        </w:rPr>
        <w:t>, за исключением контроля, предусмотренного </w:t>
      </w:r>
      <w:hyperlink r:id="rId2267" w:history="1">
        <w:r w:rsidRPr="001D73F6">
          <w:rPr>
            <w:rFonts w:ascii="Arial" w:eastAsia="Times New Roman" w:hAnsi="Arial" w:cs="Arial"/>
            <w:color w:val="00466E"/>
            <w:spacing w:val="2"/>
            <w:sz w:val="21"/>
            <w:szCs w:val="21"/>
            <w:u w:val="single"/>
            <w:lang w:eastAsia="ru-RU"/>
          </w:rPr>
          <w:t>частями 5</w:t>
        </w:r>
      </w:hyperlink>
      <w:r w:rsidRPr="001D73F6">
        <w:rPr>
          <w:rFonts w:ascii="Arial" w:eastAsia="Times New Roman" w:hAnsi="Arial" w:cs="Arial"/>
          <w:color w:val="2D2D2D"/>
          <w:spacing w:val="2"/>
          <w:sz w:val="21"/>
          <w:szCs w:val="21"/>
          <w:lang w:eastAsia="ru-RU"/>
        </w:rPr>
        <w:t>, </w:t>
      </w:r>
      <w:hyperlink r:id="rId2268" w:history="1">
        <w:r w:rsidRPr="001D73F6">
          <w:rPr>
            <w:rFonts w:ascii="Arial" w:eastAsia="Times New Roman" w:hAnsi="Arial" w:cs="Arial"/>
            <w:color w:val="00466E"/>
            <w:spacing w:val="2"/>
            <w:sz w:val="21"/>
            <w:szCs w:val="21"/>
            <w:u w:val="single"/>
            <w:lang w:eastAsia="ru-RU"/>
          </w:rPr>
          <w:t>8</w:t>
        </w:r>
      </w:hyperlink>
      <w:r w:rsidRPr="001D73F6">
        <w:rPr>
          <w:rFonts w:ascii="Arial" w:eastAsia="Times New Roman" w:hAnsi="Arial" w:cs="Arial"/>
          <w:color w:val="2D2D2D"/>
          <w:spacing w:val="2"/>
          <w:sz w:val="21"/>
          <w:szCs w:val="21"/>
          <w:lang w:eastAsia="ru-RU"/>
        </w:rPr>
        <w:t> и </w:t>
      </w:r>
      <w:hyperlink r:id="rId2269" w:history="1">
        <w:r w:rsidRPr="001D73F6">
          <w:rPr>
            <w:rFonts w:ascii="Arial" w:eastAsia="Times New Roman" w:hAnsi="Arial" w:cs="Arial"/>
            <w:color w:val="00466E"/>
            <w:spacing w:val="2"/>
            <w:sz w:val="21"/>
            <w:szCs w:val="21"/>
            <w:u w:val="single"/>
            <w:lang w:eastAsia="ru-RU"/>
          </w:rPr>
          <w:t>10 настоящей статьи</w:t>
        </w:r>
      </w:hyperlink>
      <w:r w:rsidRPr="001D73F6">
        <w:rPr>
          <w:rFonts w:ascii="Arial" w:eastAsia="Times New Roman" w:hAnsi="Arial" w:cs="Arial"/>
          <w:color w:val="2D2D2D"/>
          <w:spacing w:val="2"/>
          <w:sz w:val="21"/>
          <w:szCs w:val="21"/>
          <w:lang w:eastAsia="ru-RU"/>
        </w:rPr>
        <w:t>, с учетом </w:t>
      </w:r>
      <w:hyperlink r:id="rId2270" w:history="1">
        <w:r w:rsidRPr="001D73F6">
          <w:rPr>
            <w:rFonts w:ascii="Arial" w:eastAsia="Times New Roman" w:hAnsi="Arial" w:cs="Arial"/>
            <w:color w:val="00466E"/>
            <w:spacing w:val="2"/>
            <w:sz w:val="21"/>
            <w:szCs w:val="21"/>
            <w:u w:val="single"/>
            <w:lang w:eastAsia="ru-RU"/>
          </w:rPr>
          <w:t>части 4 настоящей статьи</w:t>
        </w:r>
      </w:hyperlink>
      <w:r w:rsidRPr="001D73F6">
        <w:rPr>
          <w:rFonts w:ascii="Arial" w:eastAsia="Times New Roman" w:hAnsi="Arial" w:cs="Arial"/>
          <w:color w:val="2D2D2D"/>
          <w:spacing w:val="2"/>
          <w:sz w:val="21"/>
          <w:szCs w:val="21"/>
          <w:lang w:eastAsia="ru-RU"/>
        </w:rPr>
        <w:t> осуществляется: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федеральным органом исполнительной власти, уполномоченным на осуществление контроля в сфере закупок, путем проведения: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федеральных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федеральных нужд, в отношении операторов электронных площадок, операторов специализированных электронных площадок;</w:t>
      </w:r>
      <w:r w:rsidRPr="001D73F6">
        <w:rPr>
          <w:rFonts w:ascii="Arial" w:eastAsia="Times New Roman" w:hAnsi="Arial" w:cs="Arial"/>
          <w:color w:val="2D2D2D"/>
          <w:spacing w:val="2"/>
          <w:sz w:val="21"/>
          <w:szCs w:val="21"/>
          <w:lang w:eastAsia="ru-RU"/>
        </w:rPr>
        <w:br/>
        <w:t>    (Подпункт в редакции, введенной в действие с 1 июля 2018 года </w:t>
      </w:r>
      <w:hyperlink r:id="rId227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внеплановых проверок в отношении субъектов контроля;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органом исполнительной власти субъекта Российской Федерации, уполномоченным на осуществление контроля в сфере закупок, путем проведения: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3) органом местного самоуправления муниципального района или городского округа, уполномоченным на осуществление контроля в сфере закупок, путем проведения плановых и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муниципальных нужд, в отношении специализированных организаций, выполняющих в соответствии с </w:t>
      </w:r>
      <w:r w:rsidRPr="001D73F6">
        <w:rPr>
          <w:rFonts w:ascii="Arial" w:eastAsia="Times New Roman" w:hAnsi="Arial" w:cs="Arial"/>
          <w:color w:val="2D2D2D"/>
          <w:spacing w:val="2"/>
          <w:sz w:val="21"/>
          <w:szCs w:val="21"/>
          <w:lang w:eastAsia="ru-RU"/>
        </w:rPr>
        <w:lastRenderedPageBreak/>
        <w:t>настоящим Федеральным законом отдельные полномочия в рамках осуществления закупок для обеспечения муниципальных нужд.</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Контроль в отношении операторов электронных площадок, операторов специализированных электронных площадок, а также при проведении электронной процедуры, закрытой электронной процедуры (с момента размещения в единой информационной системе извещения о проведении электронной процедуры, закрытой электронной процедуры до момента заключения контракта) в отношении иных субъектов контроля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227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за: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соответствием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соответствием информации об идентификационных кодах закупок и об объеме финансового обеспечения для осуществления данных закупок, содержащейся: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в планах-графиках, информации, содержащейся в планах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в извещениях об осуществлении закупок, в документации о закупках, информации, содержащейся в планах-графиках;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в) подпункт утратил силу с 1 июля 2018 года - </w:t>
      </w:r>
      <w:hyperlink r:id="rId2273" w:history="1">
        <w:r w:rsidRPr="001D73F6">
          <w:rPr>
            <w:rFonts w:ascii="Arial" w:eastAsia="Times New Roman" w:hAnsi="Arial" w:cs="Arial"/>
            <w:color w:val="00466E"/>
            <w:spacing w:val="2"/>
            <w:sz w:val="21"/>
            <w:szCs w:val="21"/>
            <w:u w:val="single"/>
            <w:lang w:eastAsia="ru-RU"/>
          </w:rPr>
          <w:t>Федеральный закон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г) в условиях проектов контрактов, направляемых участникам закупок, с которыми заключаются контракты, информации, содержащейся в протоколах определения поставщиков (подрядчиков, исполнителей);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д) в реестре контрактов, заключенных заказчиками, условиям контрактов.</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Часть 5 настоящей статьи вступила в силу с 1 января 2017 года - см. </w:t>
      </w:r>
      <w:hyperlink r:id="rId2274" w:history="1">
        <w:r w:rsidRPr="001D73F6">
          <w:rPr>
            <w:rFonts w:ascii="Arial" w:eastAsia="Times New Roman" w:hAnsi="Arial" w:cs="Arial"/>
            <w:color w:val="00466E"/>
            <w:spacing w:val="2"/>
            <w:sz w:val="21"/>
            <w:szCs w:val="21"/>
            <w:u w:val="single"/>
            <w:lang w:eastAsia="ru-RU"/>
          </w:rPr>
          <w:t>часть 3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2275"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w:t>
      </w:r>
      <w:hyperlink r:id="rId2276"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w:t>
      </w:r>
      <w:hyperlink r:id="rId2277" w:history="1">
        <w:r w:rsidRPr="001D73F6">
          <w:rPr>
            <w:rFonts w:ascii="Arial" w:eastAsia="Times New Roman" w:hAnsi="Arial" w:cs="Arial"/>
            <w:color w:val="00466E"/>
            <w:spacing w:val="2"/>
            <w:sz w:val="21"/>
            <w:szCs w:val="21"/>
            <w:u w:val="single"/>
            <w:lang w:eastAsia="ru-RU"/>
          </w:rPr>
          <w:t>Порядок осуществления контроля</w:t>
        </w:r>
      </w:hyperlink>
      <w:r w:rsidRPr="001D73F6">
        <w:rPr>
          <w:rFonts w:ascii="Arial" w:eastAsia="Times New Roman" w:hAnsi="Arial" w:cs="Arial"/>
          <w:color w:val="2D2D2D"/>
          <w:spacing w:val="2"/>
          <w:sz w:val="21"/>
          <w:szCs w:val="21"/>
          <w:lang w:eastAsia="ru-RU"/>
        </w:rPr>
        <w:t>, предусмотренного </w:t>
      </w:r>
      <w:hyperlink r:id="rId2278" w:history="1">
        <w:r w:rsidRPr="001D73F6">
          <w:rPr>
            <w:rFonts w:ascii="Arial" w:eastAsia="Times New Roman" w:hAnsi="Arial" w:cs="Arial"/>
            <w:color w:val="00466E"/>
            <w:spacing w:val="2"/>
            <w:sz w:val="21"/>
            <w:szCs w:val="21"/>
            <w:u w:val="single"/>
            <w:lang w:eastAsia="ru-RU"/>
          </w:rPr>
          <w:t>частью 5 настоящей статьи</w:t>
        </w:r>
      </w:hyperlink>
      <w:r w:rsidRPr="001D73F6">
        <w:rPr>
          <w:rFonts w:ascii="Arial" w:eastAsia="Times New Roman" w:hAnsi="Arial" w:cs="Arial"/>
          <w:color w:val="2D2D2D"/>
          <w:spacing w:val="2"/>
          <w:sz w:val="21"/>
          <w:szCs w:val="21"/>
          <w:lang w:eastAsia="ru-RU"/>
        </w:rPr>
        <w:t>, в том числе </w:t>
      </w:r>
      <w:hyperlink r:id="rId2279" w:history="1">
        <w:r w:rsidRPr="001D73F6">
          <w:rPr>
            <w:rFonts w:ascii="Arial" w:eastAsia="Times New Roman" w:hAnsi="Arial" w:cs="Arial"/>
            <w:color w:val="00466E"/>
            <w:spacing w:val="2"/>
            <w:sz w:val="21"/>
            <w:szCs w:val="21"/>
            <w:u w:val="single"/>
            <w:lang w:eastAsia="ru-RU"/>
          </w:rPr>
          <w:t>порядок</w:t>
        </w:r>
      </w:hyperlink>
      <w:r w:rsidRPr="001D73F6">
        <w:rPr>
          <w:rFonts w:ascii="Arial" w:eastAsia="Times New Roman" w:hAnsi="Arial" w:cs="Arial"/>
          <w:color w:val="2D2D2D"/>
          <w:spacing w:val="2"/>
          <w:sz w:val="21"/>
          <w:szCs w:val="21"/>
          <w:lang w:eastAsia="ru-RU"/>
        </w:rPr>
        <w:t> действий органов контроля при выявлении несоответствия контролируемой информации, устанавливается Правительством Российской Федерации. В таком порядке Правительством Российской Федерации в дополнение к указанной в </w:t>
      </w:r>
      <w:hyperlink r:id="rId2280" w:history="1">
        <w:r w:rsidRPr="001D73F6">
          <w:rPr>
            <w:rFonts w:ascii="Arial" w:eastAsia="Times New Roman" w:hAnsi="Arial" w:cs="Arial"/>
            <w:color w:val="00466E"/>
            <w:spacing w:val="2"/>
            <w:sz w:val="21"/>
            <w:szCs w:val="21"/>
            <w:u w:val="single"/>
            <w:lang w:eastAsia="ru-RU"/>
          </w:rPr>
          <w:t xml:space="preserve">части 5 настоящей </w:t>
        </w:r>
        <w:proofErr w:type="spellStart"/>
        <w:r w:rsidRPr="001D73F6">
          <w:rPr>
            <w:rFonts w:ascii="Arial" w:eastAsia="Times New Roman" w:hAnsi="Arial" w:cs="Arial"/>
            <w:color w:val="00466E"/>
            <w:spacing w:val="2"/>
            <w:sz w:val="21"/>
            <w:szCs w:val="21"/>
            <w:u w:val="single"/>
            <w:lang w:eastAsia="ru-RU"/>
          </w:rPr>
          <w:t>статьи</w:t>
        </w:r>
      </w:hyperlink>
      <w:r w:rsidRPr="001D73F6">
        <w:rPr>
          <w:rFonts w:ascii="Arial" w:eastAsia="Times New Roman" w:hAnsi="Arial" w:cs="Arial"/>
          <w:color w:val="2D2D2D"/>
          <w:spacing w:val="2"/>
          <w:sz w:val="21"/>
          <w:szCs w:val="21"/>
          <w:lang w:eastAsia="ru-RU"/>
        </w:rPr>
        <w:t>информации</w:t>
      </w:r>
      <w:proofErr w:type="spellEnd"/>
      <w:r w:rsidRPr="001D73F6">
        <w:rPr>
          <w:rFonts w:ascii="Arial" w:eastAsia="Times New Roman" w:hAnsi="Arial" w:cs="Arial"/>
          <w:color w:val="2D2D2D"/>
          <w:spacing w:val="2"/>
          <w:sz w:val="21"/>
          <w:szCs w:val="21"/>
          <w:lang w:eastAsia="ru-RU"/>
        </w:rPr>
        <w:t xml:space="preserve"> может определяться иная информация, подлежащая контролю.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На основании соглашений с органами управления государственными внебюджетными фондами, высшими исполнительными органами государственной власти субъектов Российской Федерации, местными администрациями полномочия соответственно органов управления государственными внебюджетными фондами, финансовых органов субъектов Российской Федерации, финансовых органов муниципальных образований на осуществление предусмотренного </w:t>
      </w:r>
      <w:hyperlink r:id="rId2281" w:history="1">
        <w:r w:rsidRPr="001D73F6">
          <w:rPr>
            <w:rFonts w:ascii="Arial" w:eastAsia="Times New Roman" w:hAnsi="Arial" w:cs="Arial"/>
            <w:color w:val="00466E"/>
            <w:spacing w:val="2"/>
            <w:sz w:val="21"/>
            <w:szCs w:val="21"/>
            <w:u w:val="single"/>
            <w:lang w:eastAsia="ru-RU"/>
          </w:rPr>
          <w:t>частью 5 настоящей статьи</w:t>
        </w:r>
      </w:hyperlink>
      <w:r w:rsidRPr="001D73F6">
        <w:rPr>
          <w:rFonts w:ascii="Arial" w:eastAsia="Times New Roman" w:hAnsi="Arial" w:cs="Arial"/>
          <w:color w:val="2D2D2D"/>
          <w:spacing w:val="2"/>
          <w:sz w:val="21"/>
          <w:szCs w:val="21"/>
          <w:lang w:eastAsia="ru-RU"/>
        </w:rPr>
        <w:t> контроля могут быть переданы федеральному органу исполнительной власти, осуществляющему правоприменительные функции по кассовому обслуживанию исполнения бюджетов бюджетной системы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Органы внутреннего государственного (муниципального) финансового контроля осуществляют контроль (за исключением контроля, предусмотренного частью 10 настоящей статьи) в отношении:</w:t>
      </w:r>
      <w:r w:rsidRPr="001D73F6">
        <w:rPr>
          <w:rFonts w:ascii="Arial" w:eastAsia="Times New Roman" w:hAnsi="Arial" w:cs="Arial"/>
          <w:color w:val="2D2D2D"/>
          <w:spacing w:val="2"/>
          <w:sz w:val="21"/>
          <w:szCs w:val="21"/>
          <w:lang w:eastAsia="ru-RU"/>
        </w:rPr>
        <w:br/>
        <w:t>     (Абзац в редакции, введенной в действие с 1 января 2014 года </w:t>
      </w:r>
      <w:hyperlink r:id="rId2282"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соблюдения требований к обоснованию закупок, предусмотренных </w:t>
      </w:r>
      <w:hyperlink r:id="rId2283" w:history="1">
        <w:r w:rsidRPr="001D73F6">
          <w:rPr>
            <w:rFonts w:ascii="Arial" w:eastAsia="Times New Roman" w:hAnsi="Arial" w:cs="Arial"/>
            <w:color w:val="00466E"/>
            <w:spacing w:val="2"/>
            <w:sz w:val="21"/>
            <w:szCs w:val="21"/>
            <w:u w:val="single"/>
            <w:lang w:eastAsia="ru-RU"/>
          </w:rPr>
          <w:t>статьей 18</w:t>
        </w:r>
      </w:hyperlink>
      <w:r w:rsidRPr="001D73F6">
        <w:rPr>
          <w:rFonts w:ascii="Arial" w:eastAsia="Times New Roman" w:hAnsi="Arial" w:cs="Arial"/>
          <w:color w:val="2D2D2D"/>
          <w:spacing w:val="2"/>
          <w:sz w:val="21"/>
          <w:szCs w:val="21"/>
          <w:lang w:eastAsia="ru-RU"/>
        </w:rPr>
        <w:t> настоящего Федерального закона, и обоснованности закупок;</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2284"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Пункт 1 части 8 настоящей статьи вступила в силу с 1 января 2017 года - см. </w:t>
      </w:r>
      <w:hyperlink r:id="rId2285" w:history="1">
        <w:r w:rsidRPr="001D73F6">
          <w:rPr>
            <w:rFonts w:ascii="Arial" w:eastAsia="Times New Roman" w:hAnsi="Arial" w:cs="Arial"/>
            <w:color w:val="00466E"/>
            <w:spacing w:val="2"/>
            <w:sz w:val="21"/>
            <w:szCs w:val="21"/>
            <w:u w:val="single"/>
            <w:lang w:eastAsia="ru-RU"/>
          </w:rPr>
          <w:t>часть 3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2286"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w:t>
      </w:r>
      <w:hyperlink r:id="rId2287"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соблюдения правил нормирования в сфере закупок, предусмотренного </w:t>
      </w:r>
      <w:hyperlink r:id="rId2288" w:history="1">
        <w:r w:rsidRPr="001D73F6">
          <w:rPr>
            <w:rFonts w:ascii="Arial" w:eastAsia="Times New Roman" w:hAnsi="Arial" w:cs="Arial"/>
            <w:color w:val="00466E"/>
            <w:spacing w:val="2"/>
            <w:sz w:val="21"/>
            <w:szCs w:val="21"/>
            <w:u w:val="single"/>
            <w:lang w:eastAsia="ru-RU"/>
          </w:rPr>
          <w:t>статьей 19</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2289"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2290"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соответствия поставленного товара, выполненной работы (ее результата) или оказанной услуги условиям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соответствия использования поставленного товара, выполненной работы (ее результата) или оказанной услуги целям осуществления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Контроль в сфере закупок в соответствии с </w:t>
      </w:r>
      <w:hyperlink r:id="rId2291" w:history="1">
        <w:r w:rsidRPr="001D73F6">
          <w:rPr>
            <w:rFonts w:ascii="Arial" w:eastAsia="Times New Roman" w:hAnsi="Arial" w:cs="Arial"/>
            <w:color w:val="00466E"/>
            <w:spacing w:val="2"/>
            <w:sz w:val="21"/>
            <w:szCs w:val="21"/>
            <w:u w:val="single"/>
            <w:lang w:eastAsia="ru-RU"/>
          </w:rPr>
          <w:t>частью 8 настоящей статьи</w:t>
        </w:r>
      </w:hyperlink>
      <w:r w:rsidRPr="001D73F6">
        <w:rPr>
          <w:rFonts w:ascii="Arial" w:eastAsia="Times New Roman" w:hAnsi="Arial" w:cs="Arial"/>
          <w:color w:val="2D2D2D"/>
          <w:spacing w:val="2"/>
          <w:sz w:val="21"/>
          <w:szCs w:val="21"/>
          <w:lang w:eastAsia="ru-RU"/>
        </w:rPr>
        <w:t> осуществляется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w:t>
      </w:r>
      <w:hyperlink r:id="rId2292" w:history="1">
        <w:r w:rsidRPr="001D73F6">
          <w:rPr>
            <w:rFonts w:ascii="Arial" w:eastAsia="Times New Roman" w:hAnsi="Arial" w:cs="Arial"/>
            <w:color w:val="00466E"/>
            <w:spacing w:val="2"/>
            <w:sz w:val="21"/>
            <w:szCs w:val="21"/>
            <w:u w:val="single"/>
            <w:lang w:eastAsia="ru-RU"/>
          </w:rPr>
          <w:t>Бюджетным кодексом Российской Федерации</w:t>
        </w:r>
      </w:hyperlink>
      <w:r w:rsidRPr="001D73F6">
        <w:rPr>
          <w:rFonts w:ascii="Arial" w:eastAsia="Times New Roman" w:hAnsi="Arial" w:cs="Arial"/>
          <w:color w:val="2D2D2D"/>
          <w:spacing w:val="2"/>
          <w:sz w:val="21"/>
          <w:szCs w:val="21"/>
          <w:lang w:eastAsia="ru-RU"/>
        </w:rPr>
        <w:t> и принимаемыми в соответствии с ними нормативными правовыми актами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2293"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2294"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2295"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Контрольный орган в сфере государственного оборонного заказа осуществляет контроль в сфере закупок, за исключением контроля, предусмотренного </w:t>
      </w:r>
      <w:hyperlink r:id="rId2296" w:history="1">
        <w:r w:rsidRPr="001D73F6">
          <w:rPr>
            <w:rFonts w:ascii="Arial" w:eastAsia="Times New Roman" w:hAnsi="Arial" w:cs="Arial"/>
            <w:color w:val="00466E"/>
            <w:spacing w:val="2"/>
            <w:sz w:val="21"/>
            <w:szCs w:val="21"/>
            <w:u w:val="single"/>
            <w:lang w:eastAsia="ru-RU"/>
          </w:rPr>
          <w:t>частью 5 настоящей статьи</w:t>
        </w:r>
      </w:hyperlink>
      <w:r w:rsidRPr="001D73F6">
        <w:rPr>
          <w:rFonts w:ascii="Arial" w:eastAsia="Times New Roman" w:hAnsi="Arial" w:cs="Arial"/>
          <w:color w:val="2D2D2D"/>
          <w:spacing w:val="2"/>
          <w:sz w:val="21"/>
          <w:szCs w:val="21"/>
          <w:lang w:eastAsia="ru-RU"/>
        </w:rPr>
        <w:t>, путем проведения плановых и внеплановых проверок в отношении субъектов контроля, указанных в </w:t>
      </w:r>
      <w:hyperlink r:id="rId2297" w:history="1">
        <w:r w:rsidRPr="001D73F6">
          <w:rPr>
            <w:rFonts w:ascii="Arial" w:eastAsia="Times New Roman" w:hAnsi="Arial" w:cs="Arial"/>
            <w:color w:val="00466E"/>
            <w:spacing w:val="2"/>
            <w:sz w:val="21"/>
            <w:szCs w:val="21"/>
            <w:u w:val="single"/>
            <w:lang w:eastAsia="ru-RU"/>
          </w:rPr>
          <w:t>части 2 настоящей статьи</w:t>
        </w:r>
      </w:hyperlink>
      <w:r w:rsidRPr="001D73F6">
        <w:rPr>
          <w:rFonts w:ascii="Arial" w:eastAsia="Times New Roman" w:hAnsi="Arial" w:cs="Arial"/>
          <w:color w:val="2D2D2D"/>
          <w:spacing w:val="2"/>
          <w:sz w:val="21"/>
          <w:szCs w:val="21"/>
          <w:lang w:eastAsia="ru-RU"/>
        </w:rPr>
        <w:t>,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 относятся к государственному оборонному заказу и сведения о которых составляют государственную тайну, и осуществляет в установленной сфере </w:t>
      </w:r>
      <w:hyperlink r:id="rId2298" w:history="1">
        <w:r w:rsidRPr="001D73F6">
          <w:rPr>
            <w:rFonts w:ascii="Arial" w:eastAsia="Times New Roman" w:hAnsi="Arial" w:cs="Arial"/>
            <w:color w:val="00466E"/>
            <w:spacing w:val="2"/>
            <w:sz w:val="21"/>
            <w:szCs w:val="21"/>
            <w:u w:val="single"/>
            <w:lang w:eastAsia="ru-RU"/>
          </w:rPr>
          <w:t>контроль</w:t>
        </w:r>
      </w:hyperlink>
      <w:r w:rsidRPr="001D73F6">
        <w:rPr>
          <w:rFonts w:ascii="Arial" w:eastAsia="Times New Roman" w:hAnsi="Arial" w:cs="Arial"/>
          <w:color w:val="2D2D2D"/>
          <w:spacing w:val="2"/>
          <w:sz w:val="21"/>
          <w:szCs w:val="21"/>
          <w:lang w:eastAsia="ru-RU"/>
        </w:rPr>
        <w:t xml:space="preserve"> в соответствии с настоящим Федеральным </w:t>
      </w:r>
      <w:r w:rsidRPr="001D73F6">
        <w:rPr>
          <w:rFonts w:ascii="Arial" w:eastAsia="Times New Roman" w:hAnsi="Arial" w:cs="Arial"/>
          <w:color w:val="2D2D2D"/>
          <w:spacing w:val="2"/>
          <w:sz w:val="21"/>
          <w:szCs w:val="21"/>
          <w:lang w:eastAsia="ru-RU"/>
        </w:rPr>
        <w:lastRenderedPageBreak/>
        <w:t>законом в отношении: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соблюдения требований к обоснованию и обоснованности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нормирования в сфере закупок, предусмотренного </w:t>
      </w:r>
      <w:hyperlink r:id="rId2299" w:history="1">
        <w:r w:rsidRPr="001D73F6">
          <w:rPr>
            <w:rFonts w:ascii="Arial" w:eastAsia="Times New Roman" w:hAnsi="Arial" w:cs="Arial"/>
            <w:color w:val="00466E"/>
            <w:spacing w:val="2"/>
            <w:sz w:val="21"/>
            <w:szCs w:val="21"/>
            <w:u w:val="single"/>
            <w:lang w:eastAsia="ru-RU"/>
          </w:rPr>
          <w:t>статьей 19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определения и обоснования начальной (максимальной) цены контракта, цены контракта, заключаемого с единственным поставщиком (подрядчиком, исполнителем);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соответствия поставленного товара, выполненной работы (ее результата) или оказанной услуги;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соответствия использования поставленного товара, выполненной работы (ее результата) или оказанной услуги целям осуществления закупки.</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2300"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Правительством Российской Федерации, высшим исполнительным органом государственной власти субъекта Российской Федерации, местной администрацией устанавливается порядок осуществления контроля за соблюдением настоящего Федерального закона соответствующими органами внутреннего государственного (муниципального) финансового контроля. Такой порядок предусматривает, в частности: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основания, порядок организации, предмет, форму, сроки, периодичность проведения проверок субъектов контроля и оформление результатов таких проверок;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порядок, сроки направления, исполнения, отмены предписаний органов контроля;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перечень должностных лиц, уполномоченных на проведение проверок, их права, обязанности и ответственность;</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порядок действий органов контроля, их должностных лиц при неисполнении субъектами контроля предписаний органов контроля, а также при получении информации о совершении субъектами контроля действий (бездействия), содержащих признаки административного правонарушения или уголовного преступления;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порядок использования единой информационной системы, а также ведения документооборота в единой информационной системе при осуществлении контроля.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11_1. Порядок осуществления контроля за соблюдением настоящего Федерального закона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устанавливается в соответствии с </w:t>
      </w:r>
      <w:hyperlink r:id="rId2301" w:history="1">
        <w:r w:rsidRPr="001D73F6">
          <w:rPr>
            <w:rFonts w:ascii="Arial" w:eastAsia="Times New Roman" w:hAnsi="Arial" w:cs="Arial"/>
            <w:color w:val="00466E"/>
            <w:spacing w:val="2"/>
            <w:sz w:val="21"/>
            <w:szCs w:val="21"/>
            <w:u w:val="single"/>
            <w:lang w:eastAsia="ru-RU"/>
          </w:rPr>
          <w:t>общими требованиями</w:t>
        </w:r>
      </w:hyperlink>
      <w:r w:rsidRPr="001D73F6">
        <w:rPr>
          <w:rFonts w:ascii="Arial" w:eastAsia="Times New Roman" w:hAnsi="Arial" w:cs="Arial"/>
          <w:color w:val="2D2D2D"/>
          <w:spacing w:val="2"/>
          <w:sz w:val="21"/>
          <w:szCs w:val="21"/>
          <w:lang w:eastAsia="ru-RU"/>
        </w:rPr>
        <w:t>, утвержденными федеральным органом исполнительной власти, осуществляющим функции по контролю и надзору в финансово-бюджетной сфере.</w:t>
      </w:r>
      <w:r w:rsidRPr="001D73F6">
        <w:rPr>
          <w:rFonts w:ascii="Arial" w:eastAsia="Times New Roman" w:hAnsi="Arial" w:cs="Arial"/>
          <w:color w:val="2D2D2D"/>
          <w:spacing w:val="2"/>
          <w:sz w:val="21"/>
          <w:szCs w:val="21"/>
          <w:lang w:eastAsia="ru-RU"/>
        </w:rPr>
        <w:br/>
        <w:t>     (Часть дополнительно включена с 1 января 2014 года </w:t>
      </w:r>
      <w:hyperlink r:id="rId2302"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11_2.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соблюдением настоящего Федерального закона.</w:t>
      </w:r>
      <w:r w:rsidRPr="001D73F6">
        <w:rPr>
          <w:rFonts w:ascii="Arial" w:eastAsia="Times New Roman" w:hAnsi="Arial" w:cs="Arial"/>
          <w:color w:val="2D2D2D"/>
          <w:spacing w:val="2"/>
          <w:sz w:val="21"/>
          <w:szCs w:val="21"/>
          <w:lang w:eastAsia="ru-RU"/>
        </w:rPr>
        <w:br/>
        <w:t>     (Часть дополнительно включена с 1 января 2014 года </w:t>
      </w:r>
      <w:hyperlink r:id="rId2303"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w:t>
      </w:r>
      <w:hyperlink r:id="rId2304" w:history="1">
        <w:r w:rsidRPr="001D73F6">
          <w:rPr>
            <w:rFonts w:ascii="Arial" w:eastAsia="Times New Roman" w:hAnsi="Arial" w:cs="Arial"/>
            <w:color w:val="00466E"/>
            <w:spacing w:val="2"/>
            <w:sz w:val="21"/>
            <w:szCs w:val="21"/>
            <w:u w:val="single"/>
            <w:lang w:eastAsia="ru-RU"/>
          </w:rPr>
          <w:t>пунктами 3</w:t>
        </w:r>
      </w:hyperlink>
      <w:r w:rsidRPr="001D73F6">
        <w:rPr>
          <w:rFonts w:ascii="Arial" w:eastAsia="Times New Roman" w:hAnsi="Arial" w:cs="Arial"/>
          <w:color w:val="2D2D2D"/>
          <w:spacing w:val="2"/>
          <w:sz w:val="21"/>
          <w:szCs w:val="21"/>
          <w:lang w:eastAsia="ru-RU"/>
        </w:rPr>
        <w:t> и </w:t>
      </w:r>
      <w:hyperlink r:id="rId2305" w:history="1">
        <w:r w:rsidRPr="001D73F6">
          <w:rPr>
            <w:rFonts w:ascii="Arial" w:eastAsia="Times New Roman" w:hAnsi="Arial" w:cs="Arial"/>
            <w:color w:val="00466E"/>
            <w:spacing w:val="2"/>
            <w:sz w:val="21"/>
            <w:szCs w:val="21"/>
            <w:u w:val="single"/>
            <w:lang w:eastAsia="ru-RU"/>
          </w:rPr>
          <w:t>4 части 1 статьи 32</w:t>
        </w:r>
      </w:hyperlink>
      <w:r w:rsidRPr="001D73F6">
        <w:rPr>
          <w:rFonts w:ascii="Arial" w:eastAsia="Times New Roman" w:hAnsi="Arial" w:cs="Arial"/>
          <w:color w:val="2D2D2D"/>
          <w:spacing w:val="2"/>
          <w:sz w:val="21"/>
          <w:szCs w:val="21"/>
          <w:lang w:eastAsia="ru-RU"/>
        </w:rPr>
        <w:t> настоящего Федерального закона. Такие результаты могут быть обжалованы участниками закупок в судебном порядке.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оператора электронной площадки, оператора специализированной электронной площадки плановые проверки проводятся контрольным органом в сфере закупок не чаще чем один раз в шесть месяцев.</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2306"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Плановые проверки проводятся в отношении каждой специализированной организации, комиссии по осуществлению закупки, за исключением указанной в </w:t>
      </w:r>
      <w:hyperlink r:id="rId2307" w:history="1">
        <w:r w:rsidRPr="001D73F6">
          <w:rPr>
            <w:rFonts w:ascii="Arial" w:eastAsia="Times New Roman" w:hAnsi="Arial" w:cs="Arial"/>
            <w:color w:val="00466E"/>
            <w:spacing w:val="2"/>
            <w:sz w:val="21"/>
            <w:szCs w:val="21"/>
            <w:u w:val="single"/>
            <w:lang w:eastAsia="ru-RU"/>
          </w:rPr>
          <w:t xml:space="preserve">части 13 настоящей </w:t>
        </w:r>
        <w:proofErr w:type="spellStart"/>
        <w:r w:rsidRPr="001D73F6">
          <w:rPr>
            <w:rFonts w:ascii="Arial" w:eastAsia="Times New Roman" w:hAnsi="Arial" w:cs="Arial"/>
            <w:color w:val="00466E"/>
            <w:spacing w:val="2"/>
            <w:sz w:val="21"/>
            <w:szCs w:val="21"/>
            <w:u w:val="single"/>
            <w:lang w:eastAsia="ru-RU"/>
          </w:rPr>
          <w:t>статьи</w:t>
        </w:r>
      </w:hyperlink>
      <w:r w:rsidRPr="001D73F6">
        <w:rPr>
          <w:rFonts w:ascii="Arial" w:eastAsia="Times New Roman" w:hAnsi="Arial" w:cs="Arial"/>
          <w:color w:val="2D2D2D"/>
          <w:spacing w:val="2"/>
          <w:sz w:val="21"/>
          <w:szCs w:val="21"/>
          <w:lang w:eastAsia="ru-RU"/>
        </w:rPr>
        <w:t>комиссии</w:t>
      </w:r>
      <w:proofErr w:type="spellEnd"/>
      <w:r w:rsidRPr="001D73F6">
        <w:rPr>
          <w:rFonts w:ascii="Arial" w:eastAsia="Times New Roman" w:hAnsi="Arial" w:cs="Arial"/>
          <w:color w:val="2D2D2D"/>
          <w:spacing w:val="2"/>
          <w:sz w:val="21"/>
          <w:szCs w:val="21"/>
          <w:lang w:eastAsia="ru-RU"/>
        </w:rPr>
        <w:t>, контрольным органом в сфере закупок не чаще чем один раз за период проведения каждого определения поставщика (подрядчика, исполнителя).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Контрольный орган в сфере закупок проводит внеплановую проверку по следующим основаниям: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получение обращения участника закупки либо осуществляющих общественный контроль общественного объединения или объединения юридических лиц с жалобой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ее членов, должностных лиц контрактной службы, контрактного управляющего. Рассмотрение такой жалобы осуществляется в порядке, установленном </w:t>
      </w:r>
      <w:hyperlink r:id="rId2308" w:history="1">
        <w:r w:rsidRPr="001D73F6">
          <w:rPr>
            <w:rFonts w:ascii="Arial" w:eastAsia="Times New Roman" w:hAnsi="Arial" w:cs="Arial"/>
            <w:color w:val="00466E"/>
            <w:spacing w:val="2"/>
            <w:sz w:val="21"/>
            <w:szCs w:val="21"/>
            <w:u w:val="single"/>
            <w:lang w:eastAsia="ru-RU"/>
          </w:rPr>
          <w:t>главой 6</w:t>
        </w:r>
      </w:hyperlink>
      <w:r w:rsidRPr="001D73F6">
        <w:rPr>
          <w:rFonts w:ascii="Arial" w:eastAsia="Times New Roman" w:hAnsi="Arial" w:cs="Arial"/>
          <w:color w:val="2D2D2D"/>
          <w:spacing w:val="2"/>
          <w:sz w:val="21"/>
          <w:szCs w:val="21"/>
          <w:lang w:eastAsia="ru-RU"/>
        </w:rPr>
        <w:t xml:space="preserve"> настоящего Федерального закона, за исключением случая обжалования действий (бездействия), </w:t>
      </w:r>
      <w:r w:rsidRPr="001D73F6">
        <w:rPr>
          <w:rFonts w:ascii="Arial" w:eastAsia="Times New Roman" w:hAnsi="Arial" w:cs="Arial"/>
          <w:color w:val="2D2D2D"/>
          <w:spacing w:val="2"/>
          <w:sz w:val="21"/>
          <w:szCs w:val="21"/>
          <w:lang w:eastAsia="ru-RU"/>
        </w:rPr>
        <w:lastRenderedPageBreak/>
        <w:t>предусмотренного </w:t>
      </w:r>
      <w:hyperlink r:id="rId2309" w:history="1">
        <w:r w:rsidRPr="001D73F6">
          <w:rPr>
            <w:rFonts w:ascii="Arial" w:eastAsia="Times New Roman" w:hAnsi="Arial" w:cs="Arial"/>
            <w:color w:val="00466E"/>
            <w:spacing w:val="2"/>
            <w:sz w:val="21"/>
            <w:szCs w:val="21"/>
            <w:u w:val="single"/>
            <w:lang w:eastAsia="ru-RU"/>
          </w:rPr>
          <w:t>частью 15_1 настоящей статьи</w:t>
        </w:r>
      </w:hyperlink>
      <w:r w:rsidRPr="001D73F6">
        <w:rPr>
          <w:rFonts w:ascii="Arial" w:eastAsia="Times New Roman" w:hAnsi="Arial" w:cs="Arial"/>
          <w:color w:val="2D2D2D"/>
          <w:spacing w:val="2"/>
          <w:sz w:val="21"/>
          <w:szCs w:val="21"/>
          <w:lang w:eastAsia="ru-RU"/>
        </w:rPr>
        <w:t>. В случае,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231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поступление информации о нарушении законодательства Российской Федерации и иных нормативных правовых актов о контрактной системе в сфере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истечение срока исполнения ранее выданного в соответствии с </w:t>
      </w:r>
      <w:hyperlink r:id="rId2311" w:history="1">
        <w:r w:rsidRPr="001D73F6">
          <w:rPr>
            <w:rFonts w:ascii="Arial" w:eastAsia="Times New Roman" w:hAnsi="Arial" w:cs="Arial"/>
            <w:color w:val="00466E"/>
            <w:spacing w:val="2"/>
            <w:sz w:val="21"/>
            <w:szCs w:val="21"/>
            <w:u w:val="single"/>
            <w:lang w:eastAsia="ru-RU"/>
          </w:rPr>
          <w:t>пунктом 2 части 22</w:t>
        </w:r>
      </w:hyperlink>
      <w:r w:rsidRPr="001D73F6">
        <w:rPr>
          <w:rFonts w:ascii="Arial" w:eastAsia="Times New Roman" w:hAnsi="Arial" w:cs="Arial"/>
          <w:color w:val="2D2D2D"/>
          <w:spacing w:val="2"/>
          <w:sz w:val="21"/>
          <w:szCs w:val="21"/>
          <w:lang w:eastAsia="ru-RU"/>
        </w:rPr>
        <w:t>, </w:t>
      </w:r>
      <w:hyperlink r:id="rId2312" w:history="1">
        <w:r w:rsidRPr="001D73F6">
          <w:rPr>
            <w:rFonts w:ascii="Arial" w:eastAsia="Times New Roman" w:hAnsi="Arial" w:cs="Arial"/>
            <w:color w:val="00466E"/>
            <w:spacing w:val="2"/>
            <w:sz w:val="21"/>
            <w:szCs w:val="21"/>
            <w:u w:val="single"/>
            <w:lang w:eastAsia="ru-RU"/>
          </w:rPr>
          <w:t>пунктом 3 части 27 настоящей статьи</w:t>
        </w:r>
      </w:hyperlink>
      <w:r w:rsidRPr="001D73F6">
        <w:rPr>
          <w:rFonts w:ascii="Arial" w:eastAsia="Times New Roman" w:hAnsi="Arial" w:cs="Arial"/>
          <w:color w:val="2D2D2D"/>
          <w:spacing w:val="2"/>
          <w:sz w:val="21"/>
          <w:szCs w:val="21"/>
          <w:lang w:eastAsia="ru-RU"/>
        </w:rPr>
        <w:t> предписания.</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2313"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15_1. Обращение с жалобой на действия (бездействие) лиц, указанных в </w:t>
      </w:r>
      <w:hyperlink r:id="rId2314" w:history="1">
        <w:r w:rsidRPr="001D73F6">
          <w:rPr>
            <w:rFonts w:ascii="Arial" w:eastAsia="Times New Roman" w:hAnsi="Arial" w:cs="Arial"/>
            <w:color w:val="00466E"/>
            <w:spacing w:val="2"/>
            <w:sz w:val="21"/>
            <w:szCs w:val="21"/>
            <w:u w:val="single"/>
            <w:lang w:eastAsia="ru-RU"/>
          </w:rPr>
          <w:t>пункте 1 части 15 настоящей статьи</w:t>
        </w:r>
      </w:hyperlink>
      <w:r w:rsidRPr="001D73F6">
        <w:rPr>
          <w:rFonts w:ascii="Arial" w:eastAsia="Times New Roman" w:hAnsi="Arial" w:cs="Arial"/>
          <w:color w:val="2D2D2D"/>
          <w:spacing w:val="2"/>
          <w:sz w:val="21"/>
          <w:szCs w:val="21"/>
          <w:lang w:eastAsia="ru-RU"/>
        </w:rPr>
        <w:t>, и информация о нарушениях законодательства Российской Федерации и иных нормативных правовых актов о контрактной системе в сфере закупок положениями документации о закупке, извещения о запросе котировок, поступившие от физического лица, которое не соответствует требованиям </w:t>
      </w:r>
      <w:hyperlink r:id="rId2315" w:history="1">
        <w:r w:rsidRPr="001D73F6">
          <w:rPr>
            <w:rFonts w:ascii="Arial" w:eastAsia="Times New Roman" w:hAnsi="Arial" w:cs="Arial"/>
            <w:color w:val="00466E"/>
            <w:spacing w:val="2"/>
            <w:sz w:val="21"/>
            <w:szCs w:val="21"/>
            <w:u w:val="single"/>
            <w:lang w:eastAsia="ru-RU"/>
          </w:rPr>
          <w:t>пункта 1 части 1 статьи 31 настоящего Федерального закона</w:t>
        </w:r>
      </w:hyperlink>
      <w:r w:rsidRPr="001D73F6">
        <w:rPr>
          <w:rFonts w:ascii="Arial" w:eastAsia="Times New Roman" w:hAnsi="Arial" w:cs="Arial"/>
          <w:color w:val="2D2D2D"/>
          <w:spacing w:val="2"/>
          <w:sz w:val="21"/>
          <w:szCs w:val="21"/>
          <w:lang w:eastAsia="ru-RU"/>
        </w:rPr>
        <w:t> в отношении объекта этой закупки и права и законные интересы которого не нарушены такими действиями (бездействием), положениями этих документации, извещения, рассматриваются контрольным органом в сфере закупок в соответствии с </w:t>
      </w:r>
      <w:hyperlink r:id="rId2316" w:history="1">
        <w:r w:rsidRPr="001D73F6">
          <w:rPr>
            <w:rFonts w:ascii="Arial" w:eastAsia="Times New Roman" w:hAnsi="Arial" w:cs="Arial"/>
            <w:color w:val="00466E"/>
            <w:spacing w:val="2"/>
            <w:sz w:val="21"/>
            <w:szCs w:val="21"/>
            <w:u w:val="single"/>
            <w:lang w:eastAsia="ru-RU"/>
          </w:rPr>
          <w:t>Федеральным законом от 2 мая 2006 года N 59-ФЗ "О порядке рассмотрения обращений граждан Российской Федерации".</w:t>
        </w:r>
      </w:hyperlink>
      <w:r w:rsidRPr="001D73F6">
        <w:rPr>
          <w:rFonts w:ascii="Arial" w:eastAsia="Times New Roman" w:hAnsi="Arial" w:cs="Arial"/>
          <w:color w:val="2D2D2D"/>
          <w:spacing w:val="2"/>
          <w:sz w:val="21"/>
          <w:szCs w:val="21"/>
          <w:lang w:eastAsia="ru-RU"/>
        </w:rPr>
        <w:br/>
        <w:t>    (Часть дополнительно включена с 11 января 2018 года </w:t>
      </w:r>
      <w:hyperlink r:id="rId231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16. Внеплановая проверка по основанию, предусмотренному </w:t>
      </w:r>
      <w:hyperlink r:id="rId2318" w:history="1">
        <w:r w:rsidRPr="001D73F6">
          <w:rPr>
            <w:rFonts w:ascii="Arial" w:eastAsia="Times New Roman" w:hAnsi="Arial" w:cs="Arial"/>
            <w:color w:val="00466E"/>
            <w:spacing w:val="2"/>
            <w:sz w:val="21"/>
            <w:szCs w:val="21"/>
            <w:u w:val="single"/>
            <w:lang w:eastAsia="ru-RU"/>
          </w:rPr>
          <w:t>пунктом 3 части 15 настоящей статьи</w:t>
        </w:r>
      </w:hyperlink>
      <w:r w:rsidRPr="001D73F6">
        <w:rPr>
          <w:rFonts w:ascii="Arial" w:eastAsia="Times New Roman" w:hAnsi="Arial" w:cs="Arial"/>
          <w:color w:val="2D2D2D"/>
          <w:spacing w:val="2"/>
          <w:sz w:val="21"/>
          <w:szCs w:val="21"/>
          <w:lang w:eastAsia="ru-RU"/>
        </w:rPr>
        <w:t>, проводится контрольным органом в сфере закупок, выдавшим предписание в соответствии с </w:t>
      </w:r>
      <w:hyperlink r:id="rId2319" w:history="1">
        <w:r w:rsidRPr="001D73F6">
          <w:rPr>
            <w:rFonts w:ascii="Arial" w:eastAsia="Times New Roman" w:hAnsi="Arial" w:cs="Arial"/>
            <w:color w:val="00466E"/>
            <w:spacing w:val="2"/>
            <w:sz w:val="21"/>
            <w:szCs w:val="21"/>
            <w:u w:val="single"/>
            <w:lang w:eastAsia="ru-RU"/>
          </w:rPr>
          <w:t>пунктом 2 части 22 настоящей статьи</w:t>
        </w:r>
      </w:hyperlink>
      <w:r w:rsidRPr="001D73F6">
        <w:rPr>
          <w:rFonts w:ascii="Arial" w:eastAsia="Times New Roman" w:hAnsi="Arial" w:cs="Arial"/>
          <w:color w:val="2D2D2D"/>
          <w:spacing w:val="2"/>
          <w:sz w:val="21"/>
          <w:szCs w:val="21"/>
          <w:lang w:eastAsia="ru-RU"/>
        </w:rPr>
        <w:t>, исполнение которого контролируется.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17. Решения уполномоченных на осуществление контроля в сфере закупок органа местного самоуправления муниципального района или органа местного самоуправления городского округа, которые приняты по результатам проведения плановой и (или) внеплановой проверки, не могут противоречить решениям уполномоченных на осуществление контроля в сфере закупок федерального органа исполнительной власти, органа исполнительной власти субъекта Российской Федерации, которые приняты по результатам проведения внеплановых проверок одной и той же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18. Решение уполномоченного на осуществление контроля в сфере закупок органа исполнительной власти субъекта Российской Федерации, которое принято по результатам проведения плановой и (или) внеплановой проверки, не может противоречить решению уполномоченного на осуществление контроля в сфере закупок федерального органа исполнительной власти, которое принято по результатам проведения внеплановых проверок одной и той же закупки.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19. При принятии решения по результатам проведения внеплановой проверки федеральным органом исполнительной власти, уполномоченным на осуществление контроля в сфере закупок, подлежат рассмотрению и оценке доводы, содержащиеся в решениях, ранее принятых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r:id="rId2320"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выданы связанные с одной и той же закупкой решения в отношении одних и тех же действий (бездействия)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20. При принятии решения по результатам проведения внеплановой проверки органом исполнительной власти субъекта Российской Федерации, уполномоченным на осуществление контроля в сфере закупок, подлежат рассмотрению и оценке доводы, содержащиеся в решениях, ранее принятых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 и та же планируемая или осуществляемая закупка.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r:id="rId2321"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выданы связанные с одной и той же закупкой решения в отношении одних и тех же действий (бездействия)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размещается в единой информационной системе и (или) реестре жалоб, плановых и внеплановых проверок, принятых по ним решений и выданных предписаний. </w:t>
      </w:r>
      <w:hyperlink r:id="rId2322" w:history="1">
        <w:r w:rsidRPr="001D73F6">
          <w:rPr>
            <w:rFonts w:ascii="Arial" w:eastAsia="Times New Roman" w:hAnsi="Arial" w:cs="Arial"/>
            <w:color w:val="00466E"/>
            <w:spacing w:val="2"/>
            <w:sz w:val="21"/>
            <w:szCs w:val="21"/>
            <w:u w:val="single"/>
            <w:lang w:eastAsia="ru-RU"/>
          </w:rPr>
          <w:t>Порядок ведения</w:t>
        </w:r>
      </w:hyperlink>
      <w:r w:rsidRPr="001D73F6">
        <w:rPr>
          <w:rFonts w:ascii="Arial" w:eastAsia="Times New Roman" w:hAnsi="Arial" w:cs="Arial"/>
          <w:color w:val="2D2D2D"/>
          <w:spacing w:val="2"/>
          <w:sz w:val="21"/>
          <w:szCs w:val="21"/>
          <w:lang w:eastAsia="ru-RU"/>
        </w:rPr>
        <w:t> данного реестра, включающий в себя, в частности, </w:t>
      </w:r>
      <w:proofErr w:type="spellStart"/>
      <w:r w:rsidR="007F5F58">
        <w:fldChar w:fldCharType="begin"/>
      </w:r>
      <w:r w:rsidR="007F5F58">
        <w:instrText xml:space="preserve"> HYPERLINK "http://docs.cntd.ru/document/499011838" </w:instrText>
      </w:r>
      <w:r w:rsidR="007F5F58">
        <w:fldChar w:fldCharType="separate"/>
      </w:r>
      <w:r w:rsidRPr="001D73F6">
        <w:rPr>
          <w:rFonts w:ascii="Arial" w:eastAsia="Times New Roman" w:hAnsi="Arial" w:cs="Arial"/>
          <w:color w:val="00466E"/>
          <w:spacing w:val="2"/>
          <w:sz w:val="21"/>
          <w:szCs w:val="21"/>
          <w:u w:val="single"/>
          <w:lang w:eastAsia="ru-RU"/>
        </w:rPr>
        <w:t>перечень</w:t>
      </w:r>
      <w:r w:rsidR="007F5F58">
        <w:rPr>
          <w:rFonts w:ascii="Arial" w:eastAsia="Times New Roman" w:hAnsi="Arial" w:cs="Arial"/>
          <w:color w:val="00466E"/>
          <w:spacing w:val="2"/>
          <w:sz w:val="21"/>
          <w:szCs w:val="21"/>
          <w:u w:val="single"/>
          <w:lang w:eastAsia="ru-RU"/>
        </w:rPr>
        <w:fldChar w:fldCharType="end"/>
      </w:r>
      <w:r w:rsidRPr="001D73F6">
        <w:rPr>
          <w:rFonts w:ascii="Arial" w:eastAsia="Times New Roman" w:hAnsi="Arial" w:cs="Arial"/>
          <w:color w:val="2D2D2D"/>
          <w:spacing w:val="2"/>
          <w:sz w:val="21"/>
          <w:szCs w:val="21"/>
          <w:lang w:eastAsia="ru-RU"/>
        </w:rPr>
        <w:t>размещаемых</w:t>
      </w:r>
      <w:proofErr w:type="spellEnd"/>
      <w:r w:rsidRPr="001D73F6">
        <w:rPr>
          <w:rFonts w:ascii="Arial" w:eastAsia="Times New Roman" w:hAnsi="Arial" w:cs="Arial"/>
          <w:color w:val="2D2D2D"/>
          <w:spacing w:val="2"/>
          <w:sz w:val="21"/>
          <w:szCs w:val="21"/>
          <w:lang w:eastAsia="ru-RU"/>
        </w:rPr>
        <w:t xml:space="preserve"> документов и информации, </w:t>
      </w:r>
      <w:hyperlink r:id="rId2323" w:history="1">
        <w:r w:rsidRPr="001D73F6">
          <w:rPr>
            <w:rFonts w:ascii="Arial" w:eastAsia="Times New Roman" w:hAnsi="Arial" w:cs="Arial"/>
            <w:color w:val="00466E"/>
            <w:spacing w:val="2"/>
            <w:sz w:val="21"/>
            <w:szCs w:val="21"/>
            <w:u w:val="single"/>
            <w:lang w:eastAsia="ru-RU"/>
          </w:rPr>
          <w:t>сроки размещения</w:t>
        </w:r>
      </w:hyperlink>
      <w:r w:rsidRPr="001D73F6">
        <w:rPr>
          <w:rFonts w:ascii="Arial" w:eastAsia="Times New Roman" w:hAnsi="Arial" w:cs="Arial"/>
          <w:color w:val="2D2D2D"/>
          <w:spacing w:val="2"/>
          <w:sz w:val="21"/>
          <w:szCs w:val="21"/>
          <w:lang w:eastAsia="ru-RU"/>
        </w:rPr>
        <w:t> таких документов и информации в данном реестре утверждаются Правительством Российской Федерации.</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2324"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22.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w:t>
      </w:r>
      <w:r w:rsidRPr="001D73F6">
        <w:rPr>
          <w:rFonts w:ascii="Arial" w:eastAsia="Times New Roman" w:hAnsi="Arial" w:cs="Arial"/>
          <w:color w:val="2D2D2D"/>
          <w:spacing w:val="2"/>
          <w:sz w:val="21"/>
          <w:szCs w:val="21"/>
          <w:lang w:eastAsia="ru-RU"/>
        </w:rPr>
        <w:lastRenderedPageBreak/>
        <w:t>(бездействие)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w:t>
      </w:r>
      <w:r w:rsidRPr="001D73F6">
        <w:rPr>
          <w:rFonts w:ascii="Arial" w:eastAsia="Times New Roman" w:hAnsi="Arial" w:cs="Arial"/>
          <w:color w:val="2D2D2D"/>
          <w:spacing w:val="2"/>
          <w:sz w:val="21"/>
          <w:szCs w:val="21"/>
          <w:lang w:eastAsia="ru-RU"/>
        </w:rPr>
        <w:br/>
        <w:t>    (Абзац в редакции, введенной в действие с 1 июля 2018 года </w:t>
      </w:r>
      <w:hyperlink r:id="rId232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обращаться в суд, арбитражный суд с исками о признании осуществленных закупок </w:t>
      </w:r>
      <w:hyperlink r:id="rId2326" w:history="1">
        <w:r w:rsidRPr="001D73F6">
          <w:rPr>
            <w:rFonts w:ascii="Arial" w:eastAsia="Times New Roman" w:hAnsi="Arial" w:cs="Arial"/>
            <w:color w:val="00466E"/>
            <w:spacing w:val="2"/>
            <w:sz w:val="21"/>
            <w:szCs w:val="21"/>
            <w:u w:val="single"/>
            <w:lang w:eastAsia="ru-RU"/>
          </w:rPr>
          <w:t>недействительными</w:t>
        </w:r>
      </w:hyperlink>
      <w:r w:rsidRPr="001D73F6">
        <w:rPr>
          <w:rFonts w:ascii="Arial" w:eastAsia="Times New Roman" w:hAnsi="Arial" w:cs="Arial"/>
          <w:color w:val="2D2D2D"/>
          <w:spacing w:val="2"/>
          <w:sz w:val="21"/>
          <w:szCs w:val="21"/>
          <w:lang w:eastAsia="ru-RU"/>
        </w:rPr>
        <w:t> в соответствии с </w:t>
      </w:r>
      <w:hyperlink r:id="rId2327" w:history="1">
        <w:r w:rsidRPr="001D73F6">
          <w:rPr>
            <w:rFonts w:ascii="Arial" w:eastAsia="Times New Roman" w:hAnsi="Arial" w:cs="Arial"/>
            <w:color w:val="00466E"/>
            <w:spacing w:val="2"/>
            <w:sz w:val="21"/>
            <w:szCs w:val="21"/>
            <w:u w:val="single"/>
            <w:lang w:eastAsia="ru-RU"/>
          </w:rPr>
          <w:t>Гражданским кодексом Российской Федерации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23.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w:t>
      </w:r>
      <w:hyperlink r:id="rId2328" w:history="1">
        <w:r w:rsidRPr="001D73F6">
          <w:rPr>
            <w:rFonts w:ascii="Arial" w:eastAsia="Times New Roman" w:hAnsi="Arial" w:cs="Arial"/>
            <w:color w:val="00466E"/>
            <w:spacing w:val="2"/>
            <w:sz w:val="21"/>
            <w:szCs w:val="21"/>
            <w:u w:val="single"/>
            <w:lang w:eastAsia="ru-RU"/>
          </w:rPr>
          <w:t>пунктом 2 части 22</w:t>
        </w:r>
      </w:hyperlink>
      <w:r w:rsidRPr="001D73F6">
        <w:rPr>
          <w:rFonts w:ascii="Arial" w:eastAsia="Times New Roman" w:hAnsi="Arial" w:cs="Arial"/>
          <w:color w:val="2D2D2D"/>
          <w:spacing w:val="2"/>
          <w:sz w:val="21"/>
          <w:szCs w:val="21"/>
          <w:lang w:eastAsia="ru-RU"/>
        </w:rPr>
        <w:t>, </w:t>
      </w:r>
      <w:hyperlink r:id="rId2329" w:history="1">
        <w:r w:rsidRPr="001D73F6">
          <w:rPr>
            <w:rFonts w:ascii="Arial" w:eastAsia="Times New Roman" w:hAnsi="Arial" w:cs="Arial"/>
            <w:color w:val="00466E"/>
            <w:spacing w:val="2"/>
            <w:sz w:val="21"/>
            <w:szCs w:val="21"/>
            <w:u w:val="single"/>
            <w:lang w:eastAsia="ru-RU"/>
          </w:rPr>
          <w:t>пунктом 3 части 27 настоящей статьи</w:t>
        </w:r>
      </w:hyperlink>
      <w:r w:rsidRPr="001D73F6">
        <w:rPr>
          <w:rFonts w:ascii="Arial" w:eastAsia="Times New Roman" w:hAnsi="Arial" w:cs="Arial"/>
          <w:color w:val="2D2D2D"/>
          <w:spacing w:val="2"/>
          <w:sz w:val="21"/>
          <w:szCs w:val="21"/>
          <w:lang w:eastAsia="ru-RU"/>
        </w:rPr>
        <w:t>, должно содержать указание на конкретные действия, которые должно совершить лицо, получившее такое предписание, для устранения указанного нарушения. Контракт не может быть заключен до даты исполнения такого предписания.</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2330"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24. В течение трех рабочих дней с даты выдачи предписания в соответствии с </w:t>
      </w:r>
      <w:hyperlink r:id="rId2331" w:history="1">
        <w:r w:rsidRPr="001D73F6">
          <w:rPr>
            <w:rFonts w:ascii="Arial" w:eastAsia="Times New Roman" w:hAnsi="Arial" w:cs="Arial"/>
            <w:color w:val="00466E"/>
            <w:spacing w:val="2"/>
            <w:sz w:val="21"/>
            <w:szCs w:val="21"/>
            <w:u w:val="single"/>
            <w:lang w:eastAsia="ru-RU"/>
          </w:rPr>
          <w:t>пунктом 2 части 22</w:t>
        </w:r>
      </w:hyperlink>
      <w:r w:rsidRPr="001D73F6">
        <w:rPr>
          <w:rFonts w:ascii="Arial" w:eastAsia="Times New Roman" w:hAnsi="Arial" w:cs="Arial"/>
          <w:color w:val="2D2D2D"/>
          <w:spacing w:val="2"/>
          <w:sz w:val="21"/>
          <w:szCs w:val="21"/>
          <w:lang w:eastAsia="ru-RU"/>
        </w:rPr>
        <w:t>, </w:t>
      </w:r>
      <w:hyperlink r:id="rId2332" w:history="1">
        <w:r w:rsidRPr="001D73F6">
          <w:rPr>
            <w:rFonts w:ascii="Arial" w:eastAsia="Times New Roman" w:hAnsi="Arial" w:cs="Arial"/>
            <w:color w:val="00466E"/>
            <w:spacing w:val="2"/>
            <w:sz w:val="21"/>
            <w:szCs w:val="21"/>
            <w:u w:val="single"/>
            <w:lang w:eastAsia="ru-RU"/>
          </w:rPr>
          <w:t>пунктом 3 части 27 настоящей статьи</w:t>
        </w:r>
      </w:hyperlink>
      <w:r w:rsidRPr="001D73F6">
        <w:rPr>
          <w:rFonts w:ascii="Arial" w:eastAsia="Times New Roman" w:hAnsi="Arial" w:cs="Arial"/>
          <w:color w:val="2D2D2D"/>
          <w:spacing w:val="2"/>
          <w:sz w:val="21"/>
          <w:szCs w:val="21"/>
          <w:lang w:eastAsia="ru-RU"/>
        </w:rPr>
        <w:t> контрольный орган в сфере закупок обязан разместить это предписание в единой информационной системе.</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2333"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25. В случае поступления информации о неисполнении выданного в соответствии с </w:t>
      </w:r>
      <w:hyperlink r:id="rId2334" w:history="1">
        <w:r w:rsidRPr="001D73F6">
          <w:rPr>
            <w:rFonts w:ascii="Arial" w:eastAsia="Times New Roman" w:hAnsi="Arial" w:cs="Arial"/>
            <w:color w:val="00466E"/>
            <w:spacing w:val="2"/>
            <w:sz w:val="21"/>
            <w:szCs w:val="21"/>
            <w:u w:val="single"/>
            <w:lang w:eastAsia="ru-RU"/>
          </w:rPr>
          <w:t>пунктом 2 части 22</w:t>
        </w:r>
      </w:hyperlink>
      <w:r w:rsidRPr="001D73F6">
        <w:rPr>
          <w:rFonts w:ascii="Arial" w:eastAsia="Times New Roman" w:hAnsi="Arial" w:cs="Arial"/>
          <w:color w:val="2D2D2D"/>
          <w:spacing w:val="2"/>
          <w:sz w:val="21"/>
          <w:szCs w:val="21"/>
          <w:lang w:eastAsia="ru-RU"/>
        </w:rPr>
        <w:t>, </w:t>
      </w:r>
      <w:hyperlink r:id="rId2335" w:history="1">
        <w:r w:rsidRPr="001D73F6">
          <w:rPr>
            <w:rFonts w:ascii="Arial" w:eastAsia="Times New Roman" w:hAnsi="Arial" w:cs="Arial"/>
            <w:color w:val="00466E"/>
            <w:spacing w:val="2"/>
            <w:sz w:val="21"/>
            <w:szCs w:val="21"/>
            <w:u w:val="single"/>
            <w:lang w:eastAsia="ru-RU"/>
          </w:rPr>
          <w:t>пунктом 3 части 27 настоящей статьи</w:t>
        </w:r>
      </w:hyperlink>
      <w:r w:rsidRPr="001D73F6">
        <w:rPr>
          <w:rFonts w:ascii="Arial" w:eastAsia="Times New Roman" w:hAnsi="Arial" w:cs="Arial"/>
          <w:color w:val="2D2D2D"/>
          <w:spacing w:val="2"/>
          <w:sz w:val="21"/>
          <w:szCs w:val="21"/>
          <w:lang w:eastAsia="ru-RU"/>
        </w:rPr>
        <w:t> предписания контрольный орган в сфере закупок вправе применить к не исполнившему такого предписания лицу меры ответственности в соответствии с </w:t>
      </w:r>
      <w:hyperlink r:id="rId2336" w:history="1">
        <w:r w:rsidRPr="001D73F6">
          <w:rPr>
            <w:rFonts w:ascii="Arial" w:eastAsia="Times New Roman" w:hAnsi="Arial" w:cs="Arial"/>
            <w:color w:val="00466E"/>
            <w:spacing w:val="2"/>
            <w:sz w:val="21"/>
            <w:szCs w:val="21"/>
            <w:u w:val="single"/>
            <w:lang w:eastAsia="ru-RU"/>
          </w:rPr>
          <w:t>законодательством Российской Федерации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2337"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26. 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w:t>
      </w:r>
      <w:r w:rsidRPr="001D73F6">
        <w:rPr>
          <w:rFonts w:ascii="Arial" w:eastAsia="Times New Roman" w:hAnsi="Arial" w:cs="Arial"/>
          <w:color w:val="2D2D2D"/>
          <w:spacing w:val="2"/>
          <w:sz w:val="21"/>
          <w:szCs w:val="21"/>
          <w:lang w:eastAsia="ru-RU"/>
        </w:rPr>
        <w:lastRenderedPageBreak/>
        <w:t>на основании мотивированного запроса в письменной форме документы и информацию, необходимые для проведения проверки, а также по предъявлении служебных удостоверений и приказа (распоряжения) руководителя (заместителей руководителя) указанного органа о проведении таких проверок имеют право беспрепятственного доступа в помещения и на территории, которые занимают заказчики, специализированные организации, операторы электронных площадок, операторы специализированных электронных площадок, для получения документов и информации о закупках, необходимых контрольному органу в сфере закупок.</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233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27. Должностные лица органов внутреннего государственного (муниципального) финансового контроля в порядке, установленном законодательством Российской Федерации, имеют право:</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запрашивать и получать на основании мотивированного запроса в письменной форме документы и информацию, необходимые для проведения проверки;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при осуществлении плановых и внеплановых проверок беспрепятственно по предъявлении служебных удостоверений и копии приказа (распоряжения) руководителя (заместителей руководителя) такого органа контроля о проведении проверки посещать помещения и территории, которые занимают заказчики,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При этом в рамках осуществления контроля, предусмотренного </w:t>
      </w:r>
      <w:hyperlink r:id="rId2339"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w:t>
      </w:r>
      <w:hyperlink r:id="rId2340" w:history="1">
        <w:r w:rsidRPr="001D73F6">
          <w:rPr>
            <w:rFonts w:ascii="Arial" w:eastAsia="Times New Roman" w:hAnsi="Arial" w:cs="Arial"/>
            <w:color w:val="00466E"/>
            <w:spacing w:val="2"/>
            <w:sz w:val="21"/>
            <w:szCs w:val="21"/>
            <w:u w:val="single"/>
            <w:lang w:eastAsia="ru-RU"/>
          </w:rPr>
          <w:t>3 части 8 настоящей статьи</w:t>
        </w:r>
      </w:hyperlink>
      <w:r w:rsidRPr="001D73F6">
        <w:rPr>
          <w:rFonts w:ascii="Arial" w:eastAsia="Times New Roman" w:hAnsi="Arial" w:cs="Arial"/>
          <w:color w:val="2D2D2D"/>
          <w:spacing w:val="2"/>
          <w:sz w:val="21"/>
          <w:szCs w:val="21"/>
          <w:lang w:eastAsia="ru-RU"/>
        </w:rPr>
        <w:t>, указанные предписания выдаются до начала закупки;</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2341"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обращаться в суд, арбитражный суд с исками о признании осуществленных закупок </w:t>
      </w:r>
      <w:hyperlink r:id="rId2342" w:history="1">
        <w:r w:rsidRPr="001D73F6">
          <w:rPr>
            <w:rFonts w:ascii="Arial" w:eastAsia="Times New Roman" w:hAnsi="Arial" w:cs="Arial"/>
            <w:color w:val="00466E"/>
            <w:spacing w:val="2"/>
            <w:sz w:val="21"/>
            <w:szCs w:val="21"/>
            <w:u w:val="single"/>
            <w:lang w:eastAsia="ru-RU"/>
          </w:rPr>
          <w:t>недействительными</w:t>
        </w:r>
      </w:hyperlink>
      <w:r w:rsidRPr="001D73F6">
        <w:rPr>
          <w:rFonts w:ascii="Arial" w:eastAsia="Times New Roman" w:hAnsi="Arial" w:cs="Arial"/>
          <w:color w:val="2D2D2D"/>
          <w:spacing w:val="2"/>
          <w:sz w:val="21"/>
          <w:szCs w:val="21"/>
          <w:lang w:eastAsia="ru-RU"/>
        </w:rPr>
        <w:t> в соответствии с </w:t>
      </w:r>
      <w:hyperlink r:id="rId2343" w:history="1">
        <w:r w:rsidRPr="001D73F6">
          <w:rPr>
            <w:rFonts w:ascii="Arial" w:eastAsia="Times New Roman" w:hAnsi="Arial" w:cs="Arial"/>
            <w:color w:val="00466E"/>
            <w:spacing w:val="2"/>
            <w:sz w:val="21"/>
            <w:szCs w:val="21"/>
            <w:u w:val="single"/>
            <w:lang w:eastAsia="ru-RU"/>
          </w:rPr>
          <w:t>Гражданским кодексом Российской Федерации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дополнительно включен с 1 января 2014 года </w:t>
      </w:r>
      <w:hyperlink r:id="rId2344"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27_1. Должностные лица федерального органа исполнительной власти, осуществляющего функции по контролю и надзору в финансово-бюджетной сфере, при проведении проверок, </w:t>
      </w:r>
      <w:r w:rsidRPr="001D73F6">
        <w:rPr>
          <w:rFonts w:ascii="Arial" w:eastAsia="Times New Roman" w:hAnsi="Arial" w:cs="Arial"/>
          <w:color w:val="2D2D2D"/>
          <w:spacing w:val="2"/>
          <w:sz w:val="21"/>
          <w:szCs w:val="21"/>
          <w:lang w:eastAsia="ru-RU"/>
        </w:rPr>
        <w:lastRenderedPageBreak/>
        <w:t>предусмотренных </w:t>
      </w:r>
      <w:hyperlink r:id="rId2345" w:history="1">
        <w:r w:rsidRPr="001D73F6">
          <w:rPr>
            <w:rFonts w:ascii="Arial" w:eastAsia="Times New Roman" w:hAnsi="Arial" w:cs="Arial"/>
            <w:color w:val="00466E"/>
            <w:spacing w:val="2"/>
            <w:sz w:val="21"/>
            <w:szCs w:val="21"/>
            <w:u w:val="single"/>
            <w:lang w:eastAsia="ru-RU"/>
          </w:rPr>
          <w:t>частью 11_2 настоящей статьи</w:t>
        </w:r>
      </w:hyperlink>
      <w:r w:rsidRPr="001D73F6">
        <w:rPr>
          <w:rFonts w:ascii="Arial" w:eastAsia="Times New Roman" w:hAnsi="Arial" w:cs="Arial"/>
          <w:color w:val="2D2D2D"/>
          <w:spacing w:val="2"/>
          <w:sz w:val="21"/>
          <w:szCs w:val="21"/>
          <w:lang w:eastAsia="ru-RU"/>
        </w:rPr>
        <w:t>, имеют право на проведение проверок субъектов контроля в части закупок, в отношении которых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осуществлены мероприятия по контролю в соответствии с </w:t>
      </w:r>
      <w:hyperlink r:id="rId2346" w:history="1">
        <w:r w:rsidRPr="001D73F6">
          <w:rPr>
            <w:rFonts w:ascii="Arial" w:eastAsia="Times New Roman" w:hAnsi="Arial" w:cs="Arial"/>
            <w:color w:val="00466E"/>
            <w:spacing w:val="2"/>
            <w:sz w:val="21"/>
            <w:szCs w:val="21"/>
            <w:u w:val="single"/>
            <w:lang w:eastAsia="ru-RU"/>
          </w:rPr>
          <w:t>частью 8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дополнительно включена с 1 января 2014 года </w:t>
      </w:r>
      <w:hyperlink r:id="rId2347"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348"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28. Субъекты контроля обязаны представлять в контрольный орган в сфере закупок и органы внутреннего государственного (муниципального) финансового контроля по требованию таких органов документы, объяснения в письменной форме, информацию о закупках (в том числе сведения о закупках, составляющие государственную тайну), а также давать в устной форме объяснения.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29. При выявлении в результате проведения органами контроля в сфере закупок плановых и внеплановых проверок факта совершения действия (бездействия), содержащего признаки состава преступления, указанные органы контроля обязаны передать в правоохранительные органы информацию о таком факте и (или) документы, подтверждающие такой факт, в течение трех рабочих дней с даты выявления такого факта.</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2349"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30. Полученные контрольными органами в сфере закупок при осуществлении своих полномочий сведения, составляющие государственную тайну, и иная информация, доступ к которой ограничен в соответствии с федеральными законами, не подлежат разглашению, за исключением случаев, предусмотренных федеральными законами.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31. Особенности осуществления предусмотренного </w:t>
      </w:r>
      <w:hyperlink r:id="rId2350" w:history="1">
        <w:r w:rsidRPr="001D73F6">
          <w:rPr>
            <w:rFonts w:ascii="Arial" w:eastAsia="Times New Roman" w:hAnsi="Arial" w:cs="Arial"/>
            <w:color w:val="00466E"/>
            <w:spacing w:val="2"/>
            <w:sz w:val="21"/>
            <w:szCs w:val="21"/>
            <w:u w:val="single"/>
            <w:lang w:eastAsia="ru-RU"/>
          </w:rPr>
          <w:t>частью 10 настоящей статьи</w:t>
        </w:r>
      </w:hyperlink>
      <w:r w:rsidRPr="001D73F6">
        <w:rPr>
          <w:rFonts w:ascii="Arial" w:eastAsia="Times New Roman" w:hAnsi="Arial" w:cs="Arial"/>
          <w:color w:val="2D2D2D"/>
          <w:spacing w:val="2"/>
          <w:sz w:val="21"/>
          <w:szCs w:val="21"/>
          <w:lang w:eastAsia="ru-RU"/>
        </w:rPr>
        <w:t> контроля в сфере государственного оборонного заказа могут быть установлены </w:t>
      </w:r>
      <w:hyperlink r:id="rId2351" w:history="1">
        <w:r w:rsidRPr="001D73F6">
          <w:rPr>
            <w:rFonts w:ascii="Arial" w:eastAsia="Times New Roman" w:hAnsi="Arial" w:cs="Arial"/>
            <w:color w:val="00466E"/>
            <w:spacing w:val="2"/>
            <w:sz w:val="21"/>
            <w:szCs w:val="21"/>
            <w:u w:val="single"/>
            <w:lang w:eastAsia="ru-RU"/>
          </w:rPr>
          <w:t>Федеральным законом от 29 декабря 2012 года N 275-ФЗ "О государственном оборонном заказе"</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352" w:history="1">
        <w:r w:rsidRPr="001D73F6">
          <w:rPr>
            <w:rFonts w:ascii="Arial" w:eastAsia="Times New Roman" w:hAnsi="Arial" w:cs="Arial"/>
            <w:color w:val="00466E"/>
            <w:spacing w:val="2"/>
            <w:sz w:val="21"/>
            <w:szCs w:val="21"/>
            <w:u w:val="single"/>
            <w:lang w:eastAsia="ru-RU"/>
          </w:rPr>
          <w:t>Комментарий к статье 99</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100. Ведомственный контроль в сфере закупок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br/>
        <w:t>     Государственные органы, Государственная корпорация по атомной энергии "</w:t>
      </w:r>
      <w:proofErr w:type="spellStart"/>
      <w:r w:rsidRPr="001D73F6">
        <w:rPr>
          <w:rFonts w:ascii="Arial" w:eastAsia="Times New Roman" w:hAnsi="Arial" w:cs="Arial"/>
          <w:color w:val="2D2D2D"/>
          <w:spacing w:val="2"/>
          <w:sz w:val="21"/>
          <w:szCs w:val="21"/>
          <w:lang w:eastAsia="ru-RU"/>
        </w:rPr>
        <w:t>Росатом</w:t>
      </w:r>
      <w:proofErr w:type="spellEnd"/>
      <w:r w:rsidRPr="001D73F6">
        <w:rPr>
          <w:rFonts w:ascii="Arial" w:eastAsia="Times New Roman" w:hAnsi="Arial" w:cs="Arial"/>
          <w:color w:val="2D2D2D"/>
          <w:spacing w:val="2"/>
          <w:sz w:val="21"/>
          <w:szCs w:val="21"/>
          <w:lang w:eastAsia="ru-RU"/>
        </w:rPr>
        <w:t>", Государственная корпорация по космической деятельности "</w:t>
      </w:r>
      <w:proofErr w:type="spellStart"/>
      <w:r w:rsidRPr="001D73F6">
        <w:rPr>
          <w:rFonts w:ascii="Arial" w:eastAsia="Times New Roman" w:hAnsi="Arial" w:cs="Arial"/>
          <w:color w:val="2D2D2D"/>
          <w:spacing w:val="2"/>
          <w:sz w:val="21"/>
          <w:szCs w:val="21"/>
          <w:lang w:eastAsia="ru-RU"/>
        </w:rPr>
        <w:t>Роскосмос</w:t>
      </w:r>
      <w:proofErr w:type="spellEnd"/>
      <w:r w:rsidRPr="001D73F6">
        <w:rPr>
          <w:rFonts w:ascii="Arial" w:eastAsia="Times New Roman" w:hAnsi="Arial" w:cs="Arial"/>
          <w:color w:val="2D2D2D"/>
          <w:spacing w:val="2"/>
          <w:sz w:val="21"/>
          <w:szCs w:val="21"/>
          <w:lang w:eastAsia="ru-RU"/>
        </w:rPr>
        <w:t>", органы управления государственными внебюджетными фондами, муниципальные органы осуществляют ведомственный контроль за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подведомственных им заказчиков в </w:t>
      </w:r>
      <w:hyperlink r:id="rId2353"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(Статья в редакции, введенной в действие </w:t>
      </w:r>
      <w:hyperlink r:id="rId2354" w:history="1">
        <w:r w:rsidRPr="001D73F6">
          <w:rPr>
            <w:rFonts w:ascii="Arial" w:eastAsia="Times New Roman" w:hAnsi="Arial" w:cs="Arial"/>
            <w:color w:val="00466E"/>
            <w:spacing w:val="2"/>
            <w:sz w:val="21"/>
            <w:szCs w:val="21"/>
            <w:u w:val="single"/>
            <w:lang w:eastAsia="ru-RU"/>
          </w:rPr>
          <w:t>Федеральным законом от 13 июля 2015 года N 216-ФЗ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355" w:history="1">
        <w:r w:rsidRPr="001D73F6">
          <w:rPr>
            <w:rFonts w:ascii="Arial" w:eastAsia="Times New Roman" w:hAnsi="Arial" w:cs="Arial"/>
            <w:color w:val="00466E"/>
            <w:spacing w:val="2"/>
            <w:sz w:val="21"/>
            <w:szCs w:val="21"/>
            <w:u w:val="single"/>
            <w:lang w:eastAsia="ru-RU"/>
          </w:rPr>
          <w:t>Комментарий к статье 100</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101. Контроль в сфере закупок, осуществляемый заказчиком</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Заказчик обязан осуществлять контроль за исполнением поставщиком (подрядчиком, исполнителем) условий контракта в соответствии с законодательством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Заказчик обязан осуществлять контроль за предусмотренным </w:t>
      </w:r>
      <w:hyperlink r:id="rId2356" w:history="1">
        <w:r w:rsidRPr="001D73F6">
          <w:rPr>
            <w:rFonts w:ascii="Arial" w:eastAsia="Times New Roman" w:hAnsi="Arial" w:cs="Arial"/>
            <w:color w:val="00466E"/>
            <w:spacing w:val="2"/>
            <w:sz w:val="21"/>
            <w:szCs w:val="21"/>
            <w:u w:val="single"/>
            <w:lang w:eastAsia="ru-RU"/>
          </w:rPr>
          <w:t>частью 5 статьи 30</w:t>
        </w:r>
      </w:hyperlink>
      <w:r w:rsidRPr="001D73F6">
        <w:rPr>
          <w:rFonts w:ascii="Arial" w:eastAsia="Times New Roman" w:hAnsi="Arial" w:cs="Arial"/>
          <w:color w:val="2D2D2D"/>
          <w:spacing w:val="2"/>
          <w:sz w:val="21"/>
          <w:szCs w:val="21"/>
          <w:lang w:eastAsia="ru-RU"/>
        </w:rPr>
        <w:t> настоящего Федерального закона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357" w:history="1">
        <w:r w:rsidRPr="001D73F6">
          <w:rPr>
            <w:rFonts w:ascii="Arial" w:eastAsia="Times New Roman" w:hAnsi="Arial" w:cs="Arial"/>
            <w:color w:val="00466E"/>
            <w:spacing w:val="2"/>
            <w:sz w:val="21"/>
            <w:szCs w:val="21"/>
            <w:u w:val="single"/>
            <w:lang w:eastAsia="ru-RU"/>
          </w:rPr>
          <w:t>Комментарий к статье 101</w:t>
        </w:r>
      </w:hyperlink>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102. Общественный контроль за соблюдением требований законодательства Российской Федерации и иных нормативных правовых актов о контрактной системе в сфере закупок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Граждане и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(далее - общественный контроль) в соответствии с настоящим Федеральным законом. Органы государственной власти и органы местного самоуправления обязаны обеспечивать возможность осуществления такого контроля.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Общественный контроль осуществляется в целях реализации принципов контрактной системы в сфере закупок, содействия развитию и совершенствованию контрактной системы в сфере закупок, предупреждения,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 контрольных органов в сфере закупок о выявленных нарушениях.</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Общественные объединения и объединения юридических лиц, осуществляющие общественный контроль, вправе: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подготавливать предложения по совершенствованию законодательства Российской Федерации о контрактной системе в сфере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направлять заказчикам запросы о предоставлении информации об осуществлении закупок и о ходе исполнения контрактов;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3) осуществлять независимый мониторинг закупок и оценку эффективности закупок, в том числе оценку осуществления закупок и результатов исполнения контрактов в части их соответствия требованиям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обращаться от своего имени в государственные органы и муниципальные органы с заявлением о проведении мероприятий по контролю в соответствии с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обращаться от своего имени в правоохранительные органы в случаях выявления в действиях (бездействии) заказчика, уполномоченного органа, уполномоченного учреждения, специализированной организации, комиссий по осуществлению закупок и их членов, должностных лиц контрактной службы, контрактных управляющих признаков состава преступления;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обращаться в суд в защиту нарушенных или оспариваемых прав и законных интересов группы лиц в соответствии с законодательством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Запросы о предоставлении информации об осуществлении закупок и о ходе исполнения контрактов, иные обращения, представленные общественными объединениями и объединениями юридических лиц, рассматриваются заказчиками в соответствии с законодательством Российской Федерации о порядке рассмотрения обращений граждан.</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Члены общественных объединений и объединений юридических лиц обязаны обеспечивать конфиденциальность информации, доступ к которой ограничен в соответствии с федеральными законами и которая стала им известна в ходе осуществления общественного контроля.</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358" w:history="1">
        <w:r w:rsidRPr="001D73F6">
          <w:rPr>
            <w:rFonts w:ascii="Arial" w:eastAsia="Times New Roman" w:hAnsi="Arial" w:cs="Arial"/>
            <w:color w:val="00466E"/>
            <w:spacing w:val="2"/>
            <w:sz w:val="21"/>
            <w:szCs w:val="21"/>
            <w:u w:val="single"/>
            <w:lang w:eastAsia="ru-RU"/>
          </w:rPr>
          <w:t>Комментарий к статье 102</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103. Реестр контрактов, заключенных заказчиками</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w:t>
      </w:r>
      <w:hyperlink r:id="rId2359" w:history="1">
        <w:r w:rsidRPr="001D73F6">
          <w:rPr>
            <w:rFonts w:ascii="Arial" w:eastAsia="Times New Roman" w:hAnsi="Arial" w:cs="Arial"/>
            <w:color w:val="00466E"/>
            <w:spacing w:val="2"/>
            <w:sz w:val="21"/>
            <w:szCs w:val="21"/>
            <w:u w:val="single"/>
            <w:lang w:eastAsia="ru-RU"/>
          </w:rPr>
          <w:t>ведет</w:t>
        </w:r>
      </w:hyperlink>
      <w:r w:rsidRPr="001D73F6">
        <w:rPr>
          <w:rFonts w:ascii="Arial" w:eastAsia="Times New Roman" w:hAnsi="Arial" w:cs="Arial"/>
          <w:color w:val="2D2D2D"/>
          <w:spacing w:val="2"/>
          <w:sz w:val="21"/>
          <w:szCs w:val="21"/>
          <w:lang w:eastAsia="ru-RU"/>
        </w:rPr>
        <w:t> реестр контрактов, заключенных заказчиками (далее - реестр контрактов). В реестр контрактов не включается информация о контрактах, заключенных в соответствии с </w:t>
      </w:r>
      <w:hyperlink r:id="rId2360" w:history="1">
        <w:r w:rsidRPr="001D73F6">
          <w:rPr>
            <w:rFonts w:ascii="Arial" w:eastAsia="Times New Roman" w:hAnsi="Arial" w:cs="Arial"/>
            <w:color w:val="00466E"/>
            <w:spacing w:val="2"/>
            <w:sz w:val="21"/>
            <w:szCs w:val="21"/>
            <w:u w:val="single"/>
            <w:lang w:eastAsia="ru-RU"/>
          </w:rPr>
          <w:t>пунктами 4</w:t>
        </w:r>
      </w:hyperlink>
      <w:r w:rsidRPr="001D73F6">
        <w:rPr>
          <w:rFonts w:ascii="Arial" w:eastAsia="Times New Roman" w:hAnsi="Arial" w:cs="Arial"/>
          <w:color w:val="2D2D2D"/>
          <w:spacing w:val="2"/>
          <w:sz w:val="21"/>
          <w:szCs w:val="21"/>
          <w:lang w:eastAsia="ru-RU"/>
        </w:rPr>
        <w:t>, </w:t>
      </w:r>
      <w:hyperlink r:id="rId2361" w:history="1">
        <w:r w:rsidRPr="001D73F6">
          <w:rPr>
            <w:rFonts w:ascii="Arial" w:eastAsia="Times New Roman" w:hAnsi="Arial" w:cs="Arial"/>
            <w:color w:val="00466E"/>
            <w:spacing w:val="2"/>
            <w:sz w:val="21"/>
            <w:szCs w:val="21"/>
            <w:u w:val="single"/>
            <w:lang w:eastAsia="ru-RU"/>
          </w:rPr>
          <w:t>5</w:t>
        </w:r>
      </w:hyperlink>
      <w:r w:rsidRPr="001D73F6">
        <w:rPr>
          <w:rFonts w:ascii="Arial" w:eastAsia="Times New Roman" w:hAnsi="Arial" w:cs="Arial"/>
          <w:color w:val="2D2D2D"/>
          <w:spacing w:val="2"/>
          <w:sz w:val="21"/>
          <w:szCs w:val="21"/>
          <w:lang w:eastAsia="ru-RU"/>
        </w:rPr>
        <w:t>, </w:t>
      </w:r>
      <w:hyperlink r:id="rId2362" w:history="1">
        <w:r w:rsidRPr="001D73F6">
          <w:rPr>
            <w:rFonts w:ascii="Arial" w:eastAsia="Times New Roman" w:hAnsi="Arial" w:cs="Arial"/>
            <w:color w:val="00466E"/>
            <w:spacing w:val="2"/>
            <w:sz w:val="21"/>
            <w:szCs w:val="21"/>
            <w:u w:val="single"/>
            <w:lang w:eastAsia="ru-RU"/>
          </w:rPr>
          <w:t>23</w:t>
        </w:r>
      </w:hyperlink>
      <w:r w:rsidRPr="001D73F6">
        <w:rPr>
          <w:rFonts w:ascii="Arial" w:eastAsia="Times New Roman" w:hAnsi="Arial" w:cs="Arial"/>
          <w:color w:val="2D2D2D"/>
          <w:spacing w:val="2"/>
          <w:sz w:val="21"/>
          <w:szCs w:val="21"/>
          <w:lang w:eastAsia="ru-RU"/>
        </w:rPr>
        <w:t>, </w:t>
      </w:r>
      <w:hyperlink r:id="rId2363" w:history="1">
        <w:r w:rsidRPr="001D73F6">
          <w:rPr>
            <w:rFonts w:ascii="Arial" w:eastAsia="Times New Roman" w:hAnsi="Arial" w:cs="Arial"/>
            <w:color w:val="00466E"/>
            <w:spacing w:val="2"/>
            <w:sz w:val="21"/>
            <w:szCs w:val="21"/>
            <w:u w:val="single"/>
            <w:lang w:eastAsia="ru-RU"/>
          </w:rPr>
          <w:t>42</w:t>
        </w:r>
      </w:hyperlink>
      <w:r w:rsidRPr="001D73F6">
        <w:rPr>
          <w:rFonts w:ascii="Arial" w:eastAsia="Times New Roman" w:hAnsi="Arial" w:cs="Arial"/>
          <w:color w:val="2D2D2D"/>
          <w:spacing w:val="2"/>
          <w:sz w:val="21"/>
          <w:szCs w:val="21"/>
          <w:lang w:eastAsia="ru-RU"/>
        </w:rPr>
        <w:t>, </w:t>
      </w:r>
      <w:hyperlink r:id="rId2364" w:history="1">
        <w:r w:rsidRPr="001D73F6">
          <w:rPr>
            <w:rFonts w:ascii="Arial" w:eastAsia="Times New Roman" w:hAnsi="Arial" w:cs="Arial"/>
            <w:color w:val="00466E"/>
            <w:spacing w:val="2"/>
            <w:sz w:val="21"/>
            <w:szCs w:val="21"/>
            <w:u w:val="single"/>
            <w:lang w:eastAsia="ru-RU"/>
          </w:rPr>
          <w:t>44</w:t>
        </w:r>
      </w:hyperlink>
      <w:r w:rsidRPr="001D73F6">
        <w:rPr>
          <w:rFonts w:ascii="Arial" w:eastAsia="Times New Roman" w:hAnsi="Arial" w:cs="Arial"/>
          <w:color w:val="2D2D2D"/>
          <w:spacing w:val="2"/>
          <w:sz w:val="21"/>
          <w:szCs w:val="21"/>
          <w:lang w:eastAsia="ru-RU"/>
        </w:rPr>
        <w:t>, </w:t>
      </w:r>
      <w:hyperlink r:id="rId2365" w:history="1">
        <w:r w:rsidRPr="001D73F6">
          <w:rPr>
            <w:rFonts w:ascii="Arial" w:eastAsia="Times New Roman" w:hAnsi="Arial" w:cs="Arial"/>
            <w:color w:val="00466E"/>
            <w:spacing w:val="2"/>
            <w:sz w:val="21"/>
            <w:szCs w:val="21"/>
            <w:u w:val="single"/>
            <w:lang w:eastAsia="ru-RU"/>
          </w:rPr>
          <w:t>45</w:t>
        </w:r>
      </w:hyperlink>
      <w:r w:rsidRPr="001D73F6">
        <w:rPr>
          <w:rFonts w:ascii="Arial" w:eastAsia="Times New Roman" w:hAnsi="Arial" w:cs="Arial"/>
          <w:color w:val="2D2D2D"/>
          <w:spacing w:val="2"/>
          <w:sz w:val="21"/>
          <w:szCs w:val="21"/>
          <w:lang w:eastAsia="ru-RU"/>
        </w:rPr>
        <w:t>, </w:t>
      </w:r>
      <w:hyperlink r:id="rId2366" w:history="1">
        <w:r w:rsidRPr="001D73F6">
          <w:rPr>
            <w:rFonts w:ascii="Arial" w:eastAsia="Times New Roman" w:hAnsi="Arial" w:cs="Arial"/>
            <w:color w:val="00466E"/>
            <w:spacing w:val="2"/>
            <w:sz w:val="21"/>
            <w:szCs w:val="21"/>
            <w:u w:val="single"/>
            <w:lang w:eastAsia="ru-RU"/>
          </w:rPr>
          <w:t>пунктом 46 (в части контрактов, заключаемых с физическими лицами)</w:t>
        </w:r>
      </w:hyperlink>
      <w:r w:rsidRPr="001D73F6">
        <w:rPr>
          <w:rFonts w:ascii="Arial" w:eastAsia="Times New Roman" w:hAnsi="Arial" w:cs="Arial"/>
          <w:color w:val="2D2D2D"/>
          <w:spacing w:val="2"/>
          <w:sz w:val="21"/>
          <w:szCs w:val="21"/>
          <w:lang w:eastAsia="ru-RU"/>
        </w:rPr>
        <w:t> и </w:t>
      </w:r>
      <w:hyperlink r:id="rId2367" w:history="1">
        <w:r w:rsidRPr="001D73F6">
          <w:rPr>
            <w:rFonts w:ascii="Arial" w:eastAsia="Times New Roman" w:hAnsi="Arial" w:cs="Arial"/>
            <w:color w:val="00466E"/>
            <w:spacing w:val="2"/>
            <w:sz w:val="21"/>
            <w:szCs w:val="21"/>
            <w:u w:val="single"/>
            <w:lang w:eastAsia="ru-RU"/>
          </w:rPr>
          <w:t>пунктом 52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с 31 декабря 2014 года </w:t>
      </w:r>
      <w:hyperlink r:id="rId2368"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в редакции, введенной в действие с 31 декабря 2014 года </w:t>
      </w:r>
      <w:hyperlink r:id="rId2369" w:history="1">
        <w:r w:rsidRPr="001D73F6">
          <w:rPr>
            <w:rFonts w:ascii="Arial" w:eastAsia="Times New Roman" w:hAnsi="Arial" w:cs="Arial"/>
            <w:color w:val="00466E"/>
            <w:spacing w:val="2"/>
            <w:sz w:val="21"/>
            <w:szCs w:val="21"/>
            <w:u w:val="single"/>
            <w:lang w:eastAsia="ru-RU"/>
          </w:rPr>
          <w:t>Федеральным законом от 31 декабря 2014 года N 519-ФЗ</w:t>
        </w:r>
      </w:hyperlink>
      <w:r w:rsidRPr="001D73F6">
        <w:rPr>
          <w:rFonts w:ascii="Arial" w:eastAsia="Times New Roman" w:hAnsi="Arial" w:cs="Arial"/>
          <w:color w:val="2D2D2D"/>
          <w:spacing w:val="2"/>
          <w:sz w:val="21"/>
          <w:szCs w:val="21"/>
          <w:lang w:eastAsia="ru-RU"/>
        </w:rPr>
        <w:t>; в редакции, введенной в действие с 13 августа 2015 года </w:t>
      </w:r>
      <w:hyperlink r:id="rId2370" w:history="1">
        <w:r w:rsidRPr="001D73F6">
          <w:rPr>
            <w:rFonts w:ascii="Arial" w:eastAsia="Times New Roman" w:hAnsi="Arial" w:cs="Arial"/>
            <w:color w:val="00466E"/>
            <w:spacing w:val="2"/>
            <w:sz w:val="21"/>
            <w:szCs w:val="21"/>
            <w:u w:val="single"/>
            <w:lang w:eastAsia="ru-RU"/>
          </w:rPr>
          <w:t>Федеральным законом от 13 июля 2015 года N 227-ФЗ</w:t>
        </w:r>
      </w:hyperlink>
      <w:r w:rsidRPr="001D73F6">
        <w:rPr>
          <w:rFonts w:ascii="Arial" w:eastAsia="Times New Roman" w:hAnsi="Arial" w:cs="Arial"/>
          <w:color w:val="2D2D2D"/>
          <w:spacing w:val="2"/>
          <w:sz w:val="21"/>
          <w:szCs w:val="21"/>
          <w:lang w:eastAsia="ru-RU"/>
        </w:rPr>
        <w:t>; в редакции, введенной в действие с 10 января 2016 года </w:t>
      </w:r>
      <w:hyperlink r:id="rId2371" w:history="1">
        <w:r w:rsidRPr="001D73F6">
          <w:rPr>
            <w:rFonts w:ascii="Arial" w:eastAsia="Times New Roman" w:hAnsi="Arial" w:cs="Arial"/>
            <w:color w:val="00466E"/>
            <w:spacing w:val="2"/>
            <w:sz w:val="21"/>
            <w:szCs w:val="21"/>
            <w:u w:val="single"/>
            <w:lang w:eastAsia="ru-RU"/>
          </w:rPr>
          <w:t>Федеральным законом от 30 декабря 2015 года N 469-ФЗ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372" w:history="1">
        <w:r w:rsidRPr="001D73F6">
          <w:rPr>
            <w:rFonts w:ascii="Arial" w:eastAsia="Times New Roman" w:hAnsi="Arial" w:cs="Arial"/>
            <w:color w:val="00466E"/>
            <w:spacing w:val="2"/>
            <w:sz w:val="21"/>
            <w:szCs w:val="21"/>
            <w:u w:val="single"/>
            <w:lang w:eastAsia="ru-RU"/>
          </w:rPr>
          <w:t>Федеральным законом от 26 июля 2017 года N 198-ФЗ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 В реестр контрактов включаются следующие документы и информация: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наименование заказчика;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источник финансирования;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способ определения поставщика (подрядчика, исполнителя);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дата подведения результатов определения поставщика (подрядчика, исполнителя) и реквизиты документа, подтверждающего основание заключения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дата заключения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объект закупки, цена контракта и срок его исполнения, цена единицы товара, работы или услуги, наименование страны происхождения или информация о производителе товара в отношении исполненного контракта;</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С 1 июля 2019 года </w:t>
      </w:r>
      <w:hyperlink r:id="rId2373" w:history="1">
        <w:r w:rsidRPr="001D73F6">
          <w:rPr>
            <w:rFonts w:ascii="Arial" w:eastAsia="Times New Roman" w:hAnsi="Arial" w:cs="Arial"/>
            <w:color w:val="00466E"/>
            <w:spacing w:val="2"/>
            <w:sz w:val="21"/>
            <w:szCs w:val="21"/>
            <w:u w:val="single"/>
            <w:lang w:eastAsia="ru-RU"/>
          </w:rPr>
          <w:t>Федеральным законом от 27 декабря 2018 года N 502-ФЗ</w:t>
        </w:r>
      </w:hyperlink>
      <w:r w:rsidRPr="001D73F6">
        <w:rPr>
          <w:rFonts w:ascii="Arial" w:eastAsia="Times New Roman" w:hAnsi="Arial" w:cs="Arial"/>
          <w:color w:val="2D2D2D"/>
          <w:spacing w:val="2"/>
          <w:sz w:val="21"/>
          <w:szCs w:val="21"/>
          <w:lang w:eastAsia="ru-RU"/>
        </w:rPr>
        <w:t> в пункт 6 части 2 настоящей статьи будут внесены изменения.</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7) наименование, фирменное наименование (при наличии), место нахождения (для юридического лица), фамилия, имя, отчество (при наличии), место жительства (для физического лица), почтовый адрес поставщика (подрядчика, исполнителя), идентификационный номер налогоплательщика поставщика (подрядчика, исполнителя)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поставщика (подрядчика, исполнителя), за исключением информации о физическом лице - поставщике культурных ценностей, в том числе музейных предметов и музейных коллекций, а также редких и ценных изданий, рукописей, архивных документов (включая их копии), имеющих историческое, художественное или иное культурное значение и предназначенных для пополнения государственных музейного, библиотечного, архивного фондов, кино-, </w:t>
      </w:r>
      <w:proofErr w:type="spellStart"/>
      <w:r w:rsidRPr="001D73F6">
        <w:rPr>
          <w:rFonts w:ascii="Arial" w:eastAsia="Times New Roman" w:hAnsi="Arial" w:cs="Arial"/>
          <w:color w:val="2D2D2D"/>
          <w:spacing w:val="2"/>
          <w:sz w:val="21"/>
          <w:szCs w:val="21"/>
          <w:lang w:eastAsia="ru-RU"/>
        </w:rPr>
        <w:t>фотофондов</w:t>
      </w:r>
      <w:proofErr w:type="spellEnd"/>
      <w:r w:rsidRPr="001D73F6">
        <w:rPr>
          <w:rFonts w:ascii="Arial" w:eastAsia="Times New Roman" w:hAnsi="Arial" w:cs="Arial"/>
          <w:color w:val="2D2D2D"/>
          <w:spacing w:val="2"/>
          <w:sz w:val="21"/>
          <w:szCs w:val="21"/>
          <w:lang w:eastAsia="ru-RU"/>
        </w:rPr>
        <w:t xml:space="preserve"> и аналогичных фондов;</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2374"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237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информация об изменении контракта с указанием условий контракта, которые были изменены;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копия заключенного контракта, подписанная усиленной электронной подписью заказчика;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информация об исполнении контракта, в том числе информация об оплате контракта, о начислении неустоек (штрафов, пеней) в связи с ненадлежащим исполнением обязательств, предусмотренных контрактом, стороной контракта;</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     С 1 июля 2019 года </w:t>
      </w:r>
      <w:hyperlink r:id="rId2376" w:history="1">
        <w:r w:rsidRPr="001D73F6">
          <w:rPr>
            <w:rFonts w:ascii="Arial" w:eastAsia="Times New Roman" w:hAnsi="Arial" w:cs="Arial"/>
            <w:color w:val="00466E"/>
            <w:spacing w:val="2"/>
            <w:sz w:val="21"/>
            <w:szCs w:val="21"/>
            <w:u w:val="single"/>
            <w:lang w:eastAsia="ru-RU"/>
          </w:rPr>
          <w:t>Федеральным законом от 27 декабря 2018 года N 502-ФЗ</w:t>
        </w:r>
      </w:hyperlink>
      <w:r w:rsidRPr="001D73F6">
        <w:rPr>
          <w:rFonts w:ascii="Arial" w:eastAsia="Times New Roman" w:hAnsi="Arial" w:cs="Arial"/>
          <w:color w:val="2D2D2D"/>
          <w:spacing w:val="2"/>
          <w:sz w:val="21"/>
          <w:szCs w:val="21"/>
          <w:lang w:eastAsia="ru-RU"/>
        </w:rPr>
        <w:t> в пункт 10 части 2 настоящей статьи будут внесены изменения.</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информация о расторжении контракта с указанием оснований его расторжения;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идентификационный код закупки;</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Пункт 12 части 2 настоящей статьи вступила в силу с 1 января 2017 года - см. </w:t>
      </w:r>
      <w:hyperlink r:id="rId2377" w:history="1">
        <w:r w:rsidRPr="001D73F6">
          <w:rPr>
            <w:rFonts w:ascii="Arial" w:eastAsia="Times New Roman" w:hAnsi="Arial" w:cs="Arial"/>
            <w:color w:val="00466E"/>
            <w:spacing w:val="2"/>
            <w:sz w:val="21"/>
            <w:szCs w:val="21"/>
            <w:u w:val="single"/>
            <w:lang w:eastAsia="ru-RU"/>
          </w:rPr>
          <w:t>часть 3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2378"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w:t>
      </w:r>
      <w:hyperlink r:id="rId2379"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документ о приемке в случае принятия решения о приемке поставленного товара, выполненной работы, оказанной услуги;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решение врачебной комиссии, предусмотренное </w:t>
      </w:r>
      <w:hyperlink r:id="rId2380" w:history="1">
        <w:r w:rsidRPr="001D73F6">
          <w:rPr>
            <w:rFonts w:ascii="Arial" w:eastAsia="Times New Roman" w:hAnsi="Arial" w:cs="Arial"/>
            <w:color w:val="00466E"/>
            <w:spacing w:val="2"/>
            <w:sz w:val="21"/>
            <w:szCs w:val="21"/>
            <w:u w:val="single"/>
            <w:lang w:eastAsia="ru-RU"/>
          </w:rPr>
          <w:t>пунктом 7 части 2 статьи 83</w:t>
        </w:r>
      </w:hyperlink>
      <w:r w:rsidRPr="001D73F6">
        <w:rPr>
          <w:rFonts w:ascii="Arial" w:eastAsia="Times New Roman" w:hAnsi="Arial" w:cs="Arial"/>
          <w:color w:val="2D2D2D"/>
          <w:spacing w:val="2"/>
          <w:sz w:val="21"/>
          <w:szCs w:val="21"/>
          <w:lang w:eastAsia="ru-RU"/>
        </w:rPr>
        <w:t>, </w:t>
      </w:r>
      <w:hyperlink r:id="rId2381" w:history="1">
        <w:r w:rsidRPr="001D73F6">
          <w:rPr>
            <w:rFonts w:ascii="Arial" w:eastAsia="Times New Roman" w:hAnsi="Arial" w:cs="Arial"/>
            <w:color w:val="00466E"/>
            <w:spacing w:val="2"/>
            <w:sz w:val="21"/>
            <w:szCs w:val="21"/>
            <w:u w:val="single"/>
            <w:lang w:eastAsia="ru-RU"/>
          </w:rPr>
          <w:t>пунктом 3 части 2 статьи 83_1</w:t>
        </w:r>
      </w:hyperlink>
      <w:r w:rsidRPr="001D73F6">
        <w:rPr>
          <w:rFonts w:ascii="Arial" w:eastAsia="Times New Roman" w:hAnsi="Arial" w:cs="Arial"/>
          <w:color w:val="2D2D2D"/>
          <w:spacing w:val="2"/>
          <w:sz w:val="21"/>
          <w:szCs w:val="21"/>
          <w:lang w:eastAsia="ru-RU"/>
        </w:rPr>
        <w:t> и </w:t>
      </w:r>
      <w:hyperlink r:id="rId2382" w:history="1">
        <w:r w:rsidRPr="001D73F6">
          <w:rPr>
            <w:rFonts w:ascii="Arial" w:eastAsia="Times New Roman" w:hAnsi="Arial" w:cs="Arial"/>
            <w:color w:val="00466E"/>
            <w:spacing w:val="2"/>
            <w:sz w:val="21"/>
            <w:szCs w:val="21"/>
            <w:u w:val="single"/>
            <w:lang w:eastAsia="ru-RU"/>
          </w:rPr>
          <w:t>пунктом 28 части 1 статьи 93</w:t>
        </w:r>
      </w:hyperlink>
      <w:r w:rsidRPr="001D73F6">
        <w:rPr>
          <w:rFonts w:ascii="Arial" w:eastAsia="Times New Roman" w:hAnsi="Arial" w:cs="Arial"/>
          <w:color w:val="2D2D2D"/>
          <w:spacing w:val="2"/>
          <w:sz w:val="21"/>
          <w:szCs w:val="21"/>
          <w:lang w:eastAsia="ru-RU"/>
        </w:rPr>
        <w:t> настоящего Федерального закона, с обеспечением предусмотренного </w:t>
      </w:r>
      <w:hyperlink r:id="rId2383" w:history="1">
        <w:r w:rsidRPr="001D73F6">
          <w:rPr>
            <w:rFonts w:ascii="Arial" w:eastAsia="Times New Roman" w:hAnsi="Arial" w:cs="Arial"/>
            <w:color w:val="00466E"/>
            <w:spacing w:val="2"/>
            <w:sz w:val="21"/>
            <w:szCs w:val="21"/>
            <w:u w:val="single"/>
            <w:lang w:eastAsia="ru-RU"/>
          </w:rPr>
          <w:t>законодательством Российской Федерации</w:t>
        </w:r>
      </w:hyperlink>
      <w:r w:rsidRPr="001D73F6">
        <w:rPr>
          <w:rFonts w:ascii="Arial" w:eastAsia="Times New Roman" w:hAnsi="Arial" w:cs="Arial"/>
          <w:color w:val="2D2D2D"/>
          <w:spacing w:val="2"/>
          <w:sz w:val="21"/>
          <w:szCs w:val="21"/>
          <w:lang w:eastAsia="ru-RU"/>
        </w:rPr>
        <w:t> в области персональных данных обезличивания персональных данных;</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2384"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238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иные информация и документы, определенные </w:t>
      </w:r>
      <w:hyperlink r:id="rId2386" w:history="1">
        <w:r w:rsidRPr="001D73F6">
          <w:rPr>
            <w:rFonts w:ascii="Arial" w:eastAsia="Times New Roman" w:hAnsi="Arial" w:cs="Arial"/>
            <w:color w:val="00466E"/>
            <w:spacing w:val="2"/>
            <w:sz w:val="21"/>
            <w:szCs w:val="21"/>
            <w:u w:val="single"/>
            <w:lang w:eastAsia="ru-RU"/>
          </w:rPr>
          <w:t>порядком</w:t>
        </w:r>
      </w:hyperlink>
      <w:r w:rsidRPr="001D73F6">
        <w:rPr>
          <w:rFonts w:ascii="Arial" w:eastAsia="Times New Roman" w:hAnsi="Arial" w:cs="Arial"/>
          <w:color w:val="2D2D2D"/>
          <w:spacing w:val="2"/>
          <w:sz w:val="21"/>
          <w:szCs w:val="21"/>
          <w:lang w:eastAsia="ru-RU"/>
        </w:rPr>
        <w:t> ведения реестра контрактов.</w:t>
      </w:r>
      <w:r w:rsidRPr="001D73F6">
        <w:rPr>
          <w:rFonts w:ascii="Arial" w:eastAsia="Times New Roman" w:hAnsi="Arial" w:cs="Arial"/>
          <w:color w:val="2D2D2D"/>
          <w:spacing w:val="2"/>
          <w:sz w:val="21"/>
          <w:szCs w:val="21"/>
          <w:lang w:eastAsia="ru-RU"/>
        </w:rPr>
        <w:br/>
        <w:t>     (Пункт дополнительно включен с 1 января 2014 года </w:t>
      </w:r>
      <w:hyperlink r:id="rId2387"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течение пяти рабочих дней с даты заключения контракта заказчик </w:t>
      </w:r>
      <w:hyperlink r:id="rId2388" w:history="1">
        <w:r w:rsidRPr="001D73F6">
          <w:rPr>
            <w:rFonts w:ascii="Arial" w:eastAsia="Times New Roman" w:hAnsi="Arial" w:cs="Arial"/>
            <w:color w:val="00466E"/>
            <w:spacing w:val="2"/>
            <w:sz w:val="21"/>
            <w:szCs w:val="21"/>
            <w:u w:val="single"/>
            <w:lang w:eastAsia="ru-RU"/>
          </w:rPr>
          <w:t>направляет</w:t>
        </w:r>
      </w:hyperlink>
      <w:r w:rsidRPr="001D73F6">
        <w:rPr>
          <w:rFonts w:ascii="Arial" w:eastAsia="Times New Roman" w:hAnsi="Arial" w:cs="Arial"/>
          <w:color w:val="2D2D2D"/>
          <w:spacing w:val="2"/>
          <w:sz w:val="21"/>
          <w:szCs w:val="21"/>
          <w:lang w:eastAsia="ru-RU"/>
        </w:rPr>
        <w:t> указанную в </w:t>
      </w:r>
      <w:hyperlink r:id="rId2389" w:history="1">
        <w:r w:rsidRPr="001D73F6">
          <w:rPr>
            <w:rFonts w:ascii="Arial" w:eastAsia="Times New Roman" w:hAnsi="Arial" w:cs="Arial"/>
            <w:color w:val="00466E"/>
            <w:spacing w:val="2"/>
            <w:sz w:val="21"/>
            <w:szCs w:val="21"/>
            <w:u w:val="single"/>
            <w:lang w:eastAsia="ru-RU"/>
          </w:rPr>
          <w:t>пунктах 1</w:t>
        </w:r>
      </w:hyperlink>
      <w:r w:rsidRPr="001D73F6">
        <w:rPr>
          <w:rFonts w:ascii="Arial" w:eastAsia="Times New Roman" w:hAnsi="Arial" w:cs="Arial"/>
          <w:color w:val="2D2D2D"/>
          <w:spacing w:val="2"/>
          <w:sz w:val="21"/>
          <w:szCs w:val="21"/>
          <w:lang w:eastAsia="ru-RU"/>
        </w:rPr>
        <w:t>-</w:t>
      </w:r>
      <w:hyperlink r:id="rId2390" w:history="1">
        <w:r w:rsidRPr="001D73F6">
          <w:rPr>
            <w:rFonts w:ascii="Arial" w:eastAsia="Times New Roman" w:hAnsi="Arial" w:cs="Arial"/>
            <w:color w:val="00466E"/>
            <w:spacing w:val="2"/>
            <w:sz w:val="21"/>
            <w:szCs w:val="21"/>
            <w:u w:val="single"/>
            <w:lang w:eastAsia="ru-RU"/>
          </w:rPr>
          <w:t>7</w:t>
        </w:r>
      </w:hyperlink>
      <w:r w:rsidRPr="001D73F6">
        <w:rPr>
          <w:rFonts w:ascii="Arial" w:eastAsia="Times New Roman" w:hAnsi="Arial" w:cs="Arial"/>
          <w:color w:val="2D2D2D"/>
          <w:spacing w:val="2"/>
          <w:sz w:val="21"/>
          <w:szCs w:val="21"/>
          <w:lang w:eastAsia="ru-RU"/>
        </w:rPr>
        <w:t>, </w:t>
      </w:r>
      <w:hyperlink r:id="rId2391" w:history="1">
        <w:r w:rsidRPr="001D73F6">
          <w:rPr>
            <w:rFonts w:ascii="Arial" w:eastAsia="Times New Roman" w:hAnsi="Arial" w:cs="Arial"/>
            <w:color w:val="00466E"/>
            <w:spacing w:val="2"/>
            <w:sz w:val="21"/>
            <w:szCs w:val="21"/>
            <w:u w:val="single"/>
            <w:lang w:eastAsia="ru-RU"/>
          </w:rPr>
          <w:t>9</w:t>
        </w:r>
      </w:hyperlink>
      <w:r w:rsidRPr="001D73F6">
        <w:rPr>
          <w:rFonts w:ascii="Arial" w:eastAsia="Times New Roman" w:hAnsi="Arial" w:cs="Arial"/>
          <w:color w:val="2D2D2D"/>
          <w:spacing w:val="2"/>
          <w:sz w:val="21"/>
          <w:szCs w:val="21"/>
          <w:lang w:eastAsia="ru-RU"/>
        </w:rPr>
        <w:t>, </w:t>
      </w:r>
      <w:hyperlink r:id="rId2392" w:history="1">
        <w:r w:rsidRPr="001D73F6">
          <w:rPr>
            <w:rFonts w:ascii="Arial" w:eastAsia="Times New Roman" w:hAnsi="Arial" w:cs="Arial"/>
            <w:color w:val="00466E"/>
            <w:spacing w:val="2"/>
            <w:sz w:val="21"/>
            <w:szCs w:val="21"/>
            <w:u w:val="single"/>
            <w:lang w:eastAsia="ru-RU"/>
          </w:rPr>
          <w:t>12</w:t>
        </w:r>
      </w:hyperlink>
      <w:r w:rsidRPr="001D73F6">
        <w:rPr>
          <w:rFonts w:ascii="Arial" w:eastAsia="Times New Roman" w:hAnsi="Arial" w:cs="Arial"/>
          <w:color w:val="2D2D2D"/>
          <w:spacing w:val="2"/>
          <w:sz w:val="21"/>
          <w:szCs w:val="21"/>
          <w:lang w:eastAsia="ru-RU"/>
        </w:rPr>
        <w:t> и </w:t>
      </w:r>
      <w:hyperlink r:id="rId2393" w:history="1">
        <w:r w:rsidRPr="001D73F6">
          <w:rPr>
            <w:rFonts w:ascii="Arial" w:eastAsia="Times New Roman" w:hAnsi="Arial" w:cs="Arial"/>
            <w:color w:val="00466E"/>
            <w:spacing w:val="2"/>
            <w:sz w:val="21"/>
            <w:szCs w:val="21"/>
            <w:u w:val="single"/>
            <w:lang w:eastAsia="ru-RU"/>
          </w:rPr>
          <w:t>14 части 2 настоящей статьи</w:t>
        </w:r>
      </w:hyperlink>
      <w:r w:rsidRPr="001D73F6">
        <w:rPr>
          <w:rFonts w:ascii="Arial" w:eastAsia="Times New Roman" w:hAnsi="Arial" w:cs="Arial"/>
          <w:color w:val="2D2D2D"/>
          <w:spacing w:val="2"/>
          <w:sz w:val="21"/>
          <w:szCs w:val="21"/>
          <w:lang w:eastAsia="ru-RU"/>
        </w:rPr>
        <w:t> информацию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случае,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w:t>
      </w:r>
      <w:hyperlink r:id="rId2394" w:history="1">
        <w:r w:rsidRPr="001D73F6">
          <w:rPr>
            <w:rFonts w:ascii="Arial" w:eastAsia="Times New Roman" w:hAnsi="Arial" w:cs="Arial"/>
            <w:color w:val="00466E"/>
            <w:spacing w:val="2"/>
            <w:sz w:val="21"/>
            <w:szCs w:val="21"/>
            <w:u w:val="single"/>
            <w:lang w:eastAsia="ru-RU"/>
          </w:rPr>
          <w:t>частью 2 настоящей статьи</w:t>
        </w:r>
      </w:hyperlink>
      <w:r w:rsidRPr="001D73F6">
        <w:rPr>
          <w:rFonts w:ascii="Arial" w:eastAsia="Times New Roman" w:hAnsi="Arial" w:cs="Arial"/>
          <w:color w:val="2D2D2D"/>
          <w:spacing w:val="2"/>
          <w:sz w:val="21"/>
          <w:szCs w:val="21"/>
          <w:lang w:eastAsia="ru-RU"/>
        </w:rPr>
        <w:t> и в отношении которой были внесены изменения в условия контракта, в течение пяти рабочих дней с даты внесения таких изменений. Информация, указанная в </w:t>
      </w:r>
      <w:hyperlink r:id="rId2395" w:history="1">
        <w:r w:rsidRPr="001D73F6">
          <w:rPr>
            <w:rFonts w:ascii="Arial" w:eastAsia="Times New Roman" w:hAnsi="Arial" w:cs="Arial"/>
            <w:color w:val="00466E"/>
            <w:spacing w:val="2"/>
            <w:sz w:val="21"/>
            <w:szCs w:val="21"/>
            <w:u w:val="single"/>
            <w:lang w:eastAsia="ru-RU"/>
          </w:rPr>
          <w:t>пунктах 8</w:t>
        </w:r>
      </w:hyperlink>
      <w:r w:rsidRPr="001D73F6">
        <w:rPr>
          <w:rFonts w:ascii="Arial" w:eastAsia="Times New Roman" w:hAnsi="Arial" w:cs="Arial"/>
          <w:color w:val="2D2D2D"/>
          <w:spacing w:val="2"/>
          <w:sz w:val="21"/>
          <w:szCs w:val="21"/>
          <w:lang w:eastAsia="ru-RU"/>
        </w:rPr>
        <w:t>, </w:t>
      </w:r>
      <w:hyperlink r:id="rId2396" w:history="1">
        <w:r w:rsidRPr="001D73F6">
          <w:rPr>
            <w:rFonts w:ascii="Arial" w:eastAsia="Times New Roman" w:hAnsi="Arial" w:cs="Arial"/>
            <w:color w:val="00466E"/>
            <w:spacing w:val="2"/>
            <w:sz w:val="21"/>
            <w:szCs w:val="21"/>
            <w:u w:val="single"/>
            <w:lang w:eastAsia="ru-RU"/>
          </w:rPr>
          <w:t>10</w:t>
        </w:r>
      </w:hyperlink>
      <w:r w:rsidRPr="001D73F6">
        <w:rPr>
          <w:rFonts w:ascii="Arial" w:eastAsia="Times New Roman" w:hAnsi="Arial" w:cs="Arial"/>
          <w:color w:val="2D2D2D"/>
          <w:spacing w:val="2"/>
          <w:sz w:val="21"/>
          <w:szCs w:val="21"/>
          <w:lang w:eastAsia="ru-RU"/>
        </w:rPr>
        <w:t>, </w:t>
      </w:r>
      <w:hyperlink r:id="rId2397" w:history="1">
        <w:r w:rsidRPr="001D73F6">
          <w:rPr>
            <w:rFonts w:ascii="Arial" w:eastAsia="Times New Roman" w:hAnsi="Arial" w:cs="Arial"/>
            <w:color w:val="00466E"/>
            <w:spacing w:val="2"/>
            <w:sz w:val="21"/>
            <w:szCs w:val="21"/>
            <w:u w:val="single"/>
            <w:lang w:eastAsia="ru-RU"/>
          </w:rPr>
          <w:t>11</w:t>
        </w:r>
      </w:hyperlink>
      <w:r w:rsidRPr="001D73F6">
        <w:rPr>
          <w:rFonts w:ascii="Arial" w:eastAsia="Times New Roman" w:hAnsi="Arial" w:cs="Arial"/>
          <w:color w:val="2D2D2D"/>
          <w:spacing w:val="2"/>
          <w:sz w:val="21"/>
          <w:szCs w:val="21"/>
          <w:lang w:eastAsia="ru-RU"/>
        </w:rPr>
        <w:t> и </w:t>
      </w:r>
      <w:hyperlink r:id="rId2398" w:history="1">
        <w:r w:rsidRPr="001D73F6">
          <w:rPr>
            <w:rFonts w:ascii="Arial" w:eastAsia="Times New Roman" w:hAnsi="Arial" w:cs="Arial"/>
            <w:color w:val="00466E"/>
            <w:spacing w:val="2"/>
            <w:sz w:val="21"/>
            <w:szCs w:val="21"/>
            <w:u w:val="single"/>
            <w:lang w:eastAsia="ru-RU"/>
          </w:rPr>
          <w:t>13 части 2 настоящей статьи</w:t>
        </w:r>
      </w:hyperlink>
      <w:r w:rsidRPr="001D73F6">
        <w:rPr>
          <w:rFonts w:ascii="Arial" w:eastAsia="Times New Roman" w:hAnsi="Arial" w:cs="Arial"/>
          <w:color w:val="2D2D2D"/>
          <w:spacing w:val="2"/>
          <w:sz w:val="21"/>
          <w:szCs w:val="21"/>
          <w:lang w:eastAsia="ru-RU"/>
        </w:rPr>
        <w:t>, направляется заказчиками в указанный орган в течение пяти рабочих дней с даты соответственно изменения контракта, исполнения контракта, расторжения контракта, приемки поставленного товара, выполненной работы, оказанной услуги.</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239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С 1 июля 2019 года </w:t>
      </w:r>
      <w:hyperlink r:id="rId2400" w:history="1">
        <w:r w:rsidRPr="001D73F6">
          <w:rPr>
            <w:rFonts w:ascii="Arial" w:eastAsia="Times New Roman" w:hAnsi="Arial" w:cs="Arial"/>
            <w:color w:val="00466E"/>
            <w:spacing w:val="2"/>
            <w:sz w:val="21"/>
            <w:szCs w:val="21"/>
            <w:u w:val="single"/>
            <w:lang w:eastAsia="ru-RU"/>
          </w:rPr>
          <w:t>Федеральным законом от 27 декабря 2018 года N 502-ФЗ</w:t>
        </w:r>
      </w:hyperlink>
      <w:r w:rsidRPr="001D73F6">
        <w:rPr>
          <w:rFonts w:ascii="Arial" w:eastAsia="Times New Roman" w:hAnsi="Arial" w:cs="Arial"/>
          <w:color w:val="2D2D2D"/>
          <w:spacing w:val="2"/>
          <w:sz w:val="21"/>
          <w:szCs w:val="21"/>
          <w:lang w:eastAsia="ru-RU"/>
        </w:rPr>
        <w:t xml:space="preserve"> в часть 3 </w:t>
      </w:r>
      <w:r w:rsidRPr="001D73F6">
        <w:rPr>
          <w:rFonts w:ascii="Arial" w:eastAsia="Times New Roman" w:hAnsi="Arial" w:cs="Arial"/>
          <w:color w:val="2D2D2D"/>
          <w:spacing w:val="2"/>
          <w:sz w:val="21"/>
          <w:szCs w:val="21"/>
          <w:lang w:eastAsia="ru-RU"/>
        </w:rPr>
        <w:lastRenderedPageBreak/>
        <w:t>настоящей статьи будут внесены изменения.</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проверяет наличие предусмотренных </w:t>
      </w:r>
      <w:hyperlink r:id="rId2401" w:history="1">
        <w:r w:rsidRPr="001D73F6">
          <w:rPr>
            <w:rFonts w:ascii="Arial" w:eastAsia="Times New Roman" w:hAnsi="Arial" w:cs="Arial"/>
            <w:color w:val="00466E"/>
            <w:spacing w:val="2"/>
            <w:sz w:val="21"/>
            <w:szCs w:val="21"/>
            <w:u w:val="single"/>
            <w:lang w:eastAsia="ru-RU"/>
          </w:rPr>
          <w:t>частью 2 настоящей статьи</w:t>
        </w:r>
      </w:hyperlink>
      <w:r w:rsidRPr="001D73F6">
        <w:rPr>
          <w:rFonts w:ascii="Arial" w:eastAsia="Times New Roman" w:hAnsi="Arial" w:cs="Arial"/>
          <w:color w:val="2D2D2D"/>
          <w:spacing w:val="2"/>
          <w:sz w:val="21"/>
          <w:szCs w:val="21"/>
          <w:lang w:eastAsia="ru-RU"/>
        </w:rPr>
        <w:t> информации и документов и их соответствие требованиям, установленным порядком ведения реестра контрактов, и размещает в единой информационной системе информацию и документы в течение трех рабочих дней с даты их получения. В случае несоответствия информации и документов указанным требованиям такие информация и документы не подлежат размещению в реестре контрактов.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Документы и информация, содержащиеся в реестре контрактов, должны быть доступны для ознакомления (без взимания платы), за исключением документов и информации, предусмотренных </w:t>
      </w:r>
      <w:hyperlink r:id="rId2402" w:history="1">
        <w:r w:rsidRPr="001D73F6">
          <w:rPr>
            <w:rFonts w:ascii="Arial" w:eastAsia="Times New Roman" w:hAnsi="Arial" w:cs="Arial"/>
            <w:color w:val="00466E"/>
            <w:spacing w:val="2"/>
            <w:sz w:val="21"/>
            <w:szCs w:val="21"/>
            <w:u w:val="single"/>
            <w:lang w:eastAsia="ru-RU"/>
          </w:rPr>
          <w:t>пунктами 7</w:t>
        </w:r>
      </w:hyperlink>
      <w:r w:rsidRPr="001D73F6">
        <w:rPr>
          <w:rFonts w:ascii="Arial" w:eastAsia="Times New Roman" w:hAnsi="Arial" w:cs="Arial"/>
          <w:color w:val="2D2D2D"/>
          <w:spacing w:val="2"/>
          <w:sz w:val="21"/>
          <w:szCs w:val="21"/>
          <w:lang w:eastAsia="ru-RU"/>
        </w:rPr>
        <w:t>-</w:t>
      </w:r>
      <w:hyperlink r:id="rId2403" w:history="1">
        <w:r w:rsidRPr="001D73F6">
          <w:rPr>
            <w:rFonts w:ascii="Arial" w:eastAsia="Times New Roman" w:hAnsi="Arial" w:cs="Arial"/>
            <w:color w:val="00466E"/>
            <w:spacing w:val="2"/>
            <w:sz w:val="21"/>
            <w:szCs w:val="21"/>
            <w:u w:val="single"/>
            <w:lang w:eastAsia="ru-RU"/>
          </w:rPr>
          <w:t>9</w:t>
        </w:r>
      </w:hyperlink>
      <w:r w:rsidRPr="001D73F6">
        <w:rPr>
          <w:rFonts w:ascii="Arial" w:eastAsia="Times New Roman" w:hAnsi="Arial" w:cs="Arial"/>
          <w:color w:val="2D2D2D"/>
          <w:spacing w:val="2"/>
          <w:sz w:val="21"/>
          <w:szCs w:val="21"/>
          <w:lang w:eastAsia="ru-RU"/>
        </w:rPr>
        <w:t>, </w:t>
      </w:r>
      <w:hyperlink r:id="rId2404" w:history="1">
        <w:r w:rsidRPr="001D73F6">
          <w:rPr>
            <w:rFonts w:ascii="Arial" w:eastAsia="Times New Roman" w:hAnsi="Arial" w:cs="Arial"/>
            <w:color w:val="00466E"/>
            <w:spacing w:val="2"/>
            <w:sz w:val="21"/>
            <w:szCs w:val="21"/>
            <w:u w:val="single"/>
            <w:lang w:eastAsia="ru-RU"/>
          </w:rPr>
          <w:t>13</w:t>
        </w:r>
      </w:hyperlink>
      <w:r w:rsidRPr="001D73F6">
        <w:rPr>
          <w:rFonts w:ascii="Arial" w:eastAsia="Times New Roman" w:hAnsi="Arial" w:cs="Arial"/>
          <w:color w:val="2D2D2D"/>
          <w:spacing w:val="2"/>
          <w:sz w:val="21"/>
          <w:szCs w:val="21"/>
          <w:lang w:eastAsia="ru-RU"/>
        </w:rPr>
        <w:t>-</w:t>
      </w:r>
      <w:hyperlink r:id="rId2405" w:history="1">
        <w:r w:rsidRPr="001D73F6">
          <w:rPr>
            <w:rFonts w:ascii="Arial" w:eastAsia="Times New Roman" w:hAnsi="Arial" w:cs="Arial"/>
            <w:color w:val="00466E"/>
            <w:spacing w:val="2"/>
            <w:sz w:val="21"/>
            <w:szCs w:val="21"/>
            <w:u w:val="single"/>
            <w:lang w:eastAsia="ru-RU"/>
          </w:rPr>
          <w:t>14 части 2 настоящей статьи</w:t>
        </w:r>
      </w:hyperlink>
      <w:r w:rsidRPr="001D73F6">
        <w:rPr>
          <w:rFonts w:ascii="Arial" w:eastAsia="Times New Roman" w:hAnsi="Arial" w:cs="Arial"/>
          <w:color w:val="2D2D2D"/>
          <w:spacing w:val="2"/>
          <w:sz w:val="21"/>
          <w:szCs w:val="21"/>
          <w:lang w:eastAsia="ru-RU"/>
        </w:rPr>
        <w:t>, при осуществлении закупок в случаях, предусмотренных </w:t>
      </w:r>
      <w:hyperlink r:id="rId2406" w:history="1">
        <w:r w:rsidRPr="001D73F6">
          <w:rPr>
            <w:rFonts w:ascii="Arial" w:eastAsia="Times New Roman" w:hAnsi="Arial" w:cs="Arial"/>
            <w:color w:val="00466E"/>
            <w:spacing w:val="2"/>
            <w:sz w:val="21"/>
            <w:szCs w:val="21"/>
            <w:u w:val="single"/>
            <w:lang w:eastAsia="ru-RU"/>
          </w:rPr>
          <w:t>пунктами 3</w:t>
        </w:r>
      </w:hyperlink>
      <w:r w:rsidRPr="001D73F6">
        <w:rPr>
          <w:rFonts w:ascii="Arial" w:eastAsia="Times New Roman" w:hAnsi="Arial" w:cs="Arial"/>
          <w:color w:val="2D2D2D"/>
          <w:spacing w:val="2"/>
          <w:sz w:val="21"/>
          <w:szCs w:val="21"/>
          <w:lang w:eastAsia="ru-RU"/>
        </w:rPr>
        <w:t>-</w:t>
      </w:r>
      <w:hyperlink r:id="rId2407" w:history="1">
        <w:r w:rsidRPr="001D73F6">
          <w:rPr>
            <w:rFonts w:ascii="Arial" w:eastAsia="Times New Roman" w:hAnsi="Arial" w:cs="Arial"/>
            <w:color w:val="00466E"/>
            <w:spacing w:val="2"/>
            <w:sz w:val="21"/>
            <w:szCs w:val="21"/>
            <w:u w:val="single"/>
            <w:lang w:eastAsia="ru-RU"/>
          </w:rPr>
          <w:t>5 части 2 статьи 84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240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w:t>
      </w:r>
      <w:hyperlink r:id="rId2409" w:history="1">
        <w:r w:rsidRPr="001D73F6">
          <w:rPr>
            <w:rFonts w:ascii="Arial" w:eastAsia="Times New Roman" w:hAnsi="Arial" w:cs="Arial"/>
            <w:color w:val="00466E"/>
            <w:spacing w:val="2"/>
            <w:sz w:val="21"/>
            <w:szCs w:val="21"/>
            <w:u w:val="single"/>
            <w:lang w:eastAsia="ru-RU"/>
          </w:rPr>
          <w:t>Порядок ведения реестра контрактов</w:t>
        </w:r>
      </w:hyperlink>
      <w:r w:rsidRPr="001D73F6">
        <w:rPr>
          <w:rFonts w:ascii="Arial" w:eastAsia="Times New Roman" w:hAnsi="Arial" w:cs="Arial"/>
          <w:color w:val="2D2D2D"/>
          <w:spacing w:val="2"/>
          <w:sz w:val="21"/>
          <w:szCs w:val="21"/>
          <w:lang w:eastAsia="ru-RU"/>
        </w:rPr>
        <w:t> устанавливается Правительством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Сведения об осуществлении закупок товаров, работ, услуг, о заключении контрактов, составляющие государственную тайну, включаются в отдельный реестр контрактов, </w:t>
      </w:r>
      <w:proofErr w:type="spellStart"/>
      <w:r w:rsidR="007F5F58">
        <w:fldChar w:fldCharType="begin"/>
      </w:r>
      <w:r w:rsidR="007F5F58">
        <w:instrText xml:space="preserve"> HYPERLINK "http://docs.cntd.ru/document/499011838" </w:instrText>
      </w:r>
      <w:r w:rsidR="007F5F58">
        <w:fldChar w:fldCharType="separate"/>
      </w:r>
      <w:r w:rsidRPr="001D73F6">
        <w:rPr>
          <w:rFonts w:ascii="Arial" w:eastAsia="Times New Roman" w:hAnsi="Arial" w:cs="Arial"/>
          <w:color w:val="00466E"/>
          <w:spacing w:val="2"/>
          <w:sz w:val="21"/>
          <w:szCs w:val="21"/>
          <w:u w:val="single"/>
          <w:lang w:eastAsia="ru-RU"/>
        </w:rPr>
        <w:t>порядок</w:t>
      </w:r>
      <w:r w:rsidR="007F5F58">
        <w:rPr>
          <w:rFonts w:ascii="Arial" w:eastAsia="Times New Roman" w:hAnsi="Arial" w:cs="Arial"/>
          <w:color w:val="00466E"/>
          <w:spacing w:val="2"/>
          <w:sz w:val="21"/>
          <w:szCs w:val="21"/>
          <w:u w:val="single"/>
          <w:lang w:eastAsia="ru-RU"/>
        </w:rPr>
        <w:fldChar w:fldCharType="end"/>
      </w:r>
      <w:r w:rsidRPr="001D73F6">
        <w:rPr>
          <w:rFonts w:ascii="Arial" w:eastAsia="Times New Roman" w:hAnsi="Arial" w:cs="Arial"/>
          <w:color w:val="2D2D2D"/>
          <w:spacing w:val="2"/>
          <w:sz w:val="21"/>
          <w:szCs w:val="21"/>
          <w:lang w:eastAsia="ru-RU"/>
        </w:rPr>
        <w:t>ведения</w:t>
      </w:r>
      <w:proofErr w:type="spellEnd"/>
      <w:r w:rsidRPr="001D73F6">
        <w:rPr>
          <w:rFonts w:ascii="Arial" w:eastAsia="Times New Roman" w:hAnsi="Arial" w:cs="Arial"/>
          <w:color w:val="2D2D2D"/>
          <w:spacing w:val="2"/>
          <w:sz w:val="21"/>
          <w:szCs w:val="21"/>
          <w:lang w:eastAsia="ru-RU"/>
        </w:rPr>
        <w:t xml:space="preserve"> которого устанавливается Правительством Российской Федерации. Указанные сведения не подлежат опубликованию в средствах массовой информации и размещению в информационно-телекоммуникационной сети "Интернет".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Контракты, информация о которых не включена в реестр контрактов, не подлежат оплате, за исключением договоров, заключенных в соответствии с </w:t>
      </w:r>
      <w:hyperlink r:id="rId2410" w:history="1">
        <w:r w:rsidRPr="001D73F6">
          <w:rPr>
            <w:rFonts w:ascii="Arial" w:eastAsia="Times New Roman" w:hAnsi="Arial" w:cs="Arial"/>
            <w:color w:val="00466E"/>
            <w:spacing w:val="2"/>
            <w:sz w:val="21"/>
            <w:szCs w:val="21"/>
            <w:u w:val="single"/>
            <w:lang w:eastAsia="ru-RU"/>
          </w:rPr>
          <w:t>пунктами 4</w:t>
        </w:r>
      </w:hyperlink>
      <w:r w:rsidRPr="001D73F6">
        <w:rPr>
          <w:rFonts w:ascii="Arial" w:eastAsia="Times New Roman" w:hAnsi="Arial" w:cs="Arial"/>
          <w:color w:val="2D2D2D"/>
          <w:spacing w:val="2"/>
          <w:sz w:val="21"/>
          <w:szCs w:val="21"/>
          <w:lang w:eastAsia="ru-RU"/>
        </w:rPr>
        <w:t>, </w:t>
      </w:r>
      <w:hyperlink r:id="rId2411" w:history="1">
        <w:r w:rsidRPr="001D73F6">
          <w:rPr>
            <w:rFonts w:ascii="Arial" w:eastAsia="Times New Roman" w:hAnsi="Arial" w:cs="Arial"/>
            <w:color w:val="00466E"/>
            <w:spacing w:val="2"/>
            <w:sz w:val="21"/>
            <w:szCs w:val="21"/>
            <w:u w:val="single"/>
            <w:lang w:eastAsia="ru-RU"/>
          </w:rPr>
          <w:t>5</w:t>
        </w:r>
      </w:hyperlink>
      <w:r w:rsidRPr="001D73F6">
        <w:rPr>
          <w:rFonts w:ascii="Arial" w:eastAsia="Times New Roman" w:hAnsi="Arial" w:cs="Arial"/>
          <w:color w:val="2D2D2D"/>
          <w:spacing w:val="2"/>
          <w:sz w:val="21"/>
          <w:szCs w:val="21"/>
          <w:lang w:eastAsia="ru-RU"/>
        </w:rPr>
        <w:t>, </w:t>
      </w:r>
      <w:hyperlink r:id="rId2412" w:history="1">
        <w:r w:rsidRPr="001D73F6">
          <w:rPr>
            <w:rFonts w:ascii="Arial" w:eastAsia="Times New Roman" w:hAnsi="Arial" w:cs="Arial"/>
            <w:color w:val="00466E"/>
            <w:spacing w:val="2"/>
            <w:sz w:val="21"/>
            <w:szCs w:val="21"/>
            <w:u w:val="single"/>
            <w:lang w:eastAsia="ru-RU"/>
          </w:rPr>
          <w:t>23</w:t>
        </w:r>
      </w:hyperlink>
      <w:r w:rsidRPr="001D73F6">
        <w:rPr>
          <w:rFonts w:ascii="Arial" w:eastAsia="Times New Roman" w:hAnsi="Arial" w:cs="Arial"/>
          <w:color w:val="2D2D2D"/>
          <w:spacing w:val="2"/>
          <w:sz w:val="21"/>
          <w:szCs w:val="21"/>
          <w:lang w:eastAsia="ru-RU"/>
        </w:rPr>
        <w:t>, </w:t>
      </w:r>
      <w:hyperlink r:id="rId2413" w:history="1">
        <w:r w:rsidRPr="001D73F6">
          <w:rPr>
            <w:rFonts w:ascii="Arial" w:eastAsia="Times New Roman" w:hAnsi="Arial" w:cs="Arial"/>
            <w:color w:val="00466E"/>
            <w:spacing w:val="2"/>
            <w:sz w:val="21"/>
            <w:szCs w:val="21"/>
            <w:u w:val="single"/>
            <w:lang w:eastAsia="ru-RU"/>
          </w:rPr>
          <w:t>42</w:t>
        </w:r>
      </w:hyperlink>
      <w:r w:rsidRPr="001D73F6">
        <w:rPr>
          <w:rFonts w:ascii="Arial" w:eastAsia="Times New Roman" w:hAnsi="Arial" w:cs="Arial"/>
          <w:color w:val="2D2D2D"/>
          <w:spacing w:val="2"/>
          <w:sz w:val="21"/>
          <w:szCs w:val="21"/>
          <w:lang w:eastAsia="ru-RU"/>
        </w:rPr>
        <w:t>, </w:t>
      </w:r>
      <w:hyperlink r:id="rId2414" w:history="1">
        <w:r w:rsidRPr="001D73F6">
          <w:rPr>
            <w:rFonts w:ascii="Arial" w:eastAsia="Times New Roman" w:hAnsi="Arial" w:cs="Arial"/>
            <w:color w:val="00466E"/>
            <w:spacing w:val="2"/>
            <w:sz w:val="21"/>
            <w:szCs w:val="21"/>
            <w:u w:val="single"/>
            <w:lang w:eastAsia="ru-RU"/>
          </w:rPr>
          <w:t>44</w:t>
        </w:r>
      </w:hyperlink>
      <w:r w:rsidRPr="001D73F6">
        <w:rPr>
          <w:rFonts w:ascii="Arial" w:eastAsia="Times New Roman" w:hAnsi="Arial" w:cs="Arial"/>
          <w:color w:val="2D2D2D"/>
          <w:spacing w:val="2"/>
          <w:sz w:val="21"/>
          <w:szCs w:val="21"/>
          <w:lang w:eastAsia="ru-RU"/>
        </w:rPr>
        <w:t>, </w:t>
      </w:r>
      <w:hyperlink r:id="rId2415" w:history="1">
        <w:r w:rsidRPr="001D73F6">
          <w:rPr>
            <w:rFonts w:ascii="Arial" w:eastAsia="Times New Roman" w:hAnsi="Arial" w:cs="Arial"/>
            <w:color w:val="00466E"/>
            <w:spacing w:val="2"/>
            <w:sz w:val="21"/>
            <w:szCs w:val="21"/>
            <w:u w:val="single"/>
            <w:lang w:eastAsia="ru-RU"/>
          </w:rPr>
          <w:t>45</w:t>
        </w:r>
      </w:hyperlink>
      <w:r w:rsidRPr="001D73F6">
        <w:rPr>
          <w:rFonts w:ascii="Arial" w:eastAsia="Times New Roman" w:hAnsi="Arial" w:cs="Arial"/>
          <w:color w:val="2D2D2D"/>
          <w:spacing w:val="2"/>
          <w:sz w:val="21"/>
          <w:szCs w:val="21"/>
          <w:lang w:eastAsia="ru-RU"/>
        </w:rPr>
        <w:t>, </w:t>
      </w:r>
      <w:hyperlink r:id="rId2416" w:history="1">
        <w:r w:rsidRPr="001D73F6">
          <w:rPr>
            <w:rFonts w:ascii="Arial" w:eastAsia="Times New Roman" w:hAnsi="Arial" w:cs="Arial"/>
            <w:color w:val="00466E"/>
            <w:spacing w:val="2"/>
            <w:sz w:val="21"/>
            <w:szCs w:val="21"/>
            <w:u w:val="single"/>
            <w:lang w:eastAsia="ru-RU"/>
          </w:rPr>
          <w:t>пунктом 46 (в части контрактов, заключаемых с физическими лицами)</w:t>
        </w:r>
      </w:hyperlink>
      <w:r w:rsidRPr="001D73F6">
        <w:rPr>
          <w:rFonts w:ascii="Arial" w:eastAsia="Times New Roman" w:hAnsi="Arial" w:cs="Arial"/>
          <w:color w:val="2D2D2D"/>
          <w:spacing w:val="2"/>
          <w:sz w:val="21"/>
          <w:szCs w:val="21"/>
          <w:lang w:eastAsia="ru-RU"/>
        </w:rPr>
        <w:t> и </w:t>
      </w:r>
      <w:hyperlink r:id="rId2417" w:history="1">
        <w:r w:rsidRPr="001D73F6">
          <w:rPr>
            <w:rFonts w:ascii="Arial" w:eastAsia="Times New Roman" w:hAnsi="Arial" w:cs="Arial"/>
            <w:color w:val="00466E"/>
            <w:spacing w:val="2"/>
            <w:sz w:val="21"/>
            <w:szCs w:val="21"/>
            <w:u w:val="single"/>
            <w:lang w:eastAsia="ru-RU"/>
          </w:rPr>
          <w:t>пунктом 52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с 31 декабря 2014 года </w:t>
      </w:r>
      <w:hyperlink r:id="rId2418"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в редакции, введенной в действие с 31 декабря 2014 года </w:t>
      </w:r>
      <w:hyperlink r:id="rId2419" w:history="1">
        <w:r w:rsidRPr="001D73F6">
          <w:rPr>
            <w:rFonts w:ascii="Arial" w:eastAsia="Times New Roman" w:hAnsi="Arial" w:cs="Arial"/>
            <w:color w:val="00466E"/>
            <w:spacing w:val="2"/>
            <w:sz w:val="21"/>
            <w:szCs w:val="21"/>
            <w:u w:val="single"/>
            <w:lang w:eastAsia="ru-RU"/>
          </w:rPr>
          <w:t>Федеральным законом от 31 декабря 2014 года N 519-ФЗ</w:t>
        </w:r>
      </w:hyperlink>
      <w:r w:rsidRPr="001D73F6">
        <w:rPr>
          <w:rFonts w:ascii="Arial" w:eastAsia="Times New Roman" w:hAnsi="Arial" w:cs="Arial"/>
          <w:color w:val="2D2D2D"/>
          <w:spacing w:val="2"/>
          <w:sz w:val="21"/>
          <w:szCs w:val="21"/>
          <w:lang w:eastAsia="ru-RU"/>
        </w:rPr>
        <w:t>; в редакции, введенной в действие с 13 августа 2015 года </w:t>
      </w:r>
      <w:hyperlink r:id="rId2420" w:history="1">
        <w:r w:rsidRPr="001D73F6">
          <w:rPr>
            <w:rFonts w:ascii="Arial" w:eastAsia="Times New Roman" w:hAnsi="Arial" w:cs="Arial"/>
            <w:color w:val="00466E"/>
            <w:spacing w:val="2"/>
            <w:sz w:val="21"/>
            <w:szCs w:val="21"/>
            <w:u w:val="single"/>
            <w:lang w:eastAsia="ru-RU"/>
          </w:rPr>
          <w:t>Федеральным законом от 13 июля 2015 года N 227-ФЗ</w:t>
        </w:r>
      </w:hyperlink>
      <w:r w:rsidRPr="001D73F6">
        <w:rPr>
          <w:rFonts w:ascii="Arial" w:eastAsia="Times New Roman" w:hAnsi="Arial" w:cs="Arial"/>
          <w:color w:val="2D2D2D"/>
          <w:spacing w:val="2"/>
          <w:sz w:val="21"/>
          <w:szCs w:val="21"/>
          <w:lang w:eastAsia="ru-RU"/>
        </w:rPr>
        <w:t>; в редакции, введенной в действие с 10 января 2016 года </w:t>
      </w:r>
      <w:hyperlink r:id="rId2421" w:history="1">
        <w:r w:rsidRPr="001D73F6">
          <w:rPr>
            <w:rFonts w:ascii="Arial" w:eastAsia="Times New Roman" w:hAnsi="Arial" w:cs="Arial"/>
            <w:color w:val="00466E"/>
            <w:spacing w:val="2"/>
            <w:sz w:val="21"/>
            <w:szCs w:val="21"/>
            <w:u w:val="single"/>
            <w:lang w:eastAsia="ru-RU"/>
          </w:rPr>
          <w:t>Федеральным законом от 30 декабря 2015 года N 469-ФЗ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422" w:history="1">
        <w:r w:rsidRPr="001D73F6">
          <w:rPr>
            <w:rFonts w:ascii="Arial" w:eastAsia="Times New Roman" w:hAnsi="Arial" w:cs="Arial"/>
            <w:color w:val="00466E"/>
            <w:spacing w:val="2"/>
            <w:sz w:val="21"/>
            <w:szCs w:val="21"/>
            <w:u w:val="single"/>
            <w:lang w:eastAsia="ru-RU"/>
          </w:rPr>
          <w:t>Федеральным законом от 26 июля 2017 года N 198-ФЗ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423" w:history="1">
        <w:r w:rsidRPr="001D73F6">
          <w:rPr>
            <w:rFonts w:ascii="Arial" w:eastAsia="Times New Roman" w:hAnsi="Arial" w:cs="Arial"/>
            <w:color w:val="00466E"/>
            <w:spacing w:val="2"/>
            <w:sz w:val="21"/>
            <w:szCs w:val="21"/>
            <w:u w:val="single"/>
            <w:lang w:eastAsia="ru-RU"/>
          </w:rPr>
          <w:t>Комментарий к статье 103</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104. Реестр недобросовестных поставщиков (подрядчиков, исполнителей)</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1. </w:t>
      </w:r>
      <w:hyperlink r:id="rId2424" w:history="1">
        <w:r w:rsidRPr="001D73F6">
          <w:rPr>
            <w:rFonts w:ascii="Arial" w:eastAsia="Times New Roman" w:hAnsi="Arial" w:cs="Arial"/>
            <w:color w:val="00466E"/>
            <w:spacing w:val="2"/>
            <w:sz w:val="21"/>
            <w:szCs w:val="21"/>
            <w:u w:val="single"/>
            <w:lang w:eastAsia="ru-RU"/>
          </w:rPr>
          <w:t>Ведение реестра</w:t>
        </w:r>
      </w:hyperlink>
      <w:r w:rsidRPr="001D73F6">
        <w:rPr>
          <w:rFonts w:ascii="Arial" w:eastAsia="Times New Roman" w:hAnsi="Arial" w:cs="Arial"/>
          <w:color w:val="2D2D2D"/>
          <w:spacing w:val="2"/>
          <w:sz w:val="21"/>
          <w:szCs w:val="21"/>
          <w:lang w:eastAsia="ru-RU"/>
        </w:rPr>
        <w:t> недобросовестных поставщиков (подрядчиков, исполнителей) осуществляется федеральным органом исполнительной власти, уполномоченным на осуществление контроля в сфере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ими условий контрактов.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реестр недобросовестных поставщиков включается следующая информация: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наименование, фирменное наименование (при наличии), место нахождения (для 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лиц, указанных в </w:t>
      </w:r>
      <w:hyperlink r:id="rId2425" w:history="1">
        <w:r w:rsidRPr="001D73F6">
          <w:rPr>
            <w:rFonts w:ascii="Arial" w:eastAsia="Times New Roman" w:hAnsi="Arial" w:cs="Arial"/>
            <w:color w:val="00466E"/>
            <w:spacing w:val="2"/>
            <w:sz w:val="21"/>
            <w:szCs w:val="21"/>
            <w:u w:val="single"/>
            <w:lang w:eastAsia="ru-RU"/>
          </w:rPr>
          <w:t>части 2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1 января 2014 года </w:t>
      </w:r>
      <w:hyperlink r:id="rId2426"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наименование,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являющегося учредителем юридического лица, указанного в </w:t>
      </w:r>
      <w:hyperlink r:id="rId2427" w:history="1">
        <w:r w:rsidRPr="001D73F6">
          <w:rPr>
            <w:rFonts w:ascii="Arial" w:eastAsia="Times New Roman" w:hAnsi="Arial" w:cs="Arial"/>
            <w:color w:val="00466E"/>
            <w:spacing w:val="2"/>
            <w:sz w:val="21"/>
            <w:szCs w:val="21"/>
            <w:u w:val="single"/>
            <w:lang w:eastAsia="ru-RU"/>
          </w:rPr>
          <w:t>части 2 настоящей статьи</w:t>
        </w:r>
      </w:hyperlink>
      <w:r w:rsidRPr="001D73F6">
        <w:rPr>
          <w:rFonts w:ascii="Arial" w:eastAsia="Times New Roman" w:hAnsi="Arial" w:cs="Arial"/>
          <w:color w:val="2D2D2D"/>
          <w:spacing w:val="2"/>
          <w:sz w:val="21"/>
          <w:szCs w:val="21"/>
          <w:lang w:eastAsia="ru-RU"/>
        </w:rPr>
        <w:t> (за исключением публично-правовых образований), фамилии, имена, отчества (при наличии) учредителей, членов коллегиальных исполнительных органов, лиц, исполняющих функции единоличного исполнительного органа юридических лиц, указанных в </w:t>
      </w:r>
      <w:hyperlink r:id="rId2428" w:history="1">
        <w:r w:rsidRPr="001D73F6">
          <w:rPr>
            <w:rFonts w:ascii="Arial" w:eastAsia="Times New Roman" w:hAnsi="Arial" w:cs="Arial"/>
            <w:color w:val="00466E"/>
            <w:spacing w:val="2"/>
            <w:sz w:val="21"/>
            <w:szCs w:val="21"/>
            <w:u w:val="single"/>
            <w:lang w:eastAsia="ru-RU"/>
          </w:rPr>
          <w:t>части 2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11 января 2018 года </w:t>
      </w:r>
      <w:hyperlink r:id="rId242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даты проведения электронного аукциона, подведения итогов открытого конкурса, конкурса с ограниченным участием, двухэтапного конкурса, запроса котировок, запроса предложений в случае, если победитель определения поставщика (подрядчика, исполнителя) уклонился от заключения контракта, дата признания несостоявшейся закупки, в которой единственный участник закупки, подавший заявку, окончательное предложение или признанный единственным участником закупки, уклонился либо отказался от заключения контракта, дата заключения неисполненного или ненадлежащим образом исполненного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объект закупки, цена контракта и срок его исполнения;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идентификационный код закупки;</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Пункт 5 части 3 настоящей статьи вступила в силу с 1 января 2017 года - см. </w:t>
      </w:r>
      <w:hyperlink r:id="rId2430" w:history="1">
        <w:r w:rsidRPr="001D73F6">
          <w:rPr>
            <w:rFonts w:ascii="Arial" w:eastAsia="Times New Roman" w:hAnsi="Arial" w:cs="Arial"/>
            <w:color w:val="00466E"/>
            <w:spacing w:val="2"/>
            <w:sz w:val="21"/>
            <w:szCs w:val="21"/>
            <w:u w:val="single"/>
            <w:lang w:eastAsia="ru-RU"/>
          </w:rPr>
          <w:t>часть 3 статьи 114 настоящего Федерального закона</w:t>
        </w:r>
      </w:hyperlink>
      <w:r w:rsidRPr="001D73F6">
        <w:rPr>
          <w:rFonts w:ascii="Arial" w:eastAsia="Times New Roman" w:hAnsi="Arial" w:cs="Arial"/>
          <w:color w:val="2D2D2D"/>
          <w:spacing w:val="2"/>
          <w:sz w:val="21"/>
          <w:szCs w:val="21"/>
          <w:lang w:eastAsia="ru-RU"/>
        </w:rPr>
        <w:t> (с изменениями, внесенными </w:t>
      </w:r>
      <w:hyperlink r:id="rId2431"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w:t>
      </w:r>
      <w:hyperlink r:id="rId2432" w:history="1">
        <w:r w:rsidRPr="001D73F6">
          <w:rPr>
            <w:rFonts w:ascii="Arial" w:eastAsia="Times New Roman" w:hAnsi="Arial" w:cs="Arial"/>
            <w:color w:val="00466E"/>
            <w:spacing w:val="2"/>
            <w:sz w:val="21"/>
            <w:szCs w:val="21"/>
            <w:u w:val="single"/>
            <w:lang w:eastAsia="ru-RU"/>
          </w:rPr>
          <w:t xml:space="preserve">Федеральным законом от 31 декабря 2014 года </w:t>
        </w:r>
        <w:r w:rsidRPr="001D73F6">
          <w:rPr>
            <w:rFonts w:ascii="Arial" w:eastAsia="Times New Roman" w:hAnsi="Arial" w:cs="Arial"/>
            <w:color w:val="00466E"/>
            <w:spacing w:val="2"/>
            <w:sz w:val="21"/>
            <w:szCs w:val="21"/>
            <w:u w:val="single"/>
            <w:lang w:eastAsia="ru-RU"/>
          </w:rPr>
          <w:lastRenderedPageBreak/>
          <w:t>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основания и дата расторжения контракта в случае его расторжения по решению суда или в случае одностороннего отказа заказчика от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дата внесения указанной информации в реестр недобросовестных поставщиков.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В случае, если победитель определения поставщика (подрядчика, исполнителя) признан уклонившимся от заключения контракта, заказчик в течение трех рабочих дней с даты признания победителя уклонившимся от заключения контракта направляет в контрольный орган в сфере закупок информацию, предусмотренную </w:t>
      </w:r>
      <w:hyperlink r:id="rId2433"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w:t>
      </w:r>
      <w:hyperlink r:id="rId2434" w:history="1">
        <w:r w:rsidRPr="001D73F6">
          <w:rPr>
            <w:rFonts w:ascii="Arial" w:eastAsia="Times New Roman" w:hAnsi="Arial" w:cs="Arial"/>
            <w:color w:val="00466E"/>
            <w:spacing w:val="2"/>
            <w:sz w:val="21"/>
            <w:szCs w:val="21"/>
            <w:u w:val="single"/>
            <w:lang w:eastAsia="ru-RU"/>
          </w:rPr>
          <w:t>3 части 3 настоящей статьи</w:t>
        </w:r>
      </w:hyperlink>
      <w:r w:rsidRPr="001D73F6">
        <w:rPr>
          <w:rFonts w:ascii="Arial" w:eastAsia="Times New Roman" w:hAnsi="Arial" w:cs="Arial"/>
          <w:color w:val="2D2D2D"/>
          <w:spacing w:val="2"/>
          <w:sz w:val="21"/>
          <w:szCs w:val="21"/>
          <w:lang w:eastAsia="ru-RU"/>
        </w:rPr>
        <w:t>, а также документы, свидетельствующие об уклонении победителя от заключения контракта.</w:t>
      </w:r>
      <w:r w:rsidRPr="001D73F6">
        <w:rPr>
          <w:rFonts w:ascii="Arial" w:eastAsia="Times New Roman" w:hAnsi="Arial" w:cs="Arial"/>
          <w:color w:val="2D2D2D"/>
          <w:spacing w:val="2"/>
          <w:sz w:val="21"/>
          <w:szCs w:val="21"/>
          <w:lang w:eastAsia="ru-RU"/>
        </w:rPr>
        <w:br/>
        <w:t>    (Часть в редакции, введенной в действие с 11 января 2018 года </w:t>
      </w:r>
      <w:hyperlink r:id="rId243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 случае, если участник закупки, с которым заключается контракт в случаях, предусмотренных </w:t>
      </w:r>
      <w:hyperlink r:id="rId2436" w:history="1">
        <w:r w:rsidRPr="001D73F6">
          <w:rPr>
            <w:rFonts w:ascii="Arial" w:eastAsia="Times New Roman" w:hAnsi="Arial" w:cs="Arial"/>
            <w:color w:val="00466E"/>
            <w:spacing w:val="2"/>
            <w:sz w:val="21"/>
            <w:szCs w:val="21"/>
            <w:u w:val="single"/>
            <w:lang w:eastAsia="ru-RU"/>
          </w:rPr>
          <w:t>пунктами 24</w:t>
        </w:r>
      </w:hyperlink>
      <w:r w:rsidRPr="001D73F6">
        <w:rPr>
          <w:rFonts w:ascii="Arial" w:eastAsia="Times New Roman" w:hAnsi="Arial" w:cs="Arial"/>
          <w:color w:val="2D2D2D"/>
          <w:spacing w:val="2"/>
          <w:sz w:val="21"/>
          <w:szCs w:val="21"/>
          <w:lang w:eastAsia="ru-RU"/>
        </w:rPr>
        <w:t>, </w:t>
      </w:r>
      <w:hyperlink r:id="rId2437" w:history="1">
        <w:r w:rsidRPr="001D73F6">
          <w:rPr>
            <w:rFonts w:ascii="Arial" w:eastAsia="Times New Roman" w:hAnsi="Arial" w:cs="Arial"/>
            <w:color w:val="00466E"/>
            <w:spacing w:val="2"/>
            <w:sz w:val="21"/>
            <w:szCs w:val="21"/>
            <w:u w:val="single"/>
            <w:lang w:eastAsia="ru-RU"/>
          </w:rPr>
          <w:t>25</w:t>
        </w:r>
      </w:hyperlink>
      <w:r w:rsidRPr="001D73F6">
        <w:rPr>
          <w:rFonts w:ascii="Arial" w:eastAsia="Times New Roman" w:hAnsi="Arial" w:cs="Arial"/>
          <w:color w:val="2D2D2D"/>
          <w:spacing w:val="2"/>
          <w:sz w:val="21"/>
          <w:szCs w:val="21"/>
          <w:lang w:eastAsia="ru-RU"/>
        </w:rPr>
        <w:t>-</w:t>
      </w:r>
      <w:hyperlink r:id="rId2438" w:history="1">
        <w:r w:rsidRPr="001D73F6">
          <w:rPr>
            <w:rFonts w:ascii="Arial" w:eastAsia="Times New Roman" w:hAnsi="Arial" w:cs="Arial"/>
            <w:color w:val="00466E"/>
            <w:spacing w:val="2"/>
            <w:sz w:val="21"/>
            <w:szCs w:val="21"/>
            <w:u w:val="single"/>
            <w:lang w:eastAsia="ru-RU"/>
          </w:rPr>
          <w:t>25_3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уклонился от заключения контракта, заказчик в течение трех рабочих дней с даты признания такого участника закупки уклонившимся от заключения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r:id="rId2439"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w:t>
      </w:r>
      <w:hyperlink r:id="rId2440" w:history="1">
        <w:r w:rsidRPr="001D73F6">
          <w:rPr>
            <w:rFonts w:ascii="Arial" w:eastAsia="Times New Roman" w:hAnsi="Arial" w:cs="Arial"/>
            <w:color w:val="00466E"/>
            <w:spacing w:val="2"/>
            <w:sz w:val="21"/>
            <w:szCs w:val="21"/>
            <w:u w:val="single"/>
            <w:lang w:eastAsia="ru-RU"/>
          </w:rPr>
          <w:t>3 части 3 настоящей статьи</w:t>
        </w:r>
      </w:hyperlink>
      <w:r w:rsidRPr="001D73F6">
        <w:rPr>
          <w:rFonts w:ascii="Arial" w:eastAsia="Times New Roman" w:hAnsi="Arial" w:cs="Arial"/>
          <w:color w:val="2D2D2D"/>
          <w:spacing w:val="2"/>
          <w:sz w:val="21"/>
          <w:szCs w:val="21"/>
          <w:lang w:eastAsia="ru-RU"/>
        </w:rPr>
        <w:t>, а также документы, свидетельствующие об уклонении от заключения контракта.</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244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В случае расторжения контракта по решению суда или в случае одностороннего отказа заказчика от исполнения контракта заказчик в течение трех рабочих дней с даты расторжения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r:id="rId2442"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а также копию решения суда о расторжении контракта или в письменной форме обоснование причин одностороннего отказа заказчика от исполнения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В течение десяти рабочих дней с даты поступления документов и информации, указанных в </w:t>
      </w:r>
      <w:hyperlink r:id="rId2443" w:history="1">
        <w:r w:rsidRPr="001D73F6">
          <w:rPr>
            <w:rFonts w:ascii="Arial" w:eastAsia="Times New Roman" w:hAnsi="Arial" w:cs="Arial"/>
            <w:color w:val="00466E"/>
            <w:spacing w:val="2"/>
            <w:sz w:val="21"/>
            <w:szCs w:val="21"/>
            <w:u w:val="single"/>
            <w:lang w:eastAsia="ru-RU"/>
          </w:rPr>
          <w:t>частях 4</w:t>
        </w:r>
      </w:hyperlink>
      <w:r w:rsidRPr="001D73F6">
        <w:rPr>
          <w:rFonts w:ascii="Arial" w:eastAsia="Times New Roman" w:hAnsi="Arial" w:cs="Arial"/>
          <w:color w:val="2D2D2D"/>
          <w:spacing w:val="2"/>
          <w:sz w:val="21"/>
          <w:szCs w:val="21"/>
          <w:lang w:eastAsia="ru-RU"/>
        </w:rPr>
        <w:t>-</w:t>
      </w:r>
      <w:hyperlink r:id="rId2444" w:history="1">
        <w:r w:rsidRPr="001D73F6">
          <w:rPr>
            <w:rFonts w:ascii="Arial" w:eastAsia="Times New Roman" w:hAnsi="Arial" w:cs="Arial"/>
            <w:color w:val="00466E"/>
            <w:spacing w:val="2"/>
            <w:sz w:val="21"/>
            <w:szCs w:val="21"/>
            <w:u w:val="single"/>
            <w:lang w:eastAsia="ru-RU"/>
          </w:rPr>
          <w:t>6 настоящей статьи</w:t>
        </w:r>
      </w:hyperlink>
      <w:r w:rsidRPr="001D73F6">
        <w:rPr>
          <w:rFonts w:ascii="Arial" w:eastAsia="Times New Roman" w:hAnsi="Arial" w:cs="Arial"/>
          <w:color w:val="2D2D2D"/>
          <w:spacing w:val="2"/>
          <w:sz w:val="21"/>
          <w:szCs w:val="21"/>
          <w:lang w:eastAsia="ru-RU"/>
        </w:rPr>
        <w:t>, федеральный орган исполнительной власти, уполномоченный на осуществление контроля в сфере закупок, осуществляет проверку содержащихся в указанных документах и информации фактов. В случае подтверждения достоверности этих фактов федеральный орган исполнительной власти, уполномоченный на осуществление контроля в сфере закупок, включает информацию, предусмотренную </w:t>
      </w:r>
      <w:hyperlink r:id="rId2445"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в реестр недобросовестных поставщиков в течение трех рабочих дней с даты подтверждения этих фактов.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8. Информация, содержащаяся в реестре недобросовестных поставщиков, размещается в единой информационной системе и должна быть доступна для ознакомления без взимания </w:t>
      </w:r>
      <w:r w:rsidRPr="001D73F6">
        <w:rPr>
          <w:rFonts w:ascii="Arial" w:eastAsia="Times New Roman" w:hAnsi="Arial" w:cs="Arial"/>
          <w:color w:val="2D2D2D"/>
          <w:spacing w:val="2"/>
          <w:sz w:val="21"/>
          <w:szCs w:val="21"/>
          <w:lang w:eastAsia="ru-RU"/>
        </w:rPr>
        <w:lastRenderedPageBreak/>
        <w:t>платы.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Информация, предусмотренная </w:t>
      </w:r>
      <w:hyperlink r:id="rId2446" w:history="1">
        <w:r w:rsidRPr="001D73F6">
          <w:rPr>
            <w:rFonts w:ascii="Arial" w:eastAsia="Times New Roman" w:hAnsi="Arial" w:cs="Arial"/>
            <w:color w:val="00466E"/>
            <w:spacing w:val="2"/>
            <w:sz w:val="21"/>
            <w:szCs w:val="21"/>
            <w:u w:val="single"/>
            <w:lang w:eastAsia="ru-RU"/>
          </w:rPr>
          <w:t>частью 3 настоящей статьи</w:t>
        </w:r>
      </w:hyperlink>
      <w:r w:rsidRPr="001D73F6">
        <w:rPr>
          <w:rFonts w:ascii="Arial" w:eastAsia="Times New Roman" w:hAnsi="Arial" w:cs="Arial"/>
          <w:color w:val="2D2D2D"/>
          <w:spacing w:val="2"/>
          <w:sz w:val="21"/>
          <w:szCs w:val="21"/>
          <w:lang w:eastAsia="ru-RU"/>
        </w:rPr>
        <w:t>, исключается из указанного реестра по истечении двух лет с даты ее включения в реестр недобросовестных поставщиков.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w:t>
      </w:r>
      <w:hyperlink r:id="rId2447" w:history="1">
        <w:r w:rsidRPr="001D73F6">
          <w:rPr>
            <w:rFonts w:ascii="Arial" w:eastAsia="Times New Roman" w:hAnsi="Arial" w:cs="Arial"/>
            <w:color w:val="00466E"/>
            <w:spacing w:val="2"/>
            <w:sz w:val="21"/>
            <w:szCs w:val="21"/>
            <w:u w:val="single"/>
            <w:lang w:eastAsia="ru-RU"/>
          </w:rPr>
          <w:t>Порядок ведения реестра недобросовестных поставщиков</w:t>
        </w:r>
      </w:hyperlink>
      <w:r w:rsidRPr="001D73F6">
        <w:rPr>
          <w:rFonts w:ascii="Arial" w:eastAsia="Times New Roman" w:hAnsi="Arial" w:cs="Arial"/>
          <w:color w:val="2D2D2D"/>
          <w:spacing w:val="2"/>
          <w:sz w:val="21"/>
          <w:szCs w:val="21"/>
          <w:lang w:eastAsia="ru-RU"/>
        </w:rPr>
        <w:t>, в том числе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устанавливается Правительством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Включение в реестр недобросовестных поставщиков информации об участнике закупки, уклонившемся от заключения контракта, о поставщике (подрядчике, исполнителе), с которым контракт расторгнут по решению суда или в случае одностороннего отказа заказчика от исполнения контракта, содержащаяся в реестре недобросовестных поставщиков информация, неисполнение действий, предусмотренных </w:t>
      </w:r>
      <w:hyperlink r:id="rId2448" w:history="1">
        <w:r w:rsidRPr="001D73F6">
          <w:rPr>
            <w:rFonts w:ascii="Arial" w:eastAsia="Times New Roman" w:hAnsi="Arial" w:cs="Arial"/>
            <w:color w:val="00466E"/>
            <w:spacing w:val="2"/>
            <w:sz w:val="21"/>
            <w:szCs w:val="21"/>
            <w:u w:val="single"/>
            <w:lang w:eastAsia="ru-RU"/>
          </w:rPr>
          <w:t>частью 9 настоящей статьи</w:t>
        </w:r>
      </w:hyperlink>
      <w:r w:rsidRPr="001D73F6">
        <w:rPr>
          <w:rFonts w:ascii="Arial" w:eastAsia="Times New Roman" w:hAnsi="Arial" w:cs="Arial"/>
          <w:color w:val="2D2D2D"/>
          <w:spacing w:val="2"/>
          <w:sz w:val="21"/>
          <w:szCs w:val="21"/>
          <w:lang w:eastAsia="ru-RU"/>
        </w:rPr>
        <w:t>, могут быть обжалованы заинтересованным лицом в судебном порядке.</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449" w:history="1">
        <w:r w:rsidRPr="001D73F6">
          <w:rPr>
            <w:rFonts w:ascii="Arial" w:eastAsia="Times New Roman" w:hAnsi="Arial" w:cs="Arial"/>
            <w:color w:val="00466E"/>
            <w:spacing w:val="2"/>
            <w:sz w:val="21"/>
            <w:szCs w:val="21"/>
            <w:u w:val="single"/>
            <w:lang w:eastAsia="ru-RU"/>
          </w:rPr>
          <w:t>Комментарий к статье 104</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1D73F6">
        <w:rPr>
          <w:rFonts w:ascii="Arial" w:eastAsia="Times New Roman" w:hAnsi="Arial" w:cs="Arial"/>
          <w:color w:val="4C4C4C"/>
          <w:spacing w:val="2"/>
          <w:sz w:val="29"/>
          <w:szCs w:val="29"/>
          <w:lang w:eastAsia="ru-RU"/>
        </w:rPr>
        <w:t>Глава 6.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w:t>
      </w:r>
    </w:p>
    <w:p w:rsidR="001D73F6" w:rsidRPr="001D73F6" w:rsidRDefault="001D73F6" w:rsidP="001D73F6">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(Наименование в редакции, введенной в действие с 1 июля 2018 года </w:t>
      </w:r>
      <w:hyperlink r:id="rId245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105. Порядок подачи жалобы</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245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порядке, установленном настоящей главой, не является препятствием для обжалования участником закупки, общественным объединением, объединением юридических лиц таких действий (бездействия) в судебном порядке.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245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порядке, установленном настоящей главой, допускается в любое время определения поставщика (подрядчика, исполнителя) не позднее чем через десять дней с даты размещения в единой информационной системе протокола рассмотрения и оценки заявок на участие в конкурсе, протокола рассмотрения и оценки заявок на участие в запросе котировок, протокола запроса предложений, а в случае определения поставщика (подрядчика, исполнителя) закрытым способом с даты подписания соответствующего протокола. Жалоба на положения документации о закупке, извещения о проведении запроса котировок может быть подана любым участником закупки, общественным объединением, объединением юридических лиц до окончания установленного срока подачи заявок. При этом в случае, если обжалуемые действия (бездействие) совершены после начала вскрытия конвертов с заявками на участие в конкурсе, запросе котировок, запросе предложений, после рассмотрения заявок на участие в аукционе, обжалование таких действий (бездействия) может осуществляться только участником закупки, подавшим заявку на участие в конкурсе, аукционе, запросе котировок или запросе предложений. По истечении указанных в настоящей части сроков обжалование соответствующих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245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4.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десять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w:t>
      </w:r>
      <w:r w:rsidRPr="001D73F6">
        <w:rPr>
          <w:rFonts w:ascii="Arial" w:eastAsia="Times New Roman" w:hAnsi="Arial" w:cs="Arial"/>
          <w:color w:val="2D2D2D"/>
          <w:spacing w:val="2"/>
          <w:sz w:val="21"/>
          <w:szCs w:val="21"/>
          <w:lang w:eastAsia="ru-RU"/>
        </w:rPr>
        <w:lastRenderedPageBreak/>
        <w:t>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2454"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5. Обжалование действий (бездействия) оператора электронной площадки, оператора специализированной электронной площадки, связанных с аккредитацией участника закупки на электронной площадке, специализированной электронной площадке, допускается в порядке, установленном настоящей главой, в течение тридцати дней с момента совершения обжалуемых действий (бездействия). Обжалование действий (бездействия) оператора электронной площадки, оператора специализированной электронной площадки, связанных с проведением электронных процедур, допускается в порядке, установленном настоящей </w:t>
      </w:r>
      <w:r w:rsidRPr="001D73F6">
        <w:rPr>
          <w:rFonts w:ascii="Arial" w:eastAsia="Times New Roman" w:hAnsi="Arial" w:cs="Arial"/>
          <w:color w:val="2D2D2D"/>
          <w:spacing w:val="2"/>
          <w:sz w:val="21"/>
          <w:szCs w:val="21"/>
          <w:lang w:eastAsia="ru-RU"/>
        </w:rPr>
        <w:lastRenderedPageBreak/>
        <w:t>главой, в сроки, предусмотренные </w:t>
      </w:r>
      <w:hyperlink r:id="rId2455" w:history="1">
        <w:r w:rsidRPr="001D73F6">
          <w:rPr>
            <w:rFonts w:ascii="Arial" w:eastAsia="Times New Roman" w:hAnsi="Arial" w:cs="Arial"/>
            <w:color w:val="00466E"/>
            <w:spacing w:val="2"/>
            <w:sz w:val="21"/>
            <w:szCs w:val="21"/>
            <w:u w:val="single"/>
            <w:lang w:eastAsia="ru-RU"/>
          </w:rPr>
          <w:t>частью 4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2456"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Обжалование действий (бездействия) заказчика, уполномоченного органа, уполномоченного учреждения, специализированной организации, связанных с заключением контракта, допускается в порядке, установленном настоящей главой, не позднее даты заключения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Участник закупки, общественное объединение и объединение юридических лиц подают жалобу в письменной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w:t>
      </w:r>
      <w:r w:rsidRPr="001D73F6">
        <w:rPr>
          <w:rFonts w:ascii="Arial" w:eastAsia="Times New Roman" w:hAnsi="Arial" w:cs="Arial"/>
          <w:color w:val="2D2D2D"/>
          <w:spacing w:val="2"/>
          <w:sz w:val="21"/>
          <w:szCs w:val="21"/>
          <w:lang w:eastAsia="ru-RU"/>
        </w:rPr>
        <w:br/>
        <w:t>    (Абзац в редакции, введенной в действие с 1 июля 2018 года </w:t>
      </w:r>
      <w:hyperlink r:id="rId245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указание на закупку, за исключением случаев обжалования действий (бездействия) оператора электронной площадки, оператора специализированной электронной площадки, связанных с аккредитацией участника закупки на электронной площадке, специализированной электронной площадке;</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245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245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9. К жалобе прикладываются документы, подтверждающие ее обоснованность. При этом жалоба должна содержать перечень прилагаемых к ней документов.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Жалоба возвращается подавшему ее лицу без рассмотрения в случае, если: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жалоба не соответствует требованиям, установленным настоящей статьей;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жалоба не подписана или жалоба подписана лицом, полномочия которого не подтверждены документами;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жалоба подана по истечении срока, предусмотренного настоящей статьей;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по жалобе на те же действия (бездействие) принято решение суда или контрольного органа в сфере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Решение о возвращении жалобы без рассмотрения принимается в течение двух рабочих дней с даты поступления жалобы.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Контрольный орган в сфере закупок в день принятия решения о возвращении жалобы сообщает в письменной форме лицу, подавшему жалобу, о принятом решении с указанием причин возвращения жалобы.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Решение о возвращении жалобы может быть обжаловано в судебном порядке.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Лицо, подавшее жалобу, вправе отозвать ее до принятия контрольным органом в сфере закупок решения по существу жалобы, при этом такое лицо не вправе подать жалобу повторно на те же действия (бездействие) тех же лиц.</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16. В течение двух рабочих дней с даты отзыва жалобы контрольный орган в сфере закупок направляет всем заинтересованным лицам информацию об отзыве жалобы и размещает ее в единой информационной системе.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17. Жалоба подается 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федеральный орган исполнительной власти, уполномоченный на осуществление </w:t>
      </w:r>
      <w:hyperlink r:id="rId2460" w:history="1">
        <w:r w:rsidRPr="001D73F6">
          <w:rPr>
            <w:rFonts w:ascii="Arial" w:eastAsia="Times New Roman" w:hAnsi="Arial" w:cs="Arial"/>
            <w:color w:val="00466E"/>
            <w:spacing w:val="2"/>
            <w:sz w:val="21"/>
            <w:szCs w:val="21"/>
            <w:u w:val="single"/>
            <w:lang w:eastAsia="ru-RU"/>
          </w:rPr>
          <w:t>контроля</w:t>
        </w:r>
      </w:hyperlink>
      <w:r w:rsidRPr="001D73F6">
        <w:rPr>
          <w:rFonts w:ascii="Arial" w:eastAsia="Times New Roman" w:hAnsi="Arial" w:cs="Arial"/>
          <w:color w:val="2D2D2D"/>
          <w:spacing w:val="2"/>
          <w:sz w:val="21"/>
          <w:szCs w:val="21"/>
          <w:lang w:eastAsia="ru-RU"/>
        </w:rPr>
        <w:t>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в отношении закупок для обеспечения федеральных нужд, нужд субъектов Российской Федерации, муниципальных нужд;</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2461" w:history="1">
        <w:r w:rsidRPr="001D73F6">
          <w:rPr>
            <w:rFonts w:ascii="Arial" w:eastAsia="Times New Roman" w:hAnsi="Arial" w:cs="Arial"/>
            <w:color w:val="00466E"/>
            <w:spacing w:val="2"/>
            <w:sz w:val="21"/>
            <w:szCs w:val="21"/>
            <w:u w:val="single"/>
            <w:lang w:eastAsia="ru-RU"/>
          </w:rPr>
          <w:t xml:space="preserve">Федеральным законом от 31 </w:t>
        </w:r>
        <w:r w:rsidRPr="001D73F6">
          <w:rPr>
            <w:rFonts w:ascii="Arial" w:eastAsia="Times New Roman" w:hAnsi="Arial" w:cs="Arial"/>
            <w:color w:val="00466E"/>
            <w:spacing w:val="2"/>
            <w:sz w:val="21"/>
            <w:szCs w:val="21"/>
            <w:u w:val="single"/>
            <w:lang w:eastAsia="ru-RU"/>
          </w:rPr>
          <w:lastRenderedPageBreak/>
          <w:t>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контрольный орган в сфере государственного оборонного заказа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в отношении закупок для обеспечения федеральных нужд, которые относятся к государственному оборонному заказу, а также в отношении закупок для обеспечения федеральных нужд, которые не относятся к государственному оборонному заказу и сведения о которых составляют государственную тайну;</w:t>
      </w:r>
      <w:r w:rsidRPr="001D73F6">
        <w:rPr>
          <w:rFonts w:ascii="Arial" w:eastAsia="Times New Roman" w:hAnsi="Arial" w:cs="Arial"/>
          <w:color w:val="2D2D2D"/>
          <w:spacing w:val="2"/>
          <w:sz w:val="21"/>
          <w:szCs w:val="21"/>
          <w:lang w:eastAsia="ru-RU"/>
        </w:rPr>
        <w:br/>
        <w:t>    (Пункт в редакции, введенной в действие с 1 июля 2018 года </w:t>
      </w:r>
      <w:hyperlink r:id="rId246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орган исполнительной власти субъекта Российской Федерации,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субъектов Российской Федерации и муниципальных нужд муниципальных образований, находящихся на территории субъекта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орган местного самоуправления,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муниципальных нужд.</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18. Информация о жалобах, поданных в контрольные органы в сфере закупок, о решениях, принятых по результатам рассмотрения жалоб, включается в </w:t>
      </w:r>
      <w:hyperlink r:id="rId2463" w:history="1">
        <w:r w:rsidRPr="001D73F6">
          <w:rPr>
            <w:rFonts w:ascii="Arial" w:eastAsia="Times New Roman" w:hAnsi="Arial" w:cs="Arial"/>
            <w:color w:val="00466E"/>
            <w:spacing w:val="2"/>
            <w:sz w:val="21"/>
            <w:szCs w:val="21"/>
            <w:u w:val="single"/>
            <w:lang w:eastAsia="ru-RU"/>
          </w:rPr>
          <w:t>реестр</w:t>
        </w:r>
      </w:hyperlink>
      <w:r w:rsidRPr="001D73F6">
        <w:rPr>
          <w:rFonts w:ascii="Arial" w:eastAsia="Times New Roman" w:hAnsi="Arial" w:cs="Arial"/>
          <w:color w:val="2D2D2D"/>
          <w:spacing w:val="2"/>
          <w:sz w:val="21"/>
          <w:szCs w:val="21"/>
          <w:lang w:eastAsia="ru-RU"/>
        </w:rPr>
        <w:t> жалоб, плановых и внеплановых проверок, принятых по ним решений и выданных предписаний. При этом согласие на обработку персональных данных, содержащихся в поступивших в такие контрольные органы жалобах, для размещения в единой информационной системе не требуется.</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2464"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465" w:history="1">
        <w:r w:rsidRPr="001D73F6">
          <w:rPr>
            <w:rFonts w:ascii="Arial" w:eastAsia="Times New Roman" w:hAnsi="Arial" w:cs="Arial"/>
            <w:color w:val="00466E"/>
            <w:spacing w:val="2"/>
            <w:sz w:val="21"/>
            <w:szCs w:val="21"/>
            <w:u w:val="single"/>
            <w:lang w:eastAsia="ru-RU"/>
          </w:rPr>
          <w:t>Комментарий к статье 105</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106. Рассмотрение жалобы по существу</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 После подачи жалобы и принятия ее к рассмотрению контрольный орган в сфере закупок в течение двух рабочих дней с даты поступления жалобы размещает в единой информационной системе информацию о поступлении жалобы и ее содержании, а также направляет участнику закупки, подавшему жалобу, заказчику, оператору электронной </w:t>
      </w:r>
      <w:r w:rsidRPr="001D73F6">
        <w:rPr>
          <w:rFonts w:ascii="Arial" w:eastAsia="Times New Roman" w:hAnsi="Arial" w:cs="Arial"/>
          <w:color w:val="2D2D2D"/>
          <w:spacing w:val="2"/>
          <w:sz w:val="21"/>
          <w:szCs w:val="21"/>
          <w:lang w:eastAsia="ru-RU"/>
        </w:rPr>
        <w:lastRenderedPageBreak/>
        <w:t>площадки, оператору специализированной электронной площадки, в уполномоченный орган, уполномоченное учреждение, специализированную организацию, комиссию по осуществлению закупки, действия (бездействие) которых обжалуются, уведомления о поступлении жалобы, ее содержании, о месте и времени рассмотрения жалобы. В случае определения поставщика (подрядчика, исполнителя) закрытыми способами указанная информация не размещается в единой информационной системе.</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2466"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246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w:t>
      </w:r>
      <w:hyperlink r:id="rId2468" w:history="1">
        <w:r w:rsidRPr="001D73F6">
          <w:rPr>
            <w:rFonts w:ascii="Arial" w:eastAsia="Times New Roman" w:hAnsi="Arial" w:cs="Arial"/>
            <w:color w:val="00466E"/>
            <w:spacing w:val="2"/>
            <w:sz w:val="21"/>
            <w:szCs w:val="21"/>
            <w:u w:val="single"/>
            <w:lang w:eastAsia="ru-RU"/>
          </w:rPr>
          <w:t>частью 8 статьи 105</w:t>
        </w:r>
      </w:hyperlink>
      <w:r w:rsidRPr="001D73F6">
        <w:rPr>
          <w:rFonts w:ascii="Arial" w:eastAsia="Times New Roman" w:hAnsi="Arial" w:cs="Arial"/>
          <w:color w:val="2D2D2D"/>
          <w:spacing w:val="2"/>
          <w:sz w:val="21"/>
          <w:szCs w:val="21"/>
          <w:lang w:eastAsia="ru-RU"/>
        </w:rPr>
        <w:t> настоящего Федерального закона. Возражение на жалобу направляется в контрольный орган в сфере закупок не позднее чем за два рабочих дня до даты рассмотрения жалобы.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Контрольный орган в сфере закупок обязан рассмотреть жалобу по существу и возражение на жалобу в течение пяти рабочих дней с даты поступления жалобы и уведомить лицо, подавшее жалобу, лиц, направивших возражения на жалобу, о результатах такого рассмотрения. При этом контрольный орган в сфере закупок вправе направлять запросы о предоставлении информации и документов, необходимых для рассмотрения жалобы, в том числе запросить у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указанные информацию и документы.</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2469"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Не допускается запрашивать у лица, подавшего жалобу, информацию и документы, которые находятся в распоряжении государственных органов (в том числе органов государственной власти), органов местного самоуправления либо органов, подведомственных государственным органам (в том числе органам государственной власти) или органам местного самоуправления. В таком случае контрольный орган в сфере закупок запрашивает такую информацию и документы самостоятельно. Рассмотрение жалобы по существу должно осуществляться на коллегиальной основе.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5.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оператор специализированной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информацию и документы, составленные в ходе определения поставщика (подрядчика, </w:t>
      </w:r>
      <w:r w:rsidRPr="001D73F6">
        <w:rPr>
          <w:rFonts w:ascii="Arial" w:eastAsia="Times New Roman" w:hAnsi="Arial" w:cs="Arial"/>
          <w:color w:val="2D2D2D"/>
          <w:spacing w:val="2"/>
          <w:sz w:val="21"/>
          <w:szCs w:val="21"/>
          <w:lang w:eastAsia="ru-RU"/>
        </w:rPr>
        <w:lastRenderedPageBreak/>
        <w:t>исполнителя) или аккредитации участника закупки на электронной площадке, специализированной электронной площадке.</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247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w:t>
      </w:r>
      <w:hyperlink r:id="rId2471" w:history="1">
        <w:r w:rsidRPr="001D73F6">
          <w:rPr>
            <w:rFonts w:ascii="Arial" w:eastAsia="Times New Roman" w:hAnsi="Arial" w:cs="Arial"/>
            <w:color w:val="00466E"/>
            <w:spacing w:val="2"/>
            <w:sz w:val="21"/>
            <w:szCs w:val="21"/>
            <w:u w:val="single"/>
            <w:lang w:eastAsia="ru-RU"/>
          </w:rPr>
          <w:t>пунктах 3</w:t>
        </w:r>
      </w:hyperlink>
      <w:r w:rsidRPr="001D73F6">
        <w:rPr>
          <w:rFonts w:ascii="Arial" w:eastAsia="Times New Roman" w:hAnsi="Arial" w:cs="Arial"/>
          <w:color w:val="2D2D2D"/>
          <w:spacing w:val="2"/>
          <w:sz w:val="21"/>
          <w:szCs w:val="21"/>
          <w:lang w:eastAsia="ru-RU"/>
        </w:rPr>
        <w:t> и </w:t>
      </w:r>
      <w:hyperlink r:id="rId2472" w:history="1">
        <w:r w:rsidRPr="001D73F6">
          <w:rPr>
            <w:rFonts w:ascii="Arial" w:eastAsia="Times New Roman" w:hAnsi="Arial" w:cs="Arial"/>
            <w:color w:val="00466E"/>
            <w:spacing w:val="2"/>
            <w:sz w:val="21"/>
            <w:szCs w:val="21"/>
            <w:u w:val="single"/>
            <w:lang w:eastAsia="ru-RU"/>
          </w:rPr>
          <w:t>4 части 1 статьи 32</w:t>
        </w:r>
      </w:hyperlink>
      <w:r w:rsidRPr="001D73F6">
        <w:rPr>
          <w:rFonts w:ascii="Arial" w:eastAsia="Times New Roman" w:hAnsi="Arial" w:cs="Arial"/>
          <w:color w:val="2D2D2D"/>
          <w:spacing w:val="2"/>
          <w:sz w:val="21"/>
          <w:szCs w:val="21"/>
          <w:lang w:eastAsia="ru-RU"/>
        </w:rPr>
        <w:t> настоящего Федерального закона критериями оценки этих заявок, окончательных предложений.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Контрольный орган в сфере закупок вправе приостановить определение поставщика (подрядчика, исполнителя) в части заключения контракта до рассмотрения жалобы по существу, направив заказчику, оператору электронной площадки, оператору специализированной электронной площадки, в уполномоченный орган, уполномоченное учреждение, специализированную организацию, комиссию по осуществлению закупок требование о приостановлении определения поставщика (подрядчика, исполнителя) в части заключения контракта до рассмотрения жалобы по существу, которое является для них обязательным. В случае принятия решения о приостановлении определения поставщика (подрядчика, исполнителя) контракт не может быть заключен до рассмотрения жалобы по существу. При этом срок, установленный для заключения контракта, подлежит продлению на срок рассмотрения жалобы по существу. В случае, если вследствие приостановления определения поставщика (подрядчика, исполнителя) контракт не может быть заключен в предусмотренные документацией о закупке сроки, в решении о приостановлении определения поставщика (подрядчика, исполнителя) устанавливается возможность продления предусмотренных контрактом сроков исполнения обязательств по контракту с указанием новых сроков исполнения этих обязательств.</w:t>
      </w:r>
      <w:r w:rsidRPr="001D73F6">
        <w:rPr>
          <w:rFonts w:ascii="Arial" w:eastAsia="Times New Roman" w:hAnsi="Arial" w:cs="Arial"/>
          <w:color w:val="2D2D2D"/>
          <w:spacing w:val="2"/>
          <w:sz w:val="21"/>
          <w:szCs w:val="21"/>
          <w:lang w:eastAsia="ru-RU"/>
        </w:rPr>
        <w:br/>
        <w:t>    (Часть в редакции, введенной в действие </w:t>
      </w:r>
      <w:hyperlink r:id="rId2473"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2474"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w:t>
      </w:r>
      <w:hyperlink r:id="rId2475" w:history="1">
        <w:r w:rsidRPr="001D73F6">
          <w:rPr>
            <w:rFonts w:ascii="Arial" w:eastAsia="Times New Roman" w:hAnsi="Arial" w:cs="Arial"/>
            <w:color w:val="00466E"/>
            <w:spacing w:val="2"/>
            <w:sz w:val="21"/>
            <w:szCs w:val="21"/>
            <w:u w:val="single"/>
            <w:lang w:eastAsia="ru-RU"/>
          </w:rPr>
          <w:t>пунктом 2 части 22 статьи 99 настоящего Федерального закона</w:t>
        </w:r>
      </w:hyperlink>
      <w:r w:rsidRPr="001D73F6">
        <w:rPr>
          <w:rFonts w:ascii="Arial" w:eastAsia="Times New Roman" w:hAnsi="Arial" w:cs="Arial"/>
          <w:color w:val="2D2D2D"/>
          <w:spacing w:val="2"/>
          <w:sz w:val="21"/>
          <w:szCs w:val="21"/>
          <w:lang w:eastAsia="ru-RU"/>
        </w:rPr>
        <w:t>, о совершении иных действий, предусмотренных </w:t>
      </w:r>
      <w:hyperlink r:id="rId2476" w:history="1">
        <w:r w:rsidRPr="001D73F6">
          <w:rPr>
            <w:rFonts w:ascii="Arial" w:eastAsia="Times New Roman" w:hAnsi="Arial" w:cs="Arial"/>
            <w:color w:val="00466E"/>
            <w:spacing w:val="2"/>
            <w:sz w:val="21"/>
            <w:szCs w:val="21"/>
            <w:u w:val="single"/>
            <w:lang w:eastAsia="ru-RU"/>
          </w:rPr>
          <w:t>частью 22 статьи 99 настоящего Федерального закона</w:t>
        </w:r>
      </w:hyperlink>
      <w:r w:rsidRPr="001D73F6">
        <w:rPr>
          <w:rFonts w:ascii="Arial" w:eastAsia="Times New Roman" w:hAnsi="Arial" w:cs="Arial"/>
          <w:color w:val="2D2D2D"/>
          <w:spacing w:val="2"/>
          <w:sz w:val="21"/>
          <w:szCs w:val="21"/>
          <w:lang w:eastAsia="ru-RU"/>
        </w:rPr>
        <w:t xml:space="preserve">. Копия такого решения и в случае выдачи предписания об устранении допущенных нарушений копия такого предписания в течение трех рабочих дней с даты принятия решения и выдачи предписания направляются участнику закупки, подавшему жалобу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участникам закупки, направившим возражение на жалобу, а также заказчику, оператору электронной площадки, оператору специализированной электронной площадки, в уполномоченный орган, уполномоченное учреждение, специализированную организацию, комиссию по осуществлению закупок, действия (бездействие) которых обжалуются. Информация о принятом решении, выданном предписании размещается в единой </w:t>
      </w:r>
      <w:r w:rsidRPr="001D73F6">
        <w:rPr>
          <w:rFonts w:ascii="Arial" w:eastAsia="Times New Roman" w:hAnsi="Arial" w:cs="Arial"/>
          <w:color w:val="2D2D2D"/>
          <w:spacing w:val="2"/>
          <w:sz w:val="21"/>
          <w:szCs w:val="21"/>
          <w:lang w:eastAsia="ru-RU"/>
        </w:rPr>
        <w:lastRenderedPageBreak/>
        <w:t>информационной системе в указанный срок.</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2477"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247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В случае,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 В случае,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479" w:history="1">
        <w:r w:rsidRPr="001D73F6">
          <w:rPr>
            <w:rFonts w:ascii="Arial" w:eastAsia="Times New Roman" w:hAnsi="Arial" w:cs="Arial"/>
            <w:color w:val="00466E"/>
            <w:spacing w:val="2"/>
            <w:sz w:val="21"/>
            <w:szCs w:val="21"/>
            <w:u w:val="single"/>
            <w:lang w:eastAsia="ru-RU"/>
          </w:rPr>
          <w:t>Комментарий к статье 106</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107. Ответственность за нарушение законодательства Российской Федерации и иных нормативных правовых актов о контрактной системе в сфере закупок</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w:t>
      </w:r>
      <w:hyperlink r:id="rId2480" w:history="1">
        <w:r w:rsidRPr="001D73F6">
          <w:rPr>
            <w:rFonts w:ascii="Arial" w:eastAsia="Times New Roman" w:hAnsi="Arial" w:cs="Arial"/>
            <w:color w:val="00466E"/>
            <w:spacing w:val="2"/>
            <w:sz w:val="21"/>
            <w:szCs w:val="21"/>
            <w:u w:val="single"/>
            <w:lang w:eastAsia="ru-RU"/>
          </w:rPr>
          <w:t>административную</w:t>
        </w:r>
      </w:hyperlink>
      <w:r w:rsidRPr="001D73F6">
        <w:rPr>
          <w:rFonts w:ascii="Arial" w:eastAsia="Times New Roman" w:hAnsi="Arial" w:cs="Arial"/>
          <w:color w:val="2D2D2D"/>
          <w:spacing w:val="2"/>
          <w:sz w:val="21"/>
          <w:szCs w:val="21"/>
          <w:lang w:eastAsia="ru-RU"/>
        </w:rPr>
        <w:t>, уголовную ответственность в соответствии с законодательством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Операторы электронных площадок, операторы специализированных электронных площадок и их должностные лица за нарушение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 а также обязаны возместить убытки, причиненные лицам в результате неправомерных действий (бездействия), в том числе по разглашению информации, полученной в ходе проведения электронных процедур.</w:t>
      </w:r>
      <w:r w:rsidRPr="001D73F6">
        <w:rPr>
          <w:rFonts w:ascii="Arial" w:eastAsia="Times New Roman" w:hAnsi="Arial" w:cs="Arial"/>
          <w:color w:val="2D2D2D"/>
          <w:spacing w:val="2"/>
          <w:sz w:val="21"/>
          <w:szCs w:val="21"/>
          <w:lang w:eastAsia="ru-RU"/>
        </w:rPr>
        <w:br/>
        <w:t>    (Часть в редакции, введенной в действие с 1 июля 2018 года </w:t>
      </w:r>
      <w:hyperlink r:id="rId2481"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482" w:history="1">
        <w:r w:rsidRPr="001D73F6">
          <w:rPr>
            <w:rFonts w:ascii="Arial" w:eastAsia="Times New Roman" w:hAnsi="Arial" w:cs="Arial"/>
            <w:color w:val="00466E"/>
            <w:spacing w:val="2"/>
            <w:sz w:val="21"/>
            <w:szCs w:val="21"/>
            <w:u w:val="single"/>
            <w:lang w:eastAsia="ru-RU"/>
          </w:rPr>
          <w:t>Комментарий к статье 107</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1D73F6">
        <w:rPr>
          <w:rFonts w:ascii="Arial" w:eastAsia="Times New Roman" w:hAnsi="Arial" w:cs="Arial"/>
          <w:color w:val="4C4C4C"/>
          <w:spacing w:val="2"/>
          <w:sz w:val="29"/>
          <w:szCs w:val="29"/>
          <w:lang w:eastAsia="ru-RU"/>
        </w:rPr>
        <w:lastRenderedPageBreak/>
        <w:t>Глава 7. Особенности осуществления отдельных видов закупок (статьи 108 - 111_4)</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 xml:space="preserve">Статья 108. Особенности заключения </w:t>
      </w:r>
      <w:proofErr w:type="spellStart"/>
      <w:r w:rsidRPr="001D73F6">
        <w:rPr>
          <w:rFonts w:ascii="Arial" w:eastAsia="Times New Roman" w:hAnsi="Arial" w:cs="Arial"/>
          <w:color w:val="242424"/>
          <w:spacing w:val="2"/>
          <w:sz w:val="23"/>
          <w:szCs w:val="23"/>
          <w:lang w:eastAsia="ru-RU"/>
        </w:rPr>
        <w:t>энергосервисных</w:t>
      </w:r>
      <w:proofErr w:type="spellEnd"/>
      <w:r w:rsidRPr="001D73F6">
        <w:rPr>
          <w:rFonts w:ascii="Arial" w:eastAsia="Times New Roman" w:hAnsi="Arial" w:cs="Arial"/>
          <w:color w:val="242424"/>
          <w:spacing w:val="2"/>
          <w:sz w:val="23"/>
          <w:szCs w:val="23"/>
          <w:lang w:eastAsia="ru-RU"/>
        </w:rPr>
        <w:t xml:space="preserve"> контрактов</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 В целях обеспечения </w:t>
      </w:r>
      <w:proofErr w:type="spellStart"/>
      <w:r w:rsidRPr="001D73F6">
        <w:rPr>
          <w:rFonts w:ascii="Arial" w:eastAsia="Times New Roman" w:hAnsi="Arial" w:cs="Arial"/>
          <w:color w:val="2D2D2D"/>
          <w:spacing w:val="2"/>
          <w:sz w:val="21"/>
          <w:szCs w:val="21"/>
          <w:lang w:eastAsia="ru-RU"/>
        </w:rPr>
        <w:t>энергоэффективности</w:t>
      </w:r>
      <w:proofErr w:type="spellEnd"/>
      <w:r w:rsidRPr="001D73F6">
        <w:rPr>
          <w:rFonts w:ascii="Arial" w:eastAsia="Times New Roman" w:hAnsi="Arial" w:cs="Arial"/>
          <w:color w:val="2D2D2D"/>
          <w:spacing w:val="2"/>
          <w:sz w:val="21"/>
          <w:szCs w:val="21"/>
          <w:lang w:eastAsia="ru-RU"/>
        </w:rPr>
        <w:t xml:space="preserve"> при закупке товаров, работ, услуг, относящихся к сфере деятельности субъектов естественных монополий, услуг по водоснабжению, водоотведению, теплоснабжению, газоснабжению (за исключением услуг по реализации сжиженного газа, неиспользуемого в качестве моторного топлива),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а также поставок электрической энергии, мазута, угля, поставок топлива, используемого в целях выработки энергии, заказчики вправе заключать </w:t>
      </w:r>
      <w:proofErr w:type="spellStart"/>
      <w:r w:rsidRPr="001D73F6">
        <w:rPr>
          <w:rFonts w:ascii="Arial" w:eastAsia="Times New Roman" w:hAnsi="Arial" w:cs="Arial"/>
          <w:color w:val="2D2D2D"/>
          <w:spacing w:val="2"/>
          <w:sz w:val="21"/>
          <w:szCs w:val="21"/>
          <w:lang w:eastAsia="ru-RU"/>
        </w:rPr>
        <w:t>энергосервисные</w:t>
      </w:r>
      <w:proofErr w:type="spellEnd"/>
      <w:r w:rsidRPr="001D73F6">
        <w:rPr>
          <w:rFonts w:ascii="Arial" w:eastAsia="Times New Roman" w:hAnsi="Arial" w:cs="Arial"/>
          <w:color w:val="2D2D2D"/>
          <w:spacing w:val="2"/>
          <w:sz w:val="21"/>
          <w:szCs w:val="21"/>
          <w:lang w:eastAsia="ru-RU"/>
        </w:rPr>
        <w:t xml:space="preserve"> контракты, предметом которых является совершение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 (далее - </w:t>
      </w:r>
      <w:proofErr w:type="spellStart"/>
      <w:r w:rsidRPr="001D73F6">
        <w:rPr>
          <w:rFonts w:ascii="Arial" w:eastAsia="Times New Roman" w:hAnsi="Arial" w:cs="Arial"/>
          <w:color w:val="2D2D2D"/>
          <w:spacing w:val="2"/>
          <w:sz w:val="21"/>
          <w:szCs w:val="21"/>
          <w:lang w:eastAsia="ru-RU"/>
        </w:rPr>
        <w:t>энергосервисный</w:t>
      </w:r>
      <w:proofErr w:type="spellEnd"/>
      <w:r w:rsidRPr="001D73F6">
        <w:rPr>
          <w:rFonts w:ascii="Arial" w:eastAsia="Times New Roman" w:hAnsi="Arial" w:cs="Arial"/>
          <w:color w:val="2D2D2D"/>
          <w:spacing w:val="2"/>
          <w:sz w:val="21"/>
          <w:szCs w:val="21"/>
          <w:lang w:eastAsia="ru-RU"/>
        </w:rPr>
        <w:t xml:space="preserve"> контракт).</w:t>
      </w:r>
      <w:r w:rsidRPr="001D73F6">
        <w:rPr>
          <w:rFonts w:ascii="Arial" w:eastAsia="Times New Roman" w:hAnsi="Arial" w:cs="Arial"/>
          <w:color w:val="2D2D2D"/>
          <w:spacing w:val="2"/>
          <w:sz w:val="21"/>
          <w:szCs w:val="21"/>
          <w:lang w:eastAsia="ru-RU"/>
        </w:rPr>
        <w:br/>
        <w:t>     (Часть в редакции, введенной в действие </w:t>
      </w:r>
      <w:hyperlink r:id="rId2483" w:history="1">
        <w:r w:rsidRPr="001D73F6">
          <w:rPr>
            <w:rFonts w:ascii="Arial" w:eastAsia="Times New Roman" w:hAnsi="Arial" w:cs="Arial"/>
            <w:color w:val="00466E"/>
            <w:spacing w:val="2"/>
            <w:sz w:val="21"/>
            <w:szCs w:val="21"/>
            <w:u w:val="single"/>
            <w:lang w:eastAsia="ru-RU"/>
          </w:rPr>
          <w:t>Федеральным законом от 28 марта 2017 года N 36-ФЗ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 </w:t>
      </w:r>
      <w:proofErr w:type="spellStart"/>
      <w:r w:rsidRPr="001D73F6">
        <w:rPr>
          <w:rFonts w:ascii="Arial" w:eastAsia="Times New Roman" w:hAnsi="Arial" w:cs="Arial"/>
          <w:color w:val="2D2D2D"/>
          <w:spacing w:val="2"/>
          <w:sz w:val="21"/>
          <w:szCs w:val="21"/>
          <w:lang w:eastAsia="ru-RU"/>
        </w:rPr>
        <w:t>Энергосервисный</w:t>
      </w:r>
      <w:proofErr w:type="spellEnd"/>
      <w:r w:rsidRPr="001D73F6">
        <w:rPr>
          <w:rFonts w:ascii="Arial" w:eastAsia="Times New Roman" w:hAnsi="Arial" w:cs="Arial"/>
          <w:color w:val="2D2D2D"/>
          <w:spacing w:val="2"/>
          <w:sz w:val="21"/>
          <w:szCs w:val="21"/>
          <w:lang w:eastAsia="ru-RU"/>
        </w:rPr>
        <w:t xml:space="preserve"> контракт заключается отдельно от контрактов на поставки товаров, выполнение работ, оказание услуг, относящихся к сфере деятельности субъектов естественных монополий, на оказание услуг по водоснабжению, 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на поставки электрической энергии, мазута, угля, на поставки топлива, используемого в целях выработки энергии (далее в целях настоящей статьи - поставки энергетических ресурсов). Заключение </w:t>
      </w:r>
      <w:proofErr w:type="spellStart"/>
      <w:r w:rsidRPr="001D73F6">
        <w:rPr>
          <w:rFonts w:ascii="Arial" w:eastAsia="Times New Roman" w:hAnsi="Arial" w:cs="Arial"/>
          <w:color w:val="2D2D2D"/>
          <w:spacing w:val="2"/>
          <w:sz w:val="21"/>
          <w:szCs w:val="21"/>
          <w:lang w:eastAsia="ru-RU"/>
        </w:rPr>
        <w:t>энергосервисного</w:t>
      </w:r>
      <w:proofErr w:type="spellEnd"/>
      <w:r w:rsidRPr="001D73F6">
        <w:rPr>
          <w:rFonts w:ascii="Arial" w:eastAsia="Times New Roman" w:hAnsi="Arial" w:cs="Arial"/>
          <w:color w:val="2D2D2D"/>
          <w:spacing w:val="2"/>
          <w:sz w:val="21"/>
          <w:szCs w:val="21"/>
          <w:lang w:eastAsia="ru-RU"/>
        </w:rPr>
        <w:t xml:space="preserve"> контракта осуществляется в порядке, установленном настоящим Федеральным законом, с учетом положений, предусмотренных настоящей статьей.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3. Начальная (максимальная) цена </w:t>
      </w:r>
      <w:proofErr w:type="spellStart"/>
      <w:r w:rsidRPr="001D73F6">
        <w:rPr>
          <w:rFonts w:ascii="Arial" w:eastAsia="Times New Roman" w:hAnsi="Arial" w:cs="Arial"/>
          <w:color w:val="2D2D2D"/>
          <w:spacing w:val="2"/>
          <w:sz w:val="21"/>
          <w:szCs w:val="21"/>
          <w:lang w:eastAsia="ru-RU"/>
        </w:rPr>
        <w:t>энергосервисного</w:t>
      </w:r>
      <w:proofErr w:type="spellEnd"/>
      <w:r w:rsidRPr="001D73F6">
        <w:rPr>
          <w:rFonts w:ascii="Arial" w:eastAsia="Times New Roman" w:hAnsi="Arial" w:cs="Arial"/>
          <w:color w:val="2D2D2D"/>
          <w:spacing w:val="2"/>
          <w:sz w:val="21"/>
          <w:szCs w:val="21"/>
          <w:lang w:eastAsia="ru-RU"/>
        </w:rPr>
        <w:t xml:space="preserve"> контракта (цена лота) определяется с учетом фактических расходов заказчика на поставки энергетических ресурсов за прошлый год и не может превышать указанные расходы с учетом особенностей, установленных Правительством Российской Федерации в соответствии с </w:t>
      </w:r>
      <w:hyperlink r:id="rId2484" w:history="1">
        <w:r w:rsidRPr="001D73F6">
          <w:rPr>
            <w:rFonts w:ascii="Arial" w:eastAsia="Times New Roman" w:hAnsi="Arial" w:cs="Arial"/>
            <w:color w:val="00466E"/>
            <w:spacing w:val="2"/>
            <w:sz w:val="21"/>
            <w:szCs w:val="21"/>
            <w:u w:val="single"/>
            <w:lang w:eastAsia="ru-RU"/>
          </w:rPr>
          <w:t>частью 19 настоящей статьи</w:t>
        </w:r>
      </w:hyperlink>
      <w:r w:rsidRPr="001D73F6">
        <w:rPr>
          <w:rFonts w:ascii="Arial" w:eastAsia="Times New Roman" w:hAnsi="Arial" w:cs="Arial"/>
          <w:color w:val="2D2D2D"/>
          <w:spacing w:val="2"/>
          <w:sz w:val="21"/>
          <w:szCs w:val="21"/>
          <w:lang w:eastAsia="ru-RU"/>
        </w:rPr>
        <w:t xml:space="preserve">. В конкурсной документации, документации об аукционе, извещении о проведении запроса котировок указывается начальная (максимальная) цена </w:t>
      </w:r>
      <w:proofErr w:type="spellStart"/>
      <w:r w:rsidRPr="001D73F6">
        <w:rPr>
          <w:rFonts w:ascii="Arial" w:eastAsia="Times New Roman" w:hAnsi="Arial" w:cs="Arial"/>
          <w:color w:val="2D2D2D"/>
          <w:spacing w:val="2"/>
          <w:sz w:val="21"/>
          <w:szCs w:val="21"/>
          <w:lang w:eastAsia="ru-RU"/>
        </w:rPr>
        <w:t>энергосервисного</w:t>
      </w:r>
      <w:proofErr w:type="spellEnd"/>
      <w:r w:rsidRPr="001D73F6">
        <w:rPr>
          <w:rFonts w:ascii="Arial" w:eastAsia="Times New Roman" w:hAnsi="Arial" w:cs="Arial"/>
          <w:color w:val="2D2D2D"/>
          <w:spacing w:val="2"/>
          <w:sz w:val="21"/>
          <w:szCs w:val="21"/>
          <w:lang w:eastAsia="ru-RU"/>
        </w:rPr>
        <w:t xml:space="preserve"> контракта (цена лота), в том числе расходы на поставки энергетических ресурсов, в отношении каждого вида товаров, работ, услуг с указанием количества таких товаров, работ, услуг и стоимости единицы каждого товара, каждой работы, каждой услуги, а также одно из следующих условий: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w:t>
      </w:r>
      <w:proofErr w:type="spellStart"/>
      <w:r w:rsidRPr="001D73F6">
        <w:rPr>
          <w:rFonts w:ascii="Arial" w:eastAsia="Times New Roman" w:hAnsi="Arial" w:cs="Arial"/>
          <w:color w:val="2D2D2D"/>
          <w:spacing w:val="2"/>
          <w:sz w:val="21"/>
          <w:szCs w:val="21"/>
          <w:lang w:eastAsia="ru-RU"/>
        </w:rPr>
        <w:t>энергосервисным</w:t>
      </w:r>
      <w:proofErr w:type="spellEnd"/>
      <w:r w:rsidRPr="001D73F6">
        <w:rPr>
          <w:rFonts w:ascii="Arial" w:eastAsia="Times New Roman" w:hAnsi="Arial" w:cs="Arial"/>
          <w:color w:val="2D2D2D"/>
          <w:spacing w:val="2"/>
          <w:sz w:val="21"/>
          <w:szCs w:val="21"/>
          <w:lang w:eastAsia="ru-RU"/>
        </w:rPr>
        <w:t xml:space="preserve"> контрактом;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 xml:space="preserve">2) подлежащий уплате исполнителю в соответствии с </w:t>
      </w:r>
      <w:proofErr w:type="spellStart"/>
      <w:r w:rsidRPr="001D73F6">
        <w:rPr>
          <w:rFonts w:ascii="Arial" w:eastAsia="Times New Roman" w:hAnsi="Arial" w:cs="Arial"/>
          <w:color w:val="2D2D2D"/>
          <w:spacing w:val="2"/>
          <w:sz w:val="21"/>
          <w:szCs w:val="21"/>
          <w:lang w:eastAsia="ru-RU"/>
        </w:rPr>
        <w:t>энергосервисным</w:t>
      </w:r>
      <w:proofErr w:type="spellEnd"/>
      <w:r w:rsidRPr="001D73F6">
        <w:rPr>
          <w:rFonts w:ascii="Arial" w:eastAsia="Times New Roman" w:hAnsi="Arial" w:cs="Arial"/>
          <w:color w:val="2D2D2D"/>
          <w:spacing w:val="2"/>
          <w:sz w:val="21"/>
          <w:szCs w:val="21"/>
          <w:lang w:eastAsia="ru-RU"/>
        </w:rPr>
        <w:t xml:space="preserve">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w:t>
      </w:r>
      <w:proofErr w:type="spellStart"/>
      <w:r w:rsidRPr="001D73F6">
        <w:rPr>
          <w:rFonts w:ascii="Arial" w:eastAsia="Times New Roman" w:hAnsi="Arial" w:cs="Arial"/>
          <w:color w:val="2D2D2D"/>
          <w:spacing w:val="2"/>
          <w:sz w:val="21"/>
          <w:szCs w:val="21"/>
          <w:lang w:eastAsia="ru-RU"/>
        </w:rPr>
        <w:t>энергосервисным</w:t>
      </w:r>
      <w:proofErr w:type="spellEnd"/>
      <w:r w:rsidRPr="001D73F6">
        <w:rPr>
          <w:rFonts w:ascii="Arial" w:eastAsia="Times New Roman" w:hAnsi="Arial" w:cs="Arial"/>
          <w:color w:val="2D2D2D"/>
          <w:spacing w:val="2"/>
          <w:sz w:val="21"/>
          <w:szCs w:val="21"/>
          <w:lang w:eastAsia="ru-RU"/>
        </w:rPr>
        <w:t xml:space="preserve"> контрактом.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4. При заключении </w:t>
      </w:r>
      <w:proofErr w:type="spellStart"/>
      <w:r w:rsidRPr="001D73F6">
        <w:rPr>
          <w:rFonts w:ascii="Arial" w:eastAsia="Times New Roman" w:hAnsi="Arial" w:cs="Arial"/>
          <w:color w:val="2D2D2D"/>
          <w:spacing w:val="2"/>
          <w:sz w:val="21"/>
          <w:szCs w:val="21"/>
          <w:lang w:eastAsia="ru-RU"/>
        </w:rPr>
        <w:t>энергосервисного</w:t>
      </w:r>
      <w:proofErr w:type="spellEnd"/>
      <w:r w:rsidRPr="001D73F6">
        <w:rPr>
          <w:rFonts w:ascii="Arial" w:eastAsia="Times New Roman" w:hAnsi="Arial" w:cs="Arial"/>
          <w:color w:val="2D2D2D"/>
          <w:spacing w:val="2"/>
          <w:sz w:val="21"/>
          <w:szCs w:val="21"/>
          <w:lang w:eastAsia="ru-RU"/>
        </w:rPr>
        <w:t xml:space="preserve"> контракта проект такого контракта, направляемый заказчиком поставщику, должен быть основан на объеме потребления энергетических ресурсов, согласованном в установленном законодательством Российской Федерации порядке.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5. Заказчик, уполномоченный орган, уполномоченное учреждение в конкурсной документации, документации об электронном аукционе, извещении о проведении запроса котировок вправе указать предельный размер возможных расходов заказчика в связи с исполнением </w:t>
      </w:r>
      <w:proofErr w:type="spellStart"/>
      <w:r w:rsidRPr="001D73F6">
        <w:rPr>
          <w:rFonts w:ascii="Arial" w:eastAsia="Times New Roman" w:hAnsi="Arial" w:cs="Arial"/>
          <w:color w:val="2D2D2D"/>
          <w:spacing w:val="2"/>
          <w:sz w:val="21"/>
          <w:szCs w:val="21"/>
          <w:lang w:eastAsia="ru-RU"/>
        </w:rPr>
        <w:t>энергосервисного</w:t>
      </w:r>
      <w:proofErr w:type="spellEnd"/>
      <w:r w:rsidRPr="001D73F6">
        <w:rPr>
          <w:rFonts w:ascii="Arial" w:eastAsia="Times New Roman" w:hAnsi="Arial" w:cs="Arial"/>
          <w:color w:val="2D2D2D"/>
          <w:spacing w:val="2"/>
          <w:sz w:val="21"/>
          <w:szCs w:val="21"/>
          <w:lang w:eastAsia="ru-RU"/>
        </w:rPr>
        <w:t xml:space="preserve">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6. При заключении </w:t>
      </w:r>
      <w:proofErr w:type="spellStart"/>
      <w:r w:rsidRPr="001D73F6">
        <w:rPr>
          <w:rFonts w:ascii="Arial" w:eastAsia="Times New Roman" w:hAnsi="Arial" w:cs="Arial"/>
          <w:color w:val="2D2D2D"/>
          <w:spacing w:val="2"/>
          <w:sz w:val="21"/>
          <w:szCs w:val="21"/>
          <w:lang w:eastAsia="ru-RU"/>
        </w:rPr>
        <w:t>энергосервисного</w:t>
      </w:r>
      <w:proofErr w:type="spellEnd"/>
      <w:r w:rsidRPr="001D73F6">
        <w:rPr>
          <w:rFonts w:ascii="Arial" w:eastAsia="Times New Roman" w:hAnsi="Arial" w:cs="Arial"/>
          <w:color w:val="2D2D2D"/>
          <w:spacing w:val="2"/>
          <w:sz w:val="21"/>
          <w:szCs w:val="21"/>
          <w:lang w:eastAsia="ru-RU"/>
        </w:rPr>
        <w:t xml:space="preserve"> контракта путем проведения конкурса или запроса котировок заказчик, уполномоченный орган, уполномоченное учреждение указывают также в конкурсной документации или извещении о проведении запроса котировок на необходимость включения в заявку на участие в конкурсе или заявку на участие в запросе котировок одного из следующих предложений: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предложение о цене контракта или в случае, предусмотренном </w:t>
      </w:r>
      <w:hyperlink r:id="rId2485" w:history="1">
        <w:r w:rsidRPr="001D73F6">
          <w:rPr>
            <w:rFonts w:ascii="Arial" w:eastAsia="Times New Roman" w:hAnsi="Arial" w:cs="Arial"/>
            <w:color w:val="00466E"/>
            <w:spacing w:val="2"/>
            <w:sz w:val="21"/>
            <w:szCs w:val="21"/>
            <w:u w:val="single"/>
            <w:lang w:eastAsia="ru-RU"/>
          </w:rPr>
          <w:t>пунктом 1 части 3 настоящей статьи</w:t>
        </w:r>
      </w:hyperlink>
      <w:r w:rsidRPr="001D73F6">
        <w:rPr>
          <w:rFonts w:ascii="Arial" w:eastAsia="Times New Roman" w:hAnsi="Arial" w:cs="Arial"/>
          <w:color w:val="2D2D2D"/>
          <w:spacing w:val="2"/>
          <w:sz w:val="21"/>
          <w:szCs w:val="21"/>
          <w:lang w:eastAsia="ru-RU"/>
        </w:rPr>
        <w:t>, о проценте экономии;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w:t>
      </w:r>
      <w:hyperlink r:id="rId2486" w:history="1">
        <w:r w:rsidRPr="001D73F6">
          <w:rPr>
            <w:rFonts w:ascii="Arial" w:eastAsia="Times New Roman" w:hAnsi="Arial" w:cs="Arial"/>
            <w:color w:val="00466E"/>
            <w:spacing w:val="2"/>
            <w:sz w:val="21"/>
            <w:szCs w:val="21"/>
            <w:u w:val="single"/>
            <w:lang w:eastAsia="ru-RU"/>
          </w:rPr>
          <w:t>пунктом 2 части 3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w:t>
      </w:r>
      <w:hyperlink r:id="rId2487" w:history="1">
        <w:r w:rsidRPr="001D73F6">
          <w:rPr>
            <w:rFonts w:ascii="Arial" w:eastAsia="Times New Roman" w:hAnsi="Arial" w:cs="Arial"/>
            <w:color w:val="00466E"/>
            <w:spacing w:val="2"/>
            <w:sz w:val="21"/>
            <w:szCs w:val="21"/>
            <w:u w:val="single"/>
            <w:lang w:eastAsia="ru-RU"/>
          </w:rPr>
          <w:t>пунктом 3 части 3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7. При заключении </w:t>
      </w:r>
      <w:proofErr w:type="spellStart"/>
      <w:r w:rsidRPr="001D73F6">
        <w:rPr>
          <w:rFonts w:ascii="Arial" w:eastAsia="Times New Roman" w:hAnsi="Arial" w:cs="Arial"/>
          <w:color w:val="2D2D2D"/>
          <w:spacing w:val="2"/>
          <w:sz w:val="21"/>
          <w:szCs w:val="21"/>
          <w:lang w:eastAsia="ru-RU"/>
        </w:rPr>
        <w:t>энергосервисного</w:t>
      </w:r>
      <w:proofErr w:type="spellEnd"/>
      <w:r w:rsidRPr="001D73F6">
        <w:rPr>
          <w:rFonts w:ascii="Arial" w:eastAsia="Times New Roman" w:hAnsi="Arial" w:cs="Arial"/>
          <w:color w:val="2D2D2D"/>
          <w:spacing w:val="2"/>
          <w:sz w:val="21"/>
          <w:szCs w:val="21"/>
          <w:lang w:eastAsia="ru-RU"/>
        </w:rPr>
        <w:t xml:space="preserve"> контракта путем проведения конкурса или запроса котировок заявка на участие в конкурсе или заявка на участие в запросе котировок должна содержать предложения, предусмотренные </w:t>
      </w:r>
      <w:hyperlink r:id="rId2488"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w:t>
      </w:r>
      <w:hyperlink r:id="rId2489" w:history="1">
        <w:r w:rsidRPr="001D73F6">
          <w:rPr>
            <w:rFonts w:ascii="Arial" w:eastAsia="Times New Roman" w:hAnsi="Arial" w:cs="Arial"/>
            <w:color w:val="00466E"/>
            <w:spacing w:val="2"/>
            <w:sz w:val="21"/>
            <w:szCs w:val="21"/>
            <w:u w:val="single"/>
            <w:lang w:eastAsia="ru-RU"/>
          </w:rPr>
          <w:t>3 части 6 настоящей статьи</w:t>
        </w:r>
      </w:hyperlink>
      <w:r w:rsidRPr="001D73F6">
        <w:rPr>
          <w:rFonts w:ascii="Arial" w:eastAsia="Times New Roman" w:hAnsi="Arial" w:cs="Arial"/>
          <w:color w:val="2D2D2D"/>
          <w:spacing w:val="2"/>
          <w:sz w:val="21"/>
          <w:szCs w:val="21"/>
          <w:lang w:eastAsia="ru-RU"/>
        </w:rPr>
        <w:t xml:space="preserve">, в зависимости от условий, предусмотренных конкурсной документацией или извещением о </w:t>
      </w:r>
      <w:r w:rsidRPr="001D73F6">
        <w:rPr>
          <w:rFonts w:ascii="Arial" w:eastAsia="Times New Roman" w:hAnsi="Arial" w:cs="Arial"/>
          <w:color w:val="2D2D2D"/>
          <w:spacing w:val="2"/>
          <w:sz w:val="21"/>
          <w:szCs w:val="21"/>
          <w:lang w:eastAsia="ru-RU"/>
        </w:rPr>
        <w:lastRenderedPageBreak/>
        <w:t>проведении запроса котировок.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В случаях, предусмотренных </w:t>
      </w:r>
      <w:hyperlink r:id="rId2490" w:history="1">
        <w:r w:rsidRPr="001D73F6">
          <w:rPr>
            <w:rFonts w:ascii="Arial" w:eastAsia="Times New Roman" w:hAnsi="Arial" w:cs="Arial"/>
            <w:color w:val="00466E"/>
            <w:spacing w:val="2"/>
            <w:sz w:val="21"/>
            <w:szCs w:val="21"/>
            <w:u w:val="single"/>
            <w:lang w:eastAsia="ru-RU"/>
          </w:rPr>
          <w:t>пунктами 2</w:t>
        </w:r>
      </w:hyperlink>
      <w:r w:rsidRPr="001D73F6">
        <w:rPr>
          <w:rFonts w:ascii="Arial" w:eastAsia="Times New Roman" w:hAnsi="Arial" w:cs="Arial"/>
          <w:color w:val="2D2D2D"/>
          <w:spacing w:val="2"/>
          <w:sz w:val="21"/>
          <w:szCs w:val="21"/>
          <w:lang w:eastAsia="ru-RU"/>
        </w:rPr>
        <w:t> и </w:t>
      </w:r>
      <w:hyperlink r:id="rId2491" w:history="1">
        <w:r w:rsidRPr="001D73F6">
          <w:rPr>
            <w:rFonts w:ascii="Arial" w:eastAsia="Times New Roman" w:hAnsi="Arial" w:cs="Arial"/>
            <w:color w:val="00466E"/>
            <w:spacing w:val="2"/>
            <w:sz w:val="21"/>
            <w:szCs w:val="21"/>
            <w:u w:val="single"/>
            <w:lang w:eastAsia="ru-RU"/>
          </w:rPr>
          <w:t>3 части 6 настоящей статьи</w:t>
        </w:r>
      </w:hyperlink>
      <w:r w:rsidRPr="001D73F6">
        <w:rPr>
          <w:rFonts w:ascii="Arial" w:eastAsia="Times New Roman" w:hAnsi="Arial" w:cs="Arial"/>
          <w:color w:val="2D2D2D"/>
          <w:spacing w:val="2"/>
          <w:sz w:val="21"/>
          <w:szCs w:val="21"/>
          <w:lang w:eastAsia="ru-RU"/>
        </w:rPr>
        <w:t>, победителем запроса котировок признается лицо, сделавшее предложение о наиболее низкой сумме.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В случаях, предусмотренных </w:t>
      </w:r>
      <w:hyperlink r:id="rId2492" w:history="1">
        <w:r w:rsidRPr="001D73F6">
          <w:rPr>
            <w:rFonts w:ascii="Arial" w:eastAsia="Times New Roman" w:hAnsi="Arial" w:cs="Arial"/>
            <w:color w:val="00466E"/>
            <w:spacing w:val="2"/>
            <w:sz w:val="21"/>
            <w:szCs w:val="21"/>
            <w:u w:val="single"/>
            <w:lang w:eastAsia="ru-RU"/>
          </w:rPr>
          <w:t>пунктами 2</w:t>
        </w:r>
      </w:hyperlink>
      <w:r w:rsidRPr="001D73F6">
        <w:rPr>
          <w:rFonts w:ascii="Arial" w:eastAsia="Times New Roman" w:hAnsi="Arial" w:cs="Arial"/>
          <w:color w:val="2D2D2D"/>
          <w:spacing w:val="2"/>
          <w:sz w:val="21"/>
          <w:szCs w:val="21"/>
          <w:lang w:eastAsia="ru-RU"/>
        </w:rPr>
        <w:t> и </w:t>
      </w:r>
      <w:hyperlink r:id="rId2493" w:history="1">
        <w:r w:rsidRPr="001D73F6">
          <w:rPr>
            <w:rFonts w:ascii="Arial" w:eastAsia="Times New Roman" w:hAnsi="Arial" w:cs="Arial"/>
            <w:color w:val="00466E"/>
            <w:spacing w:val="2"/>
            <w:sz w:val="21"/>
            <w:szCs w:val="21"/>
            <w:u w:val="single"/>
            <w:lang w:eastAsia="ru-RU"/>
          </w:rPr>
          <w:t>3 части 6 настоящей статьи</w:t>
        </w:r>
      </w:hyperlink>
      <w:r w:rsidRPr="001D73F6">
        <w:rPr>
          <w:rFonts w:ascii="Arial" w:eastAsia="Times New Roman" w:hAnsi="Arial" w:cs="Arial"/>
          <w:color w:val="2D2D2D"/>
          <w:spacing w:val="2"/>
          <w:sz w:val="21"/>
          <w:szCs w:val="21"/>
          <w:lang w:eastAsia="ru-RU"/>
        </w:rPr>
        <w:t xml:space="preserve">, для определения лучших условий исполнения </w:t>
      </w:r>
      <w:proofErr w:type="spellStart"/>
      <w:r w:rsidRPr="001D73F6">
        <w:rPr>
          <w:rFonts w:ascii="Arial" w:eastAsia="Times New Roman" w:hAnsi="Arial" w:cs="Arial"/>
          <w:color w:val="2D2D2D"/>
          <w:spacing w:val="2"/>
          <w:sz w:val="21"/>
          <w:szCs w:val="21"/>
          <w:lang w:eastAsia="ru-RU"/>
        </w:rPr>
        <w:t>энергосервисного</w:t>
      </w:r>
      <w:proofErr w:type="spellEnd"/>
      <w:r w:rsidRPr="001D73F6">
        <w:rPr>
          <w:rFonts w:ascii="Arial" w:eastAsia="Times New Roman" w:hAnsi="Arial" w:cs="Arial"/>
          <w:color w:val="2D2D2D"/>
          <w:spacing w:val="2"/>
          <w:sz w:val="21"/>
          <w:szCs w:val="21"/>
          <w:lang w:eastAsia="ru-RU"/>
        </w:rPr>
        <w:t xml:space="preserve"> контракта, предложенных в заявках на участие в конкурсе, конкурсная комиссия вместо такого критерия оценки заявки на участие в конкурсе, как цена контракта, оценивает и сопоставляет такой критерий, как предложение о сумме, в целях выявления лучших условий исполнения этого контракта, соответствующих расходов заказчика на поставки энергетических ресурсов, которые заказчик осуществит в результате заключения, исполнения </w:t>
      </w:r>
      <w:proofErr w:type="spellStart"/>
      <w:r w:rsidRPr="001D73F6">
        <w:rPr>
          <w:rFonts w:ascii="Arial" w:eastAsia="Times New Roman" w:hAnsi="Arial" w:cs="Arial"/>
          <w:color w:val="2D2D2D"/>
          <w:spacing w:val="2"/>
          <w:sz w:val="21"/>
          <w:szCs w:val="21"/>
          <w:lang w:eastAsia="ru-RU"/>
        </w:rPr>
        <w:t>энергосервисного</w:t>
      </w:r>
      <w:proofErr w:type="spellEnd"/>
      <w:r w:rsidRPr="001D73F6">
        <w:rPr>
          <w:rFonts w:ascii="Arial" w:eastAsia="Times New Roman" w:hAnsi="Arial" w:cs="Arial"/>
          <w:color w:val="2D2D2D"/>
          <w:spacing w:val="2"/>
          <w:sz w:val="21"/>
          <w:szCs w:val="21"/>
          <w:lang w:eastAsia="ru-RU"/>
        </w:rPr>
        <w:t xml:space="preserve"> контракта, а также расходов, которые заказчик понесет по </w:t>
      </w:r>
      <w:proofErr w:type="spellStart"/>
      <w:r w:rsidRPr="001D73F6">
        <w:rPr>
          <w:rFonts w:ascii="Arial" w:eastAsia="Times New Roman" w:hAnsi="Arial" w:cs="Arial"/>
          <w:color w:val="2D2D2D"/>
          <w:spacing w:val="2"/>
          <w:sz w:val="21"/>
          <w:szCs w:val="21"/>
          <w:lang w:eastAsia="ru-RU"/>
        </w:rPr>
        <w:t>энергосервисному</w:t>
      </w:r>
      <w:proofErr w:type="spellEnd"/>
      <w:r w:rsidRPr="001D73F6">
        <w:rPr>
          <w:rFonts w:ascii="Arial" w:eastAsia="Times New Roman" w:hAnsi="Arial" w:cs="Arial"/>
          <w:color w:val="2D2D2D"/>
          <w:spacing w:val="2"/>
          <w:sz w:val="21"/>
          <w:szCs w:val="21"/>
          <w:lang w:eastAsia="ru-RU"/>
        </w:rPr>
        <w:t xml:space="preserve"> контракту. При этом рассмотрение и оценка заявок на участие в конкурсе в соответствии с таким критерием, как предложение о сумме, осуществляются в порядке, установленном Правительством Российской Федерации в соответствии с </w:t>
      </w:r>
      <w:hyperlink r:id="rId2494" w:history="1">
        <w:r w:rsidRPr="001D73F6">
          <w:rPr>
            <w:rFonts w:ascii="Arial" w:eastAsia="Times New Roman" w:hAnsi="Arial" w:cs="Arial"/>
            <w:color w:val="00466E"/>
            <w:spacing w:val="2"/>
            <w:sz w:val="21"/>
            <w:szCs w:val="21"/>
            <w:u w:val="single"/>
            <w:lang w:eastAsia="ru-RU"/>
          </w:rPr>
          <w:t>частью 8 статьи 32</w:t>
        </w:r>
      </w:hyperlink>
      <w:r w:rsidRPr="001D73F6">
        <w:rPr>
          <w:rFonts w:ascii="Arial" w:eastAsia="Times New Roman" w:hAnsi="Arial" w:cs="Arial"/>
          <w:color w:val="2D2D2D"/>
          <w:spacing w:val="2"/>
          <w:sz w:val="21"/>
          <w:szCs w:val="21"/>
          <w:lang w:eastAsia="ru-RU"/>
        </w:rPr>
        <w:t>настоящего Федерального закона в отношении такого критерия, как цена контракта, с учетом особенностей, установленных настоящей статьей.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10. При заключении </w:t>
      </w:r>
      <w:proofErr w:type="spellStart"/>
      <w:r w:rsidRPr="001D73F6">
        <w:rPr>
          <w:rFonts w:ascii="Arial" w:eastAsia="Times New Roman" w:hAnsi="Arial" w:cs="Arial"/>
          <w:color w:val="2D2D2D"/>
          <w:spacing w:val="2"/>
          <w:sz w:val="21"/>
          <w:szCs w:val="21"/>
          <w:lang w:eastAsia="ru-RU"/>
        </w:rPr>
        <w:t>энергосервисного</w:t>
      </w:r>
      <w:proofErr w:type="spellEnd"/>
      <w:r w:rsidRPr="001D73F6">
        <w:rPr>
          <w:rFonts w:ascii="Arial" w:eastAsia="Times New Roman" w:hAnsi="Arial" w:cs="Arial"/>
          <w:color w:val="2D2D2D"/>
          <w:spacing w:val="2"/>
          <w:sz w:val="21"/>
          <w:szCs w:val="21"/>
          <w:lang w:eastAsia="ru-RU"/>
        </w:rPr>
        <w:t xml:space="preserve"> контракта путем электронного аукциона такой аукцион проводится путем снижения одного из следующих показателей: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 цена </w:t>
      </w:r>
      <w:proofErr w:type="spellStart"/>
      <w:r w:rsidRPr="001D73F6">
        <w:rPr>
          <w:rFonts w:ascii="Arial" w:eastAsia="Times New Roman" w:hAnsi="Arial" w:cs="Arial"/>
          <w:color w:val="2D2D2D"/>
          <w:spacing w:val="2"/>
          <w:sz w:val="21"/>
          <w:szCs w:val="21"/>
          <w:lang w:eastAsia="ru-RU"/>
        </w:rPr>
        <w:t>энергосервисного</w:t>
      </w:r>
      <w:proofErr w:type="spellEnd"/>
      <w:r w:rsidRPr="001D73F6">
        <w:rPr>
          <w:rFonts w:ascii="Arial" w:eastAsia="Times New Roman" w:hAnsi="Arial" w:cs="Arial"/>
          <w:color w:val="2D2D2D"/>
          <w:spacing w:val="2"/>
          <w:sz w:val="21"/>
          <w:szCs w:val="21"/>
          <w:lang w:eastAsia="ru-RU"/>
        </w:rPr>
        <w:t xml:space="preserve"> контракта или в случае, предусмотренном </w:t>
      </w:r>
      <w:hyperlink r:id="rId2495" w:history="1">
        <w:r w:rsidRPr="001D73F6">
          <w:rPr>
            <w:rFonts w:ascii="Arial" w:eastAsia="Times New Roman" w:hAnsi="Arial" w:cs="Arial"/>
            <w:color w:val="00466E"/>
            <w:spacing w:val="2"/>
            <w:sz w:val="21"/>
            <w:szCs w:val="21"/>
            <w:u w:val="single"/>
            <w:lang w:eastAsia="ru-RU"/>
          </w:rPr>
          <w:t>пунктом 1 части 3 настоящей статьи</w:t>
        </w:r>
      </w:hyperlink>
      <w:r w:rsidRPr="001D73F6">
        <w:rPr>
          <w:rFonts w:ascii="Arial" w:eastAsia="Times New Roman" w:hAnsi="Arial" w:cs="Arial"/>
          <w:color w:val="2D2D2D"/>
          <w:spacing w:val="2"/>
          <w:sz w:val="21"/>
          <w:szCs w:val="21"/>
          <w:lang w:eastAsia="ru-RU"/>
        </w:rPr>
        <w:t>, процент экономии;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расходов, в случае, предусмотренном </w:t>
      </w:r>
      <w:hyperlink r:id="rId2496" w:history="1">
        <w:r w:rsidRPr="001D73F6">
          <w:rPr>
            <w:rFonts w:ascii="Arial" w:eastAsia="Times New Roman" w:hAnsi="Arial" w:cs="Arial"/>
            <w:color w:val="00466E"/>
            <w:spacing w:val="2"/>
            <w:sz w:val="21"/>
            <w:szCs w:val="21"/>
            <w:u w:val="single"/>
            <w:lang w:eastAsia="ru-RU"/>
          </w:rPr>
          <w:t>пунктом 2 части 3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w:t>
      </w:r>
      <w:hyperlink r:id="rId2497" w:history="1">
        <w:r w:rsidRPr="001D73F6">
          <w:rPr>
            <w:rFonts w:ascii="Arial" w:eastAsia="Times New Roman" w:hAnsi="Arial" w:cs="Arial"/>
            <w:color w:val="00466E"/>
            <w:spacing w:val="2"/>
            <w:sz w:val="21"/>
            <w:szCs w:val="21"/>
            <w:u w:val="single"/>
            <w:lang w:eastAsia="ru-RU"/>
          </w:rPr>
          <w:t>пунктом 3 части 3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В случаях, предусмотренных </w:t>
      </w:r>
      <w:hyperlink r:id="rId2498" w:history="1">
        <w:r w:rsidRPr="001D73F6">
          <w:rPr>
            <w:rFonts w:ascii="Arial" w:eastAsia="Times New Roman" w:hAnsi="Arial" w:cs="Arial"/>
            <w:color w:val="00466E"/>
            <w:spacing w:val="2"/>
            <w:sz w:val="21"/>
            <w:szCs w:val="21"/>
            <w:u w:val="single"/>
            <w:lang w:eastAsia="ru-RU"/>
          </w:rPr>
          <w:t>пунктами 2</w:t>
        </w:r>
      </w:hyperlink>
      <w:r w:rsidRPr="001D73F6">
        <w:rPr>
          <w:rFonts w:ascii="Arial" w:eastAsia="Times New Roman" w:hAnsi="Arial" w:cs="Arial"/>
          <w:color w:val="2D2D2D"/>
          <w:spacing w:val="2"/>
          <w:sz w:val="21"/>
          <w:szCs w:val="21"/>
          <w:lang w:eastAsia="ru-RU"/>
        </w:rPr>
        <w:t> и </w:t>
      </w:r>
      <w:hyperlink r:id="rId2499" w:history="1">
        <w:r w:rsidRPr="001D73F6">
          <w:rPr>
            <w:rFonts w:ascii="Arial" w:eastAsia="Times New Roman" w:hAnsi="Arial" w:cs="Arial"/>
            <w:color w:val="00466E"/>
            <w:spacing w:val="2"/>
            <w:sz w:val="21"/>
            <w:szCs w:val="21"/>
            <w:u w:val="single"/>
            <w:lang w:eastAsia="ru-RU"/>
          </w:rPr>
          <w:t>3 части 10 настоящей статьи</w:t>
        </w:r>
      </w:hyperlink>
      <w:r w:rsidRPr="001D73F6">
        <w:rPr>
          <w:rFonts w:ascii="Arial" w:eastAsia="Times New Roman" w:hAnsi="Arial" w:cs="Arial"/>
          <w:color w:val="2D2D2D"/>
          <w:spacing w:val="2"/>
          <w:sz w:val="21"/>
          <w:szCs w:val="21"/>
          <w:lang w:eastAsia="ru-RU"/>
        </w:rPr>
        <w:t>, победителем электронного аукциона признается лицо, сделавшее предложение о наиболее низкой сумме.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В случае, предусмотренном </w:t>
      </w:r>
      <w:hyperlink r:id="rId2500" w:history="1">
        <w:r w:rsidRPr="001D73F6">
          <w:rPr>
            <w:rFonts w:ascii="Arial" w:eastAsia="Times New Roman" w:hAnsi="Arial" w:cs="Arial"/>
            <w:color w:val="00466E"/>
            <w:spacing w:val="2"/>
            <w:sz w:val="21"/>
            <w:szCs w:val="21"/>
            <w:u w:val="single"/>
            <w:lang w:eastAsia="ru-RU"/>
          </w:rPr>
          <w:t>пунктом 3 части 10 настоящей статьи</w:t>
        </w:r>
      </w:hyperlink>
      <w:r w:rsidRPr="001D73F6">
        <w:rPr>
          <w:rFonts w:ascii="Arial" w:eastAsia="Times New Roman" w:hAnsi="Arial" w:cs="Arial"/>
          <w:color w:val="2D2D2D"/>
          <w:spacing w:val="2"/>
          <w:sz w:val="21"/>
          <w:szCs w:val="21"/>
          <w:lang w:eastAsia="ru-RU"/>
        </w:rPr>
        <w:t xml:space="preserve">, при заключении </w:t>
      </w:r>
      <w:proofErr w:type="spellStart"/>
      <w:r w:rsidRPr="001D73F6">
        <w:rPr>
          <w:rFonts w:ascii="Arial" w:eastAsia="Times New Roman" w:hAnsi="Arial" w:cs="Arial"/>
          <w:color w:val="2D2D2D"/>
          <w:spacing w:val="2"/>
          <w:sz w:val="21"/>
          <w:szCs w:val="21"/>
          <w:lang w:eastAsia="ru-RU"/>
        </w:rPr>
        <w:t>энергосервисного</w:t>
      </w:r>
      <w:proofErr w:type="spellEnd"/>
      <w:r w:rsidRPr="001D73F6">
        <w:rPr>
          <w:rFonts w:ascii="Arial" w:eastAsia="Times New Roman" w:hAnsi="Arial" w:cs="Arial"/>
          <w:color w:val="2D2D2D"/>
          <w:spacing w:val="2"/>
          <w:sz w:val="21"/>
          <w:szCs w:val="21"/>
          <w:lang w:eastAsia="ru-RU"/>
        </w:rPr>
        <w:t xml:space="preserve"> контракта победитель электронного аукциона или участник данного аукциона, с которым заключается </w:t>
      </w:r>
      <w:proofErr w:type="spellStart"/>
      <w:r w:rsidRPr="001D73F6">
        <w:rPr>
          <w:rFonts w:ascii="Arial" w:eastAsia="Times New Roman" w:hAnsi="Arial" w:cs="Arial"/>
          <w:color w:val="2D2D2D"/>
          <w:spacing w:val="2"/>
          <w:sz w:val="21"/>
          <w:szCs w:val="21"/>
          <w:lang w:eastAsia="ru-RU"/>
        </w:rPr>
        <w:t>энергосервисный</w:t>
      </w:r>
      <w:proofErr w:type="spellEnd"/>
      <w:r w:rsidRPr="001D73F6">
        <w:rPr>
          <w:rFonts w:ascii="Arial" w:eastAsia="Times New Roman" w:hAnsi="Arial" w:cs="Arial"/>
          <w:color w:val="2D2D2D"/>
          <w:spacing w:val="2"/>
          <w:sz w:val="21"/>
          <w:szCs w:val="21"/>
          <w:lang w:eastAsia="ru-RU"/>
        </w:rPr>
        <w:t xml:space="preserve"> контракт при уклонении от заключения контракта этого победителя, определяет размер экономии в денежном выражении соответствующих расходов заказчика на поставки энергетических ресурсов и процент такой экономии с учетом предусмотренных документацией об электронном аукционе минимального процента такой экономии и максимального процента такой экономии, а также </w:t>
      </w:r>
      <w:r w:rsidRPr="001D73F6">
        <w:rPr>
          <w:rFonts w:ascii="Arial" w:eastAsia="Times New Roman" w:hAnsi="Arial" w:cs="Arial"/>
          <w:color w:val="2D2D2D"/>
          <w:spacing w:val="2"/>
          <w:sz w:val="21"/>
          <w:szCs w:val="21"/>
          <w:lang w:eastAsia="ru-RU"/>
        </w:rPr>
        <w:lastRenderedPageBreak/>
        <w:t>предложения о сумме этого победителя или этого участника.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13. </w:t>
      </w:r>
      <w:proofErr w:type="spellStart"/>
      <w:r w:rsidRPr="001D73F6">
        <w:rPr>
          <w:rFonts w:ascii="Arial" w:eastAsia="Times New Roman" w:hAnsi="Arial" w:cs="Arial"/>
          <w:color w:val="2D2D2D"/>
          <w:spacing w:val="2"/>
          <w:sz w:val="21"/>
          <w:szCs w:val="21"/>
          <w:lang w:eastAsia="ru-RU"/>
        </w:rPr>
        <w:t>Энергосервисный</w:t>
      </w:r>
      <w:proofErr w:type="spellEnd"/>
      <w:r w:rsidRPr="001D73F6">
        <w:rPr>
          <w:rFonts w:ascii="Arial" w:eastAsia="Times New Roman" w:hAnsi="Arial" w:cs="Arial"/>
          <w:color w:val="2D2D2D"/>
          <w:spacing w:val="2"/>
          <w:sz w:val="21"/>
          <w:szCs w:val="21"/>
          <w:lang w:eastAsia="ru-RU"/>
        </w:rPr>
        <w:t xml:space="preserve"> контракт заключается по цене, которая определяется в виде: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r:id="rId2501" w:history="1">
        <w:r w:rsidRPr="001D73F6">
          <w:rPr>
            <w:rFonts w:ascii="Arial" w:eastAsia="Times New Roman" w:hAnsi="Arial" w:cs="Arial"/>
            <w:color w:val="00466E"/>
            <w:spacing w:val="2"/>
            <w:sz w:val="21"/>
            <w:szCs w:val="21"/>
            <w:u w:val="single"/>
            <w:lang w:eastAsia="ru-RU"/>
          </w:rPr>
          <w:t>пункте 1 части 3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r:id="rId2502" w:history="1">
        <w:r w:rsidRPr="001D73F6">
          <w:rPr>
            <w:rFonts w:ascii="Arial" w:eastAsia="Times New Roman" w:hAnsi="Arial" w:cs="Arial"/>
            <w:color w:val="00466E"/>
            <w:spacing w:val="2"/>
            <w:sz w:val="21"/>
            <w:szCs w:val="21"/>
            <w:u w:val="single"/>
            <w:lang w:eastAsia="ru-RU"/>
          </w:rPr>
          <w:t>пункте 2 части 3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r:id="rId2503" w:history="1">
        <w:r w:rsidRPr="001D73F6">
          <w:rPr>
            <w:rFonts w:ascii="Arial" w:eastAsia="Times New Roman" w:hAnsi="Arial" w:cs="Arial"/>
            <w:color w:val="00466E"/>
            <w:spacing w:val="2"/>
            <w:sz w:val="21"/>
            <w:szCs w:val="21"/>
            <w:u w:val="single"/>
            <w:lang w:eastAsia="ru-RU"/>
          </w:rPr>
          <w:t>пункте 3 части 3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14. При заключении </w:t>
      </w:r>
      <w:proofErr w:type="spellStart"/>
      <w:r w:rsidRPr="001D73F6">
        <w:rPr>
          <w:rFonts w:ascii="Arial" w:eastAsia="Times New Roman" w:hAnsi="Arial" w:cs="Arial"/>
          <w:color w:val="2D2D2D"/>
          <w:spacing w:val="2"/>
          <w:sz w:val="21"/>
          <w:szCs w:val="21"/>
          <w:lang w:eastAsia="ru-RU"/>
        </w:rPr>
        <w:t>энергосервисного</w:t>
      </w:r>
      <w:proofErr w:type="spellEnd"/>
      <w:r w:rsidRPr="001D73F6">
        <w:rPr>
          <w:rFonts w:ascii="Arial" w:eastAsia="Times New Roman" w:hAnsi="Arial" w:cs="Arial"/>
          <w:color w:val="2D2D2D"/>
          <w:spacing w:val="2"/>
          <w:sz w:val="21"/>
          <w:szCs w:val="21"/>
          <w:lang w:eastAsia="ru-RU"/>
        </w:rPr>
        <w:t xml:space="preserve"> контракта в нем указывается экономия в натуральном выражении соответствующих расходов заказчика на поставки энергетических ресурсов по каждому виду таких ресурсов, рассчитываемая из фиксированного размера экономии в денежном выражении (в случае, предусмотренном пунктом 1 части 3 настоящей статьи) или предложенной участником закупки (в случаях, предусмотренных </w:t>
      </w:r>
      <w:hyperlink r:id="rId2504" w:history="1">
        <w:r w:rsidRPr="001D73F6">
          <w:rPr>
            <w:rFonts w:ascii="Arial" w:eastAsia="Times New Roman" w:hAnsi="Arial" w:cs="Arial"/>
            <w:color w:val="00466E"/>
            <w:spacing w:val="2"/>
            <w:sz w:val="21"/>
            <w:szCs w:val="21"/>
            <w:u w:val="single"/>
            <w:lang w:eastAsia="ru-RU"/>
          </w:rPr>
          <w:t>пунктами 2</w:t>
        </w:r>
      </w:hyperlink>
      <w:r w:rsidRPr="001D73F6">
        <w:rPr>
          <w:rFonts w:ascii="Arial" w:eastAsia="Times New Roman" w:hAnsi="Arial" w:cs="Arial"/>
          <w:color w:val="2D2D2D"/>
          <w:spacing w:val="2"/>
          <w:sz w:val="21"/>
          <w:szCs w:val="21"/>
          <w:lang w:eastAsia="ru-RU"/>
        </w:rPr>
        <w:t> и 3 части 3 настоящей статьи) экономии в денежном выражении указанных расходов, а также стоимости единицы каждого товара, каждой работы или каждой услуги, указанных в конкурсной документации, документации об электронном аукционе, извещении о проведении запроса котировок.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15. При заключении </w:t>
      </w:r>
      <w:proofErr w:type="spellStart"/>
      <w:r w:rsidRPr="001D73F6">
        <w:rPr>
          <w:rFonts w:ascii="Arial" w:eastAsia="Times New Roman" w:hAnsi="Arial" w:cs="Arial"/>
          <w:color w:val="2D2D2D"/>
          <w:spacing w:val="2"/>
          <w:sz w:val="21"/>
          <w:szCs w:val="21"/>
          <w:lang w:eastAsia="ru-RU"/>
        </w:rPr>
        <w:t>энергосервисного</w:t>
      </w:r>
      <w:proofErr w:type="spellEnd"/>
      <w:r w:rsidRPr="001D73F6">
        <w:rPr>
          <w:rFonts w:ascii="Arial" w:eastAsia="Times New Roman" w:hAnsi="Arial" w:cs="Arial"/>
          <w:color w:val="2D2D2D"/>
          <w:spacing w:val="2"/>
          <w:sz w:val="21"/>
          <w:szCs w:val="21"/>
          <w:lang w:eastAsia="ru-RU"/>
        </w:rPr>
        <w:t xml:space="preserve"> контракта в этом контракте также указывается в случае, предусмотренном </w:t>
      </w:r>
      <w:hyperlink r:id="rId2505" w:history="1">
        <w:r w:rsidRPr="001D73F6">
          <w:rPr>
            <w:rFonts w:ascii="Arial" w:eastAsia="Times New Roman" w:hAnsi="Arial" w:cs="Arial"/>
            <w:color w:val="00466E"/>
            <w:spacing w:val="2"/>
            <w:sz w:val="21"/>
            <w:szCs w:val="21"/>
            <w:u w:val="single"/>
            <w:lang w:eastAsia="ru-RU"/>
          </w:rPr>
          <w:t>пунктами 1</w:t>
        </w:r>
      </w:hyperlink>
      <w:r w:rsidRPr="001D73F6">
        <w:rPr>
          <w:rFonts w:ascii="Arial" w:eastAsia="Times New Roman" w:hAnsi="Arial" w:cs="Arial"/>
          <w:color w:val="2D2D2D"/>
          <w:spacing w:val="2"/>
          <w:sz w:val="21"/>
          <w:szCs w:val="21"/>
          <w:lang w:eastAsia="ru-RU"/>
        </w:rPr>
        <w:t> и </w:t>
      </w:r>
      <w:hyperlink r:id="rId2506" w:history="1">
        <w:r w:rsidRPr="001D73F6">
          <w:rPr>
            <w:rFonts w:ascii="Arial" w:eastAsia="Times New Roman" w:hAnsi="Arial" w:cs="Arial"/>
            <w:color w:val="00466E"/>
            <w:spacing w:val="2"/>
            <w:sz w:val="21"/>
            <w:szCs w:val="21"/>
            <w:u w:val="single"/>
            <w:lang w:eastAsia="ru-RU"/>
          </w:rPr>
          <w:t>3 части 3 настоящей статьи</w:t>
        </w:r>
      </w:hyperlink>
      <w:r w:rsidRPr="001D73F6">
        <w:rPr>
          <w:rFonts w:ascii="Arial" w:eastAsia="Times New Roman" w:hAnsi="Arial" w:cs="Arial"/>
          <w:color w:val="2D2D2D"/>
          <w:spacing w:val="2"/>
          <w:sz w:val="21"/>
          <w:szCs w:val="21"/>
          <w:lang w:eastAsia="ru-RU"/>
        </w:rPr>
        <w:t>, предложенный участником закупки процент экономии соответствующих расходов заказчика на поставки энергетических ресурсов или в случае, предусмотренном </w:t>
      </w:r>
      <w:hyperlink r:id="rId2507" w:history="1">
        <w:r w:rsidRPr="001D73F6">
          <w:rPr>
            <w:rFonts w:ascii="Arial" w:eastAsia="Times New Roman" w:hAnsi="Arial" w:cs="Arial"/>
            <w:color w:val="00466E"/>
            <w:spacing w:val="2"/>
            <w:sz w:val="21"/>
            <w:szCs w:val="21"/>
            <w:u w:val="single"/>
            <w:lang w:eastAsia="ru-RU"/>
          </w:rPr>
          <w:t>пунктом 2 части 3 настоящей статьи</w:t>
        </w:r>
      </w:hyperlink>
      <w:r w:rsidRPr="001D73F6">
        <w:rPr>
          <w:rFonts w:ascii="Arial" w:eastAsia="Times New Roman" w:hAnsi="Arial" w:cs="Arial"/>
          <w:color w:val="2D2D2D"/>
          <w:spacing w:val="2"/>
          <w:sz w:val="21"/>
          <w:szCs w:val="21"/>
          <w:lang w:eastAsia="ru-RU"/>
        </w:rPr>
        <w:t xml:space="preserve">, фиксированный процент такой экономии. Процент такой экономии, указанный в </w:t>
      </w:r>
      <w:proofErr w:type="spellStart"/>
      <w:r w:rsidRPr="001D73F6">
        <w:rPr>
          <w:rFonts w:ascii="Arial" w:eastAsia="Times New Roman" w:hAnsi="Arial" w:cs="Arial"/>
          <w:color w:val="2D2D2D"/>
          <w:spacing w:val="2"/>
          <w:sz w:val="21"/>
          <w:szCs w:val="21"/>
          <w:lang w:eastAsia="ru-RU"/>
        </w:rPr>
        <w:t>энергосервисном</w:t>
      </w:r>
      <w:proofErr w:type="spellEnd"/>
      <w:r w:rsidRPr="001D73F6">
        <w:rPr>
          <w:rFonts w:ascii="Arial" w:eastAsia="Times New Roman" w:hAnsi="Arial" w:cs="Arial"/>
          <w:color w:val="2D2D2D"/>
          <w:spacing w:val="2"/>
          <w:sz w:val="21"/>
          <w:szCs w:val="21"/>
          <w:lang w:eastAsia="ru-RU"/>
        </w:rPr>
        <w:t xml:space="preserve"> контракте, не может изменяться в ходе исполнения этого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16. Размер обеспечения исполнения </w:t>
      </w:r>
      <w:proofErr w:type="spellStart"/>
      <w:r w:rsidRPr="001D73F6">
        <w:rPr>
          <w:rFonts w:ascii="Arial" w:eastAsia="Times New Roman" w:hAnsi="Arial" w:cs="Arial"/>
          <w:color w:val="2D2D2D"/>
          <w:spacing w:val="2"/>
          <w:sz w:val="21"/>
          <w:szCs w:val="21"/>
          <w:lang w:eastAsia="ru-RU"/>
        </w:rPr>
        <w:t>энергосервисного</w:t>
      </w:r>
      <w:proofErr w:type="spellEnd"/>
      <w:r w:rsidRPr="001D73F6">
        <w:rPr>
          <w:rFonts w:ascii="Arial" w:eastAsia="Times New Roman" w:hAnsi="Arial" w:cs="Arial"/>
          <w:color w:val="2D2D2D"/>
          <w:spacing w:val="2"/>
          <w:sz w:val="21"/>
          <w:szCs w:val="21"/>
          <w:lang w:eastAsia="ru-RU"/>
        </w:rPr>
        <w:t xml:space="preserve"> контракта определяется заказчиком в документации о закупке от пяти до тридцати процентов одной из следующих величин:</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 максимальный процент фиксированного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w:t>
      </w:r>
      <w:proofErr w:type="spellStart"/>
      <w:r w:rsidRPr="001D73F6">
        <w:rPr>
          <w:rFonts w:ascii="Arial" w:eastAsia="Times New Roman" w:hAnsi="Arial" w:cs="Arial"/>
          <w:color w:val="2D2D2D"/>
          <w:spacing w:val="2"/>
          <w:sz w:val="21"/>
          <w:szCs w:val="21"/>
          <w:lang w:eastAsia="ru-RU"/>
        </w:rPr>
        <w:t>энергосервисному</w:t>
      </w:r>
      <w:proofErr w:type="spellEnd"/>
      <w:r w:rsidRPr="001D73F6">
        <w:rPr>
          <w:rFonts w:ascii="Arial" w:eastAsia="Times New Roman" w:hAnsi="Arial" w:cs="Arial"/>
          <w:color w:val="2D2D2D"/>
          <w:spacing w:val="2"/>
          <w:sz w:val="21"/>
          <w:szCs w:val="21"/>
          <w:lang w:eastAsia="ru-RU"/>
        </w:rPr>
        <w:t xml:space="preserve"> контракту, в случае, указанном в </w:t>
      </w:r>
      <w:hyperlink r:id="rId2508" w:history="1">
        <w:r w:rsidRPr="001D73F6">
          <w:rPr>
            <w:rFonts w:ascii="Arial" w:eastAsia="Times New Roman" w:hAnsi="Arial" w:cs="Arial"/>
            <w:color w:val="00466E"/>
            <w:spacing w:val="2"/>
            <w:sz w:val="21"/>
            <w:szCs w:val="21"/>
            <w:u w:val="single"/>
            <w:lang w:eastAsia="ru-RU"/>
          </w:rPr>
          <w:t>пункте 1 части 3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 фиксированный процент минимального размера экономии в денежном выражении расходов заказчика на поставки соответствующих энергетических ресурсов, подлежащий уплате исполнителю по </w:t>
      </w:r>
      <w:proofErr w:type="spellStart"/>
      <w:r w:rsidRPr="001D73F6">
        <w:rPr>
          <w:rFonts w:ascii="Arial" w:eastAsia="Times New Roman" w:hAnsi="Arial" w:cs="Arial"/>
          <w:color w:val="2D2D2D"/>
          <w:spacing w:val="2"/>
          <w:sz w:val="21"/>
          <w:szCs w:val="21"/>
          <w:lang w:eastAsia="ru-RU"/>
        </w:rPr>
        <w:t>энергосервисному</w:t>
      </w:r>
      <w:proofErr w:type="spellEnd"/>
      <w:r w:rsidRPr="001D73F6">
        <w:rPr>
          <w:rFonts w:ascii="Arial" w:eastAsia="Times New Roman" w:hAnsi="Arial" w:cs="Arial"/>
          <w:color w:val="2D2D2D"/>
          <w:spacing w:val="2"/>
          <w:sz w:val="21"/>
          <w:szCs w:val="21"/>
          <w:lang w:eastAsia="ru-RU"/>
        </w:rPr>
        <w:t xml:space="preserve"> контракту, в случае, указанном в </w:t>
      </w:r>
      <w:hyperlink r:id="rId2509" w:history="1">
        <w:r w:rsidRPr="001D73F6">
          <w:rPr>
            <w:rFonts w:ascii="Arial" w:eastAsia="Times New Roman" w:hAnsi="Arial" w:cs="Arial"/>
            <w:color w:val="00466E"/>
            <w:spacing w:val="2"/>
            <w:sz w:val="21"/>
            <w:szCs w:val="21"/>
            <w:u w:val="single"/>
            <w:lang w:eastAsia="ru-RU"/>
          </w:rPr>
          <w:t xml:space="preserve">пункте 2 части 3 </w:t>
        </w:r>
        <w:r w:rsidRPr="001D73F6">
          <w:rPr>
            <w:rFonts w:ascii="Arial" w:eastAsia="Times New Roman" w:hAnsi="Arial" w:cs="Arial"/>
            <w:color w:val="00466E"/>
            <w:spacing w:val="2"/>
            <w:sz w:val="21"/>
            <w:szCs w:val="21"/>
            <w:u w:val="single"/>
            <w:lang w:eastAsia="ru-RU"/>
          </w:rPr>
          <w:lastRenderedPageBreak/>
          <w:t>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3) максимальный процент минимального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w:t>
      </w:r>
      <w:proofErr w:type="spellStart"/>
      <w:r w:rsidRPr="001D73F6">
        <w:rPr>
          <w:rFonts w:ascii="Arial" w:eastAsia="Times New Roman" w:hAnsi="Arial" w:cs="Arial"/>
          <w:color w:val="2D2D2D"/>
          <w:spacing w:val="2"/>
          <w:sz w:val="21"/>
          <w:szCs w:val="21"/>
          <w:lang w:eastAsia="ru-RU"/>
        </w:rPr>
        <w:t>энергосервисному</w:t>
      </w:r>
      <w:proofErr w:type="spellEnd"/>
      <w:r w:rsidRPr="001D73F6">
        <w:rPr>
          <w:rFonts w:ascii="Arial" w:eastAsia="Times New Roman" w:hAnsi="Arial" w:cs="Arial"/>
          <w:color w:val="2D2D2D"/>
          <w:spacing w:val="2"/>
          <w:sz w:val="21"/>
          <w:szCs w:val="21"/>
          <w:lang w:eastAsia="ru-RU"/>
        </w:rPr>
        <w:t xml:space="preserve"> контракту, в случае, указанном в </w:t>
      </w:r>
      <w:hyperlink r:id="rId2510" w:history="1">
        <w:r w:rsidRPr="001D73F6">
          <w:rPr>
            <w:rFonts w:ascii="Arial" w:eastAsia="Times New Roman" w:hAnsi="Arial" w:cs="Arial"/>
            <w:color w:val="00466E"/>
            <w:spacing w:val="2"/>
            <w:sz w:val="21"/>
            <w:szCs w:val="21"/>
            <w:u w:val="single"/>
            <w:lang w:eastAsia="ru-RU"/>
          </w:rPr>
          <w:t>пункте 3 части 3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(Пункт в редакции, введенной в действие с 31 декабря 2014 года </w:t>
      </w:r>
      <w:hyperlink r:id="rId2511"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17. Обязательством исполнителя, предусмотренным </w:t>
      </w:r>
      <w:proofErr w:type="spellStart"/>
      <w:r w:rsidRPr="001D73F6">
        <w:rPr>
          <w:rFonts w:ascii="Arial" w:eastAsia="Times New Roman" w:hAnsi="Arial" w:cs="Arial"/>
          <w:color w:val="2D2D2D"/>
          <w:spacing w:val="2"/>
          <w:sz w:val="21"/>
          <w:szCs w:val="21"/>
          <w:lang w:eastAsia="ru-RU"/>
        </w:rPr>
        <w:t>энергосервисным</w:t>
      </w:r>
      <w:proofErr w:type="spellEnd"/>
      <w:r w:rsidRPr="001D73F6">
        <w:rPr>
          <w:rFonts w:ascii="Arial" w:eastAsia="Times New Roman" w:hAnsi="Arial" w:cs="Arial"/>
          <w:color w:val="2D2D2D"/>
          <w:spacing w:val="2"/>
          <w:sz w:val="21"/>
          <w:szCs w:val="21"/>
          <w:lang w:eastAsia="ru-RU"/>
        </w:rPr>
        <w:t xml:space="preserve"> контрактом, является обеспечение предусмотренной контрактом экономии в натуральном выражении соответствующих расходов заказчика на поставки энергетических ресурсов без учета экономии в стоимостном выражении. При этом принимаются во внимание требования к условиям исполнения </w:t>
      </w:r>
      <w:proofErr w:type="spellStart"/>
      <w:r w:rsidRPr="001D73F6">
        <w:rPr>
          <w:rFonts w:ascii="Arial" w:eastAsia="Times New Roman" w:hAnsi="Arial" w:cs="Arial"/>
          <w:color w:val="2D2D2D"/>
          <w:spacing w:val="2"/>
          <w:sz w:val="21"/>
          <w:szCs w:val="21"/>
          <w:lang w:eastAsia="ru-RU"/>
        </w:rPr>
        <w:t>энергосервисного</w:t>
      </w:r>
      <w:proofErr w:type="spellEnd"/>
      <w:r w:rsidRPr="001D73F6">
        <w:rPr>
          <w:rFonts w:ascii="Arial" w:eastAsia="Times New Roman" w:hAnsi="Arial" w:cs="Arial"/>
          <w:color w:val="2D2D2D"/>
          <w:spacing w:val="2"/>
          <w:sz w:val="21"/>
          <w:szCs w:val="21"/>
          <w:lang w:eastAsia="ru-RU"/>
        </w:rPr>
        <w:t xml:space="preserve"> контракта, установленные в соответствии с </w:t>
      </w:r>
      <w:hyperlink r:id="rId2512" w:history="1">
        <w:r w:rsidRPr="001D73F6">
          <w:rPr>
            <w:rFonts w:ascii="Arial" w:eastAsia="Times New Roman" w:hAnsi="Arial" w:cs="Arial"/>
            <w:color w:val="00466E"/>
            <w:spacing w:val="2"/>
            <w:sz w:val="21"/>
            <w:szCs w:val="21"/>
            <w:u w:val="single"/>
            <w:lang w:eastAsia="ru-RU"/>
          </w:rPr>
          <w:t>частью 19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18. Оплата </w:t>
      </w:r>
      <w:proofErr w:type="spellStart"/>
      <w:r w:rsidRPr="001D73F6">
        <w:rPr>
          <w:rFonts w:ascii="Arial" w:eastAsia="Times New Roman" w:hAnsi="Arial" w:cs="Arial"/>
          <w:color w:val="2D2D2D"/>
          <w:spacing w:val="2"/>
          <w:sz w:val="21"/>
          <w:szCs w:val="21"/>
          <w:lang w:eastAsia="ru-RU"/>
        </w:rPr>
        <w:t>энергосервисного</w:t>
      </w:r>
      <w:proofErr w:type="spellEnd"/>
      <w:r w:rsidRPr="001D73F6">
        <w:rPr>
          <w:rFonts w:ascii="Arial" w:eastAsia="Times New Roman" w:hAnsi="Arial" w:cs="Arial"/>
          <w:color w:val="2D2D2D"/>
          <w:spacing w:val="2"/>
          <w:sz w:val="21"/>
          <w:szCs w:val="21"/>
          <w:lang w:eastAsia="ru-RU"/>
        </w:rPr>
        <w:t xml:space="preserve"> контракта осуществляется исходя из размера предусмотренных этим контрактом экономии в натуральном выражении соответствующих расходов заказчика на поставки энергетических ресурсов, а также процента такой экономии, определенной в стоимостном выражении по ценам (тарифам) на соответствующие энергетические ресурсы, фактически сложившимся за период исполнения этого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19. Правительством Российской Федерации устанавливаются </w:t>
      </w:r>
      <w:hyperlink r:id="rId2513" w:history="1">
        <w:r w:rsidRPr="001D73F6">
          <w:rPr>
            <w:rFonts w:ascii="Arial" w:eastAsia="Times New Roman" w:hAnsi="Arial" w:cs="Arial"/>
            <w:color w:val="00466E"/>
            <w:spacing w:val="2"/>
            <w:sz w:val="21"/>
            <w:szCs w:val="21"/>
            <w:u w:val="single"/>
            <w:lang w:eastAsia="ru-RU"/>
          </w:rPr>
          <w:t xml:space="preserve">требования к условиям </w:t>
        </w:r>
        <w:proofErr w:type="spellStart"/>
        <w:r w:rsidRPr="001D73F6">
          <w:rPr>
            <w:rFonts w:ascii="Arial" w:eastAsia="Times New Roman" w:hAnsi="Arial" w:cs="Arial"/>
            <w:color w:val="00466E"/>
            <w:spacing w:val="2"/>
            <w:sz w:val="21"/>
            <w:szCs w:val="21"/>
            <w:u w:val="single"/>
            <w:lang w:eastAsia="ru-RU"/>
          </w:rPr>
          <w:t>энергосервисного</w:t>
        </w:r>
        <w:proofErr w:type="spellEnd"/>
        <w:r w:rsidRPr="001D73F6">
          <w:rPr>
            <w:rFonts w:ascii="Arial" w:eastAsia="Times New Roman" w:hAnsi="Arial" w:cs="Arial"/>
            <w:color w:val="00466E"/>
            <w:spacing w:val="2"/>
            <w:sz w:val="21"/>
            <w:szCs w:val="21"/>
            <w:u w:val="single"/>
            <w:lang w:eastAsia="ru-RU"/>
          </w:rPr>
          <w:t xml:space="preserve"> контракта</w:t>
        </w:r>
      </w:hyperlink>
      <w:r w:rsidRPr="001D73F6">
        <w:rPr>
          <w:rFonts w:ascii="Arial" w:eastAsia="Times New Roman" w:hAnsi="Arial" w:cs="Arial"/>
          <w:color w:val="2D2D2D"/>
          <w:spacing w:val="2"/>
          <w:sz w:val="21"/>
          <w:szCs w:val="21"/>
          <w:lang w:eastAsia="ru-RU"/>
        </w:rPr>
        <w:t>,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w:t>
      </w:r>
      <w:hyperlink r:id="rId2514" w:history="1">
        <w:r w:rsidRPr="001D73F6">
          <w:rPr>
            <w:rFonts w:ascii="Arial" w:eastAsia="Times New Roman" w:hAnsi="Arial" w:cs="Arial"/>
            <w:color w:val="00466E"/>
            <w:spacing w:val="2"/>
            <w:sz w:val="21"/>
            <w:szCs w:val="21"/>
            <w:u w:val="single"/>
            <w:lang w:eastAsia="ru-RU"/>
          </w:rPr>
          <w:t>особенности</w:t>
        </w:r>
      </w:hyperlink>
      <w:r w:rsidRPr="001D73F6">
        <w:rPr>
          <w:rFonts w:ascii="Arial" w:eastAsia="Times New Roman" w:hAnsi="Arial" w:cs="Arial"/>
          <w:color w:val="2D2D2D"/>
          <w:spacing w:val="2"/>
          <w:sz w:val="21"/>
          <w:szCs w:val="21"/>
          <w:lang w:eastAsia="ru-RU"/>
        </w:rPr>
        <w:t xml:space="preserve"> определения начальной (максимальной) цены </w:t>
      </w:r>
      <w:proofErr w:type="spellStart"/>
      <w:r w:rsidRPr="001D73F6">
        <w:rPr>
          <w:rFonts w:ascii="Arial" w:eastAsia="Times New Roman" w:hAnsi="Arial" w:cs="Arial"/>
          <w:color w:val="2D2D2D"/>
          <w:spacing w:val="2"/>
          <w:sz w:val="21"/>
          <w:szCs w:val="21"/>
          <w:lang w:eastAsia="ru-RU"/>
        </w:rPr>
        <w:t>энергосервисного</w:t>
      </w:r>
      <w:proofErr w:type="spellEnd"/>
      <w:r w:rsidRPr="001D73F6">
        <w:rPr>
          <w:rFonts w:ascii="Arial" w:eastAsia="Times New Roman" w:hAnsi="Arial" w:cs="Arial"/>
          <w:color w:val="2D2D2D"/>
          <w:spacing w:val="2"/>
          <w:sz w:val="21"/>
          <w:szCs w:val="21"/>
          <w:lang w:eastAsia="ru-RU"/>
        </w:rPr>
        <w:t xml:space="preserve"> контракта (цены лота) (в том числе период, за который учитываются расходы заказчика на поставки энергетических ресурсов).</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515" w:history="1">
        <w:r w:rsidRPr="001D73F6">
          <w:rPr>
            <w:rFonts w:ascii="Arial" w:eastAsia="Times New Roman" w:hAnsi="Arial" w:cs="Arial"/>
            <w:color w:val="00466E"/>
            <w:spacing w:val="2"/>
            <w:sz w:val="21"/>
            <w:szCs w:val="21"/>
            <w:u w:val="single"/>
            <w:lang w:eastAsia="ru-RU"/>
          </w:rPr>
          <w:t>Комментарий к статье 108</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109. Особенности заключения государственных контрактов на оказание услуг связи для обеспечения обороны страны, безопасности государства, правопорядка с единственным исполнителем</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 В случае, если определение исполнителя государственного контракта на оказание услуг связи для нужд обороны страны, безопасности государства и обеспечения правопорядка в соответствии с настоящим Федеральным законом признано несостоявшимся,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вправе провести повторное определение поставщика (подрядчика, исполнителя) или обратиться в Правительство Российской Федерации с представлением о возложении на оператора связи обязанности по оказанию услуг связи для нужд обороны страны, безопасности государства </w:t>
      </w:r>
      <w:r w:rsidRPr="001D73F6">
        <w:rPr>
          <w:rFonts w:ascii="Arial" w:eastAsia="Times New Roman" w:hAnsi="Arial" w:cs="Arial"/>
          <w:color w:val="2D2D2D"/>
          <w:spacing w:val="2"/>
          <w:sz w:val="21"/>
          <w:szCs w:val="21"/>
          <w:lang w:eastAsia="ru-RU"/>
        </w:rPr>
        <w:lastRenderedPageBreak/>
        <w:t>и обеспечения правопорядка.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На основании представления, указанного в </w:t>
      </w:r>
      <w:hyperlink r:id="rId2516" w:history="1">
        <w:r w:rsidRPr="001D73F6">
          <w:rPr>
            <w:rFonts w:ascii="Arial" w:eastAsia="Times New Roman" w:hAnsi="Arial" w:cs="Arial"/>
            <w:color w:val="00466E"/>
            <w:spacing w:val="2"/>
            <w:sz w:val="21"/>
            <w:szCs w:val="21"/>
            <w:u w:val="single"/>
            <w:lang w:eastAsia="ru-RU"/>
          </w:rPr>
          <w:t>части 1 настоящей статьи</w:t>
        </w:r>
      </w:hyperlink>
      <w:r w:rsidRPr="001D73F6">
        <w:rPr>
          <w:rFonts w:ascii="Arial" w:eastAsia="Times New Roman" w:hAnsi="Arial" w:cs="Arial"/>
          <w:color w:val="2D2D2D"/>
          <w:spacing w:val="2"/>
          <w:sz w:val="21"/>
          <w:szCs w:val="21"/>
          <w:lang w:eastAsia="ru-RU"/>
        </w:rPr>
        <w:t> и согласованного с федеральным органом исполнительной власти в области связи, обязанность по оказанию услуг связи для нужд обороны страны, безопасности государства и обеспечения правопорядка возлагается решением Правительства Российской Федерации на определенного в указанном представлении оператора связи, имеющего лицензию на осуществление деятельности в области оказания услуг связи и техническую возможность реализации заявленных услуг связи. При этом государственный контракт на оказание услуг связи для нужд обороны страны, безопасности государства и обеспечения правопорядка должен быть заключен с данным оператором связи на условиях, предусмотренных конкурсной документацией, документацией об аукционе или извещением о проведении запроса котировок. Цена такого государственного контракта не должна превышать его начальную (максимальную) цену, указанную в извещении о проведении открытого конкурса, приглашении принять участие в закрытом конкурсе, извещении о проведении электронного аукциона, приглашении принять участие в закрытом аукционе или извещении о проведении запроса котировок.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Указанный в </w:t>
      </w:r>
      <w:hyperlink r:id="rId2517" w:history="1">
        <w:r w:rsidRPr="001D73F6">
          <w:rPr>
            <w:rFonts w:ascii="Arial" w:eastAsia="Times New Roman" w:hAnsi="Arial" w:cs="Arial"/>
            <w:color w:val="00466E"/>
            <w:spacing w:val="2"/>
            <w:sz w:val="21"/>
            <w:szCs w:val="21"/>
            <w:u w:val="single"/>
            <w:lang w:eastAsia="ru-RU"/>
          </w:rPr>
          <w:t>части 2 настоящей статьи</w:t>
        </w:r>
      </w:hyperlink>
      <w:r w:rsidRPr="001D73F6">
        <w:rPr>
          <w:rFonts w:ascii="Arial" w:eastAsia="Times New Roman" w:hAnsi="Arial" w:cs="Arial"/>
          <w:color w:val="2D2D2D"/>
          <w:spacing w:val="2"/>
          <w:sz w:val="21"/>
          <w:szCs w:val="21"/>
          <w:lang w:eastAsia="ru-RU"/>
        </w:rPr>
        <w:t> оператор связи не вправе отказаться от возложенной на него обязанности по оказанию услуг связи для нужд обороны страны, безопасности государства и обеспечения правопорядка.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При определении исполнителя государственного контракта на оказание услуг связи для нужд обороны страны, безопасности государства и обеспечения правопорядка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должен определять начальную (максимальную) цену государственного контракта на такие услуги, цену государственного контракта на такие услуги в случае осуществления закупки указанным органом у единственного исполнителя в порядке, установленном </w:t>
      </w:r>
      <w:hyperlink r:id="rId2518" w:history="1">
        <w:r w:rsidRPr="001D73F6">
          <w:rPr>
            <w:rFonts w:ascii="Arial" w:eastAsia="Times New Roman" w:hAnsi="Arial" w:cs="Arial"/>
            <w:color w:val="00466E"/>
            <w:spacing w:val="2"/>
            <w:sz w:val="21"/>
            <w:szCs w:val="21"/>
            <w:u w:val="single"/>
            <w:lang w:eastAsia="ru-RU"/>
          </w:rPr>
          <w:t>статьей 22</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519" w:history="1">
        <w:r w:rsidRPr="001D73F6">
          <w:rPr>
            <w:rFonts w:ascii="Arial" w:eastAsia="Times New Roman" w:hAnsi="Arial" w:cs="Arial"/>
            <w:color w:val="00466E"/>
            <w:spacing w:val="2"/>
            <w:sz w:val="21"/>
            <w:szCs w:val="21"/>
            <w:u w:val="single"/>
            <w:lang w:eastAsia="ru-RU"/>
          </w:rPr>
          <w:t>Комментарий к статье 109</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110. Особенности заключения государственных контрактов при осуществлении закупок товаров, работ, услуг, включаемых в государственный оборонный заказ, и закупок материальных ценностей, поставляемых в государственный материальный резерв</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Правительство Российской Федерации вправе утвердить перечень товаров, работ, услуг, которые включаются в государственный оборонный заказ и при осуществлении закупок которых поставщики (подрядчики, исполнители) независимо от их организационно-правовых форм и форм собственности не вправе отказаться от заключения контракта. При этом цена такого контракта на поставку товара, выполнение работы или оказание услуги должна быть определена в соответствии со </w:t>
      </w:r>
      <w:hyperlink r:id="rId2520" w:history="1">
        <w:r w:rsidRPr="001D73F6">
          <w:rPr>
            <w:rFonts w:ascii="Arial" w:eastAsia="Times New Roman" w:hAnsi="Arial" w:cs="Arial"/>
            <w:color w:val="00466E"/>
            <w:spacing w:val="2"/>
            <w:sz w:val="21"/>
            <w:szCs w:val="21"/>
            <w:u w:val="single"/>
            <w:lang w:eastAsia="ru-RU"/>
          </w:rPr>
          <w:t>статьей 22</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 Поставщики, занимающие доминирующее положение на товарном рынке, а также организации, в объеме производства которых государственный оборонный заказ превышает семьдесят процентов, не вправе отказаться от заключения государственного контракта на поставки материальных ценностей в государственный материальный резерв.</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521" w:history="1">
        <w:r w:rsidRPr="001D73F6">
          <w:rPr>
            <w:rFonts w:ascii="Arial" w:eastAsia="Times New Roman" w:hAnsi="Arial" w:cs="Arial"/>
            <w:color w:val="00466E"/>
            <w:spacing w:val="2"/>
            <w:sz w:val="21"/>
            <w:szCs w:val="21"/>
            <w:u w:val="single"/>
            <w:lang w:eastAsia="ru-RU"/>
          </w:rPr>
          <w:t>Комментарий к статье 110</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110_1. Особенности заключения контракта,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Контракт, предметом которого являются создание произведения архитектуры, градостроительства или садово-паркового искусства и (или) разработка на его основе проектной документации объектов капитального строительства, должен содержать условия, согласно которым: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Российской Федерации, субъекту Российской Федерации, муниципальному образованию, от имени которых заключен контракт, принадлежит исключительное право использовать произведение архитектуры, градостроительства или садово-паркового искусства, созданное в ходе выполнения такого контракта, путем разработки проектной документации объекта капитального строительства на основе указанного произведения, а также путем реализации произведения архитектуры, градостроительства или садово-паркового искусства;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заказчик имеет право на многократное использование проектной документации объекта капитального строительства, разработанной на основе произведения архитектуры, градостроительства или садово-паркового искусства, без согласия автора произведения архитектуры, градостроительства или садово-паркового искусства.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Автор произведения архитектуры, градостроительства или садово-паркового искусства не вправе требовать от заказчика проектной документации, указанной в </w:t>
      </w:r>
      <w:hyperlink r:id="rId2522" w:history="1">
        <w:r w:rsidRPr="001D73F6">
          <w:rPr>
            <w:rFonts w:ascii="Arial" w:eastAsia="Times New Roman" w:hAnsi="Arial" w:cs="Arial"/>
            <w:color w:val="00466E"/>
            <w:spacing w:val="2"/>
            <w:sz w:val="21"/>
            <w:szCs w:val="21"/>
            <w:u w:val="single"/>
            <w:lang w:eastAsia="ru-RU"/>
          </w:rPr>
          <w:t>пункте 2 части 1 настоящей статьи</w:t>
        </w:r>
      </w:hyperlink>
      <w:r w:rsidRPr="001D73F6">
        <w:rPr>
          <w:rFonts w:ascii="Arial" w:eastAsia="Times New Roman" w:hAnsi="Arial" w:cs="Arial"/>
          <w:color w:val="2D2D2D"/>
          <w:spacing w:val="2"/>
          <w:sz w:val="21"/>
          <w:szCs w:val="21"/>
          <w:lang w:eastAsia="ru-RU"/>
        </w:rPr>
        <w:t>, предоставление ему права заключать контракт на разработку такой проектной документации без использования конкурентных способов определения поставщиков (подрядчиков, исполнителей).</w:t>
      </w:r>
      <w:r w:rsidRPr="001D73F6">
        <w:rPr>
          <w:rFonts w:ascii="Arial" w:eastAsia="Times New Roman" w:hAnsi="Arial" w:cs="Arial"/>
          <w:color w:val="2D2D2D"/>
          <w:spacing w:val="2"/>
          <w:sz w:val="21"/>
          <w:szCs w:val="21"/>
          <w:lang w:eastAsia="ru-RU"/>
        </w:rPr>
        <w:br/>
        <w:t>    (Статья дополнительно включена с 4 июля 2016 года </w:t>
      </w:r>
      <w:hyperlink r:id="rId2523" w:history="1">
        <w:r w:rsidRPr="001D73F6">
          <w:rPr>
            <w:rFonts w:ascii="Arial" w:eastAsia="Times New Roman" w:hAnsi="Arial" w:cs="Arial"/>
            <w:color w:val="00466E"/>
            <w:spacing w:val="2"/>
            <w:sz w:val="21"/>
            <w:szCs w:val="21"/>
            <w:u w:val="single"/>
            <w:lang w:eastAsia="ru-RU"/>
          </w:rPr>
          <w:t>Федеральным законом от 3 июля 2016 года N 314-ФЗ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110_2. Особенности заключения и исполнения контракта, предметом которого является выполнение проектных и (или) изыскательских работ, и контрактов, предметом которых являются строительство, реконструкция объектов капитального строительства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 Контракт, предметом которого является выполнение проектных и (или) изыскательских работ, должен содержать условие, согласно которому с даты приемки результатов выполнения проектных и (или) изыскательских работ исключительные права на результаты выполненных проектных и (или) изыскательских работ принадлежат Российской Федерации, субъекту Российской Федерации, муниципальному образованию, от имени которых </w:t>
      </w:r>
      <w:r w:rsidRPr="001D73F6">
        <w:rPr>
          <w:rFonts w:ascii="Arial" w:eastAsia="Times New Roman" w:hAnsi="Arial" w:cs="Arial"/>
          <w:color w:val="2D2D2D"/>
          <w:spacing w:val="2"/>
          <w:sz w:val="21"/>
          <w:szCs w:val="21"/>
          <w:lang w:eastAsia="ru-RU"/>
        </w:rPr>
        <w:lastRenderedPageBreak/>
        <w:t>выступает государственный или муниципальный заказчик.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Правительство Российской Федерации вправе установить </w:t>
      </w:r>
      <w:hyperlink r:id="rId2524" w:history="1">
        <w:r w:rsidRPr="001D73F6">
          <w:rPr>
            <w:rFonts w:ascii="Arial" w:eastAsia="Times New Roman" w:hAnsi="Arial" w:cs="Arial"/>
            <w:color w:val="00466E"/>
            <w:spacing w:val="2"/>
            <w:sz w:val="21"/>
            <w:szCs w:val="21"/>
            <w:u w:val="single"/>
            <w:lang w:eastAsia="ru-RU"/>
          </w:rPr>
          <w:t>виды</w:t>
        </w:r>
      </w:hyperlink>
      <w:r w:rsidRPr="001D73F6">
        <w:rPr>
          <w:rFonts w:ascii="Arial" w:eastAsia="Times New Roman" w:hAnsi="Arial" w:cs="Arial"/>
          <w:color w:val="2D2D2D"/>
          <w:spacing w:val="2"/>
          <w:sz w:val="21"/>
          <w:szCs w:val="21"/>
          <w:lang w:eastAsia="ru-RU"/>
        </w:rPr>
        <w:t> и объем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Результатом выполненной работы по контракту, предметом которого в соответствии с </w:t>
      </w:r>
      <w:hyperlink r:id="rId2525" w:history="1">
        <w:r w:rsidRPr="001D73F6">
          <w:rPr>
            <w:rFonts w:ascii="Arial" w:eastAsia="Times New Roman" w:hAnsi="Arial" w:cs="Arial"/>
            <w:color w:val="00466E"/>
            <w:spacing w:val="2"/>
            <w:sz w:val="21"/>
            <w:szCs w:val="21"/>
            <w:u w:val="single"/>
            <w:lang w:eastAsia="ru-RU"/>
          </w:rPr>
          <w:t>Гражданским кодексом Российской Федерации</w:t>
        </w:r>
      </w:hyperlink>
      <w:r w:rsidRPr="001D73F6">
        <w:rPr>
          <w:rFonts w:ascii="Arial" w:eastAsia="Times New Roman" w:hAnsi="Arial" w:cs="Arial"/>
          <w:color w:val="2D2D2D"/>
          <w:spacing w:val="2"/>
          <w:sz w:val="21"/>
          <w:szCs w:val="21"/>
          <w:lang w:eastAsia="ru-RU"/>
        </w:rPr>
        <w:t> является выполнение проектных и (или) изыскательских работ, являются проектная документация и (или) документ, содержащий результаты инженерных изысканий. В случае, если в соответствии с </w:t>
      </w:r>
      <w:hyperlink r:id="rId2526" w:history="1">
        <w:r w:rsidRPr="001D73F6">
          <w:rPr>
            <w:rFonts w:ascii="Arial" w:eastAsia="Times New Roman" w:hAnsi="Arial" w:cs="Arial"/>
            <w:color w:val="00466E"/>
            <w:spacing w:val="2"/>
            <w:sz w:val="21"/>
            <w:szCs w:val="21"/>
            <w:u w:val="single"/>
            <w:lang w:eastAsia="ru-RU"/>
          </w:rPr>
          <w:t>Градостроительным кодексом Российской Федерации</w:t>
        </w:r>
      </w:hyperlink>
      <w:r w:rsidRPr="001D73F6">
        <w:rPr>
          <w:rFonts w:ascii="Arial" w:eastAsia="Times New Roman" w:hAnsi="Arial" w:cs="Arial"/>
          <w:color w:val="2D2D2D"/>
          <w:spacing w:val="2"/>
          <w:sz w:val="21"/>
          <w:szCs w:val="21"/>
          <w:lang w:eastAsia="ru-RU"/>
        </w:rPr>
        <w:t> проведение экспертизы проектной документации и (или) результатов инженерных изысканий является обязательным, проектная документация и (или) документ, содержащий результаты инженерных изысканий, признаются результатом выполненных проектных и (или) изыскательских работ по такому контракту при наличии положительного заключения экспертизы проектной документации и (или) результатов инженерных изысканий.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Результатом выполненной работы по контракту, предметом которого являются строительство, реконструкция объекта капитального строительства, является построенный и (или) реконструированный объект капитального строительства, в отношении которого получено заключение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заключение федерального государственного экологического надзора в случаях, предусмотренных </w:t>
      </w:r>
      <w:hyperlink r:id="rId2527" w:history="1">
        <w:r w:rsidRPr="001D73F6">
          <w:rPr>
            <w:rFonts w:ascii="Arial" w:eastAsia="Times New Roman" w:hAnsi="Arial" w:cs="Arial"/>
            <w:color w:val="00466E"/>
            <w:spacing w:val="2"/>
            <w:sz w:val="21"/>
            <w:szCs w:val="21"/>
            <w:u w:val="single"/>
            <w:lang w:eastAsia="ru-RU"/>
          </w:rPr>
          <w:t>частью 7 статьи 54 Градостроительного кодекса Российской Федерации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Контракт, предметом которого являются строительство и (или) реконструкция объектов капитального строительства, должен содержать условие о поэтапной оплате выполненных подрядчиком работ исходя из объема таких работ и цены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Объем выполненных по контракту работ определяется с учетом </w:t>
      </w:r>
      <w:hyperlink r:id="rId2528" w:history="1">
        <w:r w:rsidRPr="001D73F6">
          <w:rPr>
            <w:rFonts w:ascii="Arial" w:eastAsia="Times New Roman" w:hAnsi="Arial" w:cs="Arial"/>
            <w:color w:val="00466E"/>
            <w:spacing w:val="2"/>
            <w:sz w:val="21"/>
            <w:szCs w:val="21"/>
            <w:u w:val="single"/>
            <w:lang w:eastAsia="ru-RU"/>
          </w:rPr>
          <w:t>статьи 743 Гражданского кодекса Российской Федерации</w:t>
        </w:r>
      </w:hyperlink>
      <w:r w:rsidRPr="001D73F6">
        <w:rPr>
          <w:rFonts w:ascii="Arial" w:eastAsia="Times New Roman" w:hAnsi="Arial" w:cs="Arial"/>
          <w:color w:val="2D2D2D"/>
          <w:spacing w:val="2"/>
          <w:sz w:val="21"/>
          <w:szCs w:val="21"/>
          <w:lang w:eastAsia="ru-RU"/>
        </w:rPr>
        <w:t>. При этом оплата выполненных по контракту работ осуществляется в сроки и в размерах, которые установлены графиком оплаты выполненных по контракту работ с учетом графика выполнения строительно-монтажных работ.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w:t>
      </w:r>
      <w:hyperlink r:id="rId2529" w:history="1">
        <w:r w:rsidRPr="001D73F6">
          <w:rPr>
            <w:rFonts w:ascii="Arial" w:eastAsia="Times New Roman" w:hAnsi="Arial" w:cs="Arial"/>
            <w:color w:val="00466E"/>
            <w:spacing w:val="2"/>
            <w:sz w:val="21"/>
            <w:szCs w:val="21"/>
            <w:u w:val="single"/>
            <w:lang w:eastAsia="ru-RU"/>
          </w:rPr>
          <w:t>Методика</w:t>
        </w:r>
      </w:hyperlink>
      <w:r w:rsidRPr="001D73F6">
        <w:rPr>
          <w:rFonts w:ascii="Arial" w:eastAsia="Times New Roman" w:hAnsi="Arial" w:cs="Arial"/>
          <w:color w:val="2D2D2D"/>
          <w:spacing w:val="2"/>
          <w:sz w:val="21"/>
          <w:szCs w:val="21"/>
          <w:lang w:eastAsia="ru-RU"/>
        </w:rPr>
        <w:t> составления указанных в </w:t>
      </w:r>
      <w:hyperlink r:id="rId2530" w:history="1">
        <w:r w:rsidRPr="001D73F6">
          <w:rPr>
            <w:rFonts w:ascii="Arial" w:eastAsia="Times New Roman" w:hAnsi="Arial" w:cs="Arial"/>
            <w:color w:val="00466E"/>
            <w:spacing w:val="2"/>
            <w:sz w:val="21"/>
            <w:szCs w:val="21"/>
            <w:u w:val="single"/>
            <w:lang w:eastAsia="ru-RU"/>
          </w:rPr>
          <w:t>части 6 настоящей статьи</w:t>
        </w:r>
      </w:hyperlink>
      <w:r w:rsidRPr="001D73F6">
        <w:rPr>
          <w:rFonts w:ascii="Arial" w:eastAsia="Times New Roman" w:hAnsi="Arial" w:cs="Arial"/>
          <w:color w:val="2D2D2D"/>
          <w:spacing w:val="2"/>
          <w:sz w:val="21"/>
          <w:szCs w:val="21"/>
          <w:lang w:eastAsia="ru-RU"/>
        </w:rPr>
        <w:t> графиков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Заказчик в течение десяти рабочих дней с даты приемки объекта капитального строительства и представления подрядчиком имеющихся у него документов, необходимых в соответствии с </w:t>
      </w:r>
      <w:hyperlink r:id="rId2531" w:history="1">
        <w:r w:rsidRPr="001D73F6">
          <w:rPr>
            <w:rFonts w:ascii="Arial" w:eastAsia="Times New Roman" w:hAnsi="Arial" w:cs="Arial"/>
            <w:color w:val="00466E"/>
            <w:spacing w:val="2"/>
            <w:sz w:val="21"/>
            <w:szCs w:val="21"/>
            <w:u w:val="single"/>
            <w:lang w:eastAsia="ru-RU"/>
          </w:rPr>
          <w:t>Градостроительным кодексом Российской Федерации</w:t>
        </w:r>
      </w:hyperlink>
      <w:r w:rsidRPr="001D73F6">
        <w:rPr>
          <w:rFonts w:ascii="Arial" w:eastAsia="Times New Roman" w:hAnsi="Arial" w:cs="Arial"/>
          <w:color w:val="2D2D2D"/>
          <w:spacing w:val="2"/>
          <w:sz w:val="21"/>
          <w:szCs w:val="21"/>
          <w:lang w:eastAsia="ru-RU"/>
        </w:rPr>
        <w:t xml:space="preserve"> для получения </w:t>
      </w:r>
      <w:r w:rsidRPr="001D73F6">
        <w:rPr>
          <w:rFonts w:ascii="Arial" w:eastAsia="Times New Roman" w:hAnsi="Arial" w:cs="Arial"/>
          <w:color w:val="2D2D2D"/>
          <w:spacing w:val="2"/>
          <w:sz w:val="21"/>
          <w:szCs w:val="21"/>
          <w:lang w:eastAsia="ru-RU"/>
        </w:rPr>
        <w:lastRenderedPageBreak/>
        <w:t>заключения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заключения федерального государственного экологического надзора в случаях, предусмотренных </w:t>
      </w:r>
      <w:hyperlink r:id="rId2532" w:history="1">
        <w:r w:rsidRPr="001D73F6">
          <w:rPr>
            <w:rFonts w:ascii="Arial" w:eastAsia="Times New Roman" w:hAnsi="Arial" w:cs="Arial"/>
            <w:color w:val="00466E"/>
            <w:spacing w:val="2"/>
            <w:sz w:val="21"/>
            <w:szCs w:val="21"/>
            <w:u w:val="single"/>
            <w:lang w:eastAsia="ru-RU"/>
          </w:rPr>
          <w:t>частью 7 статьи 54 Градостроительного кодекса Российской Федерации</w:t>
        </w:r>
      </w:hyperlink>
      <w:r w:rsidRPr="001D73F6">
        <w:rPr>
          <w:rFonts w:ascii="Arial" w:eastAsia="Times New Roman" w:hAnsi="Arial" w:cs="Arial"/>
          <w:color w:val="2D2D2D"/>
          <w:spacing w:val="2"/>
          <w:sz w:val="21"/>
          <w:szCs w:val="21"/>
          <w:lang w:eastAsia="ru-RU"/>
        </w:rPr>
        <w:t>, направляет представленные документы в органы, уполномоченные в соответствии с законодательством Российской Федерации на выдачу указанных заключений. Заказчик в течение десяти рабочих дней с даты получения соответствующего заключения (заключений) и представления подрядчиком имеющихся у него документов, необходимых в соответствии с </w:t>
      </w:r>
      <w:hyperlink r:id="rId2533" w:history="1">
        <w:r w:rsidRPr="001D73F6">
          <w:rPr>
            <w:rFonts w:ascii="Arial" w:eastAsia="Times New Roman" w:hAnsi="Arial" w:cs="Arial"/>
            <w:color w:val="00466E"/>
            <w:spacing w:val="2"/>
            <w:sz w:val="21"/>
            <w:szCs w:val="21"/>
            <w:u w:val="single"/>
            <w:lang w:eastAsia="ru-RU"/>
          </w:rPr>
          <w:t>Градостроительным кодексом Российской Федерации</w:t>
        </w:r>
      </w:hyperlink>
      <w:r w:rsidRPr="001D73F6">
        <w:rPr>
          <w:rFonts w:ascii="Arial" w:eastAsia="Times New Roman" w:hAnsi="Arial" w:cs="Arial"/>
          <w:color w:val="2D2D2D"/>
          <w:spacing w:val="2"/>
          <w:sz w:val="21"/>
          <w:szCs w:val="21"/>
          <w:lang w:eastAsia="ru-RU"/>
        </w:rPr>
        <w:t> для получения разрешения на ввод объекта в эксплуатацию, направляет документы в органы, уполномоченные в соответствии с </w:t>
      </w:r>
      <w:hyperlink r:id="rId2534" w:history="1">
        <w:r w:rsidRPr="001D73F6">
          <w:rPr>
            <w:rFonts w:ascii="Arial" w:eastAsia="Times New Roman" w:hAnsi="Arial" w:cs="Arial"/>
            <w:color w:val="00466E"/>
            <w:spacing w:val="2"/>
            <w:sz w:val="21"/>
            <w:szCs w:val="21"/>
            <w:u w:val="single"/>
            <w:lang w:eastAsia="ru-RU"/>
          </w:rPr>
          <w:t>Градостроительным кодексом Российской Федерации</w:t>
        </w:r>
      </w:hyperlink>
      <w:r w:rsidRPr="001D73F6">
        <w:rPr>
          <w:rFonts w:ascii="Arial" w:eastAsia="Times New Roman" w:hAnsi="Arial" w:cs="Arial"/>
          <w:color w:val="2D2D2D"/>
          <w:spacing w:val="2"/>
          <w:sz w:val="21"/>
          <w:szCs w:val="21"/>
          <w:lang w:eastAsia="ru-RU"/>
        </w:rPr>
        <w:t> на выдачу разрешения на ввод объекта в эксплуатацию.     </w:t>
      </w:r>
      <w:r w:rsidRPr="001D73F6">
        <w:rPr>
          <w:rFonts w:ascii="Arial" w:eastAsia="Times New Roman" w:hAnsi="Arial" w:cs="Arial"/>
          <w:color w:val="2D2D2D"/>
          <w:spacing w:val="2"/>
          <w:sz w:val="21"/>
          <w:szCs w:val="21"/>
          <w:lang w:eastAsia="ru-RU"/>
        </w:rPr>
        <w:br/>
        <w:t>    (Статья дополнительно включена с 4 июля 2016 года </w:t>
      </w:r>
      <w:hyperlink r:id="rId2535" w:history="1">
        <w:r w:rsidRPr="001D73F6">
          <w:rPr>
            <w:rFonts w:ascii="Arial" w:eastAsia="Times New Roman" w:hAnsi="Arial" w:cs="Arial"/>
            <w:color w:val="00466E"/>
            <w:spacing w:val="2"/>
            <w:sz w:val="21"/>
            <w:szCs w:val="21"/>
            <w:u w:val="single"/>
            <w:lang w:eastAsia="ru-RU"/>
          </w:rPr>
          <w:t>Федеральным законом от 3 июля 2016 года N 314-ФЗ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111. Особенности осуществления закупок в соответствии с решением Правительства Российской Федерации</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Правительство Российской Федерации вправе определить </w:t>
      </w:r>
      <w:hyperlink r:id="rId2536" w:history="1">
        <w:r w:rsidRPr="001D73F6">
          <w:rPr>
            <w:rFonts w:ascii="Arial" w:eastAsia="Times New Roman" w:hAnsi="Arial" w:cs="Arial"/>
            <w:color w:val="00466E"/>
            <w:spacing w:val="2"/>
            <w:sz w:val="21"/>
            <w:szCs w:val="21"/>
            <w:u w:val="single"/>
            <w:lang w:eastAsia="ru-RU"/>
          </w:rPr>
          <w:t>особенности осуществления конкретной закупки</w:t>
        </w:r>
      </w:hyperlink>
      <w:r w:rsidRPr="001D73F6">
        <w:rPr>
          <w:rFonts w:ascii="Arial" w:eastAsia="Times New Roman" w:hAnsi="Arial" w:cs="Arial"/>
          <w:color w:val="2D2D2D"/>
          <w:spacing w:val="2"/>
          <w:sz w:val="21"/>
          <w:szCs w:val="21"/>
          <w:lang w:eastAsia="ru-RU"/>
        </w:rPr>
        <w:t>, в том числе установить способ определения поставщика (подрядчика, исполнителя), не предусмотренный </w:t>
      </w:r>
      <w:hyperlink r:id="rId2537" w:history="1">
        <w:r w:rsidRPr="001D73F6">
          <w:rPr>
            <w:rFonts w:ascii="Arial" w:eastAsia="Times New Roman" w:hAnsi="Arial" w:cs="Arial"/>
            <w:color w:val="00466E"/>
            <w:spacing w:val="2"/>
            <w:sz w:val="21"/>
            <w:szCs w:val="21"/>
            <w:u w:val="single"/>
            <w:lang w:eastAsia="ru-RU"/>
          </w:rPr>
          <w:t>статьей 24</w:t>
        </w:r>
      </w:hyperlink>
      <w:r w:rsidRPr="001D73F6">
        <w:rPr>
          <w:rFonts w:ascii="Arial" w:eastAsia="Times New Roman" w:hAnsi="Arial" w:cs="Arial"/>
          <w:color w:val="2D2D2D"/>
          <w:spacing w:val="2"/>
          <w:sz w:val="21"/>
          <w:szCs w:val="21"/>
          <w:lang w:eastAsia="ru-RU"/>
        </w:rPr>
        <w:t>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Порядок осуществления закупок, установленный настоящим Федеральным законом, применяется к закупке, в отношении которой Правительством Российской Федерации в соответствии с </w:t>
      </w:r>
      <w:hyperlink r:id="rId2538" w:history="1">
        <w:r w:rsidRPr="001D73F6">
          <w:rPr>
            <w:rFonts w:ascii="Arial" w:eastAsia="Times New Roman" w:hAnsi="Arial" w:cs="Arial"/>
            <w:color w:val="00466E"/>
            <w:spacing w:val="2"/>
            <w:sz w:val="21"/>
            <w:szCs w:val="21"/>
            <w:u w:val="single"/>
            <w:lang w:eastAsia="ru-RU"/>
          </w:rPr>
          <w:t>частью 1 настоящей статьи</w:t>
        </w:r>
      </w:hyperlink>
      <w:r w:rsidRPr="001D73F6">
        <w:rPr>
          <w:rFonts w:ascii="Arial" w:eastAsia="Times New Roman" w:hAnsi="Arial" w:cs="Arial"/>
          <w:color w:val="2D2D2D"/>
          <w:spacing w:val="2"/>
          <w:sz w:val="21"/>
          <w:szCs w:val="21"/>
          <w:lang w:eastAsia="ru-RU"/>
        </w:rPr>
        <w:t> установлены особенности ее осуществления и (или) дополнительные условия исполнения контракта, с учетом таких особенностей и (или) таких условий.</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539" w:history="1">
        <w:r w:rsidRPr="001D73F6">
          <w:rPr>
            <w:rFonts w:ascii="Arial" w:eastAsia="Times New Roman" w:hAnsi="Arial" w:cs="Arial"/>
            <w:color w:val="00466E"/>
            <w:spacing w:val="2"/>
            <w:sz w:val="21"/>
            <w:szCs w:val="21"/>
            <w:u w:val="single"/>
            <w:lang w:eastAsia="ru-RU"/>
          </w:rPr>
          <w:t>Комментарий к статье 111</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111_1. Особенности планирования и осуществления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Заказчики, осуществляющие деятельность на территории иностранного государства, при закупке на территории иностранного государства товаров, работ, услуг вправе: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1) не руководствоваться положениями </w:t>
      </w:r>
      <w:hyperlink r:id="rId2540" w:history="1">
        <w:r w:rsidRPr="001D73F6">
          <w:rPr>
            <w:rFonts w:ascii="Arial" w:eastAsia="Times New Roman" w:hAnsi="Arial" w:cs="Arial"/>
            <w:color w:val="00466E"/>
            <w:spacing w:val="2"/>
            <w:sz w:val="21"/>
            <w:szCs w:val="21"/>
            <w:u w:val="single"/>
            <w:lang w:eastAsia="ru-RU"/>
          </w:rPr>
          <w:t>статей 23</w:t>
        </w:r>
      </w:hyperlink>
      <w:r w:rsidRPr="001D73F6">
        <w:rPr>
          <w:rFonts w:ascii="Arial" w:eastAsia="Times New Roman" w:hAnsi="Arial" w:cs="Arial"/>
          <w:color w:val="2D2D2D"/>
          <w:spacing w:val="2"/>
          <w:sz w:val="21"/>
          <w:szCs w:val="21"/>
          <w:lang w:eastAsia="ru-RU"/>
        </w:rPr>
        <w:t>, </w:t>
      </w:r>
      <w:hyperlink r:id="rId2541" w:history="1">
        <w:r w:rsidRPr="001D73F6">
          <w:rPr>
            <w:rFonts w:ascii="Arial" w:eastAsia="Times New Roman" w:hAnsi="Arial" w:cs="Arial"/>
            <w:color w:val="00466E"/>
            <w:spacing w:val="2"/>
            <w:sz w:val="21"/>
            <w:szCs w:val="21"/>
            <w:u w:val="single"/>
            <w:lang w:eastAsia="ru-RU"/>
          </w:rPr>
          <w:t>28</w:t>
        </w:r>
      </w:hyperlink>
      <w:r w:rsidRPr="001D73F6">
        <w:rPr>
          <w:rFonts w:ascii="Arial" w:eastAsia="Times New Roman" w:hAnsi="Arial" w:cs="Arial"/>
          <w:color w:val="2D2D2D"/>
          <w:spacing w:val="2"/>
          <w:sz w:val="21"/>
          <w:szCs w:val="21"/>
          <w:lang w:eastAsia="ru-RU"/>
        </w:rPr>
        <w:t>, </w:t>
      </w:r>
      <w:hyperlink r:id="rId2542" w:history="1">
        <w:r w:rsidRPr="001D73F6">
          <w:rPr>
            <w:rFonts w:ascii="Arial" w:eastAsia="Times New Roman" w:hAnsi="Arial" w:cs="Arial"/>
            <w:color w:val="00466E"/>
            <w:spacing w:val="2"/>
            <w:sz w:val="21"/>
            <w:szCs w:val="21"/>
            <w:u w:val="single"/>
            <w:lang w:eastAsia="ru-RU"/>
          </w:rPr>
          <w:t>30</w:t>
        </w:r>
      </w:hyperlink>
      <w:r w:rsidRPr="001D73F6">
        <w:rPr>
          <w:rFonts w:ascii="Arial" w:eastAsia="Times New Roman" w:hAnsi="Arial" w:cs="Arial"/>
          <w:color w:val="2D2D2D"/>
          <w:spacing w:val="2"/>
          <w:sz w:val="21"/>
          <w:szCs w:val="21"/>
          <w:lang w:eastAsia="ru-RU"/>
        </w:rPr>
        <w:t>, </w:t>
      </w:r>
      <w:hyperlink r:id="rId2543" w:history="1">
        <w:r w:rsidRPr="001D73F6">
          <w:rPr>
            <w:rFonts w:ascii="Arial" w:eastAsia="Times New Roman" w:hAnsi="Arial" w:cs="Arial"/>
            <w:color w:val="00466E"/>
            <w:spacing w:val="2"/>
            <w:sz w:val="21"/>
            <w:szCs w:val="21"/>
            <w:u w:val="single"/>
            <w:lang w:eastAsia="ru-RU"/>
          </w:rPr>
          <w:t>34</w:t>
        </w:r>
      </w:hyperlink>
      <w:r w:rsidRPr="001D73F6">
        <w:rPr>
          <w:rFonts w:ascii="Arial" w:eastAsia="Times New Roman" w:hAnsi="Arial" w:cs="Arial"/>
          <w:color w:val="2D2D2D"/>
          <w:spacing w:val="2"/>
          <w:sz w:val="21"/>
          <w:szCs w:val="21"/>
          <w:lang w:eastAsia="ru-RU"/>
        </w:rPr>
        <w:t>-</w:t>
      </w:r>
      <w:hyperlink r:id="rId2544" w:history="1">
        <w:r w:rsidRPr="001D73F6">
          <w:rPr>
            <w:rFonts w:ascii="Arial" w:eastAsia="Times New Roman" w:hAnsi="Arial" w:cs="Arial"/>
            <w:color w:val="00466E"/>
            <w:spacing w:val="2"/>
            <w:sz w:val="21"/>
            <w:szCs w:val="21"/>
            <w:u w:val="single"/>
            <w:lang w:eastAsia="ru-RU"/>
          </w:rPr>
          <w:t>37</w:t>
        </w:r>
      </w:hyperlink>
      <w:r w:rsidRPr="001D73F6">
        <w:rPr>
          <w:rFonts w:ascii="Arial" w:eastAsia="Times New Roman" w:hAnsi="Arial" w:cs="Arial"/>
          <w:color w:val="2D2D2D"/>
          <w:spacing w:val="2"/>
          <w:sz w:val="21"/>
          <w:szCs w:val="21"/>
          <w:lang w:eastAsia="ru-RU"/>
        </w:rPr>
        <w:t>, </w:t>
      </w:r>
      <w:hyperlink r:id="rId2545" w:history="1">
        <w:r w:rsidRPr="001D73F6">
          <w:rPr>
            <w:rFonts w:ascii="Arial" w:eastAsia="Times New Roman" w:hAnsi="Arial" w:cs="Arial"/>
            <w:color w:val="00466E"/>
            <w:spacing w:val="2"/>
            <w:sz w:val="21"/>
            <w:szCs w:val="21"/>
            <w:u w:val="single"/>
            <w:lang w:eastAsia="ru-RU"/>
          </w:rPr>
          <w:t>41</w:t>
        </w:r>
      </w:hyperlink>
      <w:r w:rsidRPr="001D73F6">
        <w:rPr>
          <w:rFonts w:ascii="Arial" w:eastAsia="Times New Roman" w:hAnsi="Arial" w:cs="Arial"/>
          <w:color w:val="2D2D2D"/>
          <w:spacing w:val="2"/>
          <w:sz w:val="21"/>
          <w:szCs w:val="21"/>
          <w:lang w:eastAsia="ru-RU"/>
        </w:rPr>
        <w:t>, </w:t>
      </w:r>
      <w:hyperlink r:id="rId2546" w:history="1">
        <w:r w:rsidRPr="001D73F6">
          <w:rPr>
            <w:rFonts w:ascii="Arial" w:eastAsia="Times New Roman" w:hAnsi="Arial" w:cs="Arial"/>
            <w:color w:val="00466E"/>
            <w:spacing w:val="2"/>
            <w:sz w:val="21"/>
            <w:szCs w:val="21"/>
            <w:u w:val="single"/>
            <w:lang w:eastAsia="ru-RU"/>
          </w:rPr>
          <w:t>44</w:t>
        </w:r>
      </w:hyperlink>
      <w:r w:rsidRPr="001D73F6">
        <w:rPr>
          <w:rFonts w:ascii="Arial" w:eastAsia="Times New Roman" w:hAnsi="Arial" w:cs="Arial"/>
          <w:color w:val="2D2D2D"/>
          <w:spacing w:val="2"/>
          <w:sz w:val="21"/>
          <w:szCs w:val="21"/>
          <w:lang w:eastAsia="ru-RU"/>
        </w:rPr>
        <w:t>, </w:t>
      </w:r>
      <w:hyperlink r:id="rId2547" w:history="1">
        <w:r w:rsidRPr="001D73F6">
          <w:rPr>
            <w:rFonts w:ascii="Arial" w:eastAsia="Times New Roman" w:hAnsi="Arial" w:cs="Arial"/>
            <w:color w:val="00466E"/>
            <w:spacing w:val="2"/>
            <w:sz w:val="21"/>
            <w:szCs w:val="21"/>
            <w:u w:val="single"/>
            <w:lang w:eastAsia="ru-RU"/>
          </w:rPr>
          <w:t>45</w:t>
        </w:r>
      </w:hyperlink>
      <w:r w:rsidRPr="001D73F6">
        <w:rPr>
          <w:rFonts w:ascii="Arial" w:eastAsia="Times New Roman" w:hAnsi="Arial" w:cs="Arial"/>
          <w:color w:val="2D2D2D"/>
          <w:spacing w:val="2"/>
          <w:sz w:val="21"/>
          <w:szCs w:val="21"/>
          <w:lang w:eastAsia="ru-RU"/>
        </w:rPr>
        <w:t>, </w:t>
      </w:r>
      <w:hyperlink r:id="rId2548" w:history="1">
        <w:r w:rsidRPr="001D73F6">
          <w:rPr>
            <w:rFonts w:ascii="Arial" w:eastAsia="Times New Roman" w:hAnsi="Arial" w:cs="Arial"/>
            <w:color w:val="00466E"/>
            <w:spacing w:val="2"/>
            <w:sz w:val="21"/>
            <w:szCs w:val="21"/>
            <w:u w:val="single"/>
            <w:lang w:eastAsia="ru-RU"/>
          </w:rPr>
          <w:t>103</w:t>
        </w:r>
      </w:hyperlink>
      <w:r w:rsidRPr="001D73F6">
        <w:rPr>
          <w:rFonts w:ascii="Arial" w:eastAsia="Times New Roman" w:hAnsi="Arial" w:cs="Arial"/>
          <w:color w:val="2D2D2D"/>
          <w:spacing w:val="2"/>
          <w:sz w:val="21"/>
          <w:szCs w:val="21"/>
          <w:lang w:eastAsia="ru-RU"/>
        </w:rPr>
        <w:t> и </w:t>
      </w:r>
      <w:hyperlink r:id="rId2549" w:history="1">
        <w:r w:rsidRPr="001D73F6">
          <w:rPr>
            <w:rFonts w:ascii="Arial" w:eastAsia="Times New Roman" w:hAnsi="Arial" w:cs="Arial"/>
            <w:color w:val="00466E"/>
            <w:spacing w:val="2"/>
            <w:sz w:val="21"/>
            <w:szCs w:val="21"/>
            <w:u w:val="single"/>
            <w:lang w:eastAsia="ru-RU"/>
          </w:rPr>
          <w:t>частей 4</w:t>
        </w:r>
      </w:hyperlink>
      <w:r w:rsidRPr="001D73F6">
        <w:rPr>
          <w:rFonts w:ascii="Arial" w:eastAsia="Times New Roman" w:hAnsi="Arial" w:cs="Arial"/>
          <w:color w:val="2D2D2D"/>
          <w:spacing w:val="2"/>
          <w:sz w:val="21"/>
          <w:szCs w:val="21"/>
          <w:lang w:eastAsia="ru-RU"/>
        </w:rPr>
        <w:t>-</w:t>
      </w:r>
      <w:hyperlink r:id="rId2550" w:history="1">
        <w:r w:rsidRPr="001D73F6">
          <w:rPr>
            <w:rFonts w:ascii="Arial" w:eastAsia="Times New Roman" w:hAnsi="Arial" w:cs="Arial"/>
            <w:color w:val="00466E"/>
            <w:spacing w:val="2"/>
            <w:sz w:val="21"/>
            <w:szCs w:val="21"/>
            <w:u w:val="single"/>
            <w:lang w:eastAsia="ru-RU"/>
          </w:rPr>
          <w:t>6 статьи 104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не размещать в единой информационной системе информацию, предусмотренную настоящим Федеральным законом;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устанавливать требование обеспечения исполнения контракта в случаях, предусмотренных настоящим Федеральным законом или законодательством иностранного государства, на территории которого осуществляется закупка, либо в определенных законодательством иностранного государства случаях не устанавливать такое требование. При этом заказчик должен обосновать в документально оформленном отчете невозможность установления такого требования.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Правительство Российской Федерации вправе определить:</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w:t>
      </w:r>
      <w:hyperlink r:id="rId2551" w:history="1">
        <w:r w:rsidRPr="001D73F6">
          <w:rPr>
            <w:rFonts w:ascii="Arial" w:eastAsia="Times New Roman" w:hAnsi="Arial" w:cs="Arial"/>
            <w:color w:val="00466E"/>
            <w:spacing w:val="2"/>
            <w:sz w:val="21"/>
            <w:szCs w:val="21"/>
            <w:u w:val="single"/>
            <w:lang w:eastAsia="ru-RU"/>
          </w:rPr>
          <w:t>особенности</w:t>
        </w:r>
      </w:hyperlink>
      <w:r w:rsidRPr="001D73F6">
        <w:rPr>
          <w:rFonts w:ascii="Arial" w:eastAsia="Times New Roman" w:hAnsi="Arial" w:cs="Arial"/>
          <w:color w:val="2D2D2D"/>
          <w:spacing w:val="2"/>
          <w:sz w:val="21"/>
          <w:szCs w:val="21"/>
          <w:lang w:eastAsia="ru-RU"/>
        </w:rPr>
        <w:t> планирования и осуществления закупок заказчиками, осуществляющими деятельность на территории иностранного государства;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конкретных заказчиков, осуществляющих свою деятельность на территориях иностранных государств, в отношении которых могут быть установлены отдельные особенности планирования и осуществления закупок.</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не осуществляет контроль, предусмотренный </w:t>
      </w:r>
      <w:hyperlink r:id="rId2552" w:history="1">
        <w:r w:rsidRPr="001D73F6">
          <w:rPr>
            <w:rFonts w:ascii="Arial" w:eastAsia="Times New Roman" w:hAnsi="Arial" w:cs="Arial"/>
            <w:color w:val="00466E"/>
            <w:spacing w:val="2"/>
            <w:sz w:val="21"/>
            <w:szCs w:val="21"/>
            <w:u w:val="single"/>
            <w:lang w:eastAsia="ru-RU"/>
          </w:rPr>
          <w:t>частью 5 статьи 99 настоящего Федерального закона</w:t>
        </w:r>
      </w:hyperlink>
      <w:r w:rsidRPr="001D73F6">
        <w:rPr>
          <w:rFonts w:ascii="Arial" w:eastAsia="Times New Roman" w:hAnsi="Arial" w:cs="Arial"/>
          <w:color w:val="2D2D2D"/>
          <w:spacing w:val="2"/>
          <w:sz w:val="21"/>
          <w:szCs w:val="21"/>
          <w:lang w:eastAsia="ru-RU"/>
        </w:rPr>
        <w:t>, в отношении закупок на территории иностранного государства для обеспечения деятельности заказчиков, осуществляющих деятельность на территории иностранного государства.</w:t>
      </w:r>
      <w:r w:rsidRPr="001D73F6">
        <w:rPr>
          <w:rFonts w:ascii="Arial" w:eastAsia="Times New Roman" w:hAnsi="Arial" w:cs="Arial"/>
          <w:color w:val="2D2D2D"/>
          <w:spacing w:val="2"/>
          <w:sz w:val="21"/>
          <w:szCs w:val="21"/>
          <w:lang w:eastAsia="ru-RU"/>
        </w:rPr>
        <w:br/>
        <w:t>    (Статья дополнительно включена </w:t>
      </w:r>
      <w:hyperlink r:id="rId2553"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6 августа 2017 года </w:t>
      </w:r>
      <w:hyperlink r:id="rId2554" w:history="1">
        <w:r w:rsidRPr="001D73F6">
          <w:rPr>
            <w:rFonts w:ascii="Arial" w:eastAsia="Times New Roman" w:hAnsi="Arial" w:cs="Arial"/>
            <w:color w:val="00466E"/>
            <w:spacing w:val="2"/>
            <w:sz w:val="21"/>
            <w:szCs w:val="21"/>
            <w:u w:val="single"/>
            <w:lang w:eastAsia="ru-RU"/>
          </w:rPr>
          <w:t>Федеральным законом от 26 июля 2017 года N 211-ФЗ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555" w:history="1">
        <w:r w:rsidRPr="001D73F6">
          <w:rPr>
            <w:rFonts w:ascii="Arial" w:eastAsia="Times New Roman" w:hAnsi="Arial" w:cs="Arial"/>
            <w:color w:val="00466E"/>
            <w:spacing w:val="2"/>
            <w:sz w:val="21"/>
            <w:szCs w:val="21"/>
            <w:u w:val="single"/>
            <w:lang w:eastAsia="ru-RU"/>
          </w:rPr>
          <w:t>Комментарий к статье 111_1</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111_2. Особенности исполнения контракта на оказание услуги по предоставлению кредита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br/>
        <w:t>     Если иное не предусмотрено контрактом на оказание услуги по предоставлению кредита, право требования к заказчику по такому контракту может быть передано исполнителем в залог Центральному банку Российской Федерации в обеспечение исполнения обязательств исполнителя по кредитам Центрального банка Российской Федерации, а в случае обращения взыскания в установленном </w:t>
      </w:r>
      <w:hyperlink r:id="rId2556"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на заложенное право требования к заказчику - перейти к Центральному банку Российской Федерации.</w:t>
      </w:r>
      <w:r w:rsidRPr="001D73F6">
        <w:rPr>
          <w:rFonts w:ascii="Arial" w:eastAsia="Times New Roman" w:hAnsi="Arial" w:cs="Arial"/>
          <w:color w:val="2D2D2D"/>
          <w:spacing w:val="2"/>
          <w:sz w:val="21"/>
          <w:szCs w:val="21"/>
          <w:lang w:eastAsia="ru-RU"/>
        </w:rPr>
        <w:br/>
        <w:t>    (Статья дополнительно включена </w:t>
      </w:r>
      <w:hyperlink r:id="rId2557" w:history="1">
        <w:r w:rsidRPr="001D73F6">
          <w:rPr>
            <w:rFonts w:ascii="Arial" w:eastAsia="Times New Roman" w:hAnsi="Arial" w:cs="Arial"/>
            <w:color w:val="00466E"/>
            <w:spacing w:val="2"/>
            <w:sz w:val="21"/>
            <w:szCs w:val="21"/>
            <w:u w:val="single"/>
            <w:lang w:eastAsia="ru-RU"/>
          </w:rPr>
          <w:t>Федеральным законом от 13 июля 2015 года N 226-ФЗ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lastRenderedPageBreak/>
        <w:t>____________________________________________________________________</w:t>
      </w:r>
      <w:r w:rsidRPr="001D73F6">
        <w:rPr>
          <w:rFonts w:ascii="Arial" w:eastAsia="Times New Roman" w:hAnsi="Arial" w:cs="Arial"/>
          <w:color w:val="2D2D2D"/>
          <w:spacing w:val="2"/>
          <w:sz w:val="21"/>
          <w:szCs w:val="21"/>
          <w:lang w:eastAsia="ru-RU"/>
        </w:rPr>
        <w:br/>
        <w:t>     Действие положений настоящей статьи распространяется также на контракты, заключенные до дня вступления в силу </w:t>
      </w:r>
      <w:hyperlink r:id="rId2558" w:history="1">
        <w:r w:rsidRPr="001D73F6">
          <w:rPr>
            <w:rFonts w:ascii="Arial" w:eastAsia="Times New Roman" w:hAnsi="Arial" w:cs="Arial"/>
            <w:color w:val="00466E"/>
            <w:spacing w:val="2"/>
            <w:sz w:val="21"/>
            <w:szCs w:val="21"/>
            <w:u w:val="single"/>
            <w:lang w:eastAsia="ru-RU"/>
          </w:rPr>
          <w:t>Федерального закона от 13 июля 2015 года N 226-ФЗ</w:t>
        </w:r>
      </w:hyperlink>
      <w:r w:rsidRPr="001D73F6">
        <w:rPr>
          <w:rFonts w:ascii="Arial" w:eastAsia="Times New Roman" w:hAnsi="Arial" w:cs="Arial"/>
          <w:color w:val="2D2D2D"/>
          <w:spacing w:val="2"/>
          <w:sz w:val="21"/>
          <w:szCs w:val="21"/>
          <w:lang w:eastAsia="ru-RU"/>
        </w:rPr>
        <w:t>, - см. </w:t>
      </w:r>
      <w:hyperlink r:id="rId2559" w:history="1">
        <w:r w:rsidRPr="001D73F6">
          <w:rPr>
            <w:rFonts w:ascii="Arial" w:eastAsia="Times New Roman" w:hAnsi="Arial" w:cs="Arial"/>
            <w:color w:val="00466E"/>
            <w:spacing w:val="2"/>
            <w:sz w:val="21"/>
            <w:szCs w:val="21"/>
            <w:u w:val="single"/>
            <w:lang w:eastAsia="ru-RU"/>
          </w:rPr>
          <w:t>часть 2 статьи 2 Федерального закона от 13 июля 2015 года N 226-ФЗ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111_3. Особенности осуществления закупки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Правительство Российской Федерации вправе определить актом, принятым с учетом требований </w:t>
      </w:r>
      <w:hyperlink r:id="rId2560" w:history="1">
        <w:r w:rsidRPr="001D73F6">
          <w:rPr>
            <w:rFonts w:ascii="Arial" w:eastAsia="Times New Roman" w:hAnsi="Arial" w:cs="Arial"/>
            <w:color w:val="00466E"/>
            <w:spacing w:val="2"/>
            <w:sz w:val="21"/>
            <w:szCs w:val="21"/>
            <w:u w:val="single"/>
            <w:lang w:eastAsia="ru-RU"/>
          </w:rPr>
          <w:t>части 2 настоящей статьи</w:t>
        </w:r>
      </w:hyperlink>
      <w:r w:rsidRPr="001D73F6">
        <w:rPr>
          <w:rFonts w:ascii="Arial" w:eastAsia="Times New Roman" w:hAnsi="Arial" w:cs="Arial"/>
          <w:color w:val="2D2D2D"/>
          <w:spacing w:val="2"/>
          <w:sz w:val="21"/>
          <w:szCs w:val="21"/>
          <w:lang w:eastAsia="ru-RU"/>
        </w:rPr>
        <w:t>, сторону - инвестора специального инвестиционного контракта или привлеченное такой стороной-инвестором иное лицо, осуществляющие создание или модернизацию и (или) освоение производства товара на территории Российской Федерации в соответствии со специальным инвестиционным контрактом, заключенным на основании </w:t>
      </w:r>
      <w:hyperlink r:id="rId2561" w:history="1">
        <w:r w:rsidRPr="001D73F6">
          <w:rPr>
            <w:rFonts w:ascii="Arial" w:eastAsia="Times New Roman" w:hAnsi="Arial" w:cs="Arial"/>
            <w:color w:val="00466E"/>
            <w:spacing w:val="2"/>
            <w:sz w:val="21"/>
            <w:szCs w:val="21"/>
            <w:u w:val="single"/>
            <w:lang w:eastAsia="ru-RU"/>
          </w:rPr>
          <w:t>Федерального закона от 31 декабря 2014 года N 488-ФЗ "О промышленной политике в Российской Федерации"</w:t>
        </w:r>
      </w:hyperlink>
      <w:r w:rsidRPr="001D73F6">
        <w:rPr>
          <w:rFonts w:ascii="Arial" w:eastAsia="Times New Roman" w:hAnsi="Arial" w:cs="Arial"/>
          <w:color w:val="2D2D2D"/>
          <w:spacing w:val="2"/>
          <w:sz w:val="21"/>
          <w:szCs w:val="21"/>
          <w:lang w:eastAsia="ru-RU"/>
        </w:rPr>
        <w:t> (далее в целях настоящей статьи - производитель товара), единственным поставщиком указанного товара, информация о котором включается в реестр единственных поставщиков товара, производство которого создается или модернизируется и (или) осваивается на территории Российской Федерации, при одновременном исполнении следующих условий: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специальный инвестиционный контракт заключен Российской Федерацией (Российской Федерацией наряду с субъектом Российской Федерации и (или) муниципальным образованием);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объем инвестиций, предусмотренных специальным инвестиционным контрактом, в создание или модернизацию и (или) освоение производства товара на территории Российской Федерации превышает три миллиарда рублей;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производство товара на территории Российской Федерации будет осуществляться российским юридическим лицом;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страной происхождения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является Российская Федерация;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специальный инвестиционный контракт содержит отлагательные условия, которые применяются в случае принятия указанного в настоящей части акта Правительства Российской Федерации и предусматривают: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право производителя товара заключать в соответствии с </w:t>
      </w:r>
      <w:hyperlink r:id="rId2562" w:history="1">
        <w:r w:rsidRPr="001D73F6">
          <w:rPr>
            <w:rFonts w:ascii="Arial" w:eastAsia="Times New Roman" w:hAnsi="Arial" w:cs="Arial"/>
            <w:color w:val="00466E"/>
            <w:spacing w:val="2"/>
            <w:sz w:val="21"/>
            <w:szCs w:val="21"/>
            <w:u w:val="single"/>
            <w:lang w:eastAsia="ru-RU"/>
          </w:rPr>
          <w:t>пунктом 47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xml:space="preserve"> контракты на поставку товара. При этом совокупное количество товара каждого наименования, поставку которого производитель товара осуществляет в соответствии с указанным пунктом в течение календарного года, не должно превышать тридцать процентов количества товара такого наименования, произведенного </w:t>
      </w:r>
      <w:r w:rsidRPr="001D73F6">
        <w:rPr>
          <w:rFonts w:ascii="Arial" w:eastAsia="Times New Roman" w:hAnsi="Arial" w:cs="Arial"/>
          <w:color w:val="2D2D2D"/>
          <w:spacing w:val="2"/>
          <w:sz w:val="21"/>
          <w:szCs w:val="21"/>
          <w:lang w:eastAsia="ru-RU"/>
        </w:rPr>
        <w:lastRenderedPageBreak/>
        <w:t>им в течение данного календарного года;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ответственность производителя товара за превышение указанного в </w:t>
      </w:r>
      <w:hyperlink r:id="rId2563" w:history="1">
        <w:r w:rsidRPr="001D73F6">
          <w:rPr>
            <w:rFonts w:ascii="Arial" w:eastAsia="Times New Roman" w:hAnsi="Arial" w:cs="Arial"/>
            <w:color w:val="00466E"/>
            <w:spacing w:val="2"/>
            <w:sz w:val="21"/>
            <w:szCs w:val="21"/>
            <w:u w:val="single"/>
            <w:lang w:eastAsia="ru-RU"/>
          </w:rPr>
          <w:t>подпункте "а" настоящего пункта</w:t>
        </w:r>
      </w:hyperlink>
      <w:r w:rsidRPr="001D73F6">
        <w:rPr>
          <w:rFonts w:ascii="Arial" w:eastAsia="Times New Roman" w:hAnsi="Arial" w:cs="Arial"/>
          <w:color w:val="2D2D2D"/>
          <w:spacing w:val="2"/>
          <w:sz w:val="21"/>
          <w:szCs w:val="21"/>
          <w:lang w:eastAsia="ru-RU"/>
        </w:rPr>
        <w:t> совокупного количества товара в виде штрафа, размер которого составляет пятьдесят процентов стоимости такого превышения;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в) обязанность производителя товара формировать и размещать в единой информационной системе отчет о соблюдении требований </w:t>
      </w:r>
      <w:hyperlink r:id="rId2564" w:history="1">
        <w:r w:rsidRPr="001D73F6">
          <w:rPr>
            <w:rFonts w:ascii="Arial" w:eastAsia="Times New Roman" w:hAnsi="Arial" w:cs="Arial"/>
            <w:color w:val="00466E"/>
            <w:spacing w:val="2"/>
            <w:sz w:val="21"/>
            <w:szCs w:val="21"/>
            <w:u w:val="single"/>
            <w:lang w:eastAsia="ru-RU"/>
          </w:rPr>
          <w:t>подпункта "а" настоящего пункта</w:t>
        </w:r>
      </w:hyperlink>
      <w:r w:rsidRPr="001D73F6">
        <w:rPr>
          <w:rFonts w:ascii="Arial" w:eastAsia="Times New Roman" w:hAnsi="Arial" w:cs="Arial"/>
          <w:color w:val="2D2D2D"/>
          <w:spacing w:val="2"/>
          <w:sz w:val="21"/>
          <w:szCs w:val="21"/>
          <w:lang w:eastAsia="ru-RU"/>
        </w:rPr>
        <w:t> по форме, с учетом требований и в сроки, установленные Правительством Российской Федерации на основании </w:t>
      </w:r>
      <w:hyperlink r:id="rId2565" w:history="1">
        <w:r w:rsidRPr="001D73F6">
          <w:rPr>
            <w:rFonts w:ascii="Arial" w:eastAsia="Times New Roman" w:hAnsi="Arial" w:cs="Arial"/>
            <w:color w:val="00466E"/>
            <w:spacing w:val="2"/>
            <w:sz w:val="21"/>
            <w:szCs w:val="21"/>
            <w:u w:val="single"/>
            <w:lang w:eastAsia="ru-RU"/>
          </w:rPr>
          <w:t>пункта 5 части 3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 предусмотренном </w:t>
      </w:r>
      <w:hyperlink r:id="rId2566" w:history="1">
        <w:r w:rsidRPr="001D73F6">
          <w:rPr>
            <w:rFonts w:ascii="Arial" w:eastAsia="Times New Roman" w:hAnsi="Arial" w:cs="Arial"/>
            <w:color w:val="00466E"/>
            <w:spacing w:val="2"/>
            <w:sz w:val="21"/>
            <w:szCs w:val="21"/>
            <w:u w:val="single"/>
            <w:lang w:eastAsia="ru-RU"/>
          </w:rPr>
          <w:t>частью 1 настоящей статьи</w:t>
        </w:r>
      </w:hyperlink>
      <w:r w:rsidRPr="001D73F6">
        <w:rPr>
          <w:rFonts w:ascii="Arial" w:eastAsia="Times New Roman" w:hAnsi="Arial" w:cs="Arial"/>
          <w:color w:val="2D2D2D"/>
          <w:spacing w:val="2"/>
          <w:sz w:val="21"/>
          <w:szCs w:val="21"/>
          <w:lang w:eastAsia="ru-RU"/>
        </w:rPr>
        <w:t> акте Правительства Российской Федерации указываются в том числе: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федеральный орган исполнительной власти, заключивший специальный инвестиционный контракт от имени Российской Федерации (Российской Федерации наряду с субъектом Российской Федерации и (или) муниципальным образованием);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производитель товара, определяемый единственным поставщиком, информация о котором включается в реестр единственных поставщиков товара, производство которого создается или модернизируется и (или) осваивается на территории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и заключение контракта на поставку которого может осуществляться в соответствии с </w:t>
      </w:r>
      <w:hyperlink r:id="rId2567" w:history="1">
        <w:r w:rsidRPr="001D73F6">
          <w:rPr>
            <w:rFonts w:ascii="Arial" w:eastAsia="Times New Roman" w:hAnsi="Arial" w:cs="Arial"/>
            <w:color w:val="00466E"/>
            <w:spacing w:val="2"/>
            <w:sz w:val="21"/>
            <w:szCs w:val="21"/>
            <w:u w:val="single"/>
            <w:lang w:eastAsia="ru-RU"/>
          </w:rPr>
          <w:t>пунктом 47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федеральный орган исполнительной власти, устанавливающий для целей осуществления закупок в соответствии с </w:t>
      </w:r>
      <w:hyperlink r:id="rId2568" w:history="1">
        <w:r w:rsidRPr="001D73F6">
          <w:rPr>
            <w:rFonts w:ascii="Arial" w:eastAsia="Times New Roman" w:hAnsi="Arial" w:cs="Arial"/>
            <w:color w:val="00466E"/>
            <w:spacing w:val="2"/>
            <w:sz w:val="21"/>
            <w:szCs w:val="21"/>
            <w:u w:val="single"/>
            <w:lang w:eastAsia="ru-RU"/>
          </w:rPr>
          <w:t>пунктом 47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порядок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 с учетом общих требований, предусмотренных </w:t>
      </w:r>
      <w:hyperlink r:id="rId2569" w:history="1">
        <w:r w:rsidRPr="001D73F6">
          <w:rPr>
            <w:rFonts w:ascii="Arial" w:eastAsia="Times New Roman" w:hAnsi="Arial" w:cs="Arial"/>
            <w:color w:val="00466E"/>
            <w:spacing w:val="2"/>
            <w:sz w:val="21"/>
            <w:szCs w:val="21"/>
            <w:u w:val="single"/>
            <w:lang w:eastAsia="ru-RU"/>
          </w:rPr>
          <w:t>пунктом 4 части 3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порядок определения цены контракта, заключаемого с производителем товара.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Правительство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устанавливает </w:t>
      </w:r>
      <w:hyperlink r:id="rId2570" w:history="1">
        <w:r w:rsidRPr="001D73F6">
          <w:rPr>
            <w:rFonts w:ascii="Arial" w:eastAsia="Times New Roman" w:hAnsi="Arial" w:cs="Arial"/>
            <w:color w:val="00466E"/>
            <w:spacing w:val="2"/>
            <w:sz w:val="21"/>
            <w:szCs w:val="21"/>
            <w:u w:val="single"/>
            <w:lang w:eastAsia="ru-RU"/>
          </w:rPr>
          <w:t>порядок ведения реестра</w:t>
        </w:r>
      </w:hyperlink>
      <w:r w:rsidRPr="001D73F6">
        <w:rPr>
          <w:rFonts w:ascii="Arial" w:eastAsia="Times New Roman" w:hAnsi="Arial" w:cs="Arial"/>
          <w:color w:val="2D2D2D"/>
          <w:spacing w:val="2"/>
          <w:sz w:val="21"/>
          <w:szCs w:val="21"/>
          <w:lang w:eastAsia="ru-RU"/>
        </w:rPr>
        <w:t> единственных поставщиков товара, производство которого создается или модернизируется и (или) осваивается на территории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определяет федеральный орган исполнительной власти, </w:t>
      </w:r>
      <w:hyperlink r:id="rId2571" w:history="1">
        <w:r w:rsidRPr="001D73F6">
          <w:rPr>
            <w:rFonts w:ascii="Arial" w:eastAsia="Times New Roman" w:hAnsi="Arial" w:cs="Arial"/>
            <w:color w:val="00466E"/>
            <w:spacing w:val="2"/>
            <w:sz w:val="21"/>
            <w:szCs w:val="21"/>
            <w:u w:val="single"/>
            <w:lang w:eastAsia="ru-RU"/>
          </w:rPr>
          <w:t>уполномоченный</w:t>
        </w:r>
      </w:hyperlink>
      <w:r w:rsidRPr="001D73F6">
        <w:rPr>
          <w:rFonts w:ascii="Arial" w:eastAsia="Times New Roman" w:hAnsi="Arial" w:cs="Arial"/>
          <w:color w:val="2D2D2D"/>
          <w:spacing w:val="2"/>
          <w:sz w:val="21"/>
          <w:szCs w:val="21"/>
          <w:lang w:eastAsia="ru-RU"/>
        </w:rPr>
        <w:t xml:space="preserve"> на ведение реестра единственных поставщиков товара, производство которого создается или </w:t>
      </w:r>
      <w:r w:rsidRPr="001D73F6">
        <w:rPr>
          <w:rFonts w:ascii="Arial" w:eastAsia="Times New Roman" w:hAnsi="Arial" w:cs="Arial"/>
          <w:color w:val="2D2D2D"/>
          <w:spacing w:val="2"/>
          <w:sz w:val="21"/>
          <w:szCs w:val="21"/>
          <w:lang w:eastAsia="ru-RU"/>
        </w:rPr>
        <w:lastRenderedPageBreak/>
        <w:t>модернизируется и (или) осваивается на территории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устанавливает </w:t>
      </w:r>
      <w:hyperlink r:id="rId2572" w:history="1">
        <w:r w:rsidRPr="001D73F6">
          <w:rPr>
            <w:rFonts w:ascii="Arial" w:eastAsia="Times New Roman" w:hAnsi="Arial" w:cs="Arial"/>
            <w:color w:val="00466E"/>
            <w:spacing w:val="2"/>
            <w:sz w:val="21"/>
            <w:szCs w:val="21"/>
            <w:u w:val="single"/>
            <w:lang w:eastAsia="ru-RU"/>
          </w:rPr>
          <w:t>порядок подготовки</w:t>
        </w:r>
      </w:hyperlink>
      <w:r w:rsidRPr="001D73F6">
        <w:rPr>
          <w:rFonts w:ascii="Arial" w:eastAsia="Times New Roman" w:hAnsi="Arial" w:cs="Arial"/>
          <w:color w:val="2D2D2D"/>
          <w:spacing w:val="2"/>
          <w:sz w:val="21"/>
          <w:szCs w:val="21"/>
          <w:lang w:eastAsia="ru-RU"/>
        </w:rPr>
        <w:t> акта Правительства Российской Федерации, предусмотренного </w:t>
      </w:r>
      <w:hyperlink r:id="rId2573" w:history="1">
        <w:r w:rsidRPr="001D73F6">
          <w:rPr>
            <w:rFonts w:ascii="Arial" w:eastAsia="Times New Roman" w:hAnsi="Arial" w:cs="Arial"/>
            <w:color w:val="00466E"/>
            <w:spacing w:val="2"/>
            <w:sz w:val="21"/>
            <w:szCs w:val="21"/>
            <w:u w:val="single"/>
            <w:lang w:eastAsia="ru-RU"/>
          </w:rPr>
          <w:t>частью 1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устанавливает </w:t>
      </w:r>
      <w:hyperlink r:id="rId2574" w:history="1">
        <w:r w:rsidRPr="001D73F6">
          <w:rPr>
            <w:rFonts w:ascii="Arial" w:eastAsia="Times New Roman" w:hAnsi="Arial" w:cs="Arial"/>
            <w:color w:val="00466E"/>
            <w:spacing w:val="2"/>
            <w:sz w:val="21"/>
            <w:szCs w:val="21"/>
            <w:u w:val="single"/>
            <w:lang w:eastAsia="ru-RU"/>
          </w:rPr>
          <w:t>общие требования</w:t>
        </w:r>
      </w:hyperlink>
      <w:r w:rsidRPr="001D73F6">
        <w:rPr>
          <w:rFonts w:ascii="Arial" w:eastAsia="Times New Roman" w:hAnsi="Arial" w:cs="Arial"/>
          <w:color w:val="2D2D2D"/>
          <w:spacing w:val="2"/>
          <w:sz w:val="21"/>
          <w:szCs w:val="21"/>
          <w:lang w:eastAsia="ru-RU"/>
        </w:rPr>
        <w:t> к указанному в </w:t>
      </w:r>
      <w:hyperlink r:id="rId2575" w:history="1">
        <w:r w:rsidRPr="001D73F6">
          <w:rPr>
            <w:rFonts w:ascii="Arial" w:eastAsia="Times New Roman" w:hAnsi="Arial" w:cs="Arial"/>
            <w:color w:val="00466E"/>
            <w:spacing w:val="2"/>
            <w:sz w:val="21"/>
            <w:szCs w:val="21"/>
            <w:u w:val="single"/>
            <w:lang w:eastAsia="ru-RU"/>
          </w:rPr>
          <w:t>подпункте "а" пункта 4 части 2 настоящей статьи</w:t>
        </w:r>
      </w:hyperlink>
      <w:r w:rsidRPr="001D73F6">
        <w:rPr>
          <w:rFonts w:ascii="Arial" w:eastAsia="Times New Roman" w:hAnsi="Arial" w:cs="Arial"/>
          <w:color w:val="2D2D2D"/>
          <w:spacing w:val="2"/>
          <w:sz w:val="21"/>
          <w:szCs w:val="21"/>
          <w:lang w:eastAsia="ru-RU"/>
        </w:rPr>
        <w:t> порядку определения предельной цены единицы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устанавливает </w:t>
      </w:r>
      <w:hyperlink r:id="rId2576" w:history="1">
        <w:r w:rsidRPr="001D73F6">
          <w:rPr>
            <w:rFonts w:ascii="Arial" w:eastAsia="Times New Roman" w:hAnsi="Arial" w:cs="Arial"/>
            <w:color w:val="00466E"/>
            <w:spacing w:val="2"/>
            <w:sz w:val="21"/>
            <w:szCs w:val="21"/>
            <w:u w:val="single"/>
            <w:lang w:eastAsia="ru-RU"/>
          </w:rPr>
          <w:t>форму</w:t>
        </w:r>
      </w:hyperlink>
      <w:r w:rsidRPr="001D73F6">
        <w:rPr>
          <w:rFonts w:ascii="Arial" w:eastAsia="Times New Roman" w:hAnsi="Arial" w:cs="Arial"/>
          <w:color w:val="2D2D2D"/>
          <w:spacing w:val="2"/>
          <w:sz w:val="21"/>
          <w:szCs w:val="21"/>
          <w:lang w:eastAsia="ru-RU"/>
        </w:rPr>
        <w:t>, </w:t>
      </w:r>
      <w:hyperlink r:id="rId2577" w:history="1">
        <w:r w:rsidRPr="001D73F6">
          <w:rPr>
            <w:rFonts w:ascii="Arial" w:eastAsia="Times New Roman" w:hAnsi="Arial" w:cs="Arial"/>
            <w:color w:val="00466E"/>
            <w:spacing w:val="2"/>
            <w:sz w:val="21"/>
            <w:szCs w:val="21"/>
            <w:u w:val="single"/>
            <w:lang w:eastAsia="ru-RU"/>
          </w:rPr>
          <w:t>требования к содержанию отчета</w:t>
        </w:r>
      </w:hyperlink>
      <w:r w:rsidRPr="001D73F6">
        <w:rPr>
          <w:rFonts w:ascii="Arial" w:eastAsia="Times New Roman" w:hAnsi="Arial" w:cs="Arial"/>
          <w:color w:val="2D2D2D"/>
          <w:spacing w:val="2"/>
          <w:sz w:val="21"/>
          <w:szCs w:val="21"/>
          <w:lang w:eastAsia="ru-RU"/>
        </w:rPr>
        <w:t> о соблюдении требований </w:t>
      </w:r>
      <w:hyperlink r:id="rId2578" w:history="1">
        <w:r w:rsidRPr="001D73F6">
          <w:rPr>
            <w:rFonts w:ascii="Arial" w:eastAsia="Times New Roman" w:hAnsi="Arial" w:cs="Arial"/>
            <w:color w:val="00466E"/>
            <w:spacing w:val="2"/>
            <w:sz w:val="21"/>
            <w:szCs w:val="21"/>
            <w:u w:val="single"/>
            <w:lang w:eastAsia="ru-RU"/>
          </w:rPr>
          <w:t>подпункта "а" пункта 5 части 1 настоящей статьи</w:t>
        </w:r>
      </w:hyperlink>
      <w:r w:rsidRPr="001D73F6">
        <w:rPr>
          <w:rFonts w:ascii="Arial" w:eastAsia="Times New Roman" w:hAnsi="Arial" w:cs="Arial"/>
          <w:color w:val="2D2D2D"/>
          <w:spacing w:val="2"/>
          <w:sz w:val="21"/>
          <w:szCs w:val="21"/>
          <w:lang w:eastAsia="ru-RU"/>
        </w:rPr>
        <w:t>, а также </w:t>
      </w:r>
      <w:hyperlink r:id="rId2579" w:history="1">
        <w:r w:rsidRPr="001D73F6">
          <w:rPr>
            <w:rFonts w:ascii="Arial" w:eastAsia="Times New Roman" w:hAnsi="Arial" w:cs="Arial"/>
            <w:color w:val="00466E"/>
            <w:spacing w:val="2"/>
            <w:sz w:val="21"/>
            <w:szCs w:val="21"/>
            <w:u w:val="single"/>
            <w:lang w:eastAsia="ru-RU"/>
          </w:rPr>
          <w:t>сроки размещения</w:t>
        </w:r>
      </w:hyperlink>
      <w:r w:rsidRPr="001D73F6">
        <w:rPr>
          <w:rFonts w:ascii="Arial" w:eastAsia="Times New Roman" w:hAnsi="Arial" w:cs="Arial"/>
          <w:color w:val="2D2D2D"/>
          <w:spacing w:val="2"/>
          <w:sz w:val="21"/>
          <w:szCs w:val="21"/>
          <w:lang w:eastAsia="ru-RU"/>
        </w:rPr>
        <w:t> такого отчета в единой информационной системе.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Федеральный орган исполнительной власти, заключивший специальный инвестиционный контракт от имени Российской Федерации, принимает в порядке и сроки, предусмотренные специальным инвестиционным контрактом, следующие решения: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 дате начала срока, в течение которого заказчики вправе заключать контракты с производителем товара на основании </w:t>
      </w:r>
      <w:hyperlink r:id="rId2580" w:history="1">
        <w:r w:rsidRPr="001D73F6">
          <w:rPr>
            <w:rFonts w:ascii="Arial" w:eastAsia="Times New Roman" w:hAnsi="Arial" w:cs="Arial"/>
            <w:color w:val="00466E"/>
            <w:spacing w:val="2"/>
            <w:sz w:val="21"/>
            <w:szCs w:val="21"/>
            <w:u w:val="single"/>
            <w:lang w:eastAsia="ru-RU"/>
          </w:rPr>
          <w:t>пункта 47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при условии соблюдения требования, указанного в </w:t>
      </w:r>
      <w:hyperlink r:id="rId2581" w:history="1">
        <w:r w:rsidRPr="001D73F6">
          <w:rPr>
            <w:rFonts w:ascii="Arial" w:eastAsia="Times New Roman" w:hAnsi="Arial" w:cs="Arial"/>
            <w:color w:val="00466E"/>
            <w:spacing w:val="2"/>
            <w:sz w:val="21"/>
            <w:szCs w:val="21"/>
            <w:u w:val="single"/>
            <w:lang w:eastAsia="ru-RU"/>
          </w:rPr>
          <w:t>пункте 4 части 1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 продлении на один год срока осуществления закупок товара в соответствии с </w:t>
      </w:r>
      <w:hyperlink r:id="rId2582" w:history="1">
        <w:r w:rsidRPr="001D73F6">
          <w:rPr>
            <w:rFonts w:ascii="Arial" w:eastAsia="Times New Roman" w:hAnsi="Arial" w:cs="Arial"/>
            <w:color w:val="00466E"/>
            <w:spacing w:val="2"/>
            <w:sz w:val="21"/>
            <w:szCs w:val="21"/>
            <w:u w:val="single"/>
            <w:lang w:eastAsia="ru-RU"/>
          </w:rPr>
          <w:t>пунктом 47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после окончания срока действия соответствующего специального инвестиционного контракта, если в течение не менее чем одного календарного года производитель товара осуществил экспорт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в объеме не менее десяти процентов количества такого произведенного товара в течение указанного календарного года.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В соответствии с порядком, предусмотренным </w:t>
      </w:r>
      <w:hyperlink r:id="rId2583" w:history="1">
        <w:r w:rsidRPr="001D73F6">
          <w:rPr>
            <w:rFonts w:ascii="Arial" w:eastAsia="Times New Roman" w:hAnsi="Arial" w:cs="Arial"/>
            <w:color w:val="00466E"/>
            <w:spacing w:val="2"/>
            <w:sz w:val="21"/>
            <w:szCs w:val="21"/>
            <w:u w:val="single"/>
            <w:lang w:eastAsia="ru-RU"/>
          </w:rPr>
          <w:t>пунктом 1 части 3 настоящей статьи</w:t>
        </w:r>
      </w:hyperlink>
      <w:r w:rsidRPr="001D73F6">
        <w:rPr>
          <w:rFonts w:ascii="Arial" w:eastAsia="Times New Roman" w:hAnsi="Arial" w:cs="Arial"/>
          <w:color w:val="2D2D2D"/>
          <w:spacing w:val="2"/>
          <w:sz w:val="21"/>
          <w:szCs w:val="21"/>
          <w:lang w:eastAsia="ru-RU"/>
        </w:rPr>
        <w:t>, федеральный орган исполнительной власти, заключивший специальный инвестиционный контракт от имени Российской Федерации, обеспечивает включение в реестр единственных поставщиков товара, производство которого создается или модернизируется и (или) осваивается на территории Российской Федерации, в том числе следующих информации и документов: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 наименование, фирменное наименование (при наличии), место нахождения, почтовый адрес и номер контактного телефона единственного поставщика, являющегося производителем товара, а также наименование федерального органа исполнительной власти, заключившего специальный инвестиционный контракт от имени Российской </w:t>
      </w:r>
      <w:r w:rsidRPr="001D73F6">
        <w:rPr>
          <w:rFonts w:ascii="Arial" w:eastAsia="Times New Roman" w:hAnsi="Arial" w:cs="Arial"/>
          <w:color w:val="2D2D2D"/>
          <w:spacing w:val="2"/>
          <w:sz w:val="21"/>
          <w:szCs w:val="21"/>
          <w:lang w:eastAsia="ru-RU"/>
        </w:rPr>
        <w:lastRenderedPageBreak/>
        <w:t>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наименование товара, производство которого создается или модернизируется и (или) осваивается на территории Российской Федерации в соответствии со специальным инвестиционным контрактом;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срок действия специального инвестиционного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планируемый период, в течение которого заказчик вправе заключать на основании </w:t>
      </w:r>
      <w:hyperlink r:id="rId2584" w:history="1">
        <w:r w:rsidRPr="001D73F6">
          <w:rPr>
            <w:rFonts w:ascii="Arial" w:eastAsia="Times New Roman" w:hAnsi="Arial" w:cs="Arial"/>
            <w:color w:val="00466E"/>
            <w:spacing w:val="2"/>
            <w:sz w:val="21"/>
            <w:szCs w:val="21"/>
            <w:u w:val="single"/>
            <w:lang w:eastAsia="ru-RU"/>
          </w:rPr>
          <w:t>пункта 47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контракт на поставку товара, определенный согласно соответствующему специальному инвестиционному контракту с учетом планируемого срока выполнения требований </w:t>
      </w:r>
      <w:hyperlink r:id="rId2585" w:history="1">
        <w:r w:rsidRPr="001D73F6">
          <w:rPr>
            <w:rFonts w:ascii="Arial" w:eastAsia="Times New Roman" w:hAnsi="Arial" w:cs="Arial"/>
            <w:color w:val="00466E"/>
            <w:spacing w:val="2"/>
            <w:sz w:val="21"/>
            <w:szCs w:val="21"/>
            <w:u w:val="single"/>
            <w:lang w:eastAsia="ru-RU"/>
          </w:rPr>
          <w:t>пункта 4 части 1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объем инвестиций, предусмотренных специальным инвестиционным контрактом, в создание или модернизацию и (или) освоение на территории Российской Федерации производства товара;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наименование федерального органа исполнительной власти, определенного в соответствии с </w:t>
      </w:r>
      <w:hyperlink r:id="rId2586" w:history="1">
        <w:r w:rsidRPr="001D73F6">
          <w:rPr>
            <w:rFonts w:ascii="Arial" w:eastAsia="Times New Roman" w:hAnsi="Arial" w:cs="Arial"/>
            <w:color w:val="00466E"/>
            <w:spacing w:val="2"/>
            <w:sz w:val="21"/>
            <w:szCs w:val="21"/>
            <w:u w:val="single"/>
            <w:lang w:eastAsia="ru-RU"/>
          </w:rPr>
          <w:t>пунктом 4 части 2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фактический период, в течение которого заказчик вправе заключать в соответствии с </w:t>
      </w:r>
      <w:hyperlink r:id="rId2587" w:history="1">
        <w:r w:rsidRPr="001D73F6">
          <w:rPr>
            <w:rFonts w:ascii="Arial" w:eastAsia="Times New Roman" w:hAnsi="Arial" w:cs="Arial"/>
            <w:color w:val="00466E"/>
            <w:spacing w:val="2"/>
            <w:sz w:val="21"/>
            <w:szCs w:val="21"/>
            <w:u w:val="single"/>
            <w:lang w:eastAsia="ru-RU"/>
          </w:rPr>
          <w:t>пунктом 47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контракт на поставку товара. Такой период начинается с даты, которая определяется в соответствии с </w:t>
      </w:r>
      <w:hyperlink r:id="rId2588" w:history="1">
        <w:r w:rsidRPr="001D73F6">
          <w:rPr>
            <w:rFonts w:ascii="Arial" w:eastAsia="Times New Roman" w:hAnsi="Arial" w:cs="Arial"/>
            <w:color w:val="00466E"/>
            <w:spacing w:val="2"/>
            <w:sz w:val="21"/>
            <w:szCs w:val="21"/>
            <w:u w:val="single"/>
            <w:lang w:eastAsia="ru-RU"/>
          </w:rPr>
          <w:t>пунктом 1 части 4 настоящей статьи</w:t>
        </w:r>
      </w:hyperlink>
      <w:r w:rsidRPr="001D73F6">
        <w:rPr>
          <w:rFonts w:ascii="Arial" w:eastAsia="Times New Roman" w:hAnsi="Arial" w:cs="Arial"/>
          <w:color w:val="2D2D2D"/>
          <w:spacing w:val="2"/>
          <w:sz w:val="21"/>
          <w:szCs w:val="21"/>
          <w:lang w:eastAsia="ru-RU"/>
        </w:rPr>
        <w:t>, и завершается датой окончания срока действия соответствующего специального инвестиционного контракта либо датой, определенной согласно </w:t>
      </w:r>
      <w:hyperlink r:id="rId2589" w:history="1">
        <w:r w:rsidRPr="001D73F6">
          <w:rPr>
            <w:rFonts w:ascii="Arial" w:eastAsia="Times New Roman" w:hAnsi="Arial" w:cs="Arial"/>
            <w:color w:val="00466E"/>
            <w:spacing w:val="2"/>
            <w:sz w:val="21"/>
            <w:szCs w:val="21"/>
            <w:u w:val="single"/>
            <w:lang w:eastAsia="ru-RU"/>
          </w:rPr>
          <w:t>пункту 2 части 4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реквизиты указанного в </w:t>
      </w:r>
      <w:hyperlink r:id="rId2590" w:history="1">
        <w:r w:rsidRPr="001D73F6">
          <w:rPr>
            <w:rFonts w:ascii="Arial" w:eastAsia="Times New Roman" w:hAnsi="Arial" w:cs="Arial"/>
            <w:color w:val="00466E"/>
            <w:spacing w:val="2"/>
            <w:sz w:val="21"/>
            <w:szCs w:val="21"/>
            <w:u w:val="single"/>
            <w:lang w:eastAsia="ru-RU"/>
          </w:rPr>
          <w:t>части 1 настоящей статьи</w:t>
        </w:r>
      </w:hyperlink>
      <w:r w:rsidRPr="001D73F6">
        <w:rPr>
          <w:rFonts w:ascii="Arial" w:eastAsia="Times New Roman" w:hAnsi="Arial" w:cs="Arial"/>
          <w:color w:val="2D2D2D"/>
          <w:spacing w:val="2"/>
          <w:sz w:val="21"/>
          <w:szCs w:val="21"/>
          <w:lang w:eastAsia="ru-RU"/>
        </w:rPr>
        <w:t> акта Правительства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информация об изменении условий специального инвестиционного контракта (в части информации об условиях такого контракта, которая включается в данный реестр);</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информация о расторжении специального инвестиционного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Контракт с единственным поставщиком в соответствии с </w:t>
      </w:r>
      <w:hyperlink r:id="rId2591" w:history="1">
        <w:r w:rsidRPr="001D73F6">
          <w:rPr>
            <w:rFonts w:ascii="Arial" w:eastAsia="Times New Roman" w:hAnsi="Arial" w:cs="Arial"/>
            <w:color w:val="00466E"/>
            <w:spacing w:val="2"/>
            <w:sz w:val="21"/>
            <w:szCs w:val="21"/>
            <w:u w:val="single"/>
            <w:lang w:eastAsia="ru-RU"/>
          </w:rPr>
          <w:t>пунктом 47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на поставку товара, производство которого создано или модернизировано и (или) освоено на территории Российской Федерации в соответствии со специальным инвестиционным контрактом, заключается с учетом следующих особенностей: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заключение такого контракта осуществляется в течение периода, указанного в </w:t>
      </w:r>
      <w:hyperlink r:id="rId2592" w:history="1">
        <w:r w:rsidRPr="001D73F6">
          <w:rPr>
            <w:rFonts w:ascii="Arial" w:eastAsia="Times New Roman" w:hAnsi="Arial" w:cs="Arial"/>
            <w:color w:val="00466E"/>
            <w:spacing w:val="2"/>
            <w:sz w:val="21"/>
            <w:szCs w:val="21"/>
            <w:u w:val="single"/>
            <w:lang w:eastAsia="ru-RU"/>
          </w:rPr>
          <w:t>пункте 7 части 5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 срок, на который заключается такой контракт с единственным поставщиком, являющимся производителем товара, не может выходить за пределы срока действия соответствующего специального инвестиционного контракта либо срока, установленного в соответствии </w:t>
      </w:r>
      <w:r w:rsidRPr="001D73F6">
        <w:rPr>
          <w:rFonts w:ascii="Arial" w:eastAsia="Times New Roman" w:hAnsi="Arial" w:cs="Arial"/>
          <w:color w:val="2D2D2D"/>
          <w:spacing w:val="2"/>
          <w:sz w:val="21"/>
          <w:szCs w:val="21"/>
          <w:lang w:eastAsia="ru-RU"/>
        </w:rPr>
        <w:lastRenderedPageBreak/>
        <w:t>с </w:t>
      </w:r>
      <w:hyperlink r:id="rId2593" w:history="1">
        <w:r w:rsidRPr="001D73F6">
          <w:rPr>
            <w:rFonts w:ascii="Arial" w:eastAsia="Times New Roman" w:hAnsi="Arial" w:cs="Arial"/>
            <w:color w:val="00466E"/>
            <w:spacing w:val="2"/>
            <w:sz w:val="21"/>
            <w:szCs w:val="21"/>
            <w:u w:val="single"/>
            <w:lang w:eastAsia="ru-RU"/>
          </w:rPr>
          <w:t>пунктом 2 части 4 настоящей статьи</w:t>
        </w:r>
      </w:hyperlink>
      <w:r w:rsidRPr="001D73F6">
        <w:rPr>
          <w:rFonts w:ascii="Arial" w:eastAsia="Times New Roman" w:hAnsi="Arial" w:cs="Arial"/>
          <w:color w:val="2D2D2D"/>
          <w:spacing w:val="2"/>
          <w:sz w:val="21"/>
          <w:szCs w:val="21"/>
          <w:lang w:eastAsia="ru-RU"/>
        </w:rPr>
        <w:t>, с учетом положений </w:t>
      </w:r>
      <w:hyperlink r:id="rId2594" w:history="1">
        <w:r w:rsidRPr="001D73F6">
          <w:rPr>
            <w:rFonts w:ascii="Arial" w:eastAsia="Times New Roman" w:hAnsi="Arial" w:cs="Arial"/>
            <w:color w:val="00466E"/>
            <w:spacing w:val="2"/>
            <w:sz w:val="21"/>
            <w:szCs w:val="21"/>
            <w:u w:val="single"/>
            <w:lang w:eastAsia="ru-RU"/>
          </w:rPr>
          <w:t>бюджетного законодательства Российской Федерации</w:t>
        </w:r>
      </w:hyperlink>
      <w:r w:rsidRPr="001D73F6">
        <w:rPr>
          <w:rFonts w:ascii="Arial" w:eastAsia="Times New Roman" w:hAnsi="Arial" w:cs="Arial"/>
          <w:color w:val="2D2D2D"/>
          <w:spacing w:val="2"/>
          <w:sz w:val="21"/>
          <w:szCs w:val="21"/>
          <w:lang w:eastAsia="ru-RU"/>
        </w:rPr>
        <w:t> и международных обязательств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цена единицы товара, поставка которого является предметом такого контракта, не может превышать предельную цену, определенную в порядке, установленном в соответствии с </w:t>
      </w:r>
      <w:hyperlink r:id="rId2595" w:history="1">
        <w:r w:rsidRPr="001D73F6">
          <w:rPr>
            <w:rFonts w:ascii="Arial" w:eastAsia="Times New Roman" w:hAnsi="Arial" w:cs="Arial"/>
            <w:color w:val="00466E"/>
            <w:spacing w:val="2"/>
            <w:sz w:val="21"/>
            <w:szCs w:val="21"/>
            <w:u w:val="single"/>
            <w:lang w:eastAsia="ru-RU"/>
          </w:rPr>
          <w:t>подпунктом "а" пункта 4 части 2 настоящей статьи</w:t>
        </w:r>
      </w:hyperlink>
      <w:r w:rsidRPr="001D73F6">
        <w:rPr>
          <w:rFonts w:ascii="Arial" w:eastAsia="Times New Roman" w:hAnsi="Arial" w:cs="Arial"/>
          <w:color w:val="2D2D2D"/>
          <w:spacing w:val="2"/>
          <w:sz w:val="21"/>
          <w:szCs w:val="21"/>
          <w:lang w:eastAsia="ru-RU"/>
        </w:rPr>
        <w:t>. При этом цена контракта определяется в порядке, установленном в соответствии с </w:t>
      </w:r>
      <w:hyperlink r:id="rId2596" w:history="1">
        <w:r w:rsidRPr="001D73F6">
          <w:rPr>
            <w:rFonts w:ascii="Arial" w:eastAsia="Times New Roman" w:hAnsi="Arial" w:cs="Arial"/>
            <w:color w:val="00466E"/>
            <w:spacing w:val="2"/>
            <w:sz w:val="21"/>
            <w:szCs w:val="21"/>
            <w:u w:val="single"/>
            <w:lang w:eastAsia="ru-RU"/>
          </w:rPr>
          <w:t>подпунктом "б" пункта 4 части 2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предметом такого контракта является поставка товара, который произведен в соответствии со специальным инвестиционным контрактом и указан в акте Правительства Российской Федерации, предусмотренном </w:t>
      </w:r>
      <w:hyperlink r:id="rId2597" w:history="1">
        <w:r w:rsidRPr="001D73F6">
          <w:rPr>
            <w:rFonts w:ascii="Arial" w:eastAsia="Times New Roman" w:hAnsi="Arial" w:cs="Arial"/>
            <w:color w:val="00466E"/>
            <w:spacing w:val="2"/>
            <w:sz w:val="21"/>
            <w:szCs w:val="21"/>
            <w:u w:val="single"/>
            <w:lang w:eastAsia="ru-RU"/>
          </w:rPr>
          <w:t>частью 1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поставляемый товар, производство которого создано или модернизировано и (или) освоено на территории Российской Федерации при исполнении специального инвестиционного контракта, должен в соответствии с законодательством Российской Федерации признаваться товаром российского происхождения.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Правительство Российской Федерации вправе определить в соответствии с настоящей статьей нескольких производителей однородных либо идентичных товаров, с которыми заказчики вправе заключать контракты на основании </w:t>
      </w:r>
      <w:hyperlink r:id="rId2598" w:history="1">
        <w:r w:rsidRPr="001D73F6">
          <w:rPr>
            <w:rFonts w:ascii="Arial" w:eastAsia="Times New Roman" w:hAnsi="Arial" w:cs="Arial"/>
            <w:color w:val="00466E"/>
            <w:spacing w:val="2"/>
            <w:sz w:val="21"/>
            <w:szCs w:val="21"/>
            <w:u w:val="single"/>
            <w:lang w:eastAsia="ru-RU"/>
          </w:rPr>
          <w:t>пункта 47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(Статья дополнительно включена с 1 сентября 2016 года </w:t>
      </w:r>
      <w:hyperlink r:id="rId2599" w:history="1">
        <w:r w:rsidRPr="001D73F6">
          <w:rPr>
            <w:rFonts w:ascii="Arial" w:eastAsia="Times New Roman" w:hAnsi="Arial" w:cs="Arial"/>
            <w:color w:val="00466E"/>
            <w:spacing w:val="2"/>
            <w:sz w:val="21"/>
            <w:szCs w:val="21"/>
            <w:u w:val="single"/>
            <w:lang w:eastAsia="ru-RU"/>
          </w:rPr>
          <w:t>Федеральным законом от 3 июля 2016 года N 365-ФЗ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111_4. Особенности заключения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для обеспечения государственных нужд субъекта Российской Федерации</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 основании акта высшего исполнительного органа государственной власти субъекта Российской Федерации проводится конкурс в соответствии с положениями настоящего Федерального закона, в том числе с учетом особенностей, которые предусмотрены настоящей статьей, на заключение государственного контракта на поставку товара, предусматривающего встречные инвестиционные обязательства поставщика-инвестора по созданию или модернизации и (или) освоению производства такого товара на территории субъекта Российской Федерации. В указанном акте определяются: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орган исполнительной власти субъекта Российской Федерации, который проводит конкурс и заключает такой государственный контракт;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наименование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 и заключение контракта на поставку которого может осуществляться в соответствии с </w:t>
      </w:r>
      <w:hyperlink r:id="rId2600" w:history="1">
        <w:r w:rsidRPr="001D73F6">
          <w:rPr>
            <w:rFonts w:ascii="Arial" w:eastAsia="Times New Roman" w:hAnsi="Arial" w:cs="Arial"/>
            <w:color w:val="00466E"/>
            <w:spacing w:val="2"/>
            <w:sz w:val="21"/>
            <w:szCs w:val="21"/>
            <w:u w:val="single"/>
            <w:lang w:eastAsia="ru-RU"/>
          </w:rPr>
          <w:t xml:space="preserve">пунктом 48 части 1 статьи 93 настоящего Федерального </w:t>
        </w:r>
        <w:r w:rsidRPr="001D73F6">
          <w:rPr>
            <w:rFonts w:ascii="Arial" w:eastAsia="Times New Roman" w:hAnsi="Arial" w:cs="Arial"/>
            <w:color w:val="00466E"/>
            <w:spacing w:val="2"/>
            <w:sz w:val="21"/>
            <w:szCs w:val="21"/>
            <w:u w:val="single"/>
            <w:lang w:eastAsia="ru-RU"/>
          </w:rPr>
          <w:lastRenderedPageBreak/>
          <w:t>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срок действия такого государственного контракта, который не может превышать десять лет;</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максимальный срок, в течение которого осуществляются создание или модернизация и (или) освоение на территории субъекта Российской Федерации производства товара в соответствии с таким государственным контрактом. Данное производство должно обеспечивать поставку товара, который в соответствии с законодательством Российской Федерации признается товаром российского происхождения;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минимальный объем инвестиций, которые осуществляет поставщик-инвестор в создание или модернизацию и (или) освоение производства товара на территории субъекта Российской Федерации, составляющий не менее одного миллиарда рублей;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общие требования к указанному в </w:t>
      </w:r>
      <w:hyperlink r:id="rId2601" w:history="1">
        <w:r w:rsidRPr="001D73F6">
          <w:rPr>
            <w:rFonts w:ascii="Arial" w:eastAsia="Times New Roman" w:hAnsi="Arial" w:cs="Arial"/>
            <w:color w:val="00466E"/>
            <w:spacing w:val="2"/>
            <w:sz w:val="21"/>
            <w:szCs w:val="21"/>
            <w:u w:val="single"/>
            <w:lang w:eastAsia="ru-RU"/>
          </w:rPr>
          <w:t>подпункте "а" пункта 7 настоящей части</w:t>
        </w:r>
      </w:hyperlink>
      <w:r w:rsidRPr="001D73F6">
        <w:rPr>
          <w:rFonts w:ascii="Arial" w:eastAsia="Times New Roman" w:hAnsi="Arial" w:cs="Arial"/>
          <w:color w:val="2D2D2D"/>
          <w:spacing w:val="2"/>
          <w:sz w:val="21"/>
          <w:szCs w:val="21"/>
          <w:lang w:eastAsia="ru-RU"/>
        </w:rPr>
        <w:t> порядку определения предельной цены единицы товара, производство которого создается или модернизируется и (или) осваивается в соответствии с таким государственным контрактом;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орган исполнительной власти субъекта Российской Федерации, устанавливающий для целей осуществления закупок в соответствии с </w:t>
      </w:r>
      <w:hyperlink r:id="rId2602" w:history="1">
        <w:r w:rsidRPr="001D73F6">
          <w:rPr>
            <w:rFonts w:ascii="Arial" w:eastAsia="Times New Roman" w:hAnsi="Arial" w:cs="Arial"/>
            <w:color w:val="00466E"/>
            <w:spacing w:val="2"/>
            <w:sz w:val="21"/>
            <w:szCs w:val="21"/>
            <w:u w:val="single"/>
            <w:lang w:eastAsia="ru-RU"/>
          </w:rPr>
          <w:t>пунктом 48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порядок определения предельной цены единицы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 с учетом общих требований, предусмотренных </w:t>
      </w:r>
      <w:hyperlink r:id="rId2603" w:history="1">
        <w:r w:rsidRPr="001D73F6">
          <w:rPr>
            <w:rFonts w:ascii="Arial" w:eastAsia="Times New Roman" w:hAnsi="Arial" w:cs="Arial"/>
            <w:color w:val="00466E"/>
            <w:spacing w:val="2"/>
            <w:sz w:val="21"/>
            <w:szCs w:val="21"/>
            <w:u w:val="single"/>
            <w:lang w:eastAsia="ru-RU"/>
          </w:rPr>
          <w:t>пунктом 6 настоящей части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порядок определения цены контракта, заключаемого с поставщиком-инвестором.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Участниками конкурса на заключение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могут быть только российские юридические лица.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Правительством Российской Федерации могут быть установлены:</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w:t>
      </w:r>
      <w:hyperlink r:id="rId2604" w:history="1">
        <w:r w:rsidRPr="001D73F6">
          <w:rPr>
            <w:rFonts w:ascii="Arial" w:eastAsia="Times New Roman" w:hAnsi="Arial" w:cs="Arial"/>
            <w:color w:val="00466E"/>
            <w:spacing w:val="2"/>
            <w:sz w:val="21"/>
            <w:szCs w:val="21"/>
            <w:u w:val="single"/>
            <w:lang w:eastAsia="ru-RU"/>
          </w:rPr>
          <w:t>особенности планирования закупок</w:t>
        </w:r>
      </w:hyperlink>
      <w:r w:rsidRPr="001D73F6">
        <w:rPr>
          <w:rFonts w:ascii="Arial" w:eastAsia="Times New Roman" w:hAnsi="Arial" w:cs="Arial"/>
          <w:color w:val="2D2D2D"/>
          <w:spacing w:val="2"/>
          <w:sz w:val="21"/>
          <w:szCs w:val="21"/>
          <w:lang w:eastAsia="ru-RU"/>
        </w:rPr>
        <w:t>, предусматривающих заключение государственных контрактов со встречными инвестиционными обязательствами поставщика-инвестора по созданию или модернизации и (или) освоению производства товара на территории субъекта Российской Федерации (включая особенности определения и обоснования начальной (максимальной) цены такого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w:t>
      </w:r>
      <w:hyperlink r:id="rId2605" w:history="1">
        <w:r w:rsidRPr="001D73F6">
          <w:rPr>
            <w:rFonts w:ascii="Arial" w:eastAsia="Times New Roman" w:hAnsi="Arial" w:cs="Arial"/>
            <w:color w:val="00466E"/>
            <w:spacing w:val="2"/>
            <w:sz w:val="21"/>
            <w:szCs w:val="21"/>
            <w:u w:val="single"/>
            <w:lang w:eastAsia="ru-RU"/>
          </w:rPr>
          <w:t>особенности проведения конкурсов</w:t>
        </w:r>
      </w:hyperlink>
      <w:r w:rsidRPr="001D73F6">
        <w:rPr>
          <w:rFonts w:ascii="Arial" w:eastAsia="Times New Roman" w:hAnsi="Arial" w:cs="Arial"/>
          <w:color w:val="2D2D2D"/>
          <w:spacing w:val="2"/>
          <w:sz w:val="21"/>
          <w:szCs w:val="21"/>
          <w:lang w:eastAsia="ru-RU"/>
        </w:rPr>
        <w:t xml:space="preserve"> для определения поставщика, с которым заключается государственный контракт, предусматривающий встречные инвестиционные обязательства поставщика-инвестора по созданию или модернизации и (или) освоению производства </w:t>
      </w:r>
      <w:r w:rsidRPr="001D73F6">
        <w:rPr>
          <w:rFonts w:ascii="Arial" w:eastAsia="Times New Roman" w:hAnsi="Arial" w:cs="Arial"/>
          <w:color w:val="2D2D2D"/>
          <w:spacing w:val="2"/>
          <w:sz w:val="21"/>
          <w:szCs w:val="21"/>
          <w:lang w:eastAsia="ru-RU"/>
        </w:rPr>
        <w:lastRenderedPageBreak/>
        <w:t>товара на территории субъекта Российской Федерации, в том числе в части: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сроков размещения в единой информационной системе извещений о проведении таких конкурсов;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обеспечения исполнения указанных государственных контрактов;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w:t>
      </w:r>
      <w:hyperlink r:id="rId2606" w:history="1">
        <w:r w:rsidRPr="001D73F6">
          <w:rPr>
            <w:rFonts w:ascii="Arial" w:eastAsia="Times New Roman" w:hAnsi="Arial" w:cs="Arial"/>
            <w:color w:val="00466E"/>
            <w:spacing w:val="2"/>
            <w:sz w:val="21"/>
            <w:szCs w:val="21"/>
            <w:u w:val="single"/>
            <w:lang w:eastAsia="ru-RU"/>
          </w:rPr>
          <w:t>требования</w:t>
        </w:r>
      </w:hyperlink>
      <w:r w:rsidRPr="001D73F6">
        <w:rPr>
          <w:rFonts w:ascii="Arial" w:eastAsia="Times New Roman" w:hAnsi="Arial" w:cs="Arial"/>
          <w:color w:val="2D2D2D"/>
          <w:spacing w:val="2"/>
          <w:sz w:val="21"/>
          <w:szCs w:val="21"/>
          <w:lang w:eastAsia="ru-RU"/>
        </w:rPr>
        <w:t> к устанавливаемому органом исполнительной власти субъекта Российской Федерации для целей осуществления закупок в соответствии с </w:t>
      </w:r>
      <w:hyperlink r:id="rId2607" w:history="1">
        <w:r w:rsidRPr="001D73F6">
          <w:rPr>
            <w:rFonts w:ascii="Arial" w:eastAsia="Times New Roman" w:hAnsi="Arial" w:cs="Arial"/>
            <w:color w:val="00466E"/>
            <w:spacing w:val="2"/>
            <w:sz w:val="21"/>
            <w:szCs w:val="21"/>
            <w:u w:val="single"/>
            <w:lang w:eastAsia="ru-RU"/>
          </w:rPr>
          <w:t>пунктом 48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порядку определения предельной цены единицы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порядку определения цены контракта, заключаемого с поставщиком-инвестором.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Орган исполнительной власти субъекта Российской Федерации, заключивший государственный контракт на основании настоящей статьи, с учетом порядка, предусмотренного </w:t>
      </w:r>
      <w:hyperlink r:id="rId2608" w:history="1">
        <w:r w:rsidRPr="001D73F6">
          <w:rPr>
            <w:rFonts w:ascii="Arial" w:eastAsia="Times New Roman" w:hAnsi="Arial" w:cs="Arial"/>
            <w:color w:val="00466E"/>
            <w:spacing w:val="2"/>
            <w:sz w:val="21"/>
            <w:szCs w:val="21"/>
            <w:u w:val="single"/>
            <w:lang w:eastAsia="ru-RU"/>
          </w:rPr>
          <w:t>пунктом 1 части 3 статьи 111_3 настоящего Федерального закона</w:t>
        </w:r>
      </w:hyperlink>
      <w:r w:rsidRPr="001D73F6">
        <w:rPr>
          <w:rFonts w:ascii="Arial" w:eastAsia="Times New Roman" w:hAnsi="Arial" w:cs="Arial"/>
          <w:color w:val="2D2D2D"/>
          <w:spacing w:val="2"/>
          <w:sz w:val="21"/>
          <w:szCs w:val="21"/>
          <w:lang w:eastAsia="ru-RU"/>
        </w:rPr>
        <w:t>, обеспечивает включение в реестр единственных поставщиков товара, производство которого создается или модернизируется и (или) осваивается на территории Российской Федерации, в том числе следующих информации и документов: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информация о сторонах такого государственного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а) наименование, фирменное наименование (при наличии), место нахождения, почтовый адрес и номер контактного телефона единственного поставщика, являющегося стороной-инвестором;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б) наименование органа исполнительной власти субъекта Российской Федерации, заключившего такой государственный контракт от имени субъекта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наименование товара, производство которого создается или модернизируется и (или) осваивается на территории субъекта Российской Федерации в соответствии с таким государственным контрактом;</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срок действия такого государственного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планируемый период, в течение которого заказчик вправе заключать в соответствии с </w:t>
      </w:r>
      <w:hyperlink r:id="rId2609" w:history="1">
        <w:r w:rsidRPr="001D73F6">
          <w:rPr>
            <w:rFonts w:ascii="Arial" w:eastAsia="Times New Roman" w:hAnsi="Arial" w:cs="Arial"/>
            <w:color w:val="00466E"/>
            <w:spacing w:val="2"/>
            <w:sz w:val="21"/>
            <w:szCs w:val="21"/>
            <w:u w:val="single"/>
            <w:lang w:eastAsia="ru-RU"/>
          </w:rPr>
          <w:t>пунктом 48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контракт на поставку товара. Такой период начинается с даты окончания срока, предусмотренного </w:t>
      </w:r>
      <w:hyperlink r:id="rId2610" w:history="1">
        <w:r w:rsidRPr="001D73F6">
          <w:rPr>
            <w:rFonts w:ascii="Arial" w:eastAsia="Times New Roman" w:hAnsi="Arial" w:cs="Arial"/>
            <w:color w:val="00466E"/>
            <w:spacing w:val="2"/>
            <w:sz w:val="21"/>
            <w:szCs w:val="21"/>
            <w:u w:val="single"/>
            <w:lang w:eastAsia="ru-RU"/>
          </w:rPr>
          <w:t>пунктом 4 части 1 настоящей статьи</w:t>
        </w:r>
      </w:hyperlink>
      <w:r w:rsidRPr="001D73F6">
        <w:rPr>
          <w:rFonts w:ascii="Arial" w:eastAsia="Times New Roman" w:hAnsi="Arial" w:cs="Arial"/>
          <w:color w:val="2D2D2D"/>
          <w:spacing w:val="2"/>
          <w:sz w:val="21"/>
          <w:szCs w:val="21"/>
          <w:lang w:eastAsia="ru-RU"/>
        </w:rPr>
        <w:t xml:space="preserve">, и завершается датой окончания срока действия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w:t>
      </w:r>
      <w:r w:rsidRPr="001D73F6">
        <w:rPr>
          <w:rFonts w:ascii="Arial" w:eastAsia="Times New Roman" w:hAnsi="Arial" w:cs="Arial"/>
          <w:color w:val="2D2D2D"/>
          <w:spacing w:val="2"/>
          <w:sz w:val="21"/>
          <w:szCs w:val="21"/>
          <w:lang w:eastAsia="ru-RU"/>
        </w:rPr>
        <w:lastRenderedPageBreak/>
        <w:t>территории субъекта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объем инвестиций, которые осуществляет поставщик-инвестор в создание или модернизацию и (или) освоение производства товара на территории субъекта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наименование органа исполнительной власти субъекта Российской Федерации, определенного в соответствии с </w:t>
      </w:r>
      <w:hyperlink r:id="rId2611" w:history="1">
        <w:r w:rsidRPr="001D73F6">
          <w:rPr>
            <w:rFonts w:ascii="Arial" w:eastAsia="Times New Roman" w:hAnsi="Arial" w:cs="Arial"/>
            <w:color w:val="00466E"/>
            <w:spacing w:val="2"/>
            <w:sz w:val="21"/>
            <w:szCs w:val="21"/>
            <w:u w:val="single"/>
            <w:lang w:eastAsia="ru-RU"/>
          </w:rPr>
          <w:t>пунктом 7 части 1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фактический период, в течение которого заказчик вправе заключать в соответствии с </w:t>
      </w:r>
      <w:hyperlink r:id="rId2612" w:history="1">
        <w:r w:rsidRPr="001D73F6">
          <w:rPr>
            <w:rFonts w:ascii="Arial" w:eastAsia="Times New Roman" w:hAnsi="Arial" w:cs="Arial"/>
            <w:color w:val="00466E"/>
            <w:spacing w:val="2"/>
            <w:sz w:val="21"/>
            <w:szCs w:val="21"/>
            <w:u w:val="single"/>
            <w:lang w:eastAsia="ru-RU"/>
          </w:rPr>
          <w:t>пунктом 48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контракт на поставку товара. Такой период определяется органом исполнительной власти субъекта Российской Федерации, заключившим государственный контракт, предусматривающий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Началом такого периода является дата, которая устанавливается при условии выполнения требования, указанного в </w:t>
      </w:r>
      <w:hyperlink r:id="rId2613" w:history="1">
        <w:r w:rsidRPr="001D73F6">
          <w:rPr>
            <w:rFonts w:ascii="Arial" w:eastAsia="Times New Roman" w:hAnsi="Arial" w:cs="Arial"/>
            <w:color w:val="00466E"/>
            <w:spacing w:val="2"/>
            <w:sz w:val="21"/>
            <w:szCs w:val="21"/>
            <w:u w:val="single"/>
            <w:lang w:eastAsia="ru-RU"/>
          </w:rPr>
          <w:t>пункте 4 части 1 настоящей статьи</w:t>
        </w:r>
      </w:hyperlink>
      <w:r w:rsidRPr="001D73F6">
        <w:rPr>
          <w:rFonts w:ascii="Arial" w:eastAsia="Times New Roman" w:hAnsi="Arial" w:cs="Arial"/>
          <w:color w:val="2D2D2D"/>
          <w:spacing w:val="2"/>
          <w:sz w:val="21"/>
          <w:szCs w:val="21"/>
          <w:lang w:eastAsia="ru-RU"/>
        </w:rPr>
        <w:t>. Окончанием такого периода является дата окончания срока действия указанного государственного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реквизиты указанного в </w:t>
      </w:r>
      <w:hyperlink r:id="rId2614" w:history="1">
        <w:r w:rsidRPr="001D73F6">
          <w:rPr>
            <w:rFonts w:ascii="Arial" w:eastAsia="Times New Roman" w:hAnsi="Arial" w:cs="Arial"/>
            <w:color w:val="00466E"/>
            <w:spacing w:val="2"/>
            <w:sz w:val="21"/>
            <w:szCs w:val="21"/>
            <w:u w:val="single"/>
            <w:lang w:eastAsia="ru-RU"/>
          </w:rPr>
          <w:t>части 1 настоящей статьи</w:t>
        </w:r>
      </w:hyperlink>
      <w:r w:rsidRPr="001D73F6">
        <w:rPr>
          <w:rFonts w:ascii="Arial" w:eastAsia="Times New Roman" w:hAnsi="Arial" w:cs="Arial"/>
          <w:color w:val="2D2D2D"/>
          <w:spacing w:val="2"/>
          <w:sz w:val="21"/>
          <w:szCs w:val="21"/>
          <w:lang w:eastAsia="ru-RU"/>
        </w:rPr>
        <w:t> акта субъекта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информация об изменении условий такого государственного контракта (в части информации об условиях такого государственного контракта, которая включается в данный реестр);</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информация о расторжении такого государственного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Контракт с единственным поставщиком в соответствии с </w:t>
      </w:r>
      <w:hyperlink r:id="rId2615" w:history="1">
        <w:r w:rsidRPr="001D73F6">
          <w:rPr>
            <w:rFonts w:ascii="Arial" w:eastAsia="Times New Roman" w:hAnsi="Arial" w:cs="Arial"/>
            <w:color w:val="00466E"/>
            <w:spacing w:val="2"/>
            <w:sz w:val="21"/>
            <w:szCs w:val="21"/>
            <w:u w:val="single"/>
            <w:lang w:eastAsia="ru-RU"/>
          </w:rPr>
          <w:t>пунктом 48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 на поставку товара заключается с учетом следующих особенностей:</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заключение такого контракта осуществляется в течение периода, указанного в </w:t>
      </w:r>
      <w:hyperlink r:id="rId2616" w:history="1">
        <w:r w:rsidRPr="001D73F6">
          <w:rPr>
            <w:rFonts w:ascii="Arial" w:eastAsia="Times New Roman" w:hAnsi="Arial" w:cs="Arial"/>
            <w:color w:val="00466E"/>
            <w:spacing w:val="2"/>
            <w:sz w:val="21"/>
            <w:szCs w:val="21"/>
            <w:u w:val="single"/>
            <w:lang w:eastAsia="ru-RU"/>
          </w:rPr>
          <w:t>пункте 7 части 4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срок, на который заключается такой контракт, не может выходить за пределы срока действия соответствующего государственного контракта, предусматривающего встречные инвестиционные обязательства поставщика-инвестора по созданию или модернизации и (или) освоению производства товара на территории субъекта Российской Федерации, с учетом требований </w:t>
      </w:r>
      <w:hyperlink r:id="rId2617" w:history="1">
        <w:r w:rsidRPr="001D73F6">
          <w:rPr>
            <w:rFonts w:ascii="Arial" w:eastAsia="Times New Roman" w:hAnsi="Arial" w:cs="Arial"/>
            <w:color w:val="00466E"/>
            <w:spacing w:val="2"/>
            <w:sz w:val="21"/>
            <w:szCs w:val="21"/>
            <w:u w:val="single"/>
            <w:lang w:eastAsia="ru-RU"/>
          </w:rPr>
          <w:t>бюджетного законодательства Российской Федерации</w:t>
        </w:r>
      </w:hyperlink>
      <w:r w:rsidRPr="001D73F6">
        <w:rPr>
          <w:rFonts w:ascii="Arial" w:eastAsia="Times New Roman" w:hAnsi="Arial" w:cs="Arial"/>
          <w:color w:val="2D2D2D"/>
          <w:spacing w:val="2"/>
          <w:sz w:val="21"/>
          <w:szCs w:val="21"/>
          <w:lang w:eastAsia="ru-RU"/>
        </w:rPr>
        <w:t>, а также международных обязательств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цена единицы товара, поставка которого является предметом такого контракта, не может превышать предельную цену, определенную в порядке, установленном в соответствии с </w:t>
      </w:r>
      <w:hyperlink r:id="rId2618" w:history="1">
        <w:r w:rsidRPr="001D73F6">
          <w:rPr>
            <w:rFonts w:ascii="Arial" w:eastAsia="Times New Roman" w:hAnsi="Arial" w:cs="Arial"/>
            <w:color w:val="00466E"/>
            <w:spacing w:val="2"/>
            <w:sz w:val="21"/>
            <w:szCs w:val="21"/>
            <w:u w:val="single"/>
            <w:lang w:eastAsia="ru-RU"/>
          </w:rPr>
          <w:t>подпунктом "а" пункта 7 части 1 настоящей статьи</w:t>
        </w:r>
      </w:hyperlink>
      <w:r w:rsidRPr="001D73F6">
        <w:rPr>
          <w:rFonts w:ascii="Arial" w:eastAsia="Times New Roman" w:hAnsi="Arial" w:cs="Arial"/>
          <w:color w:val="2D2D2D"/>
          <w:spacing w:val="2"/>
          <w:sz w:val="21"/>
          <w:szCs w:val="21"/>
          <w:lang w:eastAsia="ru-RU"/>
        </w:rPr>
        <w:t>. При этом цена такого контракта определяется в порядке, установленном в соответствии с </w:t>
      </w:r>
      <w:hyperlink r:id="rId2619" w:history="1">
        <w:r w:rsidRPr="001D73F6">
          <w:rPr>
            <w:rFonts w:ascii="Arial" w:eastAsia="Times New Roman" w:hAnsi="Arial" w:cs="Arial"/>
            <w:color w:val="00466E"/>
            <w:spacing w:val="2"/>
            <w:sz w:val="21"/>
            <w:szCs w:val="21"/>
            <w:u w:val="single"/>
            <w:lang w:eastAsia="ru-RU"/>
          </w:rPr>
          <w:t xml:space="preserve">подпунктом "б" пункта 7 части 1 </w:t>
        </w:r>
        <w:r w:rsidRPr="001D73F6">
          <w:rPr>
            <w:rFonts w:ascii="Arial" w:eastAsia="Times New Roman" w:hAnsi="Arial" w:cs="Arial"/>
            <w:color w:val="00466E"/>
            <w:spacing w:val="2"/>
            <w:sz w:val="21"/>
            <w:szCs w:val="21"/>
            <w:u w:val="single"/>
            <w:lang w:eastAsia="ru-RU"/>
          </w:rPr>
          <w:lastRenderedPageBreak/>
          <w:t>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предметом такого контракта является поставка товара, произведенного в соответствии с государственным контрактом, заключенным в соответствии с требованиями настоящей статьи;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поставляемый товар должен в соответствии с законодательством Российской Федерации признаваться товаром российского происхождения.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На основании настоящей статьи может быть заключено несколько государственных контрактов, предусматривающих встречные инвестиционные обязательства поставщиков-инвесторов по созданию или модернизации и (или) освоению производства однородных либо идентичных товаров, с которыми заказчики вправе заключать контракты на основании </w:t>
      </w:r>
      <w:hyperlink r:id="rId2620" w:history="1">
        <w:r w:rsidRPr="001D73F6">
          <w:rPr>
            <w:rFonts w:ascii="Arial" w:eastAsia="Times New Roman" w:hAnsi="Arial" w:cs="Arial"/>
            <w:color w:val="00466E"/>
            <w:spacing w:val="2"/>
            <w:sz w:val="21"/>
            <w:szCs w:val="21"/>
            <w:u w:val="single"/>
            <w:lang w:eastAsia="ru-RU"/>
          </w:rPr>
          <w:t>пункта 48 части 1 статьи 93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(Статья дополнительно включена с 1 сентября 2016 года </w:t>
      </w:r>
      <w:hyperlink r:id="rId2621" w:history="1">
        <w:r w:rsidRPr="001D73F6">
          <w:rPr>
            <w:rFonts w:ascii="Arial" w:eastAsia="Times New Roman" w:hAnsi="Arial" w:cs="Arial"/>
            <w:color w:val="00466E"/>
            <w:spacing w:val="2"/>
            <w:sz w:val="21"/>
            <w:szCs w:val="21"/>
            <w:u w:val="single"/>
            <w:lang w:eastAsia="ru-RU"/>
          </w:rPr>
          <w:t>Федеральным законом от 3 июля 2016 года N 365-ФЗ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1D73F6">
        <w:rPr>
          <w:rFonts w:ascii="Arial" w:eastAsia="Times New Roman" w:hAnsi="Arial" w:cs="Arial"/>
          <w:color w:val="4C4C4C"/>
          <w:spacing w:val="2"/>
          <w:sz w:val="29"/>
          <w:szCs w:val="29"/>
          <w:lang w:eastAsia="ru-RU"/>
        </w:rPr>
        <w:t>Глава 8. Заключительные положения (статьи 112 - 114)</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112. Заключительные положения</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Настоящий Федеральный закон применяется к отношениям, связанным с осуществлением закупок товаров, работ, услуг для обеспечения государственных или муниципальных нужд, извещения об осуществлении которых размещены в единой информационной системе или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после дня вступления в силу настоящего Федерального закона. К отношениям, возникшим до дня вступления в силу настоящего Федерального закона, он применяется в части прав и обязанностей, которые возникнут после дня его вступления в силу, если иное не предусмотрено настоящей статьей. Государственные и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сохраняют свою силу.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Заказчики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2014-2016 годы по правилам, действовавшим до дня вступления в силу настоящего Федерального закона, с учетом </w:t>
      </w:r>
      <w:hyperlink r:id="rId2622" w:history="1">
        <w:r w:rsidRPr="001D73F6">
          <w:rPr>
            <w:rFonts w:ascii="Arial" w:eastAsia="Times New Roman" w:hAnsi="Arial" w:cs="Arial"/>
            <w:color w:val="00466E"/>
            <w:spacing w:val="2"/>
            <w:sz w:val="21"/>
            <w:szCs w:val="21"/>
            <w:u w:val="single"/>
            <w:lang w:eastAsia="ru-RU"/>
          </w:rPr>
          <w:t>особенностей</w:t>
        </w:r>
      </w:hyperlink>
      <w:r w:rsidRPr="001D73F6">
        <w:rPr>
          <w:rFonts w:ascii="Arial" w:eastAsia="Times New Roman" w:hAnsi="Arial" w:cs="Arial"/>
          <w:color w:val="2D2D2D"/>
          <w:spacing w:val="2"/>
          <w:sz w:val="21"/>
          <w:szCs w:val="21"/>
          <w:lang w:eastAsia="ru-RU"/>
        </w:rPr>
        <w:t xml:space="preserve">, которые могут быть установлены федеральным органом исполнительной власти, осуществляющим нормативное правовое регулирование в сфере размещения заказов, и федеральным органом исполнительной </w:t>
      </w:r>
      <w:r w:rsidRPr="001D73F6">
        <w:rPr>
          <w:rFonts w:ascii="Arial" w:eastAsia="Times New Roman" w:hAnsi="Arial" w:cs="Arial"/>
          <w:color w:val="2D2D2D"/>
          <w:spacing w:val="2"/>
          <w:sz w:val="21"/>
          <w:szCs w:val="21"/>
          <w:lang w:eastAsia="ru-RU"/>
        </w:rPr>
        <w:lastRenderedPageBreak/>
        <w:t>власти, осуществляющим правоприменительные функции по кассовому обслуживанию исполнения бюджетов бюджетной системы Российской Федерации.</w:t>
      </w:r>
      <w:r w:rsidRPr="001D73F6">
        <w:rPr>
          <w:rFonts w:ascii="Arial" w:eastAsia="Times New Roman" w:hAnsi="Arial" w:cs="Arial"/>
          <w:color w:val="2D2D2D"/>
          <w:spacing w:val="2"/>
          <w:sz w:val="21"/>
          <w:szCs w:val="21"/>
          <w:lang w:eastAsia="ru-RU"/>
        </w:rPr>
        <w:br/>
        <w:t>    (Часть в редакции, введенной в действие с 31 декабря 2014 года </w:t>
      </w:r>
      <w:hyperlink r:id="rId2623"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2014-2016 годах:</w:t>
      </w:r>
      <w:r w:rsidRPr="001D73F6">
        <w:rPr>
          <w:rFonts w:ascii="Arial" w:eastAsia="Times New Roman" w:hAnsi="Arial" w:cs="Arial"/>
          <w:color w:val="2D2D2D"/>
          <w:spacing w:val="2"/>
          <w:sz w:val="21"/>
          <w:szCs w:val="21"/>
          <w:lang w:eastAsia="ru-RU"/>
        </w:rPr>
        <w:br/>
        <w:t>    (Абзац в редакции, введенной в действие с 31 декабря 2014 года </w:t>
      </w:r>
      <w:hyperlink r:id="rId2624"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пункт утратил силу - </w:t>
      </w:r>
      <w:hyperlink r:id="rId2625" w:history="1">
        <w:r w:rsidRPr="001D73F6">
          <w:rPr>
            <w:rFonts w:ascii="Arial" w:eastAsia="Times New Roman" w:hAnsi="Arial" w:cs="Arial"/>
            <w:color w:val="00466E"/>
            <w:spacing w:val="2"/>
            <w:sz w:val="21"/>
            <w:szCs w:val="21"/>
            <w:u w:val="single"/>
            <w:lang w:eastAsia="ru-RU"/>
          </w:rPr>
          <w:t>Федеральный закон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в случаях, предусмотренных </w:t>
      </w:r>
      <w:hyperlink r:id="rId2626" w:history="1">
        <w:r w:rsidRPr="001D73F6">
          <w:rPr>
            <w:rFonts w:ascii="Arial" w:eastAsia="Times New Roman" w:hAnsi="Arial" w:cs="Arial"/>
            <w:color w:val="00466E"/>
            <w:spacing w:val="2"/>
            <w:sz w:val="21"/>
            <w:szCs w:val="21"/>
            <w:u w:val="single"/>
            <w:lang w:eastAsia="ru-RU"/>
          </w:rPr>
          <w:t>частью 1 статьи 36</w:t>
        </w:r>
      </w:hyperlink>
      <w:r w:rsidRPr="001D73F6">
        <w:rPr>
          <w:rFonts w:ascii="Arial" w:eastAsia="Times New Roman" w:hAnsi="Arial" w:cs="Arial"/>
          <w:color w:val="2D2D2D"/>
          <w:spacing w:val="2"/>
          <w:sz w:val="21"/>
          <w:szCs w:val="21"/>
          <w:lang w:eastAsia="ru-RU"/>
        </w:rPr>
        <w:t>, </w:t>
      </w:r>
      <w:hyperlink r:id="rId2627" w:history="1">
        <w:r w:rsidRPr="001D73F6">
          <w:rPr>
            <w:rFonts w:ascii="Arial" w:eastAsia="Times New Roman" w:hAnsi="Arial" w:cs="Arial"/>
            <w:color w:val="00466E"/>
            <w:spacing w:val="2"/>
            <w:sz w:val="21"/>
            <w:szCs w:val="21"/>
            <w:u w:val="single"/>
            <w:lang w:eastAsia="ru-RU"/>
          </w:rPr>
          <w:t>частями 2</w:t>
        </w:r>
      </w:hyperlink>
      <w:r w:rsidRPr="001D73F6">
        <w:rPr>
          <w:rFonts w:ascii="Arial" w:eastAsia="Times New Roman" w:hAnsi="Arial" w:cs="Arial"/>
          <w:color w:val="2D2D2D"/>
          <w:spacing w:val="2"/>
          <w:sz w:val="21"/>
          <w:szCs w:val="21"/>
          <w:lang w:eastAsia="ru-RU"/>
        </w:rPr>
        <w:t>, </w:t>
      </w:r>
      <w:hyperlink r:id="rId2628" w:history="1">
        <w:r w:rsidRPr="001D73F6">
          <w:rPr>
            <w:rFonts w:ascii="Arial" w:eastAsia="Times New Roman" w:hAnsi="Arial" w:cs="Arial"/>
            <w:color w:val="00466E"/>
            <w:spacing w:val="2"/>
            <w:sz w:val="21"/>
            <w:szCs w:val="21"/>
            <w:u w:val="single"/>
            <w:lang w:eastAsia="ru-RU"/>
          </w:rPr>
          <w:t>4</w:t>
        </w:r>
      </w:hyperlink>
      <w:r w:rsidRPr="001D73F6">
        <w:rPr>
          <w:rFonts w:ascii="Arial" w:eastAsia="Times New Roman" w:hAnsi="Arial" w:cs="Arial"/>
          <w:color w:val="2D2D2D"/>
          <w:spacing w:val="2"/>
          <w:sz w:val="21"/>
          <w:szCs w:val="21"/>
          <w:lang w:eastAsia="ru-RU"/>
        </w:rPr>
        <w:t>-</w:t>
      </w:r>
      <w:hyperlink r:id="rId2629" w:history="1">
        <w:r w:rsidRPr="001D73F6">
          <w:rPr>
            <w:rFonts w:ascii="Arial" w:eastAsia="Times New Roman" w:hAnsi="Arial" w:cs="Arial"/>
            <w:color w:val="00466E"/>
            <w:spacing w:val="2"/>
            <w:sz w:val="21"/>
            <w:szCs w:val="21"/>
            <w:u w:val="single"/>
            <w:lang w:eastAsia="ru-RU"/>
          </w:rPr>
          <w:t>6 статьи 55</w:t>
        </w:r>
      </w:hyperlink>
      <w:r w:rsidRPr="001D73F6">
        <w:rPr>
          <w:rFonts w:ascii="Arial" w:eastAsia="Times New Roman" w:hAnsi="Arial" w:cs="Arial"/>
          <w:color w:val="2D2D2D"/>
          <w:spacing w:val="2"/>
          <w:sz w:val="21"/>
          <w:szCs w:val="21"/>
          <w:lang w:eastAsia="ru-RU"/>
        </w:rPr>
        <w:t>, </w:t>
      </w:r>
      <w:hyperlink r:id="rId2630" w:history="1">
        <w:r w:rsidRPr="001D73F6">
          <w:rPr>
            <w:rFonts w:ascii="Arial" w:eastAsia="Times New Roman" w:hAnsi="Arial" w:cs="Arial"/>
            <w:color w:val="00466E"/>
            <w:spacing w:val="2"/>
            <w:sz w:val="21"/>
            <w:szCs w:val="21"/>
            <w:u w:val="single"/>
            <w:lang w:eastAsia="ru-RU"/>
          </w:rPr>
          <w:t>частью 4 статьи 71</w:t>
        </w:r>
      </w:hyperlink>
      <w:r w:rsidRPr="001D73F6">
        <w:rPr>
          <w:rFonts w:ascii="Arial" w:eastAsia="Times New Roman" w:hAnsi="Arial" w:cs="Arial"/>
          <w:color w:val="2D2D2D"/>
          <w:spacing w:val="2"/>
          <w:sz w:val="21"/>
          <w:szCs w:val="21"/>
          <w:lang w:eastAsia="ru-RU"/>
        </w:rPr>
        <w:t>, </w:t>
      </w:r>
      <w:hyperlink r:id="rId2631" w:history="1">
        <w:r w:rsidRPr="001D73F6">
          <w:rPr>
            <w:rFonts w:ascii="Arial" w:eastAsia="Times New Roman" w:hAnsi="Arial" w:cs="Arial"/>
            <w:color w:val="00466E"/>
            <w:spacing w:val="2"/>
            <w:sz w:val="21"/>
            <w:szCs w:val="21"/>
            <w:u w:val="single"/>
            <w:lang w:eastAsia="ru-RU"/>
          </w:rPr>
          <w:t>частью 4 статьи 79</w:t>
        </w:r>
      </w:hyperlink>
      <w:r w:rsidRPr="001D73F6">
        <w:rPr>
          <w:rFonts w:ascii="Arial" w:eastAsia="Times New Roman" w:hAnsi="Arial" w:cs="Arial"/>
          <w:color w:val="2D2D2D"/>
          <w:spacing w:val="2"/>
          <w:sz w:val="21"/>
          <w:szCs w:val="21"/>
          <w:lang w:eastAsia="ru-RU"/>
        </w:rPr>
        <w:t>, </w:t>
      </w:r>
      <w:hyperlink r:id="rId2632" w:history="1">
        <w:r w:rsidRPr="001D73F6">
          <w:rPr>
            <w:rFonts w:ascii="Arial" w:eastAsia="Times New Roman" w:hAnsi="Arial" w:cs="Arial"/>
            <w:color w:val="00466E"/>
            <w:spacing w:val="2"/>
            <w:sz w:val="21"/>
            <w:szCs w:val="21"/>
            <w:u w:val="single"/>
            <w:lang w:eastAsia="ru-RU"/>
          </w:rPr>
          <w:t>частью 19 статьи 83</w:t>
        </w:r>
      </w:hyperlink>
      <w:r w:rsidRPr="001D73F6">
        <w:rPr>
          <w:rFonts w:ascii="Arial" w:eastAsia="Times New Roman" w:hAnsi="Arial" w:cs="Arial"/>
          <w:color w:val="2D2D2D"/>
          <w:spacing w:val="2"/>
          <w:sz w:val="21"/>
          <w:szCs w:val="21"/>
          <w:lang w:eastAsia="ru-RU"/>
        </w:rPr>
        <w:t> настоящего Федерального закона, изменения в планы закупок и планы-графики не вносятся;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в отчет, предусмотренный </w:t>
      </w:r>
      <w:hyperlink r:id="rId2633" w:history="1">
        <w:r w:rsidRPr="001D73F6">
          <w:rPr>
            <w:rFonts w:ascii="Arial" w:eastAsia="Times New Roman" w:hAnsi="Arial" w:cs="Arial"/>
            <w:color w:val="00466E"/>
            <w:spacing w:val="2"/>
            <w:sz w:val="21"/>
            <w:szCs w:val="21"/>
            <w:u w:val="single"/>
            <w:lang w:eastAsia="ru-RU"/>
          </w:rPr>
          <w:t>пунктом 1 части 9 статьи 94</w:t>
        </w:r>
      </w:hyperlink>
      <w:r w:rsidRPr="001D73F6">
        <w:rPr>
          <w:rFonts w:ascii="Arial" w:eastAsia="Times New Roman" w:hAnsi="Arial" w:cs="Arial"/>
          <w:color w:val="2D2D2D"/>
          <w:spacing w:val="2"/>
          <w:sz w:val="21"/>
          <w:szCs w:val="21"/>
          <w:lang w:eastAsia="ru-RU"/>
        </w:rPr>
        <w:t> настоящего Федерального закона, не включается информация об исполнении контракта в части его соответствия плану-графику;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обжалование действий (бездействия) лиц, указанных в </w:t>
      </w:r>
      <w:hyperlink r:id="rId2634" w:history="1">
        <w:r w:rsidRPr="001D73F6">
          <w:rPr>
            <w:rFonts w:ascii="Arial" w:eastAsia="Times New Roman" w:hAnsi="Arial" w:cs="Arial"/>
            <w:color w:val="00466E"/>
            <w:spacing w:val="2"/>
            <w:sz w:val="21"/>
            <w:szCs w:val="21"/>
            <w:u w:val="single"/>
            <w:lang w:eastAsia="ru-RU"/>
          </w:rPr>
          <w:t>части 3 статьи 105</w:t>
        </w:r>
      </w:hyperlink>
      <w:r w:rsidRPr="001D73F6">
        <w:rPr>
          <w:rFonts w:ascii="Arial" w:eastAsia="Times New Roman" w:hAnsi="Arial" w:cs="Arial"/>
          <w:color w:val="2D2D2D"/>
          <w:spacing w:val="2"/>
          <w:sz w:val="21"/>
          <w:szCs w:val="21"/>
          <w:lang w:eastAsia="ru-RU"/>
        </w:rPr>
        <w:t> настоящего Федерального закона, допускается с момента начала определения поставщика (подрядчика, исполнителя);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обязательное общественное обсуждение закупок проводится в порядке, определяемом федеральным органом исполнительной власти по регулированию контрактной системы в сфере закупок, в случае, если начальная (максимальная) цена контракта либо цена контракта, заключаемого с единственным поставщиком (подрядчиком, исполнителем), превышает один миллиард рублей. Законодательством субъектов Российской Федерации, муниципальными нормативными правовыми актами могут быть установлены также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 По результатам обязательного общественного обсуждения закупок, предусмотренного настоящим пунктом, заказчиком могут быть внесены изменения в документацию о закупках, а также закупки могут быть отменены. Закупки, подлежащие обязательному общественному обсуждению в соответствии с настоящим пунктом, не могут быть осуществлены без проведения такого обсуждения.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До 1 января 2017 года федеральные органы исполнительной власти, органы исполнительной власти субъектов Российской Федерации, органы местного самоуправления вправе принимать решение, предусмотренное </w:t>
      </w:r>
      <w:hyperlink r:id="rId2635" w:history="1">
        <w:r w:rsidRPr="001D73F6">
          <w:rPr>
            <w:rFonts w:ascii="Arial" w:eastAsia="Times New Roman" w:hAnsi="Arial" w:cs="Arial"/>
            <w:color w:val="00466E"/>
            <w:spacing w:val="2"/>
            <w:sz w:val="21"/>
            <w:szCs w:val="21"/>
            <w:u w:val="single"/>
            <w:lang w:eastAsia="ru-RU"/>
          </w:rPr>
          <w:t>частью 5 статьи 26</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(Часть в редакции, введенной в действие с 31 декабря 2014 года </w:t>
      </w:r>
      <w:hyperlink r:id="rId2636"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5. Правительством Российской Федерации устанавливаются </w:t>
      </w:r>
      <w:hyperlink r:id="rId2637" w:history="1">
        <w:r w:rsidRPr="001D73F6">
          <w:rPr>
            <w:rFonts w:ascii="Arial" w:eastAsia="Times New Roman" w:hAnsi="Arial" w:cs="Arial"/>
            <w:color w:val="00466E"/>
            <w:spacing w:val="2"/>
            <w:sz w:val="21"/>
            <w:szCs w:val="21"/>
            <w:u w:val="single"/>
            <w:lang w:eastAsia="ru-RU"/>
          </w:rPr>
          <w:t>порядок</w:t>
        </w:r>
      </w:hyperlink>
      <w:r w:rsidRPr="001D73F6">
        <w:rPr>
          <w:rFonts w:ascii="Arial" w:eastAsia="Times New Roman" w:hAnsi="Arial" w:cs="Arial"/>
          <w:color w:val="2D2D2D"/>
          <w:spacing w:val="2"/>
          <w:sz w:val="21"/>
          <w:szCs w:val="21"/>
          <w:lang w:eastAsia="ru-RU"/>
        </w:rPr>
        <w:t> и </w:t>
      </w:r>
      <w:hyperlink r:id="rId2638" w:history="1">
        <w:r w:rsidRPr="001D73F6">
          <w:rPr>
            <w:rFonts w:ascii="Arial" w:eastAsia="Times New Roman" w:hAnsi="Arial" w:cs="Arial"/>
            <w:color w:val="00466E"/>
            <w:spacing w:val="2"/>
            <w:sz w:val="21"/>
            <w:szCs w:val="21"/>
            <w:u w:val="single"/>
            <w:lang w:eastAsia="ru-RU"/>
          </w:rPr>
          <w:t>сроки ввода</w:t>
        </w:r>
      </w:hyperlink>
      <w:r w:rsidRPr="001D73F6">
        <w:rPr>
          <w:rFonts w:ascii="Arial" w:eastAsia="Times New Roman" w:hAnsi="Arial" w:cs="Arial"/>
          <w:color w:val="2D2D2D"/>
          <w:spacing w:val="2"/>
          <w:sz w:val="21"/>
          <w:szCs w:val="21"/>
          <w:lang w:eastAsia="ru-RU"/>
        </w:rPr>
        <w:t> в эксплуатацию единой информационной системы. До ввода в эксплуатацию единой информационной системы информация, подлежащая размещению в единой информационной системе, размещается в </w:t>
      </w:r>
      <w:hyperlink r:id="rId2639"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установленном Правительством Российской Федерации,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ведение и обслуживание которого осуществляются по правилам, действовавшим до дня вступления в силу настоящего Федерального закона. Федеральный орган исполнительной власти по регулированию контрактной системы в сфере закупок до ввода в эксплуатацию единой информационной системы осуществляет ведение официального сайта, в том числе обслуживание пользователей сайта, и развитие официального сайта в части формирования функциональных требований.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до ввода в эксплуатацию единой информационной системы осуществляет обслуживание официального сайта, в том числе обеспечение бесперебойного функционирования официального сайта, развитие официального сайта в соответствии с функциональными требованиями, установленными федеральным органом исполнительной власти по регулированию контрактной системы в сфере закупок.</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2640"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5_1. До 31 декабря 2018 года обеспечение участников контрактной системы в сфере закупок, за исключением участников закупок, квалифицированными сертификатами ключей проверки электронных подписей и средствами электронных подписей осуществляется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r w:rsidRPr="001D73F6">
        <w:rPr>
          <w:rFonts w:ascii="Arial" w:eastAsia="Times New Roman" w:hAnsi="Arial" w:cs="Arial"/>
          <w:color w:val="2D2D2D"/>
          <w:spacing w:val="2"/>
          <w:sz w:val="21"/>
          <w:szCs w:val="21"/>
          <w:lang w:eastAsia="ru-RU"/>
        </w:rPr>
        <w:br/>
        <w:t>    (Часть дополнительно включена с 1 января 2014 года </w:t>
      </w:r>
      <w:hyperlink r:id="rId2641"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с 1 июля 2018 года </w:t>
      </w:r>
      <w:hyperlink r:id="rId264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5_2. Часть дополнительно включена с 1 января 2014 года </w:t>
      </w:r>
      <w:hyperlink r:id="rId2643"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утратила силу с 1 июля 2018 года - </w:t>
      </w:r>
      <w:hyperlink r:id="rId2644" w:history="1">
        <w:r w:rsidRPr="001D73F6">
          <w:rPr>
            <w:rFonts w:ascii="Arial" w:eastAsia="Times New Roman" w:hAnsi="Arial" w:cs="Arial"/>
            <w:color w:val="00466E"/>
            <w:spacing w:val="2"/>
            <w:sz w:val="21"/>
            <w:szCs w:val="21"/>
            <w:u w:val="single"/>
            <w:lang w:eastAsia="ru-RU"/>
          </w:rPr>
          <w:t>Федеральный закон от 31 декабря 2017 года N 504-ФЗ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5_3. До ввода в эксплуатацию единой информационной системы регистрация заказчиков и иных лиц, на которых распространяется действие настоящего Федерального закона, за исключением поставщиков (подрядчиков, исполнителей),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в порядке, установленном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r w:rsidRPr="001D73F6">
        <w:rPr>
          <w:rFonts w:ascii="Arial" w:eastAsia="Times New Roman" w:hAnsi="Arial" w:cs="Arial"/>
          <w:color w:val="2D2D2D"/>
          <w:spacing w:val="2"/>
          <w:sz w:val="21"/>
          <w:szCs w:val="21"/>
          <w:lang w:eastAsia="ru-RU"/>
        </w:rPr>
        <w:br/>
        <w:t>     (Часть дополнительно включена с 1 января 2014 года </w:t>
      </w:r>
      <w:hyperlink r:id="rId2645" w:history="1">
        <w:r w:rsidRPr="001D73F6">
          <w:rPr>
            <w:rFonts w:ascii="Arial" w:eastAsia="Times New Roman" w:hAnsi="Arial" w:cs="Arial"/>
            <w:color w:val="00466E"/>
            <w:spacing w:val="2"/>
            <w:sz w:val="21"/>
            <w:szCs w:val="21"/>
            <w:u w:val="single"/>
            <w:lang w:eastAsia="ru-RU"/>
          </w:rPr>
          <w:t xml:space="preserve">Федеральным законом от 28 </w:t>
        </w:r>
        <w:r w:rsidRPr="001D73F6">
          <w:rPr>
            <w:rFonts w:ascii="Arial" w:eastAsia="Times New Roman" w:hAnsi="Arial" w:cs="Arial"/>
            <w:color w:val="00466E"/>
            <w:spacing w:val="2"/>
            <w:sz w:val="21"/>
            <w:szCs w:val="21"/>
            <w:u w:val="single"/>
            <w:lang w:eastAsia="ru-RU"/>
          </w:rPr>
          <w:lastRenderedPageBreak/>
          <w:t>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5_4. До установления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порядка, предусмотренного </w:t>
      </w:r>
      <w:hyperlink r:id="rId2646" w:history="1">
        <w:r w:rsidRPr="001D73F6">
          <w:rPr>
            <w:rFonts w:ascii="Arial" w:eastAsia="Times New Roman" w:hAnsi="Arial" w:cs="Arial"/>
            <w:color w:val="00466E"/>
            <w:spacing w:val="2"/>
            <w:sz w:val="21"/>
            <w:szCs w:val="21"/>
            <w:u w:val="single"/>
            <w:lang w:eastAsia="ru-RU"/>
          </w:rPr>
          <w:t>частью 5_3 настоящей статьи</w:t>
        </w:r>
      </w:hyperlink>
      <w:r w:rsidRPr="001D73F6">
        <w:rPr>
          <w:rFonts w:ascii="Arial" w:eastAsia="Times New Roman" w:hAnsi="Arial" w:cs="Arial"/>
          <w:color w:val="2D2D2D"/>
          <w:spacing w:val="2"/>
          <w:sz w:val="21"/>
          <w:szCs w:val="21"/>
          <w:lang w:eastAsia="ru-RU"/>
        </w:rPr>
        <w:t>, регистрация заказчиков и иных лиц, на которых распространяется действие настоящего Федерального закона,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по правилам, действовавшим до дня вступления в силу настоящего Федерального закона.</w:t>
      </w:r>
      <w:r w:rsidRPr="001D73F6">
        <w:rPr>
          <w:rFonts w:ascii="Arial" w:eastAsia="Times New Roman" w:hAnsi="Arial" w:cs="Arial"/>
          <w:color w:val="2D2D2D"/>
          <w:spacing w:val="2"/>
          <w:sz w:val="21"/>
          <w:szCs w:val="21"/>
          <w:lang w:eastAsia="ru-RU"/>
        </w:rPr>
        <w:br/>
        <w:t>     (Часть дополнительно включена с 1 января 2014 года </w:t>
      </w:r>
      <w:hyperlink r:id="rId2647"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5_5. С 1 июля 2018 года участники закупок применяют квалифицированные сертификаты ключей проверки электронных подписей для целей настоящего Федерального закона.</w:t>
      </w:r>
      <w:r w:rsidRPr="001D73F6">
        <w:rPr>
          <w:rFonts w:ascii="Arial" w:eastAsia="Times New Roman" w:hAnsi="Arial" w:cs="Arial"/>
          <w:color w:val="2D2D2D"/>
          <w:spacing w:val="2"/>
          <w:sz w:val="21"/>
          <w:szCs w:val="21"/>
          <w:lang w:eastAsia="ru-RU"/>
        </w:rPr>
        <w:br/>
        <w:t>    (Часть дополнительно включена с 1 июля 2018 года </w:t>
      </w:r>
      <w:hyperlink r:id="rId264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До утверждения федеральными органами исполнительной власти, Государственной корпорацией по атомной энергии "</w:t>
      </w:r>
      <w:proofErr w:type="spellStart"/>
      <w:r w:rsidRPr="001D73F6">
        <w:rPr>
          <w:rFonts w:ascii="Arial" w:eastAsia="Times New Roman" w:hAnsi="Arial" w:cs="Arial"/>
          <w:color w:val="2D2D2D"/>
          <w:spacing w:val="2"/>
          <w:sz w:val="21"/>
          <w:szCs w:val="21"/>
          <w:lang w:eastAsia="ru-RU"/>
        </w:rPr>
        <w:t>Росатом</w:t>
      </w:r>
      <w:proofErr w:type="spellEnd"/>
      <w:r w:rsidRPr="001D73F6">
        <w:rPr>
          <w:rFonts w:ascii="Arial" w:eastAsia="Times New Roman" w:hAnsi="Arial" w:cs="Arial"/>
          <w:color w:val="2D2D2D"/>
          <w:spacing w:val="2"/>
          <w:sz w:val="21"/>
          <w:szCs w:val="21"/>
          <w:lang w:eastAsia="ru-RU"/>
        </w:rPr>
        <w:t>", Государственной корпорацией по космической деятельности "</w:t>
      </w:r>
      <w:proofErr w:type="spellStart"/>
      <w:r w:rsidRPr="001D73F6">
        <w:rPr>
          <w:rFonts w:ascii="Arial" w:eastAsia="Times New Roman" w:hAnsi="Arial" w:cs="Arial"/>
          <w:color w:val="2D2D2D"/>
          <w:spacing w:val="2"/>
          <w:sz w:val="21"/>
          <w:szCs w:val="21"/>
          <w:lang w:eastAsia="ru-RU"/>
        </w:rPr>
        <w:t>Роскосмос</w:t>
      </w:r>
      <w:proofErr w:type="spellEnd"/>
      <w:r w:rsidRPr="001D73F6">
        <w:rPr>
          <w:rFonts w:ascii="Arial" w:eastAsia="Times New Roman" w:hAnsi="Arial" w:cs="Arial"/>
          <w:color w:val="2D2D2D"/>
          <w:spacing w:val="2"/>
          <w:sz w:val="21"/>
          <w:szCs w:val="21"/>
          <w:lang w:eastAsia="ru-RU"/>
        </w:rPr>
        <w:t>", осуществляющими нормативно-правовое регулирование в соответствующей сфере деятельности, типовых контрактов, типовых условий контрактов в соответствии с </w:t>
      </w:r>
      <w:hyperlink r:id="rId2649" w:history="1">
        <w:r w:rsidRPr="001D73F6">
          <w:rPr>
            <w:rFonts w:ascii="Arial" w:eastAsia="Times New Roman" w:hAnsi="Arial" w:cs="Arial"/>
            <w:color w:val="00466E"/>
            <w:spacing w:val="2"/>
            <w:sz w:val="21"/>
            <w:szCs w:val="21"/>
            <w:u w:val="single"/>
            <w:lang w:eastAsia="ru-RU"/>
          </w:rPr>
          <w:t>частью 11 статьи 34</w:t>
        </w:r>
      </w:hyperlink>
      <w:r w:rsidRPr="001D73F6">
        <w:rPr>
          <w:rFonts w:ascii="Arial" w:eastAsia="Times New Roman" w:hAnsi="Arial" w:cs="Arial"/>
          <w:color w:val="2D2D2D"/>
          <w:spacing w:val="2"/>
          <w:sz w:val="21"/>
          <w:szCs w:val="21"/>
          <w:lang w:eastAsia="ru-RU"/>
        </w:rPr>
        <w:t> настоящего Федерального закона заказчики самостоятельно разрабатывают проекты контрактов.</w:t>
      </w:r>
      <w:r w:rsidRPr="001D73F6">
        <w:rPr>
          <w:rFonts w:ascii="Arial" w:eastAsia="Times New Roman" w:hAnsi="Arial" w:cs="Arial"/>
          <w:color w:val="2D2D2D"/>
          <w:spacing w:val="2"/>
          <w:sz w:val="21"/>
          <w:szCs w:val="21"/>
          <w:lang w:eastAsia="ru-RU"/>
        </w:rPr>
        <w:br/>
        <w:t>    (Часть в редакции, введенной в действие </w:t>
      </w:r>
      <w:hyperlink r:id="rId2650" w:history="1">
        <w:r w:rsidRPr="001D73F6">
          <w:rPr>
            <w:rFonts w:ascii="Arial" w:eastAsia="Times New Roman" w:hAnsi="Arial" w:cs="Arial"/>
            <w:color w:val="00466E"/>
            <w:spacing w:val="2"/>
            <w:sz w:val="21"/>
            <w:szCs w:val="21"/>
            <w:u w:val="single"/>
            <w:lang w:eastAsia="ru-RU"/>
          </w:rPr>
          <w:t>Федеральным законом от 13 июля 2015 года N 216-ФЗ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В случае отсутствия типовых контрактов, типовых условий контрактов, утвержденных и размещенных в единой информационной системе в соответствии с </w:t>
      </w:r>
      <w:hyperlink r:id="rId2651" w:history="1">
        <w:r w:rsidRPr="001D73F6">
          <w:rPr>
            <w:rFonts w:ascii="Arial" w:eastAsia="Times New Roman" w:hAnsi="Arial" w:cs="Arial"/>
            <w:color w:val="00466E"/>
            <w:spacing w:val="2"/>
            <w:sz w:val="21"/>
            <w:szCs w:val="21"/>
            <w:u w:val="single"/>
            <w:lang w:eastAsia="ru-RU"/>
          </w:rPr>
          <w:t>частью 11 статьи 34</w:t>
        </w:r>
      </w:hyperlink>
      <w:r w:rsidRPr="001D73F6">
        <w:rPr>
          <w:rFonts w:ascii="Arial" w:eastAsia="Times New Roman" w:hAnsi="Arial" w:cs="Arial"/>
          <w:color w:val="2D2D2D"/>
          <w:spacing w:val="2"/>
          <w:sz w:val="21"/>
          <w:szCs w:val="21"/>
          <w:lang w:eastAsia="ru-RU"/>
        </w:rPr>
        <w:t>настоящего Федерального закона и обеспечивающих осуществление закупок конкретных товаров, работ, услуг, могут разрабатываться соответствующие типовые контракты, типовые условия контрактов для обеспечения нужд субъектов Российской Федерации. Типовые контракты, типовые условия контрактов для обеспечения нужд субъектов Российской Федерации размещаются в региональной информационной системе в сфере закупок субъектов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Порядок разработки типовых контрактов, типовых условий контрактов для обеспечения нужд субъектов Российской Федерации, а также случаи и условия их применения устанавливаются высшими исполнительными органами государственной власти субъектов Российской Федерации.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9. После утверждения и размещения в единой информационной системе типовых контрактов, типовых условий контрактов федеральными органами исполнительной власти, осуществляющими нормативно-правовое регулирование в соответствующей сфере деятельности, типовые контракты, типовые условия контрактов, разработанные в </w:t>
      </w:r>
      <w:r w:rsidRPr="001D73F6">
        <w:rPr>
          <w:rFonts w:ascii="Arial" w:eastAsia="Times New Roman" w:hAnsi="Arial" w:cs="Arial"/>
          <w:color w:val="2D2D2D"/>
          <w:spacing w:val="2"/>
          <w:sz w:val="21"/>
          <w:szCs w:val="21"/>
          <w:lang w:eastAsia="ru-RU"/>
        </w:rPr>
        <w:lastRenderedPageBreak/>
        <w:t>соответствии с </w:t>
      </w:r>
      <w:hyperlink r:id="rId2652" w:history="1">
        <w:r w:rsidRPr="001D73F6">
          <w:rPr>
            <w:rFonts w:ascii="Arial" w:eastAsia="Times New Roman" w:hAnsi="Arial" w:cs="Arial"/>
            <w:color w:val="00466E"/>
            <w:spacing w:val="2"/>
            <w:sz w:val="21"/>
            <w:szCs w:val="21"/>
            <w:u w:val="single"/>
            <w:lang w:eastAsia="ru-RU"/>
          </w:rPr>
          <w:t>частью 7 настоящей статьи</w:t>
        </w:r>
      </w:hyperlink>
      <w:r w:rsidRPr="001D73F6">
        <w:rPr>
          <w:rFonts w:ascii="Arial" w:eastAsia="Times New Roman" w:hAnsi="Arial" w:cs="Arial"/>
          <w:color w:val="2D2D2D"/>
          <w:spacing w:val="2"/>
          <w:sz w:val="21"/>
          <w:szCs w:val="21"/>
          <w:lang w:eastAsia="ru-RU"/>
        </w:rPr>
        <w:t> и обеспечивающие осуществление закупок соответствующих товаров, работ, услуг, не применяются.</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Часть утратила силу с 1 июля 2018 года - </w:t>
      </w:r>
      <w:hyperlink r:id="rId2653" w:history="1">
        <w:r w:rsidRPr="001D73F6">
          <w:rPr>
            <w:rFonts w:ascii="Arial" w:eastAsia="Times New Roman" w:hAnsi="Arial" w:cs="Arial"/>
            <w:color w:val="00466E"/>
            <w:spacing w:val="2"/>
            <w:sz w:val="21"/>
            <w:szCs w:val="21"/>
            <w:u w:val="single"/>
            <w:lang w:eastAsia="ru-RU"/>
          </w:rPr>
          <w:t>Федеральный закон от 31 декабря 2017 года N 504-ФЗ</w:t>
        </w:r>
      </w:hyperlink>
      <w:r w:rsidRPr="001D73F6">
        <w:rPr>
          <w:rFonts w:ascii="Arial" w:eastAsia="Times New Roman" w:hAnsi="Arial" w:cs="Arial"/>
          <w:color w:val="2D2D2D"/>
          <w:spacing w:val="2"/>
          <w:sz w:val="21"/>
          <w:szCs w:val="21"/>
          <w:lang w:eastAsia="ru-RU"/>
        </w:rP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10_1. До даты начала функционирования операторов электронных площадок, определенных Правительством Российской Федерации в соответствии с </w:t>
      </w:r>
      <w:hyperlink r:id="rId2654" w:history="1">
        <w:r w:rsidRPr="001D73F6">
          <w:rPr>
            <w:rFonts w:ascii="Arial" w:eastAsia="Times New Roman" w:hAnsi="Arial" w:cs="Arial"/>
            <w:color w:val="00466E"/>
            <w:spacing w:val="2"/>
            <w:sz w:val="21"/>
            <w:szCs w:val="21"/>
            <w:u w:val="single"/>
            <w:lang w:eastAsia="ru-RU"/>
          </w:rPr>
          <w:t>частью 3 статьи 24_1 настоящего Федерального закона</w:t>
        </w:r>
      </w:hyperlink>
      <w:r w:rsidRPr="001D73F6">
        <w:rPr>
          <w:rFonts w:ascii="Arial" w:eastAsia="Times New Roman" w:hAnsi="Arial" w:cs="Arial"/>
          <w:color w:val="2D2D2D"/>
          <w:spacing w:val="2"/>
          <w:sz w:val="21"/>
          <w:szCs w:val="21"/>
          <w:lang w:eastAsia="ru-RU"/>
        </w:rPr>
        <w:t>, закупки товаров, работ, услуг путем проведения электронных процедур осуществляются на ранее прошедших отбор электронных площадках. При этом сохраняется порядок функционирования таких площадок, ранее установленный федеральным органом исполнительной власти, осуществляющим нормативное правовое регулирование в сфере размещения заказов, совместно с федеральным органом исполнительной власти, уполномоченным на осуществление контроля в сфере размещения заказов, до дня вступления в силу настоящего Федерального закона. Порядок проведения электронных процедур на таких площадках должен соответствовать требованиям настоящего Федерального закона. Электронные процедуры, извещения о проведении которых размещены в единой информационной системе до даты начала функционирования операторов электронных площадок, определенных Правительством Российской Федерации в соответствии с </w:t>
      </w:r>
      <w:hyperlink r:id="rId2655" w:history="1">
        <w:r w:rsidRPr="001D73F6">
          <w:rPr>
            <w:rFonts w:ascii="Arial" w:eastAsia="Times New Roman" w:hAnsi="Arial" w:cs="Arial"/>
            <w:color w:val="00466E"/>
            <w:spacing w:val="2"/>
            <w:sz w:val="21"/>
            <w:szCs w:val="21"/>
            <w:u w:val="single"/>
            <w:lang w:eastAsia="ru-RU"/>
          </w:rPr>
          <w:t>частью 3 статьи 24_1 настоящего Федерального закона</w:t>
        </w:r>
      </w:hyperlink>
      <w:r w:rsidRPr="001D73F6">
        <w:rPr>
          <w:rFonts w:ascii="Arial" w:eastAsia="Times New Roman" w:hAnsi="Arial" w:cs="Arial"/>
          <w:color w:val="2D2D2D"/>
          <w:spacing w:val="2"/>
          <w:sz w:val="21"/>
          <w:szCs w:val="21"/>
          <w:lang w:eastAsia="ru-RU"/>
        </w:rPr>
        <w:t>, проводятся на ранее отобранных электронных площадках. Заключение контрактов по результатам указанных процедур осуществляется на таких электронных площадках. Федеральный орган исполнительной власти по регулированию контрактной системы в сфере закупок вправе установить особенности прекращения функционирования ранее прошедших отбор электронных площадок, в том числе в части возврата участникам закупок денежных средств и банковских гарантий, внесенных в качестве обеспечения заявок на участие в электронных процедурах.</w:t>
      </w:r>
      <w:r w:rsidRPr="001D73F6">
        <w:rPr>
          <w:rFonts w:ascii="Arial" w:eastAsia="Times New Roman" w:hAnsi="Arial" w:cs="Arial"/>
          <w:color w:val="2D2D2D"/>
          <w:spacing w:val="2"/>
          <w:sz w:val="21"/>
          <w:szCs w:val="21"/>
          <w:lang w:eastAsia="ru-RU"/>
        </w:rPr>
        <w:br/>
        <w:t>    (Часть дополнительно включена с 1 июля 2018 года </w:t>
      </w:r>
      <w:hyperlink r:id="rId2656"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Государственная корпорация по атомной энергии "</w:t>
      </w:r>
      <w:proofErr w:type="spellStart"/>
      <w:r w:rsidRPr="001D73F6">
        <w:rPr>
          <w:rFonts w:ascii="Arial" w:eastAsia="Times New Roman" w:hAnsi="Arial" w:cs="Arial"/>
          <w:color w:val="2D2D2D"/>
          <w:spacing w:val="2"/>
          <w:sz w:val="21"/>
          <w:szCs w:val="21"/>
          <w:lang w:eastAsia="ru-RU"/>
        </w:rPr>
        <w:t>Росатом</w:t>
      </w:r>
      <w:proofErr w:type="spellEnd"/>
      <w:r w:rsidRPr="001D73F6">
        <w:rPr>
          <w:rFonts w:ascii="Arial" w:eastAsia="Times New Roman" w:hAnsi="Arial" w:cs="Arial"/>
          <w:color w:val="2D2D2D"/>
          <w:spacing w:val="2"/>
          <w:sz w:val="21"/>
          <w:szCs w:val="21"/>
          <w:lang w:eastAsia="ru-RU"/>
        </w:rPr>
        <w:t>", Государственная корпорация по космической деятельности "</w:t>
      </w:r>
      <w:proofErr w:type="spellStart"/>
      <w:r w:rsidRPr="001D73F6">
        <w:rPr>
          <w:rFonts w:ascii="Arial" w:eastAsia="Times New Roman" w:hAnsi="Arial" w:cs="Arial"/>
          <w:color w:val="2D2D2D"/>
          <w:spacing w:val="2"/>
          <w:sz w:val="21"/>
          <w:szCs w:val="21"/>
          <w:lang w:eastAsia="ru-RU"/>
        </w:rPr>
        <w:t>Роскосмос</w:t>
      </w:r>
      <w:proofErr w:type="spellEnd"/>
      <w:r w:rsidRPr="001D73F6">
        <w:rPr>
          <w:rFonts w:ascii="Arial" w:eastAsia="Times New Roman" w:hAnsi="Arial" w:cs="Arial"/>
          <w:color w:val="2D2D2D"/>
          <w:spacing w:val="2"/>
          <w:sz w:val="21"/>
          <w:szCs w:val="21"/>
          <w:lang w:eastAsia="ru-RU"/>
        </w:rPr>
        <w:t>" вправе создавать информационную систему в сфере закупок, интегрированную с единой информационной системой в соответствии с требованиями </w:t>
      </w:r>
      <w:hyperlink r:id="rId2657" w:history="1">
        <w:r w:rsidRPr="001D73F6">
          <w:rPr>
            <w:rFonts w:ascii="Arial" w:eastAsia="Times New Roman" w:hAnsi="Arial" w:cs="Arial"/>
            <w:color w:val="00466E"/>
            <w:spacing w:val="2"/>
            <w:sz w:val="21"/>
            <w:szCs w:val="21"/>
            <w:u w:val="single"/>
            <w:lang w:eastAsia="ru-RU"/>
          </w:rPr>
          <w:t>части 10 статьи 4</w:t>
        </w:r>
      </w:hyperlink>
      <w:r w:rsidRPr="001D73F6">
        <w:rPr>
          <w:rFonts w:ascii="Arial" w:eastAsia="Times New Roman" w:hAnsi="Arial" w:cs="Arial"/>
          <w:color w:val="2D2D2D"/>
          <w:spacing w:val="2"/>
          <w:sz w:val="21"/>
          <w:szCs w:val="21"/>
          <w:lang w:eastAsia="ru-RU"/>
        </w:rPr>
        <w:t> настоящего Федерального закона. Порядок функционирования и использования такой информационной системы устанавливается соответственно актом Государственной корпорации по атомной энергии "</w:t>
      </w:r>
      <w:proofErr w:type="spellStart"/>
      <w:r w:rsidRPr="001D73F6">
        <w:rPr>
          <w:rFonts w:ascii="Arial" w:eastAsia="Times New Roman" w:hAnsi="Arial" w:cs="Arial"/>
          <w:color w:val="2D2D2D"/>
          <w:spacing w:val="2"/>
          <w:sz w:val="21"/>
          <w:szCs w:val="21"/>
          <w:lang w:eastAsia="ru-RU"/>
        </w:rPr>
        <w:t>Росатом</w:t>
      </w:r>
      <w:proofErr w:type="spellEnd"/>
      <w:r w:rsidRPr="001D73F6">
        <w:rPr>
          <w:rFonts w:ascii="Arial" w:eastAsia="Times New Roman" w:hAnsi="Arial" w:cs="Arial"/>
          <w:color w:val="2D2D2D"/>
          <w:spacing w:val="2"/>
          <w:sz w:val="21"/>
          <w:szCs w:val="21"/>
          <w:lang w:eastAsia="ru-RU"/>
        </w:rPr>
        <w:t>" или актом Государственной корпорации по космической деятельности "</w:t>
      </w:r>
      <w:proofErr w:type="spellStart"/>
      <w:r w:rsidRPr="001D73F6">
        <w:rPr>
          <w:rFonts w:ascii="Arial" w:eastAsia="Times New Roman" w:hAnsi="Arial" w:cs="Arial"/>
          <w:color w:val="2D2D2D"/>
          <w:spacing w:val="2"/>
          <w:sz w:val="21"/>
          <w:szCs w:val="21"/>
          <w:lang w:eastAsia="ru-RU"/>
        </w:rPr>
        <w:t>Роскосмос</w:t>
      </w:r>
      <w:proofErr w:type="spellEnd"/>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в редакции, введенной в действие </w:t>
      </w:r>
      <w:hyperlink r:id="rId2658" w:history="1">
        <w:r w:rsidRPr="001D73F6">
          <w:rPr>
            <w:rFonts w:ascii="Arial" w:eastAsia="Times New Roman" w:hAnsi="Arial" w:cs="Arial"/>
            <w:color w:val="00466E"/>
            <w:spacing w:val="2"/>
            <w:sz w:val="21"/>
            <w:szCs w:val="21"/>
            <w:u w:val="single"/>
            <w:lang w:eastAsia="ru-RU"/>
          </w:rPr>
          <w:t>Федеральным законом от 13 июля 2015 года N 216-ФЗ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До 1 января 2017 года идентификационный код закупки формируется на основе кода </w:t>
      </w:r>
      <w:hyperlink r:id="rId2659" w:history="1">
        <w:r w:rsidRPr="001D73F6">
          <w:rPr>
            <w:rFonts w:ascii="Arial" w:eastAsia="Times New Roman" w:hAnsi="Arial" w:cs="Arial"/>
            <w:color w:val="00466E"/>
            <w:spacing w:val="2"/>
            <w:sz w:val="21"/>
            <w:szCs w:val="21"/>
            <w:u w:val="single"/>
            <w:lang w:eastAsia="ru-RU"/>
          </w:rPr>
          <w:t>бюджетной классификации</w:t>
        </w:r>
      </w:hyperlink>
      <w:r w:rsidRPr="001D73F6">
        <w:rPr>
          <w:rFonts w:ascii="Arial" w:eastAsia="Times New Roman" w:hAnsi="Arial" w:cs="Arial"/>
          <w:color w:val="2D2D2D"/>
          <w:spacing w:val="2"/>
          <w:sz w:val="21"/>
          <w:szCs w:val="21"/>
          <w:lang w:eastAsia="ru-RU"/>
        </w:rPr>
        <w:t>, кодов общероссийских классификаторов.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13. С 1 января 2014 года по 1 января 2017 года включительно формирование и ведение в единой информационной системе каталога товаров, работ, услуг для обеспечения государственных и муниципальных нужд могут обеспечиваться федеральным органом исполнительной власти по регулированию контрактной системы в сфере закупок в части </w:t>
      </w:r>
      <w:r w:rsidRPr="001D73F6">
        <w:rPr>
          <w:rFonts w:ascii="Arial" w:eastAsia="Times New Roman" w:hAnsi="Arial" w:cs="Arial"/>
          <w:color w:val="2D2D2D"/>
          <w:spacing w:val="2"/>
          <w:sz w:val="21"/>
          <w:szCs w:val="21"/>
          <w:lang w:eastAsia="ru-RU"/>
        </w:rPr>
        <w:lastRenderedPageBreak/>
        <w:t>отдельных товаров, работ, услуг.</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Контракт может быть заключен по результатам проведения запроса котировок с учетом требований </w:t>
      </w:r>
      <w:hyperlink r:id="rId2660" w:history="1">
        <w:r w:rsidRPr="001D73F6">
          <w:rPr>
            <w:rFonts w:ascii="Arial" w:eastAsia="Times New Roman" w:hAnsi="Arial" w:cs="Arial"/>
            <w:color w:val="00466E"/>
            <w:spacing w:val="2"/>
            <w:sz w:val="21"/>
            <w:szCs w:val="21"/>
            <w:u w:val="single"/>
            <w:lang w:eastAsia="ru-RU"/>
          </w:rPr>
          <w:t>частей 15</w:t>
        </w:r>
      </w:hyperlink>
      <w:r w:rsidRPr="001D73F6">
        <w:rPr>
          <w:rFonts w:ascii="Arial" w:eastAsia="Times New Roman" w:hAnsi="Arial" w:cs="Arial"/>
          <w:color w:val="2D2D2D"/>
          <w:spacing w:val="2"/>
          <w:sz w:val="21"/>
          <w:szCs w:val="21"/>
          <w:lang w:eastAsia="ru-RU"/>
        </w:rPr>
        <w:t>-</w:t>
      </w:r>
      <w:hyperlink r:id="rId2661" w:history="1">
        <w:r w:rsidRPr="001D73F6">
          <w:rPr>
            <w:rFonts w:ascii="Arial" w:eastAsia="Times New Roman" w:hAnsi="Arial" w:cs="Arial"/>
            <w:color w:val="00466E"/>
            <w:spacing w:val="2"/>
            <w:sz w:val="21"/>
            <w:szCs w:val="21"/>
            <w:u w:val="single"/>
            <w:lang w:eastAsia="ru-RU"/>
          </w:rPr>
          <w:t>19 настоящей статьи</w:t>
        </w:r>
      </w:hyperlink>
      <w:r w:rsidRPr="001D73F6">
        <w:rPr>
          <w:rFonts w:ascii="Arial" w:eastAsia="Times New Roman" w:hAnsi="Arial" w:cs="Arial"/>
          <w:color w:val="2D2D2D"/>
          <w:spacing w:val="2"/>
          <w:sz w:val="21"/>
          <w:szCs w:val="21"/>
          <w:lang w:eastAsia="ru-RU"/>
        </w:rPr>
        <w:t xml:space="preserve"> по решению руководителя федерального органа исполнительной власти, являющегося ответственным исполнителем в соответствии с Программой строительства олимпийских объектов и развития города Сочи как горноклиматического курорта, высшего должностного лица Краснодарского края (руководителя высшего исполнительного органа государственной власти Краснодарского края) или в исключительных случаях, связанных с сокращенными сроками проведения мероприятий по организации и проведению XXII Олимпийских зимних игр и XI </w:t>
      </w:r>
      <w:proofErr w:type="spellStart"/>
      <w:r w:rsidRPr="001D73F6">
        <w:rPr>
          <w:rFonts w:ascii="Arial" w:eastAsia="Times New Roman" w:hAnsi="Arial" w:cs="Arial"/>
          <w:color w:val="2D2D2D"/>
          <w:spacing w:val="2"/>
          <w:sz w:val="21"/>
          <w:szCs w:val="21"/>
          <w:lang w:eastAsia="ru-RU"/>
        </w:rPr>
        <w:t>Паралимпийских</w:t>
      </w:r>
      <w:proofErr w:type="spellEnd"/>
      <w:r w:rsidRPr="001D73F6">
        <w:rPr>
          <w:rFonts w:ascii="Arial" w:eastAsia="Times New Roman" w:hAnsi="Arial" w:cs="Arial"/>
          <w:color w:val="2D2D2D"/>
          <w:spacing w:val="2"/>
          <w:sz w:val="21"/>
          <w:szCs w:val="21"/>
          <w:lang w:eastAsia="ru-RU"/>
        </w:rPr>
        <w:t xml:space="preserve"> зимних игр 2014 года в городе Сочи, главы муниципального образования города-курорта Сочи.</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До 31 декабря 2016 года заказчики вправе осуществить определение подрядчика путем проведения запроса котировок независимо от цены контракта в целях заключения контрактов на выполнение работ по строительству, реконструкции, капитальному ремонту объектов капитального строительства, относящихся в соответствии с </w:t>
      </w:r>
      <w:hyperlink r:id="rId2662" w:history="1">
        <w:r w:rsidRPr="001D73F6">
          <w:rPr>
            <w:rFonts w:ascii="Arial" w:eastAsia="Times New Roman" w:hAnsi="Arial" w:cs="Arial"/>
            <w:color w:val="00466E"/>
            <w:spacing w:val="2"/>
            <w:sz w:val="21"/>
            <w:szCs w:val="21"/>
            <w:u w:val="single"/>
            <w:lang w:eastAsia="ru-RU"/>
          </w:rPr>
          <w:t xml:space="preserve">Федеральным законом от 1 декабря 2007 года N 310-ФЗ "Об организации и о проведении XXII Олимпийских зимних игр и XI </w:t>
        </w:r>
        <w:proofErr w:type="spellStart"/>
        <w:r w:rsidRPr="001D73F6">
          <w:rPr>
            <w:rFonts w:ascii="Arial" w:eastAsia="Times New Roman" w:hAnsi="Arial" w:cs="Arial"/>
            <w:color w:val="00466E"/>
            <w:spacing w:val="2"/>
            <w:sz w:val="21"/>
            <w:szCs w:val="21"/>
            <w:u w:val="single"/>
            <w:lang w:eastAsia="ru-RU"/>
          </w:rPr>
          <w:t>Паралимпийских</w:t>
        </w:r>
        <w:proofErr w:type="spellEnd"/>
        <w:r w:rsidRPr="001D73F6">
          <w:rPr>
            <w:rFonts w:ascii="Arial" w:eastAsia="Times New Roman" w:hAnsi="Arial" w:cs="Arial"/>
            <w:color w:val="00466E"/>
            <w:spacing w:val="2"/>
            <w:sz w:val="21"/>
            <w:szCs w:val="21"/>
            <w:u w:val="single"/>
            <w:lang w:eastAsia="ru-RU"/>
          </w:rPr>
          <w:t xml:space="preserve">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w:t>
        </w:r>
      </w:hyperlink>
      <w:r w:rsidRPr="001D73F6">
        <w:rPr>
          <w:rFonts w:ascii="Arial" w:eastAsia="Times New Roman" w:hAnsi="Arial" w:cs="Arial"/>
          <w:color w:val="2D2D2D"/>
          <w:spacing w:val="2"/>
          <w:sz w:val="21"/>
          <w:szCs w:val="21"/>
          <w:lang w:eastAsia="ru-RU"/>
        </w:rPr>
        <w:t> к олимпийским объектам федерального значения, олимпийским объектам краевого значения или олимпийским объектам муниципального значения, на выполнение проектных, изыскательских работ в отношении указанных объектов, а также на выполнение работ по строительству индивидуальных жилых домов, жилых домов блокированной застройки и многоквартирных домов, жилые помещения в которых предназначены для предоставления гражданам взамен земельных участков и расположенных на них объектов недвижимого имущества, изымаемых в целях размещения олимпийских объектов.</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16. В случае, если при определении подрядчика путем проведения запроса котировок, предусмотренного </w:t>
      </w:r>
      <w:hyperlink r:id="rId2663" w:history="1">
        <w:r w:rsidRPr="001D73F6">
          <w:rPr>
            <w:rFonts w:ascii="Arial" w:eastAsia="Times New Roman" w:hAnsi="Arial" w:cs="Arial"/>
            <w:color w:val="00466E"/>
            <w:spacing w:val="2"/>
            <w:sz w:val="21"/>
            <w:szCs w:val="21"/>
            <w:u w:val="single"/>
            <w:lang w:eastAsia="ru-RU"/>
          </w:rPr>
          <w:t>частью 15 настоящей статьи</w:t>
        </w:r>
      </w:hyperlink>
      <w:r w:rsidRPr="001D73F6">
        <w:rPr>
          <w:rFonts w:ascii="Arial" w:eastAsia="Times New Roman" w:hAnsi="Arial" w:cs="Arial"/>
          <w:color w:val="2D2D2D"/>
          <w:spacing w:val="2"/>
          <w:sz w:val="21"/>
          <w:szCs w:val="21"/>
          <w:lang w:eastAsia="ru-RU"/>
        </w:rPr>
        <w:t>, начальная (максимальная) цена контракта составляет пятьдесят миллионов рублей и более, извещение о проведении запроса котировок наряду с информацией, предусмотренной </w:t>
      </w:r>
      <w:hyperlink r:id="rId2664" w:history="1">
        <w:r w:rsidRPr="001D73F6">
          <w:rPr>
            <w:rFonts w:ascii="Arial" w:eastAsia="Times New Roman" w:hAnsi="Arial" w:cs="Arial"/>
            <w:color w:val="00466E"/>
            <w:spacing w:val="2"/>
            <w:sz w:val="21"/>
            <w:szCs w:val="21"/>
            <w:u w:val="single"/>
            <w:lang w:eastAsia="ru-RU"/>
          </w:rPr>
          <w:t>статьей 73</w:t>
        </w:r>
      </w:hyperlink>
      <w:r w:rsidRPr="001D73F6">
        <w:rPr>
          <w:rFonts w:ascii="Arial" w:eastAsia="Times New Roman" w:hAnsi="Arial" w:cs="Arial"/>
          <w:color w:val="2D2D2D"/>
          <w:spacing w:val="2"/>
          <w:sz w:val="21"/>
          <w:szCs w:val="21"/>
          <w:lang w:eastAsia="ru-RU"/>
        </w:rPr>
        <w:t> настоящего Федерального закона, должно содержать требование о выполнении участниками запроса котировок за последние три года, предшествующие дате размещения извещения о проведении запроса котировок, работ по строительству, реконструкции, капитальному ремонту объектов капитального строительства.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17. Размер обеспечения исполнения контракта, предусмотренного </w:t>
      </w:r>
      <w:hyperlink r:id="rId2665" w:history="1">
        <w:r w:rsidRPr="001D73F6">
          <w:rPr>
            <w:rFonts w:ascii="Arial" w:eastAsia="Times New Roman" w:hAnsi="Arial" w:cs="Arial"/>
            <w:color w:val="00466E"/>
            <w:spacing w:val="2"/>
            <w:sz w:val="21"/>
            <w:szCs w:val="21"/>
            <w:u w:val="single"/>
            <w:lang w:eastAsia="ru-RU"/>
          </w:rPr>
          <w:t>частью 14 настоящей статьи</w:t>
        </w:r>
      </w:hyperlink>
      <w:r w:rsidRPr="001D73F6">
        <w:rPr>
          <w:rFonts w:ascii="Arial" w:eastAsia="Times New Roman" w:hAnsi="Arial" w:cs="Arial"/>
          <w:color w:val="2D2D2D"/>
          <w:spacing w:val="2"/>
          <w:sz w:val="21"/>
          <w:szCs w:val="21"/>
          <w:lang w:eastAsia="ru-RU"/>
        </w:rPr>
        <w:t>, должен составлять от десяти до тридцати процентов начальной (максимальной) цены контракта. В случае, если контрактом предусмотрена выплата аванса, размер обеспечения исполнения контракта, определенный настоящей частью, увеличивается до размера аванса.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18. Контракт заключается только после предоставления победителем запроса котировок или участником запроса котировок, с которым заключается контракт в случае уклонения </w:t>
      </w:r>
      <w:r w:rsidRPr="001D73F6">
        <w:rPr>
          <w:rFonts w:ascii="Arial" w:eastAsia="Times New Roman" w:hAnsi="Arial" w:cs="Arial"/>
          <w:color w:val="2D2D2D"/>
          <w:spacing w:val="2"/>
          <w:sz w:val="21"/>
          <w:szCs w:val="21"/>
          <w:lang w:eastAsia="ru-RU"/>
        </w:rPr>
        <w:lastRenderedPageBreak/>
        <w:t>победителя запроса котировок от заключения контракта, обеспечения исполнения контракта с учетом требований </w:t>
      </w:r>
      <w:hyperlink r:id="rId2666" w:history="1">
        <w:r w:rsidRPr="001D73F6">
          <w:rPr>
            <w:rFonts w:ascii="Arial" w:eastAsia="Times New Roman" w:hAnsi="Arial" w:cs="Arial"/>
            <w:color w:val="00466E"/>
            <w:spacing w:val="2"/>
            <w:sz w:val="21"/>
            <w:szCs w:val="21"/>
            <w:u w:val="single"/>
            <w:lang w:eastAsia="ru-RU"/>
          </w:rPr>
          <w:t>части 17 настоящей статьи</w:t>
        </w:r>
      </w:hyperlink>
      <w:r w:rsidRPr="001D73F6">
        <w:rPr>
          <w:rFonts w:ascii="Arial" w:eastAsia="Times New Roman" w:hAnsi="Arial" w:cs="Arial"/>
          <w:color w:val="2D2D2D"/>
          <w:spacing w:val="2"/>
          <w:sz w:val="21"/>
          <w:szCs w:val="21"/>
          <w:lang w:eastAsia="ru-RU"/>
        </w:rPr>
        <w:t>. Способ обеспечения исполнения указанного контракта выбирается из указанных в </w:t>
      </w:r>
      <w:hyperlink r:id="rId2667" w:history="1">
        <w:r w:rsidRPr="001D73F6">
          <w:rPr>
            <w:rFonts w:ascii="Arial" w:eastAsia="Times New Roman" w:hAnsi="Arial" w:cs="Arial"/>
            <w:color w:val="00466E"/>
            <w:spacing w:val="2"/>
            <w:sz w:val="21"/>
            <w:szCs w:val="21"/>
            <w:u w:val="single"/>
            <w:lang w:eastAsia="ru-RU"/>
          </w:rPr>
          <w:t>статье 96</w:t>
        </w:r>
      </w:hyperlink>
      <w:r w:rsidRPr="001D73F6">
        <w:rPr>
          <w:rFonts w:ascii="Arial" w:eastAsia="Times New Roman" w:hAnsi="Arial" w:cs="Arial"/>
          <w:color w:val="2D2D2D"/>
          <w:spacing w:val="2"/>
          <w:sz w:val="21"/>
          <w:szCs w:val="21"/>
          <w:lang w:eastAsia="ru-RU"/>
        </w:rPr>
        <w:t> настоящего Федерального закона способов таким победителем запроса котировок самостоятельно. При этом, если победитель запроса котировок или участник запроса котировок, с которым заключается контракт в случае уклонения победителя запроса котировок от заключения контракта, в срок, указанный в извещении о проведении запроса котировок, не представил заказчику подписанный проект контракта и обеспечение исполнения контракта, такой участник запроса котировок признается уклонившимся от заключения контракта.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19. При установлении заказчиком требования, предусмотренного </w:t>
      </w:r>
      <w:hyperlink r:id="rId2668" w:history="1">
        <w:r w:rsidRPr="001D73F6">
          <w:rPr>
            <w:rFonts w:ascii="Arial" w:eastAsia="Times New Roman" w:hAnsi="Arial" w:cs="Arial"/>
            <w:color w:val="00466E"/>
            <w:spacing w:val="2"/>
            <w:sz w:val="21"/>
            <w:szCs w:val="21"/>
            <w:u w:val="single"/>
            <w:lang w:eastAsia="ru-RU"/>
          </w:rPr>
          <w:t>частью 16 настоящей статьи</w:t>
        </w:r>
      </w:hyperlink>
      <w:r w:rsidRPr="001D73F6">
        <w:rPr>
          <w:rFonts w:ascii="Arial" w:eastAsia="Times New Roman" w:hAnsi="Arial" w:cs="Arial"/>
          <w:color w:val="2D2D2D"/>
          <w:spacing w:val="2"/>
          <w:sz w:val="21"/>
          <w:szCs w:val="21"/>
          <w:lang w:eastAsia="ru-RU"/>
        </w:rPr>
        <w:t>, к заявке на участие в запросе котировок должны быть приложены копия разрешения на ввод объекта капитального строительства в эксплуатацию, копия акта приемки объекта капитального строительства, за исключением случая, если застройщик являлся лицом, осуществляющим строительство. Заказчик вправе запросить у соответствующих органов и организаций информацию о вводе объекта капитального строительства в эксплуатацию, об акте приемки объекта капитального строительства, предоставляемом при получении разрешения на ввод объекта капитального строительства в эксплуатацию. Указанные органы и организации в течение трех рабочих дней с даты получения такого запроса обязаны предоставить необходимую информацию по запросу заказчика.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20. В течение двух лет со дня вступления в силу настоящего Федерального закона федеральный орган исполнительной власти, ранее уполномоченный на ведение реестра недобросовестных поставщиков, обеспечивает доступ без взимания платы к сведениям, содержащимся в указанном реестре недобросовестных поставщиков,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а также осуществляет ведение указанного реестра недобросовестных поставщиков в части исключения из него недобросовестных поставщиков в порядке, установленном до дня вступления в силу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21. В течение двух лет со дня вступления в силу настоящего Федерального закона заказчик вправе устанавливать при определении поставщика (подрядчика, исполнителя) требование об отсутствии сведений об участнике закупки в реестре недобросовестных поставщиков, сформированном в порядке, действовавшем до дня вступления в силу настоящего Федерального закона.</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2669"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22. Реестр контрактов, предусмотренный </w:t>
      </w:r>
      <w:hyperlink r:id="rId2670" w:history="1">
        <w:r w:rsidRPr="001D73F6">
          <w:rPr>
            <w:rFonts w:ascii="Arial" w:eastAsia="Times New Roman" w:hAnsi="Arial" w:cs="Arial"/>
            <w:color w:val="00466E"/>
            <w:spacing w:val="2"/>
            <w:sz w:val="21"/>
            <w:szCs w:val="21"/>
            <w:u w:val="single"/>
            <w:lang w:eastAsia="ru-RU"/>
          </w:rPr>
          <w:t>статьей 103</w:t>
        </w:r>
      </w:hyperlink>
      <w:r w:rsidRPr="001D73F6">
        <w:rPr>
          <w:rFonts w:ascii="Arial" w:eastAsia="Times New Roman" w:hAnsi="Arial" w:cs="Arial"/>
          <w:color w:val="2D2D2D"/>
          <w:spacing w:val="2"/>
          <w:sz w:val="21"/>
          <w:szCs w:val="21"/>
          <w:lang w:eastAsia="ru-RU"/>
        </w:rPr>
        <w:t> настоящего Федерального закона, ведется со дня вступления в силу настоящего Федерального закона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на основе реестра контрактов, сформированного в порядке, действовавшем до дня вступления в силу настоящего Федерального закона. При этом для подтверждения добросовестности участников закупок в соответствии с </w:t>
      </w:r>
      <w:hyperlink r:id="rId2671" w:history="1">
        <w:r w:rsidRPr="001D73F6">
          <w:rPr>
            <w:rFonts w:ascii="Arial" w:eastAsia="Times New Roman" w:hAnsi="Arial" w:cs="Arial"/>
            <w:color w:val="00466E"/>
            <w:spacing w:val="2"/>
            <w:sz w:val="21"/>
            <w:szCs w:val="21"/>
            <w:u w:val="single"/>
            <w:lang w:eastAsia="ru-RU"/>
          </w:rPr>
          <w:t>частью 3 статьи 37</w:t>
        </w:r>
      </w:hyperlink>
      <w:r w:rsidRPr="001D73F6">
        <w:rPr>
          <w:rFonts w:ascii="Arial" w:eastAsia="Times New Roman" w:hAnsi="Arial" w:cs="Arial"/>
          <w:color w:val="2D2D2D"/>
          <w:spacing w:val="2"/>
          <w:sz w:val="21"/>
          <w:szCs w:val="21"/>
          <w:lang w:eastAsia="ru-RU"/>
        </w:rPr>
        <w:t xml:space="preserve"> настоящего Федерального закона </w:t>
      </w:r>
      <w:r w:rsidRPr="001D73F6">
        <w:rPr>
          <w:rFonts w:ascii="Arial" w:eastAsia="Times New Roman" w:hAnsi="Arial" w:cs="Arial"/>
          <w:color w:val="2D2D2D"/>
          <w:spacing w:val="2"/>
          <w:sz w:val="21"/>
          <w:szCs w:val="21"/>
          <w:lang w:eastAsia="ru-RU"/>
        </w:rPr>
        <w:lastRenderedPageBreak/>
        <w:t>могут использоваться сведения, включенные в реестр контрактов до дня вступления в силу настоящего Федерального закона.</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23. До 1 января 2017 года работником контрактной службы или контрактным управляющим может быть лицо, имеющее профессиональное образование или дополнительное профессиональное образование в сфере размещения заказов на поставки товаров, выполнение работ, оказание услуг для государственных и муниципальных нужд.</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2672"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24. До 1 января 2016 года Правительство Российской Федерации, а также в случае создания региональных и муниципальных информационных систем в сфере закупок высшие исполнительные органы государственной власти субъектов Российской Федерации и исполнительно-распорядительные органы муниципальных районов и городских округов вправе установить обязанность планирования закупок товаров, работ, услуг при осуществлении закупок соответственно для федеральных нужд, нужд субъектов Российской Федерации, муниципальных нужд. При этом до даты ввода в эксплуатацию единой информационной системы взаимодействие региональных и муниципальных информационных систем в сфере закупок осуществляется с официальным сайтом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25. До 1 апреля 2014 года бюджетные учреждения вправе принять правовой акт в соответствии с </w:t>
      </w:r>
      <w:hyperlink r:id="rId2673" w:history="1">
        <w:r w:rsidRPr="001D73F6">
          <w:rPr>
            <w:rFonts w:ascii="Arial" w:eastAsia="Times New Roman" w:hAnsi="Arial" w:cs="Arial"/>
            <w:color w:val="00466E"/>
            <w:spacing w:val="2"/>
            <w:sz w:val="21"/>
            <w:szCs w:val="21"/>
            <w:u w:val="single"/>
            <w:lang w:eastAsia="ru-RU"/>
          </w:rPr>
          <w:t>частью 3 статьи 2 Федерального закона от 18 июля 2011 года N 223-ФЗ "О закупках товаров, работ, услуг отдельными видами юридических лиц"</w:t>
        </w:r>
      </w:hyperlink>
      <w:r w:rsidRPr="001D73F6">
        <w:rPr>
          <w:rFonts w:ascii="Arial" w:eastAsia="Times New Roman" w:hAnsi="Arial" w:cs="Arial"/>
          <w:color w:val="2D2D2D"/>
          <w:spacing w:val="2"/>
          <w:sz w:val="21"/>
          <w:szCs w:val="21"/>
          <w:lang w:eastAsia="ru-RU"/>
        </w:rPr>
        <w:t> в отношении закупок, предусмотренных </w:t>
      </w:r>
      <w:hyperlink r:id="rId2674" w:history="1">
        <w:r w:rsidRPr="001D73F6">
          <w:rPr>
            <w:rFonts w:ascii="Arial" w:eastAsia="Times New Roman" w:hAnsi="Arial" w:cs="Arial"/>
            <w:color w:val="00466E"/>
            <w:spacing w:val="2"/>
            <w:sz w:val="21"/>
            <w:szCs w:val="21"/>
            <w:u w:val="single"/>
            <w:lang w:eastAsia="ru-RU"/>
          </w:rPr>
          <w:t>частью 2 статьи 15</w:t>
        </w:r>
      </w:hyperlink>
      <w:r w:rsidRPr="001D73F6">
        <w:rPr>
          <w:rFonts w:ascii="Arial" w:eastAsia="Times New Roman" w:hAnsi="Arial" w:cs="Arial"/>
          <w:color w:val="2D2D2D"/>
          <w:spacing w:val="2"/>
          <w:sz w:val="21"/>
          <w:szCs w:val="21"/>
          <w:lang w:eastAsia="ru-RU"/>
        </w:rPr>
        <w:t> настоящего Федерального закона и осуществляемых в 2014 году. Указанные правовые акты в случае их принятия бюджетными учреждениями должны быть размещены до 1 апреля 2014 года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размещения указанного правового акта, но не позднее 1 апреля 2014 года бюджетные учреждения осуществляют такие закупки в соответствии с настоящим Федеральным законом.</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2675"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26. Часть, дополнительно включенная с 1 января 2014 года </w:t>
      </w:r>
      <w:hyperlink r:id="rId2676"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утратила силу с 1 января 2017 года - </w:t>
      </w:r>
      <w:hyperlink r:id="rId2677" w:history="1">
        <w:r w:rsidRPr="001D73F6">
          <w:rPr>
            <w:rFonts w:ascii="Arial" w:eastAsia="Times New Roman" w:hAnsi="Arial" w:cs="Arial"/>
            <w:color w:val="00466E"/>
            <w:spacing w:val="2"/>
            <w:sz w:val="21"/>
            <w:szCs w:val="21"/>
            <w:u w:val="single"/>
            <w:lang w:eastAsia="ru-RU"/>
          </w:rPr>
          <w:t>Федеральный закон от 3 июля 2016 года N 321-ФЗ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27. Правовые акты Президента Российской Федерации, Правительства Российской Федерации об определении единственного поставщика (подрядчика, исполнителя) на поставку товара, выполнение работы, оказание услуги для обеспечения государственных или муниципальных нужд, принятые до дня вступления в силу настоящего Федерального закона, действуют в отношении указанных в таких правовых актах мероприятий до их </w:t>
      </w:r>
      <w:r w:rsidRPr="001D73F6">
        <w:rPr>
          <w:rFonts w:ascii="Arial" w:eastAsia="Times New Roman" w:hAnsi="Arial" w:cs="Arial"/>
          <w:color w:val="2D2D2D"/>
          <w:spacing w:val="2"/>
          <w:sz w:val="21"/>
          <w:szCs w:val="21"/>
          <w:lang w:eastAsia="ru-RU"/>
        </w:rPr>
        <w:lastRenderedPageBreak/>
        <w:t>исполнения, если иное не установлено Президентом Российской Федерации, Правительством Российской Федерации.</w:t>
      </w:r>
      <w:r w:rsidRPr="001D73F6">
        <w:rPr>
          <w:rFonts w:ascii="Arial" w:eastAsia="Times New Roman" w:hAnsi="Arial" w:cs="Arial"/>
          <w:color w:val="2D2D2D"/>
          <w:spacing w:val="2"/>
          <w:sz w:val="21"/>
          <w:szCs w:val="21"/>
          <w:lang w:eastAsia="ru-RU"/>
        </w:rPr>
        <w:br/>
        <w:t>     (Часть дополнительно включена с 1 января 2014 года </w:t>
      </w:r>
      <w:hyperlink r:id="rId2678"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28. До 31 марта 2014 года заказчики вправе создавать контрактные службы в соответствии со </w:t>
      </w:r>
      <w:hyperlink r:id="rId2679" w:history="1">
        <w:r w:rsidRPr="001D73F6">
          <w:rPr>
            <w:rFonts w:ascii="Arial" w:eastAsia="Times New Roman" w:hAnsi="Arial" w:cs="Arial"/>
            <w:color w:val="00466E"/>
            <w:spacing w:val="2"/>
            <w:sz w:val="21"/>
            <w:szCs w:val="21"/>
            <w:u w:val="single"/>
            <w:lang w:eastAsia="ru-RU"/>
          </w:rPr>
          <w:t>статьей 38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дополнительно включена с 1 января 2014 года </w:t>
      </w:r>
      <w:hyperlink r:id="rId2680"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29. Требования о проведении экспертизы, предусмотренные </w:t>
      </w:r>
      <w:hyperlink r:id="rId2681" w:history="1">
        <w:r w:rsidRPr="001D73F6">
          <w:rPr>
            <w:rFonts w:ascii="Arial" w:eastAsia="Times New Roman" w:hAnsi="Arial" w:cs="Arial"/>
            <w:color w:val="00466E"/>
            <w:spacing w:val="2"/>
            <w:sz w:val="21"/>
            <w:szCs w:val="21"/>
            <w:u w:val="single"/>
            <w:lang w:eastAsia="ru-RU"/>
          </w:rPr>
          <w:t>частями 3</w:t>
        </w:r>
      </w:hyperlink>
      <w:r w:rsidRPr="001D73F6">
        <w:rPr>
          <w:rFonts w:ascii="Arial" w:eastAsia="Times New Roman" w:hAnsi="Arial" w:cs="Arial"/>
          <w:color w:val="2D2D2D"/>
          <w:spacing w:val="2"/>
          <w:sz w:val="21"/>
          <w:szCs w:val="21"/>
          <w:lang w:eastAsia="ru-RU"/>
        </w:rPr>
        <w:t> и </w:t>
      </w:r>
      <w:hyperlink r:id="rId2682" w:history="1">
        <w:r w:rsidRPr="001D73F6">
          <w:rPr>
            <w:rFonts w:ascii="Arial" w:eastAsia="Times New Roman" w:hAnsi="Arial" w:cs="Arial"/>
            <w:color w:val="00466E"/>
            <w:spacing w:val="2"/>
            <w:sz w:val="21"/>
            <w:szCs w:val="21"/>
            <w:u w:val="single"/>
            <w:lang w:eastAsia="ru-RU"/>
          </w:rPr>
          <w:t>4 статьи 94</w:t>
        </w:r>
      </w:hyperlink>
      <w:r w:rsidRPr="001D73F6">
        <w:rPr>
          <w:rFonts w:ascii="Arial" w:eastAsia="Times New Roman" w:hAnsi="Arial" w:cs="Arial"/>
          <w:color w:val="2D2D2D"/>
          <w:spacing w:val="2"/>
          <w:sz w:val="21"/>
          <w:szCs w:val="21"/>
          <w:lang w:eastAsia="ru-RU"/>
        </w:rPr>
        <w:t> настоящего Федерального закона, требования о подготовке отчета заказчика, предусмотренные </w:t>
      </w:r>
      <w:hyperlink r:id="rId2683" w:history="1">
        <w:r w:rsidRPr="001D73F6">
          <w:rPr>
            <w:rFonts w:ascii="Arial" w:eastAsia="Times New Roman" w:hAnsi="Arial" w:cs="Arial"/>
            <w:color w:val="00466E"/>
            <w:spacing w:val="2"/>
            <w:sz w:val="21"/>
            <w:szCs w:val="21"/>
            <w:u w:val="single"/>
            <w:lang w:eastAsia="ru-RU"/>
          </w:rPr>
          <w:t>частью 9 статьи 94</w:t>
        </w:r>
      </w:hyperlink>
      <w:r w:rsidRPr="001D73F6">
        <w:rPr>
          <w:rFonts w:ascii="Arial" w:eastAsia="Times New Roman" w:hAnsi="Arial" w:cs="Arial"/>
          <w:color w:val="2D2D2D"/>
          <w:spacing w:val="2"/>
          <w:sz w:val="21"/>
          <w:szCs w:val="21"/>
          <w:lang w:eastAsia="ru-RU"/>
        </w:rPr>
        <w:t> настоящего Федерального закона, не применяются к закупкам товаров, работ, услуг,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приглашения принять участие в которых направлены до дня вступления в силу настоящего Федерального закона.</w:t>
      </w:r>
      <w:r w:rsidRPr="001D73F6">
        <w:rPr>
          <w:rFonts w:ascii="Arial" w:eastAsia="Times New Roman" w:hAnsi="Arial" w:cs="Arial"/>
          <w:color w:val="2D2D2D"/>
          <w:spacing w:val="2"/>
          <w:sz w:val="21"/>
          <w:szCs w:val="21"/>
          <w:lang w:eastAsia="ru-RU"/>
        </w:rPr>
        <w:br/>
        <w:t>     (Часть дополнительно включена </w:t>
      </w:r>
      <w:hyperlink r:id="rId2684"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30. При определении объема закупок, предусмотренного </w:t>
      </w:r>
      <w:hyperlink r:id="rId2685" w:history="1">
        <w:r w:rsidRPr="001D73F6">
          <w:rPr>
            <w:rFonts w:ascii="Arial" w:eastAsia="Times New Roman" w:hAnsi="Arial" w:cs="Arial"/>
            <w:color w:val="00466E"/>
            <w:spacing w:val="2"/>
            <w:sz w:val="21"/>
            <w:szCs w:val="21"/>
            <w:u w:val="single"/>
            <w:lang w:eastAsia="ru-RU"/>
          </w:rPr>
          <w:t>частью 1 статьи 30</w:t>
        </w:r>
      </w:hyperlink>
      <w:r w:rsidRPr="001D73F6">
        <w:rPr>
          <w:rFonts w:ascii="Arial" w:eastAsia="Times New Roman" w:hAnsi="Arial" w:cs="Arial"/>
          <w:color w:val="2D2D2D"/>
          <w:spacing w:val="2"/>
          <w:sz w:val="21"/>
          <w:szCs w:val="21"/>
          <w:lang w:eastAsia="ru-RU"/>
        </w:rPr>
        <w:t> настоящего Федерального закона, в расчет совокупного годового объема закупок не включаются закупки, извещения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дня вступления в силу настоящего Федерального закона.</w:t>
      </w:r>
      <w:r w:rsidRPr="001D73F6">
        <w:rPr>
          <w:rFonts w:ascii="Arial" w:eastAsia="Times New Roman" w:hAnsi="Arial" w:cs="Arial"/>
          <w:color w:val="2D2D2D"/>
          <w:spacing w:val="2"/>
          <w:sz w:val="21"/>
          <w:szCs w:val="21"/>
          <w:lang w:eastAsia="ru-RU"/>
        </w:rPr>
        <w:br/>
        <w:t>     (Часть дополнительно включена </w:t>
      </w:r>
      <w:hyperlink r:id="rId2686"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31. До 31 марта 2015 года требования </w:t>
      </w:r>
      <w:hyperlink r:id="rId2687" w:history="1">
        <w:r w:rsidRPr="001D73F6">
          <w:rPr>
            <w:rFonts w:ascii="Arial" w:eastAsia="Times New Roman" w:hAnsi="Arial" w:cs="Arial"/>
            <w:color w:val="00466E"/>
            <w:spacing w:val="2"/>
            <w:sz w:val="21"/>
            <w:szCs w:val="21"/>
            <w:u w:val="single"/>
            <w:lang w:eastAsia="ru-RU"/>
          </w:rPr>
          <w:t>статьи 45</w:t>
        </w:r>
      </w:hyperlink>
      <w:r w:rsidRPr="001D73F6">
        <w:rPr>
          <w:rFonts w:ascii="Arial" w:eastAsia="Times New Roman" w:hAnsi="Arial" w:cs="Arial"/>
          <w:color w:val="2D2D2D"/>
          <w:spacing w:val="2"/>
          <w:sz w:val="21"/>
          <w:szCs w:val="21"/>
          <w:lang w:eastAsia="ru-RU"/>
        </w:rPr>
        <w:t> настоящего Федерального закона в части включения банковской гарантии, а также информации и документов, предусмотренных </w:t>
      </w:r>
      <w:hyperlink r:id="rId2688" w:history="1">
        <w:r w:rsidRPr="001D73F6">
          <w:rPr>
            <w:rFonts w:ascii="Arial" w:eastAsia="Times New Roman" w:hAnsi="Arial" w:cs="Arial"/>
            <w:color w:val="00466E"/>
            <w:spacing w:val="2"/>
            <w:sz w:val="21"/>
            <w:szCs w:val="21"/>
            <w:u w:val="single"/>
            <w:lang w:eastAsia="ru-RU"/>
          </w:rPr>
          <w:t>частью 9 указанной статьи</w:t>
        </w:r>
      </w:hyperlink>
      <w:r w:rsidRPr="001D73F6">
        <w:rPr>
          <w:rFonts w:ascii="Arial" w:eastAsia="Times New Roman" w:hAnsi="Arial" w:cs="Arial"/>
          <w:color w:val="2D2D2D"/>
          <w:spacing w:val="2"/>
          <w:sz w:val="21"/>
          <w:szCs w:val="21"/>
          <w:lang w:eastAsia="ru-RU"/>
        </w:rPr>
        <w:t>, в реестр банковских гарантий не распространяются на банковские гарантии, предоставляемые в качестве обеспечения заявок на участие в определении поставщика (подрядчика, исполнителя) закрытым способом, применяемым при осуществлении закупок, сведения о которых составляют государственную тайну, или в качестве обеспечения исполнения контракта, содержащего сведения, составляющие государственную тайну. Заказчики не вправе отказать в принятии таких банковских гарантий по основанию, указанному в </w:t>
      </w:r>
      <w:hyperlink r:id="rId2689" w:history="1">
        <w:r w:rsidRPr="001D73F6">
          <w:rPr>
            <w:rFonts w:ascii="Arial" w:eastAsia="Times New Roman" w:hAnsi="Arial" w:cs="Arial"/>
            <w:color w:val="00466E"/>
            <w:spacing w:val="2"/>
            <w:sz w:val="21"/>
            <w:szCs w:val="21"/>
            <w:u w:val="single"/>
            <w:lang w:eastAsia="ru-RU"/>
          </w:rPr>
          <w:t>пункте 1 части 6 статьи 45</w:t>
        </w:r>
      </w:hyperlink>
      <w:r w:rsidRPr="001D73F6">
        <w:rPr>
          <w:rFonts w:ascii="Arial" w:eastAsia="Times New Roman" w:hAnsi="Arial" w:cs="Arial"/>
          <w:color w:val="2D2D2D"/>
          <w:spacing w:val="2"/>
          <w:sz w:val="21"/>
          <w:szCs w:val="21"/>
          <w:lang w:eastAsia="ru-RU"/>
        </w:rPr>
        <w:t> настоящего Федерального закона.</w:t>
      </w:r>
      <w:r w:rsidRPr="001D73F6">
        <w:rPr>
          <w:rFonts w:ascii="Arial" w:eastAsia="Times New Roman" w:hAnsi="Arial" w:cs="Arial"/>
          <w:color w:val="2D2D2D"/>
          <w:spacing w:val="2"/>
          <w:sz w:val="21"/>
          <w:szCs w:val="21"/>
          <w:lang w:eastAsia="ru-RU"/>
        </w:rPr>
        <w:br/>
        <w:t>    (Часть дополнительно включена </w:t>
      </w:r>
      <w:hyperlink r:id="rId2690"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31 декабря 2014 года </w:t>
      </w:r>
      <w:hyperlink r:id="rId2691"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 xml:space="preserve">32.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государственных нужд Республики Крым и города федерального значения Севастополя, а также к отношениям, связанным с обеспечением мониторинга, аудита и контроля в сфере </w:t>
      </w:r>
      <w:r w:rsidRPr="001D73F6">
        <w:rPr>
          <w:rFonts w:ascii="Arial" w:eastAsia="Times New Roman" w:hAnsi="Arial" w:cs="Arial"/>
          <w:color w:val="2D2D2D"/>
          <w:spacing w:val="2"/>
          <w:sz w:val="21"/>
          <w:szCs w:val="21"/>
          <w:lang w:eastAsia="ru-RU"/>
        </w:rPr>
        <w:lastRenderedPageBreak/>
        <w:t>указанных закупок.</w:t>
      </w:r>
      <w:r w:rsidRPr="001D73F6">
        <w:rPr>
          <w:rFonts w:ascii="Arial" w:eastAsia="Times New Roman" w:hAnsi="Arial" w:cs="Arial"/>
          <w:color w:val="2D2D2D"/>
          <w:spacing w:val="2"/>
          <w:sz w:val="21"/>
          <w:szCs w:val="21"/>
          <w:lang w:eastAsia="ru-RU"/>
        </w:rPr>
        <w:br/>
        <w:t>     (Часть дополнительно включена с 31 декабря 2014 года </w:t>
      </w:r>
      <w:hyperlink r:id="rId2692"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693" w:history="1">
        <w:r w:rsidRPr="001D73F6">
          <w:rPr>
            <w:rFonts w:ascii="Arial" w:eastAsia="Times New Roman" w:hAnsi="Arial" w:cs="Arial"/>
            <w:color w:val="00466E"/>
            <w:spacing w:val="2"/>
            <w:sz w:val="21"/>
            <w:szCs w:val="21"/>
            <w:u w:val="single"/>
            <w:lang w:eastAsia="ru-RU"/>
          </w:rPr>
          <w:t>Федеральным законом от 13 июля 2015 года N 249-ФЗ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694" w:history="1">
        <w:r w:rsidRPr="001D73F6">
          <w:rPr>
            <w:rFonts w:ascii="Arial" w:eastAsia="Times New Roman" w:hAnsi="Arial" w:cs="Arial"/>
            <w:color w:val="00466E"/>
            <w:spacing w:val="2"/>
            <w:sz w:val="21"/>
            <w:szCs w:val="21"/>
            <w:u w:val="single"/>
            <w:lang w:eastAsia="ru-RU"/>
          </w:rPr>
          <w:t>Федеральным законом от 5 апреля 2016 года N 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Действие положений части 32 настоящей статьи (в редакции </w:t>
      </w:r>
      <w:hyperlink r:id="rId2695" w:history="1">
        <w:r w:rsidRPr="001D73F6">
          <w:rPr>
            <w:rFonts w:ascii="Arial" w:eastAsia="Times New Roman" w:hAnsi="Arial" w:cs="Arial"/>
            <w:color w:val="00466E"/>
            <w:spacing w:val="2"/>
            <w:sz w:val="21"/>
            <w:szCs w:val="21"/>
            <w:u w:val="single"/>
            <w:lang w:eastAsia="ru-RU"/>
          </w:rPr>
          <w:t>Федерального закона от 13 июля 2015 года N 249-ФЗ</w:t>
        </w:r>
      </w:hyperlink>
      <w:r w:rsidRPr="001D73F6">
        <w:rPr>
          <w:rFonts w:ascii="Arial" w:eastAsia="Times New Roman" w:hAnsi="Arial" w:cs="Arial"/>
          <w:color w:val="2D2D2D"/>
          <w:spacing w:val="2"/>
          <w:sz w:val="21"/>
          <w:szCs w:val="21"/>
          <w:lang w:eastAsia="ru-RU"/>
        </w:rPr>
        <w:t>) распространяется на правоотношения, возникшие с 1 июля 2015 года, - см. </w:t>
      </w:r>
      <w:hyperlink r:id="rId2696" w:history="1">
        <w:r w:rsidRPr="001D73F6">
          <w:rPr>
            <w:rFonts w:ascii="Arial" w:eastAsia="Times New Roman" w:hAnsi="Arial" w:cs="Arial"/>
            <w:color w:val="00466E"/>
            <w:spacing w:val="2"/>
            <w:sz w:val="21"/>
            <w:szCs w:val="21"/>
            <w:u w:val="single"/>
            <w:lang w:eastAsia="ru-RU"/>
          </w:rPr>
          <w:t>часть 3 статьи 3 Федерального закона от 13 июля 2015 года N 249-ФЗ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33. До 31 декабря 2016 года заказчики, уполномоченные органы, уполномоченные учреждения вправе осуществлять закупки товаров, работ, услуг для обеспечения государственных нужд Республики Крым и города федерального значения Севастополя в порядке, установленном настоящим Федеральным законом, или в порядке, который согласован с федеральным органом исполнительной власти по регулированию контрактной системы в сфере закупок и установлен нормативными правовыми актами соответственно Республики Крым и города федерального значения Севастополя.</w:t>
      </w:r>
      <w:r w:rsidRPr="001D73F6">
        <w:rPr>
          <w:rFonts w:ascii="Arial" w:eastAsia="Times New Roman" w:hAnsi="Arial" w:cs="Arial"/>
          <w:color w:val="2D2D2D"/>
          <w:spacing w:val="2"/>
          <w:sz w:val="21"/>
          <w:szCs w:val="21"/>
          <w:lang w:eastAsia="ru-RU"/>
        </w:rPr>
        <w:br/>
        <w:t>     (Часть дополнительно включена с 31 декабря 2014 года </w:t>
      </w:r>
      <w:hyperlink r:id="rId2697"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698" w:history="1">
        <w:r w:rsidRPr="001D73F6">
          <w:rPr>
            <w:rFonts w:ascii="Arial" w:eastAsia="Times New Roman" w:hAnsi="Arial" w:cs="Arial"/>
            <w:color w:val="00466E"/>
            <w:spacing w:val="2"/>
            <w:sz w:val="21"/>
            <w:szCs w:val="21"/>
            <w:u w:val="single"/>
            <w:lang w:eastAsia="ru-RU"/>
          </w:rPr>
          <w:t>Федеральным законом от 13 июля 2015 года N 249-ФЗ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699" w:history="1">
        <w:r w:rsidRPr="001D73F6">
          <w:rPr>
            <w:rFonts w:ascii="Arial" w:eastAsia="Times New Roman" w:hAnsi="Arial" w:cs="Arial"/>
            <w:color w:val="00466E"/>
            <w:spacing w:val="2"/>
            <w:sz w:val="21"/>
            <w:szCs w:val="21"/>
            <w:u w:val="single"/>
            <w:lang w:eastAsia="ru-RU"/>
          </w:rPr>
          <w:t>Федеральным законом от 5 апреля 2016 года N 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Действие положений части 33 настоящей статьи (в редакции </w:t>
      </w:r>
      <w:hyperlink r:id="rId2700" w:history="1">
        <w:r w:rsidRPr="001D73F6">
          <w:rPr>
            <w:rFonts w:ascii="Arial" w:eastAsia="Times New Roman" w:hAnsi="Arial" w:cs="Arial"/>
            <w:color w:val="00466E"/>
            <w:spacing w:val="2"/>
            <w:sz w:val="21"/>
            <w:szCs w:val="21"/>
            <w:u w:val="single"/>
            <w:lang w:eastAsia="ru-RU"/>
          </w:rPr>
          <w:t>Федерального закона от 13 июля 2015 года N 249-ФЗ</w:t>
        </w:r>
      </w:hyperlink>
      <w:r w:rsidRPr="001D73F6">
        <w:rPr>
          <w:rFonts w:ascii="Arial" w:eastAsia="Times New Roman" w:hAnsi="Arial" w:cs="Arial"/>
          <w:color w:val="2D2D2D"/>
          <w:spacing w:val="2"/>
          <w:sz w:val="21"/>
          <w:szCs w:val="21"/>
          <w:lang w:eastAsia="ru-RU"/>
        </w:rPr>
        <w:t>) распространяется на правоотношения, возникшие с 1 июля 2015 года, - см. </w:t>
      </w:r>
      <w:hyperlink r:id="rId2701" w:history="1">
        <w:r w:rsidRPr="001D73F6">
          <w:rPr>
            <w:rFonts w:ascii="Arial" w:eastAsia="Times New Roman" w:hAnsi="Arial" w:cs="Arial"/>
            <w:color w:val="00466E"/>
            <w:spacing w:val="2"/>
            <w:sz w:val="21"/>
            <w:szCs w:val="21"/>
            <w:u w:val="single"/>
            <w:lang w:eastAsia="ru-RU"/>
          </w:rPr>
          <w:t>часть 3 статьи 3 Федерального закона от 13 июля 2015 года N 249-ФЗ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____________________________________________________________________</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34. С 1 января 2017 года положения настоящего Федерального закона применяются к отношениям, связанным с осуществлением закупок товаров, работ, услуг для обеспечения муниципальных нужд муниципальных образований Республики Крым и города федерального значения Севастополя, а также к отношениям, связанным с обеспечением мониторинга, аудита и контроля в сфере указанных закупок.</w:t>
      </w:r>
      <w:r w:rsidRPr="001D73F6">
        <w:rPr>
          <w:rFonts w:ascii="Arial" w:eastAsia="Times New Roman" w:hAnsi="Arial" w:cs="Arial"/>
          <w:color w:val="2D2D2D"/>
          <w:spacing w:val="2"/>
          <w:sz w:val="21"/>
          <w:szCs w:val="21"/>
          <w:lang w:eastAsia="ru-RU"/>
        </w:rPr>
        <w:br/>
        <w:t>     (Часть дополнительно включена с 31 декабря 2014 года </w:t>
      </w:r>
      <w:hyperlink r:id="rId2702"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703" w:history="1">
        <w:r w:rsidRPr="001D73F6">
          <w:rPr>
            <w:rFonts w:ascii="Arial" w:eastAsia="Times New Roman" w:hAnsi="Arial" w:cs="Arial"/>
            <w:color w:val="00466E"/>
            <w:spacing w:val="2"/>
            <w:sz w:val="21"/>
            <w:szCs w:val="21"/>
            <w:u w:val="single"/>
            <w:lang w:eastAsia="ru-RU"/>
          </w:rPr>
          <w:t>Федеральным законом от 5 апреля 2016 года N 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35. До 31 декабря 2016 года заказчики, уполномоченные органы, уполномоченные учреждения вправе осуществлять закупки товаров, работ, услуг для обеспечения муниципальных нужд муниципальных образований Республики Крым и города федерального значения Севастополя в порядке, установленном настоящим Федеральным законом, или в порядке, который согласован с федеральным органом исполнительной власти по регулированию контрактной системы в сфере закупок и установлен нормативными правовыми актами соответственно Республики Крым и города федерального значения Севастополя.</w:t>
      </w:r>
      <w:r w:rsidRPr="001D73F6">
        <w:rPr>
          <w:rFonts w:ascii="Arial" w:eastAsia="Times New Roman" w:hAnsi="Arial" w:cs="Arial"/>
          <w:color w:val="2D2D2D"/>
          <w:spacing w:val="2"/>
          <w:sz w:val="21"/>
          <w:szCs w:val="21"/>
          <w:lang w:eastAsia="ru-RU"/>
        </w:rPr>
        <w:br/>
        <w:t>     (Часть дополнительно включена с 31 декабря 2014 года </w:t>
      </w:r>
      <w:hyperlink r:id="rId2704" w:history="1">
        <w:r w:rsidRPr="001D73F6">
          <w:rPr>
            <w:rFonts w:ascii="Arial" w:eastAsia="Times New Roman" w:hAnsi="Arial" w:cs="Arial"/>
            <w:color w:val="00466E"/>
            <w:spacing w:val="2"/>
            <w:sz w:val="21"/>
            <w:szCs w:val="21"/>
            <w:u w:val="single"/>
            <w:lang w:eastAsia="ru-RU"/>
          </w:rPr>
          <w:t xml:space="preserve">Федеральным законом от 31 </w:t>
        </w:r>
        <w:r w:rsidRPr="001D73F6">
          <w:rPr>
            <w:rFonts w:ascii="Arial" w:eastAsia="Times New Roman" w:hAnsi="Arial" w:cs="Arial"/>
            <w:color w:val="00466E"/>
            <w:spacing w:val="2"/>
            <w:sz w:val="21"/>
            <w:szCs w:val="21"/>
            <w:u w:val="single"/>
            <w:lang w:eastAsia="ru-RU"/>
          </w:rPr>
          <w:lastRenderedPageBreak/>
          <w:t>декабря 2014 года N 498-ФЗ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705" w:history="1">
        <w:r w:rsidRPr="001D73F6">
          <w:rPr>
            <w:rFonts w:ascii="Arial" w:eastAsia="Times New Roman" w:hAnsi="Arial" w:cs="Arial"/>
            <w:color w:val="00466E"/>
            <w:spacing w:val="2"/>
            <w:sz w:val="21"/>
            <w:szCs w:val="21"/>
            <w:u w:val="single"/>
            <w:lang w:eastAsia="ru-RU"/>
          </w:rPr>
          <w:t>Федеральным законом от 5 апреля 2016 года N 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36. До 31 декабря 2016 года высшие исполнительные органы государственной власти Республики Крым и города федерального значения Севастополя вправе установить обязанность планирования закупок товаров, работ, услуг для обеспечения нужд субъекта Российской Федерации на основании положений настоящего Федерального закона.</w:t>
      </w:r>
      <w:r w:rsidRPr="001D73F6">
        <w:rPr>
          <w:rFonts w:ascii="Arial" w:eastAsia="Times New Roman" w:hAnsi="Arial" w:cs="Arial"/>
          <w:color w:val="2D2D2D"/>
          <w:spacing w:val="2"/>
          <w:sz w:val="21"/>
          <w:szCs w:val="21"/>
          <w:lang w:eastAsia="ru-RU"/>
        </w:rPr>
        <w:br/>
        <w:t>    (Часть дополнительно включена с 31 декабря 2014 года </w:t>
      </w:r>
      <w:hyperlink r:id="rId2706"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37. Часть дополнительно включена с 31 декабря 2014 года </w:t>
      </w:r>
      <w:hyperlink r:id="rId2707"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утратила силу - </w:t>
      </w:r>
      <w:hyperlink r:id="rId2708" w:history="1">
        <w:r w:rsidRPr="001D73F6">
          <w:rPr>
            <w:rFonts w:ascii="Arial" w:eastAsia="Times New Roman" w:hAnsi="Arial" w:cs="Arial"/>
            <w:color w:val="00466E"/>
            <w:spacing w:val="2"/>
            <w:sz w:val="21"/>
            <w:szCs w:val="21"/>
            <w:u w:val="single"/>
            <w:lang w:eastAsia="ru-RU"/>
          </w:rPr>
          <w:t>Федеральный закон от 29 декабря 2017 года N 475-ФЗ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38. Часть дополнительно включена с 31 декабря 2014 года </w:t>
      </w:r>
      <w:hyperlink r:id="rId2709"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утратила силу - </w:t>
      </w:r>
      <w:hyperlink r:id="rId2710" w:history="1">
        <w:r w:rsidRPr="001D73F6">
          <w:rPr>
            <w:rFonts w:ascii="Arial" w:eastAsia="Times New Roman" w:hAnsi="Arial" w:cs="Arial"/>
            <w:color w:val="00466E"/>
            <w:spacing w:val="2"/>
            <w:sz w:val="21"/>
            <w:szCs w:val="21"/>
            <w:u w:val="single"/>
            <w:lang w:eastAsia="ru-RU"/>
          </w:rPr>
          <w:t>Федеральный закон от 29 декабря 2017 года N 475-ФЗ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39. Акты Правительства Российской Федерации, принятые в соответствии с </w:t>
      </w:r>
      <w:hyperlink r:id="rId2711" w:history="1">
        <w:r w:rsidRPr="001D73F6">
          <w:rPr>
            <w:rFonts w:ascii="Arial" w:eastAsia="Times New Roman" w:hAnsi="Arial" w:cs="Arial"/>
            <w:color w:val="00466E"/>
            <w:spacing w:val="2"/>
            <w:sz w:val="21"/>
            <w:szCs w:val="21"/>
            <w:u w:val="single"/>
            <w:lang w:eastAsia="ru-RU"/>
          </w:rPr>
          <w:t>частью 6_1 статьи 34</w:t>
        </w:r>
      </w:hyperlink>
      <w:r w:rsidRPr="001D73F6">
        <w:rPr>
          <w:rFonts w:ascii="Arial" w:eastAsia="Times New Roman" w:hAnsi="Arial" w:cs="Arial"/>
          <w:color w:val="2D2D2D"/>
          <w:spacing w:val="2"/>
          <w:sz w:val="21"/>
          <w:szCs w:val="21"/>
          <w:lang w:eastAsia="ru-RU"/>
        </w:rPr>
        <w:t>, </w:t>
      </w:r>
      <w:hyperlink r:id="rId2712" w:history="1">
        <w:r w:rsidRPr="001D73F6">
          <w:rPr>
            <w:rFonts w:ascii="Arial" w:eastAsia="Times New Roman" w:hAnsi="Arial" w:cs="Arial"/>
            <w:color w:val="00466E"/>
            <w:spacing w:val="2"/>
            <w:sz w:val="21"/>
            <w:szCs w:val="21"/>
            <w:u w:val="single"/>
            <w:lang w:eastAsia="ru-RU"/>
          </w:rPr>
          <w:t>частью 1_1 статьи 95</w:t>
        </w:r>
      </w:hyperlink>
      <w:r w:rsidRPr="001D73F6">
        <w:rPr>
          <w:rFonts w:ascii="Arial" w:eastAsia="Times New Roman" w:hAnsi="Arial" w:cs="Arial"/>
          <w:color w:val="2D2D2D"/>
          <w:spacing w:val="2"/>
          <w:sz w:val="21"/>
          <w:szCs w:val="21"/>
          <w:lang w:eastAsia="ru-RU"/>
        </w:rPr>
        <w:t>, </w:t>
      </w:r>
      <w:hyperlink r:id="rId2713" w:history="1">
        <w:r w:rsidRPr="001D73F6">
          <w:rPr>
            <w:rFonts w:ascii="Arial" w:eastAsia="Times New Roman" w:hAnsi="Arial" w:cs="Arial"/>
            <w:color w:val="00466E"/>
            <w:spacing w:val="2"/>
            <w:sz w:val="21"/>
            <w:szCs w:val="21"/>
            <w:u w:val="single"/>
            <w:lang w:eastAsia="ru-RU"/>
          </w:rPr>
          <w:t>частями 2_1</w:t>
        </w:r>
      </w:hyperlink>
      <w:r w:rsidRPr="001D73F6">
        <w:rPr>
          <w:rFonts w:ascii="Arial" w:eastAsia="Times New Roman" w:hAnsi="Arial" w:cs="Arial"/>
          <w:color w:val="2D2D2D"/>
          <w:spacing w:val="2"/>
          <w:sz w:val="21"/>
          <w:szCs w:val="21"/>
          <w:lang w:eastAsia="ru-RU"/>
        </w:rPr>
        <w:t> и </w:t>
      </w:r>
      <w:hyperlink r:id="rId2714" w:history="1">
        <w:r w:rsidRPr="001D73F6">
          <w:rPr>
            <w:rFonts w:ascii="Arial" w:eastAsia="Times New Roman" w:hAnsi="Arial" w:cs="Arial"/>
            <w:color w:val="00466E"/>
            <w:spacing w:val="2"/>
            <w:sz w:val="21"/>
            <w:szCs w:val="21"/>
            <w:u w:val="single"/>
            <w:lang w:eastAsia="ru-RU"/>
          </w:rPr>
          <w:t>11 статьи 96 настоящего Федерального закона</w:t>
        </w:r>
      </w:hyperlink>
      <w:r w:rsidRPr="001D73F6">
        <w:rPr>
          <w:rFonts w:ascii="Arial" w:eastAsia="Times New Roman" w:hAnsi="Arial" w:cs="Arial"/>
          <w:color w:val="2D2D2D"/>
          <w:spacing w:val="2"/>
          <w:sz w:val="21"/>
          <w:szCs w:val="21"/>
          <w:lang w:eastAsia="ru-RU"/>
        </w:rPr>
        <w:t>, применяются при осуществлении закупок для обеспечения государственных нужд Республики Крым и города федерального значения Севастополя, для обеспечения муниципальных нужд муниципальных образований Республики Крым и города федерального значения Севастополя со дня начала применения заказчиками положений настоящего Федерального закона в соответствии с </w:t>
      </w:r>
      <w:hyperlink r:id="rId2715" w:history="1">
        <w:r w:rsidRPr="001D73F6">
          <w:rPr>
            <w:rFonts w:ascii="Arial" w:eastAsia="Times New Roman" w:hAnsi="Arial" w:cs="Arial"/>
            <w:color w:val="00466E"/>
            <w:spacing w:val="2"/>
            <w:sz w:val="21"/>
            <w:szCs w:val="21"/>
            <w:u w:val="single"/>
            <w:lang w:eastAsia="ru-RU"/>
          </w:rPr>
          <w:t>частями 32</w:t>
        </w:r>
      </w:hyperlink>
      <w:r w:rsidRPr="001D73F6">
        <w:rPr>
          <w:rFonts w:ascii="Arial" w:eastAsia="Times New Roman" w:hAnsi="Arial" w:cs="Arial"/>
          <w:color w:val="2D2D2D"/>
          <w:spacing w:val="2"/>
          <w:sz w:val="21"/>
          <w:szCs w:val="21"/>
          <w:lang w:eastAsia="ru-RU"/>
        </w:rPr>
        <w:t>, </w:t>
      </w:r>
      <w:hyperlink r:id="rId2716" w:history="1">
        <w:r w:rsidRPr="001D73F6">
          <w:rPr>
            <w:rFonts w:ascii="Arial" w:eastAsia="Times New Roman" w:hAnsi="Arial" w:cs="Arial"/>
            <w:color w:val="00466E"/>
            <w:spacing w:val="2"/>
            <w:sz w:val="21"/>
            <w:szCs w:val="21"/>
            <w:u w:val="single"/>
            <w:lang w:eastAsia="ru-RU"/>
          </w:rPr>
          <w:t>33</w:t>
        </w:r>
      </w:hyperlink>
      <w:r w:rsidRPr="001D73F6">
        <w:rPr>
          <w:rFonts w:ascii="Arial" w:eastAsia="Times New Roman" w:hAnsi="Arial" w:cs="Arial"/>
          <w:color w:val="2D2D2D"/>
          <w:spacing w:val="2"/>
          <w:sz w:val="21"/>
          <w:szCs w:val="21"/>
          <w:lang w:eastAsia="ru-RU"/>
        </w:rPr>
        <w:t> и </w:t>
      </w:r>
      <w:hyperlink r:id="rId2717" w:history="1">
        <w:r w:rsidRPr="001D73F6">
          <w:rPr>
            <w:rFonts w:ascii="Arial" w:eastAsia="Times New Roman" w:hAnsi="Arial" w:cs="Arial"/>
            <w:color w:val="00466E"/>
            <w:spacing w:val="2"/>
            <w:sz w:val="21"/>
            <w:szCs w:val="21"/>
            <w:u w:val="single"/>
            <w:lang w:eastAsia="ru-RU"/>
          </w:rPr>
          <w:t>35 настоящей статьи</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дополнительно включена с 31 декабря 2014 года </w:t>
      </w:r>
      <w:hyperlink r:id="rId2718"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40. До 31 декабря 2016 года государственные, муниципальные унитарные предприятия обязаны:</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создать контрактную службу или назначить контрактного управляющего в соответствии с требованиями </w:t>
      </w:r>
      <w:hyperlink r:id="rId2719" w:history="1">
        <w:r w:rsidRPr="001D73F6">
          <w:rPr>
            <w:rFonts w:ascii="Arial" w:eastAsia="Times New Roman" w:hAnsi="Arial" w:cs="Arial"/>
            <w:color w:val="00466E"/>
            <w:spacing w:val="2"/>
            <w:sz w:val="21"/>
            <w:szCs w:val="21"/>
            <w:u w:val="single"/>
            <w:lang w:eastAsia="ru-RU"/>
          </w:rPr>
          <w:t>статьи 38 настоящего Федерального закона</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осуществлять планирование закупок на 2017 год и последующие годы в соответствии с требованиями настоящего Федерального закона;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 зарегистрироваться в единой информационной системе.</w:t>
      </w:r>
      <w:r w:rsidRPr="001D73F6">
        <w:rPr>
          <w:rFonts w:ascii="Arial" w:eastAsia="Times New Roman" w:hAnsi="Arial" w:cs="Arial"/>
          <w:color w:val="2D2D2D"/>
          <w:spacing w:val="2"/>
          <w:sz w:val="21"/>
          <w:szCs w:val="21"/>
          <w:lang w:eastAsia="ru-RU"/>
        </w:rPr>
        <w:br/>
        <w:t>     (Часть 40 дополнительно включена с 1 января 2017 года </w:t>
      </w:r>
      <w:hyperlink r:id="rId2720" w:history="1">
        <w:r w:rsidRPr="001D73F6">
          <w:rPr>
            <w:rFonts w:ascii="Arial" w:eastAsia="Times New Roman" w:hAnsi="Arial" w:cs="Arial"/>
            <w:color w:val="00466E"/>
            <w:spacing w:val="2"/>
            <w:sz w:val="21"/>
            <w:szCs w:val="21"/>
            <w:u w:val="single"/>
            <w:lang w:eastAsia="ru-RU"/>
          </w:rPr>
          <w:t>Федеральным законом от 3 июля 2016 года N 321-ФЗ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41. До 31 декабря 2016 года государственные, муниципальные унитарные предприятия вправе принять правовой акт в соответствии с </w:t>
      </w:r>
      <w:hyperlink r:id="rId2721" w:history="1">
        <w:r w:rsidRPr="001D73F6">
          <w:rPr>
            <w:rFonts w:ascii="Arial" w:eastAsia="Times New Roman" w:hAnsi="Arial" w:cs="Arial"/>
            <w:color w:val="00466E"/>
            <w:spacing w:val="2"/>
            <w:sz w:val="21"/>
            <w:szCs w:val="21"/>
            <w:u w:val="single"/>
            <w:lang w:eastAsia="ru-RU"/>
          </w:rPr>
          <w:t>частью 3 статьи 2 Федерального закона от 18 июля 2011 года N 223-ФЗ "О закупках товаров, работ, услуг отдельными видами юридических лиц"</w:t>
        </w:r>
      </w:hyperlink>
      <w:r w:rsidRPr="001D73F6">
        <w:rPr>
          <w:rFonts w:ascii="Arial" w:eastAsia="Times New Roman" w:hAnsi="Arial" w:cs="Arial"/>
          <w:color w:val="2D2D2D"/>
          <w:spacing w:val="2"/>
          <w:sz w:val="21"/>
          <w:szCs w:val="21"/>
          <w:lang w:eastAsia="ru-RU"/>
        </w:rPr>
        <w:t> в отношении закупок, предусмотренных </w:t>
      </w:r>
      <w:hyperlink r:id="rId2722" w:history="1">
        <w:r w:rsidRPr="001D73F6">
          <w:rPr>
            <w:rFonts w:ascii="Arial" w:eastAsia="Times New Roman" w:hAnsi="Arial" w:cs="Arial"/>
            <w:color w:val="00466E"/>
            <w:spacing w:val="2"/>
            <w:sz w:val="21"/>
            <w:szCs w:val="21"/>
            <w:u w:val="single"/>
            <w:lang w:eastAsia="ru-RU"/>
          </w:rPr>
          <w:t>частью 2_1 статьи 15 настоящего Федерального закона</w:t>
        </w:r>
      </w:hyperlink>
      <w:r w:rsidRPr="001D73F6">
        <w:rPr>
          <w:rFonts w:ascii="Arial" w:eastAsia="Times New Roman" w:hAnsi="Arial" w:cs="Arial"/>
          <w:color w:val="2D2D2D"/>
          <w:spacing w:val="2"/>
          <w:sz w:val="21"/>
          <w:szCs w:val="21"/>
          <w:lang w:eastAsia="ru-RU"/>
        </w:rPr>
        <w:t> и осуществляемых в 2017 году. Указанные правовые акты в случае их принятия государственными, муниципальными унитарными предприятиями должны быть размещены до 31 декабря 2016 года в единой информационной системе.</w:t>
      </w:r>
      <w:r w:rsidRPr="001D73F6">
        <w:rPr>
          <w:rFonts w:ascii="Arial" w:eastAsia="Times New Roman" w:hAnsi="Arial" w:cs="Arial"/>
          <w:color w:val="2D2D2D"/>
          <w:spacing w:val="2"/>
          <w:sz w:val="21"/>
          <w:szCs w:val="21"/>
          <w:lang w:eastAsia="ru-RU"/>
        </w:rPr>
        <w:br/>
        <w:t>     (Часть дополнительно включена с 1 января 2017 года </w:t>
      </w:r>
      <w:hyperlink r:id="rId2723" w:history="1">
        <w:r w:rsidRPr="001D73F6">
          <w:rPr>
            <w:rFonts w:ascii="Arial" w:eastAsia="Times New Roman" w:hAnsi="Arial" w:cs="Arial"/>
            <w:color w:val="00466E"/>
            <w:spacing w:val="2"/>
            <w:sz w:val="21"/>
            <w:szCs w:val="21"/>
            <w:u w:val="single"/>
            <w:lang w:eastAsia="ru-RU"/>
          </w:rPr>
          <w:t xml:space="preserve">Федеральным законом от 3 июля </w:t>
        </w:r>
        <w:r w:rsidRPr="001D73F6">
          <w:rPr>
            <w:rFonts w:ascii="Arial" w:eastAsia="Times New Roman" w:hAnsi="Arial" w:cs="Arial"/>
            <w:color w:val="00466E"/>
            <w:spacing w:val="2"/>
            <w:sz w:val="21"/>
            <w:szCs w:val="21"/>
            <w:u w:val="single"/>
            <w:lang w:eastAsia="ru-RU"/>
          </w:rPr>
          <w:lastRenderedPageBreak/>
          <w:t>2016 года N 321-ФЗ</w:t>
        </w:r>
      </w:hyperlink>
      <w:r w:rsidRPr="001D73F6">
        <w:rPr>
          <w:rFonts w:ascii="Arial" w:eastAsia="Times New Roman" w:hAnsi="Arial" w:cs="Arial"/>
          <w:color w:val="2D2D2D"/>
          <w:spacing w:val="2"/>
          <w:sz w:val="21"/>
          <w:szCs w:val="21"/>
          <w:lang w:eastAsia="ru-RU"/>
        </w:rP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42. До 1 октября 2018 года государственные, муниципальные унитарные предприятия вправе изменить или утвердить правовой акт, регламентирующий в соответствии с </w:t>
      </w:r>
      <w:hyperlink r:id="rId2724" w:history="1">
        <w:r w:rsidRPr="001D73F6">
          <w:rPr>
            <w:rFonts w:ascii="Arial" w:eastAsia="Times New Roman" w:hAnsi="Arial" w:cs="Arial"/>
            <w:color w:val="00466E"/>
            <w:spacing w:val="2"/>
            <w:sz w:val="21"/>
            <w:szCs w:val="21"/>
            <w:u w:val="single"/>
            <w:lang w:eastAsia="ru-RU"/>
          </w:rPr>
          <w:t>Федеральным законом от 18 июля 2011 года N 223-ФЗ "О закупках товаров, работ, услуг отдельными видами юридических лиц"</w:t>
        </w:r>
      </w:hyperlink>
      <w:r w:rsidRPr="001D73F6">
        <w:rPr>
          <w:rFonts w:ascii="Arial" w:eastAsia="Times New Roman" w:hAnsi="Arial" w:cs="Arial"/>
          <w:color w:val="2D2D2D"/>
          <w:spacing w:val="2"/>
          <w:sz w:val="21"/>
          <w:szCs w:val="21"/>
          <w:lang w:eastAsia="ru-RU"/>
        </w:rPr>
        <w:t> правила закупки, для осуществления закупок, предусмотренных </w:t>
      </w:r>
      <w:hyperlink r:id="rId2725" w:history="1">
        <w:r w:rsidRPr="001D73F6">
          <w:rPr>
            <w:rFonts w:ascii="Arial" w:eastAsia="Times New Roman" w:hAnsi="Arial" w:cs="Arial"/>
            <w:color w:val="00466E"/>
            <w:spacing w:val="2"/>
            <w:sz w:val="21"/>
            <w:szCs w:val="21"/>
            <w:u w:val="single"/>
            <w:lang w:eastAsia="ru-RU"/>
          </w:rPr>
          <w:t>подпунктом "в" пункта 2 части 2_1 статьи 15 настоящего Федерального закона</w:t>
        </w:r>
      </w:hyperlink>
      <w:r w:rsidRPr="001D73F6">
        <w:rPr>
          <w:rFonts w:ascii="Arial" w:eastAsia="Times New Roman" w:hAnsi="Arial" w:cs="Arial"/>
          <w:color w:val="2D2D2D"/>
          <w:spacing w:val="2"/>
          <w:sz w:val="21"/>
          <w:szCs w:val="21"/>
          <w:lang w:eastAsia="ru-RU"/>
        </w:rPr>
        <w:t>, в 2018 году.</w:t>
      </w:r>
      <w:r w:rsidRPr="001D73F6">
        <w:rPr>
          <w:rFonts w:ascii="Arial" w:eastAsia="Times New Roman" w:hAnsi="Arial" w:cs="Arial"/>
          <w:color w:val="2D2D2D"/>
          <w:spacing w:val="2"/>
          <w:sz w:val="21"/>
          <w:szCs w:val="21"/>
          <w:lang w:eastAsia="ru-RU"/>
        </w:rPr>
        <w:br/>
        <w:t>     (Часть дополнительно включена </w:t>
      </w:r>
      <w:hyperlink r:id="rId2726" w:history="1">
        <w:r w:rsidRPr="001D73F6">
          <w:rPr>
            <w:rFonts w:ascii="Arial" w:eastAsia="Times New Roman" w:hAnsi="Arial" w:cs="Arial"/>
            <w:color w:val="00466E"/>
            <w:spacing w:val="2"/>
            <w:sz w:val="21"/>
            <w:szCs w:val="21"/>
            <w:u w:val="single"/>
            <w:lang w:eastAsia="ru-RU"/>
          </w:rPr>
          <w:t>Федеральным законом от 7 июня 2017 года N 108-ФЗ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727" w:history="1">
        <w:r w:rsidRPr="001D73F6">
          <w:rPr>
            <w:rFonts w:ascii="Arial" w:eastAsia="Times New Roman" w:hAnsi="Arial" w:cs="Arial"/>
            <w:color w:val="00466E"/>
            <w:spacing w:val="2"/>
            <w:sz w:val="21"/>
            <w:szCs w:val="21"/>
            <w:u w:val="single"/>
            <w:lang w:eastAsia="ru-RU"/>
          </w:rPr>
          <w:t>Федеральным законом от 29 июня 2018 года N 174-ФЗ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42_1. 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2015 и (или) 2016 годах обязательств, предусмотренных контрактом, подлежат списанию в случаях и </w:t>
      </w:r>
      <w:hyperlink r:id="rId2728" w:history="1">
        <w:r w:rsidRPr="001D73F6">
          <w:rPr>
            <w:rFonts w:ascii="Arial" w:eastAsia="Times New Roman" w:hAnsi="Arial" w:cs="Arial"/>
            <w:color w:val="00466E"/>
            <w:spacing w:val="2"/>
            <w:sz w:val="21"/>
            <w:szCs w:val="21"/>
            <w:u w:val="single"/>
            <w:lang w:eastAsia="ru-RU"/>
          </w:rPr>
          <w:t>порядке</w:t>
        </w:r>
      </w:hyperlink>
      <w:r w:rsidRPr="001D73F6">
        <w:rPr>
          <w:rFonts w:ascii="Arial" w:eastAsia="Times New Roman" w:hAnsi="Arial" w:cs="Arial"/>
          <w:color w:val="2D2D2D"/>
          <w:spacing w:val="2"/>
          <w:sz w:val="21"/>
          <w:szCs w:val="21"/>
          <w:lang w:eastAsia="ru-RU"/>
        </w:rPr>
        <w:t>, которые установлены Правительством Российской Федерации.</w:t>
      </w:r>
      <w:r w:rsidRPr="001D73F6">
        <w:rPr>
          <w:rFonts w:ascii="Arial" w:eastAsia="Times New Roman" w:hAnsi="Arial" w:cs="Arial"/>
          <w:color w:val="2D2D2D"/>
          <w:spacing w:val="2"/>
          <w:sz w:val="21"/>
          <w:szCs w:val="21"/>
          <w:lang w:eastAsia="ru-RU"/>
        </w:rPr>
        <w:br/>
        <w:t>    (Часть дополнительно включена с 4 мая 2018 года </w:t>
      </w:r>
      <w:hyperlink r:id="rId2729" w:history="1">
        <w:r w:rsidRPr="001D73F6">
          <w:rPr>
            <w:rFonts w:ascii="Arial" w:eastAsia="Times New Roman" w:hAnsi="Arial" w:cs="Arial"/>
            <w:color w:val="00466E"/>
            <w:spacing w:val="2"/>
            <w:sz w:val="21"/>
            <w:szCs w:val="21"/>
            <w:u w:val="single"/>
            <w:lang w:eastAsia="ru-RU"/>
          </w:rPr>
          <w:t>Федеральным законом от 23 апреля 2018 года N 108-ФЗ</w:t>
        </w:r>
      </w:hyperlink>
      <w:r w:rsidRPr="001D73F6">
        <w:rPr>
          <w:rFonts w:ascii="Arial" w:eastAsia="Times New Roman" w:hAnsi="Arial" w:cs="Arial"/>
          <w:color w:val="2D2D2D"/>
          <w:spacing w:val="2"/>
          <w:sz w:val="21"/>
          <w:szCs w:val="21"/>
          <w:lang w:eastAsia="ru-RU"/>
        </w:rPr>
        <w:t>)</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43. Заказчики, уполномоченные органы и уполномоченные учреждения при осуществлении закупок товаров, работ, услуг для обеспечения государственных, муниципальных нужд:</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с 1 июля 2018 года вправе определять поставщиков (подрядчиков, исполнителей) путем проведения открытого конкурса в электронной форме, конкурса с ограниченным участием в электронной форме, двухэтапного конкурса в электронной форме, запроса предложений в электронной форме, запроса котировок в электронной форме;</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с 1 января 2019 года определяют поставщиков (подрядчиков, исполнителей) путем проведения электронных процедур. При этом заказчики, уполномоченные органы и уполномоченные учреждения не вправе проводить открытый конкурс, конкурс с ограниченным участием, двухэтапный конкурс, запрос котировок, запрос предложений не в электронной форме.</w:t>
      </w:r>
      <w:r w:rsidRPr="001D73F6">
        <w:rPr>
          <w:rFonts w:ascii="Arial" w:eastAsia="Times New Roman" w:hAnsi="Arial" w:cs="Arial"/>
          <w:color w:val="2D2D2D"/>
          <w:spacing w:val="2"/>
          <w:sz w:val="21"/>
          <w:szCs w:val="21"/>
          <w:lang w:eastAsia="ru-RU"/>
        </w:rPr>
        <w:br/>
        <w:t>    (Часть дополнительно включена с 1 июля 2018 года </w:t>
      </w:r>
      <w:hyperlink r:id="rId273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44. Положения </w:t>
      </w:r>
      <w:hyperlink r:id="rId2731" w:history="1">
        <w:r w:rsidRPr="001D73F6">
          <w:rPr>
            <w:rFonts w:ascii="Arial" w:eastAsia="Times New Roman" w:hAnsi="Arial" w:cs="Arial"/>
            <w:color w:val="00466E"/>
            <w:spacing w:val="2"/>
            <w:sz w:val="21"/>
            <w:szCs w:val="21"/>
            <w:u w:val="single"/>
            <w:lang w:eastAsia="ru-RU"/>
          </w:rPr>
          <w:t>части 43 настоящей статьи</w:t>
        </w:r>
      </w:hyperlink>
      <w:r w:rsidRPr="001D73F6">
        <w:rPr>
          <w:rFonts w:ascii="Arial" w:eastAsia="Times New Roman" w:hAnsi="Arial" w:cs="Arial"/>
          <w:color w:val="2D2D2D"/>
          <w:spacing w:val="2"/>
          <w:sz w:val="21"/>
          <w:szCs w:val="21"/>
          <w:lang w:eastAsia="ru-RU"/>
        </w:rPr>
        <w:t> не распространяются на заказчиков в случае осуществления закупок, указанных в </w:t>
      </w:r>
      <w:hyperlink r:id="rId2732" w:history="1">
        <w:r w:rsidRPr="001D73F6">
          <w:rPr>
            <w:rFonts w:ascii="Arial" w:eastAsia="Times New Roman" w:hAnsi="Arial" w:cs="Arial"/>
            <w:color w:val="00466E"/>
            <w:spacing w:val="2"/>
            <w:sz w:val="21"/>
            <w:szCs w:val="21"/>
            <w:u w:val="single"/>
            <w:lang w:eastAsia="ru-RU"/>
          </w:rPr>
          <w:t>статьях 75</w:t>
        </w:r>
      </w:hyperlink>
      <w:r w:rsidRPr="001D73F6">
        <w:rPr>
          <w:rFonts w:ascii="Arial" w:eastAsia="Times New Roman" w:hAnsi="Arial" w:cs="Arial"/>
          <w:color w:val="2D2D2D"/>
          <w:spacing w:val="2"/>
          <w:sz w:val="21"/>
          <w:szCs w:val="21"/>
          <w:lang w:eastAsia="ru-RU"/>
        </w:rPr>
        <w:t>, </w:t>
      </w:r>
      <w:hyperlink r:id="rId2733" w:history="1">
        <w:r w:rsidRPr="001D73F6">
          <w:rPr>
            <w:rFonts w:ascii="Arial" w:eastAsia="Times New Roman" w:hAnsi="Arial" w:cs="Arial"/>
            <w:color w:val="00466E"/>
            <w:spacing w:val="2"/>
            <w:sz w:val="21"/>
            <w:szCs w:val="21"/>
            <w:u w:val="single"/>
            <w:lang w:eastAsia="ru-RU"/>
          </w:rPr>
          <w:t>76</w:t>
        </w:r>
      </w:hyperlink>
      <w:r w:rsidRPr="001D73F6">
        <w:rPr>
          <w:rFonts w:ascii="Arial" w:eastAsia="Times New Roman" w:hAnsi="Arial" w:cs="Arial"/>
          <w:color w:val="2D2D2D"/>
          <w:spacing w:val="2"/>
          <w:sz w:val="21"/>
          <w:szCs w:val="21"/>
          <w:lang w:eastAsia="ru-RU"/>
        </w:rPr>
        <w:t>, </w:t>
      </w:r>
      <w:hyperlink r:id="rId2734" w:history="1">
        <w:r w:rsidRPr="001D73F6">
          <w:rPr>
            <w:rFonts w:ascii="Arial" w:eastAsia="Times New Roman" w:hAnsi="Arial" w:cs="Arial"/>
            <w:color w:val="00466E"/>
            <w:spacing w:val="2"/>
            <w:sz w:val="21"/>
            <w:szCs w:val="21"/>
            <w:u w:val="single"/>
            <w:lang w:eastAsia="ru-RU"/>
          </w:rPr>
          <w:t>80</w:t>
        </w:r>
      </w:hyperlink>
      <w:r w:rsidRPr="001D73F6">
        <w:rPr>
          <w:rFonts w:ascii="Arial" w:eastAsia="Times New Roman" w:hAnsi="Arial" w:cs="Arial"/>
          <w:color w:val="2D2D2D"/>
          <w:spacing w:val="2"/>
          <w:sz w:val="21"/>
          <w:szCs w:val="21"/>
          <w:lang w:eastAsia="ru-RU"/>
        </w:rPr>
        <w:t>, </w:t>
      </w:r>
      <w:hyperlink r:id="rId2735" w:history="1">
        <w:r w:rsidRPr="001D73F6">
          <w:rPr>
            <w:rFonts w:ascii="Arial" w:eastAsia="Times New Roman" w:hAnsi="Arial" w:cs="Arial"/>
            <w:color w:val="00466E"/>
            <w:spacing w:val="2"/>
            <w:sz w:val="21"/>
            <w:szCs w:val="21"/>
            <w:u w:val="single"/>
            <w:lang w:eastAsia="ru-RU"/>
          </w:rPr>
          <w:t>82</w:t>
        </w:r>
      </w:hyperlink>
      <w:r w:rsidRPr="001D73F6">
        <w:rPr>
          <w:rFonts w:ascii="Arial" w:eastAsia="Times New Roman" w:hAnsi="Arial" w:cs="Arial"/>
          <w:color w:val="2D2D2D"/>
          <w:spacing w:val="2"/>
          <w:sz w:val="21"/>
          <w:szCs w:val="21"/>
          <w:lang w:eastAsia="ru-RU"/>
        </w:rPr>
        <w:t>, </w:t>
      </w:r>
      <w:hyperlink r:id="rId2736" w:history="1">
        <w:r w:rsidRPr="001D73F6">
          <w:rPr>
            <w:rFonts w:ascii="Arial" w:eastAsia="Times New Roman" w:hAnsi="Arial" w:cs="Arial"/>
            <w:color w:val="00466E"/>
            <w:spacing w:val="2"/>
            <w:sz w:val="21"/>
            <w:szCs w:val="21"/>
            <w:u w:val="single"/>
            <w:lang w:eastAsia="ru-RU"/>
          </w:rPr>
          <w:t>84</w:t>
        </w:r>
      </w:hyperlink>
      <w:r w:rsidRPr="001D73F6">
        <w:rPr>
          <w:rFonts w:ascii="Arial" w:eastAsia="Times New Roman" w:hAnsi="Arial" w:cs="Arial"/>
          <w:color w:val="2D2D2D"/>
          <w:spacing w:val="2"/>
          <w:sz w:val="21"/>
          <w:szCs w:val="21"/>
          <w:lang w:eastAsia="ru-RU"/>
        </w:rPr>
        <w:t>, </w:t>
      </w:r>
      <w:hyperlink r:id="rId2737" w:history="1">
        <w:r w:rsidRPr="001D73F6">
          <w:rPr>
            <w:rFonts w:ascii="Arial" w:eastAsia="Times New Roman" w:hAnsi="Arial" w:cs="Arial"/>
            <w:color w:val="00466E"/>
            <w:spacing w:val="2"/>
            <w:sz w:val="21"/>
            <w:szCs w:val="21"/>
            <w:u w:val="single"/>
            <w:lang w:eastAsia="ru-RU"/>
          </w:rPr>
          <w:t>93</w:t>
        </w:r>
      </w:hyperlink>
      <w:r w:rsidRPr="001D73F6">
        <w:rPr>
          <w:rFonts w:ascii="Arial" w:eastAsia="Times New Roman" w:hAnsi="Arial" w:cs="Arial"/>
          <w:color w:val="2D2D2D"/>
          <w:spacing w:val="2"/>
          <w:sz w:val="21"/>
          <w:szCs w:val="21"/>
          <w:lang w:eastAsia="ru-RU"/>
        </w:rPr>
        <w:t>, </w:t>
      </w:r>
      <w:hyperlink r:id="rId2738" w:history="1">
        <w:r w:rsidRPr="001D73F6">
          <w:rPr>
            <w:rFonts w:ascii="Arial" w:eastAsia="Times New Roman" w:hAnsi="Arial" w:cs="Arial"/>
            <w:color w:val="00466E"/>
            <w:spacing w:val="2"/>
            <w:sz w:val="21"/>
            <w:szCs w:val="21"/>
            <w:u w:val="single"/>
            <w:lang w:eastAsia="ru-RU"/>
          </w:rPr>
          <w:t>111</w:t>
        </w:r>
      </w:hyperlink>
      <w:r w:rsidRPr="001D73F6">
        <w:rPr>
          <w:rFonts w:ascii="Arial" w:eastAsia="Times New Roman" w:hAnsi="Arial" w:cs="Arial"/>
          <w:color w:val="2D2D2D"/>
          <w:spacing w:val="2"/>
          <w:sz w:val="21"/>
          <w:szCs w:val="21"/>
          <w:lang w:eastAsia="ru-RU"/>
        </w:rPr>
        <w:t> и </w:t>
      </w:r>
      <w:hyperlink r:id="rId2739" w:history="1">
        <w:r w:rsidRPr="001D73F6">
          <w:rPr>
            <w:rFonts w:ascii="Arial" w:eastAsia="Times New Roman" w:hAnsi="Arial" w:cs="Arial"/>
            <w:color w:val="00466E"/>
            <w:spacing w:val="2"/>
            <w:sz w:val="21"/>
            <w:szCs w:val="21"/>
            <w:u w:val="single"/>
            <w:lang w:eastAsia="ru-RU"/>
          </w:rPr>
          <w:t>111_1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дополнительно включена с 1 июля 2018 года </w:t>
      </w:r>
      <w:hyperlink r:id="rId274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45. Годовой объем закупок, осуществляемых в 2018 году путем проведения запроса котировок и (или) запроса котировок в электронной форме, не должен в совокупности превышать десять процентов совокупного годового объема закупок заказчика и не должен составлять более чем сто миллионов рублей.</w:t>
      </w:r>
      <w:r w:rsidRPr="001D73F6">
        <w:rPr>
          <w:rFonts w:ascii="Arial" w:eastAsia="Times New Roman" w:hAnsi="Arial" w:cs="Arial"/>
          <w:color w:val="2D2D2D"/>
          <w:spacing w:val="2"/>
          <w:sz w:val="21"/>
          <w:szCs w:val="21"/>
          <w:lang w:eastAsia="ru-RU"/>
        </w:rPr>
        <w:br/>
        <w:t>    (Часть дополнительно включена с 1 июля 2018 года </w:t>
      </w:r>
      <w:hyperlink r:id="rId2741" w:history="1">
        <w:r w:rsidRPr="001D73F6">
          <w:rPr>
            <w:rFonts w:ascii="Arial" w:eastAsia="Times New Roman" w:hAnsi="Arial" w:cs="Arial"/>
            <w:color w:val="00466E"/>
            <w:spacing w:val="2"/>
            <w:sz w:val="21"/>
            <w:szCs w:val="21"/>
            <w:u w:val="single"/>
            <w:lang w:eastAsia="ru-RU"/>
          </w:rPr>
          <w:t xml:space="preserve">Федеральным законом от 31 декабря </w:t>
        </w:r>
        <w:r w:rsidRPr="001D73F6">
          <w:rPr>
            <w:rFonts w:ascii="Arial" w:eastAsia="Times New Roman" w:hAnsi="Arial" w:cs="Arial"/>
            <w:color w:val="00466E"/>
            <w:spacing w:val="2"/>
            <w:sz w:val="21"/>
            <w:szCs w:val="21"/>
            <w:u w:val="single"/>
            <w:lang w:eastAsia="ru-RU"/>
          </w:rPr>
          <w:lastRenderedPageBreak/>
          <w:t>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46. Ведение единого реестра участников закупок осуществляется начиная с 1 января 2019 года.</w:t>
      </w:r>
      <w:r w:rsidRPr="001D73F6">
        <w:rPr>
          <w:rFonts w:ascii="Arial" w:eastAsia="Times New Roman" w:hAnsi="Arial" w:cs="Arial"/>
          <w:color w:val="2D2D2D"/>
          <w:spacing w:val="2"/>
          <w:sz w:val="21"/>
          <w:szCs w:val="21"/>
          <w:lang w:eastAsia="ru-RU"/>
        </w:rPr>
        <w:br/>
        <w:t>    (Часть дополнительно включена с 1 июля 2018 года </w:t>
      </w:r>
      <w:hyperlink r:id="rId274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47.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r w:rsidRPr="001D73F6">
        <w:rPr>
          <w:rFonts w:ascii="Arial" w:eastAsia="Times New Roman" w:hAnsi="Arial" w:cs="Arial"/>
          <w:color w:val="2D2D2D"/>
          <w:spacing w:val="2"/>
          <w:sz w:val="21"/>
          <w:szCs w:val="21"/>
          <w:lang w:eastAsia="ru-RU"/>
        </w:rPr>
        <w:br/>
        <w:t>    (Часть дополнительно включена с 1 июля 2018 года </w:t>
      </w:r>
      <w:hyperlink r:id="rId274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48. С 1 января 2019 года аккредитация участников закупок на электронных площадках осуществляется после регистрации таких участников в соответствии с требованиями </w:t>
      </w:r>
      <w:hyperlink r:id="rId2744" w:history="1">
        <w:r w:rsidRPr="001D73F6">
          <w:rPr>
            <w:rFonts w:ascii="Arial" w:eastAsia="Times New Roman" w:hAnsi="Arial" w:cs="Arial"/>
            <w:color w:val="00466E"/>
            <w:spacing w:val="2"/>
            <w:sz w:val="21"/>
            <w:szCs w:val="21"/>
            <w:u w:val="single"/>
            <w:lang w:eastAsia="ru-RU"/>
          </w:rPr>
          <w:t>статьи 24_2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дополнительно включена с 1 июля 2018 года </w:t>
      </w:r>
      <w:hyperlink r:id="rId2745"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49. С 1 июля 2018 года до 1 января 2019 года для участия в открытом конкурсе в электронной форме, конкурсе с ограниченным участием в электронной форме, двухэтапном конкурсе в электронной форме, запросе предложений в электронной форме, запросе котировок в электронной форме участник закупки получает аккредитацию на электронной площадке в порядке, установленном </w:t>
      </w:r>
      <w:hyperlink r:id="rId2746" w:history="1">
        <w:r w:rsidRPr="001D73F6">
          <w:rPr>
            <w:rFonts w:ascii="Arial" w:eastAsia="Times New Roman" w:hAnsi="Arial" w:cs="Arial"/>
            <w:color w:val="00466E"/>
            <w:spacing w:val="2"/>
            <w:sz w:val="21"/>
            <w:szCs w:val="21"/>
            <w:u w:val="single"/>
            <w:lang w:eastAsia="ru-RU"/>
          </w:rPr>
          <w:t>статьей 61 настоящего Федерального закона</w:t>
        </w:r>
      </w:hyperlink>
      <w:r w:rsidRPr="001D73F6">
        <w:rPr>
          <w:rFonts w:ascii="Arial" w:eastAsia="Times New Roman" w:hAnsi="Arial" w:cs="Arial"/>
          <w:color w:val="2D2D2D"/>
          <w:spacing w:val="2"/>
          <w:sz w:val="21"/>
          <w:szCs w:val="21"/>
          <w:lang w:eastAsia="ru-RU"/>
        </w:rPr>
        <w:t>. Информация и документы участника закупки, получившего аккредитацию на электронной площадке, вносятся оператором электронной площадки в реестр, предусмотренный </w:t>
      </w:r>
      <w:hyperlink r:id="rId2747" w:history="1">
        <w:r w:rsidRPr="001D73F6">
          <w:rPr>
            <w:rFonts w:ascii="Arial" w:eastAsia="Times New Roman" w:hAnsi="Arial" w:cs="Arial"/>
            <w:color w:val="00466E"/>
            <w:spacing w:val="2"/>
            <w:sz w:val="21"/>
            <w:szCs w:val="21"/>
            <w:u w:val="single"/>
            <w:lang w:eastAsia="ru-RU"/>
          </w:rPr>
          <w:t>статьей 62 настоящего Федерального закона</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(Часть дополнительно включена с 1 июля 2018 года </w:t>
      </w:r>
      <w:hyperlink r:id="rId2748"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50. По 31 декабря 2019 года включительно подача заявок на участие в электронных процедурах и участие в таких процедурах осуществляются в том числе лицами, которые аккредитованы до 1 января 2019 года на электронной площадке, информация и документы которых включены в реестр, предусмотренный </w:t>
      </w:r>
      <w:hyperlink r:id="rId2749" w:history="1">
        <w:r w:rsidRPr="001D73F6">
          <w:rPr>
            <w:rFonts w:ascii="Arial" w:eastAsia="Times New Roman" w:hAnsi="Arial" w:cs="Arial"/>
            <w:color w:val="00466E"/>
            <w:spacing w:val="2"/>
            <w:sz w:val="21"/>
            <w:szCs w:val="21"/>
            <w:u w:val="single"/>
            <w:lang w:eastAsia="ru-RU"/>
          </w:rPr>
          <w:t>статьей 62 настоящего Федерального закона</w:t>
        </w:r>
      </w:hyperlink>
      <w:r w:rsidRPr="001D73F6">
        <w:rPr>
          <w:rFonts w:ascii="Arial" w:eastAsia="Times New Roman" w:hAnsi="Arial" w:cs="Arial"/>
          <w:color w:val="2D2D2D"/>
          <w:spacing w:val="2"/>
          <w:sz w:val="21"/>
          <w:szCs w:val="21"/>
          <w:lang w:eastAsia="ru-RU"/>
        </w:rPr>
        <w:t>. При этом регистрация в единой информационной системе не требуется.</w:t>
      </w:r>
      <w:r w:rsidRPr="001D73F6">
        <w:rPr>
          <w:rFonts w:ascii="Arial" w:eastAsia="Times New Roman" w:hAnsi="Arial" w:cs="Arial"/>
          <w:color w:val="2D2D2D"/>
          <w:spacing w:val="2"/>
          <w:sz w:val="21"/>
          <w:szCs w:val="21"/>
          <w:lang w:eastAsia="ru-RU"/>
        </w:rPr>
        <w:br/>
        <w:t>    (Часть дополнительно включена с 1 июля 2018 года </w:t>
      </w:r>
      <w:hyperlink r:id="rId2750"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51. По 1 января 2019 года включительно оператор электронной площадки проверяет соответствие участника электронной процедуры требованию, установленному </w:t>
      </w:r>
      <w:hyperlink r:id="rId2751" w:history="1">
        <w:r w:rsidRPr="001D73F6">
          <w:rPr>
            <w:rFonts w:ascii="Arial" w:eastAsia="Times New Roman" w:hAnsi="Arial" w:cs="Arial"/>
            <w:color w:val="00466E"/>
            <w:spacing w:val="2"/>
            <w:sz w:val="21"/>
            <w:szCs w:val="21"/>
            <w:u w:val="single"/>
            <w:lang w:eastAsia="ru-RU"/>
          </w:rPr>
          <w:t>пунктом 10 части 1 статьи 31 настоящего Федерального закона</w:t>
        </w:r>
      </w:hyperlink>
      <w:r w:rsidRPr="001D73F6">
        <w:rPr>
          <w:rFonts w:ascii="Arial" w:eastAsia="Times New Roman" w:hAnsi="Arial" w:cs="Arial"/>
          <w:color w:val="2D2D2D"/>
          <w:spacing w:val="2"/>
          <w:sz w:val="21"/>
          <w:szCs w:val="21"/>
          <w:lang w:eastAsia="ru-RU"/>
        </w:rPr>
        <w:t>, при его аккредитации на электронной площадке.</w:t>
      </w:r>
      <w:r w:rsidRPr="001D73F6">
        <w:rPr>
          <w:rFonts w:ascii="Arial" w:eastAsia="Times New Roman" w:hAnsi="Arial" w:cs="Arial"/>
          <w:color w:val="2D2D2D"/>
          <w:spacing w:val="2"/>
          <w:sz w:val="21"/>
          <w:szCs w:val="21"/>
          <w:lang w:eastAsia="ru-RU"/>
        </w:rPr>
        <w:br/>
        <w:t>    (Часть дополнительно включена с 1 июля 2018 года </w:t>
      </w:r>
      <w:hyperlink r:id="rId2752"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52. По 30 июня 2019 года включительно обеспечение заявок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может предоставляться участником закупки только путем внесения денежных средств.</w:t>
      </w:r>
      <w:r w:rsidRPr="001D73F6">
        <w:rPr>
          <w:rFonts w:ascii="Arial" w:eastAsia="Times New Roman" w:hAnsi="Arial" w:cs="Arial"/>
          <w:color w:val="2D2D2D"/>
          <w:spacing w:val="2"/>
          <w:sz w:val="21"/>
          <w:szCs w:val="21"/>
          <w:lang w:eastAsia="ru-RU"/>
        </w:rPr>
        <w:br/>
        <w:t>    (Часть дополнительно включена с 1 июля 2018 года </w:t>
      </w:r>
      <w:hyperlink r:id="rId2753"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53. Государственная информационная система, указанная в </w:t>
      </w:r>
      <w:hyperlink r:id="rId2754" w:history="1">
        <w:r w:rsidRPr="001D73F6">
          <w:rPr>
            <w:rFonts w:ascii="Arial" w:eastAsia="Times New Roman" w:hAnsi="Arial" w:cs="Arial"/>
            <w:color w:val="00466E"/>
            <w:spacing w:val="2"/>
            <w:sz w:val="21"/>
            <w:szCs w:val="21"/>
            <w:u w:val="single"/>
            <w:lang w:eastAsia="ru-RU"/>
          </w:rPr>
          <w:t>части 13 статьи 4 настоящего Федерального закона</w:t>
        </w:r>
      </w:hyperlink>
      <w:r w:rsidRPr="001D73F6">
        <w:rPr>
          <w:rFonts w:ascii="Arial" w:eastAsia="Times New Roman" w:hAnsi="Arial" w:cs="Arial"/>
          <w:color w:val="2D2D2D"/>
          <w:spacing w:val="2"/>
          <w:sz w:val="21"/>
          <w:szCs w:val="21"/>
          <w:lang w:eastAsia="ru-RU"/>
        </w:rPr>
        <w:t>, фиксирует в соответствии с </w:t>
      </w:r>
      <w:hyperlink r:id="rId2755" w:history="1">
        <w:r w:rsidRPr="001D73F6">
          <w:rPr>
            <w:rFonts w:ascii="Arial" w:eastAsia="Times New Roman" w:hAnsi="Arial" w:cs="Arial"/>
            <w:color w:val="00466E"/>
            <w:spacing w:val="2"/>
            <w:sz w:val="21"/>
            <w:szCs w:val="21"/>
            <w:u w:val="single"/>
            <w:lang w:eastAsia="ru-RU"/>
          </w:rPr>
          <w:t>частями 13</w:t>
        </w:r>
      </w:hyperlink>
      <w:r w:rsidRPr="001D73F6">
        <w:rPr>
          <w:rFonts w:ascii="Arial" w:eastAsia="Times New Roman" w:hAnsi="Arial" w:cs="Arial"/>
          <w:color w:val="2D2D2D"/>
          <w:spacing w:val="2"/>
          <w:sz w:val="21"/>
          <w:szCs w:val="21"/>
          <w:lang w:eastAsia="ru-RU"/>
        </w:rPr>
        <w:t> и </w:t>
      </w:r>
      <w:hyperlink r:id="rId2756" w:history="1">
        <w:r w:rsidRPr="001D73F6">
          <w:rPr>
            <w:rFonts w:ascii="Arial" w:eastAsia="Times New Roman" w:hAnsi="Arial" w:cs="Arial"/>
            <w:color w:val="00466E"/>
            <w:spacing w:val="2"/>
            <w:sz w:val="21"/>
            <w:szCs w:val="21"/>
            <w:u w:val="single"/>
            <w:lang w:eastAsia="ru-RU"/>
          </w:rPr>
          <w:t>14 статьи 4 настоящего Федерального закона</w:t>
        </w:r>
      </w:hyperlink>
      <w:r w:rsidRPr="001D73F6">
        <w:rPr>
          <w:rFonts w:ascii="Arial" w:eastAsia="Times New Roman" w:hAnsi="Arial" w:cs="Arial"/>
          <w:color w:val="2D2D2D"/>
          <w:spacing w:val="2"/>
          <w:sz w:val="21"/>
          <w:szCs w:val="21"/>
          <w:lang w:eastAsia="ru-RU"/>
        </w:rPr>
        <w:t> действия, бездействие участников контрактной системы в сфере закупок, осуществляемые в единой информационной системе, начиная с 1 октября 2019 года.</w:t>
      </w:r>
      <w:r w:rsidRPr="001D73F6">
        <w:rPr>
          <w:rFonts w:ascii="Arial" w:eastAsia="Times New Roman" w:hAnsi="Arial" w:cs="Arial"/>
          <w:color w:val="2D2D2D"/>
          <w:spacing w:val="2"/>
          <w:sz w:val="21"/>
          <w:szCs w:val="21"/>
          <w:lang w:eastAsia="ru-RU"/>
        </w:rPr>
        <w:br/>
        <w:t>    (Часть дополнительно включена с 1 июля 2018 года </w:t>
      </w:r>
      <w:hyperlink r:id="rId2757" w:history="1">
        <w:r w:rsidRPr="001D73F6">
          <w:rPr>
            <w:rFonts w:ascii="Arial" w:eastAsia="Times New Roman" w:hAnsi="Arial" w:cs="Arial"/>
            <w:color w:val="00466E"/>
            <w:spacing w:val="2"/>
            <w:sz w:val="21"/>
            <w:szCs w:val="21"/>
            <w:u w:val="single"/>
            <w:lang w:eastAsia="ru-RU"/>
          </w:rPr>
          <w:t>Федеральным законом от 31 декабря 2017 года N 504-ФЗ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54. До 1 октября 2019 года в рамках срока исполнения контракта допускается по соглашению сторон изменение цены заключенного до 1 января 2019 года контракта в пределах увеличения в соответствии с законодательством Российской Федерации ставки налога на добавленную стоимость в отношении товаров, работ, услуг, приемка которых осуществляется после 1 января 2019 года, если увеличенный размер ставки налога на добавленную стоимость не предусмотрен условиями контракта. Государственным или муниципальным заказчиком как получателем бюджетных средств предусмотренное настоящей частью изменение может быть осуществлено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r w:rsidRPr="001D73F6">
        <w:rPr>
          <w:rFonts w:ascii="Arial" w:eastAsia="Times New Roman" w:hAnsi="Arial" w:cs="Arial"/>
          <w:color w:val="2D2D2D"/>
          <w:spacing w:val="2"/>
          <w:sz w:val="21"/>
          <w:szCs w:val="21"/>
          <w:lang w:eastAsia="ru-RU"/>
        </w:rPr>
        <w:br/>
        <w:t>    (Часть дополнительно включена с 27 декабря 2018 года </w:t>
      </w:r>
      <w:hyperlink r:id="rId2758" w:history="1">
        <w:r w:rsidRPr="001D73F6">
          <w:rPr>
            <w:rFonts w:ascii="Arial" w:eastAsia="Times New Roman" w:hAnsi="Arial" w:cs="Arial"/>
            <w:color w:val="00466E"/>
            <w:spacing w:val="2"/>
            <w:sz w:val="21"/>
            <w:szCs w:val="21"/>
            <w:u w:val="single"/>
            <w:lang w:eastAsia="ru-RU"/>
          </w:rPr>
          <w:t>Федеральным законом от 27 декабря 2018 года N 502-ФЗ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759" w:history="1">
        <w:r w:rsidRPr="001D73F6">
          <w:rPr>
            <w:rFonts w:ascii="Arial" w:eastAsia="Times New Roman" w:hAnsi="Arial" w:cs="Arial"/>
            <w:color w:val="00466E"/>
            <w:spacing w:val="2"/>
            <w:sz w:val="21"/>
            <w:szCs w:val="21"/>
            <w:u w:val="single"/>
            <w:lang w:eastAsia="ru-RU"/>
          </w:rPr>
          <w:t>Комментарий к статье 112</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113. Признание утратившими силу отдельных законодательных актов (положений законодательных актов) Российской Федерации</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br/>
        <w:t>     Признать утратившими силу: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w:t>
      </w:r>
      <w:hyperlink r:id="rId2760" w:history="1">
        <w:r w:rsidRPr="001D73F6">
          <w:rPr>
            <w:rFonts w:ascii="Arial" w:eastAsia="Times New Roman" w:hAnsi="Arial" w:cs="Arial"/>
            <w:color w:val="00466E"/>
            <w:spacing w:val="2"/>
            <w:sz w:val="21"/>
            <w:szCs w:val="21"/>
            <w:u w:val="single"/>
            <w:lang w:eastAsia="ru-RU"/>
          </w:rPr>
          <w:t>Федеральный закон от 21 июля 2005 года N 94-ФЗ "О размещении заказов на поставки товаров, выполнение работ, оказание услуг для государственных и муниципальных нужд"</w:t>
        </w:r>
      </w:hyperlink>
      <w:r w:rsidRPr="001D73F6">
        <w:rPr>
          <w:rFonts w:ascii="Arial" w:eastAsia="Times New Roman" w:hAnsi="Arial" w:cs="Arial"/>
          <w:color w:val="2D2D2D"/>
          <w:spacing w:val="2"/>
          <w:sz w:val="21"/>
          <w:szCs w:val="21"/>
          <w:lang w:eastAsia="ru-RU"/>
        </w:rPr>
        <w:t>(Собрание законодательства Российской Федерации, 2005, N 30, ст.3105);</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w:t>
      </w:r>
      <w:hyperlink r:id="rId2761" w:history="1">
        <w:r w:rsidRPr="001D73F6">
          <w:rPr>
            <w:rFonts w:ascii="Arial" w:eastAsia="Times New Roman" w:hAnsi="Arial" w:cs="Arial"/>
            <w:color w:val="00466E"/>
            <w:spacing w:val="2"/>
            <w:sz w:val="21"/>
            <w:szCs w:val="21"/>
            <w:u w:val="single"/>
            <w:lang w:eastAsia="ru-RU"/>
          </w:rPr>
          <w:t>Федеральный закон от 31 декабря 2005 года N 207-ФЗ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2006, N 1, ст.18);</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3) </w:t>
      </w:r>
      <w:hyperlink r:id="rId2762" w:history="1">
        <w:r w:rsidRPr="001D73F6">
          <w:rPr>
            <w:rFonts w:ascii="Arial" w:eastAsia="Times New Roman" w:hAnsi="Arial" w:cs="Arial"/>
            <w:color w:val="00466E"/>
            <w:spacing w:val="2"/>
            <w:sz w:val="21"/>
            <w:szCs w:val="21"/>
            <w:u w:val="single"/>
            <w:lang w:eastAsia="ru-RU"/>
          </w:rPr>
          <w:t>Федеральный закон от 27 июля 2006 года N 142-ФЗ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2006, N 31, ст.3441);</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w:t>
      </w:r>
      <w:hyperlink r:id="rId2763" w:history="1">
        <w:r w:rsidRPr="001D73F6">
          <w:rPr>
            <w:rFonts w:ascii="Arial" w:eastAsia="Times New Roman" w:hAnsi="Arial" w:cs="Arial"/>
            <w:color w:val="00466E"/>
            <w:spacing w:val="2"/>
            <w:sz w:val="21"/>
            <w:szCs w:val="21"/>
            <w:u w:val="single"/>
            <w:lang w:eastAsia="ru-RU"/>
          </w:rPr>
          <w:t>статью 1</w:t>
        </w:r>
      </w:hyperlink>
      <w:r w:rsidRPr="001D73F6">
        <w:rPr>
          <w:rFonts w:ascii="Arial" w:eastAsia="Times New Roman" w:hAnsi="Arial" w:cs="Arial"/>
          <w:color w:val="2D2D2D"/>
          <w:spacing w:val="2"/>
          <w:sz w:val="21"/>
          <w:szCs w:val="21"/>
          <w:lang w:eastAsia="ru-RU"/>
        </w:rPr>
        <w:t> и </w:t>
      </w:r>
      <w:hyperlink r:id="rId2764" w:history="1">
        <w:r w:rsidRPr="001D73F6">
          <w:rPr>
            <w:rFonts w:ascii="Arial" w:eastAsia="Times New Roman" w:hAnsi="Arial" w:cs="Arial"/>
            <w:color w:val="00466E"/>
            <w:spacing w:val="2"/>
            <w:sz w:val="21"/>
            <w:szCs w:val="21"/>
            <w:u w:val="single"/>
            <w:lang w:eastAsia="ru-RU"/>
          </w:rPr>
          <w:t>часть 3 статьи 4 Федерального закона от 20 апреля 2007 года N 53-ФЗ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w:t>
        </w:r>
      </w:hyperlink>
      <w:r w:rsidRPr="001D73F6">
        <w:rPr>
          <w:rFonts w:ascii="Arial" w:eastAsia="Times New Roman" w:hAnsi="Arial" w:cs="Arial"/>
          <w:color w:val="2D2D2D"/>
          <w:spacing w:val="2"/>
          <w:sz w:val="21"/>
          <w:szCs w:val="21"/>
          <w:lang w:eastAsia="ru-RU"/>
        </w:rPr>
        <w:t> и отдельные законодательные акты Российской Федерации" (Собрание законодательства Российской Федерации, 2007, N 17, ст.1929; N 31, ст.4015);</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5) </w:t>
      </w:r>
      <w:hyperlink r:id="rId2765" w:history="1">
        <w:r w:rsidRPr="001D73F6">
          <w:rPr>
            <w:rFonts w:ascii="Arial" w:eastAsia="Times New Roman" w:hAnsi="Arial" w:cs="Arial"/>
            <w:color w:val="00466E"/>
            <w:spacing w:val="2"/>
            <w:sz w:val="21"/>
            <w:szCs w:val="21"/>
            <w:u w:val="single"/>
            <w:lang w:eastAsia="ru-RU"/>
          </w:rPr>
          <w:t>статьи 1</w:t>
        </w:r>
      </w:hyperlink>
      <w:r w:rsidRPr="001D73F6">
        <w:rPr>
          <w:rFonts w:ascii="Arial" w:eastAsia="Times New Roman" w:hAnsi="Arial" w:cs="Arial"/>
          <w:color w:val="2D2D2D"/>
          <w:spacing w:val="2"/>
          <w:sz w:val="21"/>
          <w:szCs w:val="21"/>
          <w:lang w:eastAsia="ru-RU"/>
        </w:rPr>
        <w:t> и 5 </w:t>
      </w:r>
      <w:hyperlink r:id="rId2766" w:history="1">
        <w:r w:rsidRPr="001D73F6">
          <w:rPr>
            <w:rFonts w:ascii="Arial" w:eastAsia="Times New Roman" w:hAnsi="Arial" w:cs="Arial"/>
            <w:color w:val="00466E"/>
            <w:spacing w:val="2"/>
            <w:sz w:val="21"/>
            <w:szCs w:val="21"/>
            <w:u w:val="single"/>
            <w:lang w:eastAsia="ru-RU"/>
          </w:rPr>
          <w:t>Федерального закона от 24 июля 2007 года N 218-ФЗ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2007, N 31, ст.4015);</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6) </w:t>
      </w:r>
      <w:hyperlink r:id="rId2767" w:history="1">
        <w:r w:rsidRPr="001D73F6">
          <w:rPr>
            <w:rFonts w:ascii="Arial" w:eastAsia="Times New Roman" w:hAnsi="Arial" w:cs="Arial"/>
            <w:color w:val="00466E"/>
            <w:spacing w:val="2"/>
            <w:sz w:val="21"/>
            <w:szCs w:val="21"/>
            <w:u w:val="single"/>
            <w:lang w:eastAsia="ru-RU"/>
          </w:rPr>
          <w:t>статьи 58</w:t>
        </w:r>
      </w:hyperlink>
      <w:r w:rsidRPr="001D73F6">
        <w:rPr>
          <w:rFonts w:ascii="Arial" w:eastAsia="Times New Roman" w:hAnsi="Arial" w:cs="Arial"/>
          <w:color w:val="2D2D2D"/>
          <w:spacing w:val="2"/>
          <w:sz w:val="21"/>
          <w:szCs w:val="21"/>
          <w:lang w:eastAsia="ru-RU"/>
        </w:rPr>
        <w:t> и </w:t>
      </w:r>
      <w:hyperlink r:id="rId2768" w:history="1">
        <w:r w:rsidRPr="001D73F6">
          <w:rPr>
            <w:rFonts w:ascii="Arial" w:eastAsia="Times New Roman" w:hAnsi="Arial" w:cs="Arial"/>
            <w:color w:val="00466E"/>
            <w:spacing w:val="2"/>
            <w:sz w:val="21"/>
            <w:szCs w:val="21"/>
            <w:u w:val="single"/>
            <w:lang w:eastAsia="ru-RU"/>
          </w:rPr>
          <w:t>59 Федерального закона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2007, N 46, ст.5553);</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7) </w:t>
      </w:r>
      <w:hyperlink r:id="rId2769" w:history="1">
        <w:r w:rsidRPr="001D73F6">
          <w:rPr>
            <w:rFonts w:ascii="Arial" w:eastAsia="Times New Roman" w:hAnsi="Arial" w:cs="Arial"/>
            <w:color w:val="00466E"/>
            <w:spacing w:val="2"/>
            <w:sz w:val="21"/>
            <w:szCs w:val="21"/>
            <w:u w:val="single"/>
            <w:lang w:eastAsia="ru-RU"/>
          </w:rPr>
          <w:t>статьи 115</w:t>
        </w:r>
      </w:hyperlink>
      <w:r w:rsidRPr="001D73F6">
        <w:rPr>
          <w:rFonts w:ascii="Arial" w:eastAsia="Times New Roman" w:hAnsi="Arial" w:cs="Arial"/>
          <w:color w:val="2D2D2D"/>
          <w:spacing w:val="2"/>
          <w:sz w:val="21"/>
          <w:szCs w:val="21"/>
          <w:lang w:eastAsia="ru-RU"/>
        </w:rPr>
        <w:t> и </w:t>
      </w:r>
      <w:hyperlink r:id="rId2770" w:history="1">
        <w:r w:rsidRPr="001D73F6">
          <w:rPr>
            <w:rFonts w:ascii="Arial" w:eastAsia="Times New Roman" w:hAnsi="Arial" w:cs="Arial"/>
            <w:color w:val="00466E"/>
            <w:spacing w:val="2"/>
            <w:sz w:val="21"/>
            <w:szCs w:val="21"/>
            <w:u w:val="single"/>
            <w:lang w:eastAsia="ru-RU"/>
          </w:rPr>
          <w:t>126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2008, N 30, ст.3616);</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8) </w:t>
      </w:r>
      <w:hyperlink r:id="rId2771" w:history="1">
        <w:r w:rsidRPr="001D73F6">
          <w:rPr>
            <w:rFonts w:ascii="Arial" w:eastAsia="Times New Roman" w:hAnsi="Arial" w:cs="Arial"/>
            <w:color w:val="00466E"/>
            <w:spacing w:val="2"/>
            <w:sz w:val="21"/>
            <w:szCs w:val="21"/>
            <w:u w:val="single"/>
            <w:lang w:eastAsia="ru-RU"/>
          </w:rPr>
          <w:t>статьи 4</w:t>
        </w:r>
      </w:hyperlink>
      <w:r w:rsidRPr="001D73F6">
        <w:rPr>
          <w:rFonts w:ascii="Arial" w:eastAsia="Times New Roman" w:hAnsi="Arial" w:cs="Arial"/>
          <w:color w:val="2D2D2D"/>
          <w:spacing w:val="2"/>
          <w:sz w:val="21"/>
          <w:szCs w:val="21"/>
          <w:lang w:eastAsia="ru-RU"/>
        </w:rPr>
        <w:t> и </w:t>
      </w:r>
      <w:hyperlink r:id="rId2772" w:history="1">
        <w:r w:rsidRPr="001D73F6">
          <w:rPr>
            <w:rFonts w:ascii="Arial" w:eastAsia="Times New Roman" w:hAnsi="Arial" w:cs="Arial"/>
            <w:color w:val="00466E"/>
            <w:spacing w:val="2"/>
            <w:sz w:val="21"/>
            <w:szCs w:val="21"/>
            <w:u w:val="single"/>
            <w:lang w:eastAsia="ru-RU"/>
          </w:rPr>
          <w:t>5 Федерального закона от 1 декабря 2008 года N 225-ФЗ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2008, N 49, ст.5723);</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9) </w:t>
      </w:r>
      <w:hyperlink r:id="rId2773" w:history="1">
        <w:r w:rsidRPr="001D73F6">
          <w:rPr>
            <w:rFonts w:ascii="Arial" w:eastAsia="Times New Roman" w:hAnsi="Arial" w:cs="Arial"/>
            <w:color w:val="00466E"/>
            <w:spacing w:val="2"/>
            <w:sz w:val="21"/>
            <w:szCs w:val="21"/>
            <w:u w:val="single"/>
            <w:lang w:eastAsia="ru-RU"/>
          </w:rPr>
          <w:t>статью 1</w:t>
        </w:r>
      </w:hyperlink>
      <w:r w:rsidRPr="001D73F6">
        <w:rPr>
          <w:rFonts w:ascii="Arial" w:eastAsia="Times New Roman" w:hAnsi="Arial" w:cs="Arial"/>
          <w:color w:val="2D2D2D"/>
          <w:spacing w:val="2"/>
          <w:sz w:val="21"/>
          <w:szCs w:val="21"/>
          <w:lang w:eastAsia="ru-RU"/>
        </w:rPr>
        <w:t> и </w:t>
      </w:r>
      <w:hyperlink r:id="rId2774" w:history="1">
        <w:r w:rsidRPr="001D73F6">
          <w:rPr>
            <w:rFonts w:ascii="Arial" w:eastAsia="Times New Roman" w:hAnsi="Arial" w:cs="Arial"/>
            <w:color w:val="00466E"/>
            <w:spacing w:val="2"/>
            <w:sz w:val="21"/>
            <w:szCs w:val="21"/>
            <w:u w:val="single"/>
            <w:lang w:eastAsia="ru-RU"/>
          </w:rPr>
          <w:t>пункт 1 статьи 4 Федерального закона от 30 декабря 2008 года N 308-ФЗ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2009, N 1, ст.16);</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10) </w:t>
      </w:r>
      <w:hyperlink r:id="rId2775" w:history="1">
        <w:r w:rsidRPr="001D73F6">
          <w:rPr>
            <w:rFonts w:ascii="Arial" w:eastAsia="Times New Roman" w:hAnsi="Arial" w:cs="Arial"/>
            <w:color w:val="00466E"/>
            <w:spacing w:val="2"/>
            <w:sz w:val="21"/>
            <w:szCs w:val="21"/>
            <w:u w:val="single"/>
            <w:lang w:eastAsia="ru-RU"/>
          </w:rPr>
          <w:t>Федеральный закон от 28 апреля 2009 года N 68-ФЗ "О внесении изменений в статью 55 Федерального закона "О размещении заказов на поставки товаров, выполнение работ, оказание услуг для государственных и муниципальных нужд"</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2009, N 18, ст.2148);</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11) </w:t>
      </w:r>
      <w:hyperlink r:id="rId2776" w:history="1">
        <w:r w:rsidRPr="001D73F6">
          <w:rPr>
            <w:rFonts w:ascii="Arial" w:eastAsia="Times New Roman" w:hAnsi="Arial" w:cs="Arial"/>
            <w:color w:val="00466E"/>
            <w:spacing w:val="2"/>
            <w:sz w:val="21"/>
            <w:szCs w:val="21"/>
            <w:u w:val="single"/>
            <w:lang w:eastAsia="ru-RU"/>
          </w:rPr>
          <w:t>статьи 24</w:t>
        </w:r>
      </w:hyperlink>
      <w:r w:rsidRPr="001D73F6">
        <w:rPr>
          <w:rFonts w:ascii="Arial" w:eastAsia="Times New Roman" w:hAnsi="Arial" w:cs="Arial"/>
          <w:color w:val="2D2D2D"/>
          <w:spacing w:val="2"/>
          <w:sz w:val="21"/>
          <w:szCs w:val="21"/>
          <w:lang w:eastAsia="ru-RU"/>
        </w:rPr>
        <w:t>, </w:t>
      </w:r>
      <w:hyperlink r:id="rId2777" w:history="1">
        <w:r w:rsidRPr="001D73F6">
          <w:rPr>
            <w:rFonts w:ascii="Arial" w:eastAsia="Times New Roman" w:hAnsi="Arial" w:cs="Arial"/>
            <w:color w:val="00466E"/>
            <w:spacing w:val="2"/>
            <w:sz w:val="21"/>
            <w:szCs w:val="21"/>
            <w:u w:val="single"/>
            <w:lang w:eastAsia="ru-RU"/>
          </w:rPr>
          <w:t>пункт 1 статьи 27</w:t>
        </w:r>
      </w:hyperlink>
      <w:r w:rsidRPr="001D73F6">
        <w:rPr>
          <w:rFonts w:ascii="Arial" w:eastAsia="Times New Roman" w:hAnsi="Arial" w:cs="Arial"/>
          <w:color w:val="2D2D2D"/>
          <w:spacing w:val="2"/>
          <w:sz w:val="21"/>
          <w:szCs w:val="21"/>
          <w:lang w:eastAsia="ru-RU"/>
        </w:rPr>
        <w:t> и </w:t>
      </w:r>
      <w:hyperlink r:id="rId2778" w:history="1">
        <w:r w:rsidRPr="001D73F6">
          <w:rPr>
            <w:rFonts w:ascii="Arial" w:eastAsia="Times New Roman" w:hAnsi="Arial" w:cs="Arial"/>
            <w:color w:val="00466E"/>
            <w:spacing w:val="2"/>
            <w:sz w:val="21"/>
            <w:szCs w:val="21"/>
            <w:u w:val="single"/>
            <w:lang w:eastAsia="ru-RU"/>
          </w:rPr>
          <w:t xml:space="preserve">часть 4 статьи 30 Федерального закона от 8 мая 2009 года N 93-ФЗ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w:t>
        </w:r>
        <w:r w:rsidRPr="001D73F6">
          <w:rPr>
            <w:rFonts w:ascii="Arial" w:eastAsia="Times New Roman" w:hAnsi="Arial" w:cs="Arial"/>
            <w:color w:val="00466E"/>
            <w:spacing w:val="2"/>
            <w:sz w:val="21"/>
            <w:szCs w:val="21"/>
            <w:u w:val="single"/>
            <w:lang w:eastAsia="ru-RU"/>
          </w:rPr>
          <w:lastRenderedPageBreak/>
          <w:t>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2009, N 19, ст.2283);</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12) </w:t>
      </w:r>
      <w:hyperlink r:id="rId2779" w:history="1">
        <w:r w:rsidRPr="001D73F6">
          <w:rPr>
            <w:rFonts w:ascii="Arial" w:eastAsia="Times New Roman" w:hAnsi="Arial" w:cs="Arial"/>
            <w:color w:val="00466E"/>
            <w:spacing w:val="2"/>
            <w:sz w:val="21"/>
            <w:szCs w:val="21"/>
            <w:u w:val="single"/>
            <w:lang w:eastAsia="ru-RU"/>
          </w:rPr>
          <w:t>статью 2</w:t>
        </w:r>
      </w:hyperlink>
      <w:r w:rsidRPr="001D73F6">
        <w:rPr>
          <w:rFonts w:ascii="Arial" w:eastAsia="Times New Roman" w:hAnsi="Arial" w:cs="Arial"/>
          <w:color w:val="2D2D2D"/>
          <w:spacing w:val="2"/>
          <w:sz w:val="21"/>
          <w:szCs w:val="21"/>
          <w:lang w:eastAsia="ru-RU"/>
        </w:rPr>
        <w:t> и </w:t>
      </w:r>
      <w:hyperlink r:id="rId2780" w:history="1">
        <w:r w:rsidRPr="001D73F6">
          <w:rPr>
            <w:rFonts w:ascii="Arial" w:eastAsia="Times New Roman" w:hAnsi="Arial" w:cs="Arial"/>
            <w:color w:val="00466E"/>
            <w:spacing w:val="2"/>
            <w:sz w:val="21"/>
            <w:szCs w:val="21"/>
            <w:u w:val="single"/>
            <w:lang w:eastAsia="ru-RU"/>
          </w:rPr>
          <w:t>часть 5 статьи 3 Федерального закона от 1 июля 2009 года N 144-ФЗ "О внесении изменений в статью 20 Федерального закона "О Фонде содействия реформированию жилищно-коммунального хозяйства" и статью 65 Федерального закона "О размещении заказов на поставки товаров, выполнение работ, оказание услуг для государственных и муниципальных нужд"</w:t>
        </w:r>
      </w:hyperlink>
      <w:r w:rsidRPr="001D73F6">
        <w:rPr>
          <w:rFonts w:ascii="Arial" w:eastAsia="Times New Roman" w:hAnsi="Arial" w:cs="Arial"/>
          <w:color w:val="2D2D2D"/>
          <w:spacing w:val="2"/>
          <w:sz w:val="21"/>
          <w:szCs w:val="21"/>
          <w:lang w:eastAsia="ru-RU"/>
        </w:rPr>
        <w:t>(Собрание законодательства Российской Федерации, 2009, N 27, ст.3267);</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13) </w:t>
      </w:r>
      <w:hyperlink r:id="rId2781" w:history="1">
        <w:r w:rsidRPr="001D73F6">
          <w:rPr>
            <w:rFonts w:ascii="Arial" w:eastAsia="Times New Roman" w:hAnsi="Arial" w:cs="Arial"/>
            <w:color w:val="00466E"/>
            <w:spacing w:val="2"/>
            <w:sz w:val="21"/>
            <w:szCs w:val="21"/>
            <w:u w:val="single"/>
            <w:lang w:eastAsia="ru-RU"/>
          </w:rPr>
          <w:t>статью 1 Федерального закона от 17 июля 2009 года N 155-ФЗ "О внесении изменений в отдельные законодательные акты Российской Федерации"</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2009, N 29, ст.3592);</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14) </w:t>
      </w:r>
      <w:hyperlink r:id="rId2782" w:history="1">
        <w:r w:rsidRPr="001D73F6">
          <w:rPr>
            <w:rFonts w:ascii="Arial" w:eastAsia="Times New Roman" w:hAnsi="Arial" w:cs="Arial"/>
            <w:color w:val="00466E"/>
            <w:spacing w:val="2"/>
            <w:sz w:val="21"/>
            <w:szCs w:val="21"/>
            <w:u w:val="single"/>
            <w:lang w:eastAsia="ru-RU"/>
          </w:rPr>
          <w:t>статью 7 Федерального закона от 17 июля 2009 года N 164-ФЗ "О внесении изменений в Федеральный закон "О защите конкуренции"</w:t>
        </w:r>
      </w:hyperlink>
      <w:r w:rsidRPr="001D73F6">
        <w:rPr>
          <w:rFonts w:ascii="Arial" w:eastAsia="Times New Roman" w:hAnsi="Arial" w:cs="Arial"/>
          <w:color w:val="2D2D2D"/>
          <w:spacing w:val="2"/>
          <w:sz w:val="21"/>
          <w:szCs w:val="21"/>
          <w:lang w:eastAsia="ru-RU"/>
        </w:rPr>
        <w:t> и отдельные законодательные акты Российской Федерации" (Собрание законодательства Российской Федерации, 2009, N 29, ст.3601);</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15) </w:t>
      </w:r>
      <w:hyperlink r:id="rId2783" w:history="1">
        <w:r w:rsidRPr="001D73F6">
          <w:rPr>
            <w:rFonts w:ascii="Arial" w:eastAsia="Times New Roman" w:hAnsi="Arial" w:cs="Arial"/>
            <w:color w:val="00466E"/>
            <w:spacing w:val="2"/>
            <w:sz w:val="21"/>
            <w:szCs w:val="21"/>
            <w:u w:val="single"/>
            <w:lang w:eastAsia="ru-RU"/>
          </w:rPr>
          <w:t>статью 44 Федерального закона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2009, N 48, ст.5711);</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16) </w:t>
      </w:r>
      <w:hyperlink r:id="rId2784" w:history="1">
        <w:r w:rsidRPr="001D73F6">
          <w:rPr>
            <w:rFonts w:ascii="Arial" w:eastAsia="Times New Roman" w:hAnsi="Arial" w:cs="Arial"/>
            <w:color w:val="00466E"/>
            <w:spacing w:val="2"/>
            <w:sz w:val="21"/>
            <w:szCs w:val="21"/>
            <w:u w:val="single"/>
            <w:lang w:eastAsia="ru-RU"/>
          </w:rPr>
          <w:t>статью 3 Федерального закона от 25 ноября 2009 года N 273-ФЗ "О внесении изменений в статью 3_2 Федерального закона "О введении в действие Градостроительного кодекса Российской Федерации" и отдельные законодательные акты Российской Федерации"</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2009, N 48, ст.5723);</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17) </w:t>
      </w:r>
      <w:hyperlink r:id="rId2785" w:history="1">
        <w:r w:rsidRPr="001D73F6">
          <w:rPr>
            <w:rFonts w:ascii="Arial" w:eastAsia="Times New Roman" w:hAnsi="Arial" w:cs="Arial"/>
            <w:color w:val="00466E"/>
            <w:spacing w:val="2"/>
            <w:sz w:val="21"/>
            <w:szCs w:val="21"/>
            <w:u w:val="single"/>
            <w:lang w:eastAsia="ru-RU"/>
          </w:rPr>
          <w:t>статью 4 Федерального закона от 17 декабря 2009 года N 316-ФЗ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2009, N 51, ст.6153);</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18) </w:t>
      </w:r>
      <w:hyperlink r:id="rId2786" w:history="1">
        <w:r w:rsidRPr="001D73F6">
          <w:rPr>
            <w:rFonts w:ascii="Arial" w:eastAsia="Times New Roman" w:hAnsi="Arial" w:cs="Arial"/>
            <w:color w:val="00466E"/>
            <w:spacing w:val="2"/>
            <w:sz w:val="21"/>
            <w:szCs w:val="21"/>
            <w:u w:val="single"/>
            <w:lang w:eastAsia="ru-RU"/>
          </w:rPr>
          <w:t>статью 10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2009, N 52, ст.6441);</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19) </w:t>
      </w:r>
      <w:hyperlink r:id="rId2787" w:history="1">
        <w:r w:rsidRPr="001D73F6">
          <w:rPr>
            <w:rFonts w:ascii="Arial" w:eastAsia="Times New Roman" w:hAnsi="Arial" w:cs="Arial"/>
            <w:color w:val="00466E"/>
            <w:spacing w:val="2"/>
            <w:sz w:val="21"/>
            <w:szCs w:val="21"/>
            <w:u w:val="single"/>
            <w:lang w:eastAsia="ru-RU"/>
          </w:rPr>
          <w:t xml:space="preserve">статью 2 Федерального закона от 5 мая 2010 года N 78-ФЗ "О внесении изменений в статью 7 Федерального закона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и статью 65 Федерального закона "О размещении заказов на поставки товаров, выполнение работ, оказание услуг для </w:t>
        </w:r>
        <w:r w:rsidRPr="001D73F6">
          <w:rPr>
            <w:rFonts w:ascii="Arial" w:eastAsia="Times New Roman" w:hAnsi="Arial" w:cs="Arial"/>
            <w:color w:val="00466E"/>
            <w:spacing w:val="2"/>
            <w:sz w:val="21"/>
            <w:szCs w:val="21"/>
            <w:u w:val="single"/>
            <w:lang w:eastAsia="ru-RU"/>
          </w:rPr>
          <w:lastRenderedPageBreak/>
          <w:t>государственных и муниципальных нужд"</w:t>
        </w:r>
      </w:hyperlink>
      <w:r w:rsidRPr="001D73F6">
        <w:rPr>
          <w:rFonts w:ascii="Arial" w:eastAsia="Times New Roman" w:hAnsi="Arial" w:cs="Arial"/>
          <w:color w:val="2D2D2D"/>
          <w:spacing w:val="2"/>
          <w:sz w:val="21"/>
          <w:szCs w:val="21"/>
          <w:lang w:eastAsia="ru-RU"/>
        </w:rPr>
        <w:t>(Собрание законодательства Российской Федерации, 2010, N 19, ст.2286);</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20) </w:t>
      </w:r>
      <w:hyperlink r:id="rId2788" w:history="1">
        <w:r w:rsidRPr="001D73F6">
          <w:rPr>
            <w:rFonts w:ascii="Arial" w:eastAsia="Times New Roman" w:hAnsi="Arial" w:cs="Arial"/>
            <w:color w:val="00466E"/>
            <w:spacing w:val="2"/>
            <w:sz w:val="21"/>
            <w:szCs w:val="21"/>
            <w:u w:val="single"/>
            <w:lang w:eastAsia="ru-RU"/>
          </w:rPr>
          <w:t>статью 21</w:t>
        </w:r>
      </w:hyperlink>
      <w:r w:rsidRPr="001D73F6">
        <w:rPr>
          <w:rFonts w:ascii="Arial" w:eastAsia="Times New Roman" w:hAnsi="Arial" w:cs="Arial"/>
          <w:color w:val="2D2D2D"/>
          <w:spacing w:val="2"/>
          <w:sz w:val="21"/>
          <w:szCs w:val="21"/>
          <w:lang w:eastAsia="ru-RU"/>
        </w:rPr>
        <w:t>, </w:t>
      </w:r>
      <w:hyperlink r:id="rId2789" w:history="1">
        <w:r w:rsidRPr="001D73F6">
          <w:rPr>
            <w:rFonts w:ascii="Arial" w:eastAsia="Times New Roman" w:hAnsi="Arial" w:cs="Arial"/>
            <w:color w:val="00466E"/>
            <w:spacing w:val="2"/>
            <w:sz w:val="21"/>
            <w:szCs w:val="21"/>
            <w:u w:val="single"/>
            <w:lang w:eastAsia="ru-RU"/>
          </w:rPr>
          <w:t>пункт 1 статьи 25</w:t>
        </w:r>
      </w:hyperlink>
      <w:r w:rsidRPr="001D73F6">
        <w:rPr>
          <w:rFonts w:ascii="Arial" w:eastAsia="Times New Roman" w:hAnsi="Arial" w:cs="Arial"/>
          <w:color w:val="2D2D2D"/>
          <w:spacing w:val="2"/>
          <w:sz w:val="21"/>
          <w:szCs w:val="21"/>
          <w:lang w:eastAsia="ru-RU"/>
        </w:rPr>
        <w:t> и </w:t>
      </w:r>
      <w:hyperlink r:id="rId2790" w:history="1">
        <w:r w:rsidRPr="001D73F6">
          <w:rPr>
            <w:rFonts w:ascii="Arial" w:eastAsia="Times New Roman" w:hAnsi="Arial" w:cs="Arial"/>
            <w:color w:val="00466E"/>
            <w:spacing w:val="2"/>
            <w:sz w:val="21"/>
            <w:szCs w:val="21"/>
            <w:u w:val="single"/>
            <w:lang w:eastAsia="ru-RU"/>
          </w:rPr>
          <w:t>статью 29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hyperlink>
      <w:r w:rsidRPr="001D73F6">
        <w:rPr>
          <w:rFonts w:ascii="Arial" w:eastAsia="Times New Roman" w:hAnsi="Arial" w:cs="Arial"/>
          <w:color w:val="2D2D2D"/>
          <w:spacing w:val="2"/>
          <w:sz w:val="21"/>
          <w:szCs w:val="21"/>
          <w:lang w:eastAsia="ru-RU"/>
        </w:rPr>
        <w:t>(Собрание законодательства Российской Федерации, 2010, N 19, ст.2291);</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21) </w:t>
      </w:r>
      <w:hyperlink r:id="rId2791" w:history="1">
        <w:r w:rsidRPr="001D73F6">
          <w:rPr>
            <w:rFonts w:ascii="Arial" w:eastAsia="Times New Roman" w:hAnsi="Arial" w:cs="Arial"/>
            <w:color w:val="00466E"/>
            <w:spacing w:val="2"/>
            <w:sz w:val="21"/>
            <w:szCs w:val="21"/>
            <w:u w:val="single"/>
            <w:lang w:eastAsia="ru-RU"/>
          </w:rPr>
          <w:t>статью 5 Федерального закона от 27 июля 2010 года N 240-ФЗ "О внесении изменений в Градостроительный кодекс Российской Федерации и отдельные законодательные акты Российской Федерации"</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2010, N 31, ст.4209);</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22) </w:t>
      </w:r>
      <w:hyperlink r:id="rId2792" w:history="1">
        <w:r w:rsidRPr="001D73F6">
          <w:rPr>
            <w:rFonts w:ascii="Arial" w:eastAsia="Times New Roman" w:hAnsi="Arial" w:cs="Arial"/>
            <w:color w:val="00466E"/>
            <w:spacing w:val="2"/>
            <w:sz w:val="21"/>
            <w:szCs w:val="21"/>
            <w:u w:val="single"/>
            <w:lang w:eastAsia="ru-RU"/>
          </w:rPr>
          <w:t>Федеральный закон от 3 ноября 2010 года N 290-ФЗ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2010, N 45, ст.5755);</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23) </w:t>
      </w:r>
      <w:hyperlink r:id="rId2793" w:history="1">
        <w:r w:rsidRPr="001D73F6">
          <w:rPr>
            <w:rFonts w:ascii="Arial" w:eastAsia="Times New Roman" w:hAnsi="Arial" w:cs="Arial"/>
            <w:color w:val="00466E"/>
            <w:spacing w:val="2"/>
            <w:sz w:val="21"/>
            <w:szCs w:val="21"/>
            <w:u w:val="single"/>
            <w:lang w:eastAsia="ru-RU"/>
          </w:rPr>
          <w:t>статью 5</w:t>
        </w:r>
      </w:hyperlink>
      <w:r w:rsidRPr="001D73F6">
        <w:rPr>
          <w:rFonts w:ascii="Arial" w:eastAsia="Times New Roman" w:hAnsi="Arial" w:cs="Arial"/>
          <w:color w:val="2D2D2D"/>
          <w:spacing w:val="2"/>
          <w:sz w:val="21"/>
          <w:szCs w:val="21"/>
          <w:lang w:eastAsia="ru-RU"/>
        </w:rPr>
        <w:t> и </w:t>
      </w:r>
      <w:hyperlink r:id="rId2794" w:history="1">
        <w:r w:rsidRPr="001D73F6">
          <w:rPr>
            <w:rFonts w:ascii="Arial" w:eastAsia="Times New Roman" w:hAnsi="Arial" w:cs="Arial"/>
            <w:color w:val="00466E"/>
            <w:spacing w:val="2"/>
            <w:sz w:val="21"/>
            <w:szCs w:val="21"/>
            <w:u w:val="single"/>
            <w:lang w:eastAsia="ru-RU"/>
          </w:rPr>
          <w:t>часть 3 статьи 7 Федерального закона от 5 апреля 2011 года N 56-ФЗ "О внесении изменений в Федеральный закон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и отдельные законодательные акты Российской Федерации"</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2011, N 15, ст.2029);</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24) </w:t>
      </w:r>
      <w:hyperlink r:id="rId2795" w:history="1">
        <w:r w:rsidRPr="001D73F6">
          <w:rPr>
            <w:rFonts w:ascii="Arial" w:eastAsia="Times New Roman" w:hAnsi="Arial" w:cs="Arial"/>
            <w:color w:val="00466E"/>
            <w:spacing w:val="2"/>
            <w:sz w:val="21"/>
            <w:szCs w:val="21"/>
            <w:u w:val="single"/>
            <w:lang w:eastAsia="ru-RU"/>
          </w:rPr>
          <w:t>Федеральный закон от 21 апреля 2011 года N 79-ФЗ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2011, N 17, ст.2320);</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25) </w:t>
      </w:r>
      <w:hyperlink r:id="rId2796" w:history="1">
        <w:r w:rsidRPr="001D73F6">
          <w:rPr>
            <w:rFonts w:ascii="Arial" w:eastAsia="Times New Roman" w:hAnsi="Arial" w:cs="Arial"/>
            <w:color w:val="00466E"/>
            <w:spacing w:val="2"/>
            <w:sz w:val="21"/>
            <w:szCs w:val="21"/>
            <w:u w:val="single"/>
            <w:lang w:eastAsia="ru-RU"/>
          </w:rPr>
          <w:t>статью 46 Федерального закона от 1 июля 2011 года N 169-ФЗ "О внесении изменений в отдельные законодательные акты Российской Федерации"</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2011, N 27, ст.3880);</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26) </w:t>
      </w:r>
      <w:hyperlink r:id="rId2797" w:history="1">
        <w:r w:rsidRPr="001D73F6">
          <w:rPr>
            <w:rFonts w:ascii="Arial" w:eastAsia="Times New Roman" w:hAnsi="Arial" w:cs="Arial"/>
            <w:color w:val="00466E"/>
            <w:spacing w:val="2"/>
            <w:sz w:val="21"/>
            <w:szCs w:val="21"/>
            <w:u w:val="single"/>
            <w:lang w:eastAsia="ru-RU"/>
          </w:rPr>
          <w:t>статью 33 Федерального закона от 11 июля 2011 года N 200-ФЗ "О внесении изменений в отдельные законодательные акты Российской Федерации в связи с принятием Федерального закона "Об информации, информационных технологиях и о защите информации"</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2011, N 29, ст.4291);</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27) </w:t>
      </w:r>
      <w:hyperlink r:id="rId2798" w:history="1">
        <w:r w:rsidRPr="001D73F6">
          <w:rPr>
            <w:rFonts w:ascii="Arial" w:eastAsia="Times New Roman" w:hAnsi="Arial" w:cs="Arial"/>
            <w:color w:val="00466E"/>
            <w:spacing w:val="2"/>
            <w:sz w:val="21"/>
            <w:szCs w:val="21"/>
            <w:u w:val="single"/>
            <w:lang w:eastAsia="ru-RU"/>
          </w:rPr>
          <w:t>статью 7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2011, N 48, ст.6727);</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28) </w:t>
      </w:r>
      <w:hyperlink r:id="rId2799" w:history="1">
        <w:r w:rsidRPr="001D73F6">
          <w:rPr>
            <w:rFonts w:ascii="Arial" w:eastAsia="Times New Roman" w:hAnsi="Arial" w:cs="Arial"/>
            <w:color w:val="00466E"/>
            <w:spacing w:val="2"/>
            <w:sz w:val="21"/>
            <w:szCs w:val="21"/>
            <w:u w:val="single"/>
            <w:lang w:eastAsia="ru-RU"/>
          </w:rPr>
          <w:t>Федеральный закон от 7 декабря 2011 года N 418-ФЗ "О внесении изменений в статьи 31_1 и 55 Федерального закона "О размещении заказов на поставки товаров, выполнение работ, оказание услуг для государственных и муниципальных нужд"</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2011, N 50, ст.7360);</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29) </w:t>
      </w:r>
      <w:hyperlink r:id="rId2800" w:history="1">
        <w:r w:rsidRPr="001D73F6">
          <w:rPr>
            <w:rFonts w:ascii="Arial" w:eastAsia="Times New Roman" w:hAnsi="Arial" w:cs="Arial"/>
            <w:color w:val="00466E"/>
            <w:spacing w:val="2"/>
            <w:sz w:val="21"/>
            <w:szCs w:val="21"/>
            <w:u w:val="single"/>
            <w:lang w:eastAsia="ru-RU"/>
          </w:rPr>
          <w:t>Федеральный закон от 20 июля 2012 года N 122-ФЗ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2012, N 30, ст.4173);</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30) </w:t>
      </w:r>
      <w:hyperlink r:id="rId2801" w:history="1">
        <w:r w:rsidRPr="001D73F6">
          <w:rPr>
            <w:rFonts w:ascii="Arial" w:eastAsia="Times New Roman" w:hAnsi="Arial" w:cs="Arial"/>
            <w:color w:val="00466E"/>
            <w:spacing w:val="2"/>
            <w:sz w:val="21"/>
            <w:szCs w:val="21"/>
            <w:u w:val="single"/>
            <w:lang w:eastAsia="ru-RU"/>
          </w:rPr>
          <w:t>часть 3 статьи 4 Федерального закона от 16 октября 2012 года N 174-ФЗ "О Фонде перспективных исследований"</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2012, N 43, ст.5787);</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31) </w:t>
      </w:r>
      <w:hyperlink r:id="rId2802" w:history="1">
        <w:r w:rsidRPr="001D73F6">
          <w:rPr>
            <w:rFonts w:ascii="Arial" w:eastAsia="Times New Roman" w:hAnsi="Arial" w:cs="Arial"/>
            <w:color w:val="00466E"/>
            <w:spacing w:val="2"/>
            <w:sz w:val="21"/>
            <w:szCs w:val="21"/>
            <w:u w:val="single"/>
            <w:lang w:eastAsia="ru-RU"/>
          </w:rPr>
          <w:t>статью 7 Федерального закона от 30 декабря 2012 года N 318-ФЗ "О внесении изменений в Градостроительный кодекс Российской Федерации и отдельные законодательные акты Российской Федерации"</w:t>
        </w:r>
      </w:hyperlink>
      <w:r w:rsidRPr="001D73F6">
        <w:rPr>
          <w:rFonts w:ascii="Arial" w:eastAsia="Times New Roman" w:hAnsi="Arial" w:cs="Arial"/>
          <w:color w:val="2D2D2D"/>
          <w:spacing w:val="2"/>
          <w:sz w:val="21"/>
          <w:szCs w:val="21"/>
          <w:lang w:eastAsia="ru-RU"/>
        </w:rPr>
        <w:t> (Собрание законодательства Российской Федерации, 2012, N 53, ст.7643).</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803" w:history="1">
        <w:r w:rsidRPr="001D73F6">
          <w:rPr>
            <w:rFonts w:ascii="Arial" w:eastAsia="Times New Roman" w:hAnsi="Arial" w:cs="Arial"/>
            <w:color w:val="00466E"/>
            <w:spacing w:val="2"/>
            <w:sz w:val="21"/>
            <w:szCs w:val="21"/>
            <w:u w:val="single"/>
            <w:lang w:eastAsia="ru-RU"/>
          </w:rPr>
          <w:t>Комментарий к статье 113</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1D73F6">
        <w:rPr>
          <w:rFonts w:ascii="Arial" w:eastAsia="Times New Roman" w:hAnsi="Arial" w:cs="Arial"/>
          <w:color w:val="242424"/>
          <w:spacing w:val="2"/>
          <w:sz w:val="23"/>
          <w:szCs w:val="23"/>
          <w:lang w:eastAsia="ru-RU"/>
        </w:rPr>
        <w:t>Статья 114. Порядок вступления в силу настоящего Федерального закона</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 Настоящий Федеральный закон вступает в силу с 1 января 2014 года, за исключением положений, для которых настоящей статьей установлены иные сроки вступления их в силу.</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1_1. </w:t>
      </w:r>
      <w:hyperlink r:id="rId2804" w:history="1">
        <w:r w:rsidRPr="001D73F6">
          <w:rPr>
            <w:rFonts w:ascii="Arial" w:eastAsia="Times New Roman" w:hAnsi="Arial" w:cs="Arial"/>
            <w:color w:val="00466E"/>
            <w:spacing w:val="2"/>
            <w:sz w:val="21"/>
            <w:szCs w:val="21"/>
            <w:u w:val="single"/>
            <w:lang w:eastAsia="ru-RU"/>
          </w:rPr>
          <w:t>Пункт 1 части 6</w:t>
        </w:r>
      </w:hyperlink>
      <w:r w:rsidRPr="001D73F6">
        <w:rPr>
          <w:rFonts w:ascii="Arial" w:eastAsia="Times New Roman" w:hAnsi="Arial" w:cs="Arial"/>
          <w:color w:val="2D2D2D"/>
          <w:spacing w:val="2"/>
          <w:sz w:val="21"/>
          <w:szCs w:val="21"/>
          <w:lang w:eastAsia="ru-RU"/>
        </w:rPr>
        <w:t>, </w:t>
      </w:r>
      <w:hyperlink r:id="rId2805" w:history="1">
        <w:r w:rsidRPr="001D73F6">
          <w:rPr>
            <w:rFonts w:ascii="Arial" w:eastAsia="Times New Roman" w:hAnsi="Arial" w:cs="Arial"/>
            <w:color w:val="00466E"/>
            <w:spacing w:val="2"/>
            <w:sz w:val="21"/>
            <w:szCs w:val="21"/>
            <w:u w:val="single"/>
            <w:lang w:eastAsia="ru-RU"/>
          </w:rPr>
          <w:t>части 8</w:t>
        </w:r>
      </w:hyperlink>
      <w:r w:rsidRPr="001D73F6">
        <w:rPr>
          <w:rFonts w:ascii="Arial" w:eastAsia="Times New Roman" w:hAnsi="Arial" w:cs="Arial"/>
          <w:color w:val="2D2D2D"/>
          <w:spacing w:val="2"/>
          <w:sz w:val="21"/>
          <w:szCs w:val="21"/>
          <w:lang w:eastAsia="ru-RU"/>
        </w:rPr>
        <w:t> и </w:t>
      </w:r>
      <w:hyperlink r:id="rId2806" w:history="1">
        <w:r w:rsidRPr="001D73F6">
          <w:rPr>
            <w:rFonts w:ascii="Arial" w:eastAsia="Times New Roman" w:hAnsi="Arial" w:cs="Arial"/>
            <w:color w:val="00466E"/>
            <w:spacing w:val="2"/>
            <w:sz w:val="21"/>
            <w:szCs w:val="21"/>
            <w:u w:val="single"/>
            <w:lang w:eastAsia="ru-RU"/>
          </w:rPr>
          <w:t>11 статьи 45 настоящего Федерального закона</w:t>
        </w:r>
      </w:hyperlink>
      <w:r w:rsidRPr="001D73F6">
        <w:rPr>
          <w:rFonts w:ascii="Arial" w:eastAsia="Times New Roman" w:hAnsi="Arial" w:cs="Arial"/>
          <w:color w:val="2D2D2D"/>
          <w:spacing w:val="2"/>
          <w:sz w:val="21"/>
          <w:szCs w:val="21"/>
          <w:lang w:eastAsia="ru-RU"/>
        </w:rPr>
        <w:t> вступают в силу с 31 марта 2014 года.</w:t>
      </w:r>
      <w:r w:rsidRPr="001D73F6">
        <w:rPr>
          <w:rFonts w:ascii="Arial" w:eastAsia="Times New Roman" w:hAnsi="Arial" w:cs="Arial"/>
          <w:color w:val="2D2D2D"/>
          <w:spacing w:val="2"/>
          <w:sz w:val="21"/>
          <w:szCs w:val="21"/>
          <w:lang w:eastAsia="ru-RU"/>
        </w:rPr>
        <w:br/>
        <w:t>     (Часть дополнительно включена с 31 декабря 2013 года </w:t>
      </w:r>
      <w:hyperlink r:id="rId2807"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1_2. </w:t>
      </w:r>
      <w:hyperlink r:id="rId2808" w:history="1">
        <w:r w:rsidRPr="001D73F6">
          <w:rPr>
            <w:rFonts w:ascii="Arial" w:eastAsia="Times New Roman" w:hAnsi="Arial" w:cs="Arial"/>
            <w:color w:val="00466E"/>
            <w:spacing w:val="2"/>
            <w:sz w:val="21"/>
            <w:szCs w:val="21"/>
            <w:u w:val="single"/>
            <w:lang w:eastAsia="ru-RU"/>
          </w:rPr>
          <w:t>Часть 26 статьи 34</w:t>
        </w:r>
      </w:hyperlink>
      <w:r w:rsidRPr="001D73F6">
        <w:rPr>
          <w:rFonts w:ascii="Arial" w:eastAsia="Times New Roman" w:hAnsi="Arial" w:cs="Arial"/>
          <w:color w:val="2D2D2D"/>
          <w:spacing w:val="2"/>
          <w:sz w:val="21"/>
          <w:szCs w:val="21"/>
          <w:lang w:eastAsia="ru-RU"/>
        </w:rPr>
        <w:t>, </w:t>
      </w:r>
      <w:hyperlink r:id="rId2809" w:history="1">
        <w:r w:rsidRPr="001D73F6">
          <w:rPr>
            <w:rFonts w:ascii="Arial" w:eastAsia="Times New Roman" w:hAnsi="Arial" w:cs="Arial"/>
            <w:color w:val="00466E"/>
            <w:spacing w:val="2"/>
            <w:sz w:val="21"/>
            <w:szCs w:val="21"/>
            <w:u w:val="single"/>
            <w:lang w:eastAsia="ru-RU"/>
          </w:rPr>
          <w:t>статья 35 настоящего Федерального закона</w:t>
        </w:r>
      </w:hyperlink>
      <w:r w:rsidRPr="001D73F6">
        <w:rPr>
          <w:rFonts w:ascii="Arial" w:eastAsia="Times New Roman" w:hAnsi="Arial" w:cs="Arial"/>
          <w:color w:val="2D2D2D"/>
          <w:spacing w:val="2"/>
          <w:sz w:val="21"/>
          <w:szCs w:val="21"/>
          <w:lang w:eastAsia="ru-RU"/>
        </w:rPr>
        <w:t> вступают в силу с 1 июля 2014 года.</w:t>
      </w:r>
      <w:r w:rsidRPr="001D73F6">
        <w:rPr>
          <w:rFonts w:ascii="Arial" w:eastAsia="Times New Roman" w:hAnsi="Arial" w:cs="Arial"/>
          <w:color w:val="2D2D2D"/>
          <w:spacing w:val="2"/>
          <w:sz w:val="21"/>
          <w:szCs w:val="21"/>
          <w:lang w:eastAsia="ru-RU"/>
        </w:rPr>
        <w:br/>
        <w:t>     (Часть дополнительно включена с 31 декабря 2013 года </w:t>
      </w:r>
      <w:hyperlink r:id="rId2810"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w:t>
      </w:r>
      <w:hyperlink r:id="rId2811"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2. </w:t>
      </w:r>
      <w:hyperlink r:id="rId2812" w:history="1">
        <w:r w:rsidRPr="001D73F6">
          <w:rPr>
            <w:rFonts w:ascii="Arial" w:eastAsia="Times New Roman" w:hAnsi="Arial" w:cs="Arial"/>
            <w:color w:val="00466E"/>
            <w:spacing w:val="2"/>
            <w:sz w:val="21"/>
            <w:szCs w:val="21"/>
            <w:u w:val="single"/>
            <w:lang w:eastAsia="ru-RU"/>
          </w:rPr>
          <w:t>Пункт 16 части 3 статьи 4</w:t>
        </w:r>
      </w:hyperlink>
      <w:r w:rsidRPr="001D73F6">
        <w:rPr>
          <w:rFonts w:ascii="Arial" w:eastAsia="Times New Roman" w:hAnsi="Arial" w:cs="Arial"/>
          <w:color w:val="2D2D2D"/>
          <w:spacing w:val="2"/>
          <w:sz w:val="21"/>
          <w:szCs w:val="21"/>
          <w:lang w:eastAsia="ru-RU"/>
        </w:rPr>
        <w:t>, </w:t>
      </w:r>
      <w:hyperlink r:id="rId2813" w:history="1">
        <w:r w:rsidRPr="001D73F6">
          <w:rPr>
            <w:rFonts w:ascii="Arial" w:eastAsia="Times New Roman" w:hAnsi="Arial" w:cs="Arial"/>
            <w:color w:val="00466E"/>
            <w:spacing w:val="2"/>
            <w:sz w:val="21"/>
            <w:szCs w:val="21"/>
            <w:u w:val="single"/>
            <w:lang w:eastAsia="ru-RU"/>
          </w:rPr>
          <w:t>статьи 16</w:t>
        </w:r>
      </w:hyperlink>
      <w:r w:rsidRPr="001D73F6">
        <w:rPr>
          <w:rFonts w:ascii="Arial" w:eastAsia="Times New Roman" w:hAnsi="Arial" w:cs="Arial"/>
          <w:color w:val="2D2D2D"/>
          <w:spacing w:val="2"/>
          <w:sz w:val="21"/>
          <w:szCs w:val="21"/>
          <w:lang w:eastAsia="ru-RU"/>
        </w:rPr>
        <w:t>, </w:t>
      </w:r>
      <w:hyperlink r:id="rId2814" w:history="1">
        <w:r w:rsidRPr="001D73F6">
          <w:rPr>
            <w:rFonts w:ascii="Arial" w:eastAsia="Times New Roman" w:hAnsi="Arial" w:cs="Arial"/>
            <w:color w:val="00466E"/>
            <w:spacing w:val="2"/>
            <w:sz w:val="21"/>
            <w:szCs w:val="21"/>
            <w:u w:val="single"/>
            <w:lang w:eastAsia="ru-RU"/>
          </w:rPr>
          <w:t>17</w:t>
        </w:r>
      </w:hyperlink>
      <w:r w:rsidRPr="001D73F6">
        <w:rPr>
          <w:rFonts w:ascii="Arial" w:eastAsia="Times New Roman" w:hAnsi="Arial" w:cs="Arial"/>
          <w:color w:val="2D2D2D"/>
          <w:spacing w:val="2"/>
          <w:sz w:val="21"/>
          <w:szCs w:val="21"/>
          <w:lang w:eastAsia="ru-RU"/>
        </w:rPr>
        <w:t>, </w:t>
      </w:r>
      <w:hyperlink r:id="rId2815" w:history="1">
        <w:r w:rsidRPr="001D73F6">
          <w:rPr>
            <w:rFonts w:ascii="Arial" w:eastAsia="Times New Roman" w:hAnsi="Arial" w:cs="Arial"/>
            <w:color w:val="00466E"/>
            <w:spacing w:val="2"/>
            <w:sz w:val="21"/>
            <w:szCs w:val="21"/>
            <w:u w:val="single"/>
            <w:lang w:eastAsia="ru-RU"/>
          </w:rPr>
          <w:t>18</w:t>
        </w:r>
      </w:hyperlink>
      <w:r w:rsidRPr="001D73F6">
        <w:rPr>
          <w:rFonts w:ascii="Arial" w:eastAsia="Times New Roman" w:hAnsi="Arial" w:cs="Arial"/>
          <w:color w:val="2D2D2D"/>
          <w:spacing w:val="2"/>
          <w:sz w:val="21"/>
          <w:szCs w:val="21"/>
          <w:lang w:eastAsia="ru-RU"/>
        </w:rPr>
        <w:t>, </w:t>
      </w:r>
      <w:hyperlink r:id="rId2816" w:history="1">
        <w:r w:rsidRPr="001D73F6">
          <w:rPr>
            <w:rFonts w:ascii="Arial" w:eastAsia="Times New Roman" w:hAnsi="Arial" w:cs="Arial"/>
            <w:color w:val="00466E"/>
            <w:spacing w:val="2"/>
            <w:sz w:val="21"/>
            <w:szCs w:val="21"/>
            <w:u w:val="single"/>
            <w:lang w:eastAsia="ru-RU"/>
          </w:rPr>
          <w:t>19</w:t>
        </w:r>
      </w:hyperlink>
      <w:r w:rsidRPr="001D73F6">
        <w:rPr>
          <w:rFonts w:ascii="Arial" w:eastAsia="Times New Roman" w:hAnsi="Arial" w:cs="Arial"/>
          <w:color w:val="2D2D2D"/>
          <w:spacing w:val="2"/>
          <w:sz w:val="21"/>
          <w:szCs w:val="21"/>
          <w:lang w:eastAsia="ru-RU"/>
        </w:rPr>
        <w:t>, </w:t>
      </w:r>
      <w:hyperlink r:id="rId2817" w:history="1">
        <w:r w:rsidRPr="001D73F6">
          <w:rPr>
            <w:rFonts w:ascii="Arial" w:eastAsia="Times New Roman" w:hAnsi="Arial" w:cs="Arial"/>
            <w:color w:val="00466E"/>
            <w:spacing w:val="2"/>
            <w:sz w:val="21"/>
            <w:szCs w:val="21"/>
            <w:u w:val="single"/>
            <w:lang w:eastAsia="ru-RU"/>
          </w:rPr>
          <w:t>части 1</w:t>
        </w:r>
      </w:hyperlink>
      <w:r w:rsidRPr="001D73F6">
        <w:rPr>
          <w:rFonts w:ascii="Arial" w:eastAsia="Times New Roman" w:hAnsi="Arial" w:cs="Arial"/>
          <w:color w:val="2D2D2D"/>
          <w:spacing w:val="2"/>
          <w:sz w:val="21"/>
          <w:szCs w:val="21"/>
          <w:lang w:eastAsia="ru-RU"/>
        </w:rPr>
        <w:t>-</w:t>
      </w:r>
      <w:hyperlink r:id="rId2818" w:history="1">
        <w:r w:rsidRPr="001D73F6">
          <w:rPr>
            <w:rFonts w:ascii="Arial" w:eastAsia="Times New Roman" w:hAnsi="Arial" w:cs="Arial"/>
            <w:color w:val="00466E"/>
            <w:spacing w:val="2"/>
            <w:sz w:val="21"/>
            <w:szCs w:val="21"/>
            <w:u w:val="single"/>
            <w:lang w:eastAsia="ru-RU"/>
          </w:rPr>
          <w:t>10</w:t>
        </w:r>
      </w:hyperlink>
      <w:r w:rsidRPr="001D73F6">
        <w:rPr>
          <w:rFonts w:ascii="Arial" w:eastAsia="Times New Roman" w:hAnsi="Arial" w:cs="Arial"/>
          <w:color w:val="2D2D2D"/>
          <w:spacing w:val="2"/>
          <w:sz w:val="21"/>
          <w:szCs w:val="21"/>
          <w:lang w:eastAsia="ru-RU"/>
        </w:rPr>
        <w:t>, </w:t>
      </w:r>
      <w:hyperlink r:id="rId2819" w:history="1">
        <w:r w:rsidRPr="001D73F6">
          <w:rPr>
            <w:rFonts w:ascii="Arial" w:eastAsia="Times New Roman" w:hAnsi="Arial" w:cs="Arial"/>
            <w:color w:val="00466E"/>
            <w:spacing w:val="2"/>
            <w:sz w:val="21"/>
            <w:szCs w:val="21"/>
            <w:u w:val="single"/>
            <w:lang w:eastAsia="ru-RU"/>
          </w:rPr>
          <w:t>12</w:t>
        </w:r>
      </w:hyperlink>
      <w:r w:rsidRPr="001D73F6">
        <w:rPr>
          <w:rFonts w:ascii="Arial" w:eastAsia="Times New Roman" w:hAnsi="Arial" w:cs="Arial"/>
          <w:color w:val="2D2D2D"/>
          <w:spacing w:val="2"/>
          <w:sz w:val="21"/>
          <w:szCs w:val="21"/>
          <w:lang w:eastAsia="ru-RU"/>
        </w:rPr>
        <w:t>-</w:t>
      </w:r>
      <w:hyperlink r:id="rId2820" w:history="1">
        <w:r w:rsidRPr="001D73F6">
          <w:rPr>
            <w:rFonts w:ascii="Arial" w:eastAsia="Times New Roman" w:hAnsi="Arial" w:cs="Arial"/>
            <w:color w:val="00466E"/>
            <w:spacing w:val="2"/>
            <w:sz w:val="21"/>
            <w:szCs w:val="21"/>
            <w:u w:val="single"/>
            <w:lang w:eastAsia="ru-RU"/>
          </w:rPr>
          <w:t>15 статьи 21</w:t>
        </w:r>
      </w:hyperlink>
      <w:r w:rsidRPr="001D73F6">
        <w:rPr>
          <w:rFonts w:ascii="Arial" w:eastAsia="Times New Roman" w:hAnsi="Arial" w:cs="Arial"/>
          <w:color w:val="2D2D2D"/>
          <w:spacing w:val="2"/>
          <w:sz w:val="21"/>
          <w:szCs w:val="21"/>
          <w:lang w:eastAsia="ru-RU"/>
        </w:rPr>
        <w:t>, </w:t>
      </w:r>
      <w:hyperlink r:id="rId2821" w:history="1">
        <w:r w:rsidRPr="001D73F6">
          <w:rPr>
            <w:rFonts w:ascii="Arial" w:eastAsia="Times New Roman" w:hAnsi="Arial" w:cs="Arial"/>
            <w:color w:val="00466E"/>
            <w:spacing w:val="2"/>
            <w:sz w:val="21"/>
            <w:szCs w:val="21"/>
            <w:u w:val="single"/>
            <w:lang w:eastAsia="ru-RU"/>
          </w:rPr>
          <w:t>части 1</w:t>
        </w:r>
      </w:hyperlink>
      <w:r w:rsidRPr="001D73F6">
        <w:rPr>
          <w:rFonts w:ascii="Arial" w:eastAsia="Times New Roman" w:hAnsi="Arial" w:cs="Arial"/>
          <w:color w:val="2D2D2D"/>
          <w:spacing w:val="2"/>
          <w:sz w:val="21"/>
          <w:szCs w:val="21"/>
          <w:lang w:eastAsia="ru-RU"/>
        </w:rPr>
        <w:t> и </w:t>
      </w:r>
      <w:hyperlink r:id="rId2822" w:history="1">
        <w:r w:rsidRPr="001D73F6">
          <w:rPr>
            <w:rFonts w:ascii="Arial" w:eastAsia="Times New Roman" w:hAnsi="Arial" w:cs="Arial"/>
            <w:color w:val="00466E"/>
            <w:spacing w:val="2"/>
            <w:sz w:val="21"/>
            <w:szCs w:val="21"/>
            <w:u w:val="single"/>
            <w:lang w:eastAsia="ru-RU"/>
          </w:rPr>
          <w:t>2 статьи 23</w:t>
        </w:r>
      </w:hyperlink>
      <w:r w:rsidRPr="001D73F6">
        <w:rPr>
          <w:rFonts w:ascii="Arial" w:eastAsia="Times New Roman" w:hAnsi="Arial" w:cs="Arial"/>
          <w:color w:val="2D2D2D"/>
          <w:spacing w:val="2"/>
          <w:sz w:val="21"/>
          <w:szCs w:val="21"/>
          <w:lang w:eastAsia="ru-RU"/>
        </w:rPr>
        <w:t>, </w:t>
      </w:r>
      <w:hyperlink r:id="rId2823" w:history="1">
        <w:r w:rsidRPr="001D73F6">
          <w:rPr>
            <w:rFonts w:ascii="Arial" w:eastAsia="Times New Roman" w:hAnsi="Arial" w:cs="Arial"/>
            <w:color w:val="00466E"/>
            <w:spacing w:val="2"/>
            <w:sz w:val="21"/>
            <w:szCs w:val="21"/>
            <w:u w:val="single"/>
            <w:lang w:eastAsia="ru-RU"/>
          </w:rPr>
          <w:t>пункт 1_1 части 2 статьи 25</w:t>
        </w:r>
      </w:hyperlink>
      <w:r w:rsidRPr="001D73F6">
        <w:rPr>
          <w:rFonts w:ascii="Arial" w:eastAsia="Times New Roman" w:hAnsi="Arial" w:cs="Arial"/>
          <w:color w:val="2D2D2D"/>
          <w:spacing w:val="2"/>
          <w:sz w:val="21"/>
          <w:szCs w:val="21"/>
          <w:lang w:eastAsia="ru-RU"/>
        </w:rPr>
        <w:t>, </w:t>
      </w:r>
      <w:hyperlink r:id="rId2824" w:history="1">
        <w:r w:rsidRPr="001D73F6">
          <w:rPr>
            <w:rFonts w:ascii="Arial" w:eastAsia="Times New Roman" w:hAnsi="Arial" w:cs="Arial"/>
            <w:color w:val="00466E"/>
            <w:spacing w:val="2"/>
            <w:sz w:val="21"/>
            <w:szCs w:val="21"/>
            <w:u w:val="single"/>
            <w:lang w:eastAsia="ru-RU"/>
          </w:rPr>
          <w:t>часть 5 статьи 26</w:t>
        </w:r>
      </w:hyperlink>
      <w:r w:rsidRPr="001D73F6">
        <w:rPr>
          <w:rFonts w:ascii="Arial" w:eastAsia="Times New Roman" w:hAnsi="Arial" w:cs="Arial"/>
          <w:color w:val="2D2D2D"/>
          <w:spacing w:val="2"/>
          <w:sz w:val="21"/>
          <w:szCs w:val="21"/>
          <w:lang w:eastAsia="ru-RU"/>
        </w:rPr>
        <w:t>, </w:t>
      </w:r>
      <w:hyperlink r:id="rId2825" w:history="1">
        <w:r w:rsidRPr="001D73F6">
          <w:rPr>
            <w:rFonts w:ascii="Arial" w:eastAsia="Times New Roman" w:hAnsi="Arial" w:cs="Arial"/>
            <w:color w:val="00466E"/>
            <w:spacing w:val="2"/>
            <w:sz w:val="21"/>
            <w:szCs w:val="21"/>
            <w:u w:val="single"/>
            <w:lang w:eastAsia="ru-RU"/>
          </w:rPr>
          <w:t>пункты 1</w:t>
        </w:r>
      </w:hyperlink>
      <w:r w:rsidRPr="001D73F6">
        <w:rPr>
          <w:rFonts w:ascii="Arial" w:eastAsia="Times New Roman" w:hAnsi="Arial" w:cs="Arial"/>
          <w:color w:val="2D2D2D"/>
          <w:spacing w:val="2"/>
          <w:sz w:val="21"/>
          <w:szCs w:val="21"/>
          <w:lang w:eastAsia="ru-RU"/>
        </w:rPr>
        <w:t> и </w:t>
      </w:r>
      <w:hyperlink r:id="rId2826" w:history="1">
        <w:r w:rsidRPr="001D73F6">
          <w:rPr>
            <w:rFonts w:ascii="Arial" w:eastAsia="Times New Roman" w:hAnsi="Arial" w:cs="Arial"/>
            <w:color w:val="00466E"/>
            <w:spacing w:val="2"/>
            <w:sz w:val="21"/>
            <w:szCs w:val="21"/>
            <w:u w:val="single"/>
            <w:lang w:eastAsia="ru-RU"/>
          </w:rPr>
          <w:t>2 части 4 статьи 38 настоящего Федерального закона</w:t>
        </w:r>
      </w:hyperlink>
      <w:r w:rsidRPr="001D73F6">
        <w:rPr>
          <w:rFonts w:ascii="Arial" w:eastAsia="Times New Roman" w:hAnsi="Arial" w:cs="Arial"/>
          <w:color w:val="2D2D2D"/>
          <w:spacing w:val="2"/>
          <w:sz w:val="21"/>
          <w:szCs w:val="21"/>
          <w:lang w:eastAsia="ru-RU"/>
        </w:rPr>
        <w:t> вступают в силу с 1 января 2016 года.</w:t>
      </w:r>
      <w:r w:rsidRPr="001D73F6">
        <w:rPr>
          <w:rFonts w:ascii="Arial" w:eastAsia="Times New Roman" w:hAnsi="Arial" w:cs="Arial"/>
          <w:color w:val="2D2D2D"/>
          <w:spacing w:val="2"/>
          <w:sz w:val="21"/>
          <w:szCs w:val="21"/>
          <w:lang w:eastAsia="ru-RU"/>
        </w:rPr>
        <w:br/>
        <w:t>    (Часть в редакции, введенной в действие </w:t>
      </w:r>
      <w:hyperlink r:id="rId2827" w:history="1">
        <w:r w:rsidRPr="001D73F6">
          <w:rPr>
            <w:rFonts w:ascii="Arial" w:eastAsia="Times New Roman" w:hAnsi="Arial" w:cs="Arial"/>
            <w:color w:val="00466E"/>
            <w:spacing w:val="2"/>
            <w:sz w:val="21"/>
            <w:szCs w:val="21"/>
            <w:u w:val="single"/>
            <w:lang w:eastAsia="ru-RU"/>
          </w:rPr>
          <w:t>Федеральным законом от 4 июня 2014 года N 140-ФЗ</w:t>
        </w:r>
      </w:hyperlink>
      <w:r w:rsidRPr="001D73F6">
        <w:rPr>
          <w:rFonts w:ascii="Arial" w:eastAsia="Times New Roman" w:hAnsi="Arial" w:cs="Arial"/>
          <w:color w:val="2D2D2D"/>
          <w:spacing w:val="2"/>
          <w:sz w:val="21"/>
          <w:szCs w:val="21"/>
          <w:lang w:eastAsia="ru-RU"/>
        </w:rPr>
        <w:t>; в редакции, введенной в действие с 31 декабря 2014 года </w:t>
      </w:r>
      <w:hyperlink r:id="rId2828"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lastRenderedPageBreak/>
        <w:t>3. </w:t>
      </w:r>
      <w:hyperlink r:id="rId2829" w:history="1">
        <w:r w:rsidRPr="001D73F6">
          <w:rPr>
            <w:rFonts w:ascii="Arial" w:eastAsia="Times New Roman" w:hAnsi="Arial" w:cs="Arial"/>
            <w:color w:val="00466E"/>
            <w:spacing w:val="2"/>
            <w:sz w:val="21"/>
            <w:szCs w:val="21"/>
            <w:u w:val="single"/>
            <w:lang w:eastAsia="ru-RU"/>
          </w:rPr>
          <w:t>Пункт 2 части 1</w:t>
        </w:r>
      </w:hyperlink>
      <w:r w:rsidRPr="001D73F6">
        <w:rPr>
          <w:rFonts w:ascii="Arial" w:eastAsia="Times New Roman" w:hAnsi="Arial" w:cs="Arial"/>
          <w:color w:val="2D2D2D"/>
          <w:spacing w:val="2"/>
          <w:sz w:val="21"/>
          <w:szCs w:val="21"/>
          <w:lang w:eastAsia="ru-RU"/>
        </w:rPr>
        <w:t>, </w:t>
      </w:r>
      <w:hyperlink r:id="rId2830" w:history="1">
        <w:r w:rsidRPr="001D73F6">
          <w:rPr>
            <w:rFonts w:ascii="Arial" w:eastAsia="Times New Roman" w:hAnsi="Arial" w:cs="Arial"/>
            <w:color w:val="00466E"/>
            <w:spacing w:val="2"/>
            <w:sz w:val="21"/>
            <w:szCs w:val="21"/>
            <w:u w:val="single"/>
            <w:lang w:eastAsia="ru-RU"/>
          </w:rPr>
          <w:t>пункты 1</w:t>
        </w:r>
      </w:hyperlink>
      <w:r w:rsidRPr="001D73F6">
        <w:rPr>
          <w:rFonts w:ascii="Arial" w:eastAsia="Times New Roman" w:hAnsi="Arial" w:cs="Arial"/>
          <w:color w:val="2D2D2D"/>
          <w:spacing w:val="2"/>
          <w:sz w:val="21"/>
          <w:szCs w:val="21"/>
          <w:lang w:eastAsia="ru-RU"/>
        </w:rPr>
        <w:t>-</w:t>
      </w:r>
      <w:hyperlink r:id="rId2831" w:history="1">
        <w:r w:rsidRPr="001D73F6">
          <w:rPr>
            <w:rFonts w:ascii="Arial" w:eastAsia="Times New Roman" w:hAnsi="Arial" w:cs="Arial"/>
            <w:color w:val="00466E"/>
            <w:spacing w:val="2"/>
            <w:sz w:val="21"/>
            <w:szCs w:val="21"/>
            <w:u w:val="single"/>
            <w:lang w:eastAsia="ru-RU"/>
          </w:rPr>
          <w:t>3 части 3 статьи 4</w:t>
        </w:r>
      </w:hyperlink>
      <w:r w:rsidRPr="001D73F6">
        <w:rPr>
          <w:rFonts w:ascii="Arial" w:eastAsia="Times New Roman" w:hAnsi="Arial" w:cs="Arial"/>
          <w:color w:val="2D2D2D"/>
          <w:spacing w:val="2"/>
          <w:sz w:val="21"/>
          <w:szCs w:val="21"/>
          <w:lang w:eastAsia="ru-RU"/>
        </w:rPr>
        <w:t>, </w:t>
      </w:r>
      <w:hyperlink r:id="rId2832" w:history="1">
        <w:r w:rsidRPr="001D73F6">
          <w:rPr>
            <w:rFonts w:ascii="Arial" w:eastAsia="Times New Roman" w:hAnsi="Arial" w:cs="Arial"/>
            <w:color w:val="00466E"/>
            <w:spacing w:val="2"/>
            <w:sz w:val="21"/>
            <w:szCs w:val="21"/>
            <w:u w:val="single"/>
            <w:lang w:eastAsia="ru-RU"/>
          </w:rPr>
          <w:t>статья 20</w:t>
        </w:r>
      </w:hyperlink>
      <w:r w:rsidRPr="001D73F6">
        <w:rPr>
          <w:rFonts w:ascii="Arial" w:eastAsia="Times New Roman" w:hAnsi="Arial" w:cs="Arial"/>
          <w:color w:val="2D2D2D"/>
          <w:spacing w:val="2"/>
          <w:sz w:val="21"/>
          <w:szCs w:val="21"/>
          <w:lang w:eastAsia="ru-RU"/>
        </w:rPr>
        <w:t>, </w:t>
      </w:r>
      <w:hyperlink r:id="rId2833" w:history="1">
        <w:r w:rsidRPr="001D73F6">
          <w:rPr>
            <w:rFonts w:ascii="Arial" w:eastAsia="Times New Roman" w:hAnsi="Arial" w:cs="Arial"/>
            <w:color w:val="00466E"/>
            <w:spacing w:val="2"/>
            <w:sz w:val="21"/>
            <w:szCs w:val="21"/>
            <w:u w:val="single"/>
            <w:lang w:eastAsia="ru-RU"/>
          </w:rPr>
          <w:t>часть 11 статьи 21</w:t>
        </w:r>
      </w:hyperlink>
      <w:r w:rsidRPr="001D73F6">
        <w:rPr>
          <w:rFonts w:ascii="Arial" w:eastAsia="Times New Roman" w:hAnsi="Arial" w:cs="Arial"/>
          <w:color w:val="2D2D2D"/>
          <w:spacing w:val="2"/>
          <w:sz w:val="21"/>
          <w:szCs w:val="21"/>
          <w:lang w:eastAsia="ru-RU"/>
        </w:rPr>
        <w:t>, </w:t>
      </w:r>
      <w:hyperlink r:id="rId2834" w:history="1">
        <w:r w:rsidRPr="001D73F6">
          <w:rPr>
            <w:rFonts w:ascii="Arial" w:eastAsia="Times New Roman" w:hAnsi="Arial" w:cs="Arial"/>
            <w:color w:val="00466E"/>
            <w:spacing w:val="2"/>
            <w:sz w:val="21"/>
            <w:szCs w:val="21"/>
            <w:u w:val="single"/>
            <w:lang w:eastAsia="ru-RU"/>
          </w:rPr>
          <w:t>часть 4 статьи 23</w:t>
        </w:r>
      </w:hyperlink>
      <w:r w:rsidRPr="001D73F6">
        <w:rPr>
          <w:rFonts w:ascii="Arial" w:eastAsia="Times New Roman" w:hAnsi="Arial" w:cs="Arial"/>
          <w:color w:val="2D2D2D"/>
          <w:spacing w:val="2"/>
          <w:sz w:val="21"/>
          <w:szCs w:val="21"/>
          <w:lang w:eastAsia="ru-RU"/>
        </w:rPr>
        <w:t>, </w:t>
      </w:r>
      <w:hyperlink r:id="rId2835" w:history="1">
        <w:r w:rsidRPr="001D73F6">
          <w:rPr>
            <w:rFonts w:ascii="Arial" w:eastAsia="Times New Roman" w:hAnsi="Arial" w:cs="Arial"/>
            <w:color w:val="00466E"/>
            <w:spacing w:val="2"/>
            <w:sz w:val="21"/>
            <w:szCs w:val="21"/>
            <w:u w:val="single"/>
            <w:lang w:eastAsia="ru-RU"/>
          </w:rPr>
          <w:t>пункт 3 статьи 42</w:t>
        </w:r>
      </w:hyperlink>
      <w:r w:rsidRPr="001D73F6">
        <w:rPr>
          <w:rFonts w:ascii="Arial" w:eastAsia="Times New Roman" w:hAnsi="Arial" w:cs="Arial"/>
          <w:color w:val="2D2D2D"/>
          <w:spacing w:val="2"/>
          <w:sz w:val="21"/>
          <w:szCs w:val="21"/>
          <w:lang w:eastAsia="ru-RU"/>
        </w:rPr>
        <w:t>, </w:t>
      </w:r>
      <w:hyperlink r:id="rId2836" w:history="1">
        <w:r w:rsidRPr="001D73F6">
          <w:rPr>
            <w:rFonts w:ascii="Arial" w:eastAsia="Times New Roman" w:hAnsi="Arial" w:cs="Arial"/>
            <w:color w:val="00466E"/>
            <w:spacing w:val="2"/>
            <w:sz w:val="21"/>
            <w:szCs w:val="21"/>
            <w:u w:val="single"/>
            <w:lang w:eastAsia="ru-RU"/>
          </w:rPr>
          <w:t>часть 1 статьи 97</w:t>
        </w:r>
      </w:hyperlink>
      <w:r w:rsidRPr="001D73F6">
        <w:rPr>
          <w:rFonts w:ascii="Arial" w:eastAsia="Times New Roman" w:hAnsi="Arial" w:cs="Arial"/>
          <w:color w:val="2D2D2D"/>
          <w:spacing w:val="2"/>
          <w:sz w:val="21"/>
          <w:szCs w:val="21"/>
          <w:lang w:eastAsia="ru-RU"/>
        </w:rPr>
        <w:t>, </w:t>
      </w:r>
      <w:hyperlink r:id="rId2837" w:history="1">
        <w:r w:rsidRPr="001D73F6">
          <w:rPr>
            <w:rFonts w:ascii="Arial" w:eastAsia="Times New Roman" w:hAnsi="Arial" w:cs="Arial"/>
            <w:color w:val="00466E"/>
            <w:spacing w:val="2"/>
            <w:sz w:val="21"/>
            <w:szCs w:val="21"/>
            <w:u w:val="single"/>
            <w:lang w:eastAsia="ru-RU"/>
          </w:rPr>
          <w:t>часть 5</w:t>
        </w:r>
      </w:hyperlink>
      <w:r w:rsidRPr="001D73F6">
        <w:rPr>
          <w:rFonts w:ascii="Arial" w:eastAsia="Times New Roman" w:hAnsi="Arial" w:cs="Arial"/>
          <w:color w:val="2D2D2D"/>
          <w:spacing w:val="2"/>
          <w:sz w:val="21"/>
          <w:szCs w:val="21"/>
          <w:lang w:eastAsia="ru-RU"/>
        </w:rPr>
        <w:t>, </w:t>
      </w:r>
      <w:hyperlink r:id="rId2838" w:history="1">
        <w:r w:rsidRPr="001D73F6">
          <w:rPr>
            <w:rFonts w:ascii="Arial" w:eastAsia="Times New Roman" w:hAnsi="Arial" w:cs="Arial"/>
            <w:color w:val="00466E"/>
            <w:spacing w:val="2"/>
            <w:sz w:val="21"/>
            <w:szCs w:val="21"/>
            <w:u w:val="single"/>
            <w:lang w:eastAsia="ru-RU"/>
          </w:rPr>
          <w:t>пункт 1 части 8 статьи 99</w:t>
        </w:r>
      </w:hyperlink>
      <w:r w:rsidRPr="001D73F6">
        <w:rPr>
          <w:rFonts w:ascii="Arial" w:eastAsia="Times New Roman" w:hAnsi="Arial" w:cs="Arial"/>
          <w:color w:val="2D2D2D"/>
          <w:spacing w:val="2"/>
          <w:sz w:val="21"/>
          <w:szCs w:val="21"/>
          <w:lang w:eastAsia="ru-RU"/>
        </w:rPr>
        <w:t>, </w:t>
      </w:r>
      <w:hyperlink r:id="rId2839" w:history="1">
        <w:r w:rsidRPr="001D73F6">
          <w:rPr>
            <w:rFonts w:ascii="Arial" w:eastAsia="Times New Roman" w:hAnsi="Arial" w:cs="Arial"/>
            <w:color w:val="00466E"/>
            <w:spacing w:val="2"/>
            <w:sz w:val="21"/>
            <w:szCs w:val="21"/>
            <w:u w:val="single"/>
            <w:lang w:eastAsia="ru-RU"/>
          </w:rPr>
          <w:t>пункт 12 части 2 статьи 103</w:t>
        </w:r>
      </w:hyperlink>
      <w:r w:rsidRPr="001D73F6">
        <w:rPr>
          <w:rFonts w:ascii="Arial" w:eastAsia="Times New Roman" w:hAnsi="Arial" w:cs="Arial"/>
          <w:color w:val="2D2D2D"/>
          <w:spacing w:val="2"/>
          <w:sz w:val="21"/>
          <w:szCs w:val="21"/>
          <w:lang w:eastAsia="ru-RU"/>
        </w:rPr>
        <w:t>, </w:t>
      </w:r>
      <w:hyperlink r:id="rId2840" w:history="1">
        <w:r w:rsidRPr="001D73F6">
          <w:rPr>
            <w:rFonts w:ascii="Arial" w:eastAsia="Times New Roman" w:hAnsi="Arial" w:cs="Arial"/>
            <w:color w:val="00466E"/>
            <w:spacing w:val="2"/>
            <w:sz w:val="21"/>
            <w:szCs w:val="21"/>
            <w:u w:val="single"/>
            <w:lang w:eastAsia="ru-RU"/>
          </w:rPr>
          <w:t>пункт 5 части 3 статьи 104</w:t>
        </w:r>
      </w:hyperlink>
      <w:r w:rsidRPr="001D73F6">
        <w:rPr>
          <w:rFonts w:ascii="Arial" w:eastAsia="Times New Roman" w:hAnsi="Arial" w:cs="Arial"/>
          <w:color w:val="2D2D2D"/>
          <w:spacing w:val="2"/>
          <w:sz w:val="21"/>
          <w:szCs w:val="21"/>
          <w:lang w:eastAsia="ru-RU"/>
        </w:rPr>
        <w:t> настоящего Федерального закона вступают в силу с 1 января 2017 года.</w:t>
      </w:r>
      <w:r w:rsidRPr="001D73F6">
        <w:rPr>
          <w:rFonts w:ascii="Arial" w:eastAsia="Times New Roman" w:hAnsi="Arial" w:cs="Arial"/>
          <w:color w:val="2D2D2D"/>
          <w:spacing w:val="2"/>
          <w:sz w:val="21"/>
          <w:szCs w:val="21"/>
          <w:lang w:eastAsia="ru-RU"/>
        </w:rPr>
        <w:br/>
        <w:t>    (Часть в редакции, введенной в действие с 1 января 2014 года </w:t>
      </w:r>
      <w:hyperlink r:id="rId2841" w:history="1">
        <w:r w:rsidRPr="001D73F6">
          <w:rPr>
            <w:rFonts w:ascii="Arial" w:eastAsia="Times New Roman" w:hAnsi="Arial" w:cs="Arial"/>
            <w:color w:val="00466E"/>
            <w:spacing w:val="2"/>
            <w:sz w:val="21"/>
            <w:szCs w:val="21"/>
            <w:u w:val="single"/>
            <w:lang w:eastAsia="ru-RU"/>
          </w:rPr>
          <w:t>Федеральным законом от 28 декабря 2013 года N 396-ФЗ</w:t>
        </w:r>
      </w:hyperlink>
      <w:r w:rsidRPr="001D73F6">
        <w:rPr>
          <w:rFonts w:ascii="Arial" w:eastAsia="Times New Roman" w:hAnsi="Arial" w:cs="Arial"/>
          <w:color w:val="2D2D2D"/>
          <w:spacing w:val="2"/>
          <w:sz w:val="21"/>
          <w:szCs w:val="21"/>
          <w:lang w:eastAsia="ru-RU"/>
        </w:rPr>
        <w:t>; в редакции, введенной в действие с 31 декабря 2014 года </w:t>
      </w:r>
      <w:hyperlink r:id="rId2842" w:history="1">
        <w:r w:rsidRPr="001D73F6">
          <w:rPr>
            <w:rFonts w:ascii="Arial" w:eastAsia="Times New Roman" w:hAnsi="Arial" w:cs="Arial"/>
            <w:color w:val="00466E"/>
            <w:spacing w:val="2"/>
            <w:sz w:val="21"/>
            <w:szCs w:val="21"/>
            <w:u w:val="single"/>
            <w:lang w:eastAsia="ru-RU"/>
          </w:rPr>
          <w:t>Федеральным законом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4. Часть утратила силу с 31 декабря 2014 года - </w:t>
      </w:r>
      <w:hyperlink r:id="rId2843" w:history="1">
        <w:r w:rsidRPr="001D73F6">
          <w:rPr>
            <w:rFonts w:ascii="Arial" w:eastAsia="Times New Roman" w:hAnsi="Arial" w:cs="Arial"/>
            <w:color w:val="00466E"/>
            <w:spacing w:val="2"/>
            <w:sz w:val="21"/>
            <w:szCs w:val="21"/>
            <w:u w:val="single"/>
            <w:lang w:eastAsia="ru-RU"/>
          </w:rPr>
          <w:t>Федеральный закон от 31 декабря 2014 года N 498-ФЗ</w:t>
        </w:r>
      </w:hyperlink>
      <w:r w:rsidRPr="001D73F6">
        <w:rPr>
          <w:rFonts w:ascii="Arial" w:eastAsia="Times New Roman" w:hAnsi="Arial" w:cs="Arial"/>
          <w:color w:val="2D2D2D"/>
          <w:spacing w:val="2"/>
          <w:sz w:val="21"/>
          <w:szCs w:val="21"/>
          <w:lang w:eastAsia="ru-RU"/>
        </w:rPr>
        <w:t>..</w:t>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hyperlink r:id="rId2844" w:history="1">
        <w:r w:rsidRPr="001D73F6">
          <w:rPr>
            <w:rFonts w:ascii="Arial" w:eastAsia="Times New Roman" w:hAnsi="Arial" w:cs="Arial"/>
            <w:color w:val="00466E"/>
            <w:spacing w:val="2"/>
            <w:sz w:val="21"/>
            <w:szCs w:val="21"/>
            <w:u w:val="single"/>
            <w:lang w:eastAsia="ru-RU"/>
          </w:rPr>
          <w:t>Комментарий к статье 114</w:t>
        </w:r>
      </w:hyperlink>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     </w:t>
      </w:r>
    </w:p>
    <w:p w:rsidR="001D73F6" w:rsidRPr="001D73F6" w:rsidRDefault="001D73F6" w:rsidP="001D73F6">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t>Президент</w:t>
      </w:r>
      <w:r w:rsidRPr="001D73F6">
        <w:rPr>
          <w:rFonts w:ascii="Arial" w:eastAsia="Times New Roman" w:hAnsi="Arial" w:cs="Arial"/>
          <w:color w:val="2D2D2D"/>
          <w:spacing w:val="2"/>
          <w:sz w:val="21"/>
          <w:szCs w:val="21"/>
          <w:lang w:eastAsia="ru-RU"/>
        </w:rPr>
        <w:br/>
        <w:t>Российской Федерации</w:t>
      </w:r>
      <w:r w:rsidRPr="001D73F6">
        <w:rPr>
          <w:rFonts w:ascii="Arial" w:eastAsia="Times New Roman" w:hAnsi="Arial" w:cs="Arial"/>
          <w:color w:val="2D2D2D"/>
          <w:spacing w:val="2"/>
          <w:sz w:val="21"/>
          <w:szCs w:val="21"/>
          <w:lang w:eastAsia="ru-RU"/>
        </w:rPr>
        <w:br/>
      </w:r>
      <w:proofErr w:type="spellStart"/>
      <w:r w:rsidRPr="001D73F6">
        <w:rPr>
          <w:rFonts w:ascii="Arial" w:eastAsia="Times New Roman" w:hAnsi="Arial" w:cs="Arial"/>
          <w:color w:val="2D2D2D"/>
          <w:spacing w:val="2"/>
          <w:sz w:val="21"/>
          <w:szCs w:val="21"/>
          <w:lang w:eastAsia="ru-RU"/>
        </w:rPr>
        <w:t>В.Путин</w:t>
      </w:r>
      <w:proofErr w:type="spellEnd"/>
    </w:p>
    <w:p w:rsidR="001D73F6" w:rsidRPr="001D73F6" w:rsidRDefault="001D73F6" w:rsidP="001D73F6">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1D73F6">
        <w:rPr>
          <w:rFonts w:ascii="Arial" w:eastAsia="Times New Roman" w:hAnsi="Arial" w:cs="Arial"/>
          <w:color w:val="2D2D2D"/>
          <w:spacing w:val="2"/>
          <w:sz w:val="21"/>
          <w:szCs w:val="21"/>
          <w:lang w:eastAsia="ru-RU"/>
        </w:rPr>
        <w:br/>
        <w:t>Москва, Кремль</w:t>
      </w:r>
      <w:r w:rsidRPr="001D73F6">
        <w:rPr>
          <w:rFonts w:ascii="Arial" w:eastAsia="Times New Roman" w:hAnsi="Arial" w:cs="Arial"/>
          <w:color w:val="2D2D2D"/>
          <w:spacing w:val="2"/>
          <w:sz w:val="21"/>
          <w:szCs w:val="21"/>
          <w:lang w:eastAsia="ru-RU"/>
        </w:rPr>
        <w:br/>
        <w:t>5 апреля 2013 года</w:t>
      </w:r>
      <w:r w:rsidRPr="001D73F6">
        <w:rPr>
          <w:rFonts w:ascii="Arial" w:eastAsia="Times New Roman" w:hAnsi="Arial" w:cs="Arial"/>
          <w:color w:val="2D2D2D"/>
          <w:spacing w:val="2"/>
          <w:sz w:val="21"/>
          <w:szCs w:val="21"/>
          <w:lang w:eastAsia="ru-RU"/>
        </w:rPr>
        <w:br/>
        <w:t>N 44-ФЗ</w:t>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br/>
      </w:r>
      <w:r w:rsidRPr="001D73F6">
        <w:rPr>
          <w:rFonts w:ascii="Arial" w:eastAsia="Times New Roman" w:hAnsi="Arial" w:cs="Arial"/>
          <w:color w:val="2D2D2D"/>
          <w:spacing w:val="2"/>
          <w:sz w:val="21"/>
          <w:szCs w:val="21"/>
          <w:lang w:eastAsia="ru-RU"/>
        </w:rPr>
        <w:br/>
        <w:t>     </w:t>
      </w:r>
      <w:r w:rsidRPr="001D73F6">
        <w:rPr>
          <w:rFonts w:ascii="Arial" w:eastAsia="Times New Roman" w:hAnsi="Arial" w:cs="Arial"/>
          <w:color w:val="2D2D2D"/>
          <w:spacing w:val="2"/>
          <w:sz w:val="21"/>
          <w:szCs w:val="21"/>
          <w:lang w:eastAsia="ru-RU"/>
        </w:rPr>
        <w:br/>
        <w:t>Редакция документа с учетом</w:t>
      </w:r>
      <w:r w:rsidRPr="001D73F6">
        <w:rPr>
          <w:rFonts w:ascii="Arial" w:eastAsia="Times New Roman" w:hAnsi="Arial" w:cs="Arial"/>
          <w:color w:val="2D2D2D"/>
          <w:spacing w:val="2"/>
          <w:sz w:val="21"/>
          <w:szCs w:val="21"/>
          <w:lang w:eastAsia="ru-RU"/>
        </w:rPr>
        <w:br/>
        <w:t>изменений и дополнений подготовлена</w:t>
      </w:r>
      <w:r w:rsidRPr="001D73F6">
        <w:rPr>
          <w:rFonts w:ascii="Arial" w:eastAsia="Times New Roman" w:hAnsi="Arial" w:cs="Arial"/>
          <w:color w:val="2D2D2D"/>
          <w:spacing w:val="2"/>
          <w:sz w:val="21"/>
          <w:szCs w:val="21"/>
          <w:lang w:eastAsia="ru-RU"/>
        </w:rPr>
        <w:br/>
        <w:t>АО "Кодекс"</w:t>
      </w:r>
    </w:p>
    <w:p w:rsidR="00E26BA7" w:rsidRDefault="00E26BA7"/>
    <w:sectPr w:rsidR="00E26B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386"/>
    <w:rsid w:val="001D73F6"/>
    <w:rsid w:val="00580CE7"/>
    <w:rsid w:val="007F5F58"/>
    <w:rsid w:val="00B61386"/>
    <w:rsid w:val="00E26B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D73F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D73F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1D73F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1D73F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73F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D73F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1D73F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1D73F6"/>
    <w:rPr>
      <w:rFonts w:ascii="Times New Roman" w:eastAsia="Times New Roman" w:hAnsi="Times New Roman" w:cs="Times New Roman"/>
      <w:b/>
      <w:bCs/>
      <w:sz w:val="24"/>
      <w:szCs w:val="24"/>
      <w:lang w:eastAsia="ru-RU"/>
    </w:rPr>
  </w:style>
  <w:style w:type="numbering" w:customStyle="1" w:styleId="11">
    <w:name w:val="Нет списка1"/>
    <w:next w:val="a2"/>
    <w:uiPriority w:val="99"/>
    <w:semiHidden/>
    <w:unhideWhenUsed/>
    <w:rsid w:val="001D73F6"/>
  </w:style>
  <w:style w:type="paragraph" w:styleId="a3">
    <w:name w:val="Normal (Web)"/>
    <w:basedOn w:val="a"/>
    <w:uiPriority w:val="99"/>
    <w:semiHidden/>
    <w:unhideWhenUsed/>
    <w:rsid w:val="001D73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1D73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D73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mment">
    <w:name w:val="comment"/>
    <w:basedOn w:val="a0"/>
    <w:rsid w:val="001D73F6"/>
  </w:style>
  <w:style w:type="character" w:styleId="a4">
    <w:name w:val="Hyperlink"/>
    <w:basedOn w:val="a0"/>
    <w:uiPriority w:val="99"/>
    <w:semiHidden/>
    <w:unhideWhenUsed/>
    <w:rsid w:val="001D73F6"/>
    <w:rPr>
      <w:color w:val="0000FF"/>
      <w:u w:val="single"/>
    </w:rPr>
  </w:style>
  <w:style w:type="character" w:styleId="a5">
    <w:name w:val="FollowedHyperlink"/>
    <w:basedOn w:val="a0"/>
    <w:uiPriority w:val="99"/>
    <w:semiHidden/>
    <w:unhideWhenUsed/>
    <w:rsid w:val="001D73F6"/>
    <w:rPr>
      <w:color w:val="800080"/>
      <w:u w:val="single"/>
    </w:rPr>
  </w:style>
  <w:style w:type="paragraph" w:styleId="a6">
    <w:name w:val="Balloon Text"/>
    <w:basedOn w:val="a"/>
    <w:link w:val="a7"/>
    <w:uiPriority w:val="99"/>
    <w:semiHidden/>
    <w:unhideWhenUsed/>
    <w:rsid w:val="001D73F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D73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D73F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D73F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1D73F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1D73F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73F6"/>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D73F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1D73F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1D73F6"/>
    <w:rPr>
      <w:rFonts w:ascii="Times New Roman" w:eastAsia="Times New Roman" w:hAnsi="Times New Roman" w:cs="Times New Roman"/>
      <w:b/>
      <w:bCs/>
      <w:sz w:val="24"/>
      <w:szCs w:val="24"/>
      <w:lang w:eastAsia="ru-RU"/>
    </w:rPr>
  </w:style>
  <w:style w:type="numbering" w:customStyle="1" w:styleId="11">
    <w:name w:val="Нет списка1"/>
    <w:next w:val="a2"/>
    <w:uiPriority w:val="99"/>
    <w:semiHidden/>
    <w:unhideWhenUsed/>
    <w:rsid w:val="001D73F6"/>
  </w:style>
  <w:style w:type="paragraph" w:styleId="a3">
    <w:name w:val="Normal (Web)"/>
    <w:basedOn w:val="a"/>
    <w:uiPriority w:val="99"/>
    <w:semiHidden/>
    <w:unhideWhenUsed/>
    <w:rsid w:val="001D73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1D73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D73F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mment">
    <w:name w:val="comment"/>
    <w:basedOn w:val="a0"/>
    <w:rsid w:val="001D73F6"/>
  </w:style>
  <w:style w:type="character" w:styleId="a4">
    <w:name w:val="Hyperlink"/>
    <w:basedOn w:val="a0"/>
    <w:uiPriority w:val="99"/>
    <w:semiHidden/>
    <w:unhideWhenUsed/>
    <w:rsid w:val="001D73F6"/>
    <w:rPr>
      <w:color w:val="0000FF"/>
      <w:u w:val="single"/>
    </w:rPr>
  </w:style>
  <w:style w:type="character" w:styleId="a5">
    <w:name w:val="FollowedHyperlink"/>
    <w:basedOn w:val="a0"/>
    <w:uiPriority w:val="99"/>
    <w:semiHidden/>
    <w:unhideWhenUsed/>
    <w:rsid w:val="001D73F6"/>
    <w:rPr>
      <w:color w:val="800080"/>
      <w:u w:val="single"/>
    </w:rPr>
  </w:style>
  <w:style w:type="paragraph" w:styleId="a6">
    <w:name w:val="Balloon Text"/>
    <w:basedOn w:val="a"/>
    <w:link w:val="a7"/>
    <w:uiPriority w:val="99"/>
    <w:semiHidden/>
    <w:unhideWhenUsed/>
    <w:rsid w:val="001D73F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D73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48927">
      <w:bodyDiv w:val="1"/>
      <w:marLeft w:val="0"/>
      <w:marRight w:val="0"/>
      <w:marTop w:val="0"/>
      <w:marBottom w:val="0"/>
      <w:divBdr>
        <w:top w:val="none" w:sz="0" w:space="0" w:color="auto"/>
        <w:left w:val="none" w:sz="0" w:space="0" w:color="auto"/>
        <w:bottom w:val="none" w:sz="0" w:space="0" w:color="auto"/>
        <w:right w:val="none" w:sz="0" w:space="0" w:color="auto"/>
      </w:divBdr>
      <w:divsChild>
        <w:div w:id="16270080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827" Type="http://schemas.openxmlformats.org/officeDocument/2006/relationships/hyperlink" Target="http://docs.cntd.ru/document/499011838" TargetMode="External"/><Relationship Id="rId170" Type="http://schemas.openxmlformats.org/officeDocument/2006/relationships/hyperlink" Target="http://docs.cntd.ru/document/499067429" TargetMode="External"/><Relationship Id="rId987" Type="http://schemas.openxmlformats.org/officeDocument/2006/relationships/hyperlink" Target="http://docs.cntd.ru/document/499067429" TargetMode="External"/><Relationship Id="rId2668" Type="http://schemas.openxmlformats.org/officeDocument/2006/relationships/hyperlink" Target="http://docs.cntd.ru/document/499011838" TargetMode="External"/><Relationship Id="rId847" Type="http://schemas.openxmlformats.org/officeDocument/2006/relationships/hyperlink" Target="http://docs.cntd.ru/document/420225531" TargetMode="External"/><Relationship Id="rId1477" Type="http://schemas.openxmlformats.org/officeDocument/2006/relationships/hyperlink" Target="http://docs.cntd.ru/document/556185101" TargetMode="External"/><Relationship Id="rId1684" Type="http://schemas.openxmlformats.org/officeDocument/2006/relationships/hyperlink" Target="http://docs.cntd.ru/document/499011838" TargetMode="External"/><Relationship Id="rId1891" Type="http://schemas.openxmlformats.org/officeDocument/2006/relationships/hyperlink" Target="http://docs.cntd.ru/document/499011838" TargetMode="External"/><Relationship Id="rId2528" Type="http://schemas.openxmlformats.org/officeDocument/2006/relationships/hyperlink" Target="http://docs.cntd.ru/document/9027703" TargetMode="External"/><Relationship Id="rId2735" Type="http://schemas.openxmlformats.org/officeDocument/2006/relationships/hyperlink" Target="http://docs.cntd.ru/document/499011838" TargetMode="External"/><Relationship Id="rId707" Type="http://schemas.openxmlformats.org/officeDocument/2006/relationships/hyperlink" Target="http://docs.cntd.ru/document/499011838" TargetMode="External"/><Relationship Id="rId914" Type="http://schemas.openxmlformats.org/officeDocument/2006/relationships/hyperlink" Target="http://docs.cntd.ru/document/499011838" TargetMode="External"/><Relationship Id="rId1337" Type="http://schemas.openxmlformats.org/officeDocument/2006/relationships/hyperlink" Target="http://docs.cntd.ru/document/556185101" TargetMode="External"/><Relationship Id="rId1544" Type="http://schemas.openxmlformats.org/officeDocument/2006/relationships/hyperlink" Target="http://docs.cntd.ru/document/556185101" TargetMode="External"/><Relationship Id="rId1751" Type="http://schemas.openxmlformats.org/officeDocument/2006/relationships/hyperlink" Target="http://docs.cntd.ru/document/499011838" TargetMode="External"/><Relationship Id="rId2802" Type="http://schemas.openxmlformats.org/officeDocument/2006/relationships/hyperlink" Target="http://docs.cntd.ru/document/902389631" TargetMode="External"/><Relationship Id="rId43" Type="http://schemas.openxmlformats.org/officeDocument/2006/relationships/hyperlink" Target="http://docs.cntd.ru/document/420357456" TargetMode="External"/><Relationship Id="rId1404" Type="http://schemas.openxmlformats.org/officeDocument/2006/relationships/hyperlink" Target="http://docs.cntd.ru/document/556185101" TargetMode="External"/><Relationship Id="rId1611" Type="http://schemas.openxmlformats.org/officeDocument/2006/relationships/hyperlink" Target="http://docs.cntd.ru/document/499011838" TargetMode="External"/><Relationship Id="rId497" Type="http://schemas.openxmlformats.org/officeDocument/2006/relationships/hyperlink" Target="http://docs.cntd.ru/document/499011838" TargetMode="External"/><Relationship Id="rId2178" Type="http://schemas.openxmlformats.org/officeDocument/2006/relationships/hyperlink" Target="http://docs.cntd.ru/document/556185101" TargetMode="External"/><Relationship Id="rId2385" Type="http://schemas.openxmlformats.org/officeDocument/2006/relationships/hyperlink" Target="http://docs.cntd.ru/document/556185101" TargetMode="External"/><Relationship Id="rId357" Type="http://schemas.openxmlformats.org/officeDocument/2006/relationships/hyperlink" Target="http://docs.cntd.ru/document/420225531" TargetMode="External"/><Relationship Id="rId1194" Type="http://schemas.openxmlformats.org/officeDocument/2006/relationships/hyperlink" Target="http://docs.cntd.ru/document/556185101" TargetMode="External"/><Relationship Id="rId2038" Type="http://schemas.openxmlformats.org/officeDocument/2006/relationships/hyperlink" Target="http://docs.cntd.ru/document/499011838" TargetMode="External"/><Relationship Id="rId2592" Type="http://schemas.openxmlformats.org/officeDocument/2006/relationships/hyperlink" Target="http://docs.cntd.ru/document/499011838" TargetMode="External"/><Relationship Id="rId217" Type="http://schemas.openxmlformats.org/officeDocument/2006/relationships/hyperlink" Target="http://docs.cntd.ru/document/499011838" TargetMode="External"/><Relationship Id="rId564" Type="http://schemas.openxmlformats.org/officeDocument/2006/relationships/hyperlink" Target="http://docs.cntd.ru/document/499011838" TargetMode="External"/><Relationship Id="rId771" Type="http://schemas.openxmlformats.org/officeDocument/2006/relationships/hyperlink" Target="http://docs.cntd.ru/document/499011838" TargetMode="External"/><Relationship Id="rId2245" Type="http://schemas.openxmlformats.org/officeDocument/2006/relationships/hyperlink" Target="http://docs.cntd.ru/document/499011838" TargetMode="External"/><Relationship Id="rId2452" Type="http://schemas.openxmlformats.org/officeDocument/2006/relationships/hyperlink" Target="http://docs.cntd.ru/document/556185101" TargetMode="External"/><Relationship Id="rId424" Type="http://schemas.openxmlformats.org/officeDocument/2006/relationships/hyperlink" Target="http://docs.cntd.ru/document/499011838" TargetMode="External"/><Relationship Id="rId631" Type="http://schemas.openxmlformats.org/officeDocument/2006/relationships/hyperlink" Target="http://docs.cntd.ru/document/499067429" TargetMode="External"/><Relationship Id="rId1054" Type="http://schemas.openxmlformats.org/officeDocument/2006/relationships/hyperlink" Target="http://docs.cntd.ru/document/499011838" TargetMode="External"/><Relationship Id="rId1261" Type="http://schemas.openxmlformats.org/officeDocument/2006/relationships/hyperlink" Target="http://docs.cntd.ru/document/499011838" TargetMode="External"/><Relationship Id="rId2105" Type="http://schemas.openxmlformats.org/officeDocument/2006/relationships/hyperlink" Target="http://docs.cntd.ru/document/420236207" TargetMode="External"/><Relationship Id="rId2312" Type="http://schemas.openxmlformats.org/officeDocument/2006/relationships/hyperlink" Target="http://docs.cntd.ru/document/499011838" TargetMode="External"/><Relationship Id="rId1121" Type="http://schemas.openxmlformats.org/officeDocument/2006/relationships/hyperlink" Target="http://docs.cntd.ru/document/499011838" TargetMode="External"/><Relationship Id="rId1938" Type="http://schemas.openxmlformats.org/officeDocument/2006/relationships/hyperlink" Target="http://docs.cntd.ru/document/499011838" TargetMode="External"/><Relationship Id="rId281" Type="http://schemas.openxmlformats.org/officeDocument/2006/relationships/hyperlink" Target="http://docs.cntd.ru/document/499011838" TargetMode="External"/><Relationship Id="rId141" Type="http://schemas.openxmlformats.org/officeDocument/2006/relationships/hyperlink" Target="http://docs.cntd.ru/document/499011838" TargetMode="External"/><Relationship Id="rId7" Type="http://schemas.openxmlformats.org/officeDocument/2006/relationships/hyperlink" Target="http://docs.cntd.ru/document/499029983" TargetMode="External"/><Relationship Id="rId2779" Type="http://schemas.openxmlformats.org/officeDocument/2006/relationships/hyperlink" Target="http://docs.cntd.ru/document/902163328" TargetMode="External"/><Relationship Id="rId958" Type="http://schemas.openxmlformats.org/officeDocument/2006/relationships/hyperlink" Target="http://docs.cntd.ru/document/499067429" TargetMode="External"/><Relationship Id="rId1588" Type="http://schemas.openxmlformats.org/officeDocument/2006/relationships/hyperlink" Target="http://docs.cntd.ru/document/420225531" TargetMode="External"/><Relationship Id="rId1795" Type="http://schemas.openxmlformats.org/officeDocument/2006/relationships/hyperlink" Target="http://docs.cntd.ru/document/499011838" TargetMode="External"/><Relationship Id="rId2639" Type="http://schemas.openxmlformats.org/officeDocument/2006/relationships/hyperlink" Target="http://docs.cntd.ru/document/499011838" TargetMode="External"/><Relationship Id="rId2846" Type="http://schemas.openxmlformats.org/officeDocument/2006/relationships/theme" Target="theme/theme1.xml"/><Relationship Id="rId87" Type="http://schemas.openxmlformats.org/officeDocument/2006/relationships/hyperlink" Target="http://docs.cntd.ru/document/420363693" TargetMode="External"/><Relationship Id="rId818" Type="http://schemas.openxmlformats.org/officeDocument/2006/relationships/hyperlink" Target="http://docs.cntd.ru/document/499011838" TargetMode="External"/><Relationship Id="rId1448" Type="http://schemas.openxmlformats.org/officeDocument/2006/relationships/hyperlink" Target="http://docs.cntd.ru/document/556185101" TargetMode="External"/><Relationship Id="rId1655" Type="http://schemas.openxmlformats.org/officeDocument/2006/relationships/hyperlink" Target="http://docs.cntd.ru/document/499011838" TargetMode="External"/><Relationship Id="rId2706" Type="http://schemas.openxmlformats.org/officeDocument/2006/relationships/hyperlink" Target="http://docs.cntd.ru/document/420243021" TargetMode="External"/><Relationship Id="rId1308" Type="http://schemas.openxmlformats.org/officeDocument/2006/relationships/hyperlink" Target="http://docs.cntd.ru/document/420284623" TargetMode="External"/><Relationship Id="rId1862" Type="http://schemas.openxmlformats.org/officeDocument/2006/relationships/hyperlink" Target="http://docs.cntd.ru/document/556185101" TargetMode="External"/><Relationship Id="rId1515" Type="http://schemas.openxmlformats.org/officeDocument/2006/relationships/hyperlink" Target="http://docs.cntd.ru/document/556185101" TargetMode="External"/><Relationship Id="rId1722" Type="http://schemas.openxmlformats.org/officeDocument/2006/relationships/hyperlink" Target="http://docs.cntd.ru/document/556185101" TargetMode="External"/><Relationship Id="rId14" Type="http://schemas.openxmlformats.org/officeDocument/2006/relationships/hyperlink" Target="http://docs.cntd.ru/document/420234979" TargetMode="External"/><Relationship Id="rId2289" Type="http://schemas.openxmlformats.org/officeDocument/2006/relationships/hyperlink" Target="http://docs.cntd.ru/document/499067429" TargetMode="External"/><Relationship Id="rId2496" Type="http://schemas.openxmlformats.org/officeDocument/2006/relationships/hyperlink" Target="http://docs.cntd.ru/document/499011838" TargetMode="External"/><Relationship Id="rId468" Type="http://schemas.openxmlformats.org/officeDocument/2006/relationships/hyperlink" Target="http://docs.cntd.ru/document/556185119" TargetMode="External"/><Relationship Id="rId675" Type="http://schemas.openxmlformats.org/officeDocument/2006/relationships/hyperlink" Target="http://docs.cntd.ru/document/420284623" TargetMode="External"/><Relationship Id="rId882" Type="http://schemas.openxmlformats.org/officeDocument/2006/relationships/hyperlink" Target="http://docs.cntd.ru/document/499011838" TargetMode="External"/><Relationship Id="rId1098" Type="http://schemas.openxmlformats.org/officeDocument/2006/relationships/hyperlink" Target="http://docs.cntd.ru/document/556185101" TargetMode="External"/><Relationship Id="rId2149" Type="http://schemas.openxmlformats.org/officeDocument/2006/relationships/hyperlink" Target="http://docs.cntd.ru/document/499011838" TargetMode="External"/><Relationship Id="rId2356" Type="http://schemas.openxmlformats.org/officeDocument/2006/relationships/hyperlink" Target="http://docs.cntd.ru/document/499011838" TargetMode="External"/><Relationship Id="rId2563" Type="http://schemas.openxmlformats.org/officeDocument/2006/relationships/hyperlink" Target="http://docs.cntd.ru/document/499011838" TargetMode="External"/><Relationship Id="rId2770" Type="http://schemas.openxmlformats.org/officeDocument/2006/relationships/hyperlink" Target="http://docs.cntd.ru/document/902111488" TargetMode="External"/><Relationship Id="rId328" Type="http://schemas.openxmlformats.org/officeDocument/2006/relationships/hyperlink" Target="http://docs.cntd.ru/document/420243021" TargetMode="External"/><Relationship Id="rId535" Type="http://schemas.openxmlformats.org/officeDocument/2006/relationships/hyperlink" Target="http://docs.cntd.ru/document/499011838" TargetMode="External"/><Relationship Id="rId742" Type="http://schemas.openxmlformats.org/officeDocument/2006/relationships/hyperlink" Target="http://docs.cntd.ru/document/556185101" TargetMode="External"/><Relationship Id="rId1165" Type="http://schemas.openxmlformats.org/officeDocument/2006/relationships/hyperlink" Target="http://docs.cntd.ru/document/499011838" TargetMode="External"/><Relationship Id="rId1372" Type="http://schemas.openxmlformats.org/officeDocument/2006/relationships/hyperlink" Target="http://docs.cntd.ru/document/556185101" TargetMode="External"/><Relationship Id="rId2009" Type="http://schemas.openxmlformats.org/officeDocument/2006/relationships/hyperlink" Target="http://docs.cntd.ru/document/420327042" TargetMode="External"/><Relationship Id="rId2216" Type="http://schemas.openxmlformats.org/officeDocument/2006/relationships/hyperlink" Target="http://docs.cntd.ru/document/499011838" TargetMode="External"/><Relationship Id="rId2423" Type="http://schemas.openxmlformats.org/officeDocument/2006/relationships/hyperlink" Target="http://docs.cntd.ru/document/420225531" TargetMode="External"/><Relationship Id="rId2630" Type="http://schemas.openxmlformats.org/officeDocument/2006/relationships/hyperlink" Target="http://docs.cntd.ru/document/499011838" TargetMode="External"/><Relationship Id="rId602" Type="http://schemas.openxmlformats.org/officeDocument/2006/relationships/hyperlink" Target="http://docs.cntd.ru/document/499011838" TargetMode="External"/><Relationship Id="rId1025" Type="http://schemas.openxmlformats.org/officeDocument/2006/relationships/hyperlink" Target="http://docs.cntd.ru/document/499067429" TargetMode="External"/><Relationship Id="rId1232" Type="http://schemas.openxmlformats.org/officeDocument/2006/relationships/hyperlink" Target="http://docs.cntd.ru/document/499011838" TargetMode="External"/><Relationship Id="rId185" Type="http://schemas.openxmlformats.org/officeDocument/2006/relationships/hyperlink" Target="http://docs.cntd.ru/document/499011838" TargetMode="External"/><Relationship Id="rId1909" Type="http://schemas.openxmlformats.org/officeDocument/2006/relationships/hyperlink" Target="http://docs.cntd.ru/document/551516148" TargetMode="External"/><Relationship Id="rId392" Type="http://schemas.openxmlformats.org/officeDocument/2006/relationships/hyperlink" Target="http://docs.cntd.ru/document/499099528" TargetMode="External"/><Relationship Id="rId2073" Type="http://schemas.openxmlformats.org/officeDocument/2006/relationships/hyperlink" Target="http://docs.cntd.ru/document/499011838" TargetMode="External"/><Relationship Id="rId2280" Type="http://schemas.openxmlformats.org/officeDocument/2006/relationships/hyperlink" Target="http://docs.cntd.ru/document/499011838" TargetMode="External"/><Relationship Id="rId252" Type="http://schemas.openxmlformats.org/officeDocument/2006/relationships/hyperlink" Target="http://docs.cntd.ru/document/902289896" TargetMode="External"/><Relationship Id="rId2140" Type="http://schemas.openxmlformats.org/officeDocument/2006/relationships/hyperlink" Target="http://docs.cntd.ru/document/499011838" TargetMode="External"/><Relationship Id="rId112" Type="http://schemas.openxmlformats.org/officeDocument/2006/relationships/hyperlink" Target="http://docs.cntd.ru/document/9004937" TargetMode="External"/><Relationship Id="rId1699" Type="http://schemas.openxmlformats.org/officeDocument/2006/relationships/hyperlink" Target="http://docs.cntd.ru/document/499099528" TargetMode="External"/><Relationship Id="rId2000" Type="http://schemas.openxmlformats.org/officeDocument/2006/relationships/hyperlink" Target="http://docs.cntd.ru/document/420243010" TargetMode="External"/><Relationship Id="rId929" Type="http://schemas.openxmlformats.org/officeDocument/2006/relationships/hyperlink" Target="http://docs.cntd.ru/document/499011838" TargetMode="External"/><Relationship Id="rId1559" Type="http://schemas.openxmlformats.org/officeDocument/2006/relationships/hyperlink" Target="http://docs.cntd.ru/document/499099528" TargetMode="External"/><Relationship Id="rId1766" Type="http://schemas.openxmlformats.org/officeDocument/2006/relationships/hyperlink" Target="http://docs.cntd.ru/document/499011838" TargetMode="External"/><Relationship Id="rId1973" Type="http://schemas.openxmlformats.org/officeDocument/2006/relationships/hyperlink" Target="http://docs.cntd.ru/document/420387537" TargetMode="External"/><Relationship Id="rId2817" Type="http://schemas.openxmlformats.org/officeDocument/2006/relationships/hyperlink" Target="http://docs.cntd.ru/document/499011838" TargetMode="External"/><Relationship Id="rId58" Type="http://schemas.openxmlformats.org/officeDocument/2006/relationships/hyperlink" Target="http://docs.cntd.ru/document/542600191" TargetMode="External"/><Relationship Id="rId1419" Type="http://schemas.openxmlformats.org/officeDocument/2006/relationships/hyperlink" Target="http://docs.cntd.ru/document/556185101" TargetMode="External"/><Relationship Id="rId1626" Type="http://schemas.openxmlformats.org/officeDocument/2006/relationships/hyperlink" Target="http://docs.cntd.ru/document/499011838" TargetMode="External"/><Relationship Id="rId1833" Type="http://schemas.openxmlformats.org/officeDocument/2006/relationships/hyperlink" Target="http://docs.cntd.ru/document/499011838" TargetMode="External"/><Relationship Id="rId1900" Type="http://schemas.openxmlformats.org/officeDocument/2006/relationships/hyperlink" Target="http://docs.cntd.ru/document/499067429" TargetMode="External"/><Relationship Id="rId579" Type="http://schemas.openxmlformats.org/officeDocument/2006/relationships/hyperlink" Target="http://docs.cntd.ru/document/499011838" TargetMode="External"/><Relationship Id="rId786" Type="http://schemas.openxmlformats.org/officeDocument/2006/relationships/hyperlink" Target="http://docs.cntd.ru/document/499011838" TargetMode="External"/><Relationship Id="rId993" Type="http://schemas.openxmlformats.org/officeDocument/2006/relationships/hyperlink" Target="http://docs.cntd.ru/document/499067429" TargetMode="External"/><Relationship Id="rId2467" Type="http://schemas.openxmlformats.org/officeDocument/2006/relationships/hyperlink" Target="http://docs.cntd.ru/document/556185101" TargetMode="External"/><Relationship Id="rId2674" Type="http://schemas.openxmlformats.org/officeDocument/2006/relationships/hyperlink" Target="http://docs.cntd.ru/document/499011838" TargetMode="External"/><Relationship Id="rId439" Type="http://schemas.openxmlformats.org/officeDocument/2006/relationships/hyperlink" Target="http://docs.cntd.ru/document/499011838" TargetMode="External"/><Relationship Id="rId646" Type="http://schemas.openxmlformats.org/officeDocument/2006/relationships/hyperlink" Target="http://docs.cntd.ru/document/499011838" TargetMode="External"/><Relationship Id="rId1069" Type="http://schemas.openxmlformats.org/officeDocument/2006/relationships/hyperlink" Target="http://docs.cntd.ru/document/556185101" TargetMode="External"/><Relationship Id="rId1276" Type="http://schemas.openxmlformats.org/officeDocument/2006/relationships/hyperlink" Target="http://docs.cntd.ru/document/499011838" TargetMode="External"/><Relationship Id="rId1483" Type="http://schemas.openxmlformats.org/officeDocument/2006/relationships/hyperlink" Target="http://docs.cntd.ru/document/499011838" TargetMode="External"/><Relationship Id="rId2327" Type="http://schemas.openxmlformats.org/officeDocument/2006/relationships/hyperlink" Target="http://docs.cntd.ru/document/9027690" TargetMode="External"/><Relationship Id="rId506" Type="http://schemas.openxmlformats.org/officeDocument/2006/relationships/hyperlink" Target="http://docs.cntd.ru/document/499011838" TargetMode="External"/><Relationship Id="rId853" Type="http://schemas.openxmlformats.org/officeDocument/2006/relationships/hyperlink" Target="http://docs.cntd.ru/document/499011838" TargetMode="External"/><Relationship Id="rId1136" Type="http://schemas.openxmlformats.org/officeDocument/2006/relationships/hyperlink" Target="http://docs.cntd.ru/document/499011838" TargetMode="External"/><Relationship Id="rId1690" Type="http://schemas.openxmlformats.org/officeDocument/2006/relationships/hyperlink" Target="http://docs.cntd.ru/document/499099528" TargetMode="External"/><Relationship Id="rId2534" Type="http://schemas.openxmlformats.org/officeDocument/2006/relationships/hyperlink" Target="http://docs.cntd.ru/document/901919338" TargetMode="External"/><Relationship Id="rId2741" Type="http://schemas.openxmlformats.org/officeDocument/2006/relationships/hyperlink" Target="http://docs.cntd.ru/document/556185101" TargetMode="External"/><Relationship Id="rId713" Type="http://schemas.openxmlformats.org/officeDocument/2006/relationships/hyperlink" Target="http://docs.cntd.ru/document/556185101" TargetMode="External"/><Relationship Id="rId920" Type="http://schemas.openxmlformats.org/officeDocument/2006/relationships/hyperlink" Target="http://docs.cntd.ru/document/499011838" TargetMode="External"/><Relationship Id="rId1343" Type="http://schemas.openxmlformats.org/officeDocument/2006/relationships/hyperlink" Target="http://docs.cntd.ru/document/499011838" TargetMode="External"/><Relationship Id="rId1550" Type="http://schemas.openxmlformats.org/officeDocument/2006/relationships/hyperlink" Target="http://docs.cntd.ru/document/499011838" TargetMode="External"/><Relationship Id="rId2601" Type="http://schemas.openxmlformats.org/officeDocument/2006/relationships/hyperlink" Target="http://docs.cntd.ru/document/499011838" TargetMode="External"/><Relationship Id="rId1203" Type="http://schemas.openxmlformats.org/officeDocument/2006/relationships/hyperlink" Target="http://docs.cntd.ru/document/499011838" TargetMode="External"/><Relationship Id="rId1410" Type="http://schemas.openxmlformats.org/officeDocument/2006/relationships/hyperlink" Target="http://docs.cntd.ru/document/499011838" TargetMode="External"/><Relationship Id="rId296" Type="http://schemas.openxmlformats.org/officeDocument/2006/relationships/hyperlink" Target="http://docs.cntd.ru/document/499011838" TargetMode="External"/><Relationship Id="rId2184" Type="http://schemas.openxmlformats.org/officeDocument/2006/relationships/hyperlink" Target="http://docs.cntd.ru/document/499099528" TargetMode="External"/><Relationship Id="rId2391" Type="http://schemas.openxmlformats.org/officeDocument/2006/relationships/hyperlink" Target="http://docs.cntd.ru/document/499011838" TargetMode="External"/><Relationship Id="rId156" Type="http://schemas.openxmlformats.org/officeDocument/2006/relationships/hyperlink" Target="http://docs.cntd.ru/document/499011838" TargetMode="External"/><Relationship Id="rId363" Type="http://schemas.openxmlformats.org/officeDocument/2006/relationships/hyperlink" Target="http://docs.cntd.ru/document/420243021" TargetMode="External"/><Relationship Id="rId570" Type="http://schemas.openxmlformats.org/officeDocument/2006/relationships/hyperlink" Target="http://docs.cntd.ru/document/499011838" TargetMode="External"/><Relationship Id="rId2044" Type="http://schemas.openxmlformats.org/officeDocument/2006/relationships/hyperlink" Target="http://docs.cntd.ru/document/499011838" TargetMode="External"/><Relationship Id="rId2251" Type="http://schemas.openxmlformats.org/officeDocument/2006/relationships/hyperlink" Target="http://docs.cntd.ru/document/499099528" TargetMode="External"/><Relationship Id="rId223" Type="http://schemas.openxmlformats.org/officeDocument/2006/relationships/hyperlink" Target="http://docs.cntd.ru/document/499011838" TargetMode="External"/><Relationship Id="rId430" Type="http://schemas.openxmlformats.org/officeDocument/2006/relationships/hyperlink" Target="http://docs.cntd.ru/document/499099528" TargetMode="External"/><Relationship Id="rId1060" Type="http://schemas.openxmlformats.org/officeDocument/2006/relationships/hyperlink" Target="http://docs.cntd.ru/document/556185101" TargetMode="External"/><Relationship Id="rId2111" Type="http://schemas.openxmlformats.org/officeDocument/2006/relationships/hyperlink" Target="http://docs.cntd.ru/document/436752121" TargetMode="External"/><Relationship Id="rId1877" Type="http://schemas.openxmlformats.org/officeDocument/2006/relationships/hyperlink" Target="http://docs.cntd.ru/document/556185101" TargetMode="External"/><Relationship Id="rId1737" Type="http://schemas.openxmlformats.org/officeDocument/2006/relationships/hyperlink" Target="http://docs.cntd.ru/document/499011838" TargetMode="External"/><Relationship Id="rId1944" Type="http://schemas.openxmlformats.org/officeDocument/2006/relationships/hyperlink" Target="http://docs.cntd.ru/document/499011838" TargetMode="External"/><Relationship Id="rId29" Type="http://schemas.openxmlformats.org/officeDocument/2006/relationships/hyperlink" Target="http://docs.cntd.ru/document/420284623" TargetMode="External"/><Relationship Id="rId1804" Type="http://schemas.openxmlformats.org/officeDocument/2006/relationships/hyperlink" Target="http://docs.cntd.ru/document/499011838" TargetMode="External"/><Relationship Id="rId897" Type="http://schemas.openxmlformats.org/officeDocument/2006/relationships/hyperlink" Target="http://docs.cntd.ru/document/556185101" TargetMode="External"/><Relationship Id="rId2578" Type="http://schemas.openxmlformats.org/officeDocument/2006/relationships/hyperlink" Target="http://docs.cntd.ru/document/499011838" TargetMode="External"/><Relationship Id="rId2785" Type="http://schemas.openxmlformats.org/officeDocument/2006/relationships/hyperlink" Target="http://docs.cntd.ru/document/902190947" TargetMode="External"/><Relationship Id="rId757" Type="http://schemas.openxmlformats.org/officeDocument/2006/relationships/hyperlink" Target="http://docs.cntd.ru/document/499011838" TargetMode="External"/><Relationship Id="rId964" Type="http://schemas.openxmlformats.org/officeDocument/2006/relationships/hyperlink" Target="http://docs.cntd.ru/document/499011838" TargetMode="External"/><Relationship Id="rId1387" Type="http://schemas.openxmlformats.org/officeDocument/2006/relationships/hyperlink" Target="http://docs.cntd.ru/document/499011838" TargetMode="External"/><Relationship Id="rId1594" Type="http://schemas.openxmlformats.org/officeDocument/2006/relationships/hyperlink" Target="http://docs.cntd.ru/document/499011838" TargetMode="External"/><Relationship Id="rId2438" Type="http://schemas.openxmlformats.org/officeDocument/2006/relationships/hyperlink" Target="http://docs.cntd.ru/document/499011838" TargetMode="External"/><Relationship Id="rId2645" Type="http://schemas.openxmlformats.org/officeDocument/2006/relationships/hyperlink" Target="http://docs.cntd.ru/document/499067429" TargetMode="External"/><Relationship Id="rId93" Type="http://schemas.openxmlformats.org/officeDocument/2006/relationships/hyperlink" Target="http://docs.cntd.ru/document/420361629" TargetMode="External"/><Relationship Id="rId617" Type="http://schemas.openxmlformats.org/officeDocument/2006/relationships/hyperlink" Target="http://docs.cntd.ru/document/420225531" TargetMode="External"/><Relationship Id="rId824" Type="http://schemas.openxmlformats.org/officeDocument/2006/relationships/hyperlink" Target="http://docs.cntd.ru/document/420225531" TargetMode="External"/><Relationship Id="rId1247" Type="http://schemas.openxmlformats.org/officeDocument/2006/relationships/hyperlink" Target="http://docs.cntd.ru/document/499011838" TargetMode="External"/><Relationship Id="rId1454" Type="http://schemas.openxmlformats.org/officeDocument/2006/relationships/hyperlink" Target="http://docs.cntd.ru/document/499011838" TargetMode="External"/><Relationship Id="rId1661" Type="http://schemas.openxmlformats.org/officeDocument/2006/relationships/hyperlink" Target="http://docs.cntd.ru/document/499067429" TargetMode="External"/><Relationship Id="rId2505" Type="http://schemas.openxmlformats.org/officeDocument/2006/relationships/hyperlink" Target="http://docs.cntd.ru/document/499011838" TargetMode="External"/><Relationship Id="rId2712" Type="http://schemas.openxmlformats.org/officeDocument/2006/relationships/hyperlink" Target="http://docs.cntd.ru/document/499011838" TargetMode="External"/><Relationship Id="rId1107" Type="http://schemas.openxmlformats.org/officeDocument/2006/relationships/hyperlink" Target="http://docs.cntd.ru/document/901906942" TargetMode="External"/><Relationship Id="rId1314" Type="http://schemas.openxmlformats.org/officeDocument/2006/relationships/hyperlink" Target="http://docs.cntd.ru/document/499011838" TargetMode="External"/><Relationship Id="rId1521" Type="http://schemas.openxmlformats.org/officeDocument/2006/relationships/hyperlink" Target="http://docs.cntd.ru/document/556185101" TargetMode="External"/><Relationship Id="rId20" Type="http://schemas.openxmlformats.org/officeDocument/2006/relationships/hyperlink" Target="http://docs.cntd.ru/document/420243010" TargetMode="External"/><Relationship Id="rId2088" Type="http://schemas.openxmlformats.org/officeDocument/2006/relationships/hyperlink" Target="http://docs.cntd.ru/document/499011838" TargetMode="External"/><Relationship Id="rId2295" Type="http://schemas.openxmlformats.org/officeDocument/2006/relationships/hyperlink" Target="http://docs.cntd.ru/document/499067429" TargetMode="External"/><Relationship Id="rId267" Type="http://schemas.openxmlformats.org/officeDocument/2006/relationships/hyperlink" Target="http://docs.cntd.ru/document/550509846" TargetMode="External"/><Relationship Id="rId474" Type="http://schemas.openxmlformats.org/officeDocument/2006/relationships/hyperlink" Target="http://docs.cntd.ru/document/499011838" TargetMode="External"/><Relationship Id="rId2155" Type="http://schemas.openxmlformats.org/officeDocument/2006/relationships/hyperlink" Target="http://docs.cntd.ru/document/499067429" TargetMode="External"/><Relationship Id="rId127" Type="http://schemas.openxmlformats.org/officeDocument/2006/relationships/hyperlink" Target="http://docs.cntd.ru/document/499011838" TargetMode="External"/><Relationship Id="rId681" Type="http://schemas.openxmlformats.org/officeDocument/2006/relationships/hyperlink" Target="http://docs.cntd.ru/document/420326553" TargetMode="External"/><Relationship Id="rId2362" Type="http://schemas.openxmlformats.org/officeDocument/2006/relationships/hyperlink" Target="http://docs.cntd.ru/document/499011838" TargetMode="External"/><Relationship Id="rId334" Type="http://schemas.openxmlformats.org/officeDocument/2006/relationships/hyperlink" Target="http://docs.cntd.ru/document/499011838" TargetMode="External"/><Relationship Id="rId541" Type="http://schemas.openxmlformats.org/officeDocument/2006/relationships/hyperlink" Target="http://docs.cntd.ru/document/499011838" TargetMode="External"/><Relationship Id="rId1171" Type="http://schemas.openxmlformats.org/officeDocument/2006/relationships/hyperlink" Target="http://docs.cntd.ru/document/499011838" TargetMode="External"/><Relationship Id="rId2015" Type="http://schemas.openxmlformats.org/officeDocument/2006/relationships/hyperlink" Target="http://docs.cntd.ru/document/420394867" TargetMode="External"/><Relationship Id="rId2222" Type="http://schemas.openxmlformats.org/officeDocument/2006/relationships/hyperlink" Target="http://docs.cntd.ru/document/499099528" TargetMode="External"/><Relationship Id="rId401" Type="http://schemas.openxmlformats.org/officeDocument/2006/relationships/hyperlink" Target="http://docs.cntd.ru/document/420243021" TargetMode="External"/><Relationship Id="rId1031" Type="http://schemas.openxmlformats.org/officeDocument/2006/relationships/hyperlink" Target="http://docs.cntd.ru/document/499011838" TargetMode="External"/><Relationship Id="rId1988" Type="http://schemas.openxmlformats.org/officeDocument/2006/relationships/hyperlink" Target="http://docs.cntd.ru/document/901919338" TargetMode="External"/><Relationship Id="rId1848" Type="http://schemas.openxmlformats.org/officeDocument/2006/relationships/hyperlink" Target="http://docs.cntd.ru/document/499011838" TargetMode="External"/><Relationship Id="rId191" Type="http://schemas.openxmlformats.org/officeDocument/2006/relationships/hyperlink" Target="http://docs.cntd.ru/document/499011838" TargetMode="External"/><Relationship Id="rId1708" Type="http://schemas.openxmlformats.org/officeDocument/2006/relationships/hyperlink" Target="http://docs.cntd.ru/document/499011838" TargetMode="External"/><Relationship Id="rId1915" Type="http://schemas.openxmlformats.org/officeDocument/2006/relationships/hyperlink" Target="http://docs.cntd.ru/document/556185214" TargetMode="External"/><Relationship Id="rId2689" Type="http://schemas.openxmlformats.org/officeDocument/2006/relationships/hyperlink" Target="http://docs.cntd.ru/document/499011838" TargetMode="External"/><Relationship Id="rId868" Type="http://schemas.openxmlformats.org/officeDocument/2006/relationships/hyperlink" Target="http://docs.cntd.ru/document/420225531" TargetMode="External"/><Relationship Id="rId1498" Type="http://schemas.openxmlformats.org/officeDocument/2006/relationships/hyperlink" Target="http://docs.cntd.ru/document/499011838" TargetMode="External"/><Relationship Id="rId2549" Type="http://schemas.openxmlformats.org/officeDocument/2006/relationships/hyperlink" Target="http://docs.cntd.ru/document/499011838" TargetMode="External"/><Relationship Id="rId2756" Type="http://schemas.openxmlformats.org/officeDocument/2006/relationships/hyperlink" Target="http://docs.cntd.ru/document/499011838" TargetMode="External"/><Relationship Id="rId728" Type="http://schemas.openxmlformats.org/officeDocument/2006/relationships/hyperlink" Target="http://docs.cntd.ru/document/499011838" TargetMode="External"/><Relationship Id="rId935" Type="http://schemas.openxmlformats.org/officeDocument/2006/relationships/hyperlink" Target="http://docs.cntd.ru/document/499011838" TargetMode="External"/><Relationship Id="rId1358" Type="http://schemas.openxmlformats.org/officeDocument/2006/relationships/hyperlink" Target="http://docs.cntd.ru/document/556185101" TargetMode="External"/><Relationship Id="rId1565" Type="http://schemas.openxmlformats.org/officeDocument/2006/relationships/hyperlink" Target="http://docs.cntd.ru/document/420225531" TargetMode="External"/><Relationship Id="rId1772" Type="http://schemas.openxmlformats.org/officeDocument/2006/relationships/hyperlink" Target="http://docs.cntd.ru/document/499011838" TargetMode="External"/><Relationship Id="rId2409" Type="http://schemas.openxmlformats.org/officeDocument/2006/relationships/hyperlink" Target="http://docs.cntd.ru/document/499011838" TargetMode="External"/><Relationship Id="rId2616" Type="http://schemas.openxmlformats.org/officeDocument/2006/relationships/hyperlink" Target="http://docs.cntd.ru/document/499011838" TargetMode="External"/><Relationship Id="rId64" Type="http://schemas.openxmlformats.org/officeDocument/2006/relationships/hyperlink" Target="http://docs.cntd.ru/document/436753178" TargetMode="External"/><Relationship Id="rId1218" Type="http://schemas.openxmlformats.org/officeDocument/2006/relationships/hyperlink" Target="http://docs.cntd.ru/document/499011838" TargetMode="External"/><Relationship Id="rId1425" Type="http://schemas.openxmlformats.org/officeDocument/2006/relationships/hyperlink" Target="http://docs.cntd.ru/document/499011838" TargetMode="External"/><Relationship Id="rId2823" Type="http://schemas.openxmlformats.org/officeDocument/2006/relationships/hyperlink" Target="http://docs.cntd.ru/document/499011838" TargetMode="External"/><Relationship Id="rId1632" Type="http://schemas.openxmlformats.org/officeDocument/2006/relationships/hyperlink" Target="http://docs.cntd.ru/document/499011838" TargetMode="External"/><Relationship Id="rId2199" Type="http://schemas.openxmlformats.org/officeDocument/2006/relationships/hyperlink" Target="http://docs.cntd.ru/document/499011838" TargetMode="External"/><Relationship Id="rId378" Type="http://schemas.openxmlformats.org/officeDocument/2006/relationships/hyperlink" Target="http://docs.cntd.ru/document/499099528" TargetMode="External"/><Relationship Id="rId585" Type="http://schemas.openxmlformats.org/officeDocument/2006/relationships/hyperlink" Target="http://docs.cntd.ru/document/499011838" TargetMode="External"/><Relationship Id="rId792" Type="http://schemas.openxmlformats.org/officeDocument/2006/relationships/hyperlink" Target="http://docs.cntd.ru/document/499011838" TargetMode="External"/><Relationship Id="rId2059" Type="http://schemas.openxmlformats.org/officeDocument/2006/relationships/hyperlink" Target="http://docs.cntd.ru/document/499011838" TargetMode="External"/><Relationship Id="rId2266" Type="http://schemas.openxmlformats.org/officeDocument/2006/relationships/hyperlink" Target="http://docs.cntd.ru/document/499011838" TargetMode="External"/><Relationship Id="rId2473" Type="http://schemas.openxmlformats.org/officeDocument/2006/relationships/hyperlink" Target="http://docs.cntd.ru/document/499099528" TargetMode="External"/><Relationship Id="rId2680" Type="http://schemas.openxmlformats.org/officeDocument/2006/relationships/hyperlink" Target="http://docs.cntd.ru/document/499067429" TargetMode="External"/><Relationship Id="rId238" Type="http://schemas.openxmlformats.org/officeDocument/2006/relationships/hyperlink" Target="http://docs.cntd.ru/document/499011838" TargetMode="External"/><Relationship Id="rId445" Type="http://schemas.openxmlformats.org/officeDocument/2006/relationships/hyperlink" Target="http://docs.cntd.ru/document/499067429" TargetMode="External"/><Relationship Id="rId652" Type="http://schemas.openxmlformats.org/officeDocument/2006/relationships/hyperlink" Target="http://docs.cntd.ru/document/499011838" TargetMode="External"/><Relationship Id="rId1075" Type="http://schemas.openxmlformats.org/officeDocument/2006/relationships/hyperlink" Target="http://docs.cntd.ru/document/499011838" TargetMode="External"/><Relationship Id="rId1282" Type="http://schemas.openxmlformats.org/officeDocument/2006/relationships/hyperlink" Target="http://docs.cntd.ru/document/420225531" TargetMode="External"/><Relationship Id="rId2126" Type="http://schemas.openxmlformats.org/officeDocument/2006/relationships/hyperlink" Target="http://docs.cntd.ru/document/420287128" TargetMode="External"/><Relationship Id="rId2333" Type="http://schemas.openxmlformats.org/officeDocument/2006/relationships/hyperlink" Target="http://docs.cntd.ru/document/499067429" TargetMode="External"/><Relationship Id="rId2540" Type="http://schemas.openxmlformats.org/officeDocument/2006/relationships/hyperlink" Target="http://docs.cntd.ru/document/499011838" TargetMode="External"/><Relationship Id="rId305" Type="http://schemas.openxmlformats.org/officeDocument/2006/relationships/hyperlink" Target="http://docs.cntd.ru/document/499011838" TargetMode="External"/><Relationship Id="rId512" Type="http://schemas.openxmlformats.org/officeDocument/2006/relationships/hyperlink" Target="http://docs.cntd.ru/document/499011838" TargetMode="External"/><Relationship Id="rId1142" Type="http://schemas.openxmlformats.org/officeDocument/2006/relationships/hyperlink" Target="http://docs.cntd.ru/document/499011838" TargetMode="External"/><Relationship Id="rId2400" Type="http://schemas.openxmlformats.org/officeDocument/2006/relationships/hyperlink" Target="http://docs.cntd.ru/document/552045945" TargetMode="External"/><Relationship Id="rId1002" Type="http://schemas.openxmlformats.org/officeDocument/2006/relationships/hyperlink" Target="http://docs.cntd.ru/document/499011838" TargetMode="External"/><Relationship Id="rId1959" Type="http://schemas.openxmlformats.org/officeDocument/2006/relationships/hyperlink" Target="http://docs.cntd.ru/document/556185101" TargetMode="External"/><Relationship Id="rId1819" Type="http://schemas.openxmlformats.org/officeDocument/2006/relationships/hyperlink" Target="http://docs.cntd.ru/document/542617233" TargetMode="External"/><Relationship Id="rId2190" Type="http://schemas.openxmlformats.org/officeDocument/2006/relationships/hyperlink" Target="http://docs.cntd.ru/document/499011838" TargetMode="External"/><Relationship Id="rId162" Type="http://schemas.openxmlformats.org/officeDocument/2006/relationships/hyperlink" Target="http://docs.cntd.ru/document/499011838" TargetMode="External"/><Relationship Id="rId2050" Type="http://schemas.openxmlformats.org/officeDocument/2006/relationships/hyperlink" Target="http://docs.cntd.ru/document/499011838" TargetMode="External"/><Relationship Id="rId979" Type="http://schemas.openxmlformats.org/officeDocument/2006/relationships/hyperlink" Target="http://docs.cntd.ru/document/499011838" TargetMode="External"/><Relationship Id="rId839" Type="http://schemas.openxmlformats.org/officeDocument/2006/relationships/hyperlink" Target="http://docs.cntd.ru/document/499011838" TargetMode="External"/><Relationship Id="rId1469" Type="http://schemas.openxmlformats.org/officeDocument/2006/relationships/hyperlink" Target="http://docs.cntd.ru/document/499011838" TargetMode="External"/><Relationship Id="rId1676" Type="http://schemas.openxmlformats.org/officeDocument/2006/relationships/hyperlink" Target="http://docs.cntd.ru/document/550773024" TargetMode="External"/><Relationship Id="rId1883" Type="http://schemas.openxmlformats.org/officeDocument/2006/relationships/hyperlink" Target="http://docs.cntd.ru/document/499011838" TargetMode="External"/><Relationship Id="rId2727" Type="http://schemas.openxmlformats.org/officeDocument/2006/relationships/hyperlink" Target="http://docs.cntd.ru/document/550509846" TargetMode="External"/><Relationship Id="rId906" Type="http://schemas.openxmlformats.org/officeDocument/2006/relationships/hyperlink" Target="http://docs.cntd.ru/document/499011838" TargetMode="External"/><Relationship Id="rId1329" Type="http://schemas.openxmlformats.org/officeDocument/2006/relationships/hyperlink" Target="http://docs.cntd.ru/document/420225531" TargetMode="External"/><Relationship Id="rId1536" Type="http://schemas.openxmlformats.org/officeDocument/2006/relationships/hyperlink" Target="http://docs.cntd.ru/document/499011838" TargetMode="External"/><Relationship Id="rId1743" Type="http://schemas.openxmlformats.org/officeDocument/2006/relationships/hyperlink" Target="http://docs.cntd.ru/document/499011838" TargetMode="External"/><Relationship Id="rId1950" Type="http://schemas.openxmlformats.org/officeDocument/2006/relationships/hyperlink" Target="http://docs.cntd.ru/document/499011838" TargetMode="External"/><Relationship Id="rId35" Type="http://schemas.openxmlformats.org/officeDocument/2006/relationships/hyperlink" Target="http://docs.cntd.ru/document/420287128" TargetMode="External"/><Relationship Id="rId1603" Type="http://schemas.openxmlformats.org/officeDocument/2006/relationships/hyperlink" Target="http://docs.cntd.ru/document/499011838" TargetMode="External"/><Relationship Id="rId1810" Type="http://schemas.openxmlformats.org/officeDocument/2006/relationships/hyperlink" Target="http://docs.cntd.ru/document/499011838" TargetMode="External"/><Relationship Id="rId489" Type="http://schemas.openxmlformats.org/officeDocument/2006/relationships/hyperlink" Target="http://docs.cntd.ru/document/499011838" TargetMode="External"/><Relationship Id="rId696" Type="http://schemas.openxmlformats.org/officeDocument/2006/relationships/hyperlink" Target="http://docs.cntd.ru/document/499011838" TargetMode="External"/><Relationship Id="rId2377" Type="http://schemas.openxmlformats.org/officeDocument/2006/relationships/hyperlink" Target="http://docs.cntd.ru/document/499011838" TargetMode="External"/><Relationship Id="rId2584" Type="http://schemas.openxmlformats.org/officeDocument/2006/relationships/hyperlink" Target="http://docs.cntd.ru/document/499011838" TargetMode="External"/><Relationship Id="rId2791" Type="http://schemas.openxmlformats.org/officeDocument/2006/relationships/hyperlink" Target="http://docs.cntd.ru/document/902228211" TargetMode="External"/><Relationship Id="rId349" Type="http://schemas.openxmlformats.org/officeDocument/2006/relationships/hyperlink" Target="http://docs.cntd.ru/document/499011838" TargetMode="External"/><Relationship Id="rId556" Type="http://schemas.openxmlformats.org/officeDocument/2006/relationships/hyperlink" Target="http://docs.cntd.ru/document/499011838" TargetMode="External"/><Relationship Id="rId763" Type="http://schemas.openxmlformats.org/officeDocument/2006/relationships/hyperlink" Target="http://docs.cntd.ru/document/499011838" TargetMode="External"/><Relationship Id="rId1186" Type="http://schemas.openxmlformats.org/officeDocument/2006/relationships/hyperlink" Target="http://docs.cntd.ru/document/499011838" TargetMode="External"/><Relationship Id="rId1393" Type="http://schemas.openxmlformats.org/officeDocument/2006/relationships/hyperlink" Target="http://docs.cntd.ru/document/556185101" TargetMode="External"/><Relationship Id="rId2237" Type="http://schemas.openxmlformats.org/officeDocument/2006/relationships/hyperlink" Target="http://docs.cntd.ru/document/556185101" TargetMode="External"/><Relationship Id="rId2444" Type="http://schemas.openxmlformats.org/officeDocument/2006/relationships/hyperlink" Target="http://docs.cntd.ru/document/499011838" TargetMode="External"/><Relationship Id="rId209" Type="http://schemas.openxmlformats.org/officeDocument/2006/relationships/hyperlink" Target="http://docs.cntd.ru/document/499011838" TargetMode="External"/><Relationship Id="rId416" Type="http://schemas.openxmlformats.org/officeDocument/2006/relationships/hyperlink" Target="http://docs.cntd.ru/document/499099528" TargetMode="External"/><Relationship Id="rId970" Type="http://schemas.openxmlformats.org/officeDocument/2006/relationships/hyperlink" Target="http://docs.cntd.ru/document/420243021" TargetMode="External"/><Relationship Id="rId1046" Type="http://schemas.openxmlformats.org/officeDocument/2006/relationships/hyperlink" Target="http://docs.cntd.ru/document/556185101" TargetMode="External"/><Relationship Id="rId1253" Type="http://schemas.openxmlformats.org/officeDocument/2006/relationships/hyperlink" Target="http://docs.cntd.ru/document/499011838" TargetMode="External"/><Relationship Id="rId2651" Type="http://schemas.openxmlformats.org/officeDocument/2006/relationships/hyperlink" Target="http://docs.cntd.ru/document/499011838" TargetMode="External"/><Relationship Id="rId623" Type="http://schemas.openxmlformats.org/officeDocument/2006/relationships/hyperlink" Target="http://docs.cntd.ru/document/499067429" TargetMode="External"/><Relationship Id="rId830" Type="http://schemas.openxmlformats.org/officeDocument/2006/relationships/hyperlink" Target="http://docs.cntd.ru/document/499011838" TargetMode="External"/><Relationship Id="rId1460" Type="http://schemas.openxmlformats.org/officeDocument/2006/relationships/hyperlink" Target="http://docs.cntd.ru/document/499011838" TargetMode="External"/><Relationship Id="rId2304" Type="http://schemas.openxmlformats.org/officeDocument/2006/relationships/hyperlink" Target="http://docs.cntd.ru/document/499011838" TargetMode="External"/><Relationship Id="rId2511" Type="http://schemas.openxmlformats.org/officeDocument/2006/relationships/hyperlink" Target="http://docs.cntd.ru/document/420243021" TargetMode="External"/><Relationship Id="rId1113" Type="http://schemas.openxmlformats.org/officeDocument/2006/relationships/hyperlink" Target="http://docs.cntd.ru/document/499011838" TargetMode="External"/><Relationship Id="rId1320" Type="http://schemas.openxmlformats.org/officeDocument/2006/relationships/hyperlink" Target="http://docs.cntd.ru/document/556185101" TargetMode="External"/><Relationship Id="rId2094" Type="http://schemas.openxmlformats.org/officeDocument/2006/relationships/hyperlink" Target="http://docs.cntd.ru/document/499011838" TargetMode="External"/><Relationship Id="rId273" Type="http://schemas.openxmlformats.org/officeDocument/2006/relationships/hyperlink" Target="http://docs.cntd.ru/document/550509846" TargetMode="External"/><Relationship Id="rId480" Type="http://schemas.openxmlformats.org/officeDocument/2006/relationships/hyperlink" Target="http://docs.cntd.ru/document/499011838" TargetMode="External"/><Relationship Id="rId2161" Type="http://schemas.openxmlformats.org/officeDocument/2006/relationships/hyperlink" Target="http://docs.cntd.ru/document/499011838" TargetMode="External"/><Relationship Id="rId133" Type="http://schemas.openxmlformats.org/officeDocument/2006/relationships/hyperlink" Target="http://docs.cntd.ru/document/420363693" TargetMode="External"/><Relationship Id="rId340" Type="http://schemas.openxmlformats.org/officeDocument/2006/relationships/hyperlink" Target="http://docs.cntd.ru/document/499011838" TargetMode="External"/><Relationship Id="rId2021" Type="http://schemas.openxmlformats.org/officeDocument/2006/relationships/hyperlink" Target="http://docs.cntd.ru/document/556184844" TargetMode="External"/><Relationship Id="rId200" Type="http://schemas.openxmlformats.org/officeDocument/2006/relationships/hyperlink" Target="http://docs.cntd.ru/document/499011838" TargetMode="External"/><Relationship Id="rId1787" Type="http://schemas.openxmlformats.org/officeDocument/2006/relationships/hyperlink" Target="http://docs.cntd.ru/document/499011838" TargetMode="External"/><Relationship Id="rId1994" Type="http://schemas.openxmlformats.org/officeDocument/2006/relationships/hyperlink" Target="http://docs.cntd.ru/document/420257980" TargetMode="External"/><Relationship Id="rId2838" Type="http://schemas.openxmlformats.org/officeDocument/2006/relationships/hyperlink" Target="http://docs.cntd.ru/document/499011838" TargetMode="External"/><Relationship Id="rId79" Type="http://schemas.openxmlformats.org/officeDocument/2006/relationships/hyperlink" Target="http://docs.cntd.ru/document/552045945" TargetMode="External"/><Relationship Id="rId1647" Type="http://schemas.openxmlformats.org/officeDocument/2006/relationships/hyperlink" Target="http://docs.cntd.ru/document/499011838" TargetMode="External"/><Relationship Id="rId1854" Type="http://schemas.openxmlformats.org/officeDocument/2006/relationships/hyperlink" Target="http://docs.cntd.ru/document/499011838" TargetMode="External"/><Relationship Id="rId1507" Type="http://schemas.openxmlformats.org/officeDocument/2006/relationships/hyperlink" Target="http://docs.cntd.ru/document/499099528" TargetMode="External"/><Relationship Id="rId1714" Type="http://schemas.openxmlformats.org/officeDocument/2006/relationships/hyperlink" Target="http://docs.cntd.ru/document/499067429" TargetMode="External"/><Relationship Id="rId1921" Type="http://schemas.openxmlformats.org/officeDocument/2006/relationships/hyperlink" Target="http://docs.cntd.ru/document/556185101" TargetMode="External"/><Relationship Id="rId2488" Type="http://schemas.openxmlformats.org/officeDocument/2006/relationships/hyperlink" Target="http://docs.cntd.ru/document/499011838" TargetMode="External"/><Relationship Id="rId1297" Type="http://schemas.openxmlformats.org/officeDocument/2006/relationships/hyperlink" Target="http://docs.cntd.ru/document/499011838" TargetMode="External"/><Relationship Id="rId2695" Type="http://schemas.openxmlformats.org/officeDocument/2006/relationships/hyperlink" Target="http://docs.cntd.ru/document/420287109" TargetMode="External"/><Relationship Id="rId667" Type="http://schemas.openxmlformats.org/officeDocument/2006/relationships/hyperlink" Target="http://docs.cntd.ru/document/556185101" TargetMode="External"/><Relationship Id="rId874" Type="http://schemas.openxmlformats.org/officeDocument/2006/relationships/hyperlink" Target="http://docs.cntd.ru/document/499011838" TargetMode="External"/><Relationship Id="rId2348" Type="http://schemas.openxmlformats.org/officeDocument/2006/relationships/hyperlink" Target="http://docs.cntd.ru/document/499099528" TargetMode="External"/><Relationship Id="rId2555" Type="http://schemas.openxmlformats.org/officeDocument/2006/relationships/hyperlink" Target="http://docs.cntd.ru/document/420225531" TargetMode="External"/><Relationship Id="rId2762" Type="http://schemas.openxmlformats.org/officeDocument/2006/relationships/hyperlink" Target="http://docs.cntd.ru/document/901990039" TargetMode="External"/><Relationship Id="rId527" Type="http://schemas.openxmlformats.org/officeDocument/2006/relationships/hyperlink" Target="http://docs.cntd.ru/document/499011838" TargetMode="External"/><Relationship Id="rId734" Type="http://schemas.openxmlformats.org/officeDocument/2006/relationships/hyperlink" Target="http://docs.cntd.ru/document/902389615" TargetMode="External"/><Relationship Id="rId941" Type="http://schemas.openxmlformats.org/officeDocument/2006/relationships/hyperlink" Target="http://docs.cntd.ru/document/499011838" TargetMode="External"/><Relationship Id="rId1157" Type="http://schemas.openxmlformats.org/officeDocument/2006/relationships/hyperlink" Target="http://docs.cntd.ru/document/499011838" TargetMode="External"/><Relationship Id="rId1364" Type="http://schemas.openxmlformats.org/officeDocument/2006/relationships/hyperlink" Target="http://docs.cntd.ru/document/499011838" TargetMode="External"/><Relationship Id="rId1571" Type="http://schemas.openxmlformats.org/officeDocument/2006/relationships/hyperlink" Target="http://docs.cntd.ru/document/499011838" TargetMode="External"/><Relationship Id="rId2208" Type="http://schemas.openxmlformats.org/officeDocument/2006/relationships/hyperlink" Target="http://docs.cntd.ru/document/499011838" TargetMode="External"/><Relationship Id="rId2415" Type="http://schemas.openxmlformats.org/officeDocument/2006/relationships/hyperlink" Target="http://docs.cntd.ru/document/499011838" TargetMode="External"/><Relationship Id="rId2622" Type="http://schemas.openxmlformats.org/officeDocument/2006/relationships/hyperlink" Target="http://docs.cntd.ru/document/499011838" TargetMode="External"/><Relationship Id="rId70" Type="http://schemas.openxmlformats.org/officeDocument/2006/relationships/hyperlink" Target="http://docs.cntd.ru/document/556185101" TargetMode="External"/><Relationship Id="rId801" Type="http://schemas.openxmlformats.org/officeDocument/2006/relationships/hyperlink" Target="http://docs.cntd.ru/document/499011838" TargetMode="External"/><Relationship Id="rId1017" Type="http://schemas.openxmlformats.org/officeDocument/2006/relationships/hyperlink" Target="http://docs.cntd.ru/document/499011838" TargetMode="External"/><Relationship Id="rId1224" Type="http://schemas.openxmlformats.org/officeDocument/2006/relationships/hyperlink" Target="http://docs.cntd.ru/document/499011838" TargetMode="External"/><Relationship Id="rId1431" Type="http://schemas.openxmlformats.org/officeDocument/2006/relationships/hyperlink" Target="http://docs.cntd.ru/document/556185101" TargetMode="External"/><Relationship Id="rId177" Type="http://schemas.openxmlformats.org/officeDocument/2006/relationships/hyperlink" Target="http://docs.cntd.ru/document/499011838" TargetMode="External"/><Relationship Id="rId384" Type="http://schemas.openxmlformats.org/officeDocument/2006/relationships/hyperlink" Target="http://docs.cntd.ru/document/420243021" TargetMode="External"/><Relationship Id="rId591" Type="http://schemas.openxmlformats.org/officeDocument/2006/relationships/hyperlink" Target="http://docs.cntd.ru/document/9015223" TargetMode="External"/><Relationship Id="rId2065" Type="http://schemas.openxmlformats.org/officeDocument/2006/relationships/hyperlink" Target="http://docs.cntd.ru/document/499099528" TargetMode="External"/><Relationship Id="rId2272" Type="http://schemas.openxmlformats.org/officeDocument/2006/relationships/hyperlink" Target="http://docs.cntd.ru/document/556185101" TargetMode="External"/><Relationship Id="rId244" Type="http://schemas.openxmlformats.org/officeDocument/2006/relationships/hyperlink" Target="http://docs.cntd.ru/document/902289896" TargetMode="External"/><Relationship Id="rId1081" Type="http://schemas.openxmlformats.org/officeDocument/2006/relationships/hyperlink" Target="http://docs.cntd.ru/document/556185101" TargetMode="External"/><Relationship Id="rId451" Type="http://schemas.openxmlformats.org/officeDocument/2006/relationships/hyperlink" Target="http://docs.cntd.ru/document/499011838" TargetMode="External"/><Relationship Id="rId2132" Type="http://schemas.openxmlformats.org/officeDocument/2006/relationships/hyperlink" Target="http://docs.cntd.ru/document/499011838" TargetMode="External"/><Relationship Id="rId104" Type="http://schemas.openxmlformats.org/officeDocument/2006/relationships/hyperlink" Target="http://docs.cntd.ru/document/420363482" TargetMode="External"/><Relationship Id="rId311" Type="http://schemas.openxmlformats.org/officeDocument/2006/relationships/hyperlink" Target="http://docs.cntd.ru/document/420243021" TargetMode="External"/><Relationship Id="rId1898" Type="http://schemas.openxmlformats.org/officeDocument/2006/relationships/hyperlink" Target="http://docs.cntd.ru/document/499099528" TargetMode="External"/><Relationship Id="rId1758" Type="http://schemas.openxmlformats.org/officeDocument/2006/relationships/hyperlink" Target="http://docs.cntd.ru/document/499011838" TargetMode="External"/><Relationship Id="rId2809" Type="http://schemas.openxmlformats.org/officeDocument/2006/relationships/hyperlink" Target="http://docs.cntd.ru/document/499011838" TargetMode="External"/><Relationship Id="rId1965" Type="http://schemas.openxmlformats.org/officeDocument/2006/relationships/hyperlink" Target="http://docs.cntd.ru/document/499011838" TargetMode="External"/><Relationship Id="rId1618" Type="http://schemas.openxmlformats.org/officeDocument/2006/relationships/hyperlink" Target="http://docs.cntd.ru/document/499011838" TargetMode="External"/><Relationship Id="rId1825" Type="http://schemas.openxmlformats.org/officeDocument/2006/relationships/hyperlink" Target="http://docs.cntd.ru/document/499011838" TargetMode="External"/><Relationship Id="rId2599" Type="http://schemas.openxmlformats.org/officeDocument/2006/relationships/hyperlink" Target="http://docs.cntd.ru/document/420363712" TargetMode="External"/><Relationship Id="rId778" Type="http://schemas.openxmlformats.org/officeDocument/2006/relationships/hyperlink" Target="http://docs.cntd.ru/document/9027690" TargetMode="External"/><Relationship Id="rId985" Type="http://schemas.openxmlformats.org/officeDocument/2006/relationships/hyperlink" Target="http://docs.cntd.ru/document/420243021" TargetMode="External"/><Relationship Id="rId2459" Type="http://schemas.openxmlformats.org/officeDocument/2006/relationships/hyperlink" Target="http://docs.cntd.ru/document/556185101" TargetMode="External"/><Relationship Id="rId2666" Type="http://schemas.openxmlformats.org/officeDocument/2006/relationships/hyperlink" Target="http://docs.cntd.ru/document/499011838" TargetMode="External"/><Relationship Id="rId638" Type="http://schemas.openxmlformats.org/officeDocument/2006/relationships/hyperlink" Target="http://docs.cntd.ru/document/499011838" TargetMode="External"/><Relationship Id="rId845" Type="http://schemas.openxmlformats.org/officeDocument/2006/relationships/hyperlink" Target="http://docs.cntd.ru/document/499011838" TargetMode="External"/><Relationship Id="rId1268" Type="http://schemas.openxmlformats.org/officeDocument/2006/relationships/hyperlink" Target="http://docs.cntd.ru/document/420225531" TargetMode="External"/><Relationship Id="rId1475" Type="http://schemas.openxmlformats.org/officeDocument/2006/relationships/hyperlink" Target="http://docs.cntd.ru/document/499011838" TargetMode="External"/><Relationship Id="rId1682" Type="http://schemas.openxmlformats.org/officeDocument/2006/relationships/hyperlink" Target="http://docs.cntd.ru/document/499011838" TargetMode="External"/><Relationship Id="rId2319" Type="http://schemas.openxmlformats.org/officeDocument/2006/relationships/hyperlink" Target="http://docs.cntd.ru/document/499011838" TargetMode="External"/><Relationship Id="rId2526" Type="http://schemas.openxmlformats.org/officeDocument/2006/relationships/hyperlink" Target="http://docs.cntd.ru/document/901919338" TargetMode="External"/><Relationship Id="rId2733" Type="http://schemas.openxmlformats.org/officeDocument/2006/relationships/hyperlink" Target="http://docs.cntd.ru/document/499011838" TargetMode="External"/><Relationship Id="rId705" Type="http://schemas.openxmlformats.org/officeDocument/2006/relationships/hyperlink" Target="http://docs.cntd.ru/document/499011838" TargetMode="External"/><Relationship Id="rId1128" Type="http://schemas.openxmlformats.org/officeDocument/2006/relationships/hyperlink" Target="http://docs.cntd.ru/document/499011838" TargetMode="External"/><Relationship Id="rId1335" Type="http://schemas.openxmlformats.org/officeDocument/2006/relationships/hyperlink" Target="http://docs.cntd.ru/document/556185101" TargetMode="External"/><Relationship Id="rId1542" Type="http://schemas.openxmlformats.org/officeDocument/2006/relationships/hyperlink" Target="http://docs.cntd.ru/document/499011838" TargetMode="External"/><Relationship Id="rId912" Type="http://schemas.openxmlformats.org/officeDocument/2006/relationships/hyperlink" Target="http://docs.cntd.ru/document/499011838" TargetMode="External"/><Relationship Id="rId2800" Type="http://schemas.openxmlformats.org/officeDocument/2006/relationships/hyperlink" Target="http://docs.cntd.ru/document/902359004" TargetMode="External"/><Relationship Id="rId41" Type="http://schemas.openxmlformats.org/officeDocument/2006/relationships/hyperlink" Target="http://docs.cntd.ru/document/420346511" TargetMode="External"/><Relationship Id="rId1402" Type="http://schemas.openxmlformats.org/officeDocument/2006/relationships/hyperlink" Target="http://docs.cntd.ru/document/499011838" TargetMode="External"/><Relationship Id="rId288" Type="http://schemas.openxmlformats.org/officeDocument/2006/relationships/hyperlink" Target="http://docs.cntd.ru/document/499011838" TargetMode="External"/><Relationship Id="rId495" Type="http://schemas.openxmlformats.org/officeDocument/2006/relationships/hyperlink" Target="http://docs.cntd.ru/document/556185101" TargetMode="External"/><Relationship Id="rId2176" Type="http://schemas.openxmlformats.org/officeDocument/2006/relationships/hyperlink" Target="http://docs.cntd.ru/document/499011838" TargetMode="External"/><Relationship Id="rId2383" Type="http://schemas.openxmlformats.org/officeDocument/2006/relationships/hyperlink" Target="http://docs.cntd.ru/document/499011838" TargetMode="External"/><Relationship Id="rId2590" Type="http://schemas.openxmlformats.org/officeDocument/2006/relationships/hyperlink" Target="http://docs.cntd.ru/document/499011838" TargetMode="External"/><Relationship Id="rId148" Type="http://schemas.openxmlformats.org/officeDocument/2006/relationships/hyperlink" Target="http://docs.cntd.ru/document/499011838" TargetMode="External"/><Relationship Id="rId355" Type="http://schemas.openxmlformats.org/officeDocument/2006/relationships/hyperlink" Target="http://docs.cntd.ru/document/499011838" TargetMode="External"/><Relationship Id="rId562" Type="http://schemas.openxmlformats.org/officeDocument/2006/relationships/hyperlink" Target="http://docs.cntd.ru/document/499011838" TargetMode="External"/><Relationship Id="rId1192" Type="http://schemas.openxmlformats.org/officeDocument/2006/relationships/hyperlink" Target="http://docs.cntd.ru/document/499011838" TargetMode="External"/><Relationship Id="rId2036" Type="http://schemas.openxmlformats.org/officeDocument/2006/relationships/hyperlink" Target="http://docs.cntd.ru/document/499011838" TargetMode="External"/><Relationship Id="rId2243" Type="http://schemas.openxmlformats.org/officeDocument/2006/relationships/hyperlink" Target="http://docs.cntd.ru/document/420326553" TargetMode="External"/><Relationship Id="rId2450" Type="http://schemas.openxmlformats.org/officeDocument/2006/relationships/hyperlink" Target="http://docs.cntd.ru/document/556185101" TargetMode="External"/><Relationship Id="rId215" Type="http://schemas.openxmlformats.org/officeDocument/2006/relationships/hyperlink" Target="http://docs.cntd.ru/document/420225531" TargetMode="External"/><Relationship Id="rId422" Type="http://schemas.openxmlformats.org/officeDocument/2006/relationships/hyperlink" Target="http://docs.cntd.ru/document/499011838" TargetMode="External"/><Relationship Id="rId1052" Type="http://schemas.openxmlformats.org/officeDocument/2006/relationships/hyperlink" Target="http://docs.cntd.ru/document/420265403" TargetMode="External"/><Relationship Id="rId2103" Type="http://schemas.openxmlformats.org/officeDocument/2006/relationships/hyperlink" Target="http://docs.cntd.ru/document/499011838" TargetMode="External"/><Relationship Id="rId2310" Type="http://schemas.openxmlformats.org/officeDocument/2006/relationships/hyperlink" Target="http://docs.cntd.ru/document/556185101" TargetMode="External"/><Relationship Id="rId1869" Type="http://schemas.openxmlformats.org/officeDocument/2006/relationships/hyperlink" Target="http://docs.cntd.ru/document/499011838" TargetMode="External"/><Relationship Id="rId1729" Type="http://schemas.openxmlformats.org/officeDocument/2006/relationships/hyperlink" Target="http://docs.cntd.ru/document/499011838" TargetMode="External"/><Relationship Id="rId1936" Type="http://schemas.openxmlformats.org/officeDocument/2006/relationships/hyperlink" Target="http://docs.cntd.ru/document/499011838" TargetMode="External"/><Relationship Id="rId5" Type="http://schemas.openxmlformats.org/officeDocument/2006/relationships/image" Target="media/image1.png"/><Relationship Id="rId889" Type="http://schemas.openxmlformats.org/officeDocument/2006/relationships/hyperlink" Target="http://docs.cntd.ru/document/499011838" TargetMode="External"/><Relationship Id="rId2777" Type="http://schemas.openxmlformats.org/officeDocument/2006/relationships/hyperlink" Target="http://docs.cntd.ru/document/902155733" TargetMode="External"/><Relationship Id="rId749" Type="http://schemas.openxmlformats.org/officeDocument/2006/relationships/hyperlink" Target="http://docs.cntd.ru/document/556185101" TargetMode="External"/><Relationship Id="rId1379" Type="http://schemas.openxmlformats.org/officeDocument/2006/relationships/hyperlink" Target="http://docs.cntd.ru/document/499011838" TargetMode="External"/><Relationship Id="rId1586" Type="http://schemas.openxmlformats.org/officeDocument/2006/relationships/hyperlink" Target="http://docs.cntd.ru/document/420287128" TargetMode="External"/><Relationship Id="rId609" Type="http://schemas.openxmlformats.org/officeDocument/2006/relationships/hyperlink" Target="http://docs.cntd.ru/document/499099528" TargetMode="External"/><Relationship Id="rId956" Type="http://schemas.openxmlformats.org/officeDocument/2006/relationships/hyperlink" Target="http://docs.cntd.ru/document/499011838" TargetMode="External"/><Relationship Id="rId1239" Type="http://schemas.openxmlformats.org/officeDocument/2006/relationships/hyperlink" Target="http://docs.cntd.ru/document/499011838" TargetMode="External"/><Relationship Id="rId1793" Type="http://schemas.openxmlformats.org/officeDocument/2006/relationships/hyperlink" Target="http://docs.cntd.ru/document/499011838" TargetMode="External"/><Relationship Id="rId2637" Type="http://schemas.openxmlformats.org/officeDocument/2006/relationships/hyperlink" Target="http://docs.cntd.ru/document/499011838" TargetMode="External"/><Relationship Id="rId2844" Type="http://schemas.openxmlformats.org/officeDocument/2006/relationships/hyperlink" Target="http://docs.cntd.ru/document/420225531" TargetMode="External"/><Relationship Id="rId85" Type="http://schemas.openxmlformats.org/officeDocument/2006/relationships/hyperlink" Target="http://docs.cntd.ru/document/499011838" TargetMode="External"/><Relationship Id="rId816" Type="http://schemas.openxmlformats.org/officeDocument/2006/relationships/hyperlink" Target="http://docs.cntd.ru/document/499011838" TargetMode="External"/><Relationship Id="rId1446" Type="http://schemas.openxmlformats.org/officeDocument/2006/relationships/hyperlink" Target="http://docs.cntd.ru/document/499011838" TargetMode="External"/><Relationship Id="rId1653" Type="http://schemas.openxmlformats.org/officeDocument/2006/relationships/hyperlink" Target="http://docs.cntd.ru/document/499011838" TargetMode="External"/><Relationship Id="rId1860" Type="http://schemas.openxmlformats.org/officeDocument/2006/relationships/hyperlink" Target="http://docs.cntd.ru/document/556185101" TargetMode="External"/><Relationship Id="rId2704" Type="http://schemas.openxmlformats.org/officeDocument/2006/relationships/hyperlink" Target="http://docs.cntd.ru/document/420243021" TargetMode="External"/><Relationship Id="rId1306" Type="http://schemas.openxmlformats.org/officeDocument/2006/relationships/hyperlink" Target="http://docs.cntd.ru/document/499011838" TargetMode="External"/><Relationship Id="rId1513" Type="http://schemas.openxmlformats.org/officeDocument/2006/relationships/hyperlink" Target="http://docs.cntd.ru/document/499011838" TargetMode="External"/><Relationship Id="rId1720" Type="http://schemas.openxmlformats.org/officeDocument/2006/relationships/hyperlink" Target="http://docs.cntd.ru/document/499067429" TargetMode="External"/><Relationship Id="rId12" Type="http://schemas.openxmlformats.org/officeDocument/2006/relationships/hyperlink" Target="http://docs.cntd.ru/document/420208807" TargetMode="External"/><Relationship Id="rId399" Type="http://schemas.openxmlformats.org/officeDocument/2006/relationships/hyperlink" Target="http://docs.cntd.ru/document/499011838" TargetMode="External"/><Relationship Id="rId2287" Type="http://schemas.openxmlformats.org/officeDocument/2006/relationships/hyperlink" Target="http://docs.cntd.ru/document/420243021" TargetMode="External"/><Relationship Id="rId2494" Type="http://schemas.openxmlformats.org/officeDocument/2006/relationships/hyperlink" Target="http://docs.cntd.ru/document/499011838" TargetMode="External"/><Relationship Id="rId259" Type="http://schemas.openxmlformats.org/officeDocument/2006/relationships/hyperlink" Target="http://docs.cntd.ru/document/499067429" TargetMode="External"/><Relationship Id="rId466" Type="http://schemas.openxmlformats.org/officeDocument/2006/relationships/hyperlink" Target="http://docs.cntd.ru/document/420257980" TargetMode="External"/><Relationship Id="rId673" Type="http://schemas.openxmlformats.org/officeDocument/2006/relationships/hyperlink" Target="http://docs.cntd.ru/document/499011838" TargetMode="External"/><Relationship Id="rId880" Type="http://schemas.openxmlformats.org/officeDocument/2006/relationships/hyperlink" Target="http://docs.cntd.ru/document/499011838" TargetMode="External"/><Relationship Id="rId1096" Type="http://schemas.openxmlformats.org/officeDocument/2006/relationships/hyperlink" Target="http://docs.cntd.ru/document/499011838" TargetMode="External"/><Relationship Id="rId2147" Type="http://schemas.openxmlformats.org/officeDocument/2006/relationships/hyperlink" Target="http://docs.cntd.ru/document/499011838" TargetMode="External"/><Relationship Id="rId2354" Type="http://schemas.openxmlformats.org/officeDocument/2006/relationships/hyperlink" Target="http://docs.cntd.ru/document/420287135" TargetMode="External"/><Relationship Id="rId2561" Type="http://schemas.openxmlformats.org/officeDocument/2006/relationships/hyperlink" Target="http://docs.cntd.ru/document/420242984" TargetMode="External"/><Relationship Id="rId119" Type="http://schemas.openxmlformats.org/officeDocument/2006/relationships/hyperlink" Target="http://docs.cntd.ru/document/499011838" TargetMode="External"/><Relationship Id="rId326" Type="http://schemas.openxmlformats.org/officeDocument/2006/relationships/hyperlink" Target="http://docs.cntd.ru/document/420243021" TargetMode="External"/><Relationship Id="rId533" Type="http://schemas.openxmlformats.org/officeDocument/2006/relationships/hyperlink" Target="http://docs.cntd.ru/document/499067429" TargetMode="External"/><Relationship Id="rId1163" Type="http://schemas.openxmlformats.org/officeDocument/2006/relationships/hyperlink" Target="http://docs.cntd.ru/document/499011838" TargetMode="External"/><Relationship Id="rId1370" Type="http://schemas.openxmlformats.org/officeDocument/2006/relationships/hyperlink" Target="http://docs.cntd.ru/document/556185101" TargetMode="External"/><Relationship Id="rId2007" Type="http://schemas.openxmlformats.org/officeDocument/2006/relationships/hyperlink" Target="http://docs.cntd.ru/document/420287128" TargetMode="External"/><Relationship Id="rId2214" Type="http://schemas.openxmlformats.org/officeDocument/2006/relationships/hyperlink" Target="http://docs.cntd.ru/document/499011838" TargetMode="External"/><Relationship Id="rId740" Type="http://schemas.openxmlformats.org/officeDocument/2006/relationships/hyperlink" Target="http://docs.cntd.ru/document/420326553" TargetMode="External"/><Relationship Id="rId1023" Type="http://schemas.openxmlformats.org/officeDocument/2006/relationships/hyperlink" Target="http://docs.cntd.ru/document/499011838" TargetMode="External"/><Relationship Id="rId2421" Type="http://schemas.openxmlformats.org/officeDocument/2006/relationships/hyperlink" Target="http://docs.cntd.ru/document/420327042" TargetMode="External"/><Relationship Id="rId600" Type="http://schemas.openxmlformats.org/officeDocument/2006/relationships/hyperlink" Target="http://docs.cntd.ru/document/556185101" TargetMode="External"/><Relationship Id="rId1230" Type="http://schemas.openxmlformats.org/officeDocument/2006/relationships/hyperlink" Target="http://docs.cntd.ru/document/499011838" TargetMode="External"/><Relationship Id="rId183" Type="http://schemas.openxmlformats.org/officeDocument/2006/relationships/hyperlink" Target="http://docs.cntd.ru/document/499011838" TargetMode="External"/><Relationship Id="rId390" Type="http://schemas.openxmlformats.org/officeDocument/2006/relationships/hyperlink" Target="http://docs.cntd.ru/document/499011838" TargetMode="External"/><Relationship Id="rId1907" Type="http://schemas.openxmlformats.org/officeDocument/2006/relationships/hyperlink" Target="http://docs.cntd.ru/document/420392534" TargetMode="External"/><Relationship Id="rId2071" Type="http://schemas.openxmlformats.org/officeDocument/2006/relationships/hyperlink" Target="http://docs.cntd.ru/document/556184844" TargetMode="External"/><Relationship Id="rId250" Type="http://schemas.openxmlformats.org/officeDocument/2006/relationships/hyperlink" Target="http://docs.cntd.ru/document/542621774" TargetMode="External"/><Relationship Id="rId110" Type="http://schemas.openxmlformats.org/officeDocument/2006/relationships/hyperlink" Target="http://docs.cntd.ru/document/499067429" TargetMode="External"/><Relationship Id="rId1697" Type="http://schemas.openxmlformats.org/officeDocument/2006/relationships/hyperlink" Target="http://docs.cntd.ru/document/499011838" TargetMode="External"/><Relationship Id="rId2748" Type="http://schemas.openxmlformats.org/officeDocument/2006/relationships/hyperlink" Target="http://docs.cntd.ru/document/556185101" TargetMode="External"/><Relationship Id="rId927" Type="http://schemas.openxmlformats.org/officeDocument/2006/relationships/hyperlink" Target="http://docs.cntd.ru/document/499011838" TargetMode="External"/><Relationship Id="rId1557" Type="http://schemas.openxmlformats.org/officeDocument/2006/relationships/hyperlink" Target="http://docs.cntd.ru/document/499011838" TargetMode="External"/><Relationship Id="rId1764" Type="http://schemas.openxmlformats.org/officeDocument/2006/relationships/hyperlink" Target="http://docs.cntd.ru/document/499011838" TargetMode="External"/><Relationship Id="rId1971" Type="http://schemas.openxmlformats.org/officeDocument/2006/relationships/hyperlink" Target="http://docs.cntd.ru/document/499067429" TargetMode="External"/><Relationship Id="rId2608" Type="http://schemas.openxmlformats.org/officeDocument/2006/relationships/hyperlink" Target="http://docs.cntd.ru/document/499011838" TargetMode="External"/><Relationship Id="rId2815" Type="http://schemas.openxmlformats.org/officeDocument/2006/relationships/hyperlink" Target="http://docs.cntd.ru/document/499011838" TargetMode="External"/><Relationship Id="rId56" Type="http://schemas.openxmlformats.org/officeDocument/2006/relationships/hyperlink" Target="http://docs.cntd.ru/document/420394867" TargetMode="External"/><Relationship Id="rId1417" Type="http://schemas.openxmlformats.org/officeDocument/2006/relationships/hyperlink" Target="http://docs.cntd.ru/document/499011838" TargetMode="External"/><Relationship Id="rId1624" Type="http://schemas.openxmlformats.org/officeDocument/2006/relationships/hyperlink" Target="http://docs.cntd.ru/document/499011838" TargetMode="External"/><Relationship Id="rId1831" Type="http://schemas.openxmlformats.org/officeDocument/2006/relationships/hyperlink" Target="http://docs.cntd.ru/document/556185101" TargetMode="External"/><Relationship Id="rId2398" Type="http://schemas.openxmlformats.org/officeDocument/2006/relationships/hyperlink" Target="http://docs.cntd.ru/document/499011838" TargetMode="External"/><Relationship Id="rId577" Type="http://schemas.openxmlformats.org/officeDocument/2006/relationships/hyperlink" Target="http://docs.cntd.ru/document/499011838" TargetMode="External"/><Relationship Id="rId2258" Type="http://schemas.openxmlformats.org/officeDocument/2006/relationships/hyperlink" Target="http://docs.cntd.ru/document/499011838" TargetMode="External"/><Relationship Id="rId784" Type="http://schemas.openxmlformats.org/officeDocument/2006/relationships/hyperlink" Target="http://docs.cntd.ru/document/436752121" TargetMode="External"/><Relationship Id="rId991" Type="http://schemas.openxmlformats.org/officeDocument/2006/relationships/hyperlink" Target="http://docs.cntd.ru/document/420243021" TargetMode="External"/><Relationship Id="rId1067" Type="http://schemas.openxmlformats.org/officeDocument/2006/relationships/hyperlink" Target="http://docs.cntd.ru/document/556185101" TargetMode="External"/><Relationship Id="rId2465" Type="http://schemas.openxmlformats.org/officeDocument/2006/relationships/hyperlink" Target="http://docs.cntd.ru/document/420225531" TargetMode="External"/><Relationship Id="rId2672" Type="http://schemas.openxmlformats.org/officeDocument/2006/relationships/hyperlink" Target="http://docs.cntd.ru/document/499067429" TargetMode="External"/><Relationship Id="rId437" Type="http://schemas.openxmlformats.org/officeDocument/2006/relationships/hyperlink" Target="http://docs.cntd.ru/document/420243021" TargetMode="External"/><Relationship Id="rId644" Type="http://schemas.openxmlformats.org/officeDocument/2006/relationships/hyperlink" Target="http://docs.cntd.ru/document/420284623" TargetMode="External"/><Relationship Id="rId851" Type="http://schemas.openxmlformats.org/officeDocument/2006/relationships/hyperlink" Target="http://docs.cntd.ru/document/499099528" TargetMode="External"/><Relationship Id="rId1274" Type="http://schemas.openxmlformats.org/officeDocument/2006/relationships/hyperlink" Target="http://docs.cntd.ru/document/499011838" TargetMode="External"/><Relationship Id="rId1481" Type="http://schemas.openxmlformats.org/officeDocument/2006/relationships/hyperlink" Target="http://docs.cntd.ru/document/499099528" TargetMode="External"/><Relationship Id="rId2118" Type="http://schemas.openxmlformats.org/officeDocument/2006/relationships/hyperlink" Target="http://docs.cntd.ru/document/499099528" TargetMode="External"/><Relationship Id="rId2325" Type="http://schemas.openxmlformats.org/officeDocument/2006/relationships/hyperlink" Target="http://docs.cntd.ru/document/556185101" TargetMode="External"/><Relationship Id="rId2532" Type="http://schemas.openxmlformats.org/officeDocument/2006/relationships/hyperlink" Target="http://docs.cntd.ru/document/901919338" TargetMode="External"/><Relationship Id="rId504" Type="http://schemas.openxmlformats.org/officeDocument/2006/relationships/hyperlink" Target="http://docs.cntd.ru/document/499011838" TargetMode="External"/><Relationship Id="rId711" Type="http://schemas.openxmlformats.org/officeDocument/2006/relationships/hyperlink" Target="http://docs.cntd.ru/document/550835248" TargetMode="External"/><Relationship Id="rId1134" Type="http://schemas.openxmlformats.org/officeDocument/2006/relationships/hyperlink" Target="http://docs.cntd.ru/document/499011838" TargetMode="External"/><Relationship Id="rId1341" Type="http://schemas.openxmlformats.org/officeDocument/2006/relationships/hyperlink" Target="http://docs.cntd.ru/document/499099528" TargetMode="External"/><Relationship Id="rId1201" Type="http://schemas.openxmlformats.org/officeDocument/2006/relationships/hyperlink" Target="http://docs.cntd.ru/document/499011838" TargetMode="External"/><Relationship Id="rId294" Type="http://schemas.openxmlformats.org/officeDocument/2006/relationships/hyperlink" Target="http://docs.cntd.ru/document/499011838" TargetMode="External"/><Relationship Id="rId2182" Type="http://schemas.openxmlformats.org/officeDocument/2006/relationships/hyperlink" Target="http://docs.cntd.ru/document/499067429" TargetMode="External"/><Relationship Id="rId154" Type="http://schemas.openxmlformats.org/officeDocument/2006/relationships/hyperlink" Target="http://docs.cntd.ru/document/420225531" TargetMode="External"/><Relationship Id="rId361" Type="http://schemas.openxmlformats.org/officeDocument/2006/relationships/hyperlink" Target="http://docs.cntd.ru/document/499011838" TargetMode="External"/><Relationship Id="rId2042" Type="http://schemas.openxmlformats.org/officeDocument/2006/relationships/hyperlink" Target="http://docs.cntd.ru/document/499011838" TargetMode="External"/><Relationship Id="rId221" Type="http://schemas.openxmlformats.org/officeDocument/2006/relationships/hyperlink" Target="http://docs.cntd.ru/document/499011838" TargetMode="External"/><Relationship Id="rId1668" Type="http://schemas.openxmlformats.org/officeDocument/2006/relationships/hyperlink" Target="http://docs.cntd.ru/document/499011838" TargetMode="External"/><Relationship Id="rId1875" Type="http://schemas.openxmlformats.org/officeDocument/2006/relationships/hyperlink" Target="http://docs.cntd.ru/document/420265403" TargetMode="External"/><Relationship Id="rId2719" Type="http://schemas.openxmlformats.org/officeDocument/2006/relationships/hyperlink" Target="http://docs.cntd.ru/document/499011838" TargetMode="External"/><Relationship Id="rId1528" Type="http://schemas.openxmlformats.org/officeDocument/2006/relationships/hyperlink" Target="http://docs.cntd.ru/document/499011838" TargetMode="External"/><Relationship Id="rId1735" Type="http://schemas.openxmlformats.org/officeDocument/2006/relationships/hyperlink" Target="http://docs.cntd.ru/document/550773024" TargetMode="External"/><Relationship Id="rId1942" Type="http://schemas.openxmlformats.org/officeDocument/2006/relationships/hyperlink" Target="http://docs.cntd.ru/document/499011838" TargetMode="External"/><Relationship Id="rId27" Type="http://schemas.openxmlformats.org/officeDocument/2006/relationships/hyperlink" Target="http://docs.cntd.ru/document/420265403" TargetMode="External"/><Relationship Id="rId1802" Type="http://schemas.openxmlformats.org/officeDocument/2006/relationships/hyperlink" Target="http://docs.cntd.ru/document/499011838" TargetMode="External"/><Relationship Id="rId688" Type="http://schemas.openxmlformats.org/officeDocument/2006/relationships/hyperlink" Target="http://docs.cntd.ru/document/556185101" TargetMode="External"/><Relationship Id="rId895" Type="http://schemas.openxmlformats.org/officeDocument/2006/relationships/hyperlink" Target="http://docs.cntd.ru/document/556185101" TargetMode="External"/><Relationship Id="rId2369" Type="http://schemas.openxmlformats.org/officeDocument/2006/relationships/hyperlink" Target="http://docs.cntd.ru/document/420243010" TargetMode="External"/><Relationship Id="rId2576" Type="http://schemas.openxmlformats.org/officeDocument/2006/relationships/hyperlink" Target="http://docs.cntd.ru/document/499011838" TargetMode="External"/><Relationship Id="rId2783" Type="http://schemas.openxmlformats.org/officeDocument/2006/relationships/hyperlink" Target="http://docs.cntd.ru/document/902186281" TargetMode="External"/><Relationship Id="rId548" Type="http://schemas.openxmlformats.org/officeDocument/2006/relationships/hyperlink" Target="http://docs.cntd.ru/document/499067429" TargetMode="External"/><Relationship Id="rId755" Type="http://schemas.openxmlformats.org/officeDocument/2006/relationships/hyperlink" Target="http://docs.cntd.ru/document/556185101" TargetMode="External"/><Relationship Id="rId962" Type="http://schemas.openxmlformats.org/officeDocument/2006/relationships/hyperlink" Target="http://docs.cntd.ru/document/499011838" TargetMode="External"/><Relationship Id="rId1178" Type="http://schemas.openxmlformats.org/officeDocument/2006/relationships/hyperlink" Target="http://docs.cntd.ru/document/499011838" TargetMode="External"/><Relationship Id="rId1385" Type="http://schemas.openxmlformats.org/officeDocument/2006/relationships/hyperlink" Target="http://docs.cntd.ru/document/499011838" TargetMode="External"/><Relationship Id="rId1592" Type="http://schemas.openxmlformats.org/officeDocument/2006/relationships/hyperlink" Target="http://docs.cntd.ru/document/499011838" TargetMode="External"/><Relationship Id="rId2229" Type="http://schemas.openxmlformats.org/officeDocument/2006/relationships/hyperlink" Target="http://docs.cntd.ru/document/436752121" TargetMode="External"/><Relationship Id="rId2436" Type="http://schemas.openxmlformats.org/officeDocument/2006/relationships/hyperlink" Target="http://docs.cntd.ru/document/499011838" TargetMode="External"/><Relationship Id="rId2643" Type="http://schemas.openxmlformats.org/officeDocument/2006/relationships/hyperlink" Target="http://docs.cntd.ru/document/499067429" TargetMode="External"/><Relationship Id="rId91" Type="http://schemas.openxmlformats.org/officeDocument/2006/relationships/hyperlink" Target="http://docs.cntd.ru/document/9011324" TargetMode="External"/><Relationship Id="rId408" Type="http://schemas.openxmlformats.org/officeDocument/2006/relationships/hyperlink" Target="http://docs.cntd.ru/document/420243021" TargetMode="External"/><Relationship Id="rId615" Type="http://schemas.openxmlformats.org/officeDocument/2006/relationships/hyperlink" Target="http://docs.cntd.ru/document/499099528" TargetMode="External"/><Relationship Id="rId822" Type="http://schemas.openxmlformats.org/officeDocument/2006/relationships/hyperlink" Target="http://docs.cntd.ru/document/499011838" TargetMode="External"/><Relationship Id="rId1038" Type="http://schemas.openxmlformats.org/officeDocument/2006/relationships/hyperlink" Target="http://docs.cntd.ru/document/556185101" TargetMode="External"/><Relationship Id="rId1245" Type="http://schemas.openxmlformats.org/officeDocument/2006/relationships/hyperlink" Target="http://docs.cntd.ru/document/499011838" TargetMode="External"/><Relationship Id="rId1452" Type="http://schemas.openxmlformats.org/officeDocument/2006/relationships/hyperlink" Target="http://docs.cntd.ru/document/420225531" TargetMode="External"/><Relationship Id="rId2503" Type="http://schemas.openxmlformats.org/officeDocument/2006/relationships/hyperlink" Target="http://docs.cntd.ru/document/499011838" TargetMode="External"/><Relationship Id="rId1105" Type="http://schemas.openxmlformats.org/officeDocument/2006/relationships/hyperlink" Target="http://docs.cntd.ru/document/499011838" TargetMode="External"/><Relationship Id="rId1312" Type="http://schemas.openxmlformats.org/officeDocument/2006/relationships/hyperlink" Target="http://docs.cntd.ru/document/420225531" TargetMode="External"/><Relationship Id="rId2710" Type="http://schemas.openxmlformats.org/officeDocument/2006/relationships/hyperlink" Target="http://docs.cntd.ru/document/556184844" TargetMode="External"/><Relationship Id="rId198" Type="http://schemas.openxmlformats.org/officeDocument/2006/relationships/hyperlink" Target="http://docs.cntd.ru/document/556185101" TargetMode="External"/><Relationship Id="rId2086" Type="http://schemas.openxmlformats.org/officeDocument/2006/relationships/hyperlink" Target="http://docs.cntd.ru/document/499011838" TargetMode="External"/><Relationship Id="rId2293" Type="http://schemas.openxmlformats.org/officeDocument/2006/relationships/hyperlink" Target="http://docs.cntd.ru/document/499067429" TargetMode="External"/><Relationship Id="rId265" Type="http://schemas.openxmlformats.org/officeDocument/2006/relationships/hyperlink" Target="http://docs.cntd.ru/document/499011838" TargetMode="External"/><Relationship Id="rId472" Type="http://schemas.openxmlformats.org/officeDocument/2006/relationships/hyperlink" Target="http://docs.cntd.ru/document/420287135" TargetMode="External"/><Relationship Id="rId2153" Type="http://schemas.openxmlformats.org/officeDocument/2006/relationships/hyperlink" Target="http://docs.cntd.ru/document/499011838" TargetMode="External"/><Relationship Id="rId2360" Type="http://schemas.openxmlformats.org/officeDocument/2006/relationships/hyperlink" Target="http://docs.cntd.ru/document/499011838" TargetMode="External"/><Relationship Id="rId125" Type="http://schemas.openxmlformats.org/officeDocument/2006/relationships/hyperlink" Target="http://docs.cntd.ru/document/499011838" TargetMode="External"/><Relationship Id="rId332" Type="http://schemas.openxmlformats.org/officeDocument/2006/relationships/hyperlink" Target="http://docs.cntd.ru/document/499011838" TargetMode="External"/><Relationship Id="rId2013" Type="http://schemas.openxmlformats.org/officeDocument/2006/relationships/hyperlink" Target="http://docs.cntd.ru/document/499011838" TargetMode="External"/><Relationship Id="rId2220" Type="http://schemas.openxmlformats.org/officeDocument/2006/relationships/hyperlink" Target="http://docs.cntd.ru/document/499011838" TargetMode="External"/><Relationship Id="rId1779" Type="http://schemas.openxmlformats.org/officeDocument/2006/relationships/hyperlink" Target="http://docs.cntd.ru/document/556185101" TargetMode="External"/><Relationship Id="rId1986" Type="http://schemas.openxmlformats.org/officeDocument/2006/relationships/hyperlink" Target="http://docs.cntd.ru/document/499099528" TargetMode="External"/><Relationship Id="rId1639" Type="http://schemas.openxmlformats.org/officeDocument/2006/relationships/hyperlink" Target="http://docs.cntd.ru/document/499011838" TargetMode="External"/><Relationship Id="rId1846" Type="http://schemas.openxmlformats.org/officeDocument/2006/relationships/hyperlink" Target="http://docs.cntd.ru/document/499067429" TargetMode="External"/><Relationship Id="rId1706" Type="http://schemas.openxmlformats.org/officeDocument/2006/relationships/hyperlink" Target="http://docs.cntd.ru/document/499011838" TargetMode="External"/><Relationship Id="rId1913" Type="http://schemas.openxmlformats.org/officeDocument/2006/relationships/hyperlink" Target="http://docs.cntd.ru/document/499011838" TargetMode="External"/><Relationship Id="rId799" Type="http://schemas.openxmlformats.org/officeDocument/2006/relationships/hyperlink" Target="http://docs.cntd.ru/document/499011838" TargetMode="External"/><Relationship Id="rId2687" Type="http://schemas.openxmlformats.org/officeDocument/2006/relationships/hyperlink" Target="http://docs.cntd.ru/document/499011838" TargetMode="External"/><Relationship Id="rId659" Type="http://schemas.openxmlformats.org/officeDocument/2006/relationships/hyperlink" Target="http://docs.cntd.ru/document/499011838" TargetMode="External"/><Relationship Id="rId866" Type="http://schemas.openxmlformats.org/officeDocument/2006/relationships/hyperlink" Target="http://docs.cntd.ru/document/499011838" TargetMode="External"/><Relationship Id="rId1289" Type="http://schemas.openxmlformats.org/officeDocument/2006/relationships/hyperlink" Target="http://docs.cntd.ru/document/499011838" TargetMode="External"/><Relationship Id="rId1496" Type="http://schemas.openxmlformats.org/officeDocument/2006/relationships/hyperlink" Target="http://docs.cntd.ru/document/499099528" TargetMode="External"/><Relationship Id="rId2547" Type="http://schemas.openxmlformats.org/officeDocument/2006/relationships/hyperlink" Target="http://docs.cntd.ru/document/499011838" TargetMode="External"/><Relationship Id="rId519" Type="http://schemas.openxmlformats.org/officeDocument/2006/relationships/hyperlink" Target="http://docs.cntd.ru/document/499011838" TargetMode="External"/><Relationship Id="rId1149" Type="http://schemas.openxmlformats.org/officeDocument/2006/relationships/hyperlink" Target="http://docs.cntd.ru/document/499011838" TargetMode="External"/><Relationship Id="rId1356" Type="http://schemas.openxmlformats.org/officeDocument/2006/relationships/hyperlink" Target="http://docs.cntd.ru/document/556185101" TargetMode="External"/><Relationship Id="rId2754" Type="http://schemas.openxmlformats.org/officeDocument/2006/relationships/hyperlink" Target="http://docs.cntd.ru/document/499011838" TargetMode="External"/><Relationship Id="rId726" Type="http://schemas.openxmlformats.org/officeDocument/2006/relationships/hyperlink" Target="http://docs.cntd.ru/document/499011838" TargetMode="External"/><Relationship Id="rId933" Type="http://schemas.openxmlformats.org/officeDocument/2006/relationships/hyperlink" Target="http://docs.cntd.ru/document/499011838" TargetMode="External"/><Relationship Id="rId1009" Type="http://schemas.openxmlformats.org/officeDocument/2006/relationships/hyperlink" Target="http://docs.cntd.ru/document/556185101" TargetMode="External"/><Relationship Id="rId1563" Type="http://schemas.openxmlformats.org/officeDocument/2006/relationships/hyperlink" Target="http://docs.cntd.ru/document/556185101" TargetMode="External"/><Relationship Id="rId1770" Type="http://schemas.openxmlformats.org/officeDocument/2006/relationships/hyperlink" Target="http://docs.cntd.ru/document/499011838" TargetMode="External"/><Relationship Id="rId2407" Type="http://schemas.openxmlformats.org/officeDocument/2006/relationships/hyperlink" Target="http://docs.cntd.ru/document/499011838" TargetMode="External"/><Relationship Id="rId2614" Type="http://schemas.openxmlformats.org/officeDocument/2006/relationships/hyperlink" Target="http://docs.cntd.ru/document/499011838" TargetMode="External"/><Relationship Id="rId2821" Type="http://schemas.openxmlformats.org/officeDocument/2006/relationships/hyperlink" Target="http://docs.cntd.ru/document/499011838" TargetMode="External"/><Relationship Id="rId62" Type="http://schemas.openxmlformats.org/officeDocument/2006/relationships/hyperlink" Target="http://docs.cntd.ru/document/436753151" TargetMode="External"/><Relationship Id="rId1216" Type="http://schemas.openxmlformats.org/officeDocument/2006/relationships/hyperlink" Target="http://docs.cntd.ru/document/499011838" TargetMode="External"/><Relationship Id="rId1423" Type="http://schemas.openxmlformats.org/officeDocument/2006/relationships/hyperlink" Target="http://docs.cntd.ru/document/556185101" TargetMode="External"/><Relationship Id="rId1630" Type="http://schemas.openxmlformats.org/officeDocument/2006/relationships/hyperlink" Target="http://docs.cntd.ru/document/499011838" TargetMode="External"/><Relationship Id="rId2197" Type="http://schemas.openxmlformats.org/officeDocument/2006/relationships/hyperlink" Target="http://docs.cntd.ru/document/499011838" TargetMode="External"/><Relationship Id="rId169" Type="http://schemas.openxmlformats.org/officeDocument/2006/relationships/hyperlink" Target="http://docs.cntd.ru/document/499011838" TargetMode="External"/><Relationship Id="rId376" Type="http://schemas.openxmlformats.org/officeDocument/2006/relationships/hyperlink" Target="http://docs.cntd.ru/document/499011838" TargetMode="External"/><Relationship Id="rId583" Type="http://schemas.openxmlformats.org/officeDocument/2006/relationships/hyperlink" Target="http://docs.cntd.ru/document/499099528" TargetMode="External"/><Relationship Id="rId790" Type="http://schemas.openxmlformats.org/officeDocument/2006/relationships/hyperlink" Target="http://docs.cntd.ru/document/499011838" TargetMode="External"/><Relationship Id="rId2057" Type="http://schemas.openxmlformats.org/officeDocument/2006/relationships/hyperlink" Target="http://docs.cntd.ru/document/499011838" TargetMode="External"/><Relationship Id="rId2264" Type="http://schemas.openxmlformats.org/officeDocument/2006/relationships/hyperlink" Target="http://docs.cntd.ru/document/901714433" TargetMode="External"/><Relationship Id="rId2471" Type="http://schemas.openxmlformats.org/officeDocument/2006/relationships/hyperlink" Target="http://docs.cntd.ru/document/499011838" TargetMode="External"/><Relationship Id="rId236" Type="http://schemas.openxmlformats.org/officeDocument/2006/relationships/hyperlink" Target="http://docs.cntd.ru/document/420287128" TargetMode="External"/><Relationship Id="rId443" Type="http://schemas.openxmlformats.org/officeDocument/2006/relationships/hyperlink" Target="http://docs.cntd.ru/document/499011838" TargetMode="External"/><Relationship Id="rId650" Type="http://schemas.openxmlformats.org/officeDocument/2006/relationships/hyperlink" Target="http://docs.cntd.ru/document/420284623" TargetMode="External"/><Relationship Id="rId1073" Type="http://schemas.openxmlformats.org/officeDocument/2006/relationships/hyperlink" Target="http://docs.cntd.ru/document/499011838" TargetMode="External"/><Relationship Id="rId1280" Type="http://schemas.openxmlformats.org/officeDocument/2006/relationships/hyperlink" Target="http://docs.cntd.ru/document/420225531" TargetMode="External"/><Relationship Id="rId2124" Type="http://schemas.openxmlformats.org/officeDocument/2006/relationships/hyperlink" Target="http://docs.cntd.ru/document/499011838" TargetMode="External"/><Relationship Id="rId2331" Type="http://schemas.openxmlformats.org/officeDocument/2006/relationships/hyperlink" Target="http://docs.cntd.ru/document/499011838" TargetMode="External"/><Relationship Id="rId303" Type="http://schemas.openxmlformats.org/officeDocument/2006/relationships/hyperlink" Target="http://docs.cntd.ru/document/499011838" TargetMode="External"/><Relationship Id="rId1140" Type="http://schemas.openxmlformats.org/officeDocument/2006/relationships/hyperlink" Target="http://docs.cntd.ru/document/499011838" TargetMode="External"/><Relationship Id="rId510" Type="http://schemas.openxmlformats.org/officeDocument/2006/relationships/hyperlink" Target="http://docs.cntd.ru/document/499011838" TargetMode="External"/><Relationship Id="rId1000" Type="http://schemas.openxmlformats.org/officeDocument/2006/relationships/hyperlink" Target="http://docs.cntd.ru/document/420225531" TargetMode="External"/><Relationship Id="rId1957" Type="http://schemas.openxmlformats.org/officeDocument/2006/relationships/hyperlink" Target="http://docs.cntd.ru/document/499011838" TargetMode="External"/><Relationship Id="rId1817" Type="http://schemas.openxmlformats.org/officeDocument/2006/relationships/hyperlink" Target="http://docs.cntd.ru/document/499011838" TargetMode="External"/><Relationship Id="rId160" Type="http://schemas.openxmlformats.org/officeDocument/2006/relationships/hyperlink" Target="http://docs.cntd.ru/document/556185101" TargetMode="External"/><Relationship Id="rId2798" Type="http://schemas.openxmlformats.org/officeDocument/2006/relationships/hyperlink" Target="http://docs.cntd.ru/document/902312544" TargetMode="External"/><Relationship Id="rId977" Type="http://schemas.openxmlformats.org/officeDocument/2006/relationships/hyperlink" Target="http://docs.cntd.ru/document/499011838" TargetMode="External"/><Relationship Id="rId2658" Type="http://schemas.openxmlformats.org/officeDocument/2006/relationships/hyperlink" Target="http://docs.cntd.ru/document/420287135" TargetMode="External"/><Relationship Id="rId837" Type="http://schemas.openxmlformats.org/officeDocument/2006/relationships/hyperlink" Target="http://docs.cntd.ru/document/499011838" TargetMode="External"/><Relationship Id="rId1022" Type="http://schemas.openxmlformats.org/officeDocument/2006/relationships/hyperlink" Target="http://docs.cntd.ru/document/901906942" TargetMode="External"/><Relationship Id="rId1467" Type="http://schemas.openxmlformats.org/officeDocument/2006/relationships/hyperlink" Target="http://docs.cntd.ru/document/499011838" TargetMode="External"/><Relationship Id="rId1674" Type="http://schemas.openxmlformats.org/officeDocument/2006/relationships/hyperlink" Target="http://docs.cntd.ru/document/499099528" TargetMode="External"/><Relationship Id="rId1881" Type="http://schemas.openxmlformats.org/officeDocument/2006/relationships/hyperlink" Target="http://docs.cntd.ru/document/556185101" TargetMode="External"/><Relationship Id="rId2518" Type="http://schemas.openxmlformats.org/officeDocument/2006/relationships/hyperlink" Target="http://docs.cntd.ru/document/499011838" TargetMode="External"/><Relationship Id="rId2725" Type="http://schemas.openxmlformats.org/officeDocument/2006/relationships/hyperlink" Target="http://docs.cntd.ru/document/499011838" TargetMode="External"/><Relationship Id="rId904" Type="http://schemas.openxmlformats.org/officeDocument/2006/relationships/hyperlink" Target="http://docs.cntd.ru/document/499011838" TargetMode="External"/><Relationship Id="rId1327" Type="http://schemas.openxmlformats.org/officeDocument/2006/relationships/hyperlink" Target="http://docs.cntd.ru/document/499099528" TargetMode="External"/><Relationship Id="rId1534" Type="http://schemas.openxmlformats.org/officeDocument/2006/relationships/hyperlink" Target="http://docs.cntd.ru/document/499011838" TargetMode="External"/><Relationship Id="rId1741" Type="http://schemas.openxmlformats.org/officeDocument/2006/relationships/hyperlink" Target="http://docs.cntd.ru/document/499011838" TargetMode="External"/><Relationship Id="rId1979" Type="http://schemas.openxmlformats.org/officeDocument/2006/relationships/hyperlink" Target="http://docs.cntd.ru/document/499011838" TargetMode="External"/><Relationship Id="rId33" Type="http://schemas.openxmlformats.org/officeDocument/2006/relationships/hyperlink" Target="http://docs.cntd.ru/document/420287403" TargetMode="External"/><Relationship Id="rId1601" Type="http://schemas.openxmlformats.org/officeDocument/2006/relationships/hyperlink" Target="http://docs.cntd.ru/document/556185101" TargetMode="External"/><Relationship Id="rId1839" Type="http://schemas.openxmlformats.org/officeDocument/2006/relationships/hyperlink" Target="http://docs.cntd.ru/document/499011838" TargetMode="External"/><Relationship Id="rId182" Type="http://schemas.openxmlformats.org/officeDocument/2006/relationships/hyperlink" Target="http://docs.cntd.ru/document/499011838" TargetMode="External"/><Relationship Id="rId1906" Type="http://schemas.openxmlformats.org/officeDocument/2006/relationships/hyperlink" Target="http://docs.cntd.ru/document/499099528" TargetMode="External"/><Relationship Id="rId487" Type="http://schemas.openxmlformats.org/officeDocument/2006/relationships/hyperlink" Target="http://docs.cntd.ru/document/499011838" TargetMode="External"/><Relationship Id="rId694" Type="http://schemas.openxmlformats.org/officeDocument/2006/relationships/hyperlink" Target="http://docs.cntd.ru/document/499011838" TargetMode="External"/><Relationship Id="rId2070" Type="http://schemas.openxmlformats.org/officeDocument/2006/relationships/hyperlink" Target="http://docs.cntd.ru/document/436752121" TargetMode="External"/><Relationship Id="rId2168" Type="http://schemas.openxmlformats.org/officeDocument/2006/relationships/hyperlink" Target="http://docs.cntd.ru/document/499011838" TargetMode="External"/><Relationship Id="rId2375" Type="http://schemas.openxmlformats.org/officeDocument/2006/relationships/hyperlink" Target="http://docs.cntd.ru/document/556185101" TargetMode="External"/><Relationship Id="rId347" Type="http://schemas.openxmlformats.org/officeDocument/2006/relationships/hyperlink" Target="http://docs.cntd.ru/document/499067429" TargetMode="External"/><Relationship Id="rId999" Type="http://schemas.openxmlformats.org/officeDocument/2006/relationships/hyperlink" Target="http://docs.cntd.ru/document/556185101" TargetMode="External"/><Relationship Id="rId1184" Type="http://schemas.openxmlformats.org/officeDocument/2006/relationships/hyperlink" Target="http://docs.cntd.ru/document/499011838" TargetMode="External"/><Relationship Id="rId2028" Type="http://schemas.openxmlformats.org/officeDocument/2006/relationships/hyperlink" Target="http://docs.cntd.ru/document/499011838" TargetMode="External"/><Relationship Id="rId2582" Type="http://schemas.openxmlformats.org/officeDocument/2006/relationships/hyperlink" Target="http://docs.cntd.ru/document/499011838" TargetMode="External"/><Relationship Id="rId554" Type="http://schemas.openxmlformats.org/officeDocument/2006/relationships/hyperlink" Target="http://docs.cntd.ru/document/420363693" TargetMode="External"/><Relationship Id="rId761" Type="http://schemas.openxmlformats.org/officeDocument/2006/relationships/hyperlink" Target="http://docs.cntd.ru/document/499011838" TargetMode="External"/><Relationship Id="rId859" Type="http://schemas.openxmlformats.org/officeDocument/2006/relationships/hyperlink" Target="http://docs.cntd.ru/document/420225531" TargetMode="External"/><Relationship Id="rId1391" Type="http://schemas.openxmlformats.org/officeDocument/2006/relationships/hyperlink" Target="http://docs.cntd.ru/document/556185101" TargetMode="External"/><Relationship Id="rId1489" Type="http://schemas.openxmlformats.org/officeDocument/2006/relationships/hyperlink" Target="http://docs.cntd.ru/document/499067429" TargetMode="External"/><Relationship Id="rId1696" Type="http://schemas.openxmlformats.org/officeDocument/2006/relationships/hyperlink" Target="http://docs.cntd.ru/document/499011838" TargetMode="External"/><Relationship Id="rId2235" Type="http://schemas.openxmlformats.org/officeDocument/2006/relationships/hyperlink" Target="http://docs.cntd.ru/document/552045945" TargetMode="External"/><Relationship Id="rId2442" Type="http://schemas.openxmlformats.org/officeDocument/2006/relationships/hyperlink" Target="http://docs.cntd.ru/document/499011838" TargetMode="External"/><Relationship Id="rId207" Type="http://schemas.openxmlformats.org/officeDocument/2006/relationships/hyperlink" Target="http://docs.cntd.ru/document/556185101" TargetMode="External"/><Relationship Id="rId414" Type="http://schemas.openxmlformats.org/officeDocument/2006/relationships/hyperlink" Target="http://docs.cntd.ru/document/499011838" TargetMode="External"/><Relationship Id="rId621" Type="http://schemas.openxmlformats.org/officeDocument/2006/relationships/hyperlink" Target="http://docs.cntd.ru/document/499011838" TargetMode="External"/><Relationship Id="rId1044" Type="http://schemas.openxmlformats.org/officeDocument/2006/relationships/hyperlink" Target="http://docs.cntd.ru/document/499067429" TargetMode="External"/><Relationship Id="rId1251" Type="http://schemas.openxmlformats.org/officeDocument/2006/relationships/hyperlink" Target="http://docs.cntd.ru/document/499011838" TargetMode="External"/><Relationship Id="rId1349" Type="http://schemas.openxmlformats.org/officeDocument/2006/relationships/hyperlink" Target="http://docs.cntd.ru/document/499099528" TargetMode="External"/><Relationship Id="rId2302" Type="http://schemas.openxmlformats.org/officeDocument/2006/relationships/hyperlink" Target="http://docs.cntd.ru/document/499067429" TargetMode="External"/><Relationship Id="rId2747" Type="http://schemas.openxmlformats.org/officeDocument/2006/relationships/hyperlink" Target="http://docs.cntd.ru/document/499011838" TargetMode="External"/><Relationship Id="rId719" Type="http://schemas.openxmlformats.org/officeDocument/2006/relationships/hyperlink" Target="http://docs.cntd.ru/document/499011838" TargetMode="External"/><Relationship Id="rId926" Type="http://schemas.openxmlformats.org/officeDocument/2006/relationships/hyperlink" Target="http://docs.cntd.ru/document/499011838" TargetMode="External"/><Relationship Id="rId1111" Type="http://schemas.openxmlformats.org/officeDocument/2006/relationships/hyperlink" Target="http://docs.cntd.ru/document/499011838" TargetMode="External"/><Relationship Id="rId1556" Type="http://schemas.openxmlformats.org/officeDocument/2006/relationships/hyperlink" Target="http://docs.cntd.ru/document/499011838" TargetMode="External"/><Relationship Id="rId1763" Type="http://schemas.openxmlformats.org/officeDocument/2006/relationships/hyperlink" Target="http://docs.cntd.ru/document/499011838" TargetMode="External"/><Relationship Id="rId1970" Type="http://schemas.openxmlformats.org/officeDocument/2006/relationships/hyperlink" Target="http://docs.cntd.ru/document/499011838" TargetMode="External"/><Relationship Id="rId2607" Type="http://schemas.openxmlformats.org/officeDocument/2006/relationships/hyperlink" Target="http://docs.cntd.ru/document/499011838" TargetMode="External"/><Relationship Id="rId2814" Type="http://schemas.openxmlformats.org/officeDocument/2006/relationships/hyperlink" Target="http://docs.cntd.ru/document/499011838" TargetMode="External"/><Relationship Id="rId55" Type="http://schemas.openxmlformats.org/officeDocument/2006/relationships/hyperlink" Target="http://docs.cntd.ru/document/420394876" TargetMode="External"/><Relationship Id="rId1209" Type="http://schemas.openxmlformats.org/officeDocument/2006/relationships/hyperlink" Target="http://docs.cntd.ru/document/499011838" TargetMode="External"/><Relationship Id="rId1416" Type="http://schemas.openxmlformats.org/officeDocument/2006/relationships/hyperlink" Target="http://docs.cntd.ru/document/556185101" TargetMode="External"/><Relationship Id="rId1623" Type="http://schemas.openxmlformats.org/officeDocument/2006/relationships/hyperlink" Target="http://docs.cntd.ru/document/499011838" TargetMode="External"/><Relationship Id="rId1830" Type="http://schemas.openxmlformats.org/officeDocument/2006/relationships/hyperlink" Target="http://docs.cntd.ru/document/499011838" TargetMode="External"/><Relationship Id="rId1928" Type="http://schemas.openxmlformats.org/officeDocument/2006/relationships/hyperlink" Target="http://docs.cntd.ru/document/499011838" TargetMode="External"/><Relationship Id="rId2092" Type="http://schemas.openxmlformats.org/officeDocument/2006/relationships/hyperlink" Target="http://docs.cntd.ru/document/499011838" TargetMode="External"/><Relationship Id="rId271" Type="http://schemas.openxmlformats.org/officeDocument/2006/relationships/hyperlink" Target="http://docs.cntd.ru/document/420243021" TargetMode="External"/><Relationship Id="rId2397" Type="http://schemas.openxmlformats.org/officeDocument/2006/relationships/hyperlink" Target="http://docs.cntd.ru/document/499011838" TargetMode="External"/><Relationship Id="rId131" Type="http://schemas.openxmlformats.org/officeDocument/2006/relationships/hyperlink" Target="http://docs.cntd.ru/document/499011838" TargetMode="External"/><Relationship Id="rId369" Type="http://schemas.openxmlformats.org/officeDocument/2006/relationships/hyperlink" Target="http://docs.cntd.ru/document/499011838" TargetMode="External"/><Relationship Id="rId576" Type="http://schemas.openxmlformats.org/officeDocument/2006/relationships/hyperlink" Target="http://docs.cntd.ru/document/499099528" TargetMode="External"/><Relationship Id="rId783" Type="http://schemas.openxmlformats.org/officeDocument/2006/relationships/hyperlink" Target="http://docs.cntd.ru/document/420327042" TargetMode="External"/><Relationship Id="rId990" Type="http://schemas.openxmlformats.org/officeDocument/2006/relationships/hyperlink" Target="http://docs.cntd.ru/document/499011838" TargetMode="External"/><Relationship Id="rId2257" Type="http://schemas.openxmlformats.org/officeDocument/2006/relationships/hyperlink" Target="http://docs.cntd.ru/document/499011838" TargetMode="External"/><Relationship Id="rId2464" Type="http://schemas.openxmlformats.org/officeDocument/2006/relationships/hyperlink" Target="http://docs.cntd.ru/document/499067429" TargetMode="External"/><Relationship Id="rId2671" Type="http://schemas.openxmlformats.org/officeDocument/2006/relationships/hyperlink" Target="http://docs.cntd.ru/document/499011838" TargetMode="External"/><Relationship Id="rId229" Type="http://schemas.openxmlformats.org/officeDocument/2006/relationships/hyperlink" Target="http://docs.cntd.ru/document/420287128" TargetMode="External"/><Relationship Id="rId436" Type="http://schemas.openxmlformats.org/officeDocument/2006/relationships/hyperlink" Target="http://docs.cntd.ru/document/499099528" TargetMode="External"/><Relationship Id="rId643" Type="http://schemas.openxmlformats.org/officeDocument/2006/relationships/hyperlink" Target="http://docs.cntd.ru/document/499011838" TargetMode="External"/><Relationship Id="rId1066" Type="http://schemas.openxmlformats.org/officeDocument/2006/relationships/hyperlink" Target="http://docs.cntd.ru/document/556185101" TargetMode="External"/><Relationship Id="rId1273" Type="http://schemas.openxmlformats.org/officeDocument/2006/relationships/hyperlink" Target="http://docs.cntd.ru/document/420225531" TargetMode="External"/><Relationship Id="rId1480" Type="http://schemas.openxmlformats.org/officeDocument/2006/relationships/hyperlink" Target="http://docs.cntd.ru/document/499011838" TargetMode="External"/><Relationship Id="rId2117" Type="http://schemas.openxmlformats.org/officeDocument/2006/relationships/hyperlink" Target="http://docs.cntd.ru/document/499099528" TargetMode="External"/><Relationship Id="rId2324" Type="http://schemas.openxmlformats.org/officeDocument/2006/relationships/hyperlink" Target="http://docs.cntd.ru/document/499067429" TargetMode="External"/><Relationship Id="rId2769" Type="http://schemas.openxmlformats.org/officeDocument/2006/relationships/hyperlink" Target="http://docs.cntd.ru/document/902111488" TargetMode="External"/><Relationship Id="rId850" Type="http://schemas.openxmlformats.org/officeDocument/2006/relationships/hyperlink" Target="http://docs.cntd.ru/document/499011838" TargetMode="External"/><Relationship Id="rId948" Type="http://schemas.openxmlformats.org/officeDocument/2006/relationships/hyperlink" Target="http://docs.cntd.ru/document/556184844" TargetMode="External"/><Relationship Id="rId1133" Type="http://schemas.openxmlformats.org/officeDocument/2006/relationships/hyperlink" Target="http://docs.cntd.ru/document/499011838" TargetMode="External"/><Relationship Id="rId1578" Type="http://schemas.openxmlformats.org/officeDocument/2006/relationships/hyperlink" Target="http://docs.cntd.ru/document/556185101" TargetMode="External"/><Relationship Id="rId1785" Type="http://schemas.openxmlformats.org/officeDocument/2006/relationships/hyperlink" Target="http://docs.cntd.ru/document/499011838" TargetMode="External"/><Relationship Id="rId1992" Type="http://schemas.openxmlformats.org/officeDocument/2006/relationships/hyperlink" Target="http://docs.cntd.ru/document/902111774" TargetMode="External"/><Relationship Id="rId2531" Type="http://schemas.openxmlformats.org/officeDocument/2006/relationships/hyperlink" Target="http://docs.cntd.ru/document/901919338" TargetMode="External"/><Relationship Id="rId2629" Type="http://schemas.openxmlformats.org/officeDocument/2006/relationships/hyperlink" Target="http://docs.cntd.ru/document/499011838" TargetMode="External"/><Relationship Id="rId2836" Type="http://schemas.openxmlformats.org/officeDocument/2006/relationships/hyperlink" Target="http://docs.cntd.ru/document/499011838" TargetMode="External"/><Relationship Id="rId77" Type="http://schemas.openxmlformats.org/officeDocument/2006/relationships/hyperlink" Target="http://docs.cntd.ru/document/550835248" TargetMode="External"/><Relationship Id="rId503" Type="http://schemas.openxmlformats.org/officeDocument/2006/relationships/hyperlink" Target="http://docs.cntd.ru/document/499011838" TargetMode="External"/><Relationship Id="rId710" Type="http://schemas.openxmlformats.org/officeDocument/2006/relationships/hyperlink" Target="http://docs.cntd.ru/document/499011838" TargetMode="External"/><Relationship Id="rId808" Type="http://schemas.openxmlformats.org/officeDocument/2006/relationships/hyperlink" Target="http://docs.cntd.ru/document/499067429" TargetMode="External"/><Relationship Id="rId1340" Type="http://schemas.openxmlformats.org/officeDocument/2006/relationships/hyperlink" Target="http://docs.cntd.ru/document/499067429" TargetMode="External"/><Relationship Id="rId1438" Type="http://schemas.openxmlformats.org/officeDocument/2006/relationships/hyperlink" Target="http://docs.cntd.ru/document/420284623" TargetMode="External"/><Relationship Id="rId1645" Type="http://schemas.openxmlformats.org/officeDocument/2006/relationships/hyperlink" Target="http://docs.cntd.ru/document/499011838" TargetMode="External"/><Relationship Id="rId1200" Type="http://schemas.openxmlformats.org/officeDocument/2006/relationships/hyperlink" Target="http://docs.cntd.ru/document/499011838" TargetMode="External"/><Relationship Id="rId1852" Type="http://schemas.openxmlformats.org/officeDocument/2006/relationships/hyperlink" Target="http://docs.cntd.ru/document/499011838" TargetMode="External"/><Relationship Id="rId1505" Type="http://schemas.openxmlformats.org/officeDocument/2006/relationships/hyperlink" Target="http://docs.cntd.ru/document/499011838" TargetMode="External"/><Relationship Id="rId1712" Type="http://schemas.openxmlformats.org/officeDocument/2006/relationships/hyperlink" Target="http://docs.cntd.ru/document/499099528" TargetMode="External"/><Relationship Id="rId293" Type="http://schemas.openxmlformats.org/officeDocument/2006/relationships/hyperlink" Target="http://docs.cntd.ru/document/499011838" TargetMode="External"/><Relationship Id="rId2181" Type="http://schemas.openxmlformats.org/officeDocument/2006/relationships/hyperlink" Target="http://docs.cntd.ru/document/9027690" TargetMode="External"/><Relationship Id="rId153" Type="http://schemas.openxmlformats.org/officeDocument/2006/relationships/hyperlink" Target="http://docs.cntd.ru/document/552045945" TargetMode="External"/><Relationship Id="rId360" Type="http://schemas.openxmlformats.org/officeDocument/2006/relationships/hyperlink" Target="http://docs.cntd.ru/document/420243021" TargetMode="External"/><Relationship Id="rId598" Type="http://schemas.openxmlformats.org/officeDocument/2006/relationships/hyperlink" Target="http://docs.cntd.ru/document/499011838" TargetMode="External"/><Relationship Id="rId2041" Type="http://schemas.openxmlformats.org/officeDocument/2006/relationships/hyperlink" Target="http://docs.cntd.ru/document/556185101" TargetMode="External"/><Relationship Id="rId2279" Type="http://schemas.openxmlformats.org/officeDocument/2006/relationships/hyperlink" Target="http://docs.cntd.ru/document/499011838" TargetMode="External"/><Relationship Id="rId2486" Type="http://schemas.openxmlformats.org/officeDocument/2006/relationships/hyperlink" Target="http://docs.cntd.ru/document/499011838" TargetMode="External"/><Relationship Id="rId2693" Type="http://schemas.openxmlformats.org/officeDocument/2006/relationships/hyperlink" Target="http://docs.cntd.ru/document/420287109" TargetMode="External"/><Relationship Id="rId220" Type="http://schemas.openxmlformats.org/officeDocument/2006/relationships/hyperlink" Target="http://docs.cntd.ru/document/499011838" TargetMode="External"/><Relationship Id="rId458" Type="http://schemas.openxmlformats.org/officeDocument/2006/relationships/hyperlink" Target="http://docs.cntd.ru/document/499011838" TargetMode="External"/><Relationship Id="rId665" Type="http://schemas.openxmlformats.org/officeDocument/2006/relationships/hyperlink" Target="http://docs.cntd.ru/document/556185101" TargetMode="External"/><Relationship Id="rId872" Type="http://schemas.openxmlformats.org/officeDocument/2006/relationships/hyperlink" Target="http://docs.cntd.ru/document/552045941" TargetMode="External"/><Relationship Id="rId1088" Type="http://schemas.openxmlformats.org/officeDocument/2006/relationships/hyperlink" Target="http://docs.cntd.ru/document/499067429" TargetMode="External"/><Relationship Id="rId1295" Type="http://schemas.openxmlformats.org/officeDocument/2006/relationships/hyperlink" Target="http://docs.cntd.ru/document/499011838" TargetMode="External"/><Relationship Id="rId2139" Type="http://schemas.openxmlformats.org/officeDocument/2006/relationships/hyperlink" Target="http://docs.cntd.ru/document/499011838" TargetMode="External"/><Relationship Id="rId2346" Type="http://schemas.openxmlformats.org/officeDocument/2006/relationships/hyperlink" Target="http://docs.cntd.ru/document/499011838" TargetMode="External"/><Relationship Id="rId2553" Type="http://schemas.openxmlformats.org/officeDocument/2006/relationships/hyperlink" Target="http://docs.cntd.ru/document/499099528" TargetMode="External"/><Relationship Id="rId2760" Type="http://schemas.openxmlformats.org/officeDocument/2006/relationships/hyperlink" Target="http://docs.cntd.ru/document/901941785" TargetMode="External"/><Relationship Id="rId318" Type="http://schemas.openxmlformats.org/officeDocument/2006/relationships/hyperlink" Target="http://docs.cntd.ru/document/499011838" TargetMode="External"/><Relationship Id="rId525" Type="http://schemas.openxmlformats.org/officeDocument/2006/relationships/hyperlink" Target="http://docs.cntd.ru/document/499011838" TargetMode="External"/><Relationship Id="rId732" Type="http://schemas.openxmlformats.org/officeDocument/2006/relationships/hyperlink" Target="http://docs.cntd.ru/document/499011838" TargetMode="External"/><Relationship Id="rId1155" Type="http://schemas.openxmlformats.org/officeDocument/2006/relationships/hyperlink" Target="http://docs.cntd.ru/document/499011838" TargetMode="External"/><Relationship Id="rId1362" Type="http://schemas.openxmlformats.org/officeDocument/2006/relationships/hyperlink" Target="http://docs.cntd.ru/document/499011838" TargetMode="External"/><Relationship Id="rId2206" Type="http://schemas.openxmlformats.org/officeDocument/2006/relationships/hyperlink" Target="http://docs.cntd.ru/document/499011838" TargetMode="External"/><Relationship Id="rId2413" Type="http://schemas.openxmlformats.org/officeDocument/2006/relationships/hyperlink" Target="http://docs.cntd.ru/document/499011838" TargetMode="External"/><Relationship Id="rId2620" Type="http://schemas.openxmlformats.org/officeDocument/2006/relationships/hyperlink" Target="http://docs.cntd.ru/document/499011838" TargetMode="External"/><Relationship Id="rId99" Type="http://schemas.openxmlformats.org/officeDocument/2006/relationships/hyperlink" Target="http://docs.cntd.ru/document/902312543" TargetMode="External"/><Relationship Id="rId1015" Type="http://schemas.openxmlformats.org/officeDocument/2006/relationships/hyperlink" Target="http://docs.cntd.ru/document/499011838" TargetMode="External"/><Relationship Id="rId1222" Type="http://schemas.openxmlformats.org/officeDocument/2006/relationships/hyperlink" Target="http://docs.cntd.ru/document/556185101" TargetMode="External"/><Relationship Id="rId1667" Type="http://schemas.openxmlformats.org/officeDocument/2006/relationships/hyperlink" Target="http://docs.cntd.ru/document/420363712" TargetMode="External"/><Relationship Id="rId1874" Type="http://schemas.openxmlformats.org/officeDocument/2006/relationships/hyperlink" Target="http://docs.cntd.ru/document/499011838" TargetMode="External"/><Relationship Id="rId2718" Type="http://schemas.openxmlformats.org/officeDocument/2006/relationships/hyperlink" Target="http://docs.cntd.ru/document/420243021" TargetMode="External"/><Relationship Id="rId1527" Type="http://schemas.openxmlformats.org/officeDocument/2006/relationships/hyperlink" Target="http://docs.cntd.ru/document/499099528" TargetMode="External"/><Relationship Id="rId1734" Type="http://schemas.openxmlformats.org/officeDocument/2006/relationships/hyperlink" Target="http://docs.cntd.ru/document/499011838" TargetMode="External"/><Relationship Id="rId1941" Type="http://schemas.openxmlformats.org/officeDocument/2006/relationships/hyperlink" Target="http://docs.cntd.ru/document/499011838" TargetMode="External"/><Relationship Id="rId26" Type="http://schemas.openxmlformats.org/officeDocument/2006/relationships/hyperlink" Target="http://docs.cntd.ru/document/420265403" TargetMode="External"/><Relationship Id="rId175" Type="http://schemas.openxmlformats.org/officeDocument/2006/relationships/hyperlink" Target="http://docs.cntd.ru/document/499011838" TargetMode="External"/><Relationship Id="rId1801" Type="http://schemas.openxmlformats.org/officeDocument/2006/relationships/hyperlink" Target="http://docs.cntd.ru/document/499011838" TargetMode="External"/><Relationship Id="rId382" Type="http://schemas.openxmlformats.org/officeDocument/2006/relationships/hyperlink" Target="http://docs.cntd.ru/document/499011838" TargetMode="External"/><Relationship Id="rId687" Type="http://schemas.openxmlformats.org/officeDocument/2006/relationships/hyperlink" Target="http://docs.cntd.ru/document/499011838" TargetMode="External"/><Relationship Id="rId2063" Type="http://schemas.openxmlformats.org/officeDocument/2006/relationships/hyperlink" Target="http://docs.cntd.ru/document/499011838" TargetMode="External"/><Relationship Id="rId2270" Type="http://schemas.openxmlformats.org/officeDocument/2006/relationships/hyperlink" Target="http://docs.cntd.ru/document/499011838" TargetMode="External"/><Relationship Id="rId2368" Type="http://schemas.openxmlformats.org/officeDocument/2006/relationships/hyperlink" Target="http://docs.cntd.ru/document/420243021" TargetMode="External"/><Relationship Id="rId242" Type="http://schemas.openxmlformats.org/officeDocument/2006/relationships/hyperlink" Target="http://docs.cntd.ru/document/499067429" TargetMode="External"/><Relationship Id="rId894" Type="http://schemas.openxmlformats.org/officeDocument/2006/relationships/hyperlink" Target="http://docs.cntd.ru/document/902389615" TargetMode="External"/><Relationship Id="rId1177" Type="http://schemas.openxmlformats.org/officeDocument/2006/relationships/hyperlink" Target="http://docs.cntd.ru/document/499011838" TargetMode="External"/><Relationship Id="rId2130" Type="http://schemas.openxmlformats.org/officeDocument/2006/relationships/hyperlink" Target="http://docs.cntd.ru/document/556185101" TargetMode="External"/><Relationship Id="rId2575" Type="http://schemas.openxmlformats.org/officeDocument/2006/relationships/hyperlink" Target="http://docs.cntd.ru/document/499011838" TargetMode="External"/><Relationship Id="rId2782" Type="http://schemas.openxmlformats.org/officeDocument/2006/relationships/hyperlink" Target="http://docs.cntd.ru/document/902166559" TargetMode="External"/><Relationship Id="rId102" Type="http://schemas.openxmlformats.org/officeDocument/2006/relationships/hyperlink" Target="http://docs.cntd.ru/document/901820138" TargetMode="External"/><Relationship Id="rId547" Type="http://schemas.openxmlformats.org/officeDocument/2006/relationships/hyperlink" Target="http://docs.cntd.ru/document/420363693" TargetMode="External"/><Relationship Id="rId754" Type="http://schemas.openxmlformats.org/officeDocument/2006/relationships/hyperlink" Target="http://docs.cntd.ru/document/499011838" TargetMode="External"/><Relationship Id="rId961" Type="http://schemas.openxmlformats.org/officeDocument/2006/relationships/hyperlink" Target="http://docs.cntd.ru/document/420243021" TargetMode="External"/><Relationship Id="rId1384" Type="http://schemas.openxmlformats.org/officeDocument/2006/relationships/hyperlink" Target="http://docs.cntd.ru/document/556185101" TargetMode="External"/><Relationship Id="rId1591" Type="http://schemas.openxmlformats.org/officeDocument/2006/relationships/hyperlink" Target="http://docs.cntd.ru/document/499011838" TargetMode="External"/><Relationship Id="rId1689" Type="http://schemas.openxmlformats.org/officeDocument/2006/relationships/hyperlink" Target="http://docs.cntd.ru/document/499011838" TargetMode="External"/><Relationship Id="rId2228" Type="http://schemas.openxmlformats.org/officeDocument/2006/relationships/hyperlink" Target="http://docs.cntd.ru/document/420363754" TargetMode="External"/><Relationship Id="rId2435" Type="http://schemas.openxmlformats.org/officeDocument/2006/relationships/hyperlink" Target="http://docs.cntd.ru/document/556185101" TargetMode="External"/><Relationship Id="rId2642" Type="http://schemas.openxmlformats.org/officeDocument/2006/relationships/hyperlink" Target="http://docs.cntd.ru/document/556185101" TargetMode="External"/><Relationship Id="rId90" Type="http://schemas.openxmlformats.org/officeDocument/2006/relationships/hyperlink" Target="http://docs.cntd.ru/document/901906975" TargetMode="External"/><Relationship Id="rId407" Type="http://schemas.openxmlformats.org/officeDocument/2006/relationships/hyperlink" Target="http://docs.cntd.ru/document/499067429" TargetMode="External"/><Relationship Id="rId614" Type="http://schemas.openxmlformats.org/officeDocument/2006/relationships/hyperlink" Target="http://docs.cntd.ru/document/420397327" TargetMode="External"/><Relationship Id="rId821" Type="http://schemas.openxmlformats.org/officeDocument/2006/relationships/hyperlink" Target="http://docs.cntd.ru/document/556185101" TargetMode="External"/><Relationship Id="rId1037" Type="http://schemas.openxmlformats.org/officeDocument/2006/relationships/hyperlink" Target="http://docs.cntd.ru/document/499011838" TargetMode="External"/><Relationship Id="rId1244" Type="http://schemas.openxmlformats.org/officeDocument/2006/relationships/hyperlink" Target="http://docs.cntd.ru/document/499011838" TargetMode="External"/><Relationship Id="rId1451" Type="http://schemas.openxmlformats.org/officeDocument/2006/relationships/hyperlink" Target="http://docs.cntd.ru/document/556185101" TargetMode="External"/><Relationship Id="rId1896" Type="http://schemas.openxmlformats.org/officeDocument/2006/relationships/hyperlink" Target="http://docs.cntd.ru/document/420225531" TargetMode="External"/><Relationship Id="rId2502" Type="http://schemas.openxmlformats.org/officeDocument/2006/relationships/hyperlink" Target="http://docs.cntd.ru/document/499011838" TargetMode="External"/><Relationship Id="rId919" Type="http://schemas.openxmlformats.org/officeDocument/2006/relationships/hyperlink" Target="http://docs.cntd.ru/document/499011838" TargetMode="External"/><Relationship Id="rId1104" Type="http://schemas.openxmlformats.org/officeDocument/2006/relationships/hyperlink" Target="http://docs.cntd.ru/document/499011838" TargetMode="External"/><Relationship Id="rId1311" Type="http://schemas.openxmlformats.org/officeDocument/2006/relationships/hyperlink" Target="http://docs.cntd.ru/document/556185101" TargetMode="External"/><Relationship Id="rId1549" Type="http://schemas.openxmlformats.org/officeDocument/2006/relationships/hyperlink" Target="http://docs.cntd.ru/document/499011838" TargetMode="External"/><Relationship Id="rId1756" Type="http://schemas.openxmlformats.org/officeDocument/2006/relationships/hyperlink" Target="http://docs.cntd.ru/document/499011838" TargetMode="External"/><Relationship Id="rId1963" Type="http://schemas.openxmlformats.org/officeDocument/2006/relationships/hyperlink" Target="http://docs.cntd.ru/document/499067429" TargetMode="External"/><Relationship Id="rId2807" Type="http://schemas.openxmlformats.org/officeDocument/2006/relationships/hyperlink" Target="http://docs.cntd.ru/document/499067429" TargetMode="External"/><Relationship Id="rId48" Type="http://schemas.openxmlformats.org/officeDocument/2006/relationships/hyperlink" Target="http://docs.cntd.ru/document/420363754" TargetMode="External"/><Relationship Id="rId1409" Type="http://schemas.openxmlformats.org/officeDocument/2006/relationships/hyperlink" Target="http://docs.cntd.ru/document/499011838" TargetMode="External"/><Relationship Id="rId1616" Type="http://schemas.openxmlformats.org/officeDocument/2006/relationships/hyperlink" Target="http://docs.cntd.ru/document/420225531" TargetMode="External"/><Relationship Id="rId1823" Type="http://schemas.openxmlformats.org/officeDocument/2006/relationships/hyperlink" Target="http://docs.cntd.ru/document/420225531" TargetMode="External"/><Relationship Id="rId197" Type="http://schemas.openxmlformats.org/officeDocument/2006/relationships/hyperlink" Target="http://docs.cntd.ru/document/499011838" TargetMode="External"/><Relationship Id="rId2085" Type="http://schemas.openxmlformats.org/officeDocument/2006/relationships/hyperlink" Target="http://docs.cntd.ru/document/499011838" TargetMode="External"/><Relationship Id="rId2292" Type="http://schemas.openxmlformats.org/officeDocument/2006/relationships/hyperlink" Target="http://docs.cntd.ru/document/901714433" TargetMode="External"/><Relationship Id="rId264" Type="http://schemas.openxmlformats.org/officeDocument/2006/relationships/hyperlink" Target="http://docs.cntd.ru/document/499011838" TargetMode="External"/><Relationship Id="rId471" Type="http://schemas.openxmlformats.org/officeDocument/2006/relationships/hyperlink" Target="http://docs.cntd.ru/document/499011838" TargetMode="External"/><Relationship Id="rId2152" Type="http://schemas.openxmlformats.org/officeDocument/2006/relationships/hyperlink" Target="http://docs.cntd.ru/document/499011838" TargetMode="External"/><Relationship Id="rId2597" Type="http://schemas.openxmlformats.org/officeDocument/2006/relationships/hyperlink" Target="http://docs.cntd.ru/document/499011838" TargetMode="External"/><Relationship Id="rId124" Type="http://schemas.openxmlformats.org/officeDocument/2006/relationships/hyperlink" Target="http://docs.cntd.ru/document/901765862" TargetMode="External"/><Relationship Id="rId569" Type="http://schemas.openxmlformats.org/officeDocument/2006/relationships/hyperlink" Target="http://docs.cntd.ru/document/499011838" TargetMode="External"/><Relationship Id="rId776" Type="http://schemas.openxmlformats.org/officeDocument/2006/relationships/hyperlink" Target="http://docs.cntd.ru/document/499011838" TargetMode="External"/><Relationship Id="rId983" Type="http://schemas.openxmlformats.org/officeDocument/2006/relationships/hyperlink" Target="http://docs.cntd.ru/document/499011838" TargetMode="External"/><Relationship Id="rId1199" Type="http://schemas.openxmlformats.org/officeDocument/2006/relationships/hyperlink" Target="http://docs.cntd.ru/document/499011838" TargetMode="External"/><Relationship Id="rId2457" Type="http://schemas.openxmlformats.org/officeDocument/2006/relationships/hyperlink" Target="http://docs.cntd.ru/document/556185101" TargetMode="External"/><Relationship Id="rId2664" Type="http://schemas.openxmlformats.org/officeDocument/2006/relationships/hyperlink" Target="http://docs.cntd.ru/document/499011838" TargetMode="External"/><Relationship Id="rId331" Type="http://schemas.openxmlformats.org/officeDocument/2006/relationships/hyperlink" Target="http://docs.cntd.ru/document/420243021" TargetMode="External"/><Relationship Id="rId429" Type="http://schemas.openxmlformats.org/officeDocument/2006/relationships/hyperlink" Target="http://docs.cntd.ru/document/499011838" TargetMode="External"/><Relationship Id="rId636" Type="http://schemas.openxmlformats.org/officeDocument/2006/relationships/hyperlink" Target="http://docs.cntd.ru/document/499011838" TargetMode="External"/><Relationship Id="rId1059" Type="http://schemas.openxmlformats.org/officeDocument/2006/relationships/hyperlink" Target="http://docs.cntd.ru/document/420225531" TargetMode="External"/><Relationship Id="rId1266" Type="http://schemas.openxmlformats.org/officeDocument/2006/relationships/hyperlink" Target="http://docs.cntd.ru/document/499011838" TargetMode="External"/><Relationship Id="rId1473" Type="http://schemas.openxmlformats.org/officeDocument/2006/relationships/hyperlink" Target="http://docs.cntd.ru/document/499011838" TargetMode="External"/><Relationship Id="rId2012" Type="http://schemas.openxmlformats.org/officeDocument/2006/relationships/hyperlink" Target="http://docs.cntd.ru/document/499011838" TargetMode="External"/><Relationship Id="rId2317" Type="http://schemas.openxmlformats.org/officeDocument/2006/relationships/hyperlink" Target="http://docs.cntd.ru/document/556185101" TargetMode="External"/><Relationship Id="rId843" Type="http://schemas.openxmlformats.org/officeDocument/2006/relationships/hyperlink" Target="http://docs.cntd.ru/document/556185101" TargetMode="External"/><Relationship Id="rId1126" Type="http://schemas.openxmlformats.org/officeDocument/2006/relationships/hyperlink" Target="http://docs.cntd.ru/document/499011838" TargetMode="External"/><Relationship Id="rId1680" Type="http://schemas.openxmlformats.org/officeDocument/2006/relationships/hyperlink" Target="http://docs.cntd.ru/document/556185101" TargetMode="External"/><Relationship Id="rId1778" Type="http://schemas.openxmlformats.org/officeDocument/2006/relationships/hyperlink" Target="http://docs.cntd.ru/document/556185101" TargetMode="External"/><Relationship Id="rId1985" Type="http://schemas.openxmlformats.org/officeDocument/2006/relationships/hyperlink" Target="http://docs.cntd.ru/document/499011838" TargetMode="External"/><Relationship Id="rId2524" Type="http://schemas.openxmlformats.org/officeDocument/2006/relationships/hyperlink" Target="http://docs.cntd.ru/document/499011838" TargetMode="External"/><Relationship Id="rId2731" Type="http://schemas.openxmlformats.org/officeDocument/2006/relationships/hyperlink" Target="http://docs.cntd.ru/document/499011838" TargetMode="External"/><Relationship Id="rId2829" Type="http://schemas.openxmlformats.org/officeDocument/2006/relationships/hyperlink" Target="http://docs.cntd.ru/document/499011838" TargetMode="External"/><Relationship Id="rId703" Type="http://schemas.openxmlformats.org/officeDocument/2006/relationships/hyperlink" Target="http://docs.cntd.ru/document/499067429" TargetMode="External"/><Relationship Id="rId910" Type="http://schemas.openxmlformats.org/officeDocument/2006/relationships/hyperlink" Target="http://docs.cntd.ru/document/499011838" TargetMode="External"/><Relationship Id="rId1333" Type="http://schemas.openxmlformats.org/officeDocument/2006/relationships/hyperlink" Target="http://docs.cntd.ru/document/499011838" TargetMode="External"/><Relationship Id="rId1540" Type="http://schemas.openxmlformats.org/officeDocument/2006/relationships/hyperlink" Target="http://docs.cntd.ru/document/499011838" TargetMode="External"/><Relationship Id="rId1638" Type="http://schemas.openxmlformats.org/officeDocument/2006/relationships/hyperlink" Target="http://docs.cntd.ru/document/499011838" TargetMode="External"/><Relationship Id="rId1400" Type="http://schemas.openxmlformats.org/officeDocument/2006/relationships/hyperlink" Target="http://docs.cntd.ru/document/556185101" TargetMode="External"/><Relationship Id="rId1845" Type="http://schemas.openxmlformats.org/officeDocument/2006/relationships/hyperlink" Target="http://docs.cntd.ru/document/499011838" TargetMode="External"/><Relationship Id="rId1705" Type="http://schemas.openxmlformats.org/officeDocument/2006/relationships/hyperlink" Target="http://docs.cntd.ru/document/499011838" TargetMode="External"/><Relationship Id="rId1912" Type="http://schemas.openxmlformats.org/officeDocument/2006/relationships/hyperlink" Target="http://docs.cntd.ru/document/499067429" TargetMode="External"/><Relationship Id="rId286" Type="http://schemas.openxmlformats.org/officeDocument/2006/relationships/hyperlink" Target="http://docs.cntd.ru/document/499099528" TargetMode="External"/><Relationship Id="rId493" Type="http://schemas.openxmlformats.org/officeDocument/2006/relationships/hyperlink" Target="http://docs.cntd.ru/document/556185101" TargetMode="External"/><Relationship Id="rId2174" Type="http://schemas.openxmlformats.org/officeDocument/2006/relationships/hyperlink" Target="http://docs.cntd.ru/document/499011838" TargetMode="External"/><Relationship Id="rId2381" Type="http://schemas.openxmlformats.org/officeDocument/2006/relationships/hyperlink" Target="http://docs.cntd.ru/document/499011838" TargetMode="External"/><Relationship Id="rId146" Type="http://schemas.openxmlformats.org/officeDocument/2006/relationships/hyperlink" Target="http://docs.cntd.ru/document/556185101" TargetMode="External"/><Relationship Id="rId353" Type="http://schemas.openxmlformats.org/officeDocument/2006/relationships/hyperlink" Target="http://docs.cntd.ru/document/499011838" TargetMode="External"/><Relationship Id="rId560" Type="http://schemas.openxmlformats.org/officeDocument/2006/relationships/hyperlink" Target="http://docs.cntd.ru/document/499011838" TargetMode="External"/><Relationship Id="rId798" Type="http://schemas.openxmlformats.org/officeDocument/2006/relationships/hyperlink" Target="http://docs.cntd.ru/document/499011838" TargetMode="External"/><Relationship Id="rId1190" Type="http://schemas.openxmlformats.org/officeDocument/2006/relationships/hyperlink" Target="http://docs.cntd.ru/document/499011838" TargetMode="External"/><Relationship Id="rId2034" Type="http://schemas.openxmlformats.org/officeDocument/2006/relationships/hyperlink" Target="http://docs.cntd.ru/document/499011838" TargetMode="External"/><Relationship Id="rId2241" Type="http://schemas.openxmlformats.org/officeDocument/2006/relationships/hyperlink" Target="http://docs.cntd.ru/document/902389615" TargetMode="External"/><Relationship Id="rId2479" Type="http://schemas.openxmlformats.org/officeDocument/2006/relationships/hyperlink" Target="http://docs.cntd.ru/document/420225531" TargetMode="External"/><Relationship Id="rId2686" Type="http://schemas.openxmlformats.org/officeDocument/2006/relationships/hyperlink" Target="http://docs.cntd.ru/document/499099528" TargetMode="External"/><Relationship Id="rId213" Type="http://schemas.openxmlformats.org/officeDocument/2006/relationships/hyperlink" Target="http://docs.cntd.ru/document/499011838" TargetMode="External"/><Relationship Id="rId420" Type="http://schemas.openxmlformats.org/officeDocument/2006/relationships/hyperlink" Target="http://docs.cntd.ru/document/499011838" TargetMode="External"/><Relationship Id="rId658" Type="http://schemas.openxmlformats.org/officeDocument/2006/relationships/hyperlink" Target="http://docs.cntd.ru/document/499011838" TargetMode="External"/><Relationship Id="rId865" Type="http://schemas.openxmlformats.org/officeDocument/2006/relationships/hyperlink" Target="http://docs.cntd.ru/document/499011838" TargetMode="External"/><Relationship Id="rId1050" Type="http://schemas.openxmlformats.org/officeDocument/2006/relationships/hyperlink" Target="http://docs.cntd.ru/document/552045945" TargetMode="External"/><Relationship Id="rId1288" Type="http://schemas.openxmlformats.org/officeDocument/2006/relationships/hyperlink" Target="http://docs.cntd.ru/document/499011838" TargetMode="External"/><Relationship Id="rId1495" Type="http://schemas.openxmlformats.org/officeDocument/2006/relationships/hyperlink" Target="http://docs.cntd.ru/document/499099528" TargetMode="External"/><Relationship Id="rId2101" Type="http://schemas.openxmlformats.org/officeDocument/2006/relationships/hyperlink" Target="http://docs.cntd.ru/document/499011838" TargetMode="External"/><Relationship Id="rId2339" Type="http://schemas.openxmlformats.org/officeDocument/2006/relationships/hyperlink" Target="http://docs.cntd.ru/document/499011838" TargetMode="External"/><Relationship Id="rId2546" Type="http://schemas.openxmlformats.org/officeDocument/2006/relationships/hyperlink" Target="http://docs.cntd.ru/document/499011838" TargetMode="External"/><Relationship Id="rId2753" Type="http://schemas.openxmlformats.org/officeDocument/2006/relationships/hyperlink" Target="http://docs.cntd.ru/document/556185101" TargetMode="External"/><Relationship Id="rId518" Type="http://schemas.openxmlformats.org/officeDocument/2006/relationships/hyperlink" Target="http://docs.cntd.ru/document/499011838" TargetMode="External"/><Relationship Id="rId725" Type="http://schemas.openxmlformats.org/officeDocument/2006/relationships/hyperlink" Target="http://docs.cntd.ru/document/556185101" TargetMode="External"/><Relationship Id="rId932" Type="http://schemas.openxmlformats.org/officeDocument/2006/relationships/hyperlink" Target="http://docs.cntd.ru/document/499011838" TargetMode="External"/><Relationship Id="rId1148" Type="http://schemas.openxmlformats.org/officeDocument/2006/relationships/hyperlink" Target="http://docs.cntd.ru/document/556185101" TargetMode="External"/><Relationship Id="rId1355" Type="http://schemas.openxmlformats.org/officeDocument/2006/relationships/hyperlink" Target="http://docs.cntd.ru/document/499011838" TargetMode="External"/><Relationship Id="rId1562" Type="http://schemas.openxmlformats.org/officeDocument/2006/relationships/hyperlink" Target="http://docs.cntd.ru/document/499011838" TargetMode="External"/><Relationship Id="rId2406" Type="http://schemas.openxmlformats.org/officeDocument/2006/relationships/hyperlink" Target="http://docs.cntd.ru/document/499011838" TargetMode="External"/><Relationship Id="rId2613" Type="http://schemas.openxmlformats.org/officeDocument/2006/relationships/hyperlink" Target="http://docs.cntd.ru/document/499011838" TargetMode="External"/><Relationship Id="rId1008" Type="http://schemas.openxmlformats.org/officeDocument/2006/relationships/hyperlink" Target="http://docs.cntd.ru/document/556185101" TargetMode="External"/><Relationship Id="rId1215" Type="http://schemas.openxmlformats.org/officeDocument/2006/relationships/hyperlink" Target="http://docs.cntd.ru/document/499011838" TargetMode="External"/><Relationship Id="rId1422" Type="http://schemas.openxmlformats.org/officeDocument/2006/relationships/hyperlink" Target="http://docs.cntd.ru/document/556185101" TargetMode="External"/><Relationship Id="rId1867" Type="http://schemas.openxmlformats.org/officeDocument/2006/relationships/hyperlink" Target="http://docs.cntd.ru/document/499011838" TargetMode="External"/><Relationship Id="rId2820" Type="http://schemas.openxmlformats.org/officeDocument/2006/relationships/hyperlink" Target="http://docs.cntd.ru/document/499011838" TargetMode="External"/><Relationship Id="rId61" Type="http://schemas.openxmlformats.org/officeDocument/2006/relationships/hyperlink" Target="http://docs.cntd.ru/document/436752110" TargetMode="External"/><Relationship Id="rId1727" Type="http://schemas.openxmlformats.org/officeDocument/2006/relationships/hyperlink" Target="http://docs.cntd.ru/document/556185101" TargetMode="External"/><Relationship Id="rId1934" Type="http://schemas.openxmlformats.org/officeDocument/2006/relationships/hyperlink" Target="http://docs.cntd.ru/document/499011838" TargetMode="External"/><Relationship Id="rId19" Type="http://schemas.openxmlformats.org/officeDocument/2006/relationships/hyperlink" Target="http://docs.cntd.ru/document/420243021" TargetMode="External"/><Relationship Id="rId2196" Type="http://schemas.openxmlformats.org/officeDocument/2006/relationships/hyperlink" Target="http://docs.cntd.ru/document/499011838" TargetMode="External"/><Relationship Id="rId168" Type="http://schemas.openxmlformats.org/officeDocument/2006/relationships/hyperlink" Target="http://docs.cntd.ru/document/420243021" TargetMode="External"/><Relationship Id="rId375" Type="http://schemas.openxmlformats.org/officeDocument/2006/relationships/hyperlink" Target="http://docs.cntd.ru/document/420243021" TargetMode="External"/><Relationship Id="rId582" Type="http://schemas.openxmlformats.org/officeDocument/2006/relationships/hyperlink" Target="http://docs.cntd.ru/document/556185101" TargetMode="External"/><Relationship Id="rId2056" Type="http://schemas.openxmlformats.org/officeDocument/2006/relationships/hyperlink" Target="http://docs.cntd.ru/document/499011838" TargetMode="External"/><Relationship Id="rId2263" Type="http://schemas.openxmlformats.org/officeDocument/2006/relationships/hyperlink" Target="http://docs.cntd.ru/document/499011838" TargetMode="External"/><Relationship Id="rId2470" Type="http://schemas.openxmlformats.org/officeDocument/2006/relationships/hyperlink" Target="http://docs.cntd.ru/document/556185101" TargetMode="External"/><Relationship Id="rId3" Type="http://schemas.openxmlformats.org/officeDocument/2006/relationships/settings" Target="settings.xml"/><Relationship Id="rId235" Type="http://schemas.openxmlformats.org/officeDocument/2006/relationships/hyperlink" Target="http://docs.cntd.ru/document/499011838" TargetMode="External"/><Relationship Id="rId442" Type="http://schemas.openxmlformats.org/officeDocument/2006/relationships/hyperlink" Target="http://docs.cntd.ru/document/499011838" TargetMode="External"/><Relationship Id="rId887" Type="http://schemas.openxmlformats.org/officeDocument/2006/relationships/hyperlink" Target="http://docs.cntd.ru/document/499011838" TargetMode="External"/><Relationship Id="rId1072" Type="http://schemas.openxmlformats.org/officeDocument/2006/relationships/hyperlink" Target="http://docs.cntd.ru/document/499011838" TargetMode="External"/><Relationship Id="rId2123" Type="http://schemas.openxmlformats.org/officeDocument/2006/relationships/hyperlink" Target="http://docs.cntd.ru/document/499011838" TargetMode="External"/><Relationship Id="rId2330" Type="http://schemas.openxmlformats.org/officeDocument/2006/relationships/hyperlink" Target="http://docs.cntd.ru/document/499067429" TargetMode="External"/><Relationship Id="rId2568" Type="http://schemas.openxmlformats.org/officeDocument/2006/relationships/hyperlink" Target="http://docs.cntd.ru/document/499011838" TargetMode="External"/><Relationship Id="rId2775" Type="http://schemas.openxmlformats.org/officeDocument/2006/relationships/hyperlink" Target="http://docs.cntd.ru/document/902154427" TargetMode="External"/><Relationship Id="rId302" Type="http://schemas.openxmlformats.org/officeDocument/2006/relationships/hyperlink" Target="http://docs.cntd.ru/document/499011838" TargetMode="External"/><Relationship Id="rId747" Type="http://schemas.openxmlformats.org/officeDocument/2006/relationships/hyperlink" Target="http://docs.cntd.ru/document/499011838" TargetMode="External"/><Relationship Id="rId954" Type="http://schemas.openxmlformats.org/officeDocument/2006/relationships/hyperlink" Target="http://docs.cntd.ru/document/556185101" TargetMode="External"/><Relationship Id="rId1377" Type="http://schemas.openxmlformats.org/officeDocument/2006/relationships/hyperlink" Target="http://docs.cntd.ru/document/499011838" TargetMode="External"/><Relationship Id="rId1584" Type="http://schemas.openxmlformats.org/officeDocument/2006/relationships/hyperlink" Target="http://docs.cntd.ru/document/556185101" TargetMode="External"/><Relationship Id="rId1791" Type="http://schemas.openxmlformats.org/officeDocument/2006/relationships/hyperlink" Target="http://docs.cntd.ru/document/552045945" TargetMode="External"/><Relationship Id="rId2428" Type="http://schemas.openxmlformats.org/officeDocument/2006/relationships/hyperlink" Target="http://docs.cntd.ru/document/499011838" TargetMode="External"/><Relationship Id="rId2635" Type="http://schemas.openxmlformats.org/officeDocument/2006/relationships/hyperlink" Target="http://docs.cntd.ru/document/499011838" TargetMode="External"/><Relationship Id="rId2842" Type="http://schemas.openxmlformats.org/officeDocument/2006/relationships/hyperlink" Target="http://docs.cntd.ru/document/420243021" TargetMode="External"/><Relationship Id="rId83" Type="http://schemas.openxmlformats.org/officeDocument/2006/relationships/hyperlink" Target="http://docs.cntd.ru/document/499011838" TargetMode="External"/><Relationship Id="rId607" Type="http://schemas.openxmlformats.org/officeDocument/2006/relationships/hyperlink" Target="http://docs.cntd.ru/document/499011838" TargetMode="External"/><Relationship Id="rId814" Type="http://schemas.openxmlformats.org/officeDocument/2006/relationships/hyperlink" Target="http://docs.cntd.ru/document/499099528" TargetMode="External"/><Relationship Id="rId1237" Type="http://schemas.openxmlformats.org/officeDocument/2006/relationships/hyperlink" Target="http://docs.cntd.ru/document/499011838" TargetMode="External"/><Relationship Id="rId1444" Type="http://schemas.openxmlformats.org/officeDocument/2006/relationships/hyperlink" Target="http://docs.cntd.ru/document/499011838" TargetMode="External"/><Relationship Id="rId1651" Type="http://schemas.openxmlformats.org/officeDocument/2006/relationships/hyperlink" Target="http://docs.cntd.ru/document/499011838" TargetMode="External"/><Relationship Id="rId1889" Type="http://schemas.openxmlformats.org/officeDocument/2006/relationships/hyperlink" Target="http://docs.cntd.ru/document/499011838" TargetMode="External"/><Relationship Id="rId2702" Type="http://schemas.openxmlformats.org/officeDocument/2006/relationships/hyperlink" Target="http://docs.cntd.ru/document/420243021" TargetMode="External"/><Relationship Id="rId1304" Type="http://schemas.openxmlformats.org/officeDocument/2006/relationships/hyperlink" Target="http://docs.cntd.ru/document/499011838" TargetMode="External"/><Relationship Id="rId1511" Type="http://schemas.openxmlformats.org/officeDocument/2006/relationships/hyperlink" Target="http://docs.cntd.ru/document/499099528" TargetMode="External"/><Relationship Id="rId1749" Type="http://schemas.openxmlformats.org/officeDocument/2006/relationships/hyperlink" Target="http://docs.cntd.ru/document/499011838" TargetMode="External"/><Relationship Id="rId1956" Type="http://schemas.openxmlformats.org/officeDocument/2006/relationships/hyperlink" Target="http://docs.cntd.ru/document/556185101" TargetMode="External"/><Relationship Id="rId1609" Type="http://schemas.openxmlformats.org/officeDocument/2006/relationships/hyperlink" Target="http://docs.cntd.ru/document/499011838" TargetMode="External"/><Relationship Id="rId1816" Type="http://schemas.openxmlformats.org/officeDocument/2006/relationships/hyperlink" Target="http://docs.cntd.ru/document/499011838" TargetMode="External"/><Relationship Id="rId10" Type="http://schemas.openxmlformats.org/officeDocument/2006/relationships/hyperlink" Target="http://docs.cntd.ru/document/499099528" TargetMode="External"/><Relationship Id="rId397" Type="http://schemas.openxmlformats.org/officeDocument/2006/relationships/hyperlink" Target="http://docs.cntd.ru/document/420243021" TargetMode="External"/><Relationship Id="rId2078" Type="http://schemas.openxmlformats.org/officeDocument/2006/relationships/hyperlink" Target="http://docs.cntd.ru/document/499011838" TargetMode="External"/><Relationship Id="rId2285" Type="http://schemas.openxmlformats.org/officeDocument/2006/relationships/hyperlink" Target="http://docs.cntd.ru/document/499011838" TargetMode="External"/><Relationship Id="rId2492" Type="http://schemas.openxmlformats.org/officeDocument/2006/relationships/hyperlink" Target="http://docs.cntd.ru/document/499011838" TargetMode="External"/><Relationship Id="rId257" Type="http://schemas.openxmlformats.org/officeDocument/2006/relationships/hyperlink" Target="http://docs.cntd.ru/document/499011838" TargetMode="External"/><Relationship Id="rId464" Type="http://schemas.openxmlformats.org/officeDocument/2006/relationships/hyperlink" Target="http://docs.cntd.ru/document/902111774" TargetMode="External"/><Relationship Id="rId1094" Type="http://schemas.openxmlformats.org/officeDocument/2006/relationships/hyperlink" Target="http://docs.cntd.ru/document/499011838" TargetMode="External"/><Relationship Id="rId2145" Type="http://schemas.openxmlformats.org/officeDocument/2006/relationships/hyperlink" Target="http://docs.cntd.ru/document/420243021" TargetMode="External"/><Relationship Id="rId2797" Type="http://schemas.openxmlformats.org/officeDocument/2006/relationships/hyperlink" Target="http://docs.cntd.ru/document/902288596" TargetMode="External"/><Relationship Id="rId117" Type="http://schemas.openxmlformats.org/officeDocument/2006/relationships/hyperlink" Target="http://docs.cntd.ru/document/420287135" TargetMode="External"/><Relationship Id="rId671" Type="http://schemas.openxmlformats.org/officeDocument/2006/relationships/hyperlink" Target="http://docs.cntd.ru/document/499011838" TargetMode="External"/><Relationship Id="rId769" Type="http://schemas.openxmlformats.org/officeDocument/2006/relationships/hyperlink" Target="http://docs.cntd.ru/document/499011838" TargetMode="External"/><Relationship Id="rId976" Type="http://schemas.openxmlformats.org/officeDocument/2006/relationships/hyperlink" Target="http://docs.cntd.ru/document/499011838" TargetMode="External"/><Relationship Id="rId1399" Type="http://schemas.openxmlformats.org/officeDocument/2006/relationships/hyperlink" Target="http://docs.cntd.ru/document/420225531" TargetMode="External"/><Relationship Id="rId2352" Type="http://schemas.openxmlformats.org/officeDocument/2006/relationships/hyperlink" Target="http://docs.cntd.ru/document/420225531" TargetMode="External"/><Relationship Id="rId2657" Type="http://schemas.openxmlformats.org/officeDocument/2006/relationships/hyperlink" Target="http://docs.cntd.ru/document/499011838" TargetMode="External"/><Relationship Id="rId324" Type="http://schemas.openxmlformats.org/officeDocument/2006/relationships/hyperlink" Target="http://docs.cntd.ru/document/499099528" TargetMode="External"/><Relationship Id="rId531" Type="http://schemas.openxmlformats.org/officeDocument/2006/relationships/hyperlink" Target="http://docs.cntd.ru/document/499067429" TargetMode="External"/><Relationship Id="rId629" Type="http://schemas.openxmlformats.org/officeDocument/2006/relationships/hyperlink" Target="http://docs.cntd.ru/document/901807667" TargetMode="External"/><Relationship Id="rId1161" Type="http://schemas.openxmlformats.org/officeDocument/2006/relationships/hyperlink" Target="http://docs.cntd.ru/document/499011838" TargetMode="External"/><Relationship Id="rId1259" Type="http://schemas.openxmlformats.org/officeDocument/2006/relationships/hyperlink" Target="http://docs.cntd.ru/document/499011838" TargetMode="External"/><Relationship Id="rId1466" Type="http://schemas.openxmlformats.org/officeDocument/2006/relationships/hyperlink" Target="http://docs.cntd.ru/document/499011838" TargetMode="External"/><Relationship Id="rId2005" Type="http://schemas.openxmlformats.org/officeDocument/2006/relationships/hyperlink" Target="http://docs.cntd.ru/document/420287128" TargetMode="External"/><Relationship Id="rId2212" Type="http://schemas.openxmlformats.org/officeDocument/2006/relationships/hyperlink" Target="http://docs.cntd.ru/document/499011838" TargetMode="External"/><Relationship Id="rId836" Type="http://schemas.openxmlformats.org/officeDocument/2006/relationships/hyperlink" Target="http://docs.cntd.ru/document/556185101" TargetMode="External"/><Relationship Id="rId1021" Type="http://schemas.openxmlformats.org/officeDocument/2006/relationships/hyperlink" Target="http://docs.cntd.ru/document/901823282" TargetMode="External"/><Relationship Id="rId1119" Type="http://schemas.openxmlformats.org/officeDocument/2006/relationships/hyperlink" Target="http://docs.cntd.ru/document/499011838" TargetMode="External"/><Relationship Id="rId1673" Type="http://schemas.openxmlformats.org/officeDocument/2006/relationships/hyperlink" Target="http://docs.cntd.ru/document/499011838" TargetMode="External"/><Relationship Id="rId1880" Type="http://schemas.openxmlformats.org/officeDocument/2006/relationships/hyperlink" Target="http://docs.cntd.ru/document/499011838" TargetMode="External"/><Relationship Id="rId1978" Type="http://schemas.openxmlformats.org/officeDocument/2006/relationships/hyperlink" Target="http://docs.cntd.ru/document/499067429" TargetMode="External"/><Relationship Id="rId2517" Type="http://schemas.openxmlformats.org/officeDocument/2006/relationships/hyperlink" Target="http://docs.cntd.ru/document/499011838" TargetMode="External"/><Relationship Id="rId2724" Type="http://schemas.openxmlformats.org/officeDocument/2006/relationships/hyperlink" Target="http://docs.cntd.ru/document/902289896" TargetMode="External"/><Relationship Id="rId903" Type="http://schemas.openxmlformats.org/officeDocument/2006/relationships/hyperlink" Target="http://docs.cntd.ru/document/552045945" TargetMode="External"/><Relationship Id="rId1326" Type="http://schemas.openxmlformats.org/officeDocument/2006/relationships/hyperlink" Target="http://docs.cntd.ru/document/499011838" TargetMode="External"/><Relationship Id="rId1533" Type="http://schemas.openxmlformats.org/officeDocument/2006/relationships/hyperlink" Target="http://docs.cntd.ru/document/499011838" TargetMode="External"/><Relationship Id="rId1740" Type="http://schemas.openxmlformats.org/officeDocument/2006/relationships/hyperlink" Target="http://docs.cntd.ru/document/499011838" TargetMode="External"/><Relationship Id="rId32" Type="http://schemas.openxmlformats.org/officeDocument/2006/relationships/hyperlink" Target="http://docs.cntd.ru/document/420287403" TargetMode="External"/><Relationship Id="rId1600" Type="http://schemas.openxmlformats.org/officeDocument/2006/relationships/hyperlink" Target="http://docs.cntd.ru/document/499011838" TargetMode="External"/><Relationship Id="rId1838" Type="http://schemas.openxmlformats.org/officeDocument/2006/relationships/hyperlink" Target="http://docs.cntd.ru/document/499067429" TargetMode="External"/><Relationship Id="rId181" Type="http://schemas.openxmlformats.org/officeDocument/2006/relationships/hyperlink" Target="http://docs.cntd.ru/document/556185101" TargetMode="External"/><Relationship Id="rId1905" Type="http://schemas.openxmlformats.org/officeDocument/2006/relationships/hyperlink" Target="http://docs.cntd.ru/document/499067429" TargetMode="External"/><Relationship Id="rId279" Type="http://schemas.openxmlformats.org/officeDocument/2006/relationships/hyperlink" Target="http://docs.cntd.ru/document/902389615" TargetMode="External"/><Relationship Id="rId486" Type="http://schemas.openxmlformats.org/officeDocument/2006/relationships/hyperlink" Target="http://docs.cntd.ru/document/420243021" TargetMode="External"/><Relationship Id="rId693" Type="http://schemas.openxmlformats.org/officeDocument/2006/relationships/hyperlink" Target="http://docs.cntd.ru/document/499011838" TargetMode="External"/><Relationship Id="rId2167" Type="http://schemas.openxmlformats.org/officeDocument/2006/relationships/hyperlink" Target="http://docs.cntd.ru/document/499011838" TargetMode="External"/><Relationship Id="rId2374" Type="http://schemas.openxmlformats.org/officeDocument/2006/relationships/hyperlink" Target="http://docs.cntd.ru/document/499067429" TargetMode="External"/><Relationship Id="rId2581" Type="http://schemas.openxmlformats.org/officeDocument/2006/relationships/hyperlink" Target="http://docs.cntd.ru/document/499011838" TargetMode="External"/><Relationship Id="rId139" Type="http://schemas.openxmlformats.org/officeDocument/2006/relationships/hyperlink" Target="http://docs.cntd.ru/document/499011838" TargetMode="External"/><Relationship Id="rId346" Type="http://schemas.openxmlformats.org/officeDocument/2006/relationships/hyperlink" Target="http://docs.cntd.ru/document/499011838" TargetMode="External"/><Relationship Id="rId553" Type="http://schemas.openxmlformats.org/officeDocument/2006/relationships/hyperlink" Target="http://docs.cntd.ru/document/420363693" TargetMode="External"/><Relationship Id="rId760" Type="http://schemas.openxmlformats.org/officeDocument/2006/relationships/hyperlink" Target="http://docs.cntd.ru/document/499011838" TargetMode="External"/><Relationship Id="rId998" Type="http://schemas.openxmlformats.org/officeDocument/2006/relationships/hyperlink" Target="http://docs.cntd.ru/document/420225531" TargetMode="External"/><Relationship Id="rId1183" Type="http://schemas.openxmlformats.org/officeDocument/2006/relationships/hyperlink" Target="http://docs.cntd.ru/document/499011838" TargetMode="External"/><Relationship Id="rId1390" Type="http://schemas.openxmlformats.org/officeDocument/2006/relationships/hyperlink" Target="http://docs.cntd.ru/document/556185101" TargetMode="External"/><Relationship Id="rId2027" Type="http://schemas.openxmlformats.org/officeDocument/2006/relationships/hyperlink" Target="http://docs.cntd.ru/document/499011838" TargetMode="External"/><Relationship Id="rId2234" Type="http://schemas.openxmlformats.org/officeDocument/2006/relationships/hyperlink" Target="http://docs.cntd.ru/document/499011838" TargetMode="External"/><Relationship Id="rId2441" Type="http://schemas.openxmlformats.org/officeDocument/2006/relationships/hyperlink" Target="http://docs.cntd.ru/document/556185101" TargetMode="External"/><Relationship Id="rId2679" Type="http://schemas.openxmlformats.org/officeDocument/2006/relationships/hyperlink" Target="http://docs.cntd.ru/document/499011838" TargetMode="External"/><Relationship Id="rId206" Type="http://schemas.openxmlformats.org/officeDocument/2006/relationships/hyperlink" Target="http://docs.cntd.ru/document/420225531" TargetMode="External"/><Relationship Id="rId413" Type="http://schemas.openxmlformats.org/officeDocument/2006/relationships/hyperlink" Target="http://docs.cntd.ru/document/499011838" TargetMode="External"/><Relationship Id="rId858" Type="http://schemas.openxmlformats.org/officeDocument/2006/relationships/hyperlink" Target="http://docs.cntd.ru/document/499011838" TargetMode="External"/><Relationship Id="rId1043" Type="http://schemas.openxmlformats.org/officeDocument/2006/relationships/hyperlink" Target="http://docs.cntd.ru/document/499099528" TargetMode="External"/><Relationship Id="rId1488" Type="http://schemas.openxmlformats.org/officeDocument/2006/relationships/hyperlink" Target="http://docs.cntd.ru/document/499011838" TargetMode="External"/><Relationship Id="rId1695" Type="http://schemas.openxmlformats.org/officeDocument/2006/relationships/hyperlink" Target="http://docs.cntd.ru/document/499011838" TargetMode="External"/><Relationship Id="rId2539" Type="http://schemas.openxmlformats.org/officeDocument/2006/relationships/hyperlink" Target="http://docs.cntd.ru/document/420225531" TargetMode="External"/><Relationship Id="rId2746" Type="http://schemas.openxmlformats.org/officeDocument/2006/relationships/hyperlink" Target="http://docs.cntd.ru/document/499011838" TargetMode="External"/><Relationship Id="rId620" Type="http://schemas.openxmlformats.org/officeDocument/2006/relationships/hyperlink" Target="http://docs.cntd.ru/document/901807667" TargetMode="External"/><Relationship Id="rId718" Type="http://schemas.openxmlformats.org/officeDocument/2006/relationships/hyperlink" Target="http://docs.cntd.ru/document/420346503" TargetMode="External"/><Relationship Id="rId925" Type="http://schemas.openxmlformats.org/officeDocument/2006/relationships/hyperlink" Target="http://docs.cntd.ru/document/499011838" TargetMode="External"/><Relationship Id="rId1250" Type="http://schemas.openxmlformats.org/officeDocument/2006/relationships/hyperlink" Target="http://docs.cntd.ru/document/499011838" TargetMode="External"/><Relationship Id="rId1348" Type="http://schemas.openxmlformats.org/officeDocument/2006/relationships/hyperlink" Target="http://docs.cntd.ru/document/499067429" TargetMode="External"/><Relationship Id="rId1555" Type="http://schemas.openxmlformats.org/officeDocument/2006/relationships/hyperlink" Target="http://docs.cntd.ru/document/499011838" TargetMode="External"/><Relationship Id="rId1762" Type="http://schemas.openxmlformats.org/officeDocument/2006/relationships/hyperlink" Target="http://docs.cntd.ru/document/499011838" TargetMode="External"/><Relationship Id="rId2301" Type="http://schemas.openxmlformats.org/officeDocument/2006/relationships/hyperlink" Target="http://docs.cntd.ru/document/499011838" TargetMode="External"/><Relationship Id="rId2606" Type="http://schemas.openxmlformats.org/officeDocument/2006/relationships/hyperlink" Target="http://docs.cntd.ru/document/499011838" TargetMode="External"/><Relationship Id="rId1110" Type="http://schemas.openxmlformats.org/officeDocument/2006/relationships/hyperlink" Target="http://docs.cntd.ru/document/499011838" TargetMode="External"/><Relationship Id="rId1208" Type="http://schemas.openxmlformats.org/officeDocument/2006/relationships/hyperlink" Target="http://docs.cntd.ru/document/499011838" TargetMode="External"/><Relationship Id="rId1415" Type="http://schemas.openxmlformats.org/officeDocument/2006/relationships/hyperlink" Target="http://docs.cntd.ru/document/499011838" TargetMode="External"/><Relationship Id="rId2813" Type="http://schemas.openxmlformats.org/officeDocument/2006/relationships/hyperlink" Target="http://docs.cntd.ru/document/499011838" TargetMode="External"/><Relationship Id="rId54" Type="http://schemas.openxmlformats.org/officeDocument/2006/relationships/hyperlink" Target="http://docs.cntd.ru/document/420392534" TargetMode="External"/><Relationship Id="rId1622" Type="http://schemas.openxmlformats.org/officeDocument/2006/relationships/hyperlink" Target="http://docs.cntd.ru/document/499011838" TargetMode="External"/><Relationship Id="rId1927" Type="http://schemas.openxmlformats.org/officeDocument/2006/relationships/hyperlink" Target="http://docs.cntd.ru/document/420243021" TargetMode="External"/><Relationship Id="rId2091" Type="http://schemas.openxmlformats.org/officeDocument/2006/relationships/hyperlink" Target="http://docs.cntd.ru/document/499011838" TargetMode="External"/><Relationship Id="rId2189" Type="http://schemas.openxmlformats.org/officeDocument/2006/relationships/hyperlink" Target="http://docs.cntd.ru/document/499011838" TargetMode="External"/><Relationship Id="rId270" Type="http://schemas.openxmlformats.org/officeDocument/2006/relationships/hyperlink" Target="http://docs.cntd.ru/document/901714433" TargetMode="External"/><Relationship Id="rId2396" Type="http://schemas.openxmlformats.org/officeDocument/2006/relationships/hyperlink" Target="http://docs.cntd.ru/document/499011838" TargetMode="External"/><Relationship Id="rId130" Type="http://schemas.openxmlformats.org/officeDocument/2006/relationships/hyperlink" Target="http://docs.cntd.ru/document/499011838" TargetMode="External"/><Relationship Id="rId368" Type="http://schemas.openxmlformats.org/officeDocument/2006/relationships/hyperlink" Target="http://docs.cntd.ru/document/499011838" TargetMode="External"/><Relationship Id="rId575" Type="http://schemas.openxmlformats.org/officeDocument/2006/relationships/hyperlink" Target="http://docs.cntd.ru/document/499011838" TargetMode="External"/><Relationship Id="rId782" Type="http://schemas.openxmlformats.org/officeDocument/2006/relationships/hyperlink" Target="http://docs.cntd.ru/document/420287128" TargetMode="External"/><Relationship Id="rId2049" Type="http://schemas.openxmlformats.org/officeDocument/2006/relationships/hyperlink" Target="http://docs.cntd.ru/document/499011838" TargetMode="External"/><Relationship Id="rId2256" Type="http://schemas.openxmlformats.org/officeDocument/2006/relationships/hyperlink" Target="http://docs.cntd.ru/document/420225531" TargetMode="External"/><Relationship Id="rId2463" Type="http://schemas.openxmlformats.org/officeDocument/2006/relationships/hyperlink" Target="http://docs.cntd.ru/document/499011838" TargetMode="External"/><Relationship Id="rId2670" Type="http://schemas.openxmlformats.org/officeDocument/2006/relationships/hyperlink" Target="http://docs.cntd.ru/document/499011838" TargetMode="External"/><Relationship Id="rId228" Type="http://schemas.openxmlformats.org/officeDocument/2006/relationships/hyperlink" Target="http://docs.cntd.ru/document/499011838" TargetMode="External"/><Relationship Id="rId435" Type="http://schemas.openxmlformats.org/officeDocument/2006/relationships/hyperlink" Target="http://docs.cntd.ru/document/499011838" TargetMode="External"/><Relationship Id="rId642" Type="http://schemas.openxmlformats.org/officeDocument/2006/relationships/hyperlink" Target="http://docs.cntd.ru/document/499011838" TargetMode="External"/><Relationship Id="rId1065" Type="http://schemas.openxmlformats.org/officeDocument/2006/relationships/hyperlink" Target="http://docs.cntd.ru/document/556185101" TargetMode="External"/><Relationship Id="rId1272" Type="http://schemas.openxmlformats.org/officeDocument/2006/relationships/hyperlink" Target="http://docs.cntd.ru/document/556185101" TargetMode="External"/><Relationship Id="rId2116" Type="http://schemas.openxmlformats.org/officeDocument/2006/relationships/hyperlink" Target="http://docs.cntd.ru/document/499099528" TargetMode="External"/><Relationship Id="rId2323" Type="http://schemas.openxmlformats.org/officeDocument/2006/relationships/hyperlink" Target="http://docs.cntd.ru/document/499011838" TargetMode="External"/><Relationship Id="rId2530" Type="http://schemas.openxmlformats.org/officeDocument/2006/relationships/hyperlink" Target="http://docs.cntd.ru/document/499011838" TargetMode="External"/><Relationship Id="rId2768" Type="http://schemas.openxmlformats.org/officeDocument/2006/relationships/hyperlink" Target="http://docs.cntd.ru/document/902070582" TargetMode="External"/><Relationship Id="rId502" Type="http://schemas.openxmlformats.org/officeDocument/2006/relationships/hyperlink" Target="http://docs.cntd.ru/document/499011838" TargetMode="External"/><Relationship Id="rId947" Type="http://schemas.openxmlformats.org/officeDocument/2006/relationships/hyperlink" Target="http://docs.cntd.ru/document/436753178" TargetMode="External"/><Relationship Id="rId1132" Type="http://schemas.openxmlformats.org/officeDocument/2006/relationships/hyperlink" Target="http://docs.cntd.ru/document/499011838" TargetMode="External"/><Relationship Id="rId1577" Type="http://schemas.openxmlformats.org/officeDocument/2006/relationships/hyperlink" Target="http://docs.cntd.ru/document/556185101" TargetMode="External"/><Relationship Id="rId1784" Type="http://schemas.openxmlformats.org/officeDocument/2006/relationships/hyperlink" Target="http://docs.cntd.ru/document/499011838" TargetMode="External"/><Relationship Id="rId1991" Type="http://schemas.openxmlformats.org/officeDocument/2006/relationships/hyperlink" Target="http://docs.cntd.ru/document/499011838" TargetMode="External"/><Relationship Id="rId2628" Type="http://schemas.openxmlformats.org/officeDocument/2006/relationships/hyperlink" Target="http://docs.cntd.ru/document/499011838" TargetMode="External"/><Relationship Id="rId2835" Type="http://schemas.openxmlformats.org/officeDocument/2006/relationships/hyperlink" Target="http://docs.cntd.ru/document/499011838" TargetMode="External"/><Relationship Id="rId76" Type="http://schemas.openxmlformats.org/officeDocument/2006/relationships/hyperlink" Target="http://docs.cntd.ru/document/550773018" TargetMode="External"/><Relationship Id="rId807" Type="http://schemas.openxmlformats.org/officeDocument/2006/relationships/hyperlink" Target="http://docs.cntd.ru/document/902017047" TargetMode="External"/><Relationship Id="rId1437" Type="http://schemas.openxmlformats.org/officeDocument/2006/relationships/hyperlink" Target="http://docs.cntd.ru/document/499099528" TargetMode="External"/><Relationship Id="rId1644" Type="http://schemas.openxmlformats.org/officeDocument/2006/relationships/hyperlink" Target="http://docs.cntd.ru/document/499011838" TargetMode="External"/><Relationship Id="rId1851" Type="http://schemas.openxmlformats.org/officeDocument/2006/relationships/hyperlink" Target="http://docs.cntd.ru/document/499011838" TargetMode="External"/><Relationship Id="rId1504" Type="http://schemas.openxmlformats.org/officeDocument/2006/relationships/hyperlink" Target="http://docs.cntd.ru/document/499011838" TargetMode="External"/><Relationship Id="rId1711" Type="http://schemas.openxmlformats.org/officeDocument/2006/relationships/hyperlink" Target="http://docs.cntd.ru/document/499067429" TargetMode="External"/><Relationship Id="rId1949" Type="http://schemas.openxmlformats.org/officeDocument/2006/relationships/hyperlink" Target="http://docs.cntd.ru/document/556185101" TargetMode="External"/><Relationship Id="rId292" Type="http://schemas.openxmlformats.org/officeDocument/2006/relationships/hyperlink" Target="http://docs.cntd.ru/document/499011838" TargetMode="External"/><Relationship Id="rId1809" Type="http://schemas.openxmlformats.org/officeDocument/2006/relationships/hyperlink" Target="http://docs.cntd.ru/document/499011838" TargetMode="External"/><Relationship Id="rId597" Type="http://schemas.openxmlformats.org/officeDocument/2006/relationships/hyperlink" Target="http://docs.cntd.ru/document/499011838" TargetMode="External"/><Relationship Id="rId2180" Type="http://schemas.openxmlformats.org/officeDocument/2006/relationships/hyperlink" Target="http://docs.cntd.ru/document/499011838" TargetMode="External"/><Relationship Id="rId2278" Type="http://schemas.openxmlformats.org/officeDocument/2006/relationships/hyperlink" Target="http://docs.cntd.ru/document/499011838" TargetMode="External"/><Relationship Id="rId2485" Type="http://schemas.openxmlformats.org/officeDocument/2006/relationships/hyperlink" Target="http://docs.cntd.ru/document/499011838" TargetMode="External"/><Relationship Id="rId152" Type="http://schemas.openxmlformats.org/officeDocument/2006/relationships/hyperlink" Target="http://docs.cntd.ru/document/556185101" TargetMode="External"/><Relationship Id="rId457" Type="http://schemas.openxmlformats.org/officeDocument/2006/relationships/hyperlink" Target="http://docs.cntd.ru/document/499011838" TargetMode="External"/><Relationship Id="rId1087" Type="http://schemas.openxmlformats.org/officeDocument/2006/relationships/hyperlink" Target="http://docs.cntd.ru/document/499011838" TargetMode="External"/><Relationship Id="rId1294" Type="http://schemas.openxmlformats.org/officeDocument/2006/relationships/hyperlink" Target="http://docs.cntd.ru/document/556185101" TargetMode="External"/><Relationship Id="rId2040" Type="http://schemas.openxmlformats.org/officeDocument/2006/relationships/hyperlink" Target="http://docs.cntd.ru/document/542600191" TargetMode="External"/><Relationship Id="rId2138" Type="http://schemas.openxmlformats.org/officeDocument/2006/relationships/hyperlink" Target="http://docs.cntd.ru/document/499011838" TargetMode="External"/><Relationship Id="rId2692" Type="http://schemas.openxmlformats.org/officeDocument/2006/relationships/hyperlink" Target="http://docs.cntd.ru/document/420243021" TargetMode="External"/><Relationship Id="rId664" Type="http://schemas.openxmlformats.org/officeDocument/2006/relationships/hyperlink" Target="http://docs.cntd.ru/document/499011838" TargetMode="External"/><Relationship Id="rId871" Type="http://schemas.openxmlformats.org/officeDocument/2006/relationships/hyperlink" Target="http://docs.cntd.ru/document/499011838" TargetMode="External"/><Relationship Id="rId969" Type="http://schemas.openxmlformats.org/officeDocument/2006/relationships/hyperlink" Target="http://docs.cntd.ru/document/499011838" TargetMode="External"/><Relationship Id="rId1599" Type="http://schemas.openxmlformats.org/officeDocument/2006/relationships/hyperlink" Target="http://docs.cntd.ru/document/499011838" TargetMode="External"/><Relationship Id="rId2345" Type="http://schemas.openxmlformats.org/officeDocument/2006/relationships/hyperlink" Target="http://docs.cntd.ru/document/499011838" TargetMode="External"/><Relationship Id="rId2552" Type="http://schemas.openxmlformats.org/officeDocument/2006/relationships/hyperlink" Target="http://docs.cntd.ru/document/499011838" TargetMode="External"/><Relationship Id="rId317" Type="http://schemas.openxmlformats.org/officeDocument/2006/relationships/hyperlink" Target="http://docs.cntd.ru/document/420243021" TargetMode="External"/><Relationship Id="rId524" Type="http://schemas.openxmlformats.org/officeDocument/2006/relationships/hyperlink" Target="http://docs.cntd.ru/document/556185101" TargetMode="External"/><Relationship Id="rId731" Type="http://schemas.openxmlformats.org/officeDocument/2006/relationships/hyperlink" Target="http://docs.cntd.ru/document/499011838" TargetMode="External"/><Relationship Id="rId1154" Type="http://schemas.openxmlformats.org/officeDocument/2006/relationships/hyperlink" Target="http://docs.cntd.ru/document/499011838" TargetMode="External"/><Relationship Id="rId1361" Type="http://schemas.openxmlformats.org/officeDocument/2006/relationships/hyperlink" Target="http://docs.cntd.ru/document/556185101" TargetMode="External"/><Relationship Id="rId1459" Type="http://schemas.openxmlformats.org/officeDocument/2006/relationships/hyperlink" Target="http://docs.cntd.ru/document/556185101" TargetMode="External"/><Relationship Id="rId2205" Type="http://schemas.openxmlformats.org/officeDocument/2006/relationships/hyperlink" Target="http://docs.cntd.ru/document/499011838" TargetMode="External"/><Relationship Id="rId2412" Type="http://schemas.openxmlformats.org/officeDocument/2006/relationships/hyperlink" Target="http://docs.cntd.ru/document/499011838" TargetMode="External"/><Relationship Id="rId98" Type="http://schemas.openxmlformats.org/officeDocument/2006/relationships/hyperlink" Target="http://docs.cntd.ru/document/420258006" TargetMode="External"/><Relationship Id="rId829" Type="http://schemas.openxmlformats.org/officeDocument/2006/relationships/hyperlink" Target="http://docs.cntd.ru/document/499067429" TargetMode="External"/><Relationship Id="rId1014" Type="http://schemas.openxmlformats.org/officeDocument/2006/relationships/hyperlink" Target="http://docs.cntd.ru/document/499011838" TargetMode="External"/><Relationship Id="rId1221" Type="http://schemas.openxmlformats.org/officeDocument/2006/relationships/hyperlink" Target="http://docs.cntd.ru/document/499011838" TargetMode="External"/><Relationship Id="rId1666" Type="http://schemas.openxmlformats.org/officeDocument/2006/relationships/hyperlink" Target="http://docs.cntd.ru/document/499011838" TargetMode="External"/><Relationship Id="rId1873" Type="http://schemas.openxmlformats.org/officeDocument/2006/relationships/hyperlink" Target="http://docs.cntd.ru/document/556185101" TargetMode="External"/><Relationship Id="rId2717" Type="http://schemas.openxmlformats.org/officeDocument/2006/relationships/hyperlink" Target="http://docs.cntd.ru/document/499011838" TargetMode="External"/><Relationship Id="rId1319" Type="http://schemas.openxmlformats.org/officeDocument/2006/relationships/hyperlink" Target="http://docs.cntd.ru/document/499011838" TargetMode="External"/><Relationship Id="rId1526" Type="http://schemas.openxmlformats.org/officeDocument/2006/relationships/hyperlink" Target="http://docs.cntd.ru/document/499067429" TargetMode="External"/><Relationship Id="rId1733" Type="http://schemas.openxmlformats.org/officeDocument/2006/relationships/hyperlink" Target="http://docs.cntd.ru/document/499011838" TargetMode="External"/><Relationship Id="rId1940" Type="http://schemas.openxmlformats.org/officeDocument/2006/relationships/hyperlink" Target="http://docs.cntd.ru/document/499011838" TargetMode="External"/><Relationship Id="rId25" Type="http://schemas.openxmlformats.org/officeDocument/2006/relationships/hyperlink" Target="http://docs.cntd.ru/document/420257980" TargetMode="External"/><Relationship Id="rId1800" Type="http://schemas.openxmlformats.org/officeDocument/2006/relationships/hyperlink" Target="http://docs.cntd.ru/document/499011838" TargetMode="External"/><Relationship Id="rId174" Type="http://schemas.openxmlformats.org/officeDocument/2006/relationships/hyperlink" Target="http://docs.cntd.ru/document/556185101" TargetMode="External"/><Relationship Id="rId381" Type="http://schemas.openxmlformats.org/officeDocument/2006/relationships/hyperlink" Target="http://docs.cntd.ru/document/499011838" TargetMode="External"/><Relationship Id="rId2062" Type="http://schemas.openxmlformats.org/officeDocument/2006/relationships/hyperlink" Target="http://docs.cntd.ru/document/499011838" TargetMode="External"/><Relationship Id="rId241" Type="http://schemas.openxmlformats.org/officeDocument/2006/relationships/hyperlink" Target="http://docs.cntd.ru/document/499011838" TargetMode="External"/><Relationship Id="rId479" Type="http://schemas.openxmlformats.org/officeDocument/2006/relationships/hyperlink" Target="http://docs.cntd.ru/document/499011838" TargetMode="External"/><Relationship Id="rId686" Type="http://schemas.openxmlformats.org/officeDocument/2006/relationships/hyperlink" Target="http://docs.cntd.ru/document/499011838" TargetMode="External"/><Relationship Id="rId893" Type="http://schemas.openxmlformats.org/officeDocument/2006/relationships/hyperlink" Target="http://docs.cntd.ru/document/556185101" TargetMode="External"/><Relationship Id="rId2367" Type="http://schemas.openxmlformats.org/officeDocument/2006/relationships/hyperlink" Target="http://docs.cntd.ru/document/499011838" TargetMode="External"/><Relationship Id="rId2574" Type="http://schemas.openxmlformats.org/officeDocument/2006/relationships/hyperlink" Target="http://docs.cntd.ru/document/499011838" TargetMode="External"/><Relationship Id="rId2781" Type="http://schemas.openxmlformats.org/officeDocument/2006/relationships/hyperlink" Target="http://docs.cntd.ru/document/902166394" TargetMode="External"/><Relationship Id="rId339" Type="http://schemas.openxmlformats.org/officeDocument/2006/relationships/hyperlink" Target="http://docs.cntd.ru/document/556185101" TargetMode="External"/><Relationship Id="rId546" Type="http://schemas.openxmlformats.org/officeDocument/2006/relationships/hyperlink" Target="http://docs.cntd.ru/document/420363693" TargetMode="External"/><Relationship Id="rId753" Type="http://schemas.openxmlformats.org/officeDocument/2006/relationships/hyperlink" Target="http://docs.cntd.ru/document/499011838" TargetMode="External"/><Relationship Id="rId1176" Type="http://schemas.openxmlformats.org/officeDocument/2006/relationships/hyperlink" Target="http://docs.cntd.ru/document/499011838" TargetMode="External"/><Relationship Id="rId1383" Type="http://schemas.openxmlformats.org/officeDocument/2006/relationships/hyperlink" Target="http://docs.cntd.ru/document/499011838" TargetMode="External"/><Relationship Id="rId2227" Type="http://schemas.openxmlformats.org/officeDocument/2006/relationships/hyperlink" Target="http://docs.cntd.ru/document/420363712" TargetMode="External"/><Relationship Id="rId2434" Type="http://schemas.openxmlformats.org/officeDocument/2006/relationships/hyperlink" Target="http://docs.cntd.ru/document/499011838" TargetMode="External"/><Relationship Id="rId101" Type="http://schemas.openxmlformats.org/officeDocument/2006/relationships/hyperlink" Target="http://docs.cntd.ru/document/499099528" TargetMode="External"/><Relationship Id="rId406" Type="http://schemas.openxmlformats.org/officeDocument/2006/relationships/hyperlink" Target="http://docs.cntd.ru/document/499011838" TargetMode="External"/><Relationship Id="rId960" Type="http://schemas.openxmlformats.org/officeDocument/2006/relationships/hyperlink" Target="http://docs.cntd.ru/document/552045945" TargetMode="External"/><Relationship Id="rId1036" Type="http://schemas.openxmlformats.org/officeDocument/2006/relationships/hyperlink" Target="http://docs.cntd.ru/document/499011838" TargetMode="External"/><Relationship Id="rId1243" Type="http://schemas.openxmlformats.org/officeDocument/2006/relationships/hyperlink" Target="http://docs.cntd.ru/document/420225531" TargetMode="External"/><Relationship Id="rId1590" Type="http://schemas.openxmlformats.org/officeDocument/2006/relationships/hyperlink" Target="http://docs.cntd.ru/document/499011838" TargetMode="External"/><Relationship Id="rId1688" Type="http://schemas.openxmlformats.org/officeDocument/2006/relationships/hyperlink" Target="http://docs.cntd.ru/document/556185101" TargetMode="External"/><Relationship Id="rId1895" Type="http://schemas.openxmlformats.org/officeDocument/2006/relationships/hyperlink" Target="http://docs.cntd.ru/document/556185101" TargetMode="External"/><Relationship Id="rId2641" Type="http://schemas.openxmlformats.org/officeDocument/2006/relationships/hyperlink" Target="http://docs.cntd.ru/document/499067429" TargetMode="External"/><Relationship Id="rId2739" Type="http://schemas.openxmlformats.org/officeDocument/2006/relationships/hyperlink" Target="http://docs.cntd.ru/document/499011838" TargetMode="External"/><Relationship Id="rId613" Type="http://schemas.openxmlformats.org/officeDocument/2006/relationships/hyperlink" Target="http://docs.cntd.ru/document/499099528" TargetMode="External"/><Relationship Id="rId820" Type="http://schemas.openxmlformats.org/officeDocument/2006/relationships/hyperlink" Target="http://docs.cntd.ru/document/420225531" TargetMode="External"/><Relationship Id="rId918" Type="http://schemas.openxmlformats.org/officeDocument/2006/relationships/hyperlink" Target="http://docs.cntd.ru/document/499011838" TargetMode="External"/><Relationship Id="rId1450" Type="http://schemas.openxmlformats.org/officeDocument/2006/relationships/hyperlink" Target="http://docs.cntd.ru/document/420225531" TargetMode="External"/><Relationship Id="rId1548" Type="http://schemas.openxmlformats.org/officeDocument/2006/relationships/hyperlink" Target="http://docs.cntd.ru/document/499011838" TargetMode="External"/><Relationship Id="rId1755" Type="http://schemas.openxmlformats.org/officeDocument/2006/relationships/hyperlink" Target="http://docs.cntd.ru/document/499011838" TargetMode="External"/><Relationship Id="rId2501" Type="http://schemas.openxmlformats.org/officeDocument/2006/relationships/hyperlink" Target="http://docs.cntd.ru/document/499011838" TargetMode="External"/><Relationship Id="rId1103" Type="http://schemas.openxmlformats.org/officeDocument/2006/relationships/hyperlink" Target="http://docs.cntd.ru/document/499011838" TargetMode="External"/><Relationship Id="rId1310" Type="http://schemas.openxmlformats.org/officeDocument/2006/relationships/hyperlink" Target="http://docs.cntd.ru/document/499099528" TargetMode="External"/><Relationship Id="rId1408" Type="http://schemas.openxmlformats.org/officeDocument/2006/relationships/hyperlink" Target="http://docs.cntd.ru/document/499011838" TargetMode="External"/><Relationship Id="rId1962" Type="http://schemas.openxmlformats.org/officeDocument/2006/relationships/hyperlink" Target="http://docs.cntd.ru/document/556185101" TargetMode="External"/><Relationship Id="rId2806" Type="http://schemas.openxmlformats.org/officeDocument/2006/relationships/hyperlink" Target="http://docs.cntd.ru/document/499011838" TargetMode="External"/><Relationship Id="rId47" Type="http://schemas.openxmlformats.org/officeDocument/2006/relationships/hyperlink" Target="http://docs.cntd.ru/document/420363757" TargetMode="External"/><Relationship Id="rId1615" Type="http://schemas.openxmlformats.org/officeDocument/2006/relationships/hyperlink" Target="http://docs.cntd.ru/document/499011838" TargetMode="External"/><Relationship Id="rId1822" Type="http://schemas.openxmlformats.org/officeDocument/2006/relationships/hyperlink" Target="http://docs.cntd.ru/document/499099528" TargetMode="External"/><Relationship Id="rId196" Type="http://schemas.openxmlformats.org/officeDocument/2006/relationships/hyperlink" Target="http://docs.cntd.ru/document/499011838" TargetMode="External"/><Relationship Id="rId2084" Type="http://schemas.openxmlformats.org/officeDocument/2006/relationships/hyperlink" Target="http://docs.cntd.ru/document/499011838" TargetMode="External"/><Relationship Id="rId2291" Type="http://schemas.openxmlformats.org/officeDocument/2006/relationships/hyperlink" Target="http://docs.cntd.ru/document/499011838" TargetMode="External"/><Relationship Id="rId263" Type="http://schemas.openxmlformats.org/officeDocument/2006/relationships/hyperlink" Target="http://docs.cntd.ru/document/901714433" TargetMode="External"/><Relationship Id="rId470" Type="http://schemas.openxmlformats.org/officeDocument/2006/relationships/hyperlink" Target="http://docs.cntd.ru/document/420287403" TargetMode="External"/><Relationship Id="rId2151" Type="http://schemas.openxmlformats.org/officeDocument/2006/relationships/hyperlink" Target="http://docs.cntd.ru/document/420287128" TargetMode="External"/><Relationship Id="rId2389" Type="http://schemas.openxmlformats.org/officeDocument/2006/relationships/hyperlink" Target="http://docs.cntd.ru/document/499011838" TargetMode="External"/><Relationship Id="rId2596" Type="http://schemas.openxmlformats.org/officeDocument/2006/relationships/hyperlink" Target="http://docs.cntd.ru/document/499011838" TargetMode="External"/><Relationship Id="rId123" Type="http://schemas.openxmlformats.org/officeDocument/2006/relationships/hyperlink" Target="http://docs.cntd.ru/document/420287135" TargetMode="External"/><Relationship Id="rId330" Type="http://schemas.openxmlformats.org/officeDocument/2006/relationships/hyperlink" Target="http://docs.cntd.ru/document/499011838" TargetMode="External"/><Relationship Id="rId568" Type="http://schemas.openxmlformats.org/officeDocument/2006/relationships/hyperlink" Target="http://docs.cntd.ru/document/499011838" TargetMode="External"/><Relationship Id="rId775" Type="http://schemas.openxmlformats.org/officeDocument/2006/relationships/hyperlink" Target="http://docs.cntd.ru/document/499011838" TargetMode="External"/><Relationship Id="rId982" Type="http://schemas.openxmlformats.org/officeDocument/2006/relationships/hyperlink" Target="http://docs.cntd.ru/document/499067429" TargetMode="External"/><Relationship Id="rId1198" Type="http://schemas.openxmlformats.org/officeDocument/2006/relationships/hyperlink" Target="http://docs.cntd.ru/document/499011838" TargetMode="External"/><Relationship Id="rId2011" Type="http://schemas.openxmlformats.org/officeDocument/2006/relationships/hyperlink" Target="http://docs.cntd.ru/document/420363712" TargetMode="External"/><Relationship Id="rId2249" Type="http://schemas.openxmlformats.org/officeDocument/2006/relationships/hyperlink" Target="http://docs.cntd.ru/document/499011838" TargetMode="External"/><Relationship Id="rId2456" Type="http://schemas.openxmlformats.org/officeDocument/2006/relationships/hyperlink" Target="http://docs.cntd.ru/document/556185101" TargetMode="External"/><Relationship Id="rId2663" Type="http://schemas.openxmlformats.org/officeDocument/2006/relationships/hyperlink" Target="http://docs.cntd.ru/document/499011838" TargetMode="External"/><Relationship Id="rId428" Type="http://schemas.openxmlformats.org/officeDocument/2006/relationships/hyperlink" Target="http://docs.cntd.ru/document/499011838" TargetMode="External"/><Relationship Id="rId635" Type="http://schemas.openxmlformats.org/officeDocument/2006/relationships/hyperlink" Target="http://docs.cntd.ru/document/499067429" TargetMode="External"/><Relationship Id="rId842" Type="http://schemas.openxmlformats.org/officeDocument/2006/relationships/hyperlink" Target="http://docs.cntd.ru/document/499011838" TargetMode="External"/><Relationship Id="rId1058" Type="http://schemas.openxmlformats.org/officeDocument/2006/relationships/hyperlink" Target="http://docs.cntd.ru/document/556185101" TargetMode="External"/><Relationship Id="rId1265" Type="http://schemas.openxmlformats.org/officeDocument/2006/relationships/hyperlink" Target="http://docs.cntd.ru/document/556185101" TargetMode="External"/><Relationship Id="rId1472" Type="http://schemas.openxmlformats.org/officeDocument/2006/relationships/hyperlink" Target="http://docs.cntd.ru/document/556185101" TargetMode="External"/><Relationship Id="rId2109" Type="http://schemas.openxmlformats.org/officeDocument/2006/relationships/hyperlink" Target="http://docs.cntd.ru/document/420363712" TargetMode="External"/><Relationship Id="rId2316" Type="http://schemas.openxmlformats.org/officeDocument/2006/relationships/hyperlink" Target="http://docs.cntd.ru/document/901978846" TargetMode="External"/><Relationship Id="rId2523" Type="http://schemas.openxmlformats.org/officeDocument/2006/relationships/hyperlink" Target="http://docs.cntd.ru/document/420363757" TargetMode="External"/><Relationship Id="rId2730" Type="http://schemas.openxmlformats.org/officeDocument/2006/relationships/hyperlink" Target="http://docs.cntd.ru/document/556185101" TargetMode="External"/><Relationship Id="rId702" Type="http://schemas.openxmlformats.org/officeDocument/2006/relationships/hyperlink" Target="http://docs.cntd.ru/document/499011838" TargetMode="External"/><Relationship Id="rId1125" Type="http://schemas.openxmlformats.org/officeDocument/2006/relationships/hyperlink" Target="http://docs.cntd.ru/document/499011838" TargetMode="External"/><Relationship Id="rId1332" Type="http://schemas.openxmlformats.org/officeDocument/2006/relationships/hyperlink" Target="http://docs.cntd.ru/document/556185101" TargetMode="External"/><Relationship Id="rId1777" Type="http://schemas.openxmlformats.org/officeDocument/2006/relationships/hyperlink" Target="http://docs.cntd.ru/document/499011838" TargetMode="External"/><Relationship Id="rId1984" Type="http://schemas.openxmlformats.org/officeDocument/2006/relationships/hyperlink" Target="http://docs.cntd.ru/document/420363693" TargetMode="External"/><Relationship Id="rId2828" Type="http://schemas.openxmlformats.org/officeDocument/2006/relationships/hyperlink" Target="http://docs.cntd.ru/document/420243021" TargetMode="External"/><Relationship Id="rId69" Type="http://schemas.openxmlformats.org/officeDocument/2006/relationships/hyperlink" Target="http://docs.cntd.ru/document/556185101" TargetMode="External"/><Relationship Id="rId1637" Type="http://schemas.openxmlformats.org/officeDocument/2006/relationships/hyperlink" Target="http://docs.cntd.ru/document/499011838" TargetMode="External"/><Relationship Id="rId1844" Type="http://schemas.openxmlformats.org/officeDocument/2006/relationships/hyperlink" Target="http://docs.cntd.ru/document/420225531" TargetMode="External"/><Relationship Id="rId1704" Type="http://schemas.openxmlformats.org/officeDocument/2006/relationships/hyperlink" Target="http://docs.cntd.ru/document/499011838" TargetMode="External"/><Relationship Id="rId285" Type="http://schemas.openxmlformats.org/officeDocument/2006/relationships/hyperlink" Target="http://docs.cntd.ru/document/499011838" TargetMode="External"/><Relationship Id="rId1911" Type="http://schemas.openxmlformats.org/officeDocument/2006/relationships/hyperlink" Target="http://docs.cntd.ru/document/499099528" TargetMode="External"/><Relationship Id="rId492" Type="http://schemas.openxmlformats.org/officeDocument/2006/relationships/hyperlink" Target="http://docs.cntd.ru/document/499011838" TargetMode="External"/><Relationship Id="rId797" Type="http://schemas.openxmlformats.org/officeDocument/2006/relationships/hyperlink" Target="http://docs.cntd.ru/document/499067429" TargetMode="External"/><Relationship Id="rId2173" Type="http://schemas.openxmlformats.org/officeDocument/2006/relationships/hyperlink" Target="http://docs.cntd.ru/document/499011838" TargetMode="External"/><Relationship Id="rId2380" Type="http://schemas.openxmlformats.org/officeDocument/2006/relationships/hyperlink" Target="http://docs.cntd.ru/document/499011838" TargetMode="External"/><Relationship Id="rId2478" Type="http://schemas.openxmlformats.org/officeDocument/2006/relationships/hyperlink" Target="http://docs.cntd.ru/document/556185101" TargetMode="External"/><Relationship Id="rId145" Type="http://schemas.openxmlformats.org/officeDocument/2006/relationships/hyperlink" Target="http://docs.cntd.ru/document/499011838" TargetMode="External"/><Relationship Id="rId352" Type="http://schemas.openxmlformats.org/officeDocument/2006/relationships/hyperlink" Target="http://docs.cntd.ru/document/499011838" TargetMode="External"/><Relationship Id="rId1287" Type="http://schemas.openxmlformats.org/officeDocument/2006/relationships/hyperlink" Target="http://docs.cntd.ru/document/499011838" TargetMode="External"/><Relationship Id="rId2033" Type="http://schemas.openxmlformats.org/officeDocument/2006/relationships/hyperlink" Target="http://docs.cntd.ru/document/499011838" TargetMode="External"/><Relationship Id="rId2240" Type="http://schemas.openxmlformats.org/officeDocument/2006/relationships/hyperlink" Target="http://docs.cntd.ru/document/499011838" TargetMode="External"/><Relationship Id="rId2685" Type="http://schemas.openxmlformats.org/officeDocument/2006/relationships/hyperlink" Target="http://docs.cntd.ru/document/499011838" TargetMode="External"/><Relationship Id="rId212" Type="http://schemas.openxmlformats.org/officeDocument/2006/relationships/hyperlink" Target="http://docs.cntd.ru/document/420225531" TargetMode="External"/><Relationship Id="rId657" Type="http://schemas.openxmlformats.org/officeDocument/2006/relationships/hyperlink" Target="http://docs.cntd.ru/document/499011838" TargetMode="External"/><Relationship Id="rId864" Type="http://schemas.openxmlformats.org/officeDocument/2006/relationships/hyperlink" Target="http://docs.cntd.ru/document/556185101" TargetMode="External"/><Relationship Id="rId1494" Type="http://schemas.openxmlformats.org/officeDocument/2006/relationships/hyperlink" Target="http://docs.cntd.ru/document/499099528" TargetMode="External"/><Relationship Id="rId1799" Type="http://schemas.openxmlformats.org/officeDocument/2006/relationships/hyperlink" Target="http://docs.cntd.ru/document/499011838" TargetMode="External"/><Relationship Id="rId2100" Type="http://schemas.openxmlformats.org/officeDocument/2006/relationships/hyperlink" Target="http://docs.cntd.ru/document/499011838" TargetMode="External"/><Relationship Id="rId2338" Type="http://schemas.openxmlformats.org/officeDocument/2006/relationships/hyperlink" Target="http://docs.cntd.ru/document/556185101" TargetMode="External"/><Relationship Id="rId2545" Type="http://schemas.openxmlformats.org/officeDocument/2006/relationships/hyperlink" Target="http://docs.cntd.ru/document/499011838" TargetMode="External"/><Relationship Id="rId2752" Type="http://schemas.openxmlformats.org/officeDocument/2006/relationships/hyperlink" Target="http://docs.cntd.ru/document/556185101" TargetMode="External"/><Relationship Id="rId517" Type="http://schemas.openxmlformats.org/officeDocument/2006/relationships/hyperlink" Target="http://docs.cntd.ru/document/499011838" TargetMode="External"/><Relationship Id="rId724" Type="http://schemas.openxmlformats.org/officeDocument/2006/relationships/hyperlink" Target="http://docs.cntd.ru/document/420363712" TargetMode="External"/><Relationship Id="rId931" Type="http://schemas.openxmlformats.org/officeDocument/2006/relationships/hyperlink" Target="http://docs.cntd.ru/document/499011838" TargetMode="External"/><Relationship Id="rId1147" Type="http://schemas.openxmlformats.org/officeDocument/2006/relationships/hyperlink" Target="http://docs.cntd.ru/document/499011838" TargetMode="External"/><Relationship Id="rId1354" Type="http://schemas.openxmlformats.org/officeDocument/2006/relationships/hyperlink" Target="http://docs.cntd.ru/document/499011838" TargetMode="External"/><Relationship Id="rId1561" Type="http://schemas.openxmlformats.org/officeDocument/2006/relationships/hyperlink" Target="http://docs.cntd.ru/document/499011838" TargetMode="External"/><Relationship Id="rId2405" Type="http://schemas.openxmlformats.org/officeDocument/2006/relationships/hyperlink" Target="http://docs.cntd.ru/document/499011838" TargetMode="External"/><Relationship Id="rId2612" Type="http://schemas.openxmlformats.org/officeDocument/2006/relationships/hyperlink" Target="http://docs.cntd.ru/document/499011838" TargetMode="External"/><Relationship Id="rId60" Type="http://schemas.openxmlformats.org/officeDocument/2006/relationships/hyperlink" Target="http://docs.cntd.ru/document/436752121" TargetMode="External"/><Relationship Id="rId1007" Type="http://schemas.openxmlformats.org/officeDocument/2006/relationships/hyperlink" Target="http://docs.cntd.ru/document/499099528" TargetMode="External"/><Relationship Id="rId1214" Type="http://schemas.openxmlformats.org/officeDocument/2006/relationships/hyperlink" Target="http://docs.cntd.ru/document/499011838" TargetMode="External"/><Relationship Id="rId1421" Type="http://schemas.openxmlformats.org/officeDocument/2006/relationships/hyperlink" Target="http://docs.cntd.ru/document/499011838" TargetMode="External"/><Relationship Id="rId1659" Type="http://schemas.openxmlformats.org/officeDocument/2006/relationships/hyperlink" Target="http://docs.cntd.ru/document/499011838" TargetMode="External"/><Relationship Id="rId1866" Type="http://schemas.openxmlformats.org/officeDocument/2006/relationships/hyperlink" Target="http://docs.cntd.ru/document/420265403" TargetMode="External"/><Relationship Id="rId1519" Type="http://schemas.openxmlformats.org/officeDocument/2006/relationships/hyperlink" Target="http://docs.cntd.ru/document/499099528" TargetMode="External"/><Relationship Id="rId1726" Type="http://schemas.openxmlformats.org/officeDocument/2006/relationships/hyperlink" Target="http://docs.cntd.ru/document/556185101" TargetMode="External"/><Relationship Id="rId1933" Type="http://schemas.openxmlformats.org/officeDocument/2006/relationships/hyperlink" Target="http://docs.cntd.ru/document/499011838" TargetMode="External"/><Relationship Id="rId18" Type="http://schemas.openxmlformats.org/officeDocument/2006/relationships/hyperlink" Target="http://docs.cntd.ru/document/420243021" TargetMode="External"/><Relationship Id="rId2195" Type="http://schemas.openxmlformats.org/officeDocument/2006/relationships/hyperlink" Target="http://docs.cntd.ru/document/499011838" TargetMode="External"/><Relationship Id="rId167" Type="http://schemas.openxmlformats.org/officeDocument/2006/relationships/hyperlink" Target="http://docs.cntd.ru/document/499067429" TargetMode="External"/><Relationship Id="rId374" Type="http://schemas.openxmlformats.org/officeDocument/2006/relationships/hyperlink" Target="http://docs.cntd.ru/document/499099528" TargetMode="External"/><Relationship Id="rId581" Type="http://schemas.openxmlformats.org/officeDocument/2006/relationships/hyperlink" Target="http://docs.cntd.ru/document/499011838" TargetMode="External"/><Relationship Id="rId2055" Type="http://schemas.openxmlformats.org/officeDocument/2006/relationships/hyperlink" Target="http://docs.cntd.ru/document/499011838" TargetMode="External"/><Relationship Id="rId2262" Type="http://schemas.openxmlformats.org/officeDocument/2006/relationships/hyperlink" Target="http://docs.cntd.ru/document/499011838" TargetMode="External"/><Relationship Id="rId234" Type="http://schemas.openxmlformats.org/officeDocument/2006/relationships/hyperlink" Target="http://docs.cntd.ru/document/499011838" TargetMode="External"/><Relationship Id="rId679" Type="http://schemas.openxmlformats.org/officeDocument/2006/relationships/hyperlink" Target="http://docs.cntd.ru/document/420326553" TargetMode="External"/><Relationship Id="rId886" Type="http://schemas.openxmlformats.org/officeDocument/2006/relationships/hyperlink" Target="http://docs.cntd.ru/document/499011838" TargetMode="External"/><Relationship Id="rId2567" Type="http://schemas.openxmlformats.org/officeDocument/2006/relationships/hyperlink" Target="http://docs.cntd.ru/document/499011838" TargetMode="External"/><Relationship Id="rId2774" Type="http://schemas.openxmlformats.org/officeDocument/2006/relationships/hyperlink" Target="http://docs.cntd.ru/document/902135941" TargetMode="External"/><Relationship Id="rId2" Type="http://schemas.microsoft.com/office/2007/relationships/stylesWithEffects" Target="stylesWithEffects.xml"/><Relationship Id="rId441" Type="http://schemas.openxmlformats.org/officeDocument/2006/relationships/hyperlink" Target="http://docs.cntd.ru/document/499011838" TargetMode="External"/><Relationship Id="rId539" Type="http://schemas.openxmlformats.org/officeDocument/2006/relationships/hyperlink" Target="http://docs.cntd.ru/document/499067429" TargetMode="External"/><Relationship Id="rId746" Type="http://schemas.openxmlformats.org/officeDocument/2006/relationships/hyperlink" Target="http://docs.cntd.ru/document/499011838" TargetMode="External"/><Relationship Id="rId1071" Type="http://schemas.openxmlformats.org/officeDocument/2006/relationships/hyperlink" Target="http://docs.cntd.ru/document/499011838" TargetMode="External"/><Relationship Id="rId1169" Type="http://schemas.openxmlformats.org/officeDocument/2006/relationships/hyperlink" Target="http://docs.cntd.ru/document/499011838" TargetMode="External"/><Relationship Id="rId1376" Type="http://schemas.openxmlformats.org/officeDocument/2006/relationships/hyperlink" Target="http://docs.cntd.ru/document/499011838" TargetMode="External"/><Relationship Id="rId1583" Type="http://schemas.openxmlformats.org/officeDocument/2006/relationships/hyperlink" Target="http://docs.cntd.ru/document/499011838" TargetMode="External"/><Relationship Id="rId2122" Type="http://schemas.openxmlformats.org/officeDocument/2006/relationships/hyperlink" Target="http://docs.cntd.ru/document/499011838" TargetMode="External"/><Relationship Id="rId2427" Type="http://schemas.openxmlformats.org/officeDocument/2006/relationships/hyperlink" Target="http://docs.cntd.ru/document/499011838" TargetMode="External"/><Relationship Id="rId301" Type="http://schemas.openxmlformats.org/officeDocument/2006/relationships/hyperlink" Target="http://docs.cntd.ru/document/499011838" TargetMode="External"/><Relationship Id="rId953" Type="http://schemas.openxmlformats.org/officeDocument/2006/relationships/hyperlink" Target="http://docs.cntd.ru/document/499011838" TargetMode="External"/><Relationship Id="rId1029" Type="http://schemas.openxmlformats.org/officeDocument/2006/relationships/hyperlink" Target="http://docs.cntd.ru/document/420265403" TargetMode="External"/><Relationship Id="rId1236" Type="http://schemas.openxmlformats.org/officeDocument/2006/relationships/hyperlink" Target="http://docs.cntd.ru/document/499011838" TargetMode="External"/><Relationship Id="rId1790" Type="http://schemas.openxmlformats.org/officeDocument/2006/relationships/hyperlink" Target="http://docs.cntd.ru/document/499011838" TargetMode="External"/><Relationship Id="rId1888" Type="http://schemas.openxmlformats.org/officeDocument/2006/relationships/hyperlink" Target="http://docs.cntd.ru/document/499011838" TargetMode="External"/><Relationship Id="rId2634" Type="http://schemas.openxmlformats.org/officeDocument/2006/relationships/hyperlink" Target="http://docs.cntd.ru/document/499011838" TargetMode="External"/><Relationship Id="rId2841" Type="http://schemas.openxmlformats.org/officeDocument/2006/relationships/hyperlink" Target="http://docs.cntd.ru/document/499067429" TargetMode="External"/><Relationship Id="rId82" Type="http://schemas.openxmlformats.org/officeDocument/2006/relationships/hyperlink" Target="http://docs.cntd.ru/document/420225531" TargetMode="External"/><Relationship Id="rId606" Type="http://schemas.openxmlformats.org/officeDocument/2006/relationships/hyperlink" Target="http://docs.cntd.ru/document/499011838" TargetMode="External"/><Relationship Id="rId813" Type="http://schemas.openxmlformats.org/officeDocument/2006/relationships/hyperlink" Target="http://docs.cntd.ru/document/499067429" TargetMode="External"/><Relationship Id="rId1443" Type="http://schemas.openxmlformats.org/officeDocument/2006/relationships/hyperlink" Target="http://docs.cntd.ru/document/499011838" TargetMode="External"/><Relationship Id="rId1650" Type="http://schemas.openxmlformats.org/officeDocument/2006/relationships/hyperlink" Target="http://docs.cntd.ru/document/499011838" TargetMode="External"/><Relationship Id="rId1748" Type="http://schemas.openxmlformats.org/officeDocument/2006/relationships/hyperlink" Target="http://docs.cntd.ru/document/499011838" TargetMode="External"/><Relationship Id="rId2701" Type="http://schemas.openxmlformats.org/officeDocument/2006/relationships/hyperlink" Target="http://docs.cntd.ru/document/420287109" TargetMode="External"/><Relationship Id="rId1303" Type="http://schemas.openxmlformats.org/officeDocument/2006/relationships/hyperlink" Target="http://docs.cntd.ru/document/499011838" TargetMode="External"/><Relationship Id="rId1510" Type="http://schemas.openxmlformats.org/officeDocument/2006/relationships/hyperlink" Target="http://docs.cntd.ru/document/556185101" TargetMode="External"/><Relationship Id="rId1955" Type="http://schemas.openxmlformats.org/officeDocument/2006/relationships/hyperlink" Target="http://docs.cntd.ru/document/499011838" TargetMode="External"/><Relationship Id="rId1608" Type="http://schemas.openxmlformats.org/officeDocument/2006/relationships/hyperlink" Target="http://docs.cntd.ru/document/420225531" TargetMode="External"/><Relationship Id="rId1815" Type="http://schemas.openxmlformats.org/officeDocument/2006/relationships/hyperlink" Target="http://docs.cntd.ru/document/499011838" TargetMode="External"/><Relationship Id="rId189" Type="http://schemas.openxmlformats.org/officeDocument/2006/relationships/hyperlink" Target="http://docs.cntd.ru/document/499011838" TargetMode="External"/><Relationship Id="rId396" Type="http://schemas.openxmlformats.org/officeDocument/2006/relationships/hyperlink" Target="http://docs.cntd.ru/document/499099528" TargetMode="External"/><Relationship Id="rId2077" Type="http://schemas.openxmlformats.org/officeDocument/2006/relationships/hyperlink" Target="http://docs.cntd.ru/document/499011838" TargetMode="External"/><Relationship Id="rId2284" Type="http://schemas.openxmlformats.org/officeDocument/2006/relationships/hyperlink" Target="http://docs.cntd.ru/document/499067429" TargetMode="External"/><Relationship Id="rId2491" Type="http://schemas.openxmlformats.org/officeDocument/2006/relationships/hyperlink" Target="http://docs.cntd.ru/document/499011838" TargetMode="External"/><Relationship Id="rId256" Type="http://schemas.openxmlformats.org/officeDocument/2006/relationships/hyperlink" Target="http://docs.cntd.ru/document/901714433" TargetMode="External"/><Relationship Id="rId463" Type="http://schemas.openxmlformats.org/officeDocument/2006/relationships/hyperlink" Target="http://docs.cntd.ru/document/499011838" TargetMode="External"/><Relationship Id="rId670" Type="http://schemas.openxmlformats.org/officeDocument/2006/relationships/hyperlink" Target="http://docs.cntd.ru/document/499011838" TargetMode="External"/><Relationship Id="rId1093" Type="http://schemas.openxmlformats.org/officeDocument/2006/relationships/hyperlink" Target="http://docs.cntd.ru/document/499011838" TargetMode="External"/><Relationship Id="rId2144" Type="http://schemas.openxmlformats.org/officeDocument/2006/relationships/hyperlink" Target="http://docs.cntd.ru/document/499067429" TargetMode="External"/><Relationship Id="rId2351" Type="http://schemas.openxmlformats.org/officeDocument/2006/relationships/hyperlink" Target="http://docs.cntd.ru/document/902389615" TargetMode="External"/><Relationship Id="rId2589" Type="http://schemas.openxmlformats.org/officeDocument/2006/relationships/hyperlink" Target="http://docs.cntd.ru/document/499011838" TargetMode="External"/><Relationship Id="rId2796" Type="http://schemas.openxmlformats.org/officeDocument/2006/relationships/hyperlink" Target="http://docs.cntd.ru/document/902286569" TargetMode="External"/><Relationship Id="rId116" Type="http://schemas.openxmlformats.org/officeDocument/2006/relationships/hyperlink" Target="http://docs.cntd.ru/document/499011838" TargetMode="External"/><Relationship Id="rId323" Type="http://schemas.openxmlformats.org/officeDocument/2006/relationships/hyperlink" Target="http://docs.cntd.ru/document/499011838" TargetMode="External"/><Relationship Id="rId530" Type="http://schemas.openxmlformats.org/officeDocument/2006/relationships/hyperlink" Target="http://docs.cntd.ru/document/9027690" TargetMode="External"/><Relationship Id="rId768" Type="http://schemas.openxmlformats.org/officeDocument/2006/relationships/hyperlink" Target="http://docs.cntd.ru/document/499011838" TargetMode="External"/><Relationship Id="rId975" Type="http://schemas.openxmlformats.org/officeDocument/2006/relationships/hyperlink" Target="http://docs.cntd.ru/document/556185101" TargetMode="External"/><Relationship Id="rId1160" Type="http://schemas.openxmlformats.org/officeDocument/2006/relationships/hyperlink" Target="http://docs.cntd.ru/document/499011838" TargetMode="External"/><Relationship Id="rId1398" Type="http://schemas.openxmlformats.org/officeDocument/2006/relationships/hyperlink" Target="http://docs.cntd.ru/document/556185101" TargetMode="External"/><Relationship Id="rId2004" Type="http://schemas.openxmlformats.org/officeDocument/2006/relationships/hyperlink" Target="http://docs.cntd.ru/document/499011838" TargetMode="External"/><Relationship Id="rId2211" Type="http://schemas.openxmlformats.org/officeDocument/2006/relationships/hyperlink" Target="http://docs.cntd.ru/document/499011838" TargetMode="External"/><Relationship Id="rId2449" Type="http://schemas.openxmlformats.org/officeDocument/2006/relationships/hyperlink" Target="http://docs.cntd.ru/document/420225531" TargetMode="External"/><Relationship Id="rId2656" Type="http://schemas.openxmlformats.org/officeDocument/2006/relationships/hyperlink" Target="http://docs.cntd.ru/document/556185101" TargetMode="External"/><Relationship Id="rId628" Type="http://schemas.openxmlformats.org/officeDocument/2006/relationships/hyperlink" Target="http://docs.cntd.ru/document/420387693" TargetMode="External"/><Relationship Id="rId835" Type="http://schemas.openxmlformats.org/officeDocument/2006/relationships/hyperlink" Target="http://docs.cntd.ru/document/499011838" TargetMode="External"/><Relationship Id="rId1258" Type="http://schemas.openxmlformats.org/officeDocument/2006/relationships/hyperlink" Target="http://docs.cntd.ru/document/556185101" TargetMode="External"/><Relationship Id="rId1465" Type="http://schemas.openxmlformats.org/officeDocument/2006/relationships/hyperlink" Target="http://docs.cntd.ru/document/499011838" TargetMode="External"/><Relationship Id="rId1672" Type="http://schemas.openxmlformats.org/officeDocument/2006/relationships/hyperlink" Target="http://docs.cntd.ru/document/556185101" TargetMode="External"/><Relationship Id="rId2309" Type="http://schemas.openxmlformats.org/officeDocument/2006/relationships/hyperlink" Target="http://docs.cntd.ru/document/499011838" TargetMode="External"/><Relationship Id="rId2516" Type="http://schemas.openxmlformats.org/officeDocument/2006/relationships/hyperlink" Target="http://docs.cntd.ru/document/499011838" TargetMode="External"/><Relationship Id="rId2723" Type="http://schemas.openxmlformats.org/officeDocument/2006/relationships/hyperlink" Target="http://docs.cntd.ru/document/420363693" TargetMode="External"/><Relationship Id="rId1020" Type="http://schemas.openxmlformats.org/officeDocument/2006/relationships/hyperlink" Target="http://docs.cntd.ru/document/556185101" TargetMode="External"/><Relationship Id="rId1118" Type="http://schemas.openxmlformats.org/officeDocument/2006/relationships/hyperlink" Target="http://docs.cntd.ru/document/499011838" TargetMode="External"/><Relationship Id="rId1325" Type="http://schemas.openxmlformats.org/officeDocument/2006/relationships/hyperlink" Target="http://docs.cntd.ru/document/499011838" TargetMode="External"/><Relationship Id="rId1532" Type="http://schemas.openxmlformats.org/officeDocument/2006/relationships/hyperlink" Target="http://docs.cntd.ru/document/556185101" TargetMode="External"/><Relationship Id="rId1977" Type="http://schemas.openxmlformats.org/officeDocument/2006/relationships/hyperlink" Target="http://docs.cntd.ru/document/499099528" TargetMode="External"/><Relationship Id="rId902" Type="http://schemas.openxmlformats.org/officeDocument/2006/relationships/hyperlink" Target="http://docs.cntd.ru/document/499011838" TargetMode="External"/><Relationship Id="rId1837" Type="http://schemas.openxmlformats.org/officeDocument/2006/relationships/hyperlink" Target="http://docs.cntd.ru/document/499099528" TargetMode="External"/><Relationship Id="rId31" Type="http://schemas.openxmlformats.org/officeDocument/2006/relationships/hyperlink" Target="http://docs.cntd.ru/document/420287135" TargetMode="External"/><Relationship Id="rId2099" Type="http://schemas.openxmlformats.org/officeDocument/2006/relationships/hyperlink" Target="http://docs.cntd.ru/document/499011838" TargetMode="External"/><Relationship Id="rId180" Type="http://schemas.openxmlformats.org/officeDocument/2006/relationships/hyperlink" Target="http://docs.cntd.ru/document/902289896" TargetMode="External"/><Relationship Id="rId278" Type="http://schemas.openxmlformats.org/officeDocument/2006/relationships/hyperlink" Target="http://docs.cntd.ru/document/499011838" TargetMode="External"/><Relationship Id="rId1904" Type="http://schemas.openxmlformats.org/officeDocument/2006/relationships/hyperlink" Target="http://docs.cntd.ru/document/499099528" TargetMode="External"/><Relationship Id="rId485" Type="http://schemas.openxmlformats.org/officeDocument/2006/relationships/hyperlink" Target="http://docs.cntd.ru/document/499067429" TargetMode="External"/><Relationship Id="rId692" Type="http://schemas.openxmlformats.org/officeDocument/2006/relationships/hyperlink" Target="http://docs.cntd.ru/document/499011838" TargetMode="External"/><Relationship Id="rId2166" Type="http://schemas.openxmlformats.org/officeDocument/2006/relationships/hyperlink" Target="http://docs.cntd.ru/document/499011838" TargetMode="External"/><Relationship Id="rId2373" Type="http://schemas.openxmlformats.org/officeDocument/2006/relationships/hyperlink" Target="http://docs.cntd.ru/document/552045945" TargetMode="External"/><Relationship Id="rId2580" Type="http://schemas.openxmlformats.org/officeDocument/2006/relationships/hyperlink" Target="http://docs.cntd.ru/document/499011838" TargetMode="External"/><Relationship Id="rId138" Type="http://schemas.openxmlformats.org/officeDocument/2006/relationships/hyperlink" Target="http://docs.cntd.ru/document/499011838" TargetMode="External"/><Relationship Id="rId345" Type="http://schemas.openxmlformats.org/officeDocument/2006/relationships/hyperlink" Target="http://docs.cntd.ru/document/420225531" TargetMode="External"/><Relationship Id="rId552" Type="http://schemas.openxmlformats.org/officeDocument/2006/relationships/hyperlink" Target="http://docs.cntd.ru/document/420363693" TargetMode="External"/><Relationship Id="rId997" Type="http://schemas.openxmlformats.org/officeDocument/2006/relationships/hyperlink" Target="http://docs.cntd.ru/document/420225531" TargetMode="External"/><Relationship Id="rId1182" Type="http://schemas.openxmlformats.org/officeDocument/2006/relationships/hyperlink" Target="http://docs.cntd.ru/document/556185101" TargetMode="External"/><Relationship Id="rId2026" Type="http://schemas.openxmlformats.org/officeDocument/2006/relationships/hyperlink" Target="http://docs.cntd.ru/document/499011838" TargetMode="External"/><Relationship Id="rId2233" Type="http://schemas.openxmlformats.org/officeDocument/2006/relationships/hyperlink" Target="http://docs.cntd.ru/document/499011838" TargetMode="External"/><Relationship Id="rId2440" Type="http://schemas.openxmlformats.org/officeDocument/2006/relationships/hyperlink" Target="http://docs.cntd.ru/document/499011838" TargetMode="External"/><Relationship Id="rId2678" Type="http://schemas.openxmlformats.org/officeDocument/2006/relationships/hyperlink" Target="http://docs.cntd.ru/document/499067429" TargetMode="External"/><Relationship Id="rId205" Type="http://schemas.openxmlformats.org/officeDocument/2006/relationships/hyperlink" Target="http://docs.cntd.ru/document/499011838" TargetMode="External"/><Relationship Id="rId412" Type="http://schemas.openxmlformats.org/officeDocument/2006/relationships/hyperlink" Target="http://docs.cntd.ru/document/499011838" TargetMode="External"/><Relationship Id="rId857" Type="http://schemas.openxmlformats.org/officeDocument/2006/relationships/hyperlink" Target="http://docs.cntd.ru/document/499011838" TargetMode="External"/><Relationship Id="rId1042" Type="http://schemas.openxmlformats.org/officeDocument/2006/relationships/hyperlink" Target="http://docs.cntd.ru/document/499011838" TargetMode="External"/><Relationship Id="rId1487" Type="http://schemas.openxmlformats.org/officeDocument/2006/relationships/hyperlink" Target="http://docs.cntd.ru/document/499011838" TargetMode="External"/><Relationship Id="rId1694" Type="http://schemas.openxmlformats.org/officeDocument/2006/relationships/hyperlink" Target="http://docs.cntd.ru/document/499011838" TargetMode="External"/><Relationship Id="rId2300" Type="http://schemas.openxmlformats.org/officeDocument/2006/relationships/hyperlink" Target="http://docs.cntd.ru/document/499067429" TargetMode="External"/><Relationship Id="rId2538" Type="http://schemas.openxmlformats.org/officeDocument/2006/relationships/hyperlink" Target="http://docs.cntd.ru/document/499011838" TargetMode="External"/><Relationship Id="rId2745" Type="http://schemas.openxmlformats.org/officeDocument/2006/relationships/hyperlink" Target="http://docs.cntd.ru/document/556185101" TargetMode="External"/><Relationship Id="rId717" Type="http://schemas.openxmlformats.org/officeDocument/2006/relationships/hyperlink" Target="http://docs.cntd.ru/document/9027690" TargetMode="External"/><Relationship Id="rId924" Type="http://schemas.openxmlformats.org/officeDocument/2006/relationships/hyperlink" Target="http://docs.cntd.ru/document/499011838" TargetMode="External"/><Relationship Id="rId1347" Type="http://schemas.openxmlformats.org/officeDocument/2006/relationships/hyperlink" Target="http://docs.cntd.ru/document/499011838" TargetMode="External"/><Relationship Id="rId1554" Type="http://schemas.openxmlformats.org/officeDocument/2006/relationships/hyperlink" Target="http://docs.cntd.ru/document/499011838" TargetMode="External"/><Relationship Id="rId1761" Type="http://schemas.openxmlformats.org/officeDocument/2006/relationships/hyperlink" Target="http://docs.cntd.ru/document/499011838" TargetMode="External"/><Relationship Id="rId1999" Type="http://schemas.openxmlformats.org/officeDocument/2006/relationships/hyperlink" Target="http://docs.cntd.ru/document/499011838" TargetMode="External"/><Relationship Id="rId2605" Type="http://schemas.openxmlformats.org/officeDocument/2006/relationships/hyperlink" Target="http://docs.cntd.ru/document/499011838" TargetMode="External"/><Relationship Id="rId2812" Type="http://schemas.openxmlformats.org/officeDocument/2006/relationships/hyperlink" Target="http://docs.cntd.ru/document/499011838" TargetMode="External"/><Relationship Id="rId53" Type="http://schemas.openxmlformats.org/officeDocument/2006/relationships/hyperlink" Target="http://docs.cntd.ru/document/420387765" TargetMode="External"/><Relationship Id="rId1207" Type="http://schemas.openxmlformats.org/officeDocument/2006/relationships/hyperlink" Target="http://docs.cntd.ru/document/499011838" TargetMode="External"/><Relationship Id="rId1414" Type="http://schemas.openxmlformats.org/officeDocument/2006/relationships/hyperlink" Target="http://docs.cntd.ru/document/499011838" TargetMode="External"/><Relationship Id="rId1621" Type="http://schemas.openxmlformats.org/officeDocument/2006/relationships/hyperlink" Target="http://docs.cntd.ru/document/499011838" TargetMode="External"/><Relationship Id="rId1859" Type="http://schemas.openxmlformats.org/officeDocument/2006/relationships/hyperlink" Target="http://docs.cntd.ru/document/499011838" TargetMode="External"/><Relationship Id="rId1719" Type="http://schemas.openxmlformats.org/officeDocument/2006/relationships/hyperlink" Target="http://docs.cntd.ru/document/499011838" TargetMode="External"/><Relationship Id="rId1926" Type="http://schemas.openxmlformats.org/officeDocument/2006/relationships/hyperlink" Target="http://docs.cntd.ru/document/499011838" TargetMode="External"/><Relationship Id="rId2090" Type="http://schemas.openxmlformats.org/officeDocument/2006/relationships/hyperlink" Target="http://docs.cntd.ru/document/499011838" TargetMode="External"/><Relationship Id="rId2188" Type="http://schemas.openxmlformats.org/officeDocument/2006/relationships/hyperlink" Target="http://docs.cntd.ru/document/499011838" TargetMode="External"/><Relationship Id="rId2395" Type="http://schemas.openxmlformats.org/officeDocument/2006/relationships/hyperlink" Target="http://docs.cntd.ru/document/499011838" TargetMode="External"/><Relationship Id="rId367" Type="http://schemas.openxmlformats.org/officeDocument/2006/relationships/hyperlink" Target="http://docs.cntd.ru/document/499011838" TargetMode="External"/><Relationship Id="rId574" Type="http://schemas.openxmlformats.org/officeDocument/2006/relationships/hyperlink" Target="http://docs.cntd.ru/document/499011838" TargetMode="External"/><Relationship Id="rId2048" Type="http://schemas.openxmlformats.org/officeDocument/2006/relationships/hyperlink" Target="http://docs.cntd.ru/document/499011838" TargetMode="External"/><Relationship Id="rId2255" Type="http://schemas.openxmlformats.org/officeDocument/2006/relationships/hyperlink" Target="http://docs.cntd.ru/document/499099528" TargetMode="External"/><Relationship Id="rId227" Type="http://schemas.openxmlformats.org/officeDocument/2006/relationships/hyperlink" Target="http://docs.cntd.ru/document/499011838" TargetMode="External"/><Relationship Id="rId781" Type="http://schemas.openxmlformats.org/officeDocument/2006/relationships/hyperlink" Target="http://docs.cntd.ru/document/420243021" TargetMode="External"/><Relationship Id="rId879" Type="http://schemas.openxmlformats.org/officeDocument/2006/relationships/hyperlink" Target="http://docs.cntd.ru/document/499011838" TargetMode="External"/><Relationship Id="rId2462" Type="http://schemas.openxmlformats.org/officeDocument/2006/relationships/hyperlink" Target="http://docs.cntd.ru/document/556185101" TargetMode="External"/><Relationship Id="rId2767" Type="http://schemas.openxmlformats.org/officeDocument/2006/relationships/hyperlink" Target="http://docs.cntd.ru/document/902070582" TargetMode="External"/><Relationship Id="rId434" Type="http://schemas.openxmlformats.org/officeDocument/2006/relationships/hyperlink" Target="http://docs.cntd.ru/document/420243021" TargetMode="External"/><Relationship Id="rId641" Type="http://schemas.openxmlformats.org/officeDocument/2006/relationships/hyperlink" Target="http://docs.cntd.ru/document/420284623" TargetMode="External"/><Relationship Id="rId739" Type="http://schemas.openxmlformats.org/officeDocument/2006/relationships/hyperlink" Target="http://docs.cntd.ru/document/420243021" TargetMode="External"/><Relationship Id="rId1064" Type="http://schemas.openxmlformats.org/officeDocument/2006/relationships/hyperlink" Target="http://docs.cntd.ru/document/556185101" TargetMode="External"/><Relationship Id="rId1271" Type="http://schemas.openxmlformats.org/officeDocument/2006/relationships/hyperlink" Target="http://docs.cntd.ru/document/499011838" TargetMode="External"/><Relationship Id="rId1369" Type="http://schemas.openxmlformats.org/officeDocument/2006/relationships/hyperlink" Target="http://docs.cntd.ru/document/556185101" TargetMode="External"/><Relationship Id="rId1576" Type="http://schemas.openxmlformats.org/officeDocument/2006/relationships/hyperlink" Target="http://docs.cntd.ru/document/556185101" TargetMode="External"/><Relationship Id="rId2115" Type="http://schemas.openxmlformats.org/officeDocument/2006/relationships/hyperlink" Target="http://docs.cntd.ru/document/499099528" TargetMode="External"/><Relationship Id="rId2322" Type="http://schemas.openxmlformats.org/officeDocument/2006/relationships/hyperlink" Target="http://docs.cntd.ru/document/499011838" TargetMode="External"/><Relationship Id="rId501" Type="http://schemas.openxmlformats.org/officeDocument/2006/relationships/hyperlink" Target="http://docs.cntd.ru/document/499011838" TargetMode="External"/><Relationship Id="rId946" Type="http://schemas.openxmlformats.org/officeDocument/2006/relationships/hyperlink" Target="http://docs.cntd.ru/document/420287131" TargetMode="External"/><Relationship Id="rId1131" Type="http://schemas.openxmlformats.org/officeDocument/2006/relationships/hyperlink" Target="http://docs.cntd.ru/document/499011838" TargetMode="External"/><Relationship Id="rId1229" Type="http://schemas.openxmlformats.org/officeDocument/2006/relationships/hyperlink" Target="http://docs.cntd.ru/document/499011838" TargetMode="External"/><Relationship Id="rId1783" Type="http://schemas.openxmlformats.org/officeDocument/2006/relationships/hyperlink" Target="http://docs.cntd.ru/document/499011838" TargetMode="External"/><Relationship Id="rId1990" Type="http://schemas.openxmlformats.org/officeDocument/2006/relationships/hyperlink" Target="http://docs.cntd.ru/document/556185119" TargetMode="External"/><Relationship Id="rId2627" Type="http://schemas.openxmlformats.org/officeDocument/2006/relationships/hyperlink" Target="http://docs.cntd.ru/document/499011838" TargetMode="External"/><Relationship Id="rId2834" Type="http://schemas.openxmlformats.org/officeDocument/2006/relationships/hyperlink" Target="http://docs.cntd.ru/document/499011838" TargetMode="External"/><Relationship Id="rId75" Type="http://schemas.openxmlformats.org/officeDocument/2006/relationships/hyperlink" Target="http://docs.cntd.ru/document/550773018" TargetMode="External"/><Relationship Id="rId806" Type="http://schemas.openxmlformats.org/officeDocument/2006/relationships/hyperlink" Target="http://docs.cntd.ru/document/552045945" TargetMode="External"/><Relationship Id="rId1436" Type="http://schemas.openxmlformats.org/officeDocument/2006/relationships/hyperlink" Target="http://docs.cntd.ru/document/499011838" TargetMode="External"/><Relationship Id="rId1643" Type="http://schemas.openxmlformats.org/officeDocument/2006/relationships/hyperlink" Target="http://docs.cntd.ru/document/499011838" TargetMode="External"/><Relationship Id="rId1850" Type="http://schemas.openxmlformats.org/officeDocument/2006/relationships/hyperlink" Target="http://docs.cntd.ru/document/420225531" TargetMode="External"/><Relationship Id="rId1503" Type="http://schemas.openxmlformats.org/officeDocument/2006/relationships/hyperlink" Target="http://docs.cntd.ru/document/499011838" TargetMode="External"/><Relationship Id="rId1710" Type="http://schemas.openxmlformats.org/officeDocument/2006/relationships/hyperlink" Target="http://docs.cntd.ru/document/556185101" TargetMode="External"/><Relationship Id="rId1948" Type="http://schemas.openxmlformats.org/officeDocument/2006/relationships/hyperlink" Target="http://docs.cntd.ru/document/420243021" TargetMode="External"/><Relationship Id="rId291" Type="http://schemas.openxmlformats.org/officeDocument/2006/relationships/hyperlink" Target="http://docs.cntd.ru/document/499011838" TargetMode="External"/><Relationship Id="rId1808" Type="http://schemas.openxmlformats.org/officeDocument/2006/relationships/hyperlink" Target="http://docs.cntd.ru/document/499011838" TargetMode="External"/><Relationship Id="rId151" Type="http://schemas.openxmlformats.org/officeDocument/2006/relationships/hyperlink" Target="http://docs.cntd.ru/document/499011838" TargetMode="External"/><Relationship Id="rId389" Type="http://schemas.openxmlformats.org/officeDocument/2006/relationships/hyperlink" Target="http://docs.cntd.ru/document/499011838" TargetMode="External"/><Relationship Id="rId596" Type="http://schemas.openxmlformats.org/officeDocument/2006/relationships/hyperlink" Target="http://docs.cntd.ru/document/499011838" TargetMode="External"/><Relationship Id="rId2277" Type="http://schemas.openxmlformats.org/officeDocument/2006/relationships/hyperlink" Target="http://docs.cntd.ru/document/499011838" TargetMode="External"/><Relationship Id="rId2484" Type="http://schemas.openxmlformats.org/officeDocument/2006/relationships/hyperlink" Target="http://docs.cntd.ru/document/499011838" TargetMode="External"/><Relationship Id="rId2691" Type="http://schemas.openxmlformats.org/officeDocument/2006/relationships/hyperlink" Target="http://docs.cntd.ru/document/420243021" TargetMode="External"/><Relationship Id="rId249" Type="http://schemas.openxmlformats.org/officeDocument/2006/relationships/hyperlink" Target="http://docs.cntd.ru/document/499011838" TargetMode="External"/><Relationship Id="rId456" Type="http://schemas.openxmlformats.org/officeDocument/2006/relationships/hyperlink" Target="http://docs.cntd.ru/document/499011838" TargetMode="External"/><Relationship Id="rId663" Type="http://schemas.openxmlformats.org/officeDocument/2006/relationships/hyperlink" Target="http://docs.cntd.ru/document/499011838" TargetMode="External"/><Relationship Id="rId870" Type="http://schemas.openxmlformats.org/officeDocument/2006/relationships/hyperlink" Target="http://docs.cntd.ru/document/902389615" TargetMode="External"/><Relationship Id="rId1086" Type="http://schemas.openxmlformats.org/officeDocument/2006/relationships/hyperlink" Target="http://docs.cntd.ru/document/499067429" TargetMode="External"/><Relationship Id="rId1293" Type="http://schemas.openxmlformats.org/officeDocument/2006/relationships/hyperlink" Target="http://docs.cntd.ru/document/556185101" TargetMode="External"/><Relationship Id="rId2137" Type="http://schemas.openxmlformats.org/officeDocument/2006/relationships/hyperlink" Target="http://docs.cntd.ru/document/499011838" TargetMode="External"/><Relationship Id="rId2344" Type="http://schemas.openxmlformats.org/officeDocument/2006/relationships/hyperlink" Target="http://docs.cntd.ru/document/499067429" TargetMode="External"/><Relationship Id="rId2551" Type="http://schemas.openxmlformats.org/officeDocument/2006/relationships/hyperlink" Target="http://docs.cntd.ru/document/499011838" TargetMode="External"/><Relationship Id="rId2789" Type="http://schemas.openxmlformats.org/officeDocument/2006/relationships/hyperlink" Target="http://docs.cntd.ru/document/902213684" TargetMode="External"/><Relationship Id="rId109" Type="http://schemas.openxmlformats.org/officeDocument/2006/relationships/hyperlink" Target="http://docs.cntd.ru/document/499011838" TargetMode="External"/><Relationship Id="rId316" Type="http://schemas.openxmlformats.org/officeDocument/2006/relationships/hyperlink" Target="http://docs.cntd.ru/document/499011838" TargetMode="External"/><Relationship Id="rId523" Type="http://schemas.openxmlformats.org/officeDocument/2006/relationships/hyperlink" Target="http://docs.cntd.ru/document/499011838" TargetMode="External"/><Relationship Id="rId968" Type="http://schemas.openxmlformats.org/officeDocument/2006/relationships/hyperlink" Target="http://docs.cntd.ru/document/499011838" TargetMode="External"/><Relationship Id="rId1153" Type="http://schemas.openxmlformats.org/officeDocument/2006/relationships/hyperlink" Target="http://docs.cntd.ru/document/499011838" TargetMode="External"/><Relationship Id="rId1598" Type="http://schemas.openxmlformats.org/officeDocument/2006/relationships/hyperlink" Target="http://docs.cntd.ru/document/499011838" TargetMode="External"/><Relationship Id="rId2204" Type="http://schemas.openxmlformats.org/officeDocument/2006/relationships/hyperlink" Target="http://docs.cntd.ru/document/499011838" TargetMode="External"/><Relationship Id="rId2649" Type="http://schemas.openxmlformats.org/officeDocument/2006/relationships/hyperlink" Target="http://docs.cntd.ru/document/499011838" TargetMode="External"/><Relationship Id="rId97" Type="http://schemas.openxmlformats.org/officeDocument/2006/relationships/hyperlink" Target="http://docs.cntd.ru/document/499067429" TargetMode="External"/><Relationship Id="rId730" Type="http://schemas.openxmlformats.org/officeDocument/2006/relationships/hyperlink" Target="http://docs.cntd.ru/document/420225531" TargetMode="External"/><Relationship Id="rId828" Type="http://schemas.openxmlformats.org/officeDocument/2006/relationships/hyperlink" Target="http://docs.cntd.ru/document/499011838" TargetMode="External"/><Relationship Id="rId1013" Type="http://schemas.openxmlformats.org/officeDocument/2006/relationships/hyperlink" Target="http://docs.cntd.ru/document/499011838" TargetMode="External"/><Relationship Id="rId1360" Type="http://schemas.openxmlformats.org/officeDocument/2006/relationships/hyperlink" Target="http://docs.cntd.ru/document/499099528" TargetMode="External"/><Relationship Id="rId1458" Type="http://schemas.openxmlformats.org/officeDocument/2006/relationships/hyperlink" Target="http://docs.cntd.ru/document/499011838" TargetMode="External"/><Relationship Id="rId1665" Type="http://schemas.openxmlformats.org/officeDocument/2006/relationships/hyperlink" Target="http://docs.cntd.ru/document/499011838" TargetMode="External"/><Relationship Id="rId1872" Type="http://schemas.openxmlformats.org/officeDocument/2006/relationships/hyperlink" Target="http://docs.cntd.ru/document/499011838" TargetMode="External"/><Relationship Id="rId2411" Type="http://schemas.openxmlformats.org/officeDocument/2006/relationships/hyperlink" Target="http://docs.cntd.ru/document/499011838" TargetMode="External"/><Relationship Id="rId2509" Type="http://schemas.openxmlformats.org/officeDocument/2006/relationships/hyperlink" Target="http://docs.cntd.ru/document/499011838" TargetMode="External"/><Relationship Id="rId2716" Type="http://schemas.openxmlformats.org/officeDocument/2006/relationships/hyperlink" Target="http://docs.cntd.ru/document/499011838" TargetMode="External"/><Relationship Id="rId1220" Type="http://schemas.openxmlformats.org/officeDocument/2006/relationships/hyperlink" Target="http://docs.cntd.ru/document/499011838" TargetMode="External"/><Relationship Id="rId1318" Type="http://schemas.openxmlformats.org/officeDocument/2006/relationships/hyperlink" Target="http://docs.cntd.ru/document/499011838" TargetMode="External"/><Relationship Id="rId1525" Type="http://schemas.openxmlformats.org/officeDocument/2006/relationships/hyperlink" Target="http://docs.cntd.ru/document/556185101" TargetMode="External"/><Relationship Id="rId1732" Type="http://schemas.openxmlformats.org/officeDocument/2006/relationships/hyperlink" Target="http://docs.cntd.ru/document/901990046" TargetMode="External"/><Relationship Id="rId24" Type="http://schemas.openxmlformats.org/officeDocument/2006/relationships/hyperlink" Target="http://docs.cntd.ru/document/420257980" TargetMode="External"/><Relationship Id="rId2299" Type="http://schemas.openxmlformats.org/officeDocument/2006/relationships/hyperlink" Target="http://docs.cntd.ru/document/499011838" TargetMode="External"/><Relationship Id="rId173" Type="http://schemas.openxmlformats.org/officeDocument/2006/relationships/hyperlink" Target="http://docs.cntd.ru/document/420363712" TargetMode="External"/><Relationship Id="rId380" Type="http://schemas.openxmlformats.org/officeDocument/2006/relationships/hyperlink" Target="http://docs.cntd.ru/document/499011838" TargetMode="External"/><Relationship Id="rId2061" Type="http://schemas.openxmlformats.org/officeDocument/2006/relationships/hyperlink" Target="http://docs.cntd.ru/document/499011838" TargetMode="External"/><Relationship Id="rId240" Type="http://schemas.openxmlformats.org/officeDocument/2006/relationships/hyperlink" Target="http://docs.cntd.ru/document/902289896" TargetMode="External"/><Relationship Id="rId478" Type="http://schemas.openxmlformats.org/officeDocument/2006/relationships/hyperlink" Target="http://docs.cntd.ru/document/499011838" TargetMode="External"/><Relationship Id="rId685" Type="http://schemas.openxmlformats.org/officeDocument/2006/relationships/hyperlink" Target="http://docs.cntd.ru/document/499011838" TargetMode="External"/><Relationship Id="rId892" Type="http://schemas.openxmlformats.org/officeDocument/2006/relationships/hyperlink" Target="http://docs.cntd.ru/document/499011838" TargetMode="External"/><Relationship Id="rId2159" Type="http://schemas.openxmlformats.org/officeDocument/2006/relationships/hyperlink" Target="http://docs.cntd.ru/document/499011838" TargetMode="External"/><Relationship Id="rId2366" Type="http://schemas.openxmlformats.org/officeDocument/2006/relationships/hyperlink" Target="http://docs.cntd.ru/document/499011838" TargetMode="External"/><Relationship Id="rId2573" Type="http://schemas.openxmlformats.org/officeDocument/2006/relationships/hyperlink" Target="http://docs.cntd.ru/document/499011838" TargetMode="External"/><Relationship Id="rId2780" Type="http://schemas.openxmlformats.org/officeDocument/2006/relationships/hyperlink" Target="http://docs.cntd.ru/document/902163328" TargetMode="External"/><Relationship Id="rId100" Type="http://schemas.openxmlformats.org/officeDocument/2006/relationships/hyperlink" Target="http://docs.cntd.ru/document/499067429" TargetMode="External"/><Relationship Id="rId338" Type="http://schemas.openxmlformats.org/officeDocument/2006/relationships/hyperlink" Target="http://docs.cntd.ru/document/499011838" TargetMode="External"/><Relationship Id="rId545" Type="http://schemas.openxmlformats.org/officeDocument/2006/relationships/hyperlink" Target="http://docs.cntd.ru/document/499011838" TargetMode="External"/><Relationship Id="rId752" Type="http://schemas.openxmlformats.org/officeDocument/2006/relationships/hyperlink" Target="http://docs.cntd.ru/document/420397327" TargetMode="External"/><Relationship Id="rId1175" Type="http://schemas.openxmlformats.org/officeDocument/2006/relationships/hyperlink" Target="http://docs.cntd.ru/document/499011838" TargetMode="External"/><Relationship Id="rId1382" Type="http://schemas.openxmlformats.org/officeDocument/2006/relationships/hyperlink" Target="http://docs.cntd.ru/document/420225531" TargetMode="External"/><Relationship Id="rId2019" Type="http://schemas.openxmlformats.org/officeDocument/2006/relationships/hyperlink" Target="http://docs.cntd.ru/document/436752121" TargetMode="External"/><Relationship Id="rId2226" Type="http://schemas.openxmlformats.org/officeDocument/2006/relationships/hyperlink" Target="http://docs.cntd.ru/document/420357456" TargetMode="External"/><Relationship Id="rId2433" Type="http://schemas.openxmlformats.org/officeDocument/2006/relationships/hyperlink" Target="http://docs.cntd.ru/document/499011838" TargetMode="External"/><Relationship Id="rId2640" Type="http://schemas.openxmlformats.org/officeDocument/2006/relationships/hyperlink" Target="http://docs.cntd.ru/document/499067429" TargetMode="External"/><Relationship Id="rId405" Type="http://schemas.openxmlformats.org/officeDocument/2006/relationships/hyperlink" Target="http://docs.cntd.ru/document/499011838" TargetMode="External"/><Relationship Id="rId612" Type="http://schemas.openxmlformats.org/officeDocument/2006/relationships/hyperlink" Target="http://docs.cntd.ru/document/499011838" TargetMode="External"/><Relationship Id="rId1035" Type="http://schemas.openxmlformats.org/officeDocument/2006/relationships/hyperlink" Target="http://docs.cntd.ru/document/499011838" TargetMode="External"/><Relationship Id="rId1242" Type="http://schemas.openxmlformats.org/officeDocument/2006/relationships/hyperlink" Target="http://docs.cntd.ru/document/499011838" TargetMode="External"/><Relationship Id="rId1687" Type="http://schemas.openxmlformats.org/officeDocument/2006/relationships/hyperlink" Target="http://docs.cntd.ru/document/499067429" TargetMode="External"/><Relationship Id="rId1894" Type="http://schemas.openxmlformats.org/officeDocument/2006/relationships/hyperlink" Target="http://docs.cntd.ru/document/499011838" TargetMode="External"/><Relationship Id="rId2500" Type="http://schemas.openxmlformats.org/officeDocument/2006/relationships/hyperlink" Target="http://docs.cntd.ru/document/499011838" TargetMode="External"/><Relationship Id="rId2738" Type="http://schemas.openxmlformats.org/officeDocument/2006/relationships/hyperlink" Target="http://docs.cntd.ru/document/499011838" TargetMode="External"/><Relationship Id="rId917" Type="http://schemas.openxmlformats.org/officeDocument/2006/relationships/hyperlink" Target="http://docs.cntd.ru/document/499011838" TargetMode="External"/><Relationship Id="rId1102" Type="http://schemas.openxmlformats.org/officeDocument/2006/relationships/hyperlink" Target="http://docs.cntd.ru/document/499011838" TargetMode="External"/><Relationship Id="rId1547" Type="http://schemas.openxmlformats.org/officeDocument/2006/relationships/hyperlink" Target="http://docs.cntd.ru/document/499011838" TargetMode="External"/><Relationship Id="rId1754" Type="http://schemas.openxmlformats.org/officeDocument/2006/relationships/hyperlink" Target="http://docs.cntd.ru/document/499011838" TargetMode="External"/><Relationship Id="rId1961" Type="http://schemas.openxmlformats.org/officeDocument/2006/relationships/hyperlink" Target="http://docs.cntd.ru/document/499011838" TargetMode="External"/><Relationship Id="rId2805" Type="http://schemas.openxmlformats.org/officeDocument/2006/relationships/hyperlink" Target="http://docs.cntd.ru/document/499011838" TargetMode="External"/><Relationship Id="rId46" Type="http://schemas.openxmlformats.org/officeDocument/2006/relationships/hyperlink" Target="http://docs.cntd.ru/document/420363482" TargetMode="External"/><Relationship Id="rId1407" Type="http://schemas.openxmlformats.org/officeDocument/2006/relationships/hyperlink" Target="http://docs.cntd.ru/document/499011838" TargetMode="External"/><Relationship Id="rId1614" Type="http://schemas.openxmlformats.org/officeDocument/2006/relationships/hyperlink" Target="http://docs.cntd.ru/document/499011838" TargetMode="External"/><Relationship Id="rId1821" Type="http://schemas.openxmlformats.org/officeDocument/2006/relationships/hyperlink" Target="http://docs.cntd.ru/document/499067429" TargetMode="External"/><Relationship Id="rId195" Type="http://schemas.openxmlformats.org/officeDocument/2006/relationships/hyperlink" Target="http://docs.cntd.ru/document/499011838" TargetMode="External"/><Relationship Id="rId1919" Type="http://schemas.openxmlformats.org/officeDocument/2006/relationships/hyperlink" Target="http://docs.cntd.ru/document/499067429" TargetMode="External"/><Relationship Id="rId2083" Type="http://schemas.openxmlformats.org/officeDocument/2006/relationships/hyperlink" Target="http://docs.cntd.ru/document/499011838" TargetMode="External"/><Relationship Id="rId2290" Type="http://schemas.openxmlformats.org/officeDocument/2006/relationships/hyperlink" Target="http://docs.cntd.ru/document/499067429" TargetMode="External"/><Relationship Id="rId2388" Type="http://schemas.openxmlformats.org/officeDocument/2006/relationships/hyperlink" Target="http://docs.cntd.ru/document/499011838" TargetMode="External"/><Relationship Id="rId2595" Type="http://schemas.openxmlformats.org/officeDocument/2006/relationships/hyperlink" Target="http://docs.cntd.ru/document/499011838" TargetMode="External"/><Relationship Id="rId262" Type="http://schemas.openxmlformats.org/officeDocument/2006/relationships/hyperlink" Target="http://docs.cntd.ru/document/901714433" TargetMode="External"/><Relationship Id="rId567" Type="http://schemas.openxmlformats.org/officeDocument/2006/relationships/hyperlink" Target="http://docs.cntd.ru/document/420225531" TargetMode="External"/><Relationship Id="rId1197" Type="http://schemas.openxmlformats.org/officeDocument/2006/relationships/hyperlink" Target="http://docs.cntd.ru/document/499011838" TargetMode="External"/><Relationship Id="rId2150" Type="http://schemas.openxmlformats.org/officeDocument/2006/relationships/hyperlink" Target="http://docs.cntd.ru/document/499011838" TargetMode="External"/><Relationship Id="rId2248" Type="http://schemas.openxmlformats.org/officeDocument/2006/relationships/hyperlink" Target="http://docs.cntd.ru/document/499011838" TargetMode="External"/><Relationship Id="rId122" Type="http://schemas.openxmlformats.org/officeDocument/2006/relationships/hyperlink" Target="http://docs.cntd.ru/document/552045945" TargetMode="External"/><Relationship Id="rId774" Type="http://schemas.openxmlformats.org/officeDocument/2006/relationships/hyperlink" Target="http://docs.cntd.ru/document/499011838" TargetMode="External"/><Relationship Id="rId981" Type="http://schemas.openxmlformats.org/officeDocument/2006/relationships/hyperlink" Target="http://docs.cntd.ru/document/420243021" TargetMode="External"/><Relationship Id="rId1057" Type="http://schemas.openxmlformats.org/officeDocument/2006/relationships/hyperlink" Target="http://docs.cntd.ru/document/556185101" TargetMode="External"/><Relationship Id="rId2010" Type="http://schemas.openxmlformats.org/officeDocument/2006/relationships/hyperlink" Target="http://docs.cntd.ru/document/499011838" TargetMode="External"/><Relationship Id="rId2455" Type="http://schemas.openxmlformats.org/officeDocument/2006/relationships/hyperlink" Target="http://docs.cntd.ru/document/499011838" TargetMode="External"/><Relationship Id="rId2662" Type="http://schemas.openxmlformats.org/officeDocument/2006/relationships/hyperlink" Target="http://docs.cntd.ru/document/902074703" TargetMode="External"/><Relationship Id="rId427" Type="http://schemas.openxmlformats.org/officeDocument/2006/relationships/hyperlink" Target="http://docs.cntd.ru/document/499011838" TargetMode="External"/><Relationship Id="rId634" Type="http://schemas.openxmlformats.org/officeDocument/2006/relationships/hyperlink" Target="http://docs.cntd.ru/document/556185101" TargetMode="External"/><Relationship Id="rId841" Type="http://schemas.openxmlformats.org/officeDocument/2006/relationships/hyperlink" Target="http://docs.cntd.ru/document/556185101" TargetMode="External"/><Relationship Id="rId1264" Type="http://schemas.openxmlformats.org/officeDocument/2006/relationships/hyperlink" Target="http://docs.cntd.ru/document/556185101" TargetMode="External"/><Relationship Id="rId1471" Type="http://schemas.openxmlformats.org/officeDocument/2006/relationships/hyperlink" Target="http://docs.cntd.ru/document/499011838" TargetMode="External"/><Relationship Id="rId1569" Type="http://schemas.openxmlformats.org/officeDocument/2006/relationships/hyperlink" Target="http://docs.cntd.ru/document/499099528" TargetMode="External"/><Relationship Id="rId2108" Type="http://schemas.openxmlformats.org/officeDocument/2006/relationships/hyperlink" Target="http://docs.cntd.ru/document/420327042" TargetMode="External"/><Relationship Id="rId2315" Type="http://schemas.openxmlformats.org/officeDocument/2006/relationships/hyperlink" Target="http://docs.cntd.ru/document/499011838" TargetMode="External"/><Relationship Id="rId2522" Type="http://schemas.openxmlformats.org/officeDocument/2006/relationships/hyperlink" Target="http://docs.cntd.ru/document/499011838" TargetMode="External"/><Relationship Id="rId701" Type="http://schemas.openxmlformats.org/officeDocument/2006/relationships/hyperlink" Target="http://docs.cntd.ru/document/499011838" TargetMode="External"/><Relationship Id="rId939" Type="http://schemas.openxmlformats.org/officeDocument/2006/relationships/hyperlink" Target="http://docs.cntd.ru/document/420225531" TargetMode="External"/><Relationship Id="rId1124" Type="http://schemas.openxmlformats.org/officeDocument/2006/relationships/hyperlink" Target="http://docs.cntd.ru/document/499011838" TargetMode="External"/><Relationship Id="rId1331" Type="http://schemas.openxmlformats.org/officeDocument/2006/relationships/hyperlink" Target="http://docs.cntd.ru/document/499011838" TargetMode="External"/><Relationship Id="rId1776" Type="http://schemas.openxmlformats.org/officeDocument/2006/relationships/hyperlink" Target="http://docs.cntd.ru/document/499011838" TargetMode="External"/><Relationship Id="rId1983" Type="http://schemas.openxmlformats.org/officeDocument/2006/relationships/hyperlink" Target="http://docs.cntd.ru/document/499099528" TargetMode="External"/><Relationship Id="rId2827" Type="http://schemas.openxmlformats.org/officeDocument/2006/relationships/hyperlink" Target="http://docs.cntd.ru/document/499099528" TargetMode="External"/><Relationship Id="rId68" Type="http://schemas.openxmlformats.org/officeDocument/2006/relationships/hyperlink" Target="http://docs.cntd.ru/document/556185214" TargetMode="External"/><Relationship Id="rId1429" Type="http://schemas.openxmlformats.org/officeDocument/2006/relationships/hyperlink" Target="http://docs.cntd.ru/document/499011838" TargetMode="External"/><Relationship Id="rId1636" Type="http://schemas.openxmlformats.org/officeDocument/2006/relationships/hyperlink" Target="http://docs.cntd.ru/document/499011838" TargetMode="External"/><Relationship Id="rId1843" Type="http://schemas.openxmlformats.org/officeDocument/2006/relationships/hyperlink" Target="http://docs.cntd.ru/document/556185101" TargetMode="External"/><Relationship Id="rId1703" Type="http://schemas.openxmlformats.org/officeDocument/2006/relationships/hyperlink" Target="http://docs.cntd.ru/document/556185101" TargetMode="External"/><Relationship Id="rId1910" Type="http://schemas.openxmlformats.org/officeDocument/2006/relationships/hyperlink" Target="http://docs.cntd.ru/document/499099528" TargetMode="External"/><Relationship Id="rId284" Type="http://schemas.openxmlformats.org/officeDocument/2006/relationships/hyperlink" Target="http://docs.cntd.ru/document/499011838" TargetMode="External"/><Relationship Id="rId491" Type="http://schemas.openxmlformats.org/officeDocument/2006/relationships/hyperlink" Target="http://docs.cntd.ru/document/499011838" TargetMode="External"/><Relationship Id="rId2172" Type="http://schemas.openxmlformats.org/officeDocument/2006/relationships/hyperlink" Target="http://docs.cntd.ru/document/499011838" TargetMode="External"/><Relationship Id="rId144" Type="http://schemas.openxmlformats.org/officeDocument/2006/relationships/hyperlink" Target="http://docs.cntd.ru/document/499011838" TargetMode="External"/><Relationship Id="rId589" Type="http://schemas.openxmlformats.org/officeDocument/2006/relationships/hyperlink" Target="http://docs.cntd.ru/document/499011838" TargetMode="External"/><Relationship Id="rId796" Type="http://schemas.openxmlformats.org/officeDocument/2006/relationships/hyperlink" Target="http://docs.cntd.ru/document/499067429" TargetMode="External"/><Relationship Id="rId2477" Type="http://schemas.openxmlformats.org/officeDocument/2006/relationships/hyperlink" Target="http://docs.cntd.ru/document/499067429" TargetMode="External"/><Relationship Id="rId2684" Type="http://schemas.openxmlformats.org/officeDocument/2006/relationships/hyperlink" Target="http://docs.cntd.ru/document/499099528" TargetMode="External"/><Relationship Id="rId351" Type="http://schemas.openxmlformats.org/officeDocument/2006/relationships/hyperlink" Target="http://docs.cntd.ru/document/499011838" TargetMode="External"/><Relationship Id="rId449" Type="http://schemas.openxmlformats.org/officeDocument/2006/relationships/hyperlink" Target="http://docs.cntd.ru/document/499099528" TargetMode="External"/><Relationship Id="rId656" Type="http://schemas.openxmlformats.org/officeDocument/2006/relationships/hyperlink" Target="http://docs.cntd.ru/document/499011838" TargetMode="External"/><Relationship Id="rId863" Type="http://schemas.openxmlformats.org/officeDocument/2006/relationships/hyperlink" Target="http://docs.cntd.ru/document/420225531" TargetMode="External"/><Relationship Id="rId1079" Type="http://schemas.openxmlformats.org/officeDocument/2006/relationships/hyperlink" Target="http://docs.cntd.ru/document/499011838" TargetMode="External"/><Relationship Id="rId1286" Type="http://schemas.openxmlformats.org/officeDocument/2006/relationships/hyperlink" Target="http://docs.cntd.ru/document/499011838" TargetMode="External"/><Relationship Id="rId1493" Type="http://schemas.openxmlformats.org/officeDocument/2006/relationships/hyperlink" Target="http://docs.cntd.ru/document/499067429" TargetMode="External"/><Relationship Id="rId2032" Type="http://schemas.openxmlformats.org/officeDocument/2006/relationships/hyperlink" Target="http://docs.cntd.ru/document/499011838" TargetMode="External"/><Relationship Id="rId2337" Type="http://schemas.openxmlformats.org/officeDocument/2006/relationships/hyperlink" Target="http://docs.cntd.ru/document/499067429" TargetMode="External"/><Relationship Id="rId2544" Type="http://schemas.openxmlformats.org/officeDocument/2006/relationships/hyperlink" Target="http://docs.cntd.ru/document/499011838" TargetMode="External"/><Relationship Id="rId211" Type="http://schemas.openxmlformats.org/officeDocument/2006/relationships/hyperlink" Target="http://docs.cntd.ru/document/420225531" TargetMode="External"/><Relationship Id="rId309" Type="http://schemas.openxmlformats.org/officeDocument/2006/relationships/hyperlink" Target="http://docs.cntd.ru/document/499011838" TargetMode="External"/><Relationship Id="rId516" Type="http://schemas.openxmlformats.org/officeDocument/2006/relationships/hyperlink" Target="http://docs.cntd.ru/document/499011838" TargetMode="External"/><Relationship Id="rId1146" Type="http://schemas.openxmlformats.org/officeDocument/2006/relationships/hyperlink" Target="http://docs.cntd.ru/document/499011838" TargetMode="External"/><Relationship Id="rId1798" Type="http://schemas.openxmlformats.org/officeDocument/2006/relationships/hyperlink" Target="http://docs.cntd.ru/document/499011838" TargetMode="External"/><Relationship Id="rId2751" Type="http://schemas.openxmlformats.org/officeDocument/2006/relationships/hyperlink" Target="http://docs.cntd.ru/document/499011838" TargetMode="External"/><Relationship Id="rId723" Type="http://schemas.openxmlformats.org/officeDocument/2006/relationships/hyperlink" Target="http://docs.cntd.ru/document/499011838" TargetMode="External"/><Relationship Id="rId930" Type="http://schemas.openxmlformats.org/officeDocument/2006/relationships/hyperlink" Target="http://docs.cntd.ru/document/499011838" TargetMode="External"/><Relationship Id="rId1006" Type="http://schemas.openxmlformats.org/officeDocument/2006/relationships/hyperlink" Target="http://docs.cntd.ru/document/499011838" TargetMode="External"/><Relationship Id="rId1353" Type="http://schemas.openxmlformats.org/officeDocument/2006/relationships/hyperlink" Target="http://docs.cntd.ru/document/499011838" TargetMode="External"/><Relationship Id="rId1560" Type="http://schemas.openxmlformats.org/officeDocument/2006/relationships/hyperlink" Target="http://docs.cntd.ru/document/420225531" TargetMode="External"/><Relationship Id="rId1658" Type="http://schemas.openxmlformats.org/officeDocument/2006/relationships/hyperlink" Target="http://docs.cntd.ru/document/499011838" TargetMode="External"/><Relationship Id="rId1865" Type="http://schemas.openxmlformats.org/officeDocument/2006/relationships/hyperlink" Target="http://docs.cntd.ru/document/556185101" TargetMode="External"/><Relationship Id="rId2404" Type="http://schemas.openxmlformats.org/officeDocument/2006/relationships/hyperlink" Target="http://docs.cntd.ru/document/499011838" TargetMode="External"/><Relationship Id="rId2611" Type="http://schemas.openxmlformats.org/officeDocument/2006/relationships/hyperlink" Target="http://docs.cntd.ru/document/499011838" TargetMode="External"/><Relationship Id="rId2709" Type="http://schemas.openxmlformats.org/officeDocument/2006/relationships/hyperlink" Target="http://docs.cntd.ru/document/420243021" TargetMode="External"/><Relationship Id="rId1213" Type="http://schemas.openxmlformats.org/officeDocument/2006/relationships/hyperlink" Target="http://docs.cntd.ru/document/499011838" TargetMode="External"/><Relationship Id="rId1420" Type="http://schemas.openxmlformats.org/officeDocument/2006/relationships/hyperlink" Target="http://docs.cntd.ru/document/420225531" TargetMode="External"/><Relationship Id="rId1518" Type="http://schemas.openxmlformats.org/officeDocument/2006/relationships/hyperlink" Target="http://docs.cntd.ru/document/556185101" TargetMode="External"/><Relationship Id="rId1725" Type="http://schemas.openxmlformats.org/officeDocument/2006/relationships/hyperlink" Target="http://docs.cntd.ru/document/420363754" TargetMode="External"/><Relationship Id="rId1932" Type="http://schemas.openxmlformats.org/officeDocument/2006/relationships/hyperlink" Target="http://docs.cntd.ru/document/499011838" TargetMode="External"/><Relationship Id="rId17" Type="http://schemas.openxmlformats.org/officeDocument/2006/relationships/hyperlink" Target="http://docs.cntd.ru/document/420242990" TargetMode="External"/><Relationship Id="rId2194" Type="http://schemas.openxmlformats.org/officeDocument/2006/relationships/hyperlink" Target="http://docs.cntd.ru/document/499011838" TargetMode="External"/><Relationship Id="rId166" Type="http://schemas.openxmlformats.org/officeDocument/2006/relationships/hyperlink" Target="http://docs.cntd.ru/document/499011838" TargetMode="External"/><Relationship Id="rId373" Type="http://schemas.openxmlformats.org/officeDocument/2006/relationships/hyperlink" Target="http://docs.cntd.ru/document/499011838" TargetMode="External"/><Relationship Id="rId580" Type="http://schemas.openxmlformats.org/officeDocument/2006/relationships/hyperlink" Target="http://docs.cntd.ru/document/499011838" TargetMode="External"/><Relationship Id="rId2054" Type="http://schemas.openxmlformats.org/officeDocument/2006/relationships/hyperlink" Target="http://docs.cntd.ru/document/499011838" TargetMode="External"/><Relationship Id="rId2261" Type="http://schemas.openxmlformats.org/officeDocument/2006/relationships/hyperlink" Target="http://docs.cntd.ru/document/420225531" TargetMode="External"/><Relationship Id="rId2499" Type="http://schemas.openxmlformats.org/officeDocument/2006/relationships/hyperlink" Target="http://docs.cntd.ru/document/499011838" TargetMode="External"/><Relationship Id="rId1" Type="http://schemas.openxmlformats.org/officeDocument/2006/relationships/styles" Target="styles.xml"/><Relationship Id="rId233" Type="http://schemas.openxmlformats.org/officeDocument/2006/relationships/hyperlink" Target="http://docs.cntd.ru/document/499011838" TargetMode="External"/><Relationship Id="rId440" Type="http://schemas.openxmlformats.org/officeDocument/2006/relationships/hyperlink" Target="http://docs.cntd.ru/document/499011838" TargetMode="External"/><Relationship Id="rId678" Type="http://schemas.openxmlformats.org/officeDocument/2006/relationships/hyperlink" Target="http://docs.cntd.ru/document/499011838" TargetMode="External"/><Relationship Id="rId885" Type="http://schemas.openxmlformats.org/officeDocument/2006/relationships/hyperlink" Target="http://docs.cntd.ru/document/556185101" TargetMode="External"/><Relationship Id="rId1070" Type="http://schemas.openxmlformats.org/officeDocument/2006/relationships/hyperlink" Target="http://docs.cntd.ru/document/499011838" TargetMode="External"/><Relationship Id="rId2121" Type="http://schemas.openxmlformats.org/officeDocument/2006/relationships/hyperlink" Target="http://docs.cntd.ru/document/499011838" TargetMode="External"/><Relationship Id="rId2359" Type="http://schemas.openxmlformats.org/officeDocument/2006/relationships/hyperlink" Target="http://docs.cntd.ru/document/499011838" TargetMode="External"/><Relationship Id="rId2566" Type="http://schemas.openxmlformats.org/officeDocument/2006/relationships/hyperlink" Target="http://docs.cntd.ru/document/499011838" TargetMode="External"/><Relationship Id="rId2773" Type="http://schemas.openxmlformats.org/officeDocument/2006/relationships/hyperlink" Target="http://docs.cntd.ru/document/902135941" TargetMode="External"/><Relationship Id="rId300" Type="http://schemas.openxmlformats.org/officeDocument/2006/relationships/hyperlink" Target="http://docs.cntd.ru/document/499011838" TargetMode="External"/><Relationship Id="rId538" Type="http://schemas.openxmlformats.org/officeDocument/2006/relationships/hyperlink" Target="http://docs.cntd.ru/document/499067429" TargetMode="External"/><Relationship Id="rId745" Type="http://schemas.openxmlformats.org/officeDocument/2006/relationships/hyperlink" Target="http://docs.cntd.ru/document/499011838" TargetMode="External"/><Relationship Id="rId952" Type="http://schemas.openxmlformats.org/officeDocument/2006/relationships/hyperlink" Target="http://docs.cntd.ru/document/499011838" TargetMode="External"/><Relationship Id="rId1168" Type="http://schemas.openxmlformats.org/officeDocument/2006/relationships/hyperlink" Target="http://docs.cntd.ru/document/499011838" TargetMode="External"/><Relationship Id="rId1375" Type="http://schemas.openxmlformats.org/officeDocument/2006/relationships/hyperlink" Target="http://docs.cntd.ru/document/556185101" TargetMode="External"/><Relationship Id="rId1582" Type="http://schemas.openxmlformats.org/officeDocument/2006/relationships/hyperlink" Target="http://docs.cntd.ru/document/499011838" TargetMode="External"/><Relationship Id="rId2219" Type="http://schemas.openxmlformats.org/officeDocument/2006/relationships/hyperlink" Target="http://docs.cntd.ru/document/499011838" TargetMode="External"/><Relationship Id="rId2426" Type="http://schemas.openxmlformats.org/officeDocument/2006/relationships/hyperlink" Target="http://docs.cntd.ru/document/499067429" TargetMode="External"/><Relationship Id="rId2633" Type="http://schemas.openxmlformats.org/officeDocument/2006/relationships/hyperlink" Target="http://docs.cntd.ru/document/499011838" TargetMode="External"/><Relationship Id="rId81" Type="http://schemas.openxmlformats.org/officeDocument/2006/relationships/hyperlink" Target="http://docs.cntd.ru/document/552045941" TargetMode="External"/><Relationship Id="rId605" Type="http://schemas.openxmlformats.org/officeDocument/2006/relationships/hyperlink" Target="http://docs.cntd.ru/document/499099528" TargetMode="External"/><Relationship Id="rId812" Type="http://schemas.openxmlformats.org/officeDocument/2006/relationships/hyperlink" Target="http://docs.cntd.ru/document/499011838" TargetMode="External"/><Relationship Id="rId1028" Type="http://schemas.openxmlformats.org/officeDocument/2006/relationships/hyperlink" Target="http://docs.cntd.ru/document/556185101" TargetMode="External"/><Relationship Id="rId1235" Type="http://schemas.openxmlformats.org/officeDocument/2006/relationships/hyperlink" Target="http://docs.cntd.ru/document/499011838" TargetMode="External"/><Relationship Id="rId1442" Type="http://schemas.openxmlformats.org/officeDocument/2006/relationships/hyperlink" Target="http://docs.cntd.ru/document/499011838" TargetMode="External"/><Relationship Id="rId1887" Type="http://schemas.openxmlformats.org/officeDocument/2006/relationships/hyperlink" Target="http://docs.cntd.ru/document/420225531" TargetMode="External"/><Relationship Id="rId2840" Type="http://schemas.openxmlformats.org/officeDocument/2006/relationships/hyperlink" Target="http://docs.cntd.ru/document/499011838" TargetMode="External"/><Relationship Id="rId1302" Type="http://schemas.openxmlformats.org/officeDocument/2006/relationships/hyperlink" Target="http://docs.cntd.ru/document/499011838" TargetMode="External"/><Relationship Id="rId1747" Type="http://schemas.openxmlformats.org/officeDocument/2006/relationships/hyperlink" Target="http://docs.cntd.ru/document/499011838" TargetMode="External"/><Relationship Id="rId1954" Type="http://schemas.openxmlformats.org/officeDocument/2006/relationships/hyperlink" Target="http://docs.cntd.ru/document/499011838" TargetMode="External"/><Relationship Id="rId2700" Type="http://schemas.openxmlformats.org/officeDocument/2006/relationships/hyperlink" Target="http://docs.cntd.ru/document/420287109" TargetMode="External"/><Relationship Id="rId39" Type="http://schemas.openxmlformats.org/officeDocument/2006/relationships/hyperlink" Target="http://docs.cntd.ru/document/420327042" TargetMode="External"/><Relationship Id="rId1607" Type="http://schemas.openxmlformats.org/officeDocument/2006/relationships/hyperlink" Target="http://docs.cntd.ru/document/420287128" TargetMode="External"/><Relationship Id="rId1814" Type="http://schemas.openxmlformats.org/officeDocument/2006/relationships/hyperlink" Target="http://docs.cntd.ru/document/499011838" TargetMode="External"/><Relationship Id="rId188" Type="http://schemas.openxmlformats.org/officeDocument/2006/relationships/hyperlink" Target="http://docs.cntd.ru/document/499011838" TargetMode="External"/><Relationship Id="rId395" Type="http://schemas.openxmlformats.org/officeDocument/2006/relationships/hyperlink" Target="http://docs.cntd.ru/document/499011838" TargetMode="External"/><Relationship Id="rId2076" Type="http://schemas.openxmlformats.org/officeDocument/2006/relationships/hyperlink" Target="http://docs.cntd.ru/document/420225531" TargetMode="External"/><Relationship Id="rId2283" Type="http://schemas.openxmlformats.org/officeDocument/2006/relationships/hyperlink" Target="http://docs.cntd.ru/document/499011838" TargetMode="External"/><Relationship Id="rId2490" Type="http://schemas.openxmlformats.org/officeDocument/2006/relationships/hyperlink" Target="http://docs.cntd.ru/document/499011838" TargetMode="External"/><Relationship Id="rId2588" Type="http://schemas.openxmlformats.org/officeDocument/2006/relationships/hyperlink" Target="http://docs.cntd.ru/document/499011838" TargetMode="External"/><Relationship Id="rId255" Type="http://schemas.openxmlformats.org/officeDocument/2006/relationships/hyperlink" Target="http://docs.cntd.ru/document/550509846" TargetMode="External"/><Relationship Id="rId462" Type="http://schemas.openxmlformats.org/officeDocument/2006/relationships/hyperlink" Target="http://docs.cntd.ru/document/902389615" TargetMode="External"/><Relationship Id="rId1092" Type="http://schemas.openxmlformats.org/officeDocument/2006/relationships/hyperlink" Target="http://docs.cntd.ru/document/556185101" TargetMode="External"/><Relationship Id="rId1397" Type="http://schemas.openxmlformats.org/officeDocument/2006/relationships/hyperlink" Target="http://docs.cntd.ru/document/499011838" TargetMode="External"/><Relationship Id="rId2143" Type="http://schemas.openxmlformats.org/officeDocument/2006/relationships/hyperlink" Target="http://docs.cntd.ru/document/499011838" TargetMode="External"/><Relationship Id="rId2350" Type="http://schemas.openxmlformats.org/officeDocument/2006/relationships/hyperlink" Target="http://docs.cntd.ru/document/499011838" TargetMode="External"/><Relationship Id="rId2795" Type="http://schemas.openxmlformats.org/officeDocument/2006/relationships/hyperlink" Target="http://docs.cntd.ru/document/902274490" TargetMode="External"/><Relationship Id="rId115" Type="http://schemas.openxmlformats.org/officeDocument/2006/relationships/hyperlink" Target="http://docs.cntd.ru/document/499011838" TargetMode="External"/><Relationship Id="rId322" Type="http://schemas.openxmlformats.org/officeDocument/2006/relationships/hyperlink" Target="http://docs.cntd.ru/document/420225531" TargetMode="External"/><Relationship Id="rId767" Type="http://schemas.openxmlformats.org/officeDocument/2006/relationships/hyperlink" Target="http://docs.cntd.ru/document/499011838" TargetMode="External"/><Relationship Id="rId974" Type="http://schemas.openxmlformats.org/officeDocument/2006/relationships/hyperlink" Target="http://docs.cntd.ru/document/420243021" TargetMode="External"/><Relationship Id="rId2003" Type="http://schemas.openxmlformats.org/officeDocument/2006/relationships/hyperlink" Target="http://docs.cntd.ru/document/556185214" TargetMode="External"/><Relationship Id="rId2210" Type="http://schemas.openxmlformats.org/officeDocument/2006/relationships/hyperlink" Target="http://docs.cntd.ru/document/499011838" TargetMode="External"/><Relationship Id="rId2448" Type="http://schemas.openxmlformats.org/officeDocument/2006/relationships/hyperlink" Target="http://docs.cntd.ru/document/499011838" TargetMode="External"/><Relationship Id="rId2655" Type="http://schemas.openxmlformats.org/officeDocument/2006/relationships/hyperlink" Target="http://docs.cntd.ru/document/499011838" TargetMode="External"/><Relationship Id="rId627" Type="http://schemas.openxmlformats.org/officeDocument/2006/relationships/hyperlink" Target="http://docs.cntd.ru/document/9017477" TargetMode="External"/><Relationship Id="rId834" Type="http://schemas.openxmlformats.org/officeDocument/2006/relationships/hyperlink" Target="http://docs.cntd.ru/document/499011838" TargetMode="External"/><Relationship Id="rId1257" Type="http://schemas.openxmlformats.org/officeDocument/2006/relationships/hyperlink" Target="http://docs.cntd.ru/document/499011838" TargetMode="External"/><Relationship Id="rId1464" Type="http://schemas.openxmlformats.org/officeDocument/2006/relationships/hyperlink" Target="http://docs.cntd.ru/document/499011838" TargetMode="External"/><Relationship Id="rId1671" Type="http://schemas.openxmlformats.org/officeDocument/2006/relationships/hyperlink" Target="http://docs.cntd.ru/document/499011838" TargetMode="External"/><Relationship Id="rId2308" Type="http://schemas.openxmlformats.org/officeDocument/2006/relationships/hyperlink" Target="http://docs.cntd.ru/document/499011838" TargetMode="External"/><Relationship Id="rId2515" Type="http://schemas.openxmlformats.org/officeDocument/2006/relationships/hyperlink" Target="http://docs.cntd.ru/document/420225531" TargetMode="External"/><Relationship Id="rId2722" Type="http://schemas.openxmlformats.org/officeDocument/2006/relationships/hyperlink" Target="http://docs.cntd.ru/document/499011838" TargetMode="External"/><Relationship Id="rId901" Type="http://schemas.openxmlformats.org/officeDocument/2006/relationships/hyperlink" Target="http://docs.cntd.ru/document/499011838" TargetMode="External"/><Relationship Id="rId1117" Type="http://schemas.openxmlformats.org/officeDocument/2006/relationships/hyperlink" Target="http://docs.cntd.ru/document/499011838" TargetMode="External"/><Relationship Id="rId1324" Type="http://schemas.openxmlformats.org/officeDocument/2006/relationships/hyperlink" Target="http://docs.cntd.ru/document/499011838" TargetMode="External"/><Relationship Id="rId1531" Type="http://schemas.openxmlformats.org/officeDocument/2006/relationships/hyperlink" Target="http://docs.cntd.ru/document/420243021" TargetMode="External"/><Relationship Id="rId1769" Type="http://schemas.openxmlformats.org/officeDocument/2006/relationships/hyperlink" Target="http://docs.cntd.ru/document/499011838" TargetMode="External"/><Relationship Id="rId1976" Type="http://schemas.openxmlformats.org/officeDocument/2006/relationships/hyperlink" Target="http://docs.cntd.ru/document/499067429" TargetMode="External"/><Relationship Id="rId30" Type="http://schemas.openxmlformats.org/officeDocument/2006/relationships/hyperlink" Target="http://docs.cntd.ru/document/420284623" TargetMode="External"/><Relationship Id="rId1629" Type="http://schemas.openxmlformats.org/officeDocument/2006/relationships/hyperlink" Target="http://docs.cntd.ru/document/499011838" TargetMode="External"/><Relationship Id="rId1836" Type="http://schemas.openxmlformats.org/officeDocument/2006/relationships/hyperlink" Target="http://docs.cntd.ru/document/499011838" TargetMode="External"/><Relationship Id="rId1903" Type="http://schemas.openxmlformats.org/officeDocument/2006/relationships/hyperlink" Target="http://docs.cntd.ru/document/499099528" TargetMode="External"/><Relationship Id="rId2098" Type="http://schemas.openxmlformats.org/officeDocument/2006/relationships/hyperlink" Target="http://docs.cntd.ru/document/499011838" TargetMode="External"/><Relationship Id="rId277" Type="http://schemas.openxmlformats.org/officeDocument/2006/relationships/hyperlink" Target="http://docs.cntd.ru/document/420243021" TargetMode="External"/><Relationship Id="rId484" Type="http://schemas.openxmlformats.org/officeDocument/2006/relationships/hyperlink" Target="http://docs.cntd.ru/document/499011838" TargetMode="External"/><Relationship Id="rId2165" Type="http://schemas.openxmlformats.org/officeDocument/2006/relationships/hyperlink" Target="http://docs.cntd.ru/document/499011838" TargetMode="External"/><Relationship Id="rId137" Type="http://schemas.openxmlformats.org/officeDocument/2006/relationships/hyperlink" Target="http://docs.cntd.ru/document/499011838" TargetMode="External"/><Relationship Id="rId344" Type="http://schemas.openxmlformats.org/officeDocument/2006/relationships/hyperlink" Target="http://docs.cntd.ru/document/556185101" TargetMode="External"/><Relationship Id="rId691" Type="http://schemas.openxmlformats.org/officeDocument/2006/relationships/hyperlink" Target="http://docs.cntd.ru/document/499011838" TargetMode="External"/><Relationship Id="rId789" Type="http://schemas.openxmlformats.org/officeDocument/2006/relationships/hyperlink" Target="http://docs.cntd.ru/document/499011838" TargetMode="External"/><Relationship Id="rId996" Type="http://schemas.openxmlformats.org/officeDocument/2006/relationships/hyperlink" Target="http://docs.cntd.ru/document/556185101" TargetMode="External"/><Relationship Id="rId2025" Type="http://schemas.openxmlformats.org/officeDocument/2006/relationships/hyperlink" Target="http://docs.cntd.ru/document/499011838" TargetMode="External"/><Relationship Id="rId2372" Type="http://schemas.openxmlformats.org/officeDocument/2006/relationships/hyperlink" Target="http://docs.cntd.ru/document/436752121" TargetMode="External"/><Relationship Id="rId2677" Type="http://schemas.openxmlformats.org/officeDocument/2006/relationships/hyperlink" Target="http://docs.cntd.ru/document/420363693" TargetMode="External"/><Relationship Id="rId551" Type="http://schemas.openxmlformats.org/officeDocument/2006/relationships/hyperlink" Target="http://docs.cntd.ru/document/420243021" TargetMode="External"/><Relationship Id="rId649" Type="http://schemas.openxmlformats.org/officeDocument/2006/relationships/hyperlink" Target="http://docs.cntd.ru/document/499099528" TargetMode="External"/><Relationship Id="rId856" Type="http://schemas.openxmlformats.org/officeDocument/2006/relationships/hyperlink" Target="http://docs.cntd.ru/document/499099528" TargetMode="External"/><Relationship Id="rId1181" Type="http://schemas.openxmlformats.org/officeDocument/2006/relationships/hyperlink" Target="http://docs.cntd.ru/document/499011838" TargetMode="External"/><Relationship Id="rId1279" Type="http://schemas.openxmlformats.org/officeDocument/2006/relationships/hyperlink" Target="http://docs.cntd.ru/document/556185101" TargetMode="External"/><Relationship Id="rId1486" Type="http://schemas.openxmlformats.org/officeDocument/2006/relationships/hyperlink" Target="http://docs.cntd.ru/document/499011838" TargetMode="External"/><Relationship Id="rId2232" Type="http://schemas.openxmlformats.org/officeDocument/2006/relationships/hyperlink" Target="http://docs.cntd.ru/document/420326553" TargetMode="External"/><Relationship Id="rId2537" Type="http://schemas.openxmlformats.org/officeDocument/2006/relationships/hyperlink" Target="http://docs.cntd.ru/document/499011838" TargetMode="External"/><Relationship Id="rId204" Type="http://schemas.openxmlformats.org/officeDocument/2006/relationships/hyperlink" Target="http://docs.cntd.ru/document/420225531" TargetMode="External"/><Relationship Id="rId411" Type="http://schemas.openxmlformats.org/officeDocument/2006/relationships/hyperlink" Target="http://docs.cntd.ru/document/420243021" TargetMode="External"/><Relationship Id="rId509" Type="http://schemas.openxmlformats.org/officeDocument/2006/relationships/hyperlink" Target="http://docs.cntd.ru/document/499011838" TargetMode="External"/><Relationship Id="rId1041" Type="http://schemas.openxmlformats.org/officeDocument/2006/relationships/hyperlink" Target="http://docs.cntd.ru/document/556185101" TargetMode="External"/><Relationship Id="rId1139" Type="http://schemas.openxmlformats.org/officeDocument/2006/relationships/hyperlink" Target="http://docs.cntd.ru/document/499011838" TargetMode="External"/><Relationship Id="rId1346" Type="http://schemas.openxmlformats.org/officeDocument/2006/relationships/hyperlink" Target="http://docs.cntd.ru/document/499011838" TargetMode="External"/><Relationship Id="rId1693" Type="http://schemas.openxmlformats.org/officeDocument/2006/relationships/hyperlink" Target="http://docs.cntd.ru/document/499011838" TargetMode="External"/><Relationship Id="rId1998" Type="http://schemas.openxmlformats.org/officeDocument/2006/relationships/hyperlink" Target="http://docs.cntd.ru/document/499011838" TargetMode="External"/><Relationship Id="rId2744" Type="http://schemas.openxmlformats.org/officeDocument/2006/relationships/hyperlink" Target="http://docs.cntd.ru/document/499011838" TargetMode="External"/><Relationship Id="rId716" Type="http://schemas.openxmlformats.org/officeDocument/2006/relationships/hyperlink" Target="http://docs.cntd.ru/document/420346503" TargetMode="External"/><Relationship Id="rId923" Type="http://schemas.openxmlformats.org/officeDocument/2006/relationships/hyperlink" Target="http://docs.cntd.ru/document/499011838" TargetMode="External"/><Relationship Id="rId1553" Type="http://schemas.openxmlformats.org/officeDocument/2006/relationships/hyperlink" Target="http://docs.cntd.ru/document/499011838" TargetMode="External"/><Relationship Id="rId1760" Type="http://schemas.openxmlformats.org/officeDocument/2006/relationships/hyperlink" Target="http://docs.cntd.ru/document/499011838" TargetMode="External"/><Relationship Id="rId1858" Type="http://schemas.openxmlformats.org/officeDocument/2006/relationships/hyperlink" Target="http://docs.cntd.ru/document/556185101" TargetMode="External"/><Relationship Id="rId2604" Type="http://schemas.openxmlformats.org/officeDocument/2006/relationships/hyperlink" Target="http://docs.cntd.ru/document/499011838" TargetMode="External"/><Relationship Id="rId2811" Type="http://schemas.openxmlformats.org/officeDocument/2006/relationships/hyperlink" Target="http://docs.cntd.ru/document/499099528" TargetMode="External"/><Relationship Id="rId52" Type="http://schemas.openxmlformats.org/officeDocument/2006/relationships/hyperlink" Target="http://docs.cntd.ru/document/420387693" TargetMode="External"/><Relationship Id="rId1206" Type="http://schemas.openxmlformats.org/officeDocument/2006/relationships/hyperlink" Target="http://docs.cntd.ru/document/499011838" TargetMode="External"/><Relationship Id="rId1413" Type="http://schemas.openxmlformats.org/officeDocument/2006/relationships/hyperlink" Target="http://docs.cntd.ru/document/499011838" TargetMode="External"/><Relationship Id="rId1620" Type="http://schemas.openxmlformats.org/officeDocument/2006/relationships/hyperlink" Target="http://docs.cntd.ru/document/499011838" TargetMode="External"/><Relationship Id="rId1718" Type="http://schemas.openxmlformats.org/officeDocument/2006/relationships/hyperlink" Target="http://docs.cntd.ru/document/499067429" TargetMode="External"/><Relationship Id="rId1925" Type="http://schemas.openxmlformats.org/officeDocument/2006/relationships/hyperlink" Target="http://docs.cntd.ru/document/499099528" TargetMode="External"/><Relationship Id="rId299" Type="http://schemas.openxmlformats.org/officeDocument/2006/relationships/hyperlink" Target="http://docs.cntd.ru/document/499011838" TargetMode="External"/><Relationship Id="rId2187" Type="http://schemas.openxmlformats.org/officeDocument/2006/relationships/hyperlink" Target="http://docs.cntd.ru/document/420225531" TargetMode="External"/><Relationship Id="rId2394" Type="http://schemas.openxmlformats.org/officeDocument/2006/relationships/hyperlink" Target="http://docs.cntd.ru/document/499011838" TargetMode="External"/><Relationship Id="rId159" Type="http://schemas.openxmlformats.org/officeDocument/2006/relationships/hyperlink" Target="http://docs.cntd.ru/document/420243021" TargetMode="External"/><Relationship Id="rId366" Type="http://schemas.openxmlformats.org/officeDocument/2006/relationships/hyperlink" Target="http://docs.cntd.ru/document/499011838" TargetMode="External"/><Relationship Id="rId573" Type="http://schemas.openxmlformats.org/officeDocument/2006/relationships/hyperlink" Target="http://docs.cntd.ru/document/499011838" TargetMode="External"/><Relationship Id="rId780" Type="http://schemas.openxmlformats.org/officeDocument/2006/relationships/hyperlink" Target="http://docs.cntd.ru/document/420236207" TargetMode="External"/><Relationship Id="rId2047" Type="http://schemas.openxmlformats.org/officeDocument/2006/relationships/hyperlink" Target="http://docs.cntd.ru/document/499011838" TargetMode="External"/><Relationship Id="rId2254" Type="http://schemas.openxmlformats.org/officeDocument/2006/relationships/hyperlink" Target="http://docs.cntd.ru/document/499011838" TargetMode="External"/><Relationship Id="rId2461" Type="http://schemas.openxmlformats.org/officeDocument/2006/relationships/hyperlink" Target="http://docs.cntd.ru/document/556185101" TargetMode="External"/><Relationship Id="rId2699" Type="http://schemas.openxmlformats.org/officeDocument/2006/relationships/hyperlink" Target="http://docs.cntd.ru/document/420346511" TargetMode="External"/><Relationship Id="rId226" Type="http://schemas.openxmlformats.org/officeDocument/2006/relationships/hyperlink" Target="http://docs.cntd.ru/document/556185101" TargetMode="External"/><Relationship Id="rId433" Type="http://schemas.openxmlformats.org/officeDocument/2006/relationships/hyperlink" Target="http://docs.cntd.ru/document/499099528" TargetMode="External"/><Relationship Id="rId878" Type="http://schemas.openxmlformats.org/officeDocument/2006/relationships/hyperlink" Target="http://docs.cntd.ru/document/499011838" TargetMode="External"/><Relationship Id="rId1063" Type="http://schemas.openxmlformats.org/officeDocument/2006/relationships/hyperlink" Target="http://docs.cntd.ru/document/556185101" TargetMode="External"/><Relationship Id="rId1270" Type="http://schemas.openxmlformats.org/officeDocument/2006/relationships/hyperlink" Target="http://docs.cntd.ru/document/499011838" TargetMode="External"/><Relationship Id="rId2114" Type="http://schemas.openxmlformats.org/officeDocument/2006/relationships/hyperlink" Target="http://docs.cntd.ru/document/499011838" TargetMode="External"/><Relationship Id="rId2559" Type="http://schemas.openxmlformats.org/officeDocument/2006/relationships/hyperlink" Target="http://docs.cntd.ru/document/420287129" TargetMode="External"/><Relationship Id="rId2766" Type="http://schemas.openxmlformats.org/officeDocument/2006/relationships/hyperlink" Target="http://docs.cntd.ru/document/902053377" TargetMode="External"/><Relationship Id="rId640" Type="http://schemas.openxmlformats.org/officeDocument/2006/relationships/hyperlink" Target="http://docs.cntd.ru/document/499011838" TargetMode="External"/><Relationship Id="rId738" Type="http://schemas.openxmlformats.org/officeDocument/2006/relationships/hyperlink" Target="http://docs.cntd.ru/document/499067429" TargetMode="External"/><Relationship Id="rId945" Type="http://schemas.openxmlformats.org/officeDocument/2006/relationships/hyperlink" Target="http://docs.cntd.ru/document/499011838" TargetMode="External"/><Relationship Id="rId1368" Type="http://schemas.openxmlformats.org/officeDocument/2006/relationships/hyperlink" Target="http://docs.cntd.ru/document/499011838" TargetMode="External"/><Relationship Id="rId1575" Type="http://schemas.openxmlformats.org/officeDocument/2006/relationships/hyperlink" Target="http://docs.cntd.ru/document/556185101" TargetMode="External"/><Relationship Id="rId1782" Type="http://schemas.openxmlformats.org/officeDocument/2006/relationships/hyperlink" Target="http://docs.cntd.ru/document/499011838" TargetMode="External"/><Relationship Id="rId2321" Type="http://schemas.openxmlformats.org/officeDocument/2006/relationships/hyperlink" Target="http://docs.cntd.ru/document/499011838" TargetMode="External"/><Relationship Id="rId2419" Type="http://schemas.openxmlformats.org/officeDocument/2006/relationships/hyperlink" Target="http://docs.cntd.ru/document/420243010" TargetMode="External"/><Relationship Id="rId2626" Type="http://schemas.openxmlformats.org/officeDocument/2006/relationships/hyperlink" Target="http://docs.cntd.ru/document/499011838" TargetMode="External"/><Relationship Id="rId2833" Type="http://schemas.openxmlformats.org/officeDocument/2006/relationships/hyperlink" Target="http://docs.cntd.ru/document/499011838" TargetMode="External"/><Relationship Id="rId74" Type="http://schemas.openxmlformats.org/officeDocument/2006/relationships/hyperlink" Target="http://docs.cntd.ru/document/550773024" TargetMode="External"/><Relationship Id="rId500" Type="http://schemas.openxmlformats.org/officeDocument/2006/relationships/hyperlink" Target="http://docs.cntd.ru/document/499011838" TargetMode="External"/><Relationship Id="rId805" Type="http://schemas.openxmlformats.org/officeDocument/2006/relationships/hyperlink" Target="http://docs.cntd.ru/document/499099528" TargetMode="External"/><Relationship Id="rId1130" Type="http://schemas.openxmlformats.org/officeDocument/2006/relationships/hyperlink" Target="http://docs.cntd.ru/document/499011838" TargetMode="External"/><Relationship Id="rId1228" Type="http://schemas.openxmlformats.org/officeDocument/2006/relationships/hyperlink" Target="http://docs.cntd.ru/document/499099528" TargetMode="External"/><Relationship Id="rId1435" Type="http://schemas.openxmlformats.org/officeDocument/2006/relationships/hyperlink" Target="http://docs.cntd.ru/document/499011838" TargetMode="External"/><Relationship Id="rId1642" Type="http://schemas.openxmlformats.org/officeDocument/2006/relationships/hyperlink" Target="http://docs.cntd.ru/document/499011838" TargetMode="External"/><Relationship Id="rId1947" Type="http://schemas.openxmlformats.org/officeDocument/2006/relationships/hyperlink" Target="http://docs.cntd.ru/document/499099528" TargetMode="External"/><Relationship Id="rId1502" Type="http://schemas.openxmlformats.org/officeDocument/2006/relationships/hyperlink" Target="http://docs.cntd.ru/document/499011838" TargetMode="External"/><Relationship Id="rId1807" Type="http://schemas.openxmlformats.org/officeDocument/2006/relationships/hyperlink" Target="http://docs.cntd.ru/document/499011838" TargetMode="External"/><Relationship Id="rId290" Type="http://schemas.openxmlformats.org/officeDocument/2006/relationships/hyperlink" Target="http://docs.cntd.ru/document/499011838" TargetMode="External"/><Relationship Id="rId388" Type="http://schemas.openxmlformats.org/officeDocument/2006/relationships/hyperlink" Target="http://docs.cntd.ru/document/499011838" TargetMode="External"/><Relationship Id="rId2069" Type="http://schemas.openxmlformats.org/officeDocument/2006/relationships/hyperlink" Target="http://docs.cntd.ru/document/542600191" TargetMode="External"/><Relationship Id="rId150" Type="http://schemas.openxmlformats.org/officeDocument/2006/relationships/hyperlink" Target="http://docs.cntd.ru/document/499011838" TargetMode="External"/><Relationship Id="rId595" Type="http://schemas.openxmlformats.org/officeDocument/2006/relationships/hyperlink" Target="http://docs.cntd.ru/document/499011838" TargetMode="External"/><Relationship Id="rId2276" Type="http://schemas.openxmlformats.org/officeDocument/2006/relationships/hyperlink" Target="http://docs.cntd.ru/document/420243021" TargetMode="External"/><Relationship Id="rId2483" Type="http://schemas.openxmlformats.org/officeDocument/2006/relationships/hyperlink" Target="http://docs.cntd.ru/document/420394876" TargetMode="External"/><Relationship Id="rId2690" Type="http://schemas.openxmlformats.org/officeDocument/2006/relationships/hyperlink" Target="http://docs.cntd.ru/document/499099528" TargetMode="External"/><Relationship Id="rId248" Type="http://schemas.openxmlformats.org/officeDocument/2006/relationships/hyperlink" Target="http://docs.cntd.ru/document/499011838" TargetMode="External"/><Relationship Id="rId455" Type="http://schemas.openxmlformats.org/officeDocument/2006/relationships/hyperlink" Target="http://docs.cntd.ru/document/499011838" TargetMode="External"/><Relationship Id="rId662" Type="http://schemas.openxmlformats.org/officeDocument/2006/relationships/hyperlink" Target="http://docs.cntd.ru/document/499011838" TargetMode="External"/><Relationship Id="rId1085" Type="http://schemas.openxmlformats.org/officeDocument/2006/relationships/hyperlink" Target="http://docs.cntd.ru/document/499011838" TargetMode="External"/><Relationship Id="rId1292" Type="http://schemas.openxmlformats.org/officeDocument/2006/relationships/hyperlink" Target="http://docs.cntd.ru/document/420225531" TargetMode="External"/><Relationship Id="rId2136" Type="http://schemas.openxmlformats.org/officeDocument/2006/relationships/hyperlink" Target="http://docs.cntd.ru/document/499011838" TargetMode="External"/><Relationship Id="rId2343" Type="http://schemas.openxmlformats.org/officeDocument/2006/relationships/hyperlink" Target="http://docs.cntd.ru/document/9027690" TargetMode="External"/><Relationship Id="rId2550" Type="http://schemas.openxmlformats.org/officeDocument/2006/relationships/hyperlink" Target="http://docs.cntd.ru/document/499011838" TargetMode="External"/><Relationship Id="rId2788" Type="http://schemas.openxmlformats.org/officeDocument/2006/relationships/hyperlink" Target="http://docs.cntd.ru/document/902213684" TargetMode="External"/><Relationship Id="rId108" Type="http://schemas.openxmlformats.org/officeDocument/2006/relationships/hyperlink" Target="http://docs.cntd.ru/document/499011838" TargetMode="External"/><Relationship Id="rId315" Type="http://schemas.openxmlformats.org/officeDocument/2006/relationships/hyperlink" Target="http://docs.cntd.ru/document/499011838" TargetMode="External"/><Relationship Id="rId522" Type="http://schemas.openxmlformats.org/officeDocument/2006/relationships/hyperlink" Target="http://docs.cntd.ru/document/499011838" TargetMode="External"/><Relationship Id="rId967" Type="http://schemas.openxmlformats.org/officeDocument/2006/relationships/hyperlink" Target="http://docs.cntd.ru/document/499067429" TargetMode="External"/><Relationship Id="rId1152" Type="http://schemas.openxmlformats.org/officeDocument/2006/relationships/hyperlink" Target="http://docs.cntd.ru/document/499011838" TargetMode="External"/><Relationship Id="rId1597" Type="http://schemas.openxmlformats.org/officeDocument/2006/relationships/hyperlink" Target="http://docs.cntd.ru/document/499011838" TargetMode="External"/><Relationship Id="rId2203" Type="http://schemas.openxmlformats.org/officeDocument/2006/relationships/hyperlink" Target="http://docs.cntd.ru/document/499011838" TargetMode="External"/><Relationship Id="rId2410" Type="http://schemas.openxmlformats.org/officeDocument/2006/relationships/hyperlink" Target="http://docs.cntd.ru/document/499011838" TargetMode="External"/><Relationship Id="rId2648" Type="http://schemas.openxmlformats.org/officeDocument/2006/relationships/hyperlink" Target="http://docs.cntd.ru/document/556185101" TargetMode="External"/><Relationship Id="rId96" Type="http://schemas.openxmlformats.org/officeDocument/2006/relationships/hyperlink" Target="http://docs.cntd.ru/document/420258009" TargetMode="External"/><Relationship Id="rId827" Type="http://schemas.openxmlformats.org/officeDocument/2006/relationships/hyperlink" Target="http://docs.cntd.ru/document/552045945" TargetMode="External"/><Relationship Id="rId1012" Type="http://schemas.openxmlformats.org/officeDocument/2006/relationships/hyperlink" Target="http://docs.cntd.ru/document/420225531" TargetMode="External"/><Relationship Id="rId1457" Type="http://schemas.openxmlformats.org/officeDocument/2006/relationships/hyperlink" Target="http://docs.cntd.ru/document/499011838" TargetMode="External"/><Relationship Id="rId1664" Type="http://schemas.openxmlformats.org/officeDocument/2006/relationships/hyperlink" Target="http://docs.cntd.ru/document/499099528" TargetMode="External"/><Relationship Id="rId1871" Type="http://schemas.openxmlformats.org/officeDocument/2006/relationships/hyperlink" Target="http://docs.cntd.ru/document/556185101" TargetMode="External"/><Relationship Id="rId2508" Type="http://schemas.openxmlformats.org/officeDocument/2006/relationships/hyperlink" Target="http://docs.cntd.ru/document/499011838" TargetMode="External"/><Relationship Id="rId2715" Type="http://schemas.openxmlformats.org/officeDocument/2006/relationships/hyperlink" Target="http://docs.cntd.ru/document/499011838" TargetMode="External"/><Relationship Id="rId1317" Type="http://schemas.openxmlformats.org/officeDocument/2006/relationships/hyperlink" Target="http://docs.cntd.ru/document/499011838" TargetMode="External"/><Relationship Id="rId1524" Type="http://schemas.openxmlformats.org/officeDocument/2006/relationships/hyperlink" Target="http://docs.cntd.ru/document/499099528" TargetMode="External"/><Relationship Id="rId1731" Type="http://schemas.openxmlformats.org/officeDocument/2006/relationships/hyperlink" Target="http://docs.cntd.ru/document/499011838" TargetMode="External"/><Relationship Id="rId1969" Type="http://schemas.openxmlformats.org/officeDocument/2006/relationships/hyperlink" Target="http://docs.cntd.ru/document/499067429" TargetMode="External"/><Relationship Id="rId23" Type="http://schemas.openxmlformats.org/officeDocument/2006/relationships/hyperlink" Target="http://docs.cntd.ru/document/420258006" TargetMode="External"/><Relationship Id="rId1829" Type="http://schemas.openxmlformats.org/officeDocument/2006/relationships/hyperlink" Target="http://docs.cntd.ru/document/499011838" TargetMode="External"/><Relationship Id="rId2298" Type="http://schemas.openxmlformats.org/officeDocument/2006/relationships/hyperlink" Target="http://docs.cntd.ru/document/499011838" TargetMode="External"/><Relationship Id="rId172" Type="http://schemas.openxmlformats.org/officeDocument/2006/relationships/hyperlink" Target="http://docs.cntd.ru/document/556185101" TargetMode="External"/><Relationship Id="rId477" Type="http://schemas.openxmlformats.org/officeDocument/2006/relationships/hyperlink" Target="http://docs.cntd.ru/document/499011838" TargetMode="External"/><Relationship Id="rId684" Type="http://schemas.openxmlformats.org/officeDocument/2006/relationships/hyperlink" Target="http://docs.cntd.ru/document/420363712" TargetMode="External"/><Relationship Id="rId2060" Type="http://schemas.openxmlformats.org/officeDocument/2006/relationships/hyperlink" Target="http://docs.cntd.ru/document/499011838" TargetMode="External"/><Relationship Id="rId2158" Type="http://schemas.openxmlformats.org/officeDocument/2006/relationships/hyperlink" Target="http://docs.cntd.ru/document/499011838" TargetMode="External"/><Relationship Id="rId2365" Type="http://schemas.openxmlformats.org/officeDocument/2006/relationships/hyperlink" Target="http://docs.cntd.ru/document/499011838" TargetMode="External"/><Relationship Id="rId337" Type="http://schemas.openxmlformats.org/officeDocument/2006/relationships/hyperlink" Target="http://docs.cntd.ru/document/499011838" TargetMode="External"/><Relationship Id="rId891" Type="http://schemas.openxmlformats.org/officeDocument/2006/relationships/hyperlink" Target="http://docs.cntd.ru/document/556185101" TargetMode="External"/><Relationship Id="rId989" Type="http://schemas.openxmlformats.org/officeDocument/2006/relationships/hyperlink" Target="http://docs.cntd.ru/document/499011838" TargetMode="External"/><Relationship Id="rId2018" Type="http://schemas.openxmlformats.org/officeDocument/2006/relationships/hyperlink" Target="http://docs.cntd.ru/document/436752121" TargetMode="External"/><Relationship Id="rId2572" Type="http://schemas.openxmlformats.org/officeDocument/2006/relationships/hyperlink" Target="http://docs.cntd.ru/document/499011838" TargetMode="External"/><Relationship Id="rId544" Type="http://schemas.openxmlformats.org/officeDocument/2006/relationships/hyperlink" Target="http://docs.cntd.ru/document/499011838" TargetMode="External"/><Relationship Id="rId751" Type="http://schemas.openxmlformats.org/officeDocument/2006/relationships/hyperlink" Target="http://docs.cntd.ru/document/499011838" TargetMode="External"/><Relationship Id="rId849" Type="http://schemas.openxmlformats.org/officeDocument/2006/relationships/hyperlink" Target="http://docs.cntd.ru/document/499099528" TargetMode="External"/><Relationship Id="rId1174" Type="http://schemas.openxmlformats.org/officeDocument/2006/relationships/hyperlink" Target="http://docs.cntd.ru/document/499011838" TargetMode="External"/><Relationship Id="rId1381" Type="http://schemas.openxmlformats.org/officeDocument/2006/relationships/hyperlink" Target="http://docs.cntd.ru/document/499011838" TargetMode="External"/><Relationship Id="rId1479" Type="http://schemas.openxmlformats.org/officeDocument/2006/relationships/hyperlink" Target="http://docs.cntd.ru/document/499011838" TargetMode="External"/><Relationship Id="rId1686" Type="http://schemas.openxmlformats.org/officeDocument/2006/relationships/hyperlink" Target="http://docs.cntd.ru/document/499011838" TargetMode="External"/><Relationship Id="rId2225" Type="http://schemas.openxmlformats.org/officeDocument/2006/relationships/hyperlink" Target="http://docs.cntd.ru/document/420327042" TargetMode="External"/><Relationship Id="rId2432" Type="http://schemas.openxmlformats.org/officeDocument/2006/relationships/hyperlink" Target="http://docs.cntd.ru/document/420243021" TargetMode="External"/><Relationship Id="rId404" Type="http://schemas.openxmlformats.org/officeDocument/2006/relationships/hyperlink" Target="http://docs.cntd.ru/document/420243021" TargetMode="External"/><Relationship Id="rId611" Type="http://schemas.openxmlformats.org/officeDocument/2006/relationships/hyperlink" Target="http://docs.cntd.ru/document/499011838" TargetMode="External"/><Relationship Id="rId1034" Type="http://schemas.openxmlformats.org/officeDocument/2006/relationships/hyperlink" Target="http://docs.cntd.ru/document/499099528" TargetMode="External"/><Relationship Id="rId1241" Type="http://schemas.openxmlformats.org/officeDocument/2006/relationships/hyperlink" Target="http://docs.cntd.ru/document/556185101" TargetMode="External"/><Relationship Id="rId1339" Type="http://schemas.openxmlformats.org/officeDocument/2006/relationships/hyperlink" Target="http://docs.cntd.ru/document/499011838" TargetMode="External"/><Relationship Id="rId1893" Type="http://schemas.openxmlformats.org/officeDocument/2006/relationships/hyperlink" Target="http://docs.cntd.ru/document/420225531" TargetMode="External"/><Relationship Id="rId2737" Type="http://schemas.openxmlformats.org/officeDocument/2006/relationships/hyperlink" Target="http://docs.cntd.ru/document/499011838" TargetMode="External"/><Relationship Id="rId709" Type="http://schemas.openxmlformats.org/officeDocument/2006/relationships/hyperlink" Target="http://docs.cntd.ru/document/499011838" TargetMode="External"/><Relationship Id="rId916" Type="http://schemas.openxmlformats.org/officeDocument/2006/relationships/hyperlink" Target="http://docs.cntd.ru/document/499011838" TargetMode="External"/><Relationship Id="rId1101" Type="http://schemas.openxmlformats.org/officeDocument/2006/relationships/hyperlink" Target="http://docs.cntd.ru/document/499011838" TargetMode="External"/><Relationship Id="rId1546" Type="http://schemas.openxmlformats.org/officeDocument/2006/relationships/hyperlink" Target="http://docs.cntd.ru/document/499011838" TargetMode="External"/><Relationship Id="rId1753" Type="http://schemas.openxmlformats.org/officeDocument/2006/relationships/hyperlink" Target="http://docs.cntd.ru/document/499011838" TargetMode="External"/><Relationship Id="rId1960" Type="http://schemas.openxmlformats.org/officeDocument/2006/relationships/hyperlink" Target="http://docs.cntd.ru/document/499011838" TargetMode="External"/><Relationship Id="rId2804" Type="http://schemas.openxmlformats.org/officeDocument/2006/relationships/hyperlink" Target="http://docs.cntd.ru/document/499011838" TargetMode="External"/><Relationship Id="rId45" Type="http://schemas.openxmlformats.org/officeDocument/2006/relationships/hyperlink" Target="http://docs.cntd.ru/document/420361619" TargetMode="External"/><Relationship Id="rId1406" Type="http://schemas.openxmlformats.org/officeDocument/2006/relationships/hyperlink" Target="http://docs.cntd.ru/document/499011838" TargetMode="External"/><Relationship Id="rId1613" Type="http://schemas.openxmlformats.org/officeDocument/2006/relationships/hyperlink" Target="http://docs.cntd.ru/document/499011838" TargetMode="External"/><Relationship Id="rId1820" Type="http://schemas.openxmlformats.org/officeDocument/2006/relationships/hyperlink" Target="http://docs.cntd.ru/document/556185101" TargetMode="External"/><Relationship Id="rId194" Type="http://schemas.openxmlformats.org/officeDocument/2006/relationships/hyperlink" Target="http://docs.cntd.ru/document/556185101" TargetMode="External"/><Relationship Id="rId1918" Type="http://schemas.openxmlformats.org/officeDocument/2006/relationships/hyperlink" Target="http://docs.cntd.ru/document/499011838" TargetMode="External"/><Relationship Id="rId2082" Type="http://schemas.openxmlformats.org/officeDocument/2006/relationships/hyperlink" Target="http://docs.cntd.ru/document/499011838" TargetMode="External"/><Relationship Id="rId261" Type="http://schemas.openxmlformats.org/officeDocument/2006/relationships/hyperlink" Target="http://docs.cntd.ru/document/420363693" TargetMode="External"/><Relationship Id="rId499" Type="http://schemas.openxmlformats.org/officeDocument/2006/relationships/hyperlink" Target="http://docs.cntd.ru/document/499011838" TargetMode="External"/><Relationship Id="rId2387" Type="http://schemas.openxmlformats.org/officeDocument/2006/relationships/hyperlink" Target="http://docs.cntd.ru/document/499067429" TargetMode="External"/><Relationship Id="rId2594" Type="http://schemas.openxmlformats.org/officeDocument/2006/relationships/hyperlink" Target="http://docs.cntd.ru/document/499011838" TargetMode="External"/><Relationship Id="rId359" Type="http://schemas.openxmlformats.org/officeDocument/2006/relationships/hyperlink" Target="http://docs.cntd.ru/document/499099528" TargetMode="External"/><Relationship Id="rId566" Type="http://schemas.openxmlformats.org/officeDocument/2006/relationships/hyperlink" Target="http://docs.cntd.ru/document/499011838" TargetMode="External"/><Relationship Id="rId773" Type="http://schemas.openxmlformats.org/officeDocument/2006/relationships/hyperlink" Target="http://docs.cntd.ru/document/499011838" TargetMode="External"/><Relationship Id="rId1196" Type="http://schemas.openxmlformats.org/officeDocument/2006/relationships/hyperlink" Target="http://docs.cntd.ru/document/499011838" TargetMode="External"/><Relationship Id="rId2247" Type="http://schemas.openxmlformats.org/officeDocument/2006/relationships/hyperlink" Target="http://docs.cntd.ru/document/420243021" TargetMode="External"/><Relationship Id="rId2454" Type="http://schemas.openxmlformats.org/officeDocument/2006/relationships/hyperlink" Target="http://docs.cntd.ru/document/556185101" TargetMode="External"/><Relationship Id="rId121" Type="http://schemas.openxmlformats.org/officeDocument/2006/relationships/hyperlink" Target="http://docs.cntd.ru/document/420225531" TargetMode="External"/><Relationship Id="rId219" Type="http://schemas.openxmlformats.org/officeDocument/2006/relationships/hyperlink" Target="http://docs.cntd.ru/document/420225531" TargetMode="External"/><Relationship Id="rId426" Type="http://schemas.openxmlformats.org/officeDocument/2006/relationships/hyperlink" Target="http://docs.cntd.ru/document/499011838" TargetMode="External"/><Relationship Id="rId633" Type="http://schemas.openxmlformats.org/officeDocument/2006/relationships/hyperlink" Target="http://docs.cntd.ru/document/420287128" TargetMode="External"/><Relationship Id="rId980" Type="http://schemas.openxmlformats.org/officeDocument/2006/relationships/hyperlink" Target="http://docs.cntd.ru/document/420243021" TargetMode="External"/><Relationship Id="rId1056" Type="http://schemas.openxmlformats.org/officeDocument/2006/relationships/hyperlink" Target="http://docs.cntd.ru/document/556185101" TargetMode="External"/><Relationship Id="rId1263" Type="http://schemas.openxmlformats.org/officeDocument/2006/relationships/hyperlink" Target="http://docs.cntd.ru/document/499011838" TargetMode="External"/><Relationship Id="rId2107" Type="http://schemas.openxmlformats.org/officeDocument/2006/relationships/hyperlink" Target="http://docs.cntd.ru/document/420287128" TargetMode="External"/><Relationship Id="rId2314" Type="http://schemas.openxmlformats.org/officeDocument/2006/relationships/hyperlink" Target="http://docs.cntd.ru/document/499011838" TargetMode="External"/><Relationship Id="rId2661" Type="http://schemas.openxmlformats.org/officeDocument/2006/relationships/hyperlink" Target="http://docs.cntd.ru/document/499011838" TargetMode="External"/><Relationship Id="rId2759" Type="http://schemas.openxmlformats.org/officeDocument/2006/relationships/hyperlink" Target="http://docs.cntd.ru/document/420225531" TargetMode="External"/><Relationship Id="rId840" Type="http://schemas.openxmlformats.org/officeDocument/2006/relationships/hyperlink" Target="http://docs.cntd.ru/document/499067429" TargetMode="External"/><Relationship Id="rId938" Type="http://schemas.openxmlformats.org/officeDocument/2006/relationships/hyperlink" Target="http://docs.cntd.ru/document/556185101" TargetMode="External"/><Relationship Id="rId1470" Type="http://schemas.openxmlformats.org/officeDocument/2006/relationships/hyperlink" Target="http://docs.cntd.ru/document/499011838" TargetMode="External"/><Relationship Id="rId1568" Type="http://schemas.openxmlformats.org/officeDocument/2006/relationships/hyperlink" Target="http://docs.cntd.ru/document/499011838" TargetMode="External"/><Relationship Id="rId1775" Type="http://schemas.openxmlformats.org/officeDocument/2006/relationships/hyperlink" Target="http://docs.cntd.ru/document/499011838" TargetMode="External"/><Relationship Id="rId2521" Type="http://schemas.openxmlformats.org/officeDocument/2006/relationships/hyperlink" Target="http://docs.cntd.ru/document/420225531" TargetMode="External"/><Relationship Id="rId2619" Type="http://schemas.openxmlformats.org/officeDocument/2006/relationships/hyperlink" Target="http://docs.cntd.ru/document/499011838" TargetMode="External"/><Relationship Id="rId2826" Type="http://schemas.openxmlformats.org/officeDocument/2006/relationships/hyperlink" Target="http://docs.cntd.ru/document/499011838" TargetMode="External"/><Relationship Id="rId67" Type="http://schemas.openxmlformats.org/officeDocument/2006/relationships/hyperlink" Target="http://docs.cntd.ru/document/556185214" TargetMode="External"/><Relationship Id="rId700" Type="http://schemas.openxmlformats.org/officeDocument/2006/relationships/hyperlink" Target="http://docs.cntd.ru/document/499011838" TargetMode="External"/><Relationship Id="rId1123" Type="http://schemas.openxmlformats.org/officeDocument/2006/relationships/hyperlink" Target="http://docs.cntd.ru/document/499011838" TargetMode="External"/><Relationship Id="rId1330" Type="http://schemas.openxmlformats.org/officeDocument/2006/relationships/hyperlink" Target="http://docs.cntd.ru/document/499011838" TargetMode="External"/><Relationship Id="rId1428" Type="http://schemas.openxmlformats.org/officeDocument/2006/relationships/hyperlink" Target="http://docs.cntd.ru/document/499011838" TargetMode="External"/><Relationship Id="rId1635" Type="http://schemas.openxmlformats.org/officeDocument/2006/relationships/hyperlink" Target="http://docs.cntd.ru/document/499011838" TargetMode="External"/><Relationship Id="rId1982" Type="http://schemas.openxmlformats.org/officeDocument/2006/relationships/hyperlink" Target="http://docs.cntd.ru/document/499099528" TargetMode="External"/><Relationship Id="rId1842" Type="http://schemas.openxmlformats.org/officeDocument/2006/relationships/hyperlink" Target="http://docs.cntd.ru/document/499099528" TargetMode="External"/><Relationship Id="rId1702" Type="http://schemas.openxmlformats.org/officeDocument/2006/relationships/hyperlink" Target="http://docs.cntd.ru/document/556185101" TargetMode="External"/><Relationship Id="rId283" Type="http://schemas.openxmlformats.org/officeDocument/2006/relationships/hyperlink" Target="http://docs.cntd.ru/document/420243021" TargetMode="External"/><Relationship Id="rId490" Type="http://schemas.openxmlformats.org/officeDocument/2006/relationships/hyperlink" Target="http://docs.cntd.ru/document/420225531" TargetMode="External"/><Relationship Id="rId2171" Type="http://schemas.openxmlformats.org/officeDocument/2006/relationships/hyperlink" Target="http://docs.cntd.ru/document/499011838" TargetMode="External"/><Relationship Id="rId143" Type="http://schemas.openxmlformats.org/officeDocument/2006/relationships/hyperlink" Target="http://docs.cntd.ru/document/556185101" TargetMode="External"/><Relationship Id="rId350" Type="http://schemas.openxmlformats.org/officeDocument/2006/relationships/hyperlink" Target="http://docs.cntd.ru/document/499011838" TargetMode="External"/><Relationship Id="rId588" Type="http://schemas.openxmlformats.org/officeDocument/2006/relationships/hyperlink" Target="http://docs.cntd.ru/document/499011838" TargetMode="External"/><Relationship Id="rId795" Type="http://schemas.openxmlformats.org/officeDocument/2006/relationships/hyperlink" Target="http://docs.cntd.ru/document/499067429" TargetMode="External"/><Relationship Id="rId2031" Type="http://schemas.openxmlformats.org/officeDocument/2006/relationships/hyperlink" Target="http://docs.cntd.ru/document/499011838" TargetMode="External"/><Relationship Id="rId2269" Type="http://schemas.openxmlformats.org/officeDocument/2006/relationships/hyperlink" Target="http://docs.cntd.ru/document/499011838" TargetMode="External"/><Relationship Id="rId2476" Type="http://schemas.openxmlformats.org/officeDocument/2006/relationships/hyperlink" Target="http://docs.cntd.ru/document/499011838" TargetMode="External"/><Relationship Id="rId2683" Type="http://schemas.openxmlformats.org/officeDocument/2006/relationships/hyperlink" Target="http://docs.cntd.ru/document/499011838" TargetMode="External"/><Relationship Id="rId9" Type="http://schemas.openxmlformats.org/officeDocument/2006/relationships/hyperlink" Target="http://docs.cntd.ru/document/499067429" TargetMode="External"/><Relationship Id="rId210" Type="http://schemas.openxmlformats.org/officeDocument/2006/relationships/hyperlink" Target="http://docs.cntd.ru/document/420225531" TargetMode="External"/><Relationship Id="rId448" Type="http://schemas.openxmlformats.org/officeDocument/2006/relationships/hyperlink" Target="http://docs.cntd.ru/document/499011838" TargetMode="External"/><Relationship Id="rId655" Type="http://schemas.openxmlformats.org/officeDocument/2006/relationships/hyperlink" Target="http://docs.cntd.ru/document/499011838" TargetMode="External"/><Relationship Id="rId862" Type="http://schemas.openxmlformats.org/officeDocument/2006/relationships/hyperlink" Target="http://docs.cntd.ru/document/499011838" TargetMode="External"/><Relationship Id="rId1078" Type="http://schemas.openxmlformats.org/officeDocument/2006/relationships/hyperlink" Target="http://docs.cntd.ru/document/499011838" TargetMode="External"/><Relationship Id="rId1285" Type="http://schemas.openxmlformats.org/officeDocument/2006/relationships/hyperlink" Target="http://docs.cntd.ru/document/499011838" TargetMode="External"/><Relationship Id="rId1492" Type="http://schemas.openxmlformats.org/officeDocument/2006/relationships/hyperlink" Target="http://docs.cntd.ru/document/420225531" TargetMode="External"/><Relationship Id="rId2129" Type="http://schemas.openxmlformats.org/officeDocument/2006/relationships/hyperlink" Target="http://docs.cntd.ru/document/436752121" TargetMode="External"/><Relationship Id="rId2336" Type="http://schemas.openxmlformats.org/officeDocument/2006/relationships/hyperlink" Target="http://docs.cntd.ru/document/499011838" TargetMode="External"/><Relationship Id="rId2543" Type="http://schemas.openxmlformats.org/officeDocument/2006/relationships/hyperlink" Target="http://docs.cntd.ru/document/499011838" TargetMode="External"/><Relationship Id="rId2750" Type="http://schemas.openxmlformats.org/officeDocument/2006/relationships/hyperlink" Target="http://docs.cntd.ru/document/556185101" TargetMode="External"/><Relationship Id="rId308" Type="http://schemas.openxmlformats.org/officeDocument/2006/relationships/hyperlink" Target="http://docs.cntd.ru/document/420225531" TargetMode="External"/><Relationship Id="rId515" Type="http://schemas.openxmlformats.org/officeDocument/2006/relationships/hyperlink" Target="http://docs.cntd.ru/document/499011838" TargetMode="External"/><Relationship Id="rId722" Type="http://schemas.openxmlformats.org/officeDocument/2006/relationships/hyperlink" Target="http://docs.cntd.ru/document/499011838" TargetMode="External"/><Relationship Id="rId1145" Type="http://schemas.openxmlformats.org/officeDocument/2006/relationships/hyperlink" Target="http://docs.cntd.ru/document/499011838" TargetMode="External"/><Relationship Id="rId1352" Type="http://schemas.openxmlformats.org/officeDocument/2006/relationships/hyperlink" Target="http://docs.cntd.ru/document/499099528" TargetMode="External"/><Relationship Id="rId1797" Type="http://schemas.openxmlformats.org/officeDocument/2006/relationships/hyperlink" Target="http://docs.cntd.ru/document/499011838" TargetMode="External"/><Relationship Id="rId2403" Type="http://schemas.openxmlformats.org/officeDocument/2006/relationships/hyperlink" Target="http://docs.cntd.ru/document/499011838" TargetMode="External"/><Relationship Id="rId89" Type="http://schemas.openxmlformats.org/officeDocument/2006/relationships/hyperlink" Target="http://docs.cntd.ru/document/550509846" TargetMode="External"/><Relationship Id="rId1005" Type="http://schemas.openxmlformats.org/officeDocument/2006/relationships/hyperlink" Target="http://docs.cntd.ru/document/499011838" TargetMode="External"/><Relationship Id="rId1212" Type="http://schemas.openxmlformats.org/officeDocument/2006/relationships/hyperlink" Target="http://docs.cntd.ru/document/499011838" TargetMode="External"/><Relationship Id="rId1657" Type="http://schemas.openxmlformats.org/officeDocument/2006/relationships/hyperlink" Target="http://docs.cntd.ru/document/499011838" TargetMode="External"/><Relationship Id="rId1864" Type="http://schemas.openxmlformats.org/officeDocument/2006/relationships/hyperlink" Target="http://docs.cntd.ru/document/420225531" TargetMode="External"/><Relationship Id="rId2610" Type="http://schemas.openxmlformats.org/officeDocument/2006/relationships/hyperlink" Target="http://docs.cntd.ru/document/499011838" TargetMode="External"/><Relationship Id="rId2708" Type="http://schemas.openxmlformats.org/officeDocument/2006/relationships/hyperlink" Target="http://docs.cntd.ru/document/556184844" TargetMode="External"/><Relationship Id="rId1517" Type="http://schemas.openxmlformats.org/officeDocument/2006/relationships/hyperlink" Target="http://docs.cntd.ru/document/499099528" TargetMode="External"/><Relationship Id="rId1724" Type="http://schemas.openxmlformats.org/officeDocument/2006/relationships/hyperlink" Target="http://docs.cntd.ru/document/499099528" TargetMode="External"/><Relationship Id="rId16" Type="http://schemas.openxmlformats.org/officeDocument/2006/relationships/hyperlink" Target="http://docs.cntd.ru/document/420242990" TargetMode="External"/><Relationship Id="rId1931" Type="http://schemas.openxmlformats.org/officeDocument/2006/relationships/hyperlink" Target="http://docs.cntd.ru/document/556185101" TargetMode="External"/><Relationship Id="rId2193" Type="http://schemas.openxmlformats.org/officeDocument/2006/relationships/hyperlink" Target="http://docs.cntd.ru/document/499011838" TargetMode="External"/><Relationship Id="rId2498" Type="http://schemas.openxmlformats.org/officeDocument/2006/relationships/hyperlink" Target="http://docs.cntd.ru/document/499011838" TargetMode="External"/><Relationship Id="rId165" Type="http://schemas.openxmlformats.org/officeDocument/2006/relationships/hyperlink" Target="http://docs.cntd.ru/document/420243021" TargetMode="External"/><Relationship Id="rId372" Type="http://schemas.openxmlformats.org/officeDocument/2006/relationships/hyperlink" Target="http://docs.cntd.ru/document/499011838" TargetMode="External"/><Relationship Id="rId677" Type="http://schemas.openxmlformats.org/officeDocument/2006/relationships/hyperlink" Target="http://docs.cntd.ru/document/499011838" TargetMode="External"/><Relationship Id="rId2053" Type="http://schemas.openxmlformats.org/officeDocument/2006/relationships/hyperlink" Target="http://docs.cntd.ru/document/499011838" TargetMode="External"/><Relationship Id="rId2260" Type="http://schemas.openxmlformats.org/officeDocument/2006/relationships/hyperlink" Target="http://docs.cntd.ru/document/499011838" TargetMode="External"/><Relationship Id="rId2358" Type="http://schemas.openxmlformats.org/officeDocument/2006/relationships/hyperlink" Target="http://docs.cntd.ru/document/420225531" TargetMode="External"/><Relationship Id="rId232" Type="http://schemas.openxmlformats.org/officeDocument/2006/relationships/hyperlink" Target="http://docs.cntd.ru/document/499011838" TargetMode="External"/><Relationship Id="rId884" Type="http://schemas.openxmlformats.org/officeDocument/2006/relationships/hyperlink" Target="http://docs.cntd.ru/document/420243021" TargetMode="External"/><Relationship Id="rId2120" Type="http://schemas.openxmlformats.org/officeDocument/2006/relationships/hyperlink" Target="http://docs.cntd.ru/document/499011838" TargetMode="External"/><Relationship Id="rId2565" Type="http://schemas.openxmlformats.org/officeDocument/2006/relationships/hyperlink" Target="http://docs.cntd.ru/document/499011838" TargetMode="External"/><Relationship Id="rId2772" Type="http://schemas.openxmlformats.org/officeDocument/2006/relationships/hyperlink" Target="http://docs.cntd.ru/document/902131103" TargetMode="External"/><Relationship Id="rId537" Type="http://schemas.openxmlformats.org/officeDocument/2006/relationships/hyperlink" Target="http://docs.cntd.ru/document/420243021" TargetMode="External"/><Relationship Id="rId744" Type="http://schemas.openxmlformats.org/officeDocument/2006/relationships/hyperlink" Target="http://docs.cntd.ru/document/499067429" TargetMode="External"/><Relationship Id="rId951" Type="http://schemas.openxmlformats.org/officeDocument/2006/relationships/hyperlink" Target="http://docs.cntd.ru/document/556184844" TargetMode="External"/><Relationship Id="rId1167" Type="http://schemas.openxmlformats.org/officeDocument/2006/relationships/hyperlink" Target="http://docs.cntd.ru/document/499011838" TargetMode="External"/><Relationship Id="rId1374" Type="http://schemas.openxmlformats.org/officeDocument/2006/relationships/hyperlink" Target="http://docs.cntd.ru/document/499011838" TargetMode="External"/><Relationship Id="rId1581" Type="http://schemas.openxmlformats.org/officeDocument/2006/relationships/hyperlink" Target="http://docs.cntd.ru/document/499011838" TargetMode="External"/><Relationship Id="rId1679" Type="http://schemas.openxmlformats.org/officeDocument/2006/relationships/hyperlink" Target="http://docs.cntd.ru/document/499011838" TargetMode="External"/><Relationship Id="rId2218" Type="http://schemas.openxmlformats.org/officeDocument/2006/relationships/hyperlink" Target="http://docs.cntd.ru/document/499011838" TargetMode="External"/><Relationship Id="rId2425" Type="http://schemas.openxmlformats.org/officeDocument/2006/relationships/hyperlink" Target="http://docs.cntd.ru/document/499011838" TargetMode="External"/><Relationship Id="rId2632" Type="http://schemas.openxmlformats.org/officeDocument/2006/relationships/hyperlink" Target="http://docs.cntd.ru/document/499011838" TargetMode="External"/><Relationship Id="rId80" Type="http://schemas.openxmlformats.org/officeDocument/2006/relationships/hyperlink" Target="http://docs.cntd.ru/document/552045945" TargetMode="External"/><Relationship Id="rId604" Type="http://schemas.openxmlformats.org/officeDocument/2006/relationships/hyperlink" Target="http://docs.cntd.ru/document/499099528" TargetMode="External"/><Relationship Id="rId811" Type="http://schemas.openxmlformats.org/officeDocument/2006/relationships/hyperlink" Target="http://docs.cntd.ru/document/420225531" TargetMode="External"/><Relationship Id="rId1027" Type="http://schemas.openxmlformats.org/officeDocument/2006/relationships/hyperlink" Target="http://docs.cntd.ru/document/556185101" TargetMode="External"/><Relationship Id="rId1234" Type="http://schemas.openxmlformats.org/officeDocument/2006/relationships/hyperlink" Target="http://docs.cntd.ru/document/499099528" TargetMode="External"/><Relationship Id="rId1441" Type="http://schemas.openxmlformats.org/officeDocument/2006/relationships/hyperlink" Target="http://docs.cntd.ru/document/499011838" TargetMode="External"/><Relationship Id="rId1886" Type="http://schemas.openxmlformats.org/officeDocument/2006/relationships/hyperlink" Target="http://docs.cntd.ru/document/556185101" TargetMode="External"/><Relationship Id="rId909" Type="http://schemas.openxmlformats.org/officeDocument/2006/relationships/hyperlink" Target="http://docs.cntd.ru/document/901714433" TargetMode="External"/><Relationship Id="rId1301" Type="http://schemas.openxmlformats.org/officeDocument/2006/relationships/hyperlink" Target="http://docs.cntd.ru/document/499011838" TargetMode="External"/><Relationship Id="rId1539" Type="http://schemas.openxmlformats.org/officeDocument/2006/relationships/hyperlink" Target="http://docs.cntd.ru/document/420225531" TargetMode="External"/><Relationship Id="rId1746" Type="http://schemas.openxmlformats.org/officeDocument/2006/relationships/hyperlink" Target="http://docs.cntd.ru/document/499011838" TargetMode="External"/><Relationship Id="rId1953" Type="http://schemas.openxmlformats.org/officeDocument/2006/relationships/hyperlink" Target="http://docs.cntd.ru/document/499011838" TargetMode="External"/><Relationship Id="rId38" Type="http://schemas.openxmlformats.org/officeDocument/2006/relationships/hyperlink" Target="http://docs.cntd.ru/document/420326553" TargetMode="External"/><Relationship Id="rId1606" Type="http://schemas.openxmlformats.org/officeDocument/2006/relationships/hyperlink" Target="http://docs.cntd.ru/document/499011838" TargetMode="External"/><Relationship Id="rId1813" Type="http://schemas.openxmlformats.org/officeDocument/2006/relationships/hyperlink" Target="http://docs.cntd.ru/document/499011838" TargetMode="External"/><Relationship Id="rId187" Type="http://schemas.openxmlformats.org/officeDocument/2006/relationships/hyperlink" Target="http://docs.cntd.ru/document/499011838" TargetMode="External"/><Relationship Id="rId394" Type="http://schemas.openxmlformats.org/officeDocument/2006/relationships/hyperlink" Target="http://docs.cntd.ru/document/556185101" TargetMode="External"/><Relationship Id="rId2075" Type="http://schemas.openxmlformats.org/officeDocument/2006/relationships/hyperlink" Target="http://docs.cntd.ru/document/499099528" TargetMode="External"/><Relationship Id="rId2282" Type="http://schemas.openxmlformats.org/officeDocument/2006/relationships/hyperlink" Target="http://docs.cntd.ru/document/499067429" TargetMode="External"/><Relationship Id="rId254" Type="http://schemas.openxmlformats.org/officeDocument/2006/relationships/hyperlink" Target="http://docs.cntd.ru/document/542600189" TargetMode="External"/><Relationship Id="rId699" Type="http://schemas.openxmlformats.org/officeDocument/2006/relationships/hyperlink" Target="http://docs.cntd.ru/document/499011838" TargetMode="External"/><Relationship Id="rId1091" Type="http://schemas.openxmlformats.org/officeDocument/2006/relationships/hyperlink" Target="http://docs.cntd.ru/document/420225531" TargetMode="External"/><Relationship Id="rId2587" Type="http://schemas.openxmlformats.org/officeDocument/2006/relationships/hyperlink" Target="http://docs.cntd.ru/document/499011838" TargetMode="External"/><Relationship Id="rId2794" Type="http://schemas.openxmlformats.org/officeDocument/2006/relationships/hyperlink" Target="http://docs.cntd.ru/document/902271445" TargetMode="External"/><Relationship Id="rId114" Type="http://schemas.openxmlformats.org/officeDocument/2006/relationships/hyperlink" Target="http://docs.cntd.ru/document/901714433" TargetMode="External"/><Relationship Id="rId461" Type="http://schemas.openxmlformats.org/officeDocument/2006/relationships/hyperlink" Target="http://docs.cntd.ru/document/499067429" TargetMode="External"/><Relationship Id="rId559" Type="http://schemas.openxmlformats.org/officeDocument/2006/relationships/hyperlink" Target="http://docs.cntd.ru/document/420225531" TargetMode="External"/><Relationship Id="rId766" Type="http://schemas.openxmlformats.org/officeDocument/2006/relationships/hyperlink" Target="http://docs.cntd.ru/document/499011838" TargetMode="External"/><Relationship Id="rId1189" Type="http://schemas.openxmlformats.org/officeDocument/2006/relationships/hyperlink" Target="http://docs.cntd.ru/document/499011838" TargetMode="External"/><Relationship Id="rId1396" Type="http://schemas.openxmlformats.org/officeDocument/2006/relationships/hyperlink" Target="http://docs.cntd.ru/document/499011838" TargetMode="External"/><Relationship Id="rId2142" Type="http://schemas.openxmlformats.org/officeDocument/2006/relationships/hyperlink" Target="http://docs.cntd.ru/document/901714433" TargetMode="External"/><Relationship Id="rId2447" Type="http://schemas.openxmlformats.org/officeDocument/2006/relationships/hyperlink" Target="http://docs.cntd.ru/document/499011838" TargetMode="External"/><Relationship Id="rId321" Type="http://schemas.openxmlformats.org/officeDocument/2006/relationships/hyperlink" Target="http://docs.cntd.ru/document/499011838" TargetMode="External"/><Relationship Id="rId419" Type="http://schemas.openxmlformats.org/officeDocument/2006/relationships/hyperlink" Target="http://docs.cntd.ru/document/499011838" TargetMode="External"/><Relationship Id="rId626" Type="http://schemas.openxmlformats.org/officeDocument/2006/relationships/hyperlink" Target="http://docs.cntd.ru/document/9017477" TargetMode="External"/><Relationship Id="rId973" Type="http://schemas.openxmlformats.org/officeDocument/2006/relationships/hyperlink" Target="http://docs.cntd.ru/document/499011838" TargetMode="External"/><Relationship Id="rId1049" Type="http://schemas.openxmlformats.org/officeDocument/2006/relationships/hyperlink" Target="http://docs.cntd.ru/document/556185101" TargetMode="External"/><Relationship Id="rId1256" Type="http://schemas.openxmlformats.org/officeDocument/2006/relationships/hyperlink" Target="http://docs.cntd.ru/document/499011838" TargetMode="External"/><Relationship Id="rId2002" Type="http://schemas.openxmlformats.org/officeDocument/2006/relationships/hyperlink" Target="http://docs.cntd.ru/document/420242990" TargetMode="External"/><Relationship Id="rId2307" Type="http://schemas.openxmlformats.org/officeDocument/2006/relationships/hyperlink" Target="http://docs.cntd.ru/document/499011838" TargetMode="External"/><Relationship Id="rId2654" Type="http://schemas.openxmlformats.org/officeDocument/2006/relationships/hyperlink" Target="http://docs.cntd.ru/document/499011838" TargetMode="External"/><Relationship Id="rId833" Type="http://schemas.openxmlformats.org/officeDocument/2006/relationships/hyperlink" Target="http://docs.cntd.ru/document/556185101" TargetMode="External"/><Relationship Id="rId1116" Type="http://schemas.openxmlformats.org/officeDocument/2006/relationships/hyperlink" Target="http://docs.cntd.ru/document/499011838" TargetMode="External"/><Relationship Id="rId1463" Type="http://schemas.openxmlformats.org/officeDocument/2006/relationships/hyperlink" Target="http://docs.cntd.ru/document/556185101" TargetMode="External"/><Relationship Id="rId1670" Type="http://schemas.openxmlformats.org/officeDocument/2006/relationships/hyperlink" Target="http://docs.cntd.ru/document/420243021" TargetMode="External"/><Relationship Id="rId1768" Type="http://schemas.openxmlformats.org/officeDocument/2006/relationships/hyperlink" Target="http://docs.cntd.ru/document/499011838" TargetMode="External"/><Relationship Id="rId2514" Type="http://schemas.openxmlformats.org/officeDocument/2006/relationships/hyperlink" Target="http://docs.cntd.ru/document/499011838" TargetMode="External"/><Relationship Id="rId2721" Type="http://schemas.openxmlformats.org/officeDocument/2006/relationships/hyperlink" Target="http://docs.cntd.ru/document/902289896" TargetMode="External"/><Relationship Id="rId2819" Type="http://schemas.openxmlformats.org/officeDocument/2006/relationships/hyperlink" Target="http://docs.cntd.ru/document/499011838" TargetMode="External"/><Relationship Id="rId900" Type="http://schemas.openxmlformats.org/officeDocument/2006/relationships/hyperlink" Target="http://docs.cntd.ru/document/499011838" TargetMode="External"/><Relationship Id="rId1323" Type="http://schemas.openxmlformats.org/officeDocument/2006/relationships/hyperlink" Target="http://docs.cntd.ru/document/499011838" TargetMode="External"/><Relationship Id="rId1530" Type="http://schemas.openxmlformats.org/officeDocument/2006/relationships/hyperlink" Target="http://docs.cntd.ru/document/499011838" TargetMode="External"/><Relationship Id="rId1628" Type="http://schemas.openxmlformats.org/officeDocument/2006/relationships/hyperlink" Target="http://docs.cntd.ru/document/499011838" TargetMode="External"/><Relationship Id="rId1975" Type="http://schemas.openxmlformats.org/officeDocument/2006/relationships/hyperlink" Target="http://docs.cntd.ru/document/499067429" TargetMode="External"/><Relationship Id="rId1835" Type="http://schemas.openxmlformats.org/officeDocument/2006/relationships/hyperlink" Target="http://docs.cntd.ru/document/499011838" TargetMode="External"/><Relationship Id="rId1902" Type="http://schemas.openxmlformats.org/officeDocument/2006/relationships/hyperlink" Target="http://docs.cntd.ru/document/420387765" TargetMode="External"/><Relationship Id="rId2097" Type="http://schemas.openxmlformats.org/officeDocument/2006/relationships/hyperlink" Target="http://docs.cntd.ru/document/499011838" TargetMode="External"/><Relationship Id="rId276" Type="http://schemas.openxmlformats.org/officeDocument/2006/relationships/hyperlink" Target="http://docs.cntd.ru/document/499099528" TargetMode="External"/><Relationship Id="rId483" Type="http://schemas.openxmlformats.org/officeDocument/2006/relationships/hyperlink" Target="http://docs.cntd.ru/document/499011838" TargetMode="External"/><Relationship Id="rId690" Type="http://schemas.openxmlformats.org/officeDocument/2006/relationships/hyperlink" Target="http://docs.cntd.ru/document/550835248" TargetMode="External"/><Relationship Id="rId2164" Type="http://schemas.openxmlformats.org/officeDocument/2006/relationships/hyperlink" Target="http://docs.cntd.ru/document/499011838" TargetMode="External"/><Relationship Id="rId2371" Type="http://schemas.openxmlformats.org/officeDocument/2006/relationships/hyperlink" Target="http://docs.cntd.ru/document/420327042" TargetMode="External"/><Relationship Id="rId136" Type="http://schemas.openxmlformats.org/officeDocument/2006/relationships/hyperlink" Target="http://docs.cntd.ru/document/499011838" TargetMode="External"/><Relationship Id="rId343" Type="http://schemas.openxmlformats.org/officeDocument/2006/relationships/hyperlink" Target="http://docs.cntd.ru/document/499011838" TargetMode="External"/><Relationship Id="rId550" Type="http://schemas.openxmlformats.org/officeDocument/2006/relationships/hyperlink" Target="http://docs.cntd.ru/document/499099528" TargetMode="External"/><Relationship Id="rId788" Type="http://schemas.openxmlformats.org/officeDocument/2006/relationships/hyperlink" Target="http://docs.cntd.ru/document/556185101" TargetMode="External"/><Relationship Id="rId995" Type="http://schemas.openxmlformats.org/officeDocument/2006/relationships/hyperlink" Target="http://docs.cntd.ru/document/420225531" TargetMode="External"/><Relationship Id="rId1180" Type="http://schemas.openxmlformats.org/officeDocument/2006/relationships/hyperlink" Target="http://docs.cntd.ru/document/499011838" TargetMode="External"/><Relationship Id="rId2024" Type="http://schemas.openxmlformats.org/officeDocument/2006/relationships/hyperlink" Target="http://docs.cntd.ru/document/499011838" TargetMode="External"/><Relationship Id="rId2231" Type="http://schemas.openxmlformats.org/officeDocument/2006/relationships/hyperlink" Target="http://docs.cntd.ru/document/420243021" TargetMode="External"/><Relationship Id="rId2469" Type="http://schemas.openxmlformats.org/officeDocument/2006/relationships/hyperlink" Target="http://docs.cntd.ru/document/556185101" TargetMode="External"/><Relationship Id="rId2676" Type="http://schemas.openxmlformats.org/officeDocument/2006/relationships/hyperlink" Target="http://docs.cntd.ru/document/499067429" TargetMode="External"/><Relationship Id="rId203" Type="http://schemas.openxmlformats.org/officeDocument/2006/relationships/hyperlink" Target="http://docs.cntd.ru/document/420225531" TargetMode="External"/><Relationship Id="rId648" Type="http://schemas.openxmlformats.org/officeDocument/2006/relationships/hyperlink" Target="http://docs.cntd.ru/document/499011838" TargetMode="External"/><Relationship Id="rId855" Type="http://schemas.openxmlformats.org/officeDocument/2006/relationships/hyperlink" Target="http://docs.cntd.ru/document/420243021" TargetMode="External"/><Relationship Id="rId1040" Type="http://schemas.openxmlformats.org/officeDocument/2006/relationships/hyperlink" Target="http://docs.cntd.ru/document/499011838" TargetMode="External"/><Relationship Id="rId1278" Type="http://schemas.openxmlformats.org/officeDocument/2006/relationships/hyperlink" Target="http://docs.cntd.ru/document/556185101" TargetMode="External"/><Relationship Id="rId1485" Type="http://schemas.openxmlformats.org/officeDocument/2006/relationships/hyperlink" Target="http://docs.cntd.ru/document/499011838" TargetMode="External"/><Relationship Id="rId1692" Type="http://schemas.openxmlformats.org/officeDocument/2006/relationships/hyperlink" Target="http://docs.cntd.ru/document/556185101" TargetMode="External"/><Relationship Id="rId2329" Type="http://schemas.openxmlformats.org/officeDocument/2006/relationships/hyperlink" Target="http://docs.cntd.ru/document/499011838" TargetMode="External"/><Relationship Id="rId2536" Type="http://schemas.openxmlformats.org/officeDocument/2006/relationships/hyperlink" Target="http://docs.cntd.ru/document/499011838" TargetMode="External"/><Relationship Id="rId2743" Type="http://schemas.openxmlformats.org/officeDocument/2006/relationships/hyperlink" Target="http://docs.cntd.ru/document/556185101" TargetMode="External"/><Relationship Id="rId410" Type="http://schemas.openxmlformats.org/officeDocument/2006/relationships/hyperlink" Target="http://docs.cntd.ru/document/499099528" TargetMode="External"/><Relationship Id="rId508" Type="http://schemas.openxmlformats.org/officeDocument/2006/relationships/hyperlink" Target="http://docs.cntd.ru/document/499011838" TargetMode="External"/><Relationship Id="rId715" Type="http://schemas.openxmlformats.org/officeDocument/2006/relationships/hyperlink" Target="http://docs.cntd.ru/document/499011838" TargetMode="External"/><Relationship Id="rId922" Type="http://schemas.openxmlformats.org/officeDocument/2006/relationships/hyperlink" Target="http://docs.cntd.ru/document/499011838" TargetMode="External"/><Relationship Id="rId1138" Type="http://schemas.openxmlformats.org/officeDocument/2006/relationships/hyperlink" Target="http://docs.cntd.ru/document/499011838" TargetMode="External"/><Relationship Id="rId1345" Type="http://schemas.openxmlformats.org/officeDocument/2006/relationships/hyperlink" Target="http://docs.cntd.ru/document/499011838" TargetMode="External"/><Relationship Id="rId1552" Type="http://schemas.openxmlformats.org/officeDocument/2006/relationships/hyperlink" Target="http://docs.cntd.ru/document/556185101" TargetMode="External"/><Relationship Id="rId1997" Type="http://schemas.openxmlformats.org/officeDocument/2006/relationships/hyperlink" Target="http://docs.cntd.ru/document/420236207" TargetMode="External"/><Relationship Id="rId2603" Type="http://schemas.openxmlformats.org/officeDocument/2006/relationships/hyperlink" Target="http://docs.cntd.ru/document/499011838" TargetMode="External"/><Relationship Id="rId1205" Type="http://schemas.openxmlformats.org/officeDocument/2006/relationships/hyperlink" Target="http://docs.cntd.ru/document/499011838" TargetMode="External"/><Relationship Id="rId1857" Type="http://schemas.openxmlformats.org/officeDocument/2006/relationships/hyperlink" Target="http://docs.cntd.ru/document/499011838" TargetMode="External"/><Relationship Id="rId2810" Type="http://schemas.openxmlformats.org/officeDocument/2006/relationships/hyperlink" Target="http://docs.cntd.ru/document/499067429" TargetMode="External"/><Relationship Id="rId51" Type="http://schemas.openxmlformats.org/officeDocument/2006/relationships/hyperlink" Target="http://docs.cntd.ru/document/420387537" TargetMode="External"/><Relationship Id="rId1412" Type="http://schemas.openxmlformats.org/officeDocument/2006/relationships/hyperlink" Target="http://docs.cntd.ru/document/556185101" TargetMode="External"/><Relationship Id="rId1717" Type="http://schemas.openxmlformats.org/officeDocument/2006/relationships/hyperlink" Target="http://docs.cntd.ru/document/499011838" TargetMode="External"/><Relationship Id="rId1924" Type="http://schemas.openxmlformats.org/officeDocument/2006/relationships/hyperlink" Target="http://docs.cntd.ru/document/499099528" TargetMode="External"/><Relationship Id="rId298" Type="http://schemas.openxmlformats.org/officeDocument/2006/relationships/hyperlink" Target="http://docs.cntd.ru/document/499011838" TargetMode="External"/><Relationship Id="rId158" Type="http://schemas.openxmlformats.org/officeDocument/2006/relationships/hyperlink" Target="http://docs.cntd.ru/document/499067429" TargetMode="External"/><Relationship Id="rId2186" Type="http://schemas.openxmlformats.org/officeDocument/2006/relationships/hyperlink" Target="http://docs.cntd.ru/document/556185101" TargetMode="External"/><Relationship Id="rId2393" Type="http://schemas.openxmlformats.org/officeDocument/2006/relationships/hyperlink" Target="http://docs.cntd.ru/document/499011838" TargetMode="External"/><Relationship Id="rId2698" Type="http://schemas.openxmlformats.org/officeDocument/2006/relationships/hyperlink" Target="http://docs.cntd.ru/document/420287109" TargetMode="External"/><Relationship Id="rId365" Type="http://schemas.openxmlformats.org/officeDocument/2006/relationships/hyperlink" Target="http://docs.cntd.ru/document/499011838" TargetMode="External"/><Relationship Id="rId572" Type="http://schemas.openxmlformats.org/officeDocument/2006/relationships/hyperlink" Target="http://docs.cntd.ru/document/499011838" TargetMode="External"/><Relationship Id="rId2046" Type="http://schemas.openxmlformats.org/officeDocument/2006/relationships/hyperlink" Target="http://docs.cntd.ru/document/499011838" TargetMode="External"/><Relationship Id="rId2253" Type="http://schemas.openxmlformats.org/officeDocument/2006/relationships/hyperlink" Target="http://docs.cntd.ru/document/499099528" TargetMode="External"/><Relationship Id="rId2460" Type="http://schemas.openxmlformats.org/officeDocument/2006/relationships/hyperlink" Target="http://docs.cntd.ru/document/499011838" TargetMode="External"/><Relationship Id="rId225" Type="http://schemas.openxmlformats.org/officeDocument/2006/relationships/hyperlink" Target="http://docs.cntd.ru/document/420284375" TargetMode="External"/><Relationship Id="rId432" Type="http://schemas.openxmlformats.org/officeDocument/2006/relationships/hyperlink" Target="http://docs.cntd.ru/document/499011838" TargetMode="External"/><Relationship Id="rId877" Type="http://schemas.openxmlformats.org/officeDocument/2006/relationships/hyperlink" Target="http://docs.cntd.ru/document/499011838" TargetMode="External"/><Relationship Id="rId1062" Type="http://schemas.openxmlformats.org/officeDocument/2006/relationships/hyperlink" Target="http://docs.cntd.ru/document/556185101" TargetMode="External"/><Relationship Id="rId2113" Type="http://schemas.openxmlformats.org/officeDocument/2006/relationships/hyperlink" Target="http://docs.cntd.ru/document/552045945" TargetMode="External"/><Relationship Id="rId2320" Type="http://schemas.openxmlformats.org/officeDocument/2006/relationships/hyperlink" Target="http://docs.cntd.ru/document/499011838" TargetMode="External"/><Relationship Id="rId2558" Type="http://schemas.openxmlformats.org/officeDocument/2006/relationships/hyperlink" Target="http://docs.cntd.ru/document/420287129" TargetMode="External"/><Relationship Id="rId2765" Type="http://schemas.openxmlformats.org/officeDocument/2006/relationships/hyperlink" Target="http://docs.cntd.ru/document/902053377" TargetMode="External"/><Relationship Id="rId737" Type="http://schemas.openxmlformats.org/officeDocument/2006/relationships/hyperlink" Target="http://docs.cntd.ru/document/556185101" TargetMode="External"/><Relationship Id="rId944" Type="http://schemas.openxmlformats.org/officeDocument/2006/relationships/hyperlink" Target="http://docs.cntd.ru/document/556184844" TargetMode="External"/><Relationship Id="rId1367" Type="http://schemas.openxmlformats.org/officeDocument/2006/relationships/hyperlink" Target="http://docs.cntd.ru/document/499011838" TargetMode="External"/><Relationship Id="rId1574" Type="http://schemas.openxmlformats.org/officeDocument/2006/relationships/hyperlink" Target="http://docs.cntd.ru/document/420225531" TargetMode="External"/><Relationship Id="rId1781" Type="http://schemas.openxmlformats.org/officeDocument/2006/relationships/hyperlink" Target="http://docs.cntd.ru/document/499011838" TargetMode="External"/><Relationship Id="rId2418" Type="http://schemas.openxmlformats.org/officeDocument/2006/relationships/hyperlink" Target="http://docs.cntd.ru/document/420243021" TargetMode="External"/><Relationship Id="rId2625" Type="http://schemas.openxmlformats.org/officeDocument/2006/relationships/hyperlink" Target="http://docs.cntd.ru/document/499099528" TargetMode="External"/><Relationship Id="rId2832" Type="http://schemas.openxmlformats.org/officeDocument/2006/relationships/hyperlink" Target="http://docs.cntd.ru/document/499011838" TargetMode="External"/><Relationship Id="rId73" Type="http://schemas.openxmlformats.org/officeDocument/2006/relationships/hyperlink" Target="http://docs.cntd.ru/document/550509846" TargetMode="External"/><Relationship Id="rId804" Type="http://schemas.openxmlformats.org/officeDocument/2006/relationships/hyperlink" Target="http://docs.cntd.ru/document/499067429" TargetMode="External"/><Relationship Id="rId1227" Type="http://schemas.openxmlformats.org/officeDocument/2006/relationships/hyperlink" Target="http://docs.cntd.ru/document/499011838" TargetMode="External"/><Relationship Id="rId1434" Type="http://schemas.openxmlformats.org/officeDocument/2006/relationships/hyperlink" Target="http://docs.cntd.ru/document/499011838" TargetMode="External"/><Relationship Id="rId1641" Type="http://schemas.openxmlformats.org/officeDocument/2006/relationships/hyperlink" Target="http://docs.cntd.ru/document/499011838" TargetMode="External"/><Relationship Id="rId1879" Type="http://schemas.openxmlformats.org/officeDocument/2006/relationships/hyperlink" Target="http://docs.cntd.ru/document/420225531" TargetMode="External"/><Relationship Id="rId1501" Type="http://schemas.openxmlformats.org/officeDocument/2006/relationships/hyperlink" Target="http://docs.cntd.ru/document/499011838" TargetMode="External"/><Relationship Id="rId1739" Type="http://schemas.openxmlformats.org/officeDocument/2006/relationships/hyperlink" Target="http://docs.cntd.ru/document/499011838" TargetMode="External"/><Relationship Id="rId1946" Type="http://schemas.openxmlformats.org/officeDocument/2006/relationships/hyperlink" Target="http://docs.cntd.ru/document/499011838" TargetMode="External"/><Relationship Id="rId1806" Type="http://schemas.openxmlformats.org/officeDocument/2006/relationships/hyperlink" Target="http://docs.cntd.ru/document/499011838" TargetMode="External"/><Relationship Id="rId387" Type="http://schemas.openxmlformats.org/officeDocument/2006/relationships/hyperlink" Target="http://docs.cntd.ru/document/420243021" TargetMode="External"/><Relationship Id="rId594" Type="http://schemas.openxmlformats.org/officeDocument/2006/relationships/hyperlink" Target="http://docs.cntd.ru/document/499011838" TargetMode="External"/><Relationship Id="rId2068" Type="http://schemas.openxmlformats.org/officeDocument/2006/relationships/hyperlink" Target="http://docs.cntd.ru/document/420363712" TargetMode="External"/><Relationship Id="rId2275" Type="http://schemas.openxmlformats.org/officeDocument/2006/relationships/hyperlink" Target="http://docs.cntd.ru/document/499067429" TargetMode="External"/><Relationship Id="rId247" Type="http://schemas.openxmlformats.org/officeDocument/2006/relationships/hyperlink" Target="http://docs.cntd.ru/document/550509846" TargetMode="External"/><Relationship Id="rId899" Type="http://schemas.openxmlformats.org/officeDocument/2006/relationships/hyperlink" Target="http://docs.cntd.ru/document/499011838" TargetMode="External"/><Relationship Id="rId1084" Type="http://schemas.openxmlformats.org/officeDocument/2006/relationships/hyperlink" Target="http://docs.cntd.ru/document/420225531" TargetMode="External"/><Relationship Id="rId2482" Type="http://schemas.openxmlformats.org/officeDocument/2006/relationships/hyperlink" Target="http://docs.cntd.ru/document/420225531" TargetMode="External"/><Relationship Id="rId2787" Type="http://schemas.openxmlformats.org/officeDocument/2006/relationships/hyperlink" Target="http://docs.cntd.ru/document/902213233" TargetMode="External"/><Relationship Id="rId107" Type="http://schemas.openxmlformats.org/officeDocument/2006/relationships/hyperlink" Target="http://docs.cntd.ru/document/556185101" TargetMode="External"/><Relationship Id="rId454" Type="http://schemas.openxmlformats.org/officeDocument/2006/relationships/hyperlink" Target="http://docs.cntd.ru/document/499011838" TargetMode="External"/><Relationship Id="rId661" Type="http://schemas.openxmlformats.org/officeDocument/2006/relationships/hyperlink" Target="http://docs.cntd.ru/document/499011838" TargetMode="External"/><Relationship Id="rId759" Type="http://schemas.openxmlformats.org/officeDocument/2006/relationships/hyperlink" Target="http://docs.cntd.ru/document/499011838" TargetMode="External"/><Relationship Id="rId966" Type="http://schemas.openxmlformats.org/officeDocument/2006/relationships/hyperlink" Target="http://docs.cntd.ru/document/499011838" TargetMode="External"/><Relationship Id="rId1291" Type="http://schemas.openxmlformats.org/officeDocument/2006/relationships/hyperlink" Target="http://docs.cntd.ru/document/556185101" TargetMode="External"/><Relationship Id="rId1389" Type="http://schemas.openxmlformats.org/officeDocument/2006/relationships/hyperlink" Target="http://docs.cntd.ru/document/499011838" TargetMode="External"/><Relationship Id="rId1596" Type="http://schemas.openxmlformats.org/officeDocument/2006/relationships/hyperlink" Target="http://docs.cntd.ru/document/499011838" TargetMode="External"/><Relationship Id="rId2135" Type="http://schemas.openxmlformats.org/officeDocument/2006/relationships/hyperlink" Target="http://docs.cntd.ru/document/420225531" TargetMode="External"/><Relationship Id="rId2342" Type="http://schemas.openxmlformats.org/officeDocument/2006/relationships/hyperlink" Target="http://docs.cntd.ru/document/499011838" TargetMode="External"/><Relationship Id="rId2647" Type="http://schemas.openxmlformats.org/officeDocument/2006/relationships/hyperlink" Target="http://docs.cntd.ru/document/499067429" TargetMode="External"/><Relationship Id="rId314" Type="http://schemas.openxmlformats.org/officeDocument/2006/relationships/hyperlink" Target="http://docs.cntd.ru/document/499011838" TargetMode="External"/><Relationship Id="rId521" Type="http://schemas.openxmlformats.org/officeDocument/2006/relationships/hyperlink" Target="http://docs.cntd.ru/document/499011838" TargetMode="External"/><Relationship Id="rId619" Type="http://schemas.openxmlformats.org/officeDocument/2006/relationships/hyperlink" Target="http://docs.cntd.ru/document/499099528" TargetMode="External"/><Relationship Id="rId1151" Type="http://schemas.openxmlformats.org/officeDocument/2006/relationships/hyperlink" Target="http://docs.cntd.ru/document/499011838" TargetMode="External"/><Relationship Id="rId1249" Type="http://schemas.openxmlformats.org/officeDocument/2006/relationships/hyperlink" Target="http://docs.cntd.ru/document/499011838" TargetMode="External"/><Relationship Id="rId2202" Type="http://schemas.openxmlformats.org/officeDocument/2006/relationships/hyperlink" Target="http://docs.cntd.ru/document/499011838" TargetMode="External"/><Relationship Id="rId95" Type="http://schemas.openxmlformats.org/officeDocument/2006/relationships/hyperlink" Target="http://docs.cntd.ru/document/901832805" TargetMode="External"/><Relationship Id="rId826" Type="http://schemas.openxmlformats.org/officeDocument/2006/relationships/hyperlink" Target="http://docs.cntd.ru/document/499011838" TargetMode="External"/><Relationship Id="rId1011" Type="http://schemas.openxmlformats.org/officeDocument/2006/relationships/hyperlink" Target="http://docs.cntd.ru/document/499067429" TargetMode="External"/><Relationship Id="rId1109" Type="http://schemas.openxmlformats.org/officeDocument/2006/relationships/hyperlink" Target="http://docs.cntd.ru/document/556185101" TargetMode="External"/><Relationship Id="rId1456" Type="http://schemas.openxmlformats.org/officeDocument/2006/relationships/hyperlink" Target="http://docs.cntd.ru/document/499011838" TargetMode="External"/><Relationship Id="rId1663" Type="http://schemas.openxmlformats.org/officeDocument/2006/relationships/hyperlink" Target="http://docs.cntd.ru/document/499067429" TargetMode="External"/><Relationship Id="rId1870" Type="http://schemas.openxmlformats.org/officeDocument/2006/relationships/hyperlink" Target="http://docs.cntd.ru/document/499099528" TargetMode="External"/><Relationship Id="rId1968" Type="http://schemas.openxmlformats.org/officeDocument/2006/relationships/hyperlink" Target="http://docs.cntd.ru/document/556185101" TargetMode="External"/><Relationship Id="rId2507" Type="http://schemas.openxmlformats.org/officeDocument/2006/relationships/hyperlink" Target="http://docs.cntd.ru/document/499011838" TargetMode="External"/><Relationship Id="rId2714" Type="http://schemas.openxmlformats.org/officeDocument/2006/relationships/hyperlink" Target="http://docs.cntd.ru/document/499011838" TargetMode="External"/><Relationship Id="rId1316" Type="http://schemas.openxmlformats.org/officeDocument/2006/relationships/hyperlink" Target="http://docs.cntd.ru/document/499011838" TargetMode="External"/><Relationship Id="rId1523" Type="http://schemas.openxmlformats.org/officeDocument/2006/relationships/hyperlink" Target="http://docs.cntd.ru/document/499011838" TargetMode="External"/><Relationship Id="rId1730" Type="http://schemas.openxmlformats.org/officeDocument/2006/relationships/hyperlink" Target="http://docs.cntd.ru/document/499011838" TargetMode="External"/><Relationship Id="rId22" Type="http://schemas.openxmlformats.org/officeDocument/2006/relationships/hyperlink" Target="http://docs.cntd.ru/document/420258006" TargetMode="External"/><Relationship Id="rId1828" Type="http://schemas.openxmlformats.org/officeDocument/2006/relationships/hyperlink" Target="http://docs.cntd.ru/document/499011838" TargetMode="External"/><Relationship Id="rId171" Type="http://schemas.openxmlformats.org/officeDocument/2006/relationships/hyperlink" Target="http://docs.cntd.ru/document/420243021" TargetMode="External"/><Relationship Id="rId2297" Type="http://schemas.openxmlformats.org/officeDocument/2006/relationships/hyperlink" Target="http://docs.cntd.ru/document/499011838" TargetMode="External"/><Relationship Id="rId269" Type="http://schemas.openxmlformats.org/officeDocument/2006/relationships/hyperlink" Target="http://docs.cntd.ru/document/550509846" TargetMode="External"/><Relationship Id="rId476" Type="http://schemas.openxmlformats.org/officeDocument/2006/relationships/hyperlink" Target="http://docs.cntd.ru/document/420243021" TargetMode="External"/><Relationship Id="rId683" Type="http://schemas.openxmlformats.org/officeDocument/2006/relationships/hyperlink" Target="http://docs.cntd.ru/document/499011838" TargetMode="External"/><Relationship Id="rId890" Type="http://schemas.openxmlformats.org/officeDocument/2006/relationships/hyperlink" Target="http://docs.cntd.ru/document/499011838" TargetMode="External"/><Relationship Id="rId2157" Type="http://schemas.openxmlformats.org/officeDocument/2006/relationships/hyperlink" Target="http://docs.cntd.ru/document/499099528" TargetMode="External"/><Relationship Id="rId2364" Type="http://schemas.openxmlformats.org/officeDocument/2006/relationships/hyperlink" Target="http://docs.cntd.ru/document/499011838" TargetMode="External"/><Relationship Id="rId2571" Type="http://schemas.openxmlformats.org/officeDocument/2006/relationships/hyperlink" Target="http://docs.cntd.ru/document/499011838" TargetMode="External"/><Relationship Id="rId129" Type="http://schemas.openxmlformats.org/officeDocument/2006/relationships/hyperlink" Target="http://docs.cntd.ru/document/420287135" TargetMode="External"/><Relationship Id="rId336" Type="http://schemas.openxmlformats.org/officeDocument/2006/relationships/hyperlink" Target="http://docs.cntd.ru/document/420363693" TargetMode="External"/><Relationship Id="rId543" Type="http://schemas.openxmlformats.org/officeDocument/2006/relationships/hyperlink" Target="http://docs.cntd.ru/document/499011838" TargetMode="External"/><Relationship Id="rId988" Type="http://schemas.openxmlformats.org/officeDocument/2006/relationships/hyperlink" Target="http://docs.cntd.ru/document/420243021" TargetMode="External"/><Relationship Id="rId1173" Type="http://schemas.openxmlformats.org/officeDocument/2006/relationships/hyperlink" Target="http://docs.cntd.ru/document/499011838" TargetMode="External"/><Relationship Id="rId1380" Type="http://schemas.openxmlformats.org/officeDocument/2006/relationships/hyperlink" Target="http://docs.cntd.ru/document/499011838" TargetMode="External"/><Relationship Id="rId2017" Type="http://schemas.openxmlformats.org/officeDocument/2006/relationships/hyperlink" Target="http://docs.cntd.ru/document/542600191" TargetMode="External"/><Relationship Id="rId2224" Type="http://schemas.openxmlformats.org/officeDocument/2006/relationships/hyperlink" Target="http://docs.cntd.ru/document/420287128" TargetMode="External"/><Relationship Id="rId2669" Type="http://schemas.openxmlformats.org/officeDocument/2006/relationships/hyperlink" Target="http://docs.cntd.ru/document/499067429" TargetMode="External"/><Relationship Id="rId403" Type="http://schemas.openxmlformats.org/officeDocument/2006/relationships/hyperlink" Target="http://docs.cntd.ru/document/499099528" TargetMode="External"/><Relationship Id="rId750" Type="http://schemas.openxmlformats.org/officeDocument/2006/relationships/hyperlink" Target="http://docs.cntd.ru/document/499011838" TargetMode="External"/><Relationship Id="rId848" Type="http://schemas.openxmlformats.org/officeDocument/2006/relationships/hyperlink" Target="http://docs.cntd.ru/document/499099528" TargetMode="External"/><Relationship Id="rId1033" Type="http://schemas.openxmlformats.org/officeDocument/2006/relationships/hyperlink" Target="http://docs.cntd.ru/document/499067429" TargetMode="External"/><Relationship Id="rId1478" Type="http://schemas.openxmlformats.org/officeDocument/2006/relationships/hyperlink" Target="http://docs.cntd.ru/document/499011838" TargetMode="External"/><Relationship Id="rId1685" Type="http://schemas.openxmlformats.org/officeDocument/2006/relationships/hyperlink" Target="http://docs.cntd.ru/document/499011838" TargetMode="External"/><Relationship Id="rId1892" Type="http://schemas.openxmlformats.org/officeDocument/2006/relationships/hyperlink" Target="http://docs.cntd.ru/document/420225531" TargetMode="External"/><Relationship Id="rId2431" Type="http://schemas.openxmlformats.org/officeDocument/2006/relationships/hyperlink" Target="http://docs.cntd.ru/document/499067429" TargetMode="External"/><Relationship Id="rId2529" Type="http://schemas.openxmlformats.org/officeDocument/2006/relationships/hyperlink" Target="http://docs.cntd.ru/document/499011838" TargetMode="External"/><Relationship Id="rId2736" Type="http://schemas.openxmlformats.org/officeDocument/2006/relationships/hyperlink" Target="http://docs.cntd.ru/document/499011838" TargetMode="External"/><Relationship Id="rId610" Type="http://schemas.openxmlformats.org/officeDocument/2006/relationships/hyperlink" Target="http://docs.cntd.ru/document/499011838" TargetMode="External"/><Relationship Id="rId708" Type="http://schemas.openxmlformats.org/officeDocument/2006/relationships/hyperlink" Target="http://docs.cntd.ru/document/499067429" TargetMode="External"/><Relationship Id="rId915" Type="http://schemas.openxmlformats.org/officeDocument/2006/relationships/hyperlink" Target="http://docs.cntd.ru/document/499011838" TargetMode="External"/><Relationship Id="rId1240" Type="http://schemas.openxmlformats.org/officeDocument/2006/relationships/hyperlink" Target="http://docs.cntd.ru/document/499011838" TargetMode="External"/><Relationship Id="rId1338" Type="http://schemas.openxmlformats.org/officeDocument/2006/relationships/hyperlink" Target="http://docs.cntd.ru/document/556185101" TargetMode="External"/><Relationship Id="rId1545" Type="http://schemas.openxmlformats.org/officeDocument/2006/relationships/hyperlink" Target="http://docs.cntd.ru/document/420225531" TargetMode="External"/><Relationship Id="rId1100" Type="http://schemas.openxmlformats.org/officeDocument/2006/relationships/hyperlink" Target="http://docs.cntd.ru/document/499011838" TargetMode="External"/><Relationship Id="rId1405" Type="http://schemas.openxmlformats.org/officeDocument/2006/relationships/hyperlink" Target="http://docs.cntd.ru/document/499011838" TargetMode="External"/><Relationship Id="rId1752" Type="http://schemas.openxmlformats.org/officeDocument/2006/relationships/hyperlink" Target="http://docs.cntd.ru/document/499011838" TargetMode="External"/><Relationship Id="rId2803" Type="http://schemas.openxmlformats.org/officeDocument/2006/relationships/hyperlink" Target="http://docs.cntd.ru/document/420225531" TargetMode="External"/><Relationship Id="rId44" Type="http://schemas.openxmlformats.org/officeDocument/2006/relationships/hyperlink" Target="http://docs.cntd.ru/document/420361629" TargetMode="External"/><Relationship Id="rId1612" Type="http://schemas.openxmlformats.org/officeDocument/2006/relationships/hyperlink" Target="http://docs.cntd.ru/document/499011838" TargetMode="External"/><Relationship Id="rId1917" Type="http://schemas.openxmlformats.org/officeDocument/2006/relationships/hyperlink" Target="http://docs.cntd.ru/document/499011838" TargetMode="External"/><Relationship Id="rId193" Type="http://schemas.openxmlformats.org/officeDocument/2006/relationships/hyperlink" Target="http://docs.cntd.ru/document/499011838" TargetMode="External"/><Relationship Id="rId498" Type="http://schemas.openxmlformats.org/officeDocument/2006/relationships/hyperlink" Target="http://docs.cntd.ru/document/499011838" TargetMode="External"/><Relationship Id="rId2081" Type="http://schemas.openxmlformats.org/officeDocument/2006/relationships/hyperlink" Target="http://docs.cntd.ru/document/499011838" TargetMode="External"/><Relationship Id="rId2179" Type="http://schemas.openxmlformats.org/officeDocument/2006/relationships/hyperlink" Target="http://docs.cntd.ru/document/499011838" TargetMode="External"/><Relationship Id="rId260" Type="http://schemas.openxmlformats.org/officeDocument/2006/relationships/hyperlink" Target="http://docs.cntd.ru/document/420243021" TargetMode="External"/><Relationship Id="rId2386" Type="http://schemas.openxmlformats.org/officeDocument/2006/relationships/hyperlink" Target="http://docs.cntd.ru/document/499011838" TargetMode="External"/><Relationship Id="rId2593" Type="http://schemas.openxmlformats.org/officeDocument/2006/relationships/hyperlink" Target="http://docs.cntd.ru/document/499011838" TargetMode="External"/><Relationship Id="rId120" Type="http://schemas.openxmlformats.org/officeDocument/2006/relationships/hyperlink" Target="http://docs.cntd.ru/document/499011838" TargetMode="External"/><Relationship Id="rId358" Type="http://schemas.openxmlformats.org/officeDocument/2006/relationships/hyperlink" Target="http://docs.cntd.ru/document/499011838" TargetMode="External"/><Relationship Id="rId565" Type="http://schemas.openxmlformats.org/officeDocument/2006/relationships/hyperlink" Target="http://docs.cntd.ru/document/499011838" TargetMode="External"/><Relationship Id="rId772" Type="http://schemas.openxmlformats.org/officeDocument/2006/relationships/hyperlink" Target="http://docs.cntd.ru/document/499011838" TargetMode="External"/><Relationship Id="rId1195" Type="http://schemas.openxmlformats.org/officeDocument/2006/relationships/hyperlink" Target="http://docs.cntd.ru/document/499011838" TargetMode="External"/><Relationship Id="rId2039" Type="http://schemas.openxmlformats.org/officeDocument/2006/relationships/hyperlink" Target="http://docs.cntd.ru/document/499067429" TargetMode="External"/><Relationship Id="rId2246" Type="http://schemas.openxmlformats.org/officeDocument/2006/relationships/hyperlink" Target="http://docs.cntd.ru/document/499067429" TargetMode="External"/><Relationship Id="rId2453" Type="http://schemas.openxmlformats.org/officeDocument/2006/relationships/hyperlink" Target="http://docs.cntd.ru/document/556185101" TargetMode="External"/><Relationship Id="rId2660" Type="http://schemas.openxmlformats.org/officeDocument/2006/relationships/hyperlink" Target="http://docs.cntd.ru/document/499011838" TargetMode="External"/><Relationship Id="rId218" Type="http://schemas.openxmlformats.org/officeDocument/2006/relationships/hyperlink" Target="http://docs.cntd.ru/document/499011838" TargetMode="External"/><Relationship Id="rId425" Type="http://schemas.openxmlformats.org/officeDocument/2006/relationships/hyperlink" Target="http://docs.cntd.ru/document/499011838" TargetMode="External"/><Relationship Id="rId632" Type="http://schemas.openxmlformats.org/officeDocument/2006/relationships/hyperlink" Target="http://docs.cntd.ru/document/499011838" TargetMode="External"/><Relationship Id="rId1055" Type="http://schemas.openxmlformats.org/officeDocument/2006/relationships/hyperlink" Target="http://docs.cntd.ru/document/556185101" TargetMode="External"/><Relationship Id="rId1262" Type="http://schemas.openxmlformats.org/officeDocument/2006/relationships/hyperlink" Target="http://docs.cntd.ru/document/499011838" TargetMode="External"/><Relationship Id="rId2106" Type="http://schemas.openxmlformats.org/officeDocument/2006/relationships/hyperlink" Target="http://docs.cntd.ru/document/420243010" TargetMode="External"/><Relationship Id="rId2313" Type="http://schemas.openxmlformats.org/officeDocument/2006/relationships/hyperlink" Target="http://docs.cntd.ru/document/499067429" TargetMode="External"/><Relationship Id="rId2520" Type="http://schemas.openxmlformats.org/officeDocument/2006/relationships/hyperlink" Target="http://docs.cntd.ru/document/499011838" TargetMode="External"/><Relationship Id="rId2758" Type="http://schemas.openxmlformats.org/officeDocument/2006/relationships/hyperlink" Target="http://docs.cntd.ru/document/552045945" TargetMode="External"/><Relationship Id="rId937" Type="http://schemas.openxmlformats.org/officeDocument/2006/relationships/hyperlink" Target="http://docs.cntd.ru/document/499011838" TargetMode="External"/><Relationship Id="rId1122" Type="http://schemas.openxmlformats.org/officeDocument/2006/relationships/hyperlink" Target="http://docs.cntd.ru/document/499011838" TargetMode="External"/><Relationship Id="rId1567" Type="http://schemas.openxmlformats.org/officeDocument/2006/relationships/hyperlink" Target="http://docs.cntd.ru/document/556185101" TargetMode="External"/><Relationship Id="rId1774" Type="http://schemas.openxmlformats.org/officeDocument/2006/relationships/hyperlink" Target="http://docs.cntd.ru/document/499011838" TargetMode="External"/><Relationship Id="rId1981" Type="http://schemas.openxmlformats.org/officeDocument/2006/relationships/hyperlink" Target="http://docs.cntd.ru/document/420363754" TargetMode="External"/><Relationship Id="rId2618" Type="http://schemas.openxmlformats.org/officeDocument/2006/relationships/hyperlink" Target="http://docs.cntd.ru/document/499011838" TargetMode="External"/><Relationship Id="rId2825" Type="http://schemas.openxmlformats.org/officeDocument/2006/relationships/hyperlink" Target="http://docs.cntd.ru/document/499011838" TargetMode="External"/><Relationship Id="rId66" Type="http://schemas.openxmlformats.org/officeDocument/2006/relationships/hyperlink" Target="http://docs.cntd.ru/document/556184844" TargetMode="External"/><Relationship Id="rId1427" Type="http://schemas.openxmlformats.org/officeDocument/2006/relationships/hyperlink" Target="http://docs.cntd.ru/document/499011838" TargetMode="External"/><Relationship Id="rId1634" Type="http://schemas.openxmlformats.org/officeDocument/2006/relationships/hyperlink" Target="http://docs.cntd.ru/document/499011838" TargetMode="External"/><Relationship Id="rId1841" Type="http://schemas.openxmlformats.org/officeDocument/2006/relationships/hyperlink" Target="http://docs.cntd.ru/document/499011838" TargetMode="External"/><Relationship Id="rId1939" Type="http://schemas.openxmlformats.org/officeDocument/2006/relationships/hyperlink" Target="http://docs.cntd.ru/document/499011838" TargetMode="External"/><Relationship Id="rId1701" Type="http://schemas.openxmlformats.org/officeDocument/2006/relationships/hyperlink" Target="http://docs.cntd.ru/document/499099528" TargetMode="External"/><Relationship Id="rId282" Type="http://schemas.openxmlformats.org/officeDocument/2006/relationships/hyperlink" Target="http://docs.cntd.ru/document/499099528" TargetMode="External"/><Relationship Id="rId587" Type="http://schemas.openxmlformats.org/officeDocument/2006/relationships/hyperlink" Target="http://docs.cntd.ru/document/499011838" TargetMode="External"/><Relationship Id="rId2170" Type="http://schemas.openxmlformats.org/officeDocument/2006/relationships/hyperlink" Target="http://docs.cntd.ru/document/499011838" TargetMode="External"/><Relationship Id="rId2268" Type="http://schemas.openxmlformats.org/officeDocument/2006/relationships/hyperlink" Target="http://docs.cntd.ru/document/499011838" TargetMode="External"/><Relationship Id="rId8" Type="http://schemas.openxmlformats.org/officeDocument/2006/relationships/hyperlink" Target="http://docs.cntd.ru/document/499067429" TargetMode="External"/><Relationship Id="rId142" Type="http://schemas.openxmlformats.org/officeDocument/2006/relationships/hyperlink" Target="http://docs.cntd.ru/document/499011838" TargetMode="External"/><Relationship Id="rId447" Type="http://schemas.openxmlformats.org/officeDocument/2006/relationships/hyperlink" Target="http://docs.cntd.ru/document/499067429" TargetMode="External"/><Relationship Id="rId794" Type="http://schemas.openxmlformats.org/officeDocument/2006/relationships/hyperlink" Target="http://docs.cntd.ru/document/499067429" TargetMode="External"/><Relationship Id="rId1077" Type="http://schemas.openxmlformats.org/officeDocument/2006/relationships/hyperlink" Target="http://docs.cntd.ru/document/499011838" TargetMode="External"/><Relationship Id="rId2030" Type="http://schemas.openxmlformats.org/officeDocument/2006/relationships/hyperlink" Target="http://docs.cntd.ru/document/499011838" TargetMode="External"/><Relationship Id="rId2128" Type="http://schemas.openxmlformats.org/officeDocument/2006/relationships/hyperlink" Target="http://docs.cntd.ru/document/420357456" TargetMode="External"/><Relationship Id="rId2475" Type="http://schemas.openxmlformats.org/officeDocument/2006/relationships/hyperlink" Target="http://docs.cntd.ru/document/499011838" TargetMode="External"/><Relationship Id="rId2682" Type="http://schemas.openxmlformats.org/officeDocument/2006/relationships/hyperlink" Target="http://docs.cntd.ru/document/499011838" TargetMode="External"/><Relationship Id="rId654" Type="http://schemas.openxmlformats.org/officeDocument/2006/relationships/hyperlink" Target="http://docs.cntd.ru/document/499011838" TargetMode="External"/><Relationship Id="rId861" Type="http://schemas.openxmlformats.org/officeDocument/2006/relationships/hyperlink" Target="http://docs.cntd.ru/document/499067429" TargetMode="External"/><Relationship Id="rId959" Type="http://schemas.openxmlformats.org/officeDocument/2006/relationships/hyperlink" Target="http://docs.cntd.ru/document/499011838" TargetMode="External"/><Relationship Id="rId1284" Type="http://schemas.openxmlformats.org/officeDocument/2006/relationships/hyperlink" Target="http://docs.cntd.ru/document/420225531" TargetMode="External"/><Relationship Id="rId1491" Type="http://schemas.openxmlformats.org/officeDocument/2006/relationships/hyperlink" Target="http://docs.cntd.ru/document/556185101" TargetMode="External"/><Relationship Id="rId1589" Type="http://schemas.openxmlformats.org/officeDocument/2006/relationships/hyperlink" Target="http://docs.cntd.ru/document/499011838" TargetMode="External"/><Relationship Id="rId2335" Type="http://schemas.openxmlformats.org/officeDocument/2006/relationships/hyperlink" Target="http://docs.cntd.ru/document/499011838" TargetMode="External"/><Relationship Id="rId2542" Type="http://schemas.openxmlformats.org/officeDocument/2006/relationships/hyperlink" Target="http://docs.cntd.ru/document/499011838" TargetMode="External"/><Relationship Id="rId307" Type="http://schemas.openxmlformats.org/officeDocument/2006/relationships/hyperlink" Target="http://docs.cntd.ru/document/420363693" TargetMode="External"/><Relationship Id="rId514" Type="http://schemas.openxmlformats.org/officeDocument/2006/relationships/hyperlink" Target="http://docs.cntd.ru/document/499011838" TargetMode="External"/><Relationship Id="rId721" Type="http://schemas.openxmlformats.org/officeDocument/2006/relationships/hyperlink" Target="http://docs.cntd.ru/document/499011838" TargetMode="External"/><Relationship Id="rId1144" Type="http://schemas.openxmlformats.org/officeDocument/2006/relationships/hyperlink" Target="http://docs.cntd.ru/document/556185101" TargetMode="External"/><Relationship Id="rId1351" Type="http://schemas.openxmlformats.org/officeDocument/2006/relationships/hyperlink" Target="http://docs.cntd.ru/document/556185101" TargetMode="External"/><Relationship Id="rId1449" Type="http://schemas.openxmlformats.org/officeDocument/2006/relationships/hyperlink" Target="http://docs.cntd.ru/document/499011838" TargetMode="External"/><Relationship Id="rId1796" Type="http://schemas.openxmlformats.org/officeDocument/2006/relationships/hyperlink" Target="http://docs.cntd.ru/document/499011838" TargetMode="External"/><Relationship Id="rId2402" Type="http://schemas.openxmlformats.org/officeDocument/2006/relationships/hyperlink" Target="http://docs.cntd.ru/document/499011838" TargetMode="External"/><Relationship Id="rId88" Type="http://schemas.openxmlformats.org/officeDocument/2006/relationships/hyperlink" Target="http://docs.cntd.ru/document/420387537" TargetMode="External"/><Relationship Id="rId819" Type="http://schemas.openxmlformats.org/officeDocument/2006/relationships/hyperlink" Target="http://docs.cntd.ru/document/556185101" TargetMode="External"/><Relationship Id="rId1004" Type="http://schemas.openxmlformats.org/officeDocument/2006/relationships/hyperlink" Target="http://docs.cntd.ru/document/499011838" TargetMode="External"/><Relationship Id="rId1211" Type="http://schemas.openxmlformats.org/officeDocument/2006/relationships/hyperlink" Target="http://docs.cntd.ru/document/499011838" TargetMode="External"/><Relationship Id="rId1656" Type="http://schemas.openxmlformats.org/officeDocument/2006/relationships/hyperlink" Target="http://docs.cntd.ru/document/499011838" TargetMode="External"/><Relationship Id="rId1863" Type="http://schemas.openxmlformats.org/officeDocument/2006/relationships/hyperlink" Target="http://docs.cntd.ru/document/499011838" TargetMode="External"/><Relationship Id="rId2707" Type="http://schemas.openxmlformats.org/officeDocument/2006/relationships/hyperlink" Target="http://docs.cntd.ru/document/420243021" TargetMode="External"/><Relationship Id="rId1309" Type="http://schemas.openxmlformats.org/officeDocument/2006/relationships/hyperlink" Target="http://docs.cntd.ru/document/556185101" TargetMode="External"/><Relationship Id="rId1516" Type="http://schemas.openxmlformats.org/officeDocument/2006/relationships/hyperlink" Target="http://docs.cntd.ru/document/556185101" TargetMode="External"/><Relationship Id="rId1723" Type="http://schemas.openxmlformats.org/officeDocument/2006/relationships/hyperlink" Target="http://docs.cntd.ru/document/499067429" TargetMode="External"/><Relationship Id="rId1930" Type="http://schemas.openxmlformats.org/officeDocument/2006/relationships/hyperlink" Target="http://docs.cntd.ru/document/499099528" TargetMode="External"/><Relationship Id="rId15" Type="http://schemas.openxmlformats.org/officeDocument/2006/relationships/hyperlink" Target="http://docs.cntd.ru/document/420236207" TargetMode="External"/><Relationship Id="rId2192" Type="http://schemas.openxmlformats.org/officeDocument/2006/relationships/hyperlink" Target="http://docs.cntd.ru/document/499011838" TargetMode="External"/><Relationship Id="rId164" Type="http://schemas.openxmlformats.org/officeDocument/2006/relationships/hyperlink" Target="http://docs.cntd.ru/document/499067429" TargetMode="External"/><Relationship Id="rId371" Type="http://schemas.openxmlformats.org/officeDocument/2006/relationships/hyperlink" Target="http://docs.cntd.ru/document/420243021" TargetMode="External"/><Relationship Id="rId2052" Type="http://schemas.openxmlformats.org/officeDocument/2006/relationships/hyperlink" Target="http://docs.cntd.ru/document/499011838" TargetMode="External"/><Relationship Id="rId2497" Type="http://schemas.openxmlformats.org/officeDocument/2006/relationships/hyperlink" Target="http://docs.cntd.ru/document/499011838" TargetMode="External"/><Relationship Id="rId469" Type="http://schemas.openxmlformats.org/officeDocument/2006/relationships/hyperlink" Target="http://docs.cntd.ru/document/499011838" TargetMode="External"/><Relationship Id="rId676" Type="http://schemas.openxmlformats.org/officeDocument/2006/relationships/hyperlink" Target="http://docs.cntd.ru/document/499011838" TargetMode="External"/><Relationship Id="rId883" Type="http://schemas.openxmlformats.org/officeDocument/2006/relationships/hyperlink" Target="http://docs.cntd.ru/document/499067429" TargetMode="External"/><Relationship Id="rId1099" Type="http://schemas.openxmlformats.org/officeDocument/2006/relationships/hyperlink" Target="http://docs.cntd.ru/document/499011838" TargetMode="External"/><Relationship Id="rId2357" Type="http://schemas.openxmlformats.org/officeDocument/2006/relationships/hyperlink" Target="http://docs.cntd.ru/document/420225531" TargetMode="External"/><Relationship Id="rId2564" Type="http://schemas.openxmlformats.org/officeDocument/2006/relationships/hyperlink" Target="http://docs.cntd.ru/document/499011838" TargetMode="External"/><Relationship Id="rId231" Type="http://schemas.openxmlformats.org/officeDocument/2006/relationships/hyperlink" Target="http://docs.cntd.ru/document/499011838" TargetMode="External"/><Relationship Id="rId329" Type="http://schemas.openxmlformats.org/officeDocument/2006/relationships/hyperlink" Target="http://docs.cntd.ru/document/499011838" TargetMode="External"/><Relationship Id="rId536" Type="http://schemas.openxmlformats.org/officeDocument/2006/relationships/hyperlink" Target="http://docs.cntd.ru/document/499099528" TargetMode="External"/><Relationship Id="rId1166" Type="http://schemas.openxmlformats.org/officeDocument/2006/relationships/hyperlink" Target="http://docs.cntd.ru/document/499011838" TargetMode="External"/><Relationship Id="rId1373" Type="http://schemas.openxmlformats.org/officeDocument/2006/relationships/hyperlink" Target="http://docs.cntd.ru/document/556185101" TargetMode="External"/><Relationship Id="rId2217" Type="http://schemas.openxmlformats.org/officeDocument/2006/relationships/hyperlink" Target="http://docs.cntd.ru/document/499011838" TargetMode="External"/><Relationship Id="rId2771" Type="http://schemas.openxmlformats.org/officeDocument/2006/relationships/hyperlink" Target="http://docs.cntd.ru/document/902131103" TargetMode="External"/><Relationship Id="rId743" Type="http://schemas.openxmlformats.org/officeDocument/2006/relationships/hyperlink" Target="http://docs.cntd.ru/document/499011838" TargetMode="External"/><Relationship Id="rId950" Type="http://schemas.openxmlformats.org/officeDocument/2006/relationships/hyperlink" Target="http://docs.cntd.ru/document/436753178" TargetMode="External"/><Relationship Id="rId1026" Type="http://schemas.openxmlformats.org/officeDocument/2006/relationships/hyperlink" Target="http://docs.cntd.ru/document/420225531" TargetMode="External"/><Relationship Id="rId1580" Type="http://schemas.openxmlformats.org/officeDocument/2006/relationships/hyperlink" Target="http://docs.cntd.ru/document/499011838" TargetMode="External"/><Relationship Id="rId1678" Type="http://schemas.openxmlformats.org/officeDocument/2006/relationships/hyperlink" Target="http://docs.cntd.ru/document/499011838" TargetMode="External"/><Relationship Id="rId1885" Type="http://schemas.openxmlformats.org/officeDocument/2006/relationships/hyperlink" Target="http://docs.cntd.ru/document/556185101" TargetMode="External"/><Relationship Id="rId2424" Type="http://schemas.openxmlformats.org/officeDocument/2006/relationships/hyperlink" Target="http://docs.cntd.ru/document/499011838" TargetMode="External"/><Relationship Id="rId2631" Type="http://schemas.openxmlformats.org/officeDocument/2006/relationships/hyperlink" Target="http://docs.cntd.ru/document/499011838" TargetMode="External"/><Relationship Id="rId2729" Type="http://schemas.openxmlformats.org/officeDocument/2006/relationships/hyperlink" Target="http://docs.cntd.ru/document/557240522" TargetMode="External"/><Relationship Id="rId603" Type="http://schemas.openxmlformats.org/officeDocument/2006/relationships/hyperlink" Target="http://docs.cntd.ru/document/499011838" TargetMode="External"/><Relationship Id="rId810" Type="http://schemas.openxmlformats.org/officeDocument/2006/relationships/hyperlink" Target="http://docs.cntd.ru/document/552045945" TargetMode="External"/><Relationship Id="rId908" Type="http://schemas.openxmlformats.org/officeDocument/2006/relationships/hyperlink" Target="http://docs.cntd.ru/document/499011838" TargetMode="External"/><Relationship Id="rId1233" Type="http://schemas.openxmlformats.org/officeDocument/2006/relationships/hyperlink" Target="http://docs.cntd.ru/document/499011838" TargetMode="External"/><Relationship Id="rId1440" Type="http://schemas.openxmlformats.org/officeDocument/2006/relationships/hyperlink" Target="http://docs.cntd.ru/document/556185101" TargetMode="External"/><Relationship Id="rId1538" Type="http://schemas.openxmlformats.org/officeDocument/2006/relationships/hyperlink" Target="http://docs.cntd.ru/document/499011838" TargetMode="External"/><Relationship Id="rId1300" Type="http://schemas.openxmlformats.org/officeDocument/2006/relationships/hyperlink" Target="http://docs.cntd.ru/document/556185101" TargetMode="External"/><Relationship Id="rId1745" Type="http://schemas.openxmlformats.org/officeDocument/2006/relationships/hyperlink" Target="http://docs.cntd.ru/document/499011838" TargetMode="External"/><Relationship Id="rId1952" Type="http://schemas.openxmlformats.org/officeDocument/2006/relationships/hyperlink" Target="http://docs.cntd.ru/document/499011838" TargetMode="External"/><Relationship Id="rId37" Type="http://schemas.openxmlformats.org/officeDocument/2006/relationships/hyperlink" Target="http://docs.cntd.ru/document/420287109" TargetMode="External"/><Relationship Id="rId1605" Type="http://schemas.openxmlformats.org/officeDocument/2006/relationships/hyperlink" Target="http://docs.cntd.ru/document/499099528" TargetMode="External"/><Relationship Id="rId1812" Type="http://schemas.openxmlformats.org/officeDocument/2006/relationships/hyperlink" Target="http://docs.cntd.ru/document/499011838" TargetMode="External"/><Relationship Id="rId186" Type="http://schemas.openxmlformats.org/officeDocument/2006/relationships/hyperlink" Target="http://docs.cntd.ru/document/556185101" TargetMode="External"/><Relationship Id="rId393" Type="http://schemas.openxmlformats.org/officeDocument/2006/relationships/hyperlink" Target="http://docs.cntd.ru/document/420363754" TargetMode="External"/><Relationship Id="rId2074" Type="http://schemas.openxmlformats.org/officeDocument/2006/relationships/hyperlink" Target="http://docs.cntd.ru/document/499011838" TargetMode="External"/><Relationship Id="rId2281" Type="http://schemas.openxmlformats.org/officeDocument/2006/relationships/hyperlink" Target="http://docs.cntd.ru/document/499011838" TargetMode="External"/><Relationship Id="rId253" Type="http://schemas.openxmlformats.org/officeDocument/2006/relationships/hyperlink" Target="http://docs.cntd.ru/document/420363693" TargetMode="External"/><Relationship Id="rId460" Type="http://schemas.openxmlformats.org/officeDocument/2006/relationships/hyperlink" Target="http://docs.cntd.ru/document/499011838" TargetMode="External"/><Relationship Id="rId698" Type="http://schemas.openxmlformats.org/officeDocument/2006/relationships/hyperlink" Target="http://docs.cntd.ru/document/499011838" TargetMode="External"/><Relationship Id="rId1090" Type="http://schemas.openxmlformats.org/officeDocument/2006/relationships/hyperlink" Target="http://docs.cntd.ru/document/556185101" TargetMode="External"/><Relationship Id="rId2141" Type="http://schemas.openxmlformats.org/officeDocument/2006/relationships/hyperlink" Target="http://docs.cntd.ru/document/499067429" TargetMode="External"/><Relationship Id="rId2379" Type="http://schemas.openxmlformats.org/officeDocument/2006/relationships/hyperlink" Target="http://docs.cntd.ru/document/420243021" TargetMode="External"/><Relationship Id="rId2586" Type="http://schemas.openxmlformats.org/officeDocument/2006/relationships/hyperlink" Target="http://docs.cntd.ru/document/499011838" TargetMode="External"/><Relationship Id="rId2793" Type="http://schemas.openxmlformats.org/officeDocument/2006/relationships/hyperlink" Target="http://docs.cntd.ru/document/902271445" TargetMode="External"/><Relationship Id="rId113" Type="http://schemas.openxmlformats.org/officeDocument/2006/relationships/hyperlink" Target="http://docs.cntd.ru/document/9027690" TargetMode="External"/><Relationship Id="rId320" Type="http://schemas.openxmlformats.org/officeDocument/2006/relationships/hyperlink" Target="http://docs.cntd.ru/document/499011838" TargetMode="External"/><Relationship Id="rId558" Type="http://schemas.openxmlformats.org/officeDocument/2006/relationships/hyperlink" Target="http://docs.cntd.ru/document/499011838" TargetMode="External"/><Relationship Id="rId765" Type="http://schemas.openxmlformats.org/officeDocument/2006/relationships/hyperlink" Target="http://docs.cntd.ru/document/499011838" TargetMode="External"/><Relationship Id="rId972" Type="http://schemas.openxmlformats.org/officeDocument/2006/relationships/hyperlink" Target="http://docs.cntd.ru/document/499067429" TargetMode="External"/><Relationship Id="rId1188" Type="http://schemas.openxmlformats.org/officeDocument/2006/relationships/hyperlink" Target="http://docs.cntd.ru/document/499011838" TargetMode="External"/><Relationship Id="rId1395" Type="http://schemas.openxmlformats.org/officeDocument/2006/relationships/hyperlink" Target="http://docs.cntd.ru/document/499011838" TargetMode="External"/><Relationship Id="rId2001" Type="http://schemas.openxmlformats.org/officeDocument/2006/relationships/hyperlink" Target="http://docs.cntd.ru/document/550773018" TargetMode="External"/><Relationship Id="rId2239" Type="http://schemas.openxmlformats.org/officeDocument/2006/relationships/hyperlink" Target="http://docs.cntd.ru/document/499099528" TargetMode="External"/><Relationship Id="rId2446" Type="http://schemas.openxmlformats.org/officeDocument/2006/relationships/hyperlink" Target="http://docs.cntd.ru/document/499011838" TargetMode="External"/><Relationship Id="rId2653" Type="http://schemas.openxmlformats.org/officeDocument/2006/relationships/hyperlink" Target="http://docs.cntd.ru/document/556185101" TargetMode="External"/><Relationship Id="rId418" Type="http://schemas.openxmlformats.org/officeDocument/2006/relationships/hyperlink" Target="http://docs.cntd.ru/document/499011838" TargetMode="External"/><Relationship Id="rId625" Type="http://schemas.openxmlformats.org/officeDocument/2006/relationships/hyperlink" Target="http://docs.cntd.ru/document/9017477" TargetMode="External"/><Relationship Id="rId832" Type="http://schemas.openxmlformats.org/officeDocument/2006/relationships/hyperlink" Target="http://docs.cntd.ru/document/499011838" TargetMode="External"/><Relationship Id="rId1048" Type="http://schemas.openxmlformats.org/officeDocument/2006/relationships/hyperlink" Target="http://docs.cntd.ru/document/420326553" TargetMode="External"/><Relationship Id="rId1255" Type="http://schemas.openxmlformats.org/officeDocument/2006/relationships/hyperlink" Target="http://docs.cntd.ru/document/499011838" TargetMode="External"/><Relationship Id="rId1462" Type="http://schemas.openxmlformats.org/officeDocument/2006/relationships/hyperlink" Target="http://docs.cntd.ru/document/499011838" TargetMode="External"/><Relationship Id="rId2306" Type="http://schemas.openxmlformats.org/officeDocument/2006/relationships/hyperlink" Target="http://docs.cntd.ru/document/556185101" TargetMode="External"/><Relationship Id="rId2513" Type="http://schemas.openxmlformats.org/officeDocument/2006/relationships/hyperlink" Target="http://docs.cntd.ru/document/499011838" TargetMode="External"/><Relationship Id="rId1115" Type="http://schemas.openxmlformats.org/officeDocument/2006/relationships/hyperlink" Target="http://docs.cntd.ru/document/499011838" TargetMode="External"/><Relationship Id="rId1322" Type="http://schemas.openxmlformats.org/officeDocument/2006/relationships/hyperlink" Target="http://docs.cntd.ru/document/499011838" TargetMode="External"/><Relationship Id="rId1767" Type="http://schemas.openxmlformats.org/officeDocument/2006/relationships/hyperlink" Target="http://docs.cntd.ru/document/499011838" TargetMode="External"/><Relationship Id="rId1974" Type="http://schemas.openxmlformats.org/officeDocument/2006/relationships/hyperlink" Target="http://docs.cntd.ru/document/499011838" TargetMode="External"/><Relationship Id="rId2720" Type="http://schemas.openxmlformats.org/officeDocument/2006/relationships/hyperlink" Target="http://docs.cntd.ru/document/420363693" TargetMode="External"/><Relationship Id="rId2818" Type="http://schemas.openxmlformats.org/officeDocument/2006/relationships/hyperlink" Target="http://docs.cntd.ru/document/499011838" TargetMode="External"/><Relationship Id="rId59" Type="http://schemas.openxmlformats.org/officeDocument/2006/relationships/hyperlink" Target="http://docs.cntd.ru/document/542600189" TargetMode="External"/><Relationship Id="rId1627" Type="http://schemas.openxmlformats.org/officeDocument/2006/relationships/hyperlink" Target="http://docs.cntd.ru/document/499011838" TargetMode="External"/><Relationship Id="rId1834" Type="http://schemas.openxmlformats.org/officeDocument/2006/relationships/hyperlink" Target="http://docs.cntd.ru/document/499011838" TargetMode="External"/><Relationship Id="rId2096" Type="http://schemas.openxmlformats.org/officeDocument/2006/relationships/hyperlink" Target="http://docs.cntd.ru/document/499011838" TargetMode="External"/><Relationship Id="rId1901" Type="http://schemas.openxmlformats.org/officeDocument/2006/relationships/hyperlink" Target="http://docs.cntd.ru/document/499099528" TargetMode="External"/><Relationship Id="rId275" Type="http://schemas.openxmlformats.org/officeDocument/2006/relationships/hyperlink" Target="http://docs.cntd.ru/document/499011838" TargetMode="External"/><Relationship Id="rId482" Type="http://schemas.openxmlformats.org/officeDocument/2006/relationships/hyperlink" Target="http://docs.cntd.ru/document/420243021" TargetMode="External"/><Relationship Id="rId2163" Type="http://schemas.openxmlformats.org/officeDocument/2006/relationships/hyperlink" Target="http://docs.cntd.ru/document/499011838" TargetMode="External"/><Relationship Id="rId2370" Type="http://schemas.openxmlformats.org/officeDocument/2006/relationships/hyperlink" Target="http://docs.cntd.ru/document/420287128" TargetMode="External"/><Relationship Id="rId135" Type="http://schemas.openxmlformats.org/officeDocument/2006/relationships/hyperlink" Target="http://docs.cntd.ru/document/499011838" TargetMode="External"/><Relationship Id="rId342" Type="http://schemas.openxmlformats.org/officeDocument/2006/relationships/hyperlink" Target="http://docs.cntd.ru/document/420243021" TargetMode="External"/><Relationship Id="rId787" Type="http://schemas.openxmlformats.org/officeDocument/2006/relationships/hyperlink" Target="http://docs.cntd.ru/document/499067429" TargetMode="External"/><Relationship Id="rId994" Type="http://schemas.openxmlformats.org/officeDocument/2006/relationships/hyperlink" Target="http://docs.cntd.ru/document/552045945" TargetMode="External"/><Relationship Id="rId2023" Type="http://schemas.openxmlformats.org/officeDocument/2006/relationships/hyperlink" Target="http://docs.cntd.ru/document/499011838" TargetMode="External"/><Relationship Id="rId2230" Type="http://schemas.openxmlformats.org/officeDocument/2006/relationships/hyperlink" Target="http://docs.cntd.ru/document/556185101" TargetMode="External"/><Relationship Id="rId2468" Type="http://schemas.openxmlformats.org/officeDocument/2006/relationships/hyperlink" Target="http://docs.cntd.ru/document/499011838" TargetMode="External"/><Relationship Id="rId2675" Type="http://schemas.openxmlformats.org/officeDocument/2006/relationships/hyperlink" Target="http://docs.cntd.ru/document/499067429" TargetMode="External"/><Relationship Id="rId202" Type="http://schemas.openxmlformats.org/officeDocument/2006/relationships/hyperlink" Target="http://docs.cntd.ru/document/556185101" TargetMode="External"/><Relationship Id="rId647" Type="http://schemas.openxmlformats.org/officeDocument/2006/relationships/hyperlink" Target="http://docs.cntd.ru/document/499011838" TargetMode="External"/><Relationship Id="rId854" Type="http://schemas.openxmlformats.org/officeDocument/2006/relationships/hyperlink" Target="http://docs.cntd.ru/document/499099528" TargetMode="External"/><Relationship Id="rId1277" Type="http://schemas.openxmlformats.org/officeDocument/2006/relationships/hyperlink" Target="http://docs.cntd.ru/document/556185101" TargetMode="External"/><Relationship Id="rId1484" Type="http://schemas.openxmlformats.org/officeDocument/2006/relationships/hyperlink" Target="http://docs.cntd.ru/document/499011838" TargetMode="External"/><Relationship Id="rId1691" Type="http://schemas.openxmlformats.org/officeDocument/2006/relationships/hyperlink" Target="http://docs.cntd.ru/document/556185101" TargetMode="External"/><Relationship Id="rId2328" Type="http://schemas.openxmlformats.org/officeDocument/2006/relationships/hyperlink" Target="http://docs.cntd.ru/document/499011838" TargetMode="External"/><Relationship Id="rId2535" Type="http://schemas.openxmlformats.org/officeDocument/2006/relationships/hyperlink" Target="http://docs.cntd.ru/document/420363757" TargetMode="External"/><Relationship Id="rId2742" Type="http://schemas.openxmlformats.org/officeDocument/2006/relationships/hyperlink" Target="http://docs.cntd.ru/document/556185101" TargetMode="External"/><Relationship Id="rId507" Type="http://schemas.openxmlformats.org/officeDocument/2006/relationships/hyperlink" Target="http://docs.cntd.ru/document/499011838" TargetMode="External"/><Relationship Id="rId714" Type="http://schemas.openxmlformats.org/officeDocument/2006/relationships/hyperlink" Target="http://docs.cntd.ru/document/499011838" TargetMode="External"/><Relationship Id="rId921" Type="http://schemas.openxmlformats.org/officeDocument/2006/relationships/hyperlink" Target="http://docs.cntd.ru/document/499011838" TargetMode="External"/><Relationship Id="rId1137" Type="http://schemas.openxmlformats.org/officeDocument/2006/relationships/hyperlink" Target="http://docs.cntd.ru/document/499011838" TargetMode="External"/><Relationship Id="rId1344" Type="http://schemas.openxmlformats.org/officeDocument/2006/relationships/hyperlink" Target="http://docs.cntd.ru/document/499011838" TargetMode="External"/><Relationship Id="rId1551" Type="http://schemas.openxmlformats.org/officeDocument/2006/relationships/hyperlink" Target="http://docs.cntd.ru/document/556185101" TargetMode="External"/><Relationship Id="rId1789" Type="http://schemas.openxmlformats.org/officeDocument/2006/relationships/hyperlink" Target="http://docs.cntd.ru/document/499011838" TargetMode="External"/><Relationship Id="rId1996" Type="http://schemas.openxmlformats.org/officeDocument/2006/relationships/hyperlink" Target="http://docs.cntd.ru/document/420236207" TargetMode="External"/><Relationship Id="rId2602" Type="http://schemas.openxmlformats.org/officeDocument/2006/relationships/hyperlink" Target="http://docs.cntd.ru/document/499011838" TargetMode="External"/><Relationship Id="rId50" Type="http://schemas.openxmlformats.org/officeDocument/2006/relationships/hyperlink" Target="http://docs.cntd.ru/document/420363712" TargetMode="External"/><Relationship Id="rId1204" Type="http://schemas.openxmlformats.org/officeDocument/2006/relationships/hyperlink" Target="http://docs.cntd.ru/document/499011838" TargetMode="External"/><Relationship Id="rId1411" Type="http://schemas.openxmlformats.org/officeDocument/2006/relationships/hyperlink" Target="http://docs.cntd.ru/document/499011838" TargetMode="External"/><Relationship Id="rId1649" Type="http://schemas.openxmlformats.org/officeDocument/2006/relationships/hyperlink" Target="http://docs.cntd.ru/document/499011838" TargetMode="External"/><Relationship Id="rId1856" Type="http://schemas.openxmlformats.org/officeDocument/2006/relationships/hyperlink" Target="http://docs.cntd.ru/document/499011838" TargetMode="External"/><Relationship Id="rId1509" Type="http://schemas.openxmlformats.org/officeDocument/2006/relationships/hyperlink" Target="http://docs.cntd.ru/document/499099528" TargetMode="External"/><Relationship Id="rId1716" Type="http://schemas.openxmlformats.org/officeDocument/2006/relationships/hyperlink" Target="http://docs.cntd.ru/document/499067429" TargetMode="External"/><Relationship Id="rId1923" Type="http://schemas.openxmlformats.org/officeDocument/2006/relationships/hyperlink" Target="http://docs.cntd.ru/document/499099528" TargetMode="External"/><Relationship Id="rId297" Type="http://schemas.openxmlformats.org/officeDocument/2006/relationships/hyperlink" Target="http://docs.cntd.ru/document/499011838" TargetMode="External"/><Relationship Id="rId2185" Type="http://schemas.openxmlformats.org/officeDocument/2006/relationships/hyperlink" Target="http://docs.cntd.ru/document/902389615" TargetMode="External"/><Relationship Id="rId2392" Type="http://schemas.openxmlformats.org/officeDocument/2006/relationships/hyperlink" Target="http://docs.cntd.ru/document/499011838" TargetMode="External"/><Relationship Id="rId157" Type="http://schemas.openxmlformats.org/officeDocument/2006/relationships/hyperlink" Target="http://docs.cntd.ru/document/499011838" TargetMode="External"/><Relationship Id="rId364" Type="http://schemas.openxmlformats.org/officeDocument/2006/relationships/hyperlink" Target="http://docs.cntd.ru/document/499011838" TargetMode="External"/><Relationship Id="rId2045" Type="http://schemas.openxmlformats.org/officeDocument/2006/relationships/hyperlink" Target="http://docs.cntd.ru/document/499011838" TargetMode="External"/><Relationship Id="rId2697" Type="http://schemas.openxmlformats.org/officeDocument/2006/relationships/hyperlink" Target="http://docs.cntd.ru/document/420243021" TargetMode="External"/><Relationship Id="rId571" Type="http://schemas.openxmlformats.org/officeDocument/2006/relationships/hyperlink" Target="http://docs.cntd.ru/document/420225531" TargetMode="External"/><Relationship Id="rId669" Type="http://schemas.openxmlformats.org/officeDocument/2006/relationships/hyperlink" Target="http://docs.cntd.ru/document/420287128" TargetMode="External"/><Relationship Id="rId876" Type="http://schemas.openxmlformats.org/officeDocument/2006/relationships/hyperlink" Target="http://docs.cntd.ru/document/499011838" TargetMode="External"/><Relationship Id="rId1299" Type="http://schemas.openxmlformats.org/officeDocument/2006/relationships/hyperlink" Target="http://docs.cntd.ru/document/499067429" TargetMode="External"/><Relationship Id="rId2252" Type="http://schemas.openxmlformats.org/officeDocument/2006/relationships/hyperlink" Target="http://docs.cntd.ru/document/499011838" TargetMode="External"/><Relationship Id="rId2557" Type="http://schemas.openxmlformats.org/officeDocument/2006/relationships/hyperlink" Target="http://docs.cntd.ru/document/420287129" TargetMode="External"/><Relationship Id="rId224" Type="http://schemas.openxmlformats.org/officeDocument/2006/relationships/hyperlink" Target="http://docs.cntd.ru/document/499011838" TargetMode="External"/><Relationship Id="rId431" Type="http://schemas.openxmlformats.org/officeDocument/2006/relationships/hyperlink" Target="http://docs.cntd.ru/document/556185101" TargetMode="External"/><Relationship Id="rId529" Type="http://schemas.openxmlformats.org/officeDocument/2006/relationships/hyperlink" Target="http://docs.cntd.ru/document/556185101" TargetMode="External"/><Relationship Id="rId736" Type="http://schemas.openxmlformats.org/officeDocument/2006/relationships/hyperlink" Target="http://docs.cntd.ru/document/499067429" TargetMode="External"/><Relationship Id="rId1061" Type="http://schemas.openxmlformats.org/officeDocument/2006/relationships/hyperlink" Target="http://docs.cntd.ru/document/556185101" TargetMode="External"/><Relationship Id="rId1159" Type="http://schemas.openxmlformats.org/officeDocument/2006/relationships/hyperlink" Target="http://docs.cntd.ru/document/499011838" TargetMode="External"/><Relationship Id="rId1366" Type="http://schemas.openxmlformats.org/officeDocument/2006/relationships/hyperlink" Target="http://docs.cntd.ru/document/420243021" TargetMode="External"/><Relationship Id="rId2112" Type="http://schemas.openxmlformats.org/officeDocument/2006/relationships/hyperlink" Target="http://docs.cntd.ru/document/556184844" TargetMode="External"/><Relationship Id="rId2417" Type="http://schemas.openxmlformats.org/officeDocument/2006/relationships/hyperlink" Target="http://docs.cntd.ru/document/499011838" TargetMode="External"/><Relationship Id="rId2764" Type="http://schemas.openxmlformats.org/officeDocument/2006/relationships/hyperlink" Target="http://docs.cntd.ru/document/902038478" TargetMode="External"/><Relationship Id="rId943" Type="http://schemas.openxmlformats.org/officeDocument/2006/relationships/hyperlink" Target="http://docs.cntd.ru/document/436753178" TargetMode="External"/><Relationship Id="rId1019" Type="http://schemas.openxmlformats.org/officeDocument/2006/relationships/hyperlink" Target="http://docs.cntd.ru/document/499011838" TargetMode="External"/><Relationship Id="rId1573" Type="http://schemas.openxmlformats.org/officeDocument/2006/relationships/hyperlink" Target="http://docs.cntd.ru/document/556185101" TargetMode="External"/><Relationship Id="rId1780" Type="http://schemas.openxmlformats.org/officeDocument/2006/relationships/hyperlink" Target="http://docs.cntd.ru/document/499011838" TargetMode="External"/><Relationship Id="rId1878" Type="http://schemas.openxmlformats.org/officeDocument/2006/relationships/hyperlink" Target="http://docs.cntd.ru/document/499011838" TargetMode="External"/><Relationship Id="rId2624" Type="http://schemas.openxmlformats.org/officeDocument/2006/relationships/hyperlink" Target="http://docs.cntd.ru/document/420243021" TargetMode="External"/><Relationship Id="rId2831" Type="http://schemas.openxmlformats.org/officeDocument/2006/relationships/hyperlink" Target="http://docs.cntd.ru/document/499011838" TargetMode="External"/><Relationship Id="rId72" Type="http://schemas.openxmlformats.org/officeDocument/2006/relationships/hyperlink" Target="http://docs.cntd.ru/document/557240522" TargetMode="External"/><Relationship Id="rId803" Type="http://schemas.openxmlformats.org/officeDocument/2006/relationships/hyperlink" Target="http://docs.cntd.ru/document/499011838" TargetMode="External"/><Relationship Id="rId1226" Type="http://schemas.openxmlformats.org/officeDocument/2006/relationships/hyperlink" Target="http://docs.cntd.ru/document/499011838" TargetMode="External"/><Relationship Id="rId1433" Type="http://schemas.openxmlformats.org/officeDocument/2006/relationships/hyperlink" Target="http://docs.cntd.ru/document/499011838" TargetMode="External"/><Relationship Id="rId1640" Type="http://schemas.openxmlformats.org/officeDocument/2006/relationships/hyperlink" Target="http://docs.cntd.ru/document/499011838" TargetMode="External"/><Relationship Id="rId1738" Type="http://schemas.openxmlformats.org/officeDocument/2006/relationships/hyperlink" Target="http://docs.cntd.ru/document/499011838" TargetMode="External"/><Relationship Id="rId1500" Type="http://schemas.openxmlformats.org/officeDocument/2006/relationships/hyperlink" Target="http://docs.cntd.ru/document/499011838" TargetMode="External"/><Relationship Id="rId1945" Type="http://schemas.openxmlformats.org/officeDocument/2006/relationships/hyperlink" Target="http://docs.cntd.ru/document/499011838" TargetMode="External"/><Relationship Id="rId1805" Type="http://schemas.openxmlformats.org/officeDocument/2006/relationships/hyperlink" Target="http://docs.cntd.ru/document/499011838" TargetMode="External"/><Relationship Id="rId179" Type="http://schemas.openxmlformats.org/officeDocument/2006/relationships/hyperlink" Target="http://docs.cntd.ru/document/420243021" TargetMode="External"/><Relationship Id="rId386" Type="http://schemas.openxmlformats.org/officeDocument/2006/relationships/hyperlink" Target="http://docs.cntd.ru/document/499099528" TargetMode="External"/><Relationship Id="rId593" Type="http://schemas.openxmlformats.org/officeDocument/2006/relationships/hyperlink" Target="http://docs.cntd.ru/document/556185101" TargetMode="External"/><Relationship Id="rId2067" Type="http://schemas.openxmlformats.org/officeDocument/2006/relationships/hyperlink" Target="http://docs.cntd.ru/document/420287128" TargetMode="External"/><Relationship Id="rId2274" Type="http://schemas.openxmlformats.org/officeDocument/2006/relationships/hyperlink" Target="http://docs.cntd.ru/document/499011838" TargetMode="External"/><Relationship Id="rId2481" Type="http://schemas.openxmlformats.org/officeDocument/2006/relationships/hyperlink" Target="http://docs.cntd.ru/document/556185101" TargetMode="External"/><Relationship Id="rId246" Type="http://schemas.openxmlformats.org/officeDocument/2006/relationships/hyperlink" Target="http://docs.cntd.ru/document/420363693" TargetMode="External"/><Relationship Id="rId453" Type="http://schemas.openxmlformats.org/officeDocument/2006/relationships/hyperlink" Target="http://docs.cntd.ru/document/499011838" TargetMode="External"/><Relationship Id="rId660" Type="http://schemas.openxmlformats.org/officeDocument/2006/relationships/hyperlink" Target="http://docs.cntd.ru/document/499011838" TargetMode="External"/><Relationship Id="rId898" Type="http://schemas.openxmlformats.org/officeDocument/2006/relationships/hyperlink" Target="http://docs.cntd.ru/document/420225531" TargetMode="External"/><Relationship Id="rId1083" Type="http://schemas.openxmlformats.org/officeDocument/2006/relationships/hyperlink" Target="http://docs.cntd.ru/document/556185101" TargetMode="External"/><Relationship Id="rId1290" Type="http://schemas.openxmlformats.org/officeDocument/2006/relationships/hyperlink" Target="http://docs.cntd.ru/document/499011838" TargetMode="External"/><Relationship Id="rId2134" Type="http://schemas.openxmlformats.org/officeDocument/2006/relationships/hyperlink" Target="http://docs.cntd.ru/document/499011838" TargetMode="External"/><Relationship Id="rId2341" Type="http://schemas.openxmlformats.org/officeDocument/2006/relationships/hyperlink" Target="http://docs.cntd.ru/document/499067429" TargetMode="External"/><Relationship Id="rId2579" Type="http://schemas.openxmlformats.org/officeDocument/2006/relationships/hyperlink" Target="http://docs.cntd.ru/document/499011838" TargetMode="External"/><Relationship Id="rId2786" Type="http://schemas.openxmlformats.org/officeDocument/2006/relationships/hyperlink" Target="http://docs.cntd.ru/document/902192295" TargetMode="External"/><Relationship Id="rId106" Type="http://schemas.openxmlformats.org/officeDocument/2006/relationships/hyperlink" Target="http://docs.cntd.ru/document/420387537" TargetMode="External"/><Relationship Id="rId313" Type="http://schemas.openxmlformats.org/officeDocument/2006/relationships/hyperlink" Target="http://docs.cntd.ru/document/499011838" TargetMode="External"/><Relationship Id="rId758" Type="http://schemas.openxmlformats.org/officeDocument/2006/relationships/hyperlink" Target="http://docs.cntd.ru/document/499011838" TargetMode="External"/><Relationship Id="rId965" Type="http://schemas.openxmlformats.org/officeDocument/2006/relationships/hyperlink" Target="http://docs.cntd.ru/document/499011838" TargetMode="External"/><Relationship Id="rId1150" Type="http://schemas.openxmlformats.org/officeDocument/2006/relationships/hyperlink" Target="http://docs.cntd.ru/document/499011838" TargetMode="External"/><Relationship Id="rId1388" Type="http://schemas.openxmlformats.org/officeDocument/2006/relationships/hyperlink" Target="http://docs.cntd.ru/document/499011838" TargetMode="External"/><Relationship Id="rId1595" Type="http://schemas.openxmlformats.org/officeDocument/2006/relationships/hyperlink" Target="http://docs.cntd.ru/document/420225531" TargetMode="External"/><Relationship Id="rId2439" Type="http://schemas.openxmlformats.org/officeDocument/2006/relationships/hyperlink" Target="http://docs.cntd.ru/document/499011838" TargetMode="External"/><Relationship Id="rId2646" Type="http://schemas.openxmlformats.org/officeDocument/2006/relationships/hyperlink" Target="http://docs.cntd.ru/document/499011838" TargetMode="External"/><Relationship Id="rId94" Type="http://schemas.openxmlformats.org/officeDocument/2006/relationships/hyperlink" Target="http://docs.cntd.ru/document/901802257" TargetMode="External"/><Relationship Id="rId520" Type="http://schemas.openxmlformats.org/officeDocument/2006/relationships/hyperlink" Target="http://docs.cntd.ru/document/499011838" TargetMode="External"/><Relationship Id="rId618" Type="http://schemas.openxmlformats.org/officeDocument/2006/relationships/hyperlink" Target="http://docs.cntd.ru/document/499011838" TargetMode="External"/><Relationship Id="rId825" Type="http://schemas.openxmlformats.org/officeDocument/2006/relationships/hyperlink" Target="http://docs.cntd.ru/document/499011838" TargetMode="External"/><Relationship Id="rId1248" Type="http://schemas.openxmlformats.org/officeDocument/2006/relationships/hyperlink" Target="http://docs.cntd.ru/document/499011838" TargetMode="External"/><Relationship Id="rId1455" Type="http://schemas.openxmlformats.org/officeDocument/2006/relationships/hyperlink" Target="http://docs.cntd.ru/document/556185101" TargetMode="External"/><Relationship Id="rId1662" Type="http://schemas.openxmlformats.org/officeDocument/2006/relationships/hyperlink" Target="http://docs.cntd.ru/document/420363754" TargetMode="External"/><Relationship Id="rId2201" Type="http://schemas.openxmlformats.org/officeDocument/2006/relationships/hyperlink" Target="http://docs.cntd.ru/document/499011838" TargetMode="External"/><Relationship Id="rId2506" Type="http://schemas.openxmlformats.org/officeDocument/2006/relationships/hyperlink" Target="http://docs.cntd.ru/document/499011838" TargetMode="External"/><Relationship Id="rId1010" Type="http://schemas.openxmlformats.org/officeDocument/2006/relationships/hyperlink" Target="http://docs.cntd.ru/document/556185101" TargetMode="External"/><Relationship Id="rId1108" Type="http://schemas.openxmlformats.org/officeDocument/2006/relationships/hyperlink" Target="http://docs.cntd.ru/document/499011838" TargetMode="External"/><Relationship Id="rId1315" Type="http://schemas.openxmlformats.org/officeDocument/2006/relationships/hyperlink" Target="http://docs.cntd.ru/document/499011838" TargetMode="External"/><Relationship Id="rId1967" Type="http://schemas.openxmlformats.org/officeDocument/2006/relationships/hyperlink" Target="http://docs.cntd.ru/document/901990046" TargetMode="External"/><Relationship Id="rId2713" Type="http://schemas.openxmlformats.org/officeDocument/2006/relationships/hyperlink" Target="http://docs.cntd.ru/document/499011838" TargetMode="External"/><Relationship Id="rId1522" Type="http://schemas.openxmlformats.org/officeDocument/2006/relationships/hyperlink" Target="http://docs.cntd.ru/document/499011838" TargetMode="External"/><Relationship Id="rId21" Type="http://schemas.openxmlformats.org/officeDocument/2006/relationships/hyperlink" Target="http://docs.cntd.ru/document/420243010" TargetMode="External"/><Relationship Id="rId2089" Type="http://schemas.openxmlformats.org/officeDocument/2006/relationships/hyperlink" Target="http://docs.cntd.ru/document/499011838" TargetMode="External"/><Relationship Id="rId2296" Type="http://schemas.openxmlformats.org/officeDocument/2006/relationships/hyperlink" Target="http://docs.cntd.ru/document/499011838" TargetMode="External"/><Relationship Id="rId268" Type="http://schemas.openxmlformats.org/officeDocument/2006/relationships/hyperlink" Target="http://docs.cntd.ru/document/901714433" TargetMode="External"/><Relationship Id="rId475" Type="http://schemas.openxmlformats.org/officeDocument/2006/relationships/hyperlink" Target="http://docs.cntd.ru/document/499099528" TargetMode="External"/><Relationship Id="rId682" Type="http://schemas.openxmlformats.org/officeDocument/2006/relationships/hyperlink" Target="http://docs.cntd.ru/document/499011838" TargetMode="External"/><Relationship Id="rId2156" Type="http://schemas.openxmlformats.org/officeDocument/2006/relationships/hyperlink" Target="http://docs.cntd.ru/document/499011838" TargetMode="External"/><Relationship Id="rId2363" Type="http://schemas.openxmlformats.org/officeDocument/2006/relationships/hyperlink" Target="http://docs.cntd.ru/document/499011838" TargetMode="External"/><Relationship Id="rId2570" Type="http://schemas.openxmlformats.org/officeDocument/2006/relationships/hyperlink" Target="http://docs.cntd.ru/document/499011838" TargetMode="External"/><Relationship Id="rId128" Type="http://schemas.openxmlformats.org/officeDocument/2006/relationships/hyperlink" Target="http://docs.cntd.ru/document/499029983" TargetMode="External"/><Relationship Id="rId335" Type="http://schemas.openxmlformats.org/officeDocument/2006/relationships/hyperlink" Target="http://docs.cntd.ru/document/420243021" TargetMode="External"/><Relationship Id="rId542" Type="http://schemas.openxmlformats.org/officeDocument/2006/relationships/hyperlink" Target="http://docs.cntd.ru/document/420225531" TargetMode="External"/><Relationship Id="rId1172" Type="http://schemas.openxmlformats.org/officeDocument/2006/relationships/hyperlink" Target="http://docs.cntd.ru/document/499011838" TargetMode="External"/><Relationship Id="rId2016" Type="http://schemas.openxmlformats.org/officeDocument/2006/relationships/hyperlink" Target="http://docs.cntd.ru/document/499011838" TargetMode="External"/><Relationship Id="rId2223" Type="http://schemas.openxmlformats.org/officeDocument/2006/relationships/hyperlink" Target="http://docs.cntd.ru/document/420236207" TargetMode="External"/><Relationship Id="rId2430" Type="http://schemas.openxmlformats.org/officeDocument/2006/relationships/hyperlink" Target="http://docs.cntd.ru/document/499011838" TargetMode="External"/><Relationship Id="rId402" Type="http://schemas.openxmlformats.org/officeDocument/2006/relationships/hyperlink" Target="http://docs.cntd.ru/document/499011838" TargetMode="External"/><Relationship Id="rId1032" Type="http://schemas.openxmlformats.org/officeDocument/2006/relationships/hyperlink" Target="http://docs.cntd.ru/document/499011838" TargetMode="External"/><Relationship Id="rId1989" Type="http://schemas.openxmlformats.org/officeDocument/2006/relationships/hyperlink" Target="http://docs.cntd.ru/document/420208807" TargetMode="External"/><Relationship Id="rId1849" Type="http://schemas.openxmlformats.org/officeDocument/2006/relationships/hyperlink" Target="http://docs.cntd.ru/document/556185101" TargetMode="External"/><Relationship Id="rId192" Type="http://schemas.openxmlformats.org/officeDocument/2006/relationships/hyperlink" Target="http://docs.cntd.ru/document/499011838" TargetMode="External"/><Relationship Id="rId1709" Type="http://schemas.openxmlformats.org/officeDocument/2006/relationships/hyperlink" Target="http://docs.cntd.ru/document/556185101" TargetMode="External"/><Relationship Id="rId1916" Type="http://schemas.openxmlformats.org/officeDocument/2006/relationships/hyperlink" Target="http://docs.cntd.ru/document/499011838" TargetMode="External"/><Relationship Id="rId2080" Type="http://schemas.openxmlformats.org/officeDocument/2006/relationships/hyperlink" Target="http://docs.cntd.ru/document/499011838" TargetMode="External"/><Relationship Id="rId869" Type="http://schemas.openxmlformats.org/officeDocument/2006/relationships/hyperlink" Target="http://docs.cntd.ru/document/499011838" TargetMode="External"/><Relationship Id="rId1499" Type="http://schemas.openxmlformats.org/officeDocument/2006/relationships/hyperlink" Target="http://docs.cntd.ru/document/499011838" TargetMode="External"/><Relationship Id="rId729" Type="http://schemas.openxmlformats.org/officeDocument/2006/relationships/hyperlink" Target="http://docs.cntd.ru/document/902389615" TargetMode="External"/><Relationship Id="rId1359" Type="http://schemas.openxmlformats.org/officeDocument/2006/relationships/hyperlink" Target="http://docs.cntd.ru/document/499011838" TargetMode="External"/><Relationship Id="rId2757" Type="http://schemas.openxmlformats.org/officeDocument/2006/relationships/hyperlink" Target="http://docs.cntd.ru/document/556185101" TargetMode="External"/><Relationship Id="rId936" Type="http://schemas.openxmlformats.org/officeDocument/2006/relationships/hyperlink" Target="http://docs.cntd.ru/document/499011838" TargetMode="External"/><Relationship Id="rId1219" Type="http://schemas.openxmlformats.org/officeDocument/2006/relationships/hyperlink" Target="http://docs.cntd.ru/document/499011838" TargetMode="External"/><Relationship Id="rId1566" Type="http://schemas.openxmlformats.org/officeDocument/2006/relationships/hyperlink" Target="http://docs.cntd.ru/document/499099528" TargetMode="External"/><Relationship Id="rId1773" Type="http://schemas.openxmlformats.org/officeDocument/2006/relationships/hyperlink" Target="http://docs.cntd.ru/document/499011838" TargetMode="External"/><Relationship Id="rId1980" Type="http://schemas.openxmlformats.org/officeDocument/2006/relationships/hyperlink" Target="http://docs.cntd.ru/document/499067429" TargetMode="External"/><Relationship Id="rId2617" Type="http://schemas.openxmlformats.org/officeDocument/2006/relationships/hyperlink" Target="http://docs.cntd.ru/document/499011838" TargetMode="External"/><Relationship Id="rId2824" Type="http://schemas.openxmlformats.org/officeDocument/2006/relationships/hyperlink" Target="http://docs.cntd.ru/document/499011838" TargetMode="External"/><Relationship Id="rId65" Type="http://schemas.openxmlformats.org/officeDocument/2006/relationships/hyperlink" Target="http://docs.cntd.ru/document/556184844" TargetMode="External"/><Relationship Id="rId1426" Type="http://schemas.openxmlformats.org/officeDocument/2006/relationships/hyperlink" Target="http://docs.cntd.ru/document/499011838" TargetMode="External"/><Relationship Id="rId1633" Type="http://schemas.openxmlformats.org/officeDocument/2006/relationships/hyperlink" Target="http://docs.cntd.ru/document/499011838" TargetMode="External"/><Relationship Id="rId1840" Type="http://schemas.openxmlformats.org/officeDocument/2006/relationships/hyperlink" Target="http://docs.cntd.ru/document/499011838" TargetMode="External"/><Relationship Id="rId1700" Type="http://schemas.openxmlformats.org/officeDocument/2006/relationships/hyperlink" Target="http://docs.cntd.ru/document/556185101" TargetMode="External"/><Relationship Id="rId379" Type="http://schemas.openxmlformats.org/officeDocument/2006/relationships/hyperlink" Target="http://docs.cntd.ru/document/420243021" TargetMode="External"/><Relationship Id="rId586" Type="http://schemas.openxmlformats.org/officeDocument/2006/relationships/hyperlink" Target="http://docs.cntd.ru/document/499011838" TargetMode="External"/><Relationship Id="rId793" Type="http://schemas.openxmlformats.org/officeDocument/2006/relationships/hyperlink" Target="http://docs.cntd.ru/document/556185101" TargetMode="External"/><Relationship Id="rId2267" Type="http://schemas.openxmlformats.org/officeDocument/2006/relationships/hyperlink" Target="http://docs.cntd.ru/document/499011838" TargetMode="External"/><Relationship Id="rId2474" Type="http://schemas.openxmlformats.org/officeDocument/2006/relationships/hyperlink" Target="http://docs.cntd.ru/document/556185101" TargetMode="External"/><Relationship Id="rId2681" Type="http://schemas.openxmlformats.org/officeDocument/2006/relationships/hyperlink" Target="http://docs.cntd.ru/document/499011838" TargetMode="External"/><Relationship Id="rId239" Type="http://schemas.openxmlformats.org/officeDocument/2006/relationships/hyperlink" Target="http://docs.cntd.ru/document/499011838" TargetMode="External"/><Relationship Id="rId446" Type="http://schemas.openxmlformats.org/officeDocument/2006/relationships/hyperlink" Target="http://docs.cntd.ru/document/499011838" TargetMode="External"/><Relationship Id="rId653" Type="http://schemas.openxmlformats.org/officeDocument/2006/relationships/hyperlink" Target="http://docs.cntd.ru/document/499011838" TargetMode="External"/><Relationship Id="rId1076" Type="http://schemas.openxmlformats.org/officeDocument/2006/relationships/hyperlink" Target="http://docs.cntd.ru/document/499067429" TargetMode="External"/><Relationship Id="rId1283" Type="http://schemas.openxmlformats.org/officeDocument/2006/relationships/hyperlink" Target="http://docs.cntd.ru/document/556185101" TargetMode="External"/><Relationship Id="rId1490" Type="http://schemas.openxmlformats.org/officeDocument/2006/relationships/hyperlink" Target="http://docs.cntd.ru/document/499099528" TargetMode="External"/><Relationship Id="rId2127" Type="http://schemas.openxmlformats.org/officeDocument/2006/relationships/hyperlink" Target="http://docs.cntd.ru/document/420327042" TargetMode="External"/><Relationship Id="rId2334" Type="http://schemas.openxmlformats.org/officeDocument/2006/relationships/hyperlink" Target="http://docs.cntd.ru/document/499011838" TargetMode="External"/><Relationship Id="rId306" Type="http://schemas.openxmlformats.org/officeDocument/2006/relationships/hyperlink" Target="http://docs.cntd.ru/document/499011838" TargetMode="External"/><Relationship Id="rId860" Type="http://schemas.openxmlformats.org/officeDocument/2006/relationships/hyperlink" Target="http://docs.cntd.ru/document/901823282" TargetMode="External"/><Relationship Id="rId1143" Type="http://schemas.openxmlformats.org/officeDocument/2006/relationships/hyperlink" Target="http://docs.cntd.ru/document/499011838" TargetMode="External"/><Relationship Id="rId2541" Type="http://schemas.openxmlformats.org/officeDocument/2006/relationships/hyperlink" Target="http://docs.cntd.ru/document/499011838" TargetMode="External"/><Relationship Id="rId513" Type="http://schemas.openxmlformats.org/officeDocument/2006/relationships/hyperlink" Target="http://docs.cntd.ru/document/499011838" TargetMode="External"/><Relationship Id="rId720" Type="http://schemas.openxmlformats.org/officeDocument/2006/relationships/hyperlink" Target="http://docs.cntd.ru/document/499011838" TargetMode="External"/><Relationship Id="rId1350" Type="http://schemas.openxmlformats.org/officeDocument/2006/relationships/hyperlink" Target="http://docs.cntd.ru/document/420284623" TargetMode="External"/><Relationship Id="rId2401" Type="http://schemas.openxmlformats.org/officeDocument/2006/relationships/hyperlink" Target="http://docs.cntd.ru/document/499011838" TargetMode="External"/><Relationship Id="rId1003" Type="http://schemas.openxmlformats.org/officeDocument/2006/relationships/hyperlink" Target="http://docs.cntd.ru/document/499011838" TargetMode="External"/><Relationship Id="rId1210" Type="http://schemas.openxmlformats.org/officeDocument/2006/relationships/hyperlink" Target="http://docs.cntd.ru/document/499011838" TargetMode="External"/><Relationship Id="rId2191" Type="http://schemas.openxmlformats.org/officeDocument/2006/relationships/hyperlink" Target="http://docs.cntd.ru/document/499011838" TargetMode="External"/><Relationship Id="rId163" Type="http://schemas.openxmlformats.org/officeDocument/2006/relationships/hyperlink" Target="http://docs.cntd.ru/document/499011838" TargetMode="External"/><Relationship Id="rId370" Type="http://schemas.openxmlformats.org/officeDocument/2006/relationships/hyperlink" Target="http://docs.cntd.ru/document/499099528" TargetMode="External"/><Relationship Id="rId2051" Type="http://schemas.openxmlformats.org/officeDocument/2006/relationships/hyperlink" Target="http://docs.cntd.ru/document/499011838" TargetMode="External"/><Relationship Id="rId230" Type="http://schemas.openxmlformats.org/officeDocument/2006/relationships/hyperlink" Target="http://docs.cntd.ru/document/499011838" TargetMode="External"/><Relationship Id="rId1677" Type="http://schemas.openxmlformats.org/officeDocument/2006/relationships/hyperlink" Target="http://docs.cntd.ru/document/499011838" TargetMode="External"/><Relationship Id="rId1884" Type="http://schemas.openxmlformats.org/officeDocument/2006/relationships/hyperlink" Target="http://docs.cntd.ru/document/499011838" TargetMode="External"/><Relationship Id="rId2728" Type="http://schemas.openxmlformats.org/officeDocument/2006/relationships/hyperlink" Target="http://docs.cntd.ru/document/499011838" TargetMode="External"/><Relationship Id="rId907" Type="http://schemas.openxmlformats.org/officeDocument/2006/relationships/hyperlink" Target="http://docs.cntd.ru/document/499011838" TargetMode="External"/><Relationship Id="rId1537" Type="http://schemas.openxmlformats.org/officeDocument/2006/relationships/hyperlink" Target="http://docs.cntd.ru/document/420287128" TargetMode="External"/><Relationship Id="rId1744" Type="http://schemas.openxmlformats.org/officeDocument/2006/relationships/hyperlink" Target="http://docs.cntd.ru/document/499011838" TargetMode="External"/><Relationship Id="rId1951" Type="http://schemas.openxmlformats.org/officeDocument/2006/relationships/hyperlink" Target="http://docs.cntd.ru/document/499011838" TargetMode="External"/><Relationship Id="rId36" Type="http://schemas.openxmlformats.org/officeDocument/2006/relationships/hyperlink" Target="http://docs.cntd.ru/document/420287109" TargetMode="External"/><Relationship Id="rId1604" Type="http://schemas.openxmlformats.org/officeDocument/2006/relationships/hyperlink" Target="http://docs.cntd.ru/document/499011838" TargetMode="External"/><Relationship Id="rId1811" Type="http://schemas.openxmlformats.org/officeDocument/2006/relationships/hyperlink" Target="http://docs.cntd.ru/document/499011838" TargetMode="External"/><Relationship Id="rId697" Type="http://schemas.openxmlformats.org/officeDocument/2006/relationships/hyperlink" Target="http://docs.cntd.ru/document/499099528" TargetMode="External"/><Relationship Id="rId2378" Type="http://schemas.openxmlformats.org/officeDocument/2006/relationships/hyperlink" Target="http://docs.cntd.ru/document/499067429" TargetMode="External"/><Relationship Id="rId1187" Type="http://schemas.openxmlformats.org/officeDocument/2006/relationships/hyperlink" Target="http://docs.cntd.ru/document/499011838" TargetMode="External"/><Relationship Id="rId2585" Type="http://schemas.openxmlformats.org/officeDocument/2006/relationships/hyperlink" Target="http://docs.cntd.ru/document/499011838" TargetMode="External"/><Relationship Id="rId2792" Type="http://schemas.openxmlformats.org/officeDocument/2006/relationships/hyperlink" Target="http://docs.cntd.ru/document/902243633" TargetMode="External"/><Relationship Id="rId557" Type="http://schemas.openxmlformats.org/officeDocument/2006/relationships/hyperlink" Target="http://docs.cntd.ru/document/420363693" TargetMode="External"/><Relationship Id="rId764" Type="http://schemas.openxmlformats.org/officeDocument/2006/relationships/hyperlink" Target="http://docs.cntd.ru/document/499011838" TargetMode="External"/><Relationship Id="rId971" Type="http://schemas.openxmlformats.org/officeDocument/2006/relationships/hyperlink" Target="http://docs.cntd.ru/document/499011838" TargetMode="External"/><Relationship Id="rId1394" Type="http://schemas.openxmlformats.org/officeDocument/2006/relationships/hyperlink" Target="http://docs.cntd.ru/document/499011838" TargetMode="External"/><Relationship Id="rId2238" Type="http://schemas.openxmlformats.org/officeDocument/2006/relationships/hyperlink" Target="http://docs.cntd.ru/document/420363693" TargetMode="External"/><Relationship Id="rId2445" Type="http://schemas.openxmlformats.org/officeDocument/2006/relationships/hyperlink" Target="http://docs.cntd.ru/document/499011838" TargetMode="External"/><Relationship Id="rId2652" Type="http://schemas.openxmlformats.org/officeDocument/2006/relationships/hyperlink" Target="http://docs.cntd.ru/document/499011838" TargetMode="External"/><Relationship Id="rId417" Type="http://schemas.openxmlformats.org/officeDocument/2006/relationships/hyperlink" Target="http://docs.cntd.ru/document/420243021" TargetMode="External"/><Relationship Id="rId624" Type="http://schemas.openxmlformats.org/officeDocument/2006/relationships/hyperlink" Target="http://docs.cntd.ru/document/9017477" TargetMode="External"/><Relationship Id="rId831" Type="http://schemas.openxmlformats.org/officeDocument/2006/relationships/hyperlink" Target="http://docs.cntd.ru/document/499011838" TargetMode="External"/><Relationship Id="rId1047" Type="http://schemas.openxmlformats.org/officeDocument/2006/relationships/hyperlink" Target="http://docs.cntd.ru/document/499011838" TargetMode="External"/><Relationship Id="rId1254" Type="http://schemas.openxmlformats.org/officeDocument/2006/relationships/hyperlink" Target="http://docs.cntd.ru/document/499011838" TargetMode="External"/><Relationship Id="rId1461" Type="http://schemas.openxmlformats.org/officeDocument/2006/relationships/hyperlink" Target="http://docs.cntd.ru/document/499011838" TargetMode="External"/><Relationship Id="rId2305" Type="http://schemas.openxmlformats.org/officeDocument/2006/relationships/hyperlink" Target="http://docs.cntd.ru/document/499011838" TargetMode="External"/><Relationship Id="rId2512" Type="http://schemas.openxmlformats.org/officeDocument/2006/relationships/hyperlink" Target="http://docs.cntd.ru/document/499011838" TargetMode="External"/><Relationship Id="rId1114" Type="http://schemas.openxmlformats.org/officeDocument/2006/relationships/hyperlink" Target="http://docs.cntd.ru/document/499011838" TargetMode="External"/><Relationship Id="rId1321" Type="http://schemas.openxmlformats.org/officeDocument/2006/relationships/hyperlink" Target="http://docs.cntd.ru/document/499011838" TargetMode="External"/><Relationship Id="rId2095" Type="http://schemas.openxmlformats.org/officeDocument/2006/relationships/hyperlink" Target="http://docs.cntd.ru/document/499011838" TargetMode="External"/><Relationship Id="rId274" Type="http://schemas.openxmlformats.org/officeDocument/2006/relationships/hyperlink" Target="http://docs.cntd.ru/document/420225531" TargetMode="External"/><Relationship Id="rId481" Type="http://schemas.openxmlformats.org/officeDocument/2006/relationships/hyperlink" Target="http://docs.cntd.ru/document/499099528" TargetMode="External"/><Relationship Id="rId2162" Type="http://schemas.openxmlformats.org/officeDocument/2006/relationships/hyperlink" Target="http://docs.cntd.ru/document/499011838" TargetMode="External"/><Relationship Id="rId134" Type="http://schemas.openxmlformats.org/officeDocument/2006/relationships/hyperlink" Target="http://docs.cntd.ru/document/499011838" TargetMode="External"/><Relationship Id="rId341" Type="http://schemas.openxmlformats.org/officeDocument/2006/relationships/hyperlink" Target="http://docs.cntd.ru/document/556185101" TargetMode="External"/><Relationship Id="rId2022" Type="http://schemas.openxmlformats.org/officeDocument/2006/relationships/hyperlink" Target="http://docs.cntd.ru/document/552045945" TargetMode="External"/><Relationship Id="rId201" Type="http://schemas.openxmlformats.org/officeDocument/2006/relationships/hyperlink" Target="http://docs.cntd.ru/document/902271495" TargetMode="External"/><Relationship Id="rId1788" Type="http://schemas.openxmlformats.org/officeDocument/2006/relationships/hyperlink" Target="http://docs.cntd.ru/document/499011838" TargetMode="External"/><Relationship Id="rId1995" Type="http://schemas.openxmlformats.org/officeDocument/2006/relationships/hyperlink" Target="http://docs.cntd.ru/document/556185119" TargetMode="External"/><Relationship Id="rId2839" Type="http://schemas.openxmlformats.org/officeDocument/2006/relationships/hyperlink" Target="http://docs.cntd.ru/document/499011838" TargetMode="External"/><Relationship Id="rId1648" Type="http://schemas.openxmlformats.org/officeDocument/2006/relationships/hyperlink" Target="http://docs.cntd.ru/document/499011838" TargetMode="External"/><Relationship Id="rId1508" Type="http://schemas.openxmlformats.org/officeDocument/2006/relationships/hyperlink" Target="http://docs.cntd.ru/document/556185101" TargetMode="External"/><Relationship Id="rId1855" Type="http://schemas.openxmlformats.org/officeDocument/2006/relationships/hyperlink" Target="http://docs.cntd.ru/document/556185101" TargetMode="External"/><Relationship Id="rId1715" Type="http://schemas.openxmlformats.org/officeDocument/2006/relationships/hyperlink" Target="http://docs.cntd.ru/document/556185101" TargetMode="External"/><Relationship Id="rId1922" Type="http://schemas.openxmlformats.org/officeDocument/2006/relationships/hyperlink" Target="http://docs.cntd.ru/document/499011838" TargetMode="External"/><Relationship Id="rId2489" Type="http://schemas.openxmlformats.org/officeDocument/2006/relationships/hyperlink" Target="http://docs.cntd.ru/document/499011838" TargetMode="External"/><Relationship Id="rId2696" Type="http://schemas.openxmlformats.org/officeDocument/2006/relationships/hyperlink" Target="http://docs.cntd.ru/document/420287109" TargetMode="External"/><Relationship Id="rId668" Type="http://schemas.openxmlformats.org/officeDocument/2006/relationships/hyperlink" Target="http://docs.cntd.ru/document/499011838" TargetMode="External"/><Relationship Id="rId875" Type="http://schemas.openxmlformats.org/officeDocument/2006/relationships/hyperlink" Target="http://docs.cntd.ru/document/420287403" TargetMode="External"/><Relationship Id="rId1298" Type="http://schemas.openxmlformats.org/officeDocument/2006/relationships/hyperlink" Target="http://docs.cntd.ru/document/499011838" TargetMode="External"/><Relationship Id="rId2349" Type="http://schemas.openxmlformats.org/officeDocument/2006/relationships/hyperlink" Target="http://docs.cntd.ru/document/499067429" TargetMode="External"/><Relationship Id="rId2556" Type="http://schemas.openxmlformats.org/officeDocument/2006/relationships/hyperlink" Target="http://docs.cntd.ru/document/499011838" TargetMode="External"/><Relationship Id="rId2763" Type="http://schemas.openxmlformats.org/officeDocument/2006/relationships/hyperlink" Target="http://docs.cntd.ru/document/902038478" TargetMode="External"/><Relationship Id="rId528" Type="http://schemas.openxmlformats.org/officeDocument/2006/relationships/hyperlink" Target="http://docs.cntd.ru/document/499011838" TargetMode="External"/><Relationship Id="rId735" Type="http://schemas.openxmlformats.org/officeDocument/2006/relationships/hyperlink" Target="http://docs.cntd.ru/document/499011838" TargetMode="External"/><Relationship Id="rId942" Type="http://schemas.openxmlformats.org/officeDocument/2006/relationships/hyperlink" Target="http://docs.cntd.ru/document/499011838" TargetMode="External"/><Relationship Id="rId1158" Type="http://schemas.openxmlformats.org/officeDocument/2006/relationships/hyperlink" Target="http://docs.cntd.ru/document/499011838" TargetMode="External"/><Relationship Id="rId1365" Type="http://schemas.openxmlformats.org/officeDocument/2006/relationships/hyperlink" Target="http://docs.cntd.ru/document/499011838" TargetMode="External"/><Relationship Id="rId1572" Type="http://schemas.openxmlformats.org/officeDocument/2006/relationships/hyperlink" Target="http://docs.cntd.ru/document/499011838" TargetMode="External"/><Relationship Id="rId2209" Type="http://schemas.openxmlformats.org/officeDocument/2006/relationships/hyperlink" Target="http://docs.cntd.ru/document/499011838" TargetMode="External"/><Relationship Id="rId2416" Type="http://schemas.openxmlformats.org/officeDocument/2006/relationships/hyperlink" Target="http://docs.cntd.ru/document/499011838" TargetMode="External"/><Relationship Id="rId2623" Type="http://schemas.openxmlformats.org/officeDocument/2006/relationships/hyperlink" Target="http://docs.cntd.ru/document/420243021" TargetMode="External"/><Relationship Id="rId1018" Type="http://schemas.openxmlformats.org/officeDocument/2006/relationships/hyperlink" Target="http://docs.cntd.ru/document/499011838" TargetMode="External"/><Relationship Id="rId1225" Type="http://schemas.openxmlformats.org/officeDocument/2006/relationships/hyperlink" Target="http://docs.cntd.ru/document/499099528" TargetMode="External"/><Relationship Id="rId1432" Type="http://schemas.openxmlformats.org/officeDocument/2006/relationships/hyperlink" Target="http://docs.cntd.ru/document/499011838" TargetMode="External"/><Relationship Id="rId2830" Type="http://schemas.openxmlformats.org/officeDocument/2006/relationships/hyperlink" Target="http://docs.cntd.ru/document/499011838" TargetMode="External"/><Relationship Id="rId71" Type="http://schemas.openxmlformats.org/officeDocument/2006/relationships/hyperlink" Target="http://docs.cntd.ru/document/556185119" TargetMode="External"/><Relationship Id="rId802" Type="http://schemas.openxmlformats.org/officeDocument/2006/relationships/hyperlink" Target="http://docs.cntd.ru/document/499011838" TargetMode="External"/><Relationship Id="rId178" Type="http://schemas.openxmlformats.org/officeDocument/2006/relationships/hyperlink" Target="http://docs.cntd.ru/document/499099528" TargetMode="External"/><Relationship Id="rId385" Type="http://schemas.openxmlformats.org/officeDocument/2006/relationships/hyperlink" Target="http://docs.cntd.ru/document/499011838" TargetMode="External"/><Relationship Id="rId592" Type="http://schemas.openxmlformats.org/officeDocument/2006/relationships/hyperlink" Target="http://docs.cntd.ru/document/499011838" TargetMode="External"/><Relationship Id="rId2066" Type="http://schemas.openxmlformats.org/officeDocument/2006/relationships/hyperlink" Target="http://docs.cntd.ru/document/420243010" TargetMode="External"/><Relationship Id="rId2273" Type="http://schemas.openxmlformats.org/officeDocument/2006/relationships/hyperlink" Target="http://docs.cntd.ru/document/556185101" TargetMode="External"/><Relationship Id="rId2480" Type="http://schemas.openxmlformats.org/officeDocument/2006/relationships/hyperlink" Target="http://docs.cntd.ru/document/499011838" TargetMode="External"/><Relationship Id="rId245" Type="http://schemas.openxmlformats.org/officeDocument/2006/relationships/hyperlink" Target="http://docs.cntd.ru/document/499011838" TargetMode="External"/><Relationship Id="rId452" Type="http://schemas.openxmlformats.org/officeDocument/2006/relationships/hyperlink" Target="http://docs.cntd.ru/document/499011838" TargetMode="External"/><Relationship Id="rId1082" Type="http://schemas.openxmlformats.org/officeDocument/2006/relationships/hyperlink" Target="http://docs.cntd.ru/document/499011838" TargetMode="External"/><Relationship Id="rId2133" Type="http://schemas.openxmlformats.org/officeDocument/2006/relationships/hyperlink" Target="http://docs.cntd.ru/document/499011838" TargetMode="External"/><Relationship Id="rId2340" Type="http://schemas.openxmlformats.org/officeDocument/2006/relationships/hyperlink" Target="http://docs.cntd.ru/document/499011838" TargetMode="External"/><Relationship Id="rId105" Type="http://schemas.openxmlformats.org/officeDocument/2006/relationships/hyperlink" Target="http://docs.cntd.ru/document/420363482" TargetMode="External"/><Relationship Id="rId312" Type="http://schemas.openxmlformats.org/officeDocument/2006/relationships/hyperlink" Target="http://docs.cntd.ru/document/499011838" TargetMode="External"/><Relationship Id="rId2200" Type="http://schemas.openxmlformats.org/officeDocument/2006/relationships/hyperlink" Target="http://docs.cntd.ru/document/499011838" TargetMode="External"/><Relationship Id="rId1899" Type="http://schemas.openxmlformats.org/officeDocument/2006/relationships/hyperlink" Target="http://docs.cntd.ru/document/499011838" TargetMode="External"/><Relationship Id="rId1759" Type="http://schemas.openxmlformats.org/officeDocument/2006/relationships/hyperlink" Target="http://docs.cntd.ru/document/499011838" TargetMode="External"/><Relationship Id="rId1966" Type="http://schemas.openxmlformats.org/officeDocument/2006/relationships/hyperlink" Target="http://docs.cntd.ru/document/499011838" TargetMode="External"/><Relationship Id="rId1619" Type="http://schemas.openxmlformats.org/officeDocument/2006/relationships/hyperlink" Target="http://docs.cntd.ru/document/499011838" TargetMode="External"/><Relationship Id="rId1826" Type="http://schemas.openxmlformats.org/officeDocument/2006/relationships/hyperlink" Target="http://docs.cntd.ru/document/499011838" TargetMode="External"/><Relationship Id="rId779" Type="http://schemas.openxmlformats.org/officeDocument/2006/relationships/hyperlink" Target="http://docs.cntd.ru/document/499099528" TargetMode="External"/><Relationship Id="rId986" Type="http://schemas.openxmlformats.org/officeDocument/2006/relationships/hyperlink" Target="http://docs.cntd.ru/document/499011838" TargetMode="External"/><Relationship Id="rId2667" Type="http://schemas.openxmlformats.org/officeDocument/2006/relationships/hyperlink" Target="http://docs.cntd.ru/document/499011838" TargetMode="External"/><Relationship Id="rId639" Type="http://schemas.openxmlformats.org/officeDocument/2006/relationships/hyperlink" Target="http://docs.cntd.ru/document/499011838" TargetMode="External"/><Relationship Id="rId1269" Type="http://schemas.openxmlformats.org/officeDocument/2006/relationships/hyperlink" Target="http://docs.cntd.ru/document/499011838" TargetMode="External"/><Relationship Id="rId1476" Type="http://schemas.openxmlformats.org/officeDocument/2006/relationships/hyperlink" Target="http://docs.cntd.ru/document/499011838" TargetMode="External"/><Relationship Id="rId846" Type="http://schemas.openxmlformats.org/officeDocument/2006/relationships/hyperlink" Target="http://docs.cntd.ru/document/499099528" TargetMode="External"/><Relationship Id="rId1129" Type="http://schemas.openxmlformats.org/officeDocument/2006/relationships/hyperlink" Target="http://docs.cntd.ru/document/556185101" TargetMode="External"/><Relationship Id="rId1683" Type="http://schemas.openxmlformats.org/officeDocument/2006/relationships/hyperlink" Target="http://docs.cntd.ru/document/499011838" TargetMode="External"/><Relationship Id="rId1890" Type="http://schemas.openxmlformats.org/officeDocument/2006/relationships/hyperlink" Target="http://docs.cntd.ru/document/556185101" TargetMode="External"/><Relationship Id="rId2527" Type="http://schemas.openxmlformats.org/officeDocument/2006/relationships/hyperlink" Target="http://docs.cntd.ru/document/901919338" TargetMode="External"/><Relationship Id="rId2734" Type="http://schemas.openxmlformats.org/officeDocument/2006/relationships/hyperlink" Target="http://docs.cntd.ru/document/499011838" TargetMode="External"/><Relationship Id="rId706" Type="http://schemas.openxmlformats.org/officeDocument/2006/relationships/hyperlink" Target="http://docs.cntd.ru/document/499011838" TargetMode="External"/><Relationship Id="rId913" Type="http://schemas.openxmlformats.org/officeDocument/2006/relationships/hyperlink" Target="http://docs.cntd.ru/document/499011838" TargetMode="External"/><Relationship Id="rId1336" Type="http://schemas.openxmlformats.org/officeDocument/2006/relationships/hyperlink" Target="http://docs.cntd.ru/document/420225531" TargetMode="External"/><Relationship Id="rId1543" Type="http://schemas.openxmlformats.org/officeDocument/2006/relationships/hyperlink" Target="http://docs.cntd.ru/document/499099528" TargetMode="External"/><Relationship Id="rId1750" Type="http://schemas.openxmlformats.org/officeDocument/2006/relationships/hyperlink" Target="http://docs.cntd.ru/document/499011838" TargetMode="External"/><Relationship Id="rId2801" Type="http://schemas.openxmlformats.org/officeDocument/2006/relationships/hyperlink" Target="http://docs.cntd.ru/document/902374414" TargetMode="External"/><Relationship Id="rId42" Type="http://schemas.openxmlformats.org/officeDocument/2006/relationships/hyperlink" Target="http://docs.cntd.ru/document/420346503" TargetMode="External"/><Relationship Id="rId1403" Type="http://schemas.openxmlformats.org/officeDocument/2006/relationships/hyperlink" Target="http://docs.cntd.ru/document/556185101" TargetMode="External"/><Relationship Id="rId1610" Type="http://schemas.openxmlformats.org/officeDocument/2006/relationships/hyperlink" Target="http://docs.cntd.ru/document/420225531" TargetMode="External"/><Relationship Id="rId289" Type="http://schemas.openxmlformats.org/officeDocument/2006/relationships/hyperlink" Target="http://docs.cntd.ru/document/499067429" TargetMode="External"/><Relationship Id="rId496" Type="http://schemas.openxmlformats.org/officeDocument/2006/relationships/hyperlink" Target="http://docs.cntd.ru/document/420225531" TargetMode="External"/><Relationship Id="rId2177" Type="http://schemas.openxmlformats.org/officeDocument/2006/relationships/hyperlink" Target="http://docs.cntd.ru/document/499011838" TargetMode="External"/><Relationship Id="rId2384" Type="http://schemas.openxmlformats.org/officeDocument/2006/relationships/hyperlink" Target="http://docs.cntd.ru/document/499067429" TargetMode="External"/><Relationship Id="rId2591" Type="http://schemas.openxmlformats.org/officeDocument/2006/relationships/hyperlink" Target="http://docs.cntd.ru/document/499011838" TargetMode="External"/><Relationship Id="rId149" Type="http://schemas.openxmlformats.org/officeDocument/2006/relationships/hyperlink" Target="http://docs.cntd.ru/document/556185101" TargetMode="External"/><Relationship Id="rId356" Type="http://schemas.openxmlformats.org/officeDocument/2006/relationships/hyperlink" Target="http://docs.cntd.ru/document/499011838" TargetMode="External"/><Relationship Id="rId563" Type="http://schemas.openxmlformats.org/officeDocument/2006/relationships/hyperlink" Target="http://docs.cntd.ru/document/420225531" TargetMode="External"/><Relationship Id="rId770" Type="http://schemas.openxmlformats.org/officeDocument/2006/relationships/hyperlink" Target="http://docs.cntd.ru/document/499011838" TargetMode="External"/><Relationship Id="rId1193" Type="http://schemas.openxmlformats.org/officeDocument/2006/relationships/hyperlink" Target="http://docs.cntd.ru/document/499011838" TargetMode="External"/><Relationship Id="rId2037" Type="http://schemas.openxmlformats.org/officeDocument/2006/relationships/hyperlink" Target="http://docs.cntd.ru/document/499011838" TargetMode="External"/><Relationship Id="rId2244" Type="http://schemas.openxmlformats.org/officeDocument/2006/relationships/hyperlink" Target="http://docs.cntd.ru/document/420225531" TargetMode="External"/><Relationship Id="rId2451" Type="http://schemas.openxmlformats.org/officeDocument/2006/relationships/hyperlink" Target="http://docs.cntd.ru/document/556185101" TargetMode="External"/><Relationship Id="rId216" Type="http://schemas.openxmlformats.org/officeDocument/2006/relationships/hyperlink" Target="http://docs.cntd.ru/document/499011838" TargetMode="External"/><Relationship Id="rId423" Type="http://schemas.openxmlformats.org/officeDocument/2006/relationships/hyperlink" Target="http://docs.cntd.ru/document/499011838" TargetMode="External"/><Relationship Id="rId1053" Type="http://schemas.openxmlformats.org/officeDocument/2006/relationships/hyperlink" Target="http://docs.cntd.ru/document/556185101" TargetMode="External"/><Relationship Id="rId1260" Type="http://schemas.openxmlformats.org/officeDocument/2006/relationships/hyperlink" Target="http://docs.cntd.ru/document/420363712" TargetMode="External"/><Relationship Id="rId2104" Type="http://schemas.openxmlformats.org/officeDocument/2006/relationships/hyperlink" Target="http://docs.cntd.ru/document/499011838" TargetMode="External"/><Relationship Id="rId630" Type="http://schemas.openxmlformats.org/officeDocument/2006/relationships/hyperlink" Target="http://docs.cntd.ru/document/420387693" TargetMode="External"/><Relationship Id="rId2311" Type="http://schemas.openxmlformats.org/officeDocument/2006/relationships/hyperlink" Target="http://docs.cntd.ru/document/499011838" TargetMode="External"/><Relationship Id="rId1120" Type="http://schemas.openxmlformats.org/officeDocument/2006/relationships/hyperlink" Target="http://docs.cntd.ru/document/499011838" TargetMode="External"/><Relationship Id="rId1937" Type="http://schemas.openxmlformats.org/officeDocument/2006/relationships/hyperlink" Target="http://docs.cntd.ru/document/499011838" TargetMode="External"/><Relationship Id="rId280" Type="http://schemas.openxmlformats.org/officeDocument/2006/relationships/hyperlink" Target="http://docs.cntd.ru/document/420225531" TargetMode="External"/><Relationship Id="rId140" Type="http://schemas.openxmlformats.org/officeDocument/2006/relationships/hyperlink" Target="http://docs.cntd.ru/document/499099528" TargetMode="External"/><Relationship Id="rId6" Type="http://schemas.openxmlformats.org/officeDocument/2006/relationships/hyperlink" Target="http://docs.cntd.ru/document/499029983" TargetMode="External"/><Relationship Id="rId2778" Type="http://schemas.openxmlformats.org/officeDocument/2006/relationships/hyperlink" Target="http://docs.cntd.ru/document/902155733" TargetMode="External"/><Relationship Id="rId957" Type="http://schemas.openxmlformats.org/officeDocument/2006/relationships/hyperlink" Target="http://docs.cntd.ru/document/499011838" TargetMode="External"/><Relationship Id="rId1587" Type="http://schemas.openxmlformats.org/officeDocument/2006/relationships/hyperlink" Target="http://docs.cntd.ru/document/556185101" TargetMode="External"/><Relationship Id="rId1794" Type="http://schemas.openxmlformats.org/officeDocument/2006/relationships/hyperlink" Target="http://docs.cntd.ru/document/499011838" TargetMode="External"/><Relationship Id="rId2638" Type="http://schemas.openxmlformats.org/officeDocument/2006/relationships/hyperlink" Target="http://docs.cntd.ru/document/499011838" TargetMode="External"/><Relationship Id="rId2845" Type="http://schemas.openxmlformats.org/officeDocument/2006/relationships/fontTable" Target="fontTable.xml"/><Relationship Id="rId86" Type="http://schemas.openxmlformats.org/officeDocument/2006/relationships/hyperlink" Target="http://docs.cntd.ru/document/499011838" TargetMode="External"/><Relationship Id="rId817" Type="http://schemas.openxmlformats.org/officeDocument/2006/relationships/hyperlink" Target="http://docs.cntd.ru/document/499011838" TargetMode="External"/><Relationship Id="rId1447" Type="http://schemas.openxmlformats.org/officeDocument/2006/relationships/hyperlink" Target="http://docs.cntd.ru/document/556185101" TargetMode="External"/><Relationship Id="rId1654" Type="http://schemas.openxmlformats.org/officeDocument/2006/relationships/hyperlink" Target="http://docs.cntd.ru/document/499011838" TargetMode="External"/><Relationship Id="rId1861" Type="http://schemas.openxmlformats.org/officeDocument/2006/relationships/hyperlink" Target="http://docs.cntd.ru/document/499011838" TargetMode="External"/><Relationship Id="rId2705" Type="http://schemas.openxmlformats.org/officeDocument/2006/relationships/hyperlink" Target="http://docs.cntd.ru/document/420346511" TargetMode="External"/><Relationship Id="rId1307" Type="http://schemas.openxmlformats.org/officeDocument/2006/relationships/hyperlink" Target="http://docs.cntd.ru/document/499099528" TargetMode="External"/><Relationship Id="rId1514" Type="http://schemas.openxmlformats.org/officeDocument/2006/relationships/hyperlink" Target="http://docs.cntd.ru/document/499011838" TargetMode="External"/><Relationship Id="rId1721" Type="http://schemas.openxmlformats.org/officeDocument/2006/relationships/hyperlink" Target="http://docs.cntd.ru/document/499099528" TargetMode="External"/><Relationship Id="rId13" Type="http://schemas.openxmlformats.org/officeDocument/2006/relationships/hyperlink" Target="http://docs.cntd.ru/document/420208807" TargetMode="External"/><Relationship Id="rId2288" Type="http://schemas.openxmlformats.org/officeDocument/2006/relationships/hyperlink" Target="http://docs.cntd.ru/document/499011838" TargetMode="External"/><Relationship Id="rId2495" Type="http://schemas.openxmlformats.org/officeDocument/2006/relationships/hyperlink" Target="http://docs.cntd.ru/document/499011838" TargetMode="External"/><Relationship Id="rId467" Type="http://schemas.openxmlformats.org/officeDocument/2006/relationships/hyperlink" Target="http://docs.cntd.ru/document/420361619" TargetMode="External"/><Relationship Id="rId1097" Type="http://schemas.openxmlformats.org/officeDocument/2006/relationships/hyperlink" Target="http://docs.cntd.ru/document/499011838" TargetMode="External"/><Relationship Id="rId2148" Type="http://schemas.openxmlformats.org/officeDocument/2006/relationships/hyperlink" Target="http://docs.cntd.ru/document/499011838" TargetMode="External"/><Relationship Id="rId674" Type="http://schemas.openxmlformats.org/officeDocument/2006/relationships/hyperlink" Target="http://docs.cntd.ru/document/499099528" TargetMode="External"/><Relationship Id="rId881" Type="http://schemas.openxmlformats.org/officeDocument/2006/relationships/hyperlink" Target="http://docs.cntd.ru/document/556185101" TargetMode="External"/><Relationship Id="rId2355" Type="http://schemas.openxmlformats.org/officeDocument/2006/relationships/hyperlink" Target="http://docs.cntd.ru/document/420225531" TargetMode="External"/><Relationship Id="rId2562" Type="http://schemas.openxmlformats.org/officeDocument/2006/relationships/hyperlink" Target="http://docs.cntd.ru/document/499011838" TargetMode="External"/><Relationship Id="rId327" Type="http://schemas.openxmlformats.org/officeDocument/2006/relationships/hyperlink" Target="http://docs.cntd.ru/document/420363693" TargetMode="External"/><Relationship Id="rId534" Type="http://schemas.openxmlformats.org/officeDocument/2006/relationships/hyperlink" Target="http://docs.cntd.ru/document/499067429" TargetMode="External"/><Relationship Id="rId741" Type="http://schemas.openxmlformats.org/officeDocument/2006/relationships/hyperlink" Target="http://docs.cntd.ru/document/499011838" TargetMode="External"/><Relationship Id="rId1164" Type="http://schemas.openxmlformats.org/officeDocument/2006/relationships/hyperlink" Target="http://docs.cntd.ru/document/499011838" TargetMode="External"/><Relationship Id="rId1371" Type="http://schemas.openxmlformats.org/officeDocument/2006/relationships/hyperlink" Target="http://docs.cntd.ru/document/499011838" TargetMode="External"/><Relationship Id="rId2008" Type="http://schemas.openxmlformats.org/officeDocument/2006/relationships/hyperlink" Target="http://docs.cntd.ru/document/9012676" TargetMode="External"/><Relationship Id="rId2215" Type="http://schemas.openxmlformats.org/officeDocument/2006/relationships/hyperlink" Target="http://docs.cntd.ru/document/499011838" TargetMode="External"/><Relationship Id="rId2422" Type="http://schemas.openxmlformats.org/officeDocument/2006/relationships/hyperlink" Target="http://docs.cntd.ru/document/436752121" TargetMode="External"/><Relationship Id="rId601" Type="http://schemas.openxmlformats.org/officeDocument/2006/relationships/hyperlink" Target="http://docs.cntd.ru/document/499011838" TargetMode="External"/><Relationship Id="rId1024" Type="http://schemas.openxmlformats.org/officeDocument/2006/relationships/hyperlink" Target="http://docs.cntd.ru/document/420287403" TargetMode="External"/><Relationship Id="rId1231" Type="http://schemas.openxmlformats.org/officeDocument/2006/relationships/hyperlink" Target="http://docs.cntd.ru/document/499011838" TargetMode="External"/><Relationship Id="rId184" Type="http://schemas.openxmlformats.org/officeDocument/2006/relationships/hyperlink" Target="http://docs.cntd.ru/document/499011838" TargetMode="External"/><Relationship Id="rId391" Type="http://schemas.openxmlformats.org/officeDocument/2006/relationships/hyperlink" Target="http://docs.cntd.ru/document/499011838" TargetMode="External"/><Relationship Id="rId1908" Type="http://schemas.openxmlformats.org/officeDocument/2006/relationships/hyperlink" Target="http://docs.cntd.ru/document/436753151" TargetMode="External"/><Relationship Id="rId2072" Type="http://schemas.openxmlformats.org/officeDocument/2006/relationships/hyperlink" Target="http://docs.cntd.ru/document/552045945" TargetMode="External"/><Relationship Id="rId251" Type="http://schemas.openxmlformats.org/officeDocument/2006/relationships/hyperlink" Target="http://docs.cntd.ru/document/499011838" TargetMode="External"/><Relationship Id="rId111" Type="http://schemas.openxmlformats.org/officeDocument/2006/relationships/hyperlink" Target="http://docs.cntd.ru/document/420225531" TargetMode="External"/><Relationship Id="rId1698" Type="http://schemas.openxmlformats.org/officeDocument/2006/relationships/hyperlink" Target="http://docs.cntd.ru/document/556185101" TargetMode="External"/><Relationship Id="rId2749" Type="http://schemas.openxmlformats.org/officeDocument/2006/relationships/hyperlink" Target="http://docs.cntd.ru/document/499011838" TargetMode="External"/><Relationship Id="rId928" Type="http://schemas.openxmlformats.org/officeDocument/2006/relationships/hyperlink" Target="http://docs.cntd.ru/document/499011838" TargetMode="External"/><Relationship Id="rId1558" Type="http://schemas.openxmlformats.org/officeDocument/2006/relationships/hyperlink" Target="http://docs.cntd.ru/document/499011838" TargetMode="External"/><Relationship Id="rId1765" Type="http://schemas.openxmlformats.org/officeDocument/2006/relationships/hyperlink" Target="http://docs.cntd.ru/document/499011838" TargetMode="External"/><Relationship Id="rId2609" Type="http://schemas.openxmlformats.org/officeDocument/2006/relationships/hyperlink" Target="http://docs.cntd.ru/document/499011838" TargetMode="External"/><Relationship Id="rId57" Type="http://schemas.openxmlformats.org/officeDocument/2006/relationships/hyperlink" Target="http://docs.cntd.ru/document/420397327" TargetMode="External"/><Relationship Id="rId1418" Type="http://schemas.openxmlformats.org/officeDocument/2006/relationships/hyperlink" Target="http://docs.cntd.ru/document/499011838" TargetMode="External"/><Relationship Id="rId1972" Type="http://schemas.openxmlformats.org/officeDocument/2006/relationships/hyperlink" Target="http://docs.cntd.ru/document/420340129" TargetMode="External"/><Relationship Id="rId2816" Type="http://schemas.openxmlformats.org/officeDocument/2006/relationships/hyperlink" Target="http://docs.cntd.ru/document/499011838" TargetMode="External"/><Relationship Id="rId1625" Type="http://schemas.openxmlformats.org/officeDocument/2006/relationships/hyperlink" Target="http://docs.cntd.ru/document/499011838" TargetMode="External"/><Relationship Id="rId1832" Type="http://schemas.openxmlformats.org/officeDocument/2006/relationships/hyperlink" Target="http://docs.cntd.ru/document/499011838" TargetMode="External"/><Relationship Id="rId2399" Type="http://schemas.openxmlformats.org/officeDocument/2006/relationships/hyperlink" Target="http://docs.cntd.ru/document/556185101" TargetMode="External"/><Relationship Id="rId578" Type="http://schemas.openxmlformats.org/officeDocument/2006/relationships/hyperlink" Target="http://docs.cntd.ru/document/499011838" TargetMode="External"/><Relationship Id="rId785" Type="http://schemas.openxmlformats.org/officeDocument/2006/relationships/hyperlink" Target="http://docs.cntd.ru/document/556184844" TargetMode="External"/><Relationship Id="rId992" Type="http://schemas.openxmlformats.org/officeDocument/2006/relationships/hyperlink" Target="http://docs.cntd.ru/document/499011838" TargetMode="External"/><Relationship Id="rId2259" Type="http://schemas.openxmlformats.org/officeDocument/2006/relationships/hyperlink" Target="http://docs.cntd.ru/document/499011838" TargetMode="External"/><Relationship Id="rId2466" Type="http://schemas.openxmlformats.org/officeDocument/2006/relationships/hyperlink" Target="http://docs.cntd.ru/document/499067429" TargetMode="External"/><Relationship Id="rId2673" Type="http://schemas.openxmlformats.org/officeDocument/2006/relationships/hyperlink" Target="http://docs.cntd.ru/document/902289896" TargetMode="External"/><Relationship Id="rId438" Type="http://schemas.openxmlformats.org/officeDocument/2006/relationships/hyperlink" Target="http://docs.cntd.ru/document/420225531" TargetMode="External"/><Relationship Id="rId645" Type="http://schemas.openxmlformats.org/officeDocument/2006/relationships/hyperlink" Target="http://docs.cntd.ru/document/499011838" TargetMode="External"/><Relationship Id="rId852" Type="http://schemas.openxmlformats.org/officeDocument/2006/relationships/hyperlink" Target="http://docs.cntd.ru/document/420243021" TargetMode="External"/><Relationship Id="rId1068" Type="http://schemas.openxmlformats.org/officeDocument/2006/relationships/hyperlink" Target="http://docs.cntd.ru/document/420225531" TargetMode="External"/><Relationship Id="rId1275" Type="http://schemas.openxmlformats.org/officeDocument/2006/relationships/hyperlink" Target="http://docs.cntd.ru/document/499067429" TargetMode="External"/><Relationship Id="rId1482" Type="http://schemas.openxmlformats.org/officeDocument/2006/relationships/hyperlink" Target="http://docs.cntd.ru/document/556185101" TargetMode="External"/><Relationship Id="rId2119" Type="http://schemas.openxmlformats.org/officeDocument/2006/relationships/hyperlink" Target="http://docs.cntd.ru/document/552045941" TargetMode="External"/><Relationship Id="rId2326" Type="http://schemas.openxmlformats.org/officeDocument/2006/relationships/hyperlink" Target="http://docs.cntd.ru/document/499011838" TargetMode="External"/><Relationship Id="rId2533" Type="http://schemas.openxmlformats.org/officeDocument/2006/relationships/hyperlink" Target="http://docs.cntd.ru/document/901919338" TargetMode="External"/><Relationship Id="rId2740" Type="http://schemas.openxmlformats.org/officeDocument/2006/relationships/hyperlink" Target="http://docs.cntd.ru/document/556185101" TargetMode="External"/><Relationship Id="rId505" Type="http://schemas.openxmlformats.org/officeDocument/2006/relationships/hyperlink" Target="http://docs.cntd.ru/document/499011838" TargetMode="External"/><Relationship Id="rId712" Type="http://schemas.openxmlformats.org/officeDocument/2006/relationships/hyperlink" Target="http://docs.cntd.ru/document/420225531" TargetMode="External"/><Relationship Id="rId1135" Type="http://schemas.openxmlformats.org/officeDocument/2006/relationships/hyperlink" Target="http://docs.cntd.ru/document/499011838" TargetMode="External"/><Relationship Id="rId1342" Type="http://schemas.openxmlformats.org/officeDocument/2006/relationships/hyperlink" Target="http://docs.cntd.ru/document/556185101" TargetMode="External"/><Relationship Id="rId1202" Type="http://schemas.openxmlformats.org/officeDocument/2006/relationships/hyperlink" Target="http://docs.cntd.ru/document/420225531" TargetMode="External"/><Relationship Id="rId2600" Type="http://schemas.openxmlformats.org/officeDocument/2006/relationships/hyperlink" Target="http://docs.cntd.ru/document/499011838" TargetMode="External"/><Relationship Id="rId295" Type="http://schemas.openxmlformats.org/officeDocument/2006/relationships/hyperlink" Target="http://docs.cntd.ru/document/499011838" TargetMode="External"/><Relationship Id="rId2183" Type="http://schemas.openxmlformats.org/officeDocument/2006/relationships/hyperlink" Target="http://docs.cntd.ru/document/499067429" TargetMode="External"/><Relationship Id="rId2390" Type="http://schemas.openxmlformats.org/officeDocument/2006/relationships/hyperlink" Target="http://docs.cntd.ru/document/499011838" TargetMode="External"/><Relationship Id="rId155" Type="http://schemas.openxmlformats.org/officeDocument/2006/relationships/hyperlink" Target="http://docs.cntd.ru/document/499011838" TargetMode="External"/><Relationship Id="rId362" Type="http://schemas.openxmlformats.org/officeDocument/2006/relationships/hyperlink" Target="http://docs.cntd.ru/document/499099528" TargetMode="External"/><Relationship Id="rId2043" Type="http://schemas.openxmlformats.org/officeDocument/2006/relationships/hyperlink" Target="http://docs.cntd.ru/document/499011838" TargetMode="External"/><Relationship Id="rId2250" Type="http://schemas.openxmlformats.org/officeDocument/2006/relationships/hyperlink" Target="http://docs.cntd.ru/document/499011838" TargetMode="External"/><Relationship Id="rId222" Type="http://schemas.openxmlformats.org/officeDocument/2006/relationships/hyperlink" Target="http://docs.cntd.ru/document/499011838" TargetMode="External"/><Relationship Id="rId2110" Type="http://schemas.openxmlformats.org/officeDocument/2006/relationships/hyperlink" Target="http://docs.cntd.ru/document/542600191" TargetMode="External"/><Relationship Id="rId1669" Type="http://schemas.openxmlformats.org/officeDocument/2006/relationships/hyperlink" Target="http://docs.cntd.ru/document/901990046" TargetMode="External"/><Relationship Id="rId1876" Type="http://schemas.openxmlformats.org/officeDocument/2006/relationships/hyperlink" Target="http://docs.cntd.ru/document/499011838" TargetMode="External"/><Relationship Id="rId1529" Type="http://schemas.openxmlformats.org/officeDocument/2006/relationships/hyperlink" Target="http://docs.cntd.ru/document/499099528" TargetMode="External"/><Relationship Id="rId1736" Type="http://schemas.openxmlformats.org/officeDocument/2006/relationships/hyperlink" Target="http://docs.cntd.ru/document/499011838" TargetMode="External"/><Relationship Id="rId1943" Type="http://schemas.openxmlformats.org/officeDocument/2006/relationships/hyperlink" Target="http://docs.cntd.ru/document/499011838" TargetMode="External"/><Relationship Id="rId28" Type="http://schemas.openxmlformats.org/officeDocument/2006/relationships/hyperlink" Target="http://docs.cntd.ru/document/420284375" TargetMode="External"/><Relationship Id="rId1803" Type="http://schemas.openxmlformats.org/officeDocument/2006/relationships/hyperlink" Target="http://docs.cntd.ru/document/499011838" TargetMode="External"/><Relationship Id="rId689" Type="http://schemas.openxmlformats.org/officeDocument/2006/relationships/hyperlink" Target="http://docs.cntd.ru/document/420225531" TargetMode="External"/><Relationship Id="rId896" Type="http://schemas.openxmlformats.org/officeDocument/2006/relationships/hyperlink" Target="http://docs.cntd.ru/document/420225531" TargetMode="External"/><Relationship Id="rId2577" Type="http://schemas.openxmlformats.org/officeDocument/2006/relationships/hyperlink" Target="http://docs.cntd.ru/document/499011838" TargetMode="External"/><Relationship Id="rId2784" Type="http://schemas.openxmlformats.org/officeDocument/2006/relationships/hyperlink" Target="http://docs.cntd.ru/document/902187036" TargetMode="External"/><Relationship Id="rId549" Type="http://schemas.openxmlformats.org/officeDocument/2006/relationships/hyperlink" Target="http://docs.cntd.ru/document/499011838" TargetMode="External"/><Relationship Id="rId756" Type="http://schemas.openxmlformats.org/officeDocument/2006/relationships/hyperlink" Target="http://docs.cntd.ru/document/499011838" TargetMode="External"/><Relationship Id="rId1179" Type="http://schemas.openxmlformats.org/officeDocument/2006/relationships/hyperlink" Target="http://docs.cntd.ru/document/499011838" TargetMode="External"/><Relationship Id="rId1386" Type="http://schemas.openxmlformats.org/officeDocument/2006/relationships/hyperlink" Target="http://docs.cntd.ru/document/499011838" TargetMode="External"/><Relationship Id="rId1593" Type="http://schemas.openxmlformats.org/officeDocument/2006/relationships/hyperlink" Target="http://docs.cntd.ru/document/556185101" TargetMode="External"/><Relationship Id="rId2437" Type="http://schemas.openxmlformats.org/officeDocument/2006/relationships/hyperlink" Target="http://docs.cntd.ru/document/499011838" TargetMode="External"/><Relationship Id="rId409" Type="http://schemas.openxmlformats.org/officeDocument/2006/relationships/hyperlink" Target="http://docs.cntd.ru/document/499011838" TargetMode="External"/><Relationship Id="rId963" Type="http://schemas.openxmlformats.org/officeDocument/2006/relationships/hyperlink" Target="http://docs.cntd.ru/document/499067429" TargetMode="External"/><Relationship Id="rId1039" Type="http://schemas.openxmlformats.org/officeDocument/2006/relationships/hyperlink" Target="http://docs.cntd.ru/document/499011838" TargetMode="External"/><Relationship Id="rId1246" Type="http://schemas.openxmlformats.org/officeDocument/2006/relationships/hyperlink" Target="http://docs.cntd.ru/document/499011838" TargetMode="External"/><Relationship Id="rId2644" Type="http://schemas.openxmlformats.org/officeDocument/2006/relationships/hyperlink" Target="http://docs.cntd.ru/document/556185101" TargetMode="External"/><Relationship Id="rId92" Type="http://schemas.openxmlformats.org/officeDocument/2006/relationships/hyperlink" Target="http://docs.cntd.ru/document/499067429" TargetMode="External"/><Relationship Id="rId616" Type="http://schemas.openxmlformats.org/officeDocument/2006/relationships/hyperlink" Target="http://docs.cntd.ru/document/499099528" TargetMode="External"/><Relationship Id="rId823" Type="http://schemas.openxmlformats.org/officeDocument/2006/relationships/hyperlink" Target="http://docs.cntd.ru/document/499011838" TargetMode="External"/><Relationship Id="rId1453" Type="http://schemas.openxmlformats.org/officeDocument/2006/relationships/hyperlink" Target="http://docs.cntd.ru/document/499011838" TargetMode="External"/><Relationship Id="rId1660" Type="http://schemas.openxmlformats.org/officeDocument/2006/relationships/hyperlink" Target="http://docs.cntd.ru/document/499067429" TargetMode="External"/><Relationship Id="rId2504" Type="http://schemas.openxmlformats.org/officeDocument/2006/relationships/hyperlink" Target="http://docs.cntd.ru/document/499011838" TargetMode="External"/><Relationship Id="rId2711" Type="http://schemas.openxmlformats.org/officeDocument/2006/relationships/hyperlink" Target="http://docs.cntd.ru/document/499011838" TargetMode="External"/><Relationship Id="rId1106" Type="http://schemas.openxmlformats.org/officeDocument/2006/relationships/hyperlink" Target="http://docs.cntd.ru/document/901823282" TargetMode="External"/><Relationship Id="rId1313" Type="http://schemas.openxmlformats.org/officeDocument/2006/relationships/hyperlink" Target="http://docs.cntd.ru/document/499011838" TargetMode="External"/><Relationship Id="rId1520" Type="http://schemas.openxmlformats.org/officeDocument/2006/relationships/hyperlink" Target="http://docs.cntd.ru/document/499099528" TargetMode="External"/><Relationship Id="rId199" Type="http://schemas.openxmlformats.org/officeDocument/2006/relationships/hyperlink" Target="http://docs.cntd.ru/document/420225531" TargetMode="External"/><Relationship Id="rId2087" Type="http://schemas.openxmlformats.org/officeDocument/2006/relationships/hyperlink" Target="http://docs.cntd.ru/document/499011838" TargetMode="External"/><Relationship Id="rId2294" Type="http://schemas.openxmlformats.org/officeDocument/2006/relationships/hyperlink" Target="http://docs.cntd.ru/document/499067429" TargetMode="External"/><Relationship Id="rId266" Type="http://schemas.openxmlformats.org/officeDocument/2006/relationships/hyperlink" Target="http://docs.cntd.ru/document/499011838" TargetMode="External"/><Relationship Id="rId473" Type="http://schemas.openxmlformats.org/officeDocument/2006/relationships/hyperlink" Target="http://docs.cntd.ru/document/420225531" TargetMode="External"/><Relationship Id="rId680" Type="http://schemas.openxmlformats.org/officeDocument/2006/relationships/hyperlink" Target="http://docs.cntd.ru/document/420326553" TargetMode="External"/><Relationship Id="rId2154" Type="http://schemas.openxmlformats.org/officeDocument/2006/relationships/hyperlink" Target="http://docs.cntd.ru/document/9027690" TargetMode="External"/><Relationship Id="rId2361" Type="http://schemas.openxmlformats.org/officeDocument/2006/relationships/hyperlink" Target="http://docs.cntd.ru/document/499011838" TargetMode="External"/><Relationship Id="rId126" Type="http://schemas.openxmlformats.org/officeDocument/2006/relationships/hyperlink" Target="http://docs.cntd.ru/document/420287128" TargetMode="External"/><Relationship Id="rId333" Type="http://schemas.openxmlformats.org/officeDocument/2006/relationships/hyperlink" Target="http://docs.cntd.ru/document/499011838" TargetMode="External"/><Relationship Id="rId540" Type="http://schemas.openxmlformats.org/officeDocument/2006/relationships/hyperlink" Target="http://docs.cntd.ru/document/499067429" TargetMode="External"/><Relationship Id="rId1170" Type="http://schemas.openxmlformats.org/officeDocument/2006/relationships/hyperlink" Target="http://docs.cntd.ru/document/499011838" TargetMode="External"/><Relationship Id="rId2014" Type="http://schemas.openxmlformats.org/officeDocument/2006/relationships/hyperlink" Target="http://docs.cntd.ru/document/420363712" TargetMode="External"/><Relationship Id="rId2221" Type="http://schemas.openxmlformats.org/officeDocument/2006/relationships/hyperlink" Target="http://docs.cntd.ru/document/499067429" TargetMode="External"/><Relationship Id="rId1030" Type="http://schemas.openxmlformats.org/officeDocument/2006/relationships/hyperlink" Target="http://docs.cntd.ru/document/499011838" TargetMode="External"/><Relationship Id="rId400" Type="http://schemas.openxmlformats.org/officeDocument/2006/relationships/hyperlink" Target="http://docs.cntd.ru/document/499099528" TargetMode="External"/><Relationship Id="rId1987" Type="http://schemas.openxmlformats.org/officeDocument/2006/relationships/hyperlink" Target="http://docs.cntd.ru/document/499011838" TargetMode="External"/><Relationship Id="rId1847" Type="http://schemas.openxmlformats.org/officeDocument/2006/relationships/hyperlink" Target="http://docs.cntd.ru/document/499011838" TargetMode="External"/><Relationship Id="rId1707" Type="http://schemas.openxmlformats.org/officeDocument/2006/relationships/hyperlink" Target="http://docs.cntd.ru/document/499011838" TargetMode="External"/><Relationship Id="rId190" Type="http://schemas.openxmlformats.org/officeDocument/2006/relationships/hyperlink" Target="http://docs.cntd.ru/document/499011838" TargetMode="External"/><Relationship Id="rId1914" Type="http://schemas.openxmlformats.org/officeDocument/2006/relationships/hyperlink" Target="http://docs.cntd.ru/document/499011838" TargetMode="External"/><Relationship Id="rId2688" Type="http://schemas.openxmlformats.org/officeDocument/2006/relationships/hyperlink" Target="http://docs.cntd.ru/document/499011838" TargetMode="External"/><Relationship Id="rId867" Type="http://schemas.openxmlformats.org/officeDocument/2006/relationships/hyperlink" Target="http://docs.cntd.ru/document/499011838" TargetMode="External"/><Relationship Id="rId1497" Type="http://schemas.openxmlformats.org/officeDocument/2006/relationships/hyperlink" Target="http://docs.cntd.ru/document/420225531" TargetMode="External"/><Relationship Id="rId2548" Type="http://schemas.openxmlformats.org/officeDocument/2006/relationships/hyperlink" Target="http://docs.cntd.ru/document/499011838" TargetMode="External"/><Relationship Id="rId2755" Type="http://schemas.openxmlformats.org/officeDocument/2006/relationships/hyperlink" Target="http://docs.cntd.ru/document/499011838" TargetMode="External"/><Relationship Id="rId727" Type="http://schemas.openxmlformats.org/officeDocument/2006/relationships/hyperlink" Target="http://docs.cntd.ru/document/499067429" TargetMode="External"/><Relationship Id="rId934" Type="http://schemas.openxmlformats.org/officeDocument/2006/relationships/hyperlink" Target="http://docs.cntd.ru/document/499011838" TargetMode="External"/><Relationship Id="rId1357" Type="http://schemas.openxmlformats.org/officeDocument/2006/relationships/hyperlink" Target="http://docs.cntd.ru/document/499011838" TargetMode="External"/><Relationship Id="rId1564" Type="http://schemas.openxmlformats.org/officeDocument/2006/relationships/hyperlink" Target="http://docs.cntd.ru/document/499011838" TargetMode="External"/><Relationship Id="rId1771" Type="http://schemas.openxmlformats.org/officeDocument/2006/relationships/hyperlink" Target="http://docs.cntd.ru/document/499011838" TargetMode="External"/><Relationship Id="rId2408" Type="http://schemas.openxmlformats.org/officeDocument/2006/relationships/hyperlink" Target="http://docs.cntd.ru/document/556185101" TargetMode="External"/><Relationship Id="rId2615" Type="http://schemas.openxmlformats.org/officeDocument/2006/relationships/hyperlink" Target="http://docs.cntd.ru/document/499011838" TargetMode="External"/><Relationship Id="rId2822" Type="http://schemas.openxmlformats.org/officeDocument/2006/relationships/hyperlink" Target="http://docs.cntd.ru/document/499011838" TargetMode="External"/><Relationship Id="rId63" Type="http://schemas.openxmlformats.org/officeDocument/2006/relationships/hyperlink" Target="http://docs.cntd.ru/document/436753178" TargetMode="External"/><Relationship Id="rId1217" Type="http://schemas.openxmlformats.org/officeDocument/2006/relationships/hyperlink" Target="http://docs.cntd.ru/document/499011838" TargetMode="External"/><Relationship Id="rId1424" Type="http://schemas.openxmlformats.org/officeDocument/2006/relationships/hyperlink" Target="http://docs.cntd.ru/document/499011838" TargetMode="External"/><Relationship Id="rId1631" Type="http://schemas.openxmlformats.org/officeDocument/2006/relationships/hyperlink" Target="http://docs.cntd.ru/document/499011838" TargetMode="External"/><Relationship Id="rId2198" Type="http://schemas.openxmlformats.org/officeDocument/2006/relationships/hyperlink" Target="http://docs.cntd.ru/document/499011838" TargetMode="External"/><Relationship Id="rId377" Type="http://schemas.openxmlformats.org/officeDocument/2006/relationships/hyperlink" Target="http://docs.cntd.ru/document/499011838" TargetMode="External"/><Relationship Id="rId584" Type="http://schemas.openxmlformats.org/officeDocument/2006/relationships/hyperlink" Target="http://docs.cntd.ru/document/499011838" TargetMode="External"/><Relationship Id="rId2058" Type="http://schemas.openxmlformats.org/officeDocument/2006/relationships/hyperlink" Target="http://docs.cntd.ru/document/499011838" TargetMode="External"/><Relationship Id="rId2265" Type="http://schemas.openxmlformats.org/officeDocument/2006/relationships/hyperlink" Target="http://docs.cntd.ru/document/556185101" TargetMode="External"/><Relationship Id="rId237" Type="http://schemas.openxmlformats.org/officeDocument/2006/relationships/hyperlink" Target="http://docs.cntd.ru/document/420225531" TargetMode="External"/><Relationship Id="rId791" Type="http://schemas.openxmlformats.org/officeDocument/2006/relationships/hyperlink" Target="http://docs.cntd.ru/document/420363712" TargetMode="External"/><Relationship Id="rId1074" Type="http://schemas.openxmlformats.org/officeDocument/2006/relationships/hyperlink" Target="http://docs.cntd.ru/document/556185101" TargetMode="External"/><Relationship Id="rId2472" Type="http://schemas.openxmlformats.org/officeDocument/2006/relationships/hyperlink" Target="http://docs.cntd.ru/document/499011838" TargetMode="External"/><Relationship Id="rId444" Type="http://schemas.openxmlformats.org/officeDocument/2006/relationships/hyperlink" Target="http://docs.cntd.ru/document/499011838" TargetMode="External"/><Relationship Id="rId651" Type="http://schemas.openxmlformats.org/officeDocument/2006/relationships/hyperlink" Target="http://docs.cntd.ru/document/499011838" TargetMode="External"/><Relationship Id="rId1281" Type="http://schemas.openxmlformats.org/officeDocument/2006/relationships/hyperlink" Target="http://docs.cntd.ru/document/556185101" TargetMode="External"/><Relationship Id="rId2125" Type="http://schemas.openxmlformats.org/officeDocument/2006/relationships/hyperlink" Target="http://docs.cntd.ru/document/499011838" TargetMode="External"/><Relationship Id="rId2332" Type="http://schemas.openxmlformats.org/officeDocument/2006/relationships/hyperlink" Target="http://docs.cntd.ru/document/499011838" TargetMode="External"/><Relationship Id="rId304" Type="http://schemas.openxmlformats.org/officeDocument/2006/relationships/hyperlink" Target="http://docs.cntd.ru/document/499011838" TargetMode="External"/><Relationship Id="rId511" Type="http://schemas.openxmlformats.org/officeDocument/2006/relationships/hyperlink" Target="http://docs.cntd.ru/document/499011838" TargetMode="External"/><Relationship Id="rId1141" Type="http://schemas.openxmlformats.org/officeDocument/2006/relationships/hyperlink" Target="http://docs.cntd.ru/document/499011838" TargetMode="External"/><Relationship Id="rId1001" Type="http://schemas.openxmlformats.org/officeDocument/2006/relationships/hyperlink" Target="http://docs.cntd.ru/document/556185101" TargetMode="External"/><Relationship Id="rId1958" Type="http://schemas.openxmlformats.org/officeDocument/2006/relationships/hyperlink" Target="http://docs.cntd.ru/document/499011838" TargetMode="External"/><Relationship Id="rId1818" Type="http://schemas.openxmlformats.org/officeDocument/2006/relationships/hyperlink" Target="http://docs.cntd.ru/document/556185101" TargetMode="External"/><Relationship Id="rId161" Type="http://schemas.openxmlformats.org/officeDocument/2006/relationships/hyperlink" Target="http://docs.cntd.ru/document/556185101" TargetMode="External"/><Relationship Id="rId2799" Type="http://schemas.openxmlformats.org/officeDocument/2006/relationships/hyperlink" Target="http://docs.cntd.ru/document/902316114" TargetMode="External"/><Relationship Id="rId978" Type="http://schemas.openxmlformats.org/officeDocument/2006/relationships/hyperlink" Target="http://docs.cntd.ru/document/499011838" TargetMode="External"/><Relationship Id="rId2659" Type="http://schemas.openxmlformats.org/officeDocument/2006/relationships/hyperlink" Target="http://docs.cntd.ru/document/499011838" TargetMode="External"/><Relationship Id="rId838" Type="http://schemas.openxmlformats.org/officeDocument/2006/relationships/hyperlink" Target="http://docs.cntd.ru/document/499011838" TargetMode="External"/><Relationship Id="rId1468" Type="http://schemas.openxmlformats.org/officeDocument/2006/relationships/hyperlink" Target="http://docs.cntd.ru/document/556185101" TargetMode="External"/><Relationship Id="rId1675" Type="http://schemas.openxmlformats.org/officeDocument/2006/relationships/hyperlink" Target="http://docs.cntd.ru/document/499067429" TargetMode="External"/><Relationship Id="rId1882" Type="http://schemas.openxmlformats.org/officeDocument/2006/relationships/hyperlink" Target="http://docs.cntd.ru/document/499011838" TargetMode="External"/><Relationship Id="rId2519" Type="http://schemas.openxmlformats.org/officeDocument/2006/relationships/hyperlink" Target="http://docs.cntd.ru/document/420225531" TargetMode="External"/><Relationship Id="rId2726" Type="http://schemas.openxmlformats.org/officeDocument/2006/relationships/hyperlink" Target="http://docs.cntd.ru/document/542600189" TargetMode="External"/><Relationship Id="rId1328" Type="http://schemas.openxmlformats.org/officeDocument/2006/relationships/hyperlink" Target="http://docs.cntd.ru/document/420284623" TargetMode="External"/><Relationship Id="rId1535" Type="http://schemas.openxmlformats.org/officeDocument/2006/relationships/hyperlink" Target="http://docs.cntd.ru/document/556185101" TargetMode="External"/><Relationship Id="rId905" Type="http://schemas.openxmlformats.org/officeDocument/2006/relationships/hyperlink" Target="http://docs.cntd.ru/document/499011838" TargetMode="External"/><Relationship Id="rId1742" Type="http://schemas.openxmlformats.org/officeDocument/2006/relationships/hyperlink" Target="http://docs.cntd.ru/document/499011838" TargetMode="External"/><Relationship Id="rId34" Type="http://schemas.openxmlformats.org/officeDocument/2006/relationships/hyperlink" Target="http://docs.cntd.ru/document/420287129" TargetMode="External"/><Relationship Id="rId1602" Type="http://schemas.openxmlformats.org/officeDocument/2006/relationships/hyperlink" Target="http://docs.cntd.ru/document/499011838" TargetMode="External"/><Relationship Id="rId488" Type="http://schemas.openxmlformats.org/officeDocument/2006/relationships/hyperlink" Target="http://docs.cntd.ru/document/499011838" TargetMode="External"/><Relationship Id="rId695" Type="http://schemas.openxmlformats.org/officeDocument/2006/relationships/hyperlink" Target="http://docs.cntd.ru/document/499011838" TargetMode="External"/><Relationship Id="rId2169" Type="http://schemas.openxmlformats.org/officeDocument/2006/relationships/hyperlink" Target="http://docs.cntd.ru/document/499011838" TargetMode="External"/><Relationship Id="rId2376" Type="http://schemas.openxmlformats.org/officeDocument/2006/relationships/hyperlink" Target="http://docs.cntd.ru/document/552045945" TargetMode="External"/><Relationship Id="rId2583" Type="http://schemas.openxmlformats.org/officeDocument/2006/relationships/hyperlink" Target="http://docs.cntd.ru/document/499011838" TargetMode="External"/><Relationship Id="rId2790" Type="http://schemas.openxmlformats.org/officeDocument/2006/relationships/hyperlink" Target="http://docs.cntd.ru/document/902213684" TargetMode="External"/><Relationship Id="rId348" Type="http://schemas.openxmlformats.org/officeDocument/2006/relationships/hyperlink" Target="http://docs.cntd.ru/document/420243021" TargetMode="External"/><Relationship Id="rId555" Type="http://schemas.openxmlformats.org/officeDocument/2006/relationships/hyperlink" Target="http://docs.cntd.ru/document/499011838" TargetMode="External"/><Relationship Id="rId762" Type="http://schemas.openxmlformats.org/officeDocument/2006/relationships/hyperlink" Target="http://docs.cntd.ru/document/499011838" TargetMode="External"/><Relationship Id="rId1185" Type="http://schemas.openxmlformats.org/officeDocument/2006/relationships/hyperlink" Target="http://docs.cntd.ru/document/499011838" TargetMode="External"/><Relationship Id="rId1392" Type="http://schemas.openxmlformats.org/officeDocument/2006/relationships/hyperlink" Target="http://docs.cntd.ru/document/499011838" TargetMode="External"/><Relationship Id="rId2029" Type="http://schemas.openxmlformats.org/officeDocument/2006/relationships/hyperlink" Target="http://docs.cntd.ru/document/499011838" TargetMode="External"/><Relationship Id="rId2236" Type="http://schemas.openxmlformats.org/officeDocument/2006/relationships/hyperlink" Target="http://docs.cntd.ru/document/552045945" TargetMode="External"/><Relationship Id="rId2443" Type="http://schemas.openxmlformats.org/officeDocument/2006/relationships/hyperlink" Target="http://docs.cntd.ru/document/499011838" TargetMode="External"/><Relationship Id="rId2650" Type="http://schemas.openxmlformats.org/officeDocument/2006/relationships/hyperlink" Target="http://docs.cntd.ru/document/420287135" TargetMode="External"/><Relationship Id="rId208" Type="http://schemas.openxmlformats.org/officeDocument/2006/relationships/hyperlink" Target="http://docs.cntd.ru/document/420225531" TargetMode="External"/><Relationship Id="rId415" Type="http://schemas.openxmlformats.org/officeDocument/2006/relationships/hyperlink" Target="http://docs.cntd.ru/document/499011838" TargetMode="External"/><Relationship Id="rId622" Type="http://schemas.openxmlformats.org/officeDocument/2006/relationships/hyperlink" Target="http://docs.cntd.ru/document/499011838" TargetMode="External"/><Relationship Id="rId1045" Type="http://schemas.openxmlformats.org/officeDocument/2006/relationships/hyperlink" Target="http://docs.cntd.ru/document/420243021" TargetMode="External"/><Relationship Id="rId1252" Type="http://schemas.openxmlformats.org/officeDocument/2006/relationships/hyperlink" Target="http://docs.cntd.ru/document/499011838" TargetMode="External"/><Relationship Id="rId2303" Type="http://schemas.openxmlformats.org/officeDocument/2006/relationships/hyperlink" Target="http://docs.cntd.ru/document/499067429" TargetMode="External"/><Relationship Id="rId2510" Type="http://schemas.openxmlformats.org/officeDocument/2006/relationships/hyperlink" Target="http://docs.cntd.ru/document/499011838" TargetMode="External"/><Relationship Id="rId1112" Type="http://schemas.openxmlformats.org/officeDocument/2006/relationships/hyperlink" Target="http://docs.cntd.ru/document/499011838" TargetMode="External"/><Relationship Id="rId1929" Type="http://schemas.openxmlformats.org/officeDocument/2006/relationships/hyperlink" Target="http://docs.cntd.ru/document/499011838" TargetMode="External"/><Relationship Id="rId2093" Type="http://schemas.openxmlformats.org/officeDocument/2006/relationships/hyperlink" Target="http://docs.cntd.ru/document/499011838" TargetMode="External"/><Relationship Id="rId272" Type="http://schemas.openxmlformats.org/officeDocument/2006/relationships/hyperlink" Target="http://docs.cntd.ru/document/420287135" TargetMode="External"/><Relationship Id="rId2160" Type="http://schemas.openxmlformats.org/officeDocument/2006/relationships/hyperlink" Target="http://docs.cntd.ru/document/499011838" TargetMode="External"/><Relationship Id="rId132" Type="http://schemas.openxmlformats.org/officeDocument/2006/relationships/hyperlink" Target="http://docs.cntd.ru/document/499011838" TargetMode="External"/><Relationship Id="rId2020" Type="http://schemas.openxmlformats.org/officeDocument/2006/relationships/hyperlink" Target="http://docs.cntd.ru/document/556184844" TargetMode="External"/><Relationship Id="rId1579" Type="http://schemas.openxmlformats.org/officeDocument/2006/relationships/hyperlink" Target="http://docs.cntd.ru/document/499011838" TargetMode="External"/><Relationship Id="rId949" Type="http://schemas.openxmlformats.org/officeDocument/2006/relationships/hyperlink" Target="http://docs.cntd.ru/document/499011838" TargetMode="External"/><Relationship Id="rId1786" Type="http://schemas.openxmlformats.org/officeDocument/2006/relationships/hyperlink" Target="http://docs.cntd.ru/document/499011838" TargetMode="External"/><Relationship Id="rId1993" Type="http://schemas.openxmlformats.org/officeDocument/2006/relationships/hyperlink" Target="http://docs.cntd.ru/document/420234979" TargetMode="External"/><Relationship Id="rId2837" Type="http://schemas.openxmlformats.org/officeDocument/2006/relationships/hyperlink" Target="http://docs.cntd.ru/document/499011838" TargetMode="External"/><Relationship Id="rId78" Type="http://schemas.openxmlformats.org/officeDocument/2006/relationships/hyperlink" Target="http://docs.cntd.ru/document/551516148" TargetMode="External"/><Relationship Id="rId809" Type="http://schemas.openxmlformats.org/officeDocument/2006/relationships/hyperlink" Target="http://docs.cntd.ru/document/556185101" TargetMode="External"/><Relationship Id="rId1439" Type="http://schemas.openxmlformats.org/officeDocument/2006/relationships/hyperlink" Target="http://docs.cntd.ru/document/499011838" TargetMode="External"/><Relationship Id="rId1646" Type="http://schemas.openxmlformats.org/officeDocument/2006/relationships/hyperlink" Target="http://docs.cntd.ru/document/499011838" TargetMode="External"/><Relationship Id="rId1853" Type="http://schemas.openxmlformats.org/officeDocument/2006/relationships/hyperlink" Target="http://docs.cntd.ru/document/499011838" TargetMode="External"/><Relationship Id="rId1506" Type="http://schemas.openxmlformats.org/officeDocument/2006/relationships/hyperlink" Target="http://docs.cntd.ru/document/499067429" TargetMode="External"/><Relationship Id="rId1713" Type="http://schemas.openxmlformats.org/officeDocument/2006/relationships/hyperlink" Target="http://docs.cntd.ru/document/556185101" TargetMode="External"/><Relationship Id="rId1920" Type="http://schemas.openxmlformats.org/officeDocument/2006/relationships/hyperlink" Target="http://docs.cntd.ru/document/420363754" TargetMode="External"/><Relationship Id="rId599" Type="http://schemas.openxmlformats.org/officeDocument/2006/relationships/hyperlink" Target="http://docs.cntd.ru/document/499011838" TargetMode="External"/><Relationship Id="rId2487" Type="http://schemas.openxmlformats.org/officeDocument/2006/relationships/hyperlink" Target="http://docs.cntd.ru/document/499011838" TargetMode="External"/><Relationship Id="rId2694" Type="http://schemas.openxmlformats.org/officeDocument/2006/relationships/hyperlink" Target="http://docs.cntd.ru/document/420346511" TargetMode="External"/><Relationship Id="rId459" Type="http://schemas.openxmlformats.org/officeDocument/2006/relationships/hyperlink" Target="http://docs.cntd.ru/document/499011838" TargetMode="External"/><Relationship Id="rId666" Type="http://schemas.openxmlformats.org/officeDocument/2006/relationships/hyperlink" Target="http://docs.cntd.ru/document/420287128" TargetMode="External"/><Relationship Id="rId873" Type="http://schemas.openxmlformats.org/officeDocument/2006/relationships/hyperlink" Target="http://docs.cntd.ru/document/420225531" TargetMode="External"/><Relationship Id="rId1089" Type="http://schemas.openxmlformats.org/officeDocument/2006/relationships/hyperlink" Target="http://docs.cntd.ru/document/499011838" TargetMode="External"/><Relationship Id="rId1296" Type="http://schemas.openxmlformats.org/officeDocument/2006/relationships/hyperlink" Target="http://docs.cntd.ru/document/499011838" TargetMode="External"/><Relationship Id="rId2347" Type="http://schemas.openxmlformats.org/officeDocument/2006/relationships/hyperlink" Target="http://docs.cntd.ru/document/499067429" TargetMode="External"/><Relationship Id="rId2554" Type="http://schemas.openxmlformats.org/officeDocument/2006/relationships/hyperlink" Target="http://docs.cntd.ru/document/436752110" TargetMode="External"/><Relationship Id="rId319" Type="http://schemas.openxmlformats.org/officeDocument/2006/relationships/hyperlink" Target="http://docs.cntd.ru/document/901807667" TargetMode="External"/><Relationship Id="rId526" Type="http://schemas.openxmlformats.org/officeDocument/2006/relationships/hyperlink" Target="http://docs.cntd.ru/document/499011838" TargetMode="External"/><Relationship Id="rId1156" Type="http://schemas.openxmlformats.org/officeDocument/2006/relationships/hyperlink" Target="http://docs.cntd.ru/document/499011838" TargetMode="External"/><Relationship Id="rId1363" Type="http://schemas.openxmlformats.org/officeDocument/2006/relationships/hyperlink" Target="http://docs.cntd.ru/document/499011838" TargetMode="External"/><Relationship Id="rId2207" Type="http://schemas.openxmlformats.org/officeDocument/2006/relationships/hyperlink" Target="http://docs.cntd.ru/document/499011838" TargetMode="External"/><Relationship Id="rId2761" Type="http://schemas.openxmlformats.org/officeDocument/2006/relationships/hyperlink" Target="http://docs.cntd.ru/document/901961870" TargetMode="External"/><Relationship Id="rId733" Type="http://schemas.openxmlformats.org/officeDocument/2006/relationships/hyperlink" Target="http://docs.cntd.ru/document/499011838" TargetMode="External"/><Relationship Id="rId940" Type="http://schemas.openxmlformats.org/officeDocument/2006/relationships/hyperlink" Target="http://docs.cntd.ru/document/420243021" TargetMode="External"/><Relationship Id="rId1016" Type="http://schemas.openxmlformats.org/officeDocument/2006/relationships/hyperlink" Target="http://docs.cntd.ru/document/499011838" TargetMode="External"/><Relationship Id="rId1570" Type="http://schemas.openxmlformats.org/officeDocument/2006/relationships/hyperlink" Target="http://docs.cntd.ru/document/556185101" TargetMode="External"/><Relationship Id="rId2414" Type="http://schemas.openxmlformats.org/officeDocument/2006/relationships/hyperlink" Target="http://docs.cntd.ru/document/499011838" TargetMode="External"/><Relationship Id="rId2621" Type="http://schemas.openxmlformats.org/officeDocument/2006/relationships/hyperlink" Target="http://docs.cntd.ru/document/420363712" TargetMode="External"/><Relationship Id="rId800" Type="http://schemas.openxmlformats.org/officeDocument/2006/relationships/hyperlink" Target="http://docs.cntd.ru/document/556185101" TargetMode="External"/><Relationship Id="rId1223" Type="http://schemas.openxmlformats.org/officeDocument/2006/relationships/hyperlink" Target="http://docs.cntd.ru/document/499011838" TargetMode="External"/><Relationship Id="rId1430" Type="http://schemas.openxmlformats.org/officeDocument/2006/relationships/hyperlink" Target="http://docs.cntd.ru/document/499011838" TargetMode="External"/><Relationship Id="rId176" Type="http://schemas.openxmlformats.org/officeDocument/2006/relationships/hyperlink" Target="http://docs.cntd.ru/document/499011838" TargetMode="External"/><Relationship Id="rId383" Type="http://schemas.openxmlformats.org/officeDocument/2006/relationships/hyperlink" Target="http://docs.cntd.ru/document/499099528" TargetMode="External"/><Relationship Id="rId590" Type="http://schemas.openxmlformats.org/officeDocument/2006/relationships/hyperlink" Target="http://docs.cntd.ru/document/499099528" TargetMode="External"/><Relationship Id="rId2064" Type="http://schemas.openxmlformats.org/officeDocument/2006/relationships/hyperlink" Target="http://docs.cntd.ru/document/499011838" TargetMode="External"/><Relationship Id="rId2271" Type="http://schemas.openxmlformats.org/officeDocument/2006/relationships/hyperlink" Target="http://docs.cntd.ru/document/556185101" TargetMode="External"/><Relationship Id="rId243" Type="http://schemas.openxmlformats.org/officeDocument/2006/relationships/hyperlink" Target="http://docs.cntd.ru/document/499067429" TargetMode="External"/><Relationship Id="rId450" Type="http://schemas.openxmlformats.org/officeDocument/2006/relationships/hyperlink" Target="http://docs.cntd.ru/document/499011838" TargetMode="External"/><Relationship Id="rId1080" Type="http://schemas.openxmlformats.org/officeDocument/2006/relationships/hyperlink" Target="http://docs.cntd.ru/document/499067429" TargetMode="External"/><Relationship Id="rId2131" Type="http://schemas.openxmlformats.org/officeDocument/2006/relationships/hyperlink" Target="http://docs.cntd.ru/document/420243021" TargetMode="External"/><Relationship Id="rId103" Type="http://schemas.openxmlformats.org/officeDocument/2006/relationships/hyperlink" Target="http://docs.cntd.ru/document/420340129" TargetMode="External"/><Relationship Id="rId310" Type="http://schemas.openxmlformats.org/officeDocument/2006/relationships/hyperlink" Target="http://docs.cntd.ru/document/499099528" TargetMode="External"/><Relationship Id="rId1897" Type="http://schemas.openxmlformats.org/officeDocument/2006/relationships/hyperlink" Target="http://docs.cntd.ru/document/9012860" TargetMode="External"/><Relationship Id="rId1757" Type="http://schemas.openxmlformats.org/officeDocument/2006/relationships/hyperlink" Target="http://docs.cntd.ru/document/499011838" TargetMode="External"/><Relationship Id="rId1964" Type="http://schemas.openxmlformats.org/officeDocument/2006/relationships/hyperlink" Target="http://docs.cntd.ru/document/499011838" TargetMode="External"/><Relationship Id="rId2808" Type="http://schemas.openxmlformats.org/officeDocument/2006/relationships/hyperlink" Target="http://docs.cntd.ru/document/499011838" TargetMode="External"/><Relationship Id="rId49" Type="http://schemas.openxmlformats.org/officeDocument/2006/relationships/hyperlink" Target="http://docs.cntd.ru/document/420363693" TargetMode="External"/><Relationship Id="rId1617" Type="http://schemas.openxmlformats.org/officeDocument/2006/relationships/hyperlink" Target="http://docs.cntd.ru/document/556185101" TargetMode="External"/><Relationship Id="rId1824" Type="http://schemas.openxmlformats.org/officeDocument/2006/relationships/hyperlink" Target="http://docs.cntd.ru/document/499011838" TargetMode="External"/><Relationship Id="rId2598" Type="http://schemas.openxmlformats.org/officeDocument/2006/relationships/hyperlink" Target="http://docs.cntd.ru/document/499011838" TargetMode="External"/><Relationship Id="rId777" Type="http://schemas.openxmlformats.org/officeDocument/2006/relationships/hyperlink" Target="http://docs.cntd.ru/document/499011838" TargetMode="External"/><Relationship Id="rId984" Type="http://schemas.openxmlformats.org/officeDocument/2006/relationships/hyperlink" Target="http://docs.cntd.ru/document/499099528" TargetMode="External"/><Relationship Id="rId2458" Type="http://schemas.openxmlformats.org/officeDocument/2006/relationships/hyperlink" Target="http://docs.cntd.ru/document/556185101" TargetMode="External"/><Relationship Id="rId2665" Type="http://schemas.openxmlformats.org/officeDocument/2006/relationships/hyperlink" Target="http://docs.cntd.ru/document/499011838" TargetMode="External"/><Relationship Id="rId637" Type="http://schemas.openxmlformats.org/officeDocument/2006/relationships/hyperlink" Target="http://docs.cntd.ru/document/420284623" TargetMode="External"/><Relationship Id="rId844" Type="http://schemas.openxmlformats.org/officeDocument/2006/relationships/hyperlink" Target="http://docs.cntd.ru/document/499011838" TargetMode="External"/><Relationship Id="rId1267" Type="http://schemas.openxmlformats.org/officeDocument/2006/relationships/hyperlink" Target="http://docs.cntd.ru/document/499011838" TargetMode="External"/><Relationship Id="rId1474" Type="http://schemas.openxmlformats.org/officeDocument/2006/relationships/hyperlink" Target="http://docs.cntd.ru/document/499011838" TargetMode="External"/><Relationship Id="rId1681" Type="http://schemas.openxmlformats.org/officeDocument/2006/relationships/hyperlink" Target="http://docs.cntd.ru/document/499011838" TargetMode="External"/><Relationship Id="rId2318" Type="http://schemas.openxmlformats.org/officeDocument/2006/relationships/hyperlink" Target="http://docs.cntd.ru/document/499011838" TargetMode="External"/><Relationship Id="rId2525" Type="http://schemas.openxmlformats.org/officeDocument/2006/relationships/hyperlink" Target="http://docs.cntd.ru/document/9027690" TargetMode="External"/><Relationship Id="rId2732" Type="http://schemas.openxmlformats.org/officeDocument/2006/relationships/hyperlink" Target="http://docs.cntd.ru/document/499011838" TargetMode="External"/><Relationship Id="rId704" Type="http://schemas.openxmlformats.org/officeDocument/2006/relationships/hyperlink" Target="http://docs.cntd.ru/document/499011838" TargetMode="External"/><Relationship Id="rId911" Type="http://schemas.openxmlformats.org/officeDocument/2006/relationships/hyperlink" Target="http://docs.cntd.ru/document/499011838" TargetMode="External"/><Relationship Id="rId1127" Type="http://schemas.openxmlformats.org/officeDocument/2006/relationships/hyperlink" Target="http://docs.cntd.ru/document/499011838" TargetMode="External"/><Relationship Id="rId1334" Type="http://schemas.openxmlformats.org/officeDocument/2006/relationships/hyperlink" Target="http://docs.cntd.ru/document/499099528" TargetMode="External"/><Relationship Id="rId1541" Type="http://schemas.openxmlformats.org/officeDocument/2006/relationships/hyperlink" Target="http://docs.cntd.ru/document/499011838" TargetMode="External"/><Relationship Id="rId40" Type="http://schemas.openxmlformats.org/officeDocument/2006/relationships/hyperlink" Target="http://docs.cntd.ru/document/420340129" TargetMode="External"/><Relationship Id="rId1401" Type="http://schemas.openxmlformats.org/officeDocument/2006/relationships/hyperlink" Target="http://docs.cntd.ru/document/499011838" TargetMode="External"/><Relationship Id="rId287" Type="http://schemas.openxmlformats.org/officeDocument/2006/relationships/hyperlink" Target="http://docs.cntd.ru/document/499011838" TargetMode="External"/><Relationship Id="rId494" Type="http://schemas.openxmlformats.org/officeDocument/2006/relationships/hyperlink" Target="http://docs.cntd.ru/document/499011838" TargetMode="External"/><Relationship Id="rId2175" Type="http://schemas.openxmlformats.org/officeDocument/2006/relationships/hyperlink" Target="http://docs.cntd.ru/document/420363712" TargetMode="External"/><Relationship Id="rId2382" Type="http://schemas.openxmlformats.org/officeDocument/2006/relationships/hyperlink" Target="http://docs.cntd.ru/document/499011838" TargetMode="External"/><Relationship Id="rId147" Type="http://schemas.openxmlformats.org/officeDocument/2006/relationships/hyperlink" Target="http://docs.cntd.ru/document/499011838" TargetMode="External"/><Relationship Id="rId354" Type="http://schemas.openxmlformats.org/officeDocument/2006/relationships/hyperlink" Target="http://docs.cntd.ru/document/499011838" TargetMode="External"/><Relationship Id="rId1191" Type="http://schemas.openxmlformats.org/officeDocument/2006/relationships/hyperlink" Target="http://docs.cntd.ru/document/499067429" TargetMode="External"/><Relationship Id="rId2035" Type="http://schemas.openxmlformats.org/officeDocument/2006/relationships/hyperlink" Target="http://docs.cntd.ru/document/499011838" TargetMode="External"/><Relationship Id="rId561" Type="http://schemas.openxmlformats.org/officeDocument/2006/relationships/hyperlink" Target="http://docs.cntd.ru/document/499011838" TargetMode="External"/><Relationship Id="rId2242" Type="http://schemas.openxmlformats.org/officeDocument/2006/relationships/hyperlink" Target="http://docs.cntd.ru/document/420243021" TargetMode="External"/><Relationship Id="rId214" Type="http://schemas.openxmlformats.org/officeDocument/2006/relationships/hyperlink" Target="http://docs.cntd.ru/document/499011838" TargetMode="External"/><Relationship Id="rId421" Type="http://schemas.openxmlformats.org/officeDocument/2006/relationships/hyperlink" Target="http://docs.cntd.ru/document/499011838" TargetMode="External"/><Relationship Id="rId1051" Type="http://schemas.openxmlformats.org/officeDocument/2006/relationships/hyperlink" Target="http://docs.cntd.ru/document/499067429" TargetMode="External"/><Relationship Id="rId2102" Type="http://schemas.openxmlformats.org/officeDocument/2006/relationships/hyperlink" Target="http://docs.cntd.ru/document/499011838" TargetMode="External"/><Relationship Id="rId1868" Type="http://schemas.openxmlformats.org/officeDocument/2006/relationships/hyperlink" Target="http://docs.cntd.ru/document/499011838" TargetMode="External"/><Relationship Id="rId1728" Type="http://schemas.openxmlformats.org/officeDocument/2006/relationships/hyperlink" Target="http://docs.cntd.ru/document/420225531" TargetMode="External"/><Relationship Id="rId1935" Type="http://schemas.openxmlformats.org/officeDocument/2006/relationships/hyperlink" Target="http://docs.cntd.ru/document/499011838" TargetMode="External"/><Relationship Id="rId4" Type="http://schemas.openxmlformats.org/officeDocument/2006/relationships/webSettings" Target="webSettings.xml"/><Relationship Id="rId888" Type="http://schemas.openxmlformats.org/officeDocument/2006/relationships/hyperlink" Target="http://docs.cntd.ru/document/499067429" TargetMode="External"/><Relationship Id="rId2569" Type="http://schemas.openxmlformats.org/officeDocument/2006/relationships/hyperlink" Target="http://docs.cntd.ru/document/499011838" TargetMode="External"/><Relationship Id="rId2776" Type="http://schemas.openxmlformats.org/officeDocument/2006/relationships/hyperlink" Target="http://docs.cntd.ru/document/902155733" TargetMode="External"/><Relationship Id="rId748" Type="http://schemas.openxmlformats.org/officeDocument/2006/relationships/hyperlink" Target="http://docs.cntd.ru/document/420287135" TargetMode="External"/><Relationship Id="rId955" Type="http://schemas.openxmlformats.org/officeDocument/2006/relationships/hyperlink" Target="http://docs.cntd.ru/document/499099528" TargetMode="External"/><Relationship Id="rId1378" Type="http://schemas.openxmlformats.org/officeDocument/2006/relationships/hyperlink" Target="http://docs.cntd.ru/document/556185101" TargetMode="External"/><Relationship Id="rId1585" Type="http://schemas.openxmlformats.org/officeDocument/2006/relationships/hyperlink" Target="http://docs.cntd.ru/document/556185101" TargetMode="External"/><Relationship Id="rId1792" Type="http://schemas.openxmlformats.org/officeDocument/2006/relationships/hyperlink" Target="http://docs.cntd.ru/document/499011838" TargetMode="External"/><Relationship Id="rId2429" Type="http://schemas.openxmlformats.org/officeDocument/2006/relationships/hyperlink" Target="http://docs.cntd.ru/document/556185101" TargetMode="External"/><Relationship Id="rId2636" Type="http://schemas.openxmlformats.org/officeDocument/2006/relationships/hyperlink" Target="http://docs.cntd.ru/document/420243021" TargetMode="External"/><Relationship Id="rId2843" Type="http://schemas.openxmlformats.org/officeDocument/2006/relationships/hyperlink" Target="http://docs.cntd.ru/document/420243021" TargetMode="External"/><Relationship Id="rId84" Type="http://schemas.openxmlformats.org/officeDocument/2006/relationships/hyperlink" Target="http://docs.cntd.ru/document/499011838" TargetMode="External"/><Relationship Id="rId608" Type="http://schemas.openxmlformats.org/officeDocument/2006/relationships/hyperlink" Target="http://docs.cntd.ru/document/499011838" TargetMode="External"/><Relationship Id="rId815" Type="http://schemas.openxmlformats.org/officeDocument/2006/relationships/hyperlink" Target="http://docs.cntd.ru/document/499011838" TargetMode="External"/><Relationship Id="rId1238" Type="http://schemas.openxmlformats.org/officeDocument/2006/relationships/hyperlink" Target="http://docs.cntd.ru/document/499011838" TargetMode="External"/><Relationship Id="rId1445" Type="http://schemas.openxmlformats.org/officeDocument/2006/relationships/hyperlink" Target="http://docs.cntd.ru/document/556185101" TargetMode="External"/><Relationship Id="rId1652" Type="http://schemas.openxmlformats.org/officeDocument/2006/relationships/hyperlink" Target="http://docs.cntd.ru/document/499011838" TargetMode="External"/><Relationship Id="rId1305" Type="http://schemas.openxmlformats.org/officeDocument/2006/relationships/hyperlink" Target="http://docs.cntd.ru/document/499011838" TargetMode="External"/><Relationship Id="rId2703" Type="http://schemas.openxmlformats.org/officeDocument/2006/relationships/hyperlink" Target="http://docs.cntd.ru/document/420346511" TargetMode="External"/><Relationship Id="rId1512" Type="http://schemas.openxmlformats.org/officeDocument/2006/relationships/hyperlink" Target="http://docs.cntd.ru/document/556185101" TargetMode="External"/><Relationship Id="rId11" Type="http://schemas.openxmlformats.org/officeDocument/2006/relationships/hyperlink" Target="http://docs.cntd.ru/document/499099528" TargetMode="External"/><Relationship Id="rId398" Type="http://schemas.openxmlformats.org/officeDocument/2006/relationships/hyperlink" Target="http://docs.cntd.ru/document/499011838" TargetMode="External"/><Relationship Id="rId2079" Type="http://schemas.openxmlformats.org/officeDocument/2006/relationships/hyperlink" Target="http://docs.cntd.ru/document/499011838" TargetMode="External"/><Relationship Id="rId2286" Type="http://schemas.openxmlformats.org/officeDocument/2006/relationships/hyperlink" Target="http://docs.cntd.ru/document/499067429" TargetMode="External"/><Relationship Id="rId2493" Type="http://schemas.openxmlformats.org/officeDocument/2006/relationships/hyperlink" Target="http://docs.cntd.ru/document/499011838" TargetMode="External"/><Relationship Id="rId258" Type="http://schemas.openxmlformats.org/officeDocument/2006/relationships/hyperlink" Target="http://docs.cntd.ru/document/499011838" TargetMode="External"/><Relationship Id="rId465" Type="http://schemas.openxmlformats.org/officeDocument/2006/relationships/hyperlink" Target="http://docs.cntd.ru/document/420234979" TargetMode="External"/><Relationship Id="rId672" Type="http://schemas.openxmlformats.org/officeDocument/2006/relationships/hyperlink" Target="http://docs.cntd.ru/document/499011838" TargetMode="External"/><Relationship Id="rId1095" Type="http://schemas.openxmlformats.org/officeDocument/2006/relationships/hyperlink" Target="http://docs.cntd.ru/document/499011838" TargetMode="External"/><Relationship Id="rId2146" Type="http://schemas.openxmlformats.org/officeDocument/2006/relationships/hyperlink" Target="http://docs.cntd.ru/document/420326553" TargetMode="External"/><Relationship Id="rId2353" Type="http://schemas.openxmlformats.org/officeDocument/2006/relationships/hyperlink" Target="http://docs.cntd.ru/document/499011838" TargetMode="External"/><Relationship Id="rId2560" Type="http://schemas.openxmlformats.org/officeDocument/2006/relationships/hyperlink" Target="http://docs.cntd.ru/document/499011838" TargetMode="External"/><Relationship Id="rId118" Type="http://schemas.openxmlformats.org/officeDocument/2006/relationships/hyperlink" Target="http://docs.cntd.ru/document/499011838" TargetMode="External"/><Relationship Id="rId325" Type="http://schemas.openxmlformats.org/officeDocument/2006/relationships/hyperlink" Target="http://docs.cntd.ru/document/420243021" TargetMode="External"/><Relationship Id="rId532" Type="http://schemas.openxmlformats.org/officeDocument/2006/relationships/hyperlink" Target="http://docs.cntd.ru/document/499011838" TargetMode="External"/><Relationship Id="rId1162" Type="http://schemas.openxmlformats.org/officeDocument/2006/relationships/hyperlink" Target="http://docs.cntd.ru/document/499011838" TargetMode="External"/><Relationship Id="rId2006" Type="http://schemas.openxmlformats.org/officeDocument/2006/relationships/hyperlink" Target="http://docs.cntd.ru/document/499011838" TargetMode="External"/><Relationship Id="rId2213" Type="http://schemas.openxmlformats.org/officeDocument/2006/relationships/hyperlink" Target="http://docs.cntd.ru/document/499011838" TargetMode="External"/><Relationship Id="rId2420" Type="http://schemas.openxmlformats.org/officeDocument/2006/relationships/hyperlink" Target="http://docs.cntd.ru/document/4202871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1</Pages>
  <Words>164464</Words>
  <Characters>937451</Characters>
  <Application>Microsoft Office Word</Application>
  <DocSecurity>0</DocSecurity>
  <Lines>7812</Lines>
  <Paragraphs>2199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1099716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2019-02-10T09:42:00Z</dcterms:created>
  <dcterms:modified xsi:type="dcterms:W3CDTF">2019-03-27T18:38:00Z</dcterms:modified>
</cp:coreProperties>
</file>