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02FA6">
      <w:pPr>
        <w:spacing w:after="0"/>
        <w:ind w:firstLine="8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000000" w:rsidRDefault="00202FA6">
      <w:pPr>
        <w:spacing w:after="0"/>
        <w:ind w:firstLine="8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делу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К–</w:t>
      </w:r>
      <w:r>
        <w:rPr>
          <w:rFonts w:ascii="Times New Roman" w:hAnsi="Times New Roman"/>
          <w:sz w:val="28"/>
          <w:szCs w:val="28"/>
        </w:rPr>
        <w:t xml:space="preserve">55/17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нарушении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Default="00202FA6">
      <w:pPr>
        <w:spacing w:after="0"/>
        <w:ind w:firstLine="8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законодательства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Default="00202FA6">
      <w:pPr>
        <w:spacing w:after="0"/>
        <w:ind w:firstLine="8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сфере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закупок</w:t>
      </w:r>
    </w:p>
    <w:p w:rsidR="00000000" w:rsidRDefault="00202FA6">
      <w:pPr>
        <w:spacing w:after="0"/>
        <w:ind w:firstLine="8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20.01.2017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Москва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антимон</w:t>
      </w:r>
      <w:r>
        <w:rPr>
          <w:rFonts w:ascii="Times New Roman" w:hAnsi="Times New Roman"/>
          <w:sz w:val="28"/>
          <w:szCs w:val="28"/>
        </w:rPr>
        <w:t>опольной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службы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контролю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сфере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закупок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рассмотрев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жалобу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«Крас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тендер»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Заявитель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действия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Краевого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автономного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дополнительного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«Специализированная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детско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юношеская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спортивная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школа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олимпийского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резерва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хоккею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мячом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«Енисей»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Агентства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Красноярского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края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Уполномоченный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Агентства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Красноярского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края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ООО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«РТС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ТЕНДЕР»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Оператор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площадки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Заказчиком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комплекса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монтажных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пусконаладочных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приобретением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монтируемого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оборудования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объекту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Стадион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«Енисей»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номер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извещения</w:t>
      </w:r>
      <w:r>
        <w:rPr>
          <w:rFonts w:ascii="Times New Roman" w:hAnsi="Times New Roman"/>
          <w:sz w:val="28"/>
          <w:szCs w:val="28"/>
        </w:rPr>
        <w:t xml:space="preserve"> 0119200000116008709)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результате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внеплановой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проверки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15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99 </w:t>
      </w:r>
      <w:r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05.04.2013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44-</w:t>
      </w:r>
      <w:r>
        <w:rPr>
          <w:rFonts w:ascii="Times New Roman" w:hAnsi="Times New Roman"/>
          <w:sz w:val="28"/>
          <w:szCs w:val="28"/>
        </w:rPr>
        <w:t>ФЗ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сфере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услуг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нужд»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3.31 </w:t>
      </w:r>
      <w:r>
        <w:rPr>
          <w:rFonts w:ascii="Times New Roman" w:hAnsi="Times New Roman"/>
          <w:sz w:val="28"/>
          <w:szCs w:val="28"/>
        </w:rPr>
        <w:t>Административного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регламента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антимонопольной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службы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исполнению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>ударственной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функции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рассмотрению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жалоб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действия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бездействие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заказчика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специализированной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закупок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членов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должностного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лица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службы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контракт</w:t>
      </w:r>
      <w:r>
        <w:rPr>
          <w:rFonts w:ascii="Times New Roman" w:hAnsi="Times New Roman"/>
          <w:sz w:val="28"/>
          <w:szCs w:val="28"/>
        </w:rPr>
        <w:t>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управляющего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оператора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поставщиков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подрядчиков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исполнителей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нужд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Приказом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19.11.2014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727/14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Административный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регламент</w:t>
      </w:r>
      <w:r>
        <w:rPr>
          <w:rFonts w:ascii="Times New Roman" w:hAnsi="Times New Roman"/>
          <w:sz w:val="28"/>
          <w:szCs w:val="28"/>
        </w:rPr>
        <w:t>),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УСТАНОВИЛА</w:t>
      </w:r>
      <w:r>
        <w:rPr>
          <w:rFonts w:ascii="Times New Roman" w:hAnsi="Times New Roman"/>
          <w:sz w:val="28"/>
          <w:szCs w:val="28"/>
        </w:rPr>
        <w:t>: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Федеральную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антимонопольную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службу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поступила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жалоба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Заявителя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действия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Оператором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 w:rsidRPr="00487115">
        <w:rPr>
          <w:rFonts w:ascii="Times New Roman" w:hAnsi="Times New Roman"/>
          <w:sz w:val="28"/>
          <w:szCs w:val="28"/>
          <w:highlight w:val="cyan"/>
        </w:rPr>
        <w:t>По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мнению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Заявителя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cyan"/>
        </w:rPr>
        <w:t>его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права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и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законные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интересы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нарушены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действиями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Заказчика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cyan"/>
        </w:rPr>
        <w:t>Уполномоченного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органа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установивших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в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документации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об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Аукционе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ненадлежащие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требования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к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содержанию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первых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частей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заявки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cyan"/>
        </w:rPr>
        <w:t>поскольку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значения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показателей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установленных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документацией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об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Аукционе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не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соответствуют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требо</w:t>
      </w:r>
      <w:r w:rsidRPr="00487115">
        <w:rPr>
          <w:rFonts w:ascii="Times New Roman" w:hAnsi="Times New Roman"/>
          <w:sz w:val="28"/>
          <w:szCs w:val="28"/>
          <w:highlight w:val="cyan"/>
        </w:rPr>
        <w:t>ваниям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ГОСТов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в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соответствии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с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которыми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необходимо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lastRenderedPageBreak/>
        <w:t>предложить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товар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используемый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в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рамках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государственного</w:t>
      </w:r>
      <w:r w:rsidRPr="00487115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cyan"/>
        </w:rPr>
        <w:t>контракта</w:t>
      </w:r>
      <w:r w:rsidRPr="00487115">
        <w:rPr>
          <w:rFonts w:ascii="Times New Roman" w:hAnsi="Times New Roman"/>
          <w:sz w:val="28"/>
          <w:szCs w:val="28"/>
          <w:highlight w:val="cyan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согласился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доводом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Заявителя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сообщил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Аукционна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действовали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результате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рассмотрения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жалобы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15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99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внеплановой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проверки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установила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следующе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извещением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документацией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протоколами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составленными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поставщика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подрядчика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исполнителя</w:t>
      </w:r>
      <w:r>
        <w:rPr>
          <w:rFonts w:ascii="Times New Roman" w:hAnsi="Times New Roman"/>
          <w:sz w:val="28"/>
          <w:szCs w:val="28"/>
        </w:rPr>
        <w:t>):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извещение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единой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информационной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сфере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</w:t>
      </w:r>
      <w:r>
        <w:rPr>
          <w:rFonts w:ascii="Times New Roman" w:hAnsi="Times New Roman"/>
          <w:sz w:val="28"/>
          <w:szCs w:val="28"/>
        </w:rPr>
        <w:t>ок</w:t>
      </w:r>
      <w:r>
        <w:rPr>
          <w:rFonts w:ascii="Times New Roman" w:hAnsi="Times New Roman"/>
          <w:sz w:val="28"/>
          <w:szCs w:val="28"/>
        </w:rPr>
        <w:t xml:space="preserve"> www.zakupki.gov.ru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ЕИС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30.12.2016;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способ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поставщика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подрядчика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исполнителя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;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начальная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максимальная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цена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2 868 961 235 </w:t>
      </w:r>
      <w:r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подано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>;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допущен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>;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8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67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признан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состоявшимся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64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</w:t>
      </w:r>
      <w:r>
        <w:rPr>
          <w:rFonts w:ascii="Times New Roman" w:hAnsi="Times New Roman"/>
          <w:sz w:val="28"/>
          <w:szCs w:val="28"/>
        </w:rPr>
        <w:t>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содержанию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составу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3 - 6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66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инструкцию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заполнению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допускается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влекущих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ограничение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количества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ограничение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доступа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33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позволяющие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закупаемых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услуги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указываются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максимальные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минимальные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значения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значения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могут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изменяться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подпунктом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«б»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 xml:space="preserve"> 3 </w:t>
      </w:r>
      <w:r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сти</w:t>
      </w:r>
      <w:r>
        <w:rPr>
          <w:rFonts w:ascii="Times New Roman" w:hAnsi="Times New Roman"/>
          <w:sz w:val="28"/>
          <w:szCs w:val="28"/>
        </w:rPr>
        <w:t xml:space="preserve"> 3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66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первая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оказание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услуги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оказания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предусмо</w:t>
      </w:r>
      <w:r>
        <w:rPr>
          <w:rFonts w:ascii="Times New Roman" w:hAnsi="Times New Roman"/>
          <w:sz w:val="28"/>
          <w:szCs w:val="28"/>
        </w:rPr>
        <w:t>тренное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3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66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конкретные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используемого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соответствующие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значениям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установленным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знак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его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словесное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обозначение</w:t>
      </w:r>
      <w:r>
        <w:rPr>
          <w:rFonts w:ascii="Times New Roman" w:hAnsi="Times New Roman"/>
          <w:sz w:val="28"/>
          <w:szCs w:val="28"/>
        </w:rPr>
        <w:t>) (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наличии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зн</w:t>
      </w:r>
      <w:r>
        <w:rPr>
          <w:rFonts w:ascii="Times New Roman" w:hAnsi="Times New Roman"/>
          <w:sz w:val="28"/>
          <w:szCs w:val="28"/>
        </w:rPr>
        <w:t>ак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обслуживания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(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наличии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фирменное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наличии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патенты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наличии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полезные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модели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наличии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промышленные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образцы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наличии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страны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происхождения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Пункте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«Технические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используемым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</w:t>
      </w:r>
      <w:r>
        <w:rPr>
          <w:rFonts w:ascii="Times New Roman" w:hAnsi="Times New Roman"/>
          <w:sz w:val="28"/>
          <w:szCs w:val="28"/>
        </w:rPr>
        <w:t>ам»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Приложения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материалу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используемому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рамках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>: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«Труба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стальная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водогазопроводная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оцинкованная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условный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проход</w:t>
      </w:r>
      <w:r>
        <w:rPr>
          <w:rFonts w:ascii="Times New Roman" w:hAnsi="Times New Roman"/>
          <w:sz w:val="28"/>
          <w:szCs w:val="28"/>
        </w:rPr>
        <w:t xml:space="preserve"> 32 </w:t>
      </w:r>
      <w:r>
        <w:rPr>
          <w:rFonts w:ascii="Times New Roman" w:hAnsi="Times New Roman"/>
          <w:sz w:val="28"/>
          <w:szCs w:val="28"/>
        </w:rPr>
        <w:t>мм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наружный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диаметр</w:t>
      </w:r>
      <w:r>
        <w:rPr>
          <w:rFonts w:ascii="Times New Roman" w:hAnsi="Times New Roman"/>
          <w:sz w:val="28"/>
          <w:szCs w:val="28"/>
        </w:rPr>
        <w:t xml:space="preserve"> 42,3 </w:t>
      </w:r>
      <w:r>
        <w:rPr>
          <w:rFonts w:ascii="Times New Roman" w:hAnsi="Times New Roman"/>
          <w:sz w:val="28"/>
          <w:szCs w:val="28"/>
        </w:rPr>
        <w:t>мм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толщина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стенки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менее</w:t>
      </w:r>
      <w:r>
        <w:rPr>
          <w:rFonts w:ascii="Times New Roman" w:hAnsi="Times New Roman"/>
          <w:sz w:val="28"/>
          <w:szCs w:val="28"/>
        </w:rPr>
        <w:t xml:space="preserve"> 2,8 </w:t>
      </w:r>
      <w:r>
        <w:rPr>
          <w:rFonts w:ascii="Times New Roman" w:hAnsi="Times New Roman"/>
          <w:sz w:val="28"/>
          <w:szCs w:val="28"/>
        </w:rPr>
        <w:t>мм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поверхности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допускаются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трещины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плены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вздутия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закаты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торцах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допускаются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расслоения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Допускаются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отдельные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вмятины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рябизна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риски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следы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зачистки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другие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дефекты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обусловленные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способом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производства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если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ыводят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толщину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стенки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минимальные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размеры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окалины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препятствующий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осмотру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масса</w:t>
      </w:r>
      <w:r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более</w:t>
      </w:r>
      <w:r>
        <w:rPr>
          <w:rFonts w:ascii="Times New Roman" w:hAnsi="Times New Roman"/>
          <w:sz w:val="28"/>
          <w:szCs w:val="28"/>
        </w:rPr>
        <w:t xml:space="preserve"> 3,89</w:t>
      </w:r>
      <w:r>
        <w:rPr>
          <w:rFonts w:ascii="Times New Roman" w:hAnsi="Times New Roman"/>
          <w:sz w:val="28"/>
          <w:szCs w:val="28"/>
        </w:rPr>
        <w:t>кг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ГОСТ</w:t>
      </w:r>
      <w:r>
        <w:rPr>
          <w:rFonts w:ascii="Times New Roman" w:hAnsi="Times New Roman"/>
          <w:sz w:val="28"/>
          <w:szCs w:val="28"/>
        </w:rPr>
        <w:t xml:space="preserve"> 3262-75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пункту</w:t>
      </w:r>
      <w:r>
        <w:rPr>
          <w:rFonts w:ascii="Times New Roman" w:hAnsi="Times New Roman"/>
          <w:sz w:val="28"/>
          <w:szCs w:val="28"/>
        </w:rPr>
        <w:t xml:space="preserve"> 1.1 </w:t>
      </w:r>
      <w:r>
        <w:rPr>
          <w:rFonts w:ascii="Times New Roman" w:hAnsi="Times New Roman"/>
          <w:sz w:val="28"/>
          <w:szCs w:val="28"/>
        </w:rPr>
        <w:t>ГОСТ</w:t>
      </w:r>
      <w:r>
        <w:rPr>
          <w:rFonts w:ascii="Times New Roman" w:hAnsi="Times New Roman"/>
          <w:sz w:val="28"/>
          <w:szCs w:val="28"/>
        </w:rPr>
        <w:t xml:space="preserve"> 3262-75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изготовляют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размерам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массе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приведенным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Таблице</w:t>
      </w:r>
      <w:r>
        <w:rPr>
          <w:rFonts w:ascii="Times New Roman" w:hAnsi="Times New Roman"/>
          <w:sz w:val="28"/>
          <w:szCs w:val="28"/>
        </w:rPr>
        <w:t xml:space="preserve"> 1: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проход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Наружный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диаметр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Толщина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стенки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Масса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кг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легких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обыкновенных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усиленных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легких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обыкновенных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усиленных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ab/>
        <w:t xml:space="preserve">10,2 </w:t>
      </w:r>
      <w:r>
        <w:rPr>
          <w:rFonts w:ascii="Times New Roman" w:hAnsi="Times New Roman"/>
          <w:sz w:val="28"/>
          <w:szCs w:val="28"/>
        </w:rPr>
        <w:tab/>
        <w:t xml:space="preserve">1,8 </w:t>
      </w:r>
      <w:r>
        <w:rPr>
          <w:rFonts w:ascii="Times New Roman" w:hAnsi="Times New Roman"/>
          <w:sz w:val="28"/>
          <w:szCs w:val="28"/>
        </w:rPr>
        <w:tab/>
        <w:t xml:space="preserve">2,0 </w:t>
      </w:r>
      <w:r>
        <w:rPr>
          <w:rFonts w:ascii="Times New Roman" w:hAnsi="Times New Roman"/>
          <w:sz w:val="28"/>
          <w:szCs w:val="28"/>
        </w:rPr>
        <w:tab/>
        <w:t xml:space="preserve">2,5 </w:t>
      </w:r>
      <w:r>
        <w:rPr>
          <w:rFonts w:ascii="Times New Roman" w:hAnsi="Times New Roman"/>
          <w:sz w:val="28"/>
          <w:szCs w:val="28"/>
        </w:rPr>
        <w:tab/>
        <w:t xml:space="preserve">0,37 </w:t>
      </w:r>
      <w:r>
        <w:rPr>
          <w:rFonts w:ascii="Times New Roman" w:hAnsi="Times New Roman"/>
          <w:sz w:val="28"/>
          <w:szCs w:val="28"/>
        </w:rPr>
        <w:tab/>
        <w:t xml:space="preserve">0,40 </w:t>
      </w:r>
      <w:r>
        <w:rPr>
          <w:rFonts w:ascii="Times New Roman" w:hAnsi="Times New Roman"/>
          <w:sz w:val="28"/>
          <w:szCs w:val="28"/>
        </w:rPr>
        <w:tab/>
        <w:t>0,47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ab/>
        <w:t xml:space="preserve">13,5 </w:t>
      </w:r>
      <w:r>
        <w:rPr>
          <w:rFonts w:ascii="Times New Roman" w:hAnsi="Times New Roman"/>
          <w:sz w:val="28"/>
          <w:szCs w:val="28"/>
        </w:rPr>
        <w:tab/>
        <w:t xml:space="preserve">2,0 </w:t>
      </w:r>
      <w:r>
        <w:rPr>
          <w:rFonts w:ascii="Times New Roman" w:hAnsi="Times New Roman"/>
          <w:sz w:val="28"/>
          <w:szCs w:val="28"/>
        </w:rPr>
        <w:tab/>
        <w:t xml:space="preserve">2,2 </w:t>
      </w:r>
      <w:r>
        <w:rPr>
          <w:rFonts w:ascii="Times New Roman" w:hAnsi="Times New Roman"/>
          <w:sz w:val="28"/>
          <w:szCs w:val="28"/>
        </w:rPr>
        <w:tab/>
        <w:t xml:space="preserve">2,8 </w:t>
      </w:r>
      <w:r>
        <w:rPr>
          <w:rFonts w:ascii="Times New Roman" w:hAnsi="Times New Roman"/>
          <w:sz w:val="28"/>
          <w:szCs w:val="28"/>
        </w:rPr>
        <w:tab/>
        <w:t xml:space="preserve">0,57 </w:t>
      </w:r>
      <w:r>
        <w:rPr>
          <w:rFonts w:ascii="Times New Roman" w:hAnsi="Times New Roman"/>
          <w:sz w:val="28"/>
          <w:szCs w:val="28"/>
        </w:rPr>
        <w:tab/>
        <w:t xml:space="preserve">0,61 </w:t>
      </w:r>
      <w:r>
        <w:rPr>
          <w:rFonts w:ascii="Times New Roman" w:hAnsi="Times New Roman"/>
          <w:sz w:val="28"/>
          <w:szCs w:val="28"/>
        </w:rPr>
        <w:tab/>
        <w:t>0,74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ab/>
        <w:t xml:space="preserve">17,0 </w:t>
      </w:r>
      <w:r>
        <w:rPr>
          <w:rFonts w:ascii="Times New Roman" w:hAnsi="Times New Roman"/>
          <w:sz w:val="28"/>
          <w:szCs w:val="28"/>
        </w:rPr>
        <w:tab/>
        <w:t xml:space="preserve">2,0 </w:t>
      </w:r>
      <w:r>
        <w:rPr>
          <w:rFonts w:ascii="Times New Roman" w:hAnsi="Times New Roman"/>
          <w:sz w:val="28"/>
          <w:szCs w:val="28"/>
        </w:rPr>
        <w:tab/>
        <w:t xml:space="preserve">2,2 </w:t>
      </w:r>
      <w:r>
        <w:rPr>
          <w:rFonts w:ascii="Times New Roman" w:hAnsi="Times New Roman"/>
          <w:sz w:val="28"/>
          <w:szCs w:val="28"/>
        </w:rPr>
        <w:tab/>
        <w:t xml:space="preserve">2,8 </w:t>
      </w:r>
      <w:r>
        <w:rPr>
          <w:rFonts w:ascii="Times New Roman" w:hAnsi="Times New Roman"/>
          <w:sz w:val="28"/>
          <w:szCs w:val="28"/>
        </w:rPr>
        <w:tab/>
        <w:t xml:space="preserve">0,74 </w:t>
      </w:r>
      <w:r>
        <w:rPr>
          <w:rFonts w:ascii="Times New Roman" w:hAnsi="Times New Roman"/>
          <w:sz w:val="28"/>
          <w:szCs w:val="28"/>
        </w:rPr>
        <w:tab/>
        <w:t xml:space="preserve">0,80 </w:t>
      </w:r>
      <w:r>
        <w:rPr>
          <w:rFonts w:ascii="Times New Roman" w:hAnsi="Times New Roman"/>
          <w:sz w:val="28"/>
          <w:szCs w:val="28"/>
        </w:rPr>
        <w:tab/>
        <w:t xml:space="preserve">0,98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21,3 </w:t>
      </w:r>
      <w:r>
        <w:rPr>
          <w:rFonts w:ascii="Times New Roman" w:hAnsi="Times New Roman"/>
          <w:sz w:val="28"/>
          <w:szCs w:val="28"/>
        </w:rPr>
        <w:tab/>
        <w:t xml:space="preserve">2,35 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 xml:space="preserve">1,10 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-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</w:t>
      </w:r>
      <w:r>
        <w:rPr>
          <w:rFonts w:ascii="Times New Roman" w:hAnsi="Times New Roman"/>
          <w:sz w:val="28"/>
          <w:szCs w:val="28"/>
        </w:rPr>
        <w:tab/>
        <w:t xml:space="preserve">21,3 </w:t>
      </w:r>
      <w:r>
        <w:rPr>
          <w:rFonts w:ascii="Times New Roman" w:hAnsi="Times New Roman"/>
          <w:sz w:val="28"/>
          <w:szCs w:val="28"/>
        </w:rPr>
        <w:tab/>
        <w:t xml:space="preserve">2,5 </w:t>
      </w:r>
      <w:r>
        <w:rPr>
          <w:rFonts w:ascii="Times New Roman" w:hAnsi="Times New Roman"/>
          <w:sz w:val="28"/>
          <w:szCs w:val="28"/>
        </w:rPr>
        <w:tab/>
        <w:t xml:space="preserve">2,8 </w:t>
      </w:r>
      <w:r>
        <w:rPr>
          <w:rFonts w:ascii="Times New Roman" w:hAnsi="Times New Roman"/>
          <w:sz w:val="28"/>
          <w:szCs w:val="28"/>
        </w:rPr>
        <w:tab/>
        <w:t xml:space="preserve">3,2 </w:t>
      </w:r>
      <w:r>
        <w:rPr>
          <w:rFonts w:ascii="Times New Roman" w:hAnsi="Times New Roman"/>
          <w:sz w:val="28"/>
          <w:szCs w:val="28"/>
        </w:rPr>
        <w:tab/>
        <w:t xml:space="preserve">1,16 </w:t>
      </w:r>
      <w:r>
        <w:rPr>
          <w:rFonts w:ascii="Times New Roman" w:hAnsi="Times New Roman"/>
          <w:sz w:val="28"/>
          <w:szCs w:val="28"/>
        </w:rPr>
        <w:tab/>
        <w:t xml:space="preserve">1,28 </w:t>
      </w:r>
      <w:r>
        <w:rPr>
          <w:rFonts w:ascii="Times New Roman" w:hAnsi="Times New Roman"/>
          <w:sz w:val="28"/>
          <w:szCs w:val="28"/>
        </w:rPr>
        <w:tab/>
        <w:t>1,43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r>
        <w:rPr>
          <w:rFonts w:ascii="Times New Roman" w:hAnsi="Times New Roman"/>
          <w:sz w:val="28"/>
          <w:szCs w:val="28"/>
        </w:rPr>
        <w:tab/>
        <w:t xml:space="preserve">26,8 </w:t>
      </w:r>
      <w:r>
        <w:rPr>
          <w:rFonts w:ascii="Times New Roman" w:hAnsi="Times New Roman"/>
          <w:sz w:val="28"/>
          <w:szCs w:val="28"/>
        </w:rPr>
        <w:tab/>
        <w:t xml:space="preserve">2,35 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 xml:space="preserve">1,42 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-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r>
        <w:rPr>
          <w:rFonts w:ascii="Times New Roman" w:hAnsi="Times New Roman"/>
          <w:sz w:val="28"/>
          <w:szCs w:val="28"/>
        </w:rPr>
        <w:tab/>
        <w:t xml:space="preserve">26,8 </w:t>
      </w:r>
      <w:r>
        <w:rPr>
          <w:rFonts w:ascii="Times New Roman" w:hAnsi="Times New Roman"/>
          <w:sz w:val="28"/>
          <w:szCs w:val="28"/>
        </w:rPr>
        <w:tab/>
        <w:t xml:space="preserve">2,5 </w:t>
      </w:r>
      <w:r>
        <w:rPr>
          <w:rFonts w:ascii="Times New Roman" w:hAnsi="Times New Roman"/>
          <w:sz w:val="28"/>
          <w:szCs w:val="28"/>
        </w:rPr>
        <w:tab/>
        <w:t xml:space="preserve">2,8 </w:t>
      </w:r>
      <w:r>
        <w:rPr>
          <w:rFonts w:ascii="Times New Roman" w:hAnsi="Times New Roman"/>
          <w:sz w:val="28"/>
          <w:szCs w:val="28"/>
        </w:rPr>
        <w:tab/>
        <w:t xml:space="preserve">3,2 </w:t>
      </w:r>
      <w:r>
        <w:rPr>
          <w:rFonts w:ascii="Times New Roman" w:hAnsi="Times New Roman"/>
          <w:sz w:val="28"/>
          <w:szCs w:val="28"/>
        </w:rPr>
        <w:tab/>
        <w:t xml:space="preserve">1,50 </w:t>
      </w:r>
      <w:r>
        <w:rPr>
          <w:rFonts w:ascii="Times New Roman" w:hAnsi="Times New Roman"/>
          <w:sz w:val="28"/>
          <w:szCs w:val="28"/>
        </w:rPr>
        <w:tab/>
        <w:t xml:space="preserve">1,66 </w:t>
      </w:r>
      <w:r>
        <w:rPr>
          <w:rFonts w:ascii="Times New Roman" w:hAnsi="Times New Roman"/>
          <w:sz w:val="28"/>
          <w:szCs w:val="28"/>
        </w:rPr>
        <w:tab/>
        <w:t>1,86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</w:t>
      </w:r>
      <w:r>
        <w:rPr>
          <w:rFonts w:ascii="Times New Roman" w:hAnsi="Times New Roman"/>
          <w:sz w:val="28"/>
          <w:szCs w:val="28"/>
        </w:rPr>
        <w:tab/>
        <w:t xml:space="preserve">33,5 </w:t>
      </w:r>
      <w:r>
        <w:rPr>
          <w:rFonts w:ascii="Times New Roman" w:hAnsi="Times New Roman"/>
          <w:sz w:val="28"/>
          <w:szCs w:val="28"/>
        </w:rPr>
        <w:tab/>
        <w:t xml:space="preserve">2,8 </w:t>
      </w:r>
      <w:r>
        <w:rPr>
          <w:rFonts w:ascii="Times New Roman" w:hAnsi="Times New Roman"/>
          <w:sz w:val="28"/>
          <w:szCs w:val="28"/>
        </w:rPr>
        <w:tab/>
        <w:t xml:space="preserve">3,2 </w:t>
      </w:r>
      <w:r>
        <w:rPr>
          <w:rFonts w:ascii="Times New Roman" w:hAnsi="Times New Roman"/>
          <w:sz w:val="28"/>
          <w:szCs w:val="28"/>
        </w:rPr>
        <w:tab/>
        <w:t xml:space="preserve">4,0 </w:t>
      </w:r>
      <w:r>
        <w:rPr>
          <w:rFonts w:ascii="Times New Roman" w:hAnsi="Times New Roman"/>
          <w:sz w:val="28"/>
          <w:szCs w:val="28"/>
        </w:rPr>
        <w:tab/>
        <w:t xml:space="preserve">2,12 </w:t>
      </w:r>
      <w:r>
        <w:rPr>
          <w:rFonts w:ascii="Times New Roman" w:hAnsi="Times New Roman"/>
          <w:sz w:val="28"/>
          <w:szCs w:val="28"/>
        </w:rPr>
        <w:tab/>
        <w:t xml:space="preserve">2,39 </w:t>
      </w:r>
      <w:r>
        <w:rPr>
          <w:rFonts w:ascii="Times New Roman" w:hAnsi="Times New Roman"/>
          <w:sz w:val="28"/>
          <w:szCs w:val="28"/>
        </w:rPr>
        <w:tab/>
        <w:t>2,91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32 </w:t>
      </w:r>
      <w:r>
        <w:rPr>
          <w:rFonts w:ascii="Times New Roman" w:hAnsi="Times New Roman"/>
          <w:sz w:val="28"/>
          <w:szCs w:val="28"/>
        </w:rPr>
        <w:tab/>
        <w:t xml:space="preserve">42,3 </w:t>
      </w:r>
      <w:r>
        <w:rPr>
          <w:rFonts w:ascii="Times New Roman" w:hAnsi="Times New Roman"/>
          <w:sz w:val="28"/>
          <w:szCs w:val="28"/>
        </w:rPr>
        <w:tab/>
        <w:t xml:space="preserve">2,8 </w:t>
      </w:r>
      <w:r>
        <w:rPr>
          <w:rFonts w:ascii="Times New Roman" w:hAnsi="Times New Roman"/>
          <w:sz w:val="28"/>
          <w:szCs w:val="28"/>
        </w:rPr>
        <w:tab/>
        <w:t xml:space="preserve">3,2 </w:t>
      </w:r>
      <w:r>
        <w:rPr>
          <w:rFonts w:ascii="Times New Roman" w:hAnsi="Times New Roman"/>
          <w:sz w:val="28"/>
          <w:szCs w:val="28"/>
        </w:rPr>
        <w:tab/>
        <w:t xml:space="preserve">4,0 </w:t>
      </w:r>
      <w:r>
        <w:rPr>
          <w:rFonts w:ascii="Times New Roman" w:hAnsi="Times New Roman"/>
          <w:sz w:val="28"/>
          <w:szCs w:val="28"/>
        </w:rPr>
        <w:tab/>
        <w:t xml:space="preserve">2,73 </w:t>
      </w:r>
      <w:r>
        <w:rPr>
          <w:rFonts w:ascii="Times New Roman" w:hAnsi="Times New Roman"/>
          <w:sz w:val="28"/>
          <w:szCs w:val="28"/>
        </w:rPr>
        <w:tab/>
        <w:t xml:space="preserve">3,09 </w:t>
      </w:r>
      <w:r>
        <w:rPr>
          <w:rFonts w:ascii="Times New Roman" w:hAnsi="Times New Roman"/>
          <w:sz w:val="28"/>
          <w:szCs w:val="28"/>
        </w:rPr>
        <w:tab/>
        <w:t>3,78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40 </w:t>
      </w:r>
      <w:r>
        <w:rPr>
          <w:rFonts w:ascii="Times New Roman" w:hAnsi="Times New Roman"/>
          <w:sz w:val="28"/>
          <w:szCs w:val="28"/>
        </w:rPr>
        <w:tab/>
        <w:t xml:space="preserve">48,0 </w:t>
      </w:r>
      <w:r>
        <w:rPr>
          <w:rFonts w:ascii="Times New Roman" w:hAnsi="Times New Roman"/>
          <w:sz w:val="28"/>
          <w:szCs w:val="28"/>
        </w:rPr>
        <w:tab/>
        <w:t xml:space="preserve">3,0 </w:t>
      </w:r>
      <w:r>
        <w:rPr>
          <w:rFonts w:ascii="Times New Roman" w:hAnsi="Times New Roman"/>
          <w:sz w:val="28"/>
          <w:szCs w:val="28"/>
        </w:rPr>
        <w:tab/>
        <w:t xml:space="preserve">3,5 </w:t>
      </w:r>
      <w:r>
        <w:rPr>
          <w:rFonts w:ascii="Times New Roman" w:hAnsi="Times New Roman"/>
          <w:sz w:val="28"/>
          <w:szCs w:val="28"/>
        </w:rPr>
        <w:tab/>
        <w:t xml:space="preserve">4,0 </w:t>
      </w:r>
      <w:r>
        <w:rPr>
          <w:rFonts w:ascii="Times New Roman" w:hAnsi="Times New Roman"/>
          <w:sz w:val="28"/>
          <w:szCs w:val="28"/>
        </w:rPr>
        <w:tab/>
        <w:t xml:space="preserve">3,33 </w:t>
      </w:r>
      <w:r>
        <w:rPr>
          <w:rFonts w:ascii="Times New Roman" w:hAnsi="Times New Roman"/>
          <w:sz w:val="28"/>
          <w:szCs w:val="28"/>
        </w:rPr>
        <w:tab/>
        <w:t>3</w:t>
      </w:r>
      <w:r>
        <w:rPr>
          <w:rFonts w:ascii="Times New Roman" w:hAnsi="Times New Roman"/>
          <w:sz w:val="28"/>
          <w:szCs w:val="28"/>
        </w:rPr>
        <w:t xml:space="preserve">,84 </w:t>
      </w:r>
      <w:r>
        <w:rPr>
          <w:rFonts w:ascii="Times New Roman" w:hAnsi="Times New Roman"/>
          <w:sz w:val="28"/>
          <w:szCs w:val="28"/>
        </w:rPr>
        <w:tab/>
        <w:t>4,34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примечанием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пункту</w:t>
      </w:r>
      <w:r>
        <w:rPr>
          <w:rFonts w:ascii="Times New Roman" w:hAnsi="Times New Roman"/>
          <w:sz w:val="28"/>
          <w:szCs w:val="28"/>
        </w:rPr>
        <w:t xml:space="preserve"> 1.1 </w:t>
      </w:r>
      <w:r>
        <w:rPr>
          <w:rFonts w:ascii="Times New Roman" w:hAnsi="Times New Roman"/>
          <w:sz w:val="28"/>
          <w:szCs w:val="28"/>
        </w:rPr>
        <w:t>ГОСТ</w:t>
      </w:r>
      <w:r>
        <w:rPr>
          <w:rFonts w:ascii="Times New Roman" w:hAnsi="Times New Roman"/>
          <w:sz w:val="28"/>
          <w:szCs w:val="28"/>
        </w:rPr>
        <w:t xml:space="preserve"> 3262-75: </w:t>
      </w:r>
      <w:r>
        <w:rPr>
          <w:rFonts w:ascii="Times New Roman" w:hAnsi="Times New Roman"/>
          <w:sz w:val="28"/>
          <w:szCs w:val="28"/>
        </w:rPr>
        <w:t>«Масса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подсчитана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плотности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равной</w:t>
      </w:r>
      <w:r>
        <w:rPr>
          <w:rFonts w:ascii="Times New Roman" w:hAnsi="Times New Roman"/>
          <w:sz w:val="28"/>
          <w:szCs w:val="28"/>
        </w:rPr>
        <w:t xml:space="preserve"> 7,85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см</w:t>
      </w: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Оцинкованные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тяжелее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неоцинкованных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3 %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содержит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вышеуказанное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примечание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связи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участник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может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предложить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первой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свою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очередь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будут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про</w:t>
      </w:r>
      <w:r>
        <w:rPr>
          <w:rFonts w:ascii="Times New Roman" w:hAnsi="Times New Roman"/>
          <w:sz w:val="28"/>
          <w:szCs w:val="28"/>
        </w:rPr>
        <w:t>тиворечить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ГОСТ</w:t>
      </w:r>
      <w:r>
        <w:rPr>
          <w:rFonts w:ascii="Times New Roman" w:hAnsi="Times New Roman"/>
          <w:sz w:val="28"/>
          <w:szCs w:val="28"/>
        </w:rPr>
        <w:t xml:space="preserve"> 3262-75.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пояснений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сторон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необходимость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расчетного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вычисления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следует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учесть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примечания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андартов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 w:rsidRPr="00487115">
        <w:rPr>
          <w:rFonts w:ascii="Times New Roman" w:hAnsi="Times New Roman"/>
          <w:sz w:val="28"/>
          <w:szCs w:val="28"/>
          <w:highlight w:val="green"/>
        </w:rPr>
        <w:t>Указанные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действия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Заказчика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Уполномоченного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органа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установивших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документации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Аукционе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надлежащие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требования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товарам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заполнении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первой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заявки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участие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Аукционе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нарушают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пункт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2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1 </w:t>
      </w:r>
      <w:r w:rsidRPr="00487115">
        <w:rPr>
          <w:rFonts w:ascii="Times New Roman" w:hAnsi="Times New Roman"/>
          <w:sz w:val="28"/>
          <w:szCs w:val="28"/>
          <w:highlight w:val="green"/>
        </w:rPr>
        <w:t>статьи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64 </w:t>
      </w:r>
      <w:r w:rsidRPr="00487115">
        <w:rPr>
          <w:rFonts w:ascii="Times New Roman" w:hAnsi="Times New Roman"/>
          <w:sz w:val="28"/>
          <w:szCs w:val="28"/>
          <w:highlight w:val="green"/>
        </w:rPr>
        <w:t>Закона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контрактной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сис</w:t>
      </w:r>
      <w:r w:rsidRPr="00487115">
        <w:rPr>
          <w:rFonts w:ascii="Times New Roman" w:hAnsi="Times New Roman"/>
          <w:sz w:val="28"/>
          <w:szCs w:val="28"/>
          <w:highlight w:val="green"/>
        </w:rPr>
        <w:t>теме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содержат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признаки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состава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административного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правонарушения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предусмотренного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частью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4.2 </w:t>
      </w:r>
      <w:r w:rsidRPr="00487115">
        <w:rPr>
          <w:rFonts w:ascii="Times New Roman" w:hAnsi="Times New Roman"/>
          <w:sz w:val="28"/>
          <w:szCs w:val="28"/>
          <w:highlight w:val="green"/>
        </w:rPr>
        <w:t>статьи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7.30 </w:t>
      </w:r>
      <w:r w:rsidRPr="00487115">
        <w:rPr>
          <w:rFonts w:ascii="Times New Roman" w:hAnsi="Times New Roman"/>
          <w:sz w:val="28"/>
          <w:szCs w:val="28"/>
          <w:highlight w:val="green"/>
        </w:rPr>
        <w:t>Кодекса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Российской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Федерации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административных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правонарушениях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Комиссией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протоколом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рассмотрения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аявок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17.01.2017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0119200000116008709-1 (</w:t>
      </w:r>
      <w:r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Протокол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участнику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порядковым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номером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отказано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допуске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следующему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основанию</w:t>
      </w:r>
      <w:r>
        <w:rPr>
          <w:rFonts w:ascii="Times New Roman" w:hAnsi="Times New Roman"/>
          <w:sz w:val="28"/>
          <w:szCs w:val="28"/>
        </w:rPr>
        <w:t xml:space="preserve">: 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первой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«Труба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стальная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водогазопроводная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оцинкованная»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представлено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значение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«масса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3,09 </w:t>
      </w:r>
      <w:r>
        <w:rPr>
          <w:rFonts w:ascii="Times New Roman" w:hAnsi="Times New Roman"/>
          <w:sz w:val="28"/>
          <w:szCs w:val="28"/>
        </w:rPr>
        <w:t>кг»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ГОСТ</w:t>
      </w:r>
      <w:r>
        <w:rPr>
          <w:rFonts w:ascii="Times New Roman" w:hAnsi="Times New Roman"/>
          <w:sz w:val="28"/>
          <w:szCs w:val="28"/>
        </w:rPr>
        <w:t xml:space="preserve"> 3262-75,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. 1.1. </w:t>
      </w:r>
      <w:r>
        <w:rPr>
          <w:rFonts w:ascii="Times New Roman" w:hAnsi="Times New Roman"/>
          <w:sz w:val="28"/>
          <w:szCs w:val="28"/>
        </w:rPr>
        <w:t>масса</w:t>
      </w:r>
      <w:r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стальной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водогазопроводной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условным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проходом</w:t>
      </w:r>
      <w:r>
        <w:rPr>
          <w:rFonts w:ascii="Times New Roman" w:hAnsi="Times New Roman"/>
          <w:sz w:val="28"/>
          <w:szCs w:val="28"/>
        </w:rPr>
        <w:t xml:space="preserve"> 32 </w:t>
      </w:r>
      <w:r>
        <w:rPr>
          <w:rFonts w:ascii="Times New Roman" w:hAnsi="Times New Roman"/>
          <w:sz w:val="28"/>
          <w:szCs w:val="28"/>
        </w:rPr>
        <w:t>мм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наружным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диам</w:t>
      </w:r>
      <w:r>
        <w:rPr>
          <w:rFonts w:ascii="Times New Roman" w:hAnsi="Times New Roman"/>
          <w:sz w:val="28"/>
          <w:szCs w:val="28"/>
        </w:rPr>
        <w:t>етром</w:t>
      </w:r>
      <w:r>
        <w:rPr>
          <w:rFonts w:ascii="Times New Roman" w:hAnsi="Times New Roman"/>
          <w:sz w:val="28"/>
          <w:szCs w:val="28"/>
        </w:rPr>
        <w:t xml:space="preserve"> 42,3 </w:t>
      </w:r>
      <w:r>
        <w:rPr>
          <w:rFonts w:ascii="Times New Roman" w:hAnsi="Times New Roman"/>
          <w:sz w:val="28"/>
          <w:szCs w:val="28"/>
        </w:rPr>
        <w:t>мм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толщиной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стенки</w:t>
      </w:r>
      <w:r>
        <w:rPr>
          <w:rFonts w:ascii="Times New Roman" w:hAnsi="Times New Roman"/>
          <w:sz w:val="28"/>
          <w:szCs w:val="28"/>
        </w:rPr>
        <w:t xml:space="preserve"> 3,2 </w:t>
      </w:r>
      <w:r>
        <w:rPr>
          <w:rFonts w:ascii="Times New Roman" w:hAnsi="Times New Roman"/>
          <w:sz w:val="28"/>
          <w:szCs w:val="28"/>
        </w:rPr>
        <w:t>мм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3,09 </w:t>
      </w:r>
      <w:r>
        <w:rPr>
          <w:rFonts w:ascii="Times New Roman" w:hAnsi="Times New Roman"/>
          <w:sz w:val="28"/>
          <w:szCs w:val="28"/>
        </w:rPr>
        <w:t>кг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Примечанием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. 1.1.. </w:t>
      </w:r>
      <w:r>
        <w:rPr>
          <w:rFonts w:ascii="Times New Roman" w:hAnsi="Times New Roman"/>
          <w:sz w:val="28"/>
          <w:szCs w:val="28"/>
        </w:rPr>
        <w:t>оцинкованные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тяжелее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неоцинкованных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3%.  </w:t>
      </w:r>
      <w:r>
        <w:rPr>
          <w:rFonts w:ascii="Times New Roman" w:hAnsi="Times New Roman"/>
          <w:sz w:val="28"/>
          <w:szCs w:val="28"/>
        </w:rPr>
        <w:t>Таким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масса</w:t>
      </w:r>
      <w:r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стальной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водогазопроводной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оцинкованной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составлять</w:t>
      </w:r>
      <w:r>
        <w:rPr>
          <w:rFonts w:ascii="Times New Roman" w:hAnsi="Times New Roman"/>
          <w:sz w:val="28"/>
          <w:szCs w:val="28"/>
        </w:rPr>
        <w:t xml:space="preserve"> 3,1827 </w:t>
      </w:r>
      <w:r>
        <w:rPr>
          <w:rFonts w:ascii="Times New Roman" w:hAnsi="Times New Roman"/>
          <w:sz w:val="28"/>
          <w:szCs w:val="28"/>
        </w:rPr>
        <w:t>кг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первой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предложено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значение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«Масса</w:t>
      </w:r>
      <w:r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трубы»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используемого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«Труба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стальная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водогазопроводная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оцинкованная»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значениям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установленным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</w:t>
      </w:r>
      <w:r>
        <w:rPr>
          <w:rFonts w:ascii="Times New Roman" w:hAnsi="Times New Roman"/>
          <w:sz w:val="28"/>
          <w:szCs w:val="28"/>
        </w:rPr>
        <w:t>ответствует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разделам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«Информационная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карта»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«Инструкция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заполнению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«Описание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Технические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используемым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товарам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Несоответствие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информации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предусмотренной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</w:t>
      </w:r>
      <w:r>
        <w:rPr>
          <w:rFonts w:ascii="Times New Roman" w:hAnsi="Times New Roman"/>
          <w:sz w:val="28"/>
          <w:szCs w:val="28"/>
        </w:rPr>
        <w:t xml:space="preserve"> 3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66 </w:t>
      </w:r>
      <w:r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44-</w:t>
      </w:r>
      <w:r>
        <w:rPr>
          <w:rFonts w:ascii="Times New Roman" w:hAnsi="Times New Roman"/>
          <w:sz w:val="28"/>
          <w:szCs w:val="28"/>
        </w:rPr>
        <w:t>ФЗ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Отказ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. 2 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. 4 </w:t>
      </w:r>
      <w:r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. 67 44-</w:t>
      </w:r>
      <w:r>
        <w:rPr>
          <w:rFonts w:ascii="Times New Roman" w:hAnsi="Times New Roman"/>
          <w:sz w:val="28"/>
          <w:szCs w:val="28"/>
        </w:rPr>
        <w:t>ФЗ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представитель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пояснил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указаны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противоречивые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сведения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отношении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«Труба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стальная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водогазоп</w:t>
      </w:r>
      <w:r>
        <w:rPr>
          <w:rFonts w:ascii="Times New Roman" w:hAnsi="Times New Roman"/>
          <w:sz w:val="28"/>
          <w:szCs w:val="28"/>
        </w:rPr>
        <w:t>роводная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оцинкованная»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поскольку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порядковым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номером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представлена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информация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массе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разницы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массы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3% </w:t>
      </w:r>
      <w:r>
        <w:rPr>
          <w:rFonts w:ascii="Times New Roman" w:hAnsi="Times New Roman"/>
          <w:sz w:val="28"/>
          <w:szCs w:val="28"/>
        </w:rPr>
        <w:t>оцинкованных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неоцинкованных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ГОСТ</w:t>
      </w:r>
      <w:r>
        <w:rPr>
          <w:rFonts w:ascii="Times New Roman" w:hAnsi="Times New Roman"/>
          <w:sz w:val="28"/>
          <w:szCs w:val="28"/>
        </w:rPr>
        <w:t xml:space="preserve"> 3262-75.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Комиссией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порядковым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номером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содержит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«Труба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стальная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водогазопроводная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оцинкованная»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«Технические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используемым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товарам»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</w:t>
      </w:r>
      <w:r>
        <w:rPr>
          <w:rFonts w:ascii="Times New Roman" w:hAnsi="Times New Roman"/>
          <w:sz w:val="28"/>
          <w:szCs w:val="28"/>
        </w:rPr>
        <w:t>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 w:rsidRPr="00487115">
        <w:rPr>
          <w:rFonts w:ascii="Times New Roman" w:hAnsi="Times New Roman"/>
          <w:sz w:val="28"/>
          <w:szCs w:val="28"/>
          <w:highlight w:val="green"/>
        </w:rPr>
        <w:t>При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этом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Закон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контрактной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системе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содержит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требования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необходимости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проведения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математических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расчетов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для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вычисления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показателей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значения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которых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необходимо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указать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составе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первых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частей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заявок</w:t>
      </w:r>
      <w:r w:rsidRPr="00487115">
        <w:rPr>
          <w:rFonts w:ascii="Times New Roman" w:hAnsi="Times New Roman"/>
          <w:sz w:val="28"/>
          <w:szCs w:val="28"/>
          <w:highlight w:val="green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 w:rsidRPr="00487115">
        <w:rPr>
          <w:rFonts w:ascii="Times New Roman" w:hAnsi="Times New Roman"/>
          <w:sz w:val="28"/>
          <w:szCs w:val="28"/>
          <w:highlight w:val="green"/>
        </w:rPr>
        <w:t>Учитывая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что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Заказчиком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д</w:t>
      </w:r>
      <w:r w:rsidRPr="00487115">
        <w:rPr>
          <w:rFonts w:ascii="Times New Roman" w:hAnsi="Times New Roman"/>
          <w:sz w:val="28"/>
          <w:szCs w:val="28"/>
          <w:highlight w:val="green"/>
        </w:rPr>
        <w:t>окументации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Аукционе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надлежащим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образом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установлены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требования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товарам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(</w:t>
      </w:r>
      <w:r w:rsidRPr="00487115">
        <w:rPr>
          <w:rFonts w:ascii="Times New Roman" w:hAnsi="Times New Roman"/>
          <w:sz w:val="28"/>
          <w:szCs w:val="28"/>
          <w:highlight w:val="green"/>
        </w:rPr>
        <w:t>материалам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) </w:t>
      </w:r>
      <w:r w:rsidRPr="00487115">
        <w:rPr>
          <w:rFonts w:ascii="Times New Roman" w:hAnsi="Times New Roman"/>
          <w:sz w:val="28"/>
          <w:szCs w:val="28"/>
          <w:highlight w:val="green"/>
        </w:rPr>
        <w:t>при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заполнении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первой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заявки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участие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Аукционе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Аукционной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комиссией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неправомерно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принято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решение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отказе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заявке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участника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закупки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порядковым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номером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«</w:t>
      </w:r>
      <w:r w:rsidRPr="00487115">
        <w:rPr>
          <w:rFonts w:ascii="Times New Roman" w:hAnsi="Times New Roman"/>
          <w:sz w:val="28"/>
          <w:szCs w:val="28"/>
          <w:highlight w:val="green"/>
        </w:rPr>
        <w:t>2</w:t>
      </w:r>
      <w:r w:rsidRPr="00487115">
        <w:rPr>
          <w:rFonts w:ascii="Times New Roman" w:hAnsi="Times New Roman"/>
          <w:sz w:val="28"/>
          <w:szCs w:val="28"/>
          <w:highlight w:val="green"/>
        </w:rPr>
        <w:t>»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допуске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участию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Аукционе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что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нарушает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часть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5 </w:t>
      </w:r>
      <w:r w:rsidRPr="00487115">
        <w:rPr>
          <w:rFonts w:ascii="Times New Roman" w:hAnsi="Times New Roman"/>
          <w:sz w:val="28"/>
          <w:szCs w:val="28"/>
          <w:highlight w:val="green"/>
        </w:rPr>
        <w:t>статьи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67 </w:t>
      </w:r>
      <w:r w:rsidRPr="00487115">
        <w:rPr>
          <w:rFonts w:ascii="Times New Roman" w:hAnsi="Times New Roman"/>
          <w:sz w:val="28"/>
          <w:szCs w:val="28"/>
          <w:highlight w:val="green"/>
        </w:rPr>
        <w:t>Закона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контрактной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системе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содержит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признаки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состава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административного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правонарушения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предусмотренного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частью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2 </w:t>
      </w:r>
      <w:r w:rsidRPr="00487115">
        <w:rPr>
          <w:rFonts w:ascii="Times New Roman" w:hAnsi="Times New Roman"/>
          <w:sz w:val="28"/>
          <w:szCs w:val="28"/>
          <w:highlight w:val="green"/>
        </w:rPr>
        <w:t>статьи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7.30 </w:t>
      </w:r>
      <w:r w:rsidRPr="00487115">
        <w:rPr>
          <w:rFonts w:ascii="Times New Roman" w:hAnsi="Times New Roman"/>
          <w:sz w:val="28"/>
          <w:szCs w:val="28"/>
          <w:highlight w:val="green"/>
        </w:rPr>
        <w:t>Кодекса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Российской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Федерации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административных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правонаруше</w:t>
      </w:r>
      <w:r w:rsidRPr="00487115">
        <w:rPr>
          <w:rFonts w:ascii="Times New Roman" w:hAnsi="Times New Roman"/>
          <w:sz w:val="28"/>
          <w:szCs w:val="28"/>
          <w:highlight w:val="green"/>
        </w:rPr>
        <w:t>ниях</w:t>
      </w:r>
      <w:r w:rsidRPr="00487115">
        <w:rPr>
          <w:rFonts w:ascii="Times New Roman" w:hAnsi="Times New Roman"/>
          <w:sz w:val="28"/>
          <w:szCs w:val="28"/>
          <w:highlight w:val="green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64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наряду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информацией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указанной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извещении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должна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описание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</w:t>
      </w:r>
      <w:r>
        <w:rPr>
          <w:rFonts w:ascii="Times New Roman" w:hAnsi="Times New Roman"/>
          <w:sz w:val="28"/>
          <w:szCs w:val="28"/>
        </w:rPr>
        <w:t>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статьей</w:t>
      </w:r>
      <w:r>
        <w:rPr>
          <w:rFonts w:ascii="Times New Roman" w:hAnsi="Times New Roman"/>
          <w:sz w:val="28"/>
          <w:szCs w:val="28"/>
        </w:rPr>
        <w:t xml:space="preserve"> 33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пункту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33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описание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носить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объективный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описании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указываются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функциональные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ехнические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качественные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характеристики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эксплуатационные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характеристики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необходимости</w:t>
      </w:r>
      <w:r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описание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включаться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отношении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знаков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обслуживания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фирменных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наименований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патентов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полезных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моделей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промышленных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образцов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происхождения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производителя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информации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работам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услугам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условии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влекут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ограничение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количества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случаев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если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имеется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другого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способа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обеспечивающего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точное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четкое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описание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характеристик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33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</w:t>
      </w:r>
      <w:r>
        <w:rPr>
          <w:rFonts w:ascii="Times New Roman" w:hAnsi="Times New Roman"/>
          <w:sz w:val="28"/>
          <w:szCs w:val="28"/>
        </w:rPr>
        <w:t>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позволяющие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закупаемых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услуги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743 </w:t>
      </w:r>
      <w:r>
        <w:rPr>
          <w:rFonts w:ascii="Times New Roman" w:hAnsi="Times New Roman"/>
          <w:sz w:val="28"/>
          <w:szCs w:val="28"/>
        </w:rPr>
        <w:t>Гражданского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кодекса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подрядчик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обязан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связанн</w:t>
      </w:r>
      <w:r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ним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технической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определяющей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другие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предъявляемые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ним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сметой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определяющей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</w:t>
      </w:r>
      <w:r>
        <w:rPr>
          <w:rFonts w:ascii="Times New Roman" w:hAnsi="Times New Roman"/>
          <w:sz w:val="28"/>
          <w:szCs w:val="28"/>
        </w:rPr>
        <w:t xml:space="preserve"> 6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52 </w:t>
      </w:r>
      <w:r>
        <w:rPr>
          <w:rFonts w:ascii="Times New Roman" w:hAnsi="Times New Roman"/>
          <w:sz w:val="28"/>
          <w:szCs w:val="28"/>
        </w:rPr>
        <w:t>Градостроительного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кодекса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</w:t>
      </w:r>
      <w:r>
        <w:rPr>
          <w:rFonts w:ascii="Times New Roman" w:hAnsi="Times New Roman"/>
          <w:sz w:val="28"/>
          <w:szCs w:val="28"/>
        </w:rPr>
        <w:t>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лицо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осуществляющее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обязано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реконструкцию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капитальный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ремонт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капитального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числе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документацией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48 </w:t>
      </w:r>
      <w:r>
        <w:rPr>
          <w:rFonts w:ascii="Times New Roman" w:hAnsi="Times New Roman"/>
          <w:sz w:val="28"/>
          <w:szCs w:val="28"/>
        </w:rPr>
        <w:t>Градостроительного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одекса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документацию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содержащую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материалы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текстовой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виде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карт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схем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определяющую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архитектурные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функционально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технологические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конструктивные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инженерно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технические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реконструкции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капитального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капитального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ремонта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если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затрагиваются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конструктивные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другие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характеристики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надежности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безопасности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капитального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строительство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реконструкция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капитальный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ремонт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капитального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содержит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позволяющие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закупаемой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</w:t>
      </w:r>
      <w:r>
        <w:rPr>
          <w:rFonts w:ascii="Times New Roman" w:hAnsi="Times New Roman"/>
          <w:sz w:val="28"/>
          <w:szCs w:val="28"/>
        </w:rPr>
        <w:t>ебованиям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Отсутствие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функциональных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технических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качественных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характеристик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эксплуатационных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характеристик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требований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результатам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числе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отсутствие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приводит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невозможности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предложения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исполнению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контракта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пояснил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проектно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сметная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ЕИС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объеме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только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проектная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отсутствуют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сметные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расчеты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 w:rsidRPr="00487115">
        <w:rPr>
          <w:rFonts w:ascii="Times New Roman" w:hAnsi="Times New Roman"/>
          <w:sz w:val="28"/>
          <w:szCs w:val="28"/>
          <w:highlight w:val="green"/>
        </w:rPr>
        <w:t>Таким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образом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действия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Заказчика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Уполномоченного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органа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разместивших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ЕИС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проектно</w:t>
      </w:r>
      <w:r w:rsidRPr="00487115">
        <w:rPr>
          <w:rFonts w:ascii="Times New Roman" w:hAnsi="Times New Roman"/>
          <w:sz w:val="28"/>
          <w:szCs w:val="28"/>
          <w:highlight w:val="green"/>
        </w:rPr>
        <w:t>-</w:t>
      </w:r>
      <w:r w:rsidRPr="00487115">
        <w:rPr>
          <w:rFonts w:ascii="Times New Roman" w:hAnsi="Times New Roman"/>
          <w:sz w:val="28"/>
          <w:szCs w:val="28"/>
          <w:highlight w:val="green"/>
        </w:rPr>
        <w:t>сметную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документацию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в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полном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</w:t>
      </w:r>
      <w:r w:rsidRPr="00487115">
        <w:rPr>
          <w:rFonts w:ascii="Times New Roman" w:hAnsi="Times New Roman"/>
          <w:sz w:val="28"/>
          <w:szCs w:val="28"/>
          <w:highlight w:val="green"/>
        </w:rPr>
        <w:t>ъеме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нарушают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пункт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1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1 </w:t>
      </w:r>
      <w:r w:rsidRPr="00487115">
        <w:rPr>
          <w:rFonts w:ascii="Times New Roman" w:hAnsi="Times New Roman"/>
          <w:sz w:val="28"/>
          <w:szCs w:val="28"/>
          <w:highlight w:val="green"/>
        </w:rPr>
        <w:t>статьи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64 </w:t>
      </w:r>
      <w:r w:rsidRPr="00487115">
        <w:rPr>
          <w:rFonts w:ascii="Times New Roman" w:hAnsi="Times New Roman"/>
          <w:sz w:val="28"/>
          <w:szCs w:val="28"/>
          <w:highlight w:val="green"/>
        </w:rPr>
        <w:t>Закона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контрактной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системе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. </w:t>
      </w:r>
      <w:r w:rsidRPr="00487115">
        <w:rPr>
          <w:rFonts w:ascii="Times New Roman" w:hAnsi="Times New Roman"/>
          <w:sz w:val="28"/>
          <w:szCs w:val="28"/>
          <w:highlight w:val="green"/>
        </w:rPr>
        <w:t>Указанное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нарушение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содержит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признаки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состава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административного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правонарушения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, </w:t>
      </w:r>
      <w:r w:rsidRPr="00487115">
        <w:rPr>
          <w:rFonts w:ascii="Times New Roman" w:hAnsi="Times New Roman"/>
          <w:sz w:val="28"/>
          <w:szCs w:val="28"/>
          <w:highlight w:val="green"/>
        </w:rPr>
        <w:t>ответственность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за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совершение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которого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предусмотрена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частью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4.2 </w:t>
      </w:r>
      <w:r w:rsidRPr="00487115">
        <w:rPr>
          <w:rFonts w:ascii="Times New Roman" w:hAnsi="Times New Roman"/>
          <w:sz w:val="28"/>
          <w:szCs w:val="28"/>
          <w:highlight w:val="green"/>
        </w:rPr>
        <w:t>статьи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7.30 </w:t>
      </w:r>
      <w:r w:rsidRPr="00487115">
        <w:rPr>
          <w:rFonts w:ascii="Times New Roman" w:hAnsi="Times New Roman"/>
          <w:sz w:val="28"/>
          <w:szCs w:val="28"/>
          <w:highlight w:val="green"/>
        </w:rPr>
        <w:t>Кодекса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Российской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Федерации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об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административных</w:t>
      </w:r>
      <w:r w:rsidRPr="00487115">
        <w:rPr>
          <w:rFonts w:ascii="Times New Roman" w:hAnsi="Times New Roman"/>
          <w:sz w:val="28"/>
          <w:szCs w:val="28"/>
          <w:highlight w:val="green"/>
        </w:rPr>
        <w:t xml:space="preserve"> </w:t>
      </w:r>
      <w:r w:rsidRPr="00487115">
        <w:rPr>
          <w:rFonts w:ascii="Times New Roman" w:hAnsi="Times New Roman"/>
          <w:sz w:val="28"/>
          <w:szCs w:val="28"/>
          <w:highlight w:val="green"/>
        </w:rPr>
        <w:t>правонарушениях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2,            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15, </w:t>
      </w:r>
      <w:r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22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99, </w:t>
      </w:r>
      <w:r>
        <w:rPr>
          <w:rFonts w:ascii="Times New Roman" w:hAnsi="Times New Roman"/>
          <w:sz w:val="28"/>
          <w:szCs w:val="28"/>
        </w:rPr>
        <w:t>частью</w:t>
      </w:r>
      <w:r>
        <w:rPr>
          <w:rFonts w:ascii="Times New Roman" w:hAnsi="Times New Roman"/>
          <w:sz w:val="28"/>
          <w:szCs w:val="28"/>
        </w:rPr>
        <w:t xml:space="preserve"> 8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106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Административным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регламентом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Комиссия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</w:t>
      </w:r>
      <w:r>
        <w:rPr>
          <w:rFonts w:ascii="Times New Roman" w:hAnsi="Times New Roman"/>
          <w:sz w:val="28"/>
          <w:szCs w:val="28"/>
        </w:rPr>
        <w:t>: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Признать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жалобу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«Крас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тендер»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обоснованной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>
        <w:rPr>
          <w:rFonts w:ascii="Times New Roman" w:hAnsi="Times New Roman"/>
          <w:sz w:val="28"/>
          <w:szCs w:val="28"/>
        </w:rPr>
        <w:t>Признать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действиях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нарушения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пунктов</w:t>
      </w:r>
      <w:r>
        <w:rPr>
          <w:rFonts w:ascii="Times New Roman" w:hAnsi="Times New Roman"/>
          <w:sz w:val="28"/>
          <w:szCs w:val="28"/>
        </w:rPr>
        <w:t xml:space="preserve"> 1, 2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64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Признать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действиях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нарушение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>
        <w:rPr>
          <w:rFonts w:ascii="Times New Roman" w:hAnsi="Times New Roman"/>
          <w:sz w:val="28"/>
          <w:szCs w:val="28"/>
        </w:rPr>
        <w:t xml:space="preserve"> 5 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67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Выдать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Заказчику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Уполномоченному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Оператору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электронной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предписание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устранении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нарушения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контрактной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Передать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материалы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20.01.2017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делу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К–</w:t>
      </w:r>
      <w:r>
        <w:rPr>
          <w:rFonts w:ascii="Times New Roman" w:hAnsi="Times New Roman"/>
          <w:sz w:val="28"/>
          <w:szCs w:val="28"/>
        </w:rPr>
        <w:t xml:space="preserve">55/17 </w:t>
      </w:r>
      <w:r>
        <w:rPr>
          <w:rFonts w:ascii="Times New Roman" w:hAnsi="Times New Roman"/>
          <w:sz w:val="28"/>
          <w:szCs w:val="28"/>
        </w:rPr>
        <w:t>соответст</w:t>
      </w:r>
      <w:r>
        <w:rPr>
          <w:rFonts w:ascii="Times New Roman" w:hAnsi="Times New Roman"/>
          <w:sz w:val="28"/>
          <w:szCs w:val="28"/>
        </w:rPr>
        <w:t>вующему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должностному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лицу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контроля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рассмотрения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вопроса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возбуждении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административных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правонарушениях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может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обжаловано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суде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арбитражном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суде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течение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</w:t>
      </w:r>
      <w:r>
        <w:rPr>
          <w:rFonts w:ascii="Times New Roman" w:hAnsi="Times New Roman"/>
          <w:sz w:val="28"/>
          <w:szCs w:val="28"/>
        </w:rPr>
        <w:t>яцев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p w:rsidR="00202FA6" w:rsidRDefault="00202FA6">
      <w:pPr>
        <w:spacing w:after="0"/>
        <w:ind w:firstLine="855"/>
        <w:jc w:val="both"/>
        <w:rPr>
          <w:rFonts w:ascii="Times New Roman" w:hAnsi="Times New Roman"/>
          <w:sz w:val="28"/>
          <w:szCs w:val="28"/>
        </w:rPr>
      </w:pPr>
    </w:p>
    <w:sectPr w:rsidR="00202FA6">
      <w:headerReference w:type="default" r:id="rId6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FA6" w:rsidRDefault="00202FA6">
      <w:pPr>
        <w:spacing w:after="0"/>
      </w:pPr>
      <w:r>
        <w:separator/>
      </w:r>
    </w:p>
  </w:endnote>
  <w:endnote w:type="continuationSeparator" w:id="1">
    <w:p w:rsidR="00202FA6" w:rsidRDefault="00202FA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FA6" w:rsidRDefault="00202FA6">
      <w:pPr>
        <w:spacing w:after="0"/>
      </w:pPr>
      <w:r>
        <w:separator/>
      </w:r>
    </w:p>
  </w:footnote>
  <w:footnote w:type="continuationSeparator" w:id="1">
    <w:p w:rsidR="00202FA6" w:rsidRDefault="00202FA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02FA6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7115">
      <w:rPr>
        <w:noProof/>
      </w:rPr>
      <w:t>7</w:t>
    </w:r>
    <w:r>
      <w:fldChar w:fldCharType="end"/>
    </w:r>
  </w:p>
  <w:p w:rsidR="00000000" w:rsidRDefault="00202FA6">
    <w:pPr>
      <w:pStyle w:val="a3"/>
      <w:tabs>
        <w:tab w:val="center" w:pos="4677"/>
        <w:tab w:val="right" w:pos="9355"/>
      </w:tabs>
      <w:spacing w:after="19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87115"/>
    <w:rsid w:val="00202FA6"/>
    <w:rsid w:val="00487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Simple 1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left w:w="108" w:type="dxa"/>
        <w:right w:w="108" w:type="dxa"/>
      </w:tcMar>
    </w:tc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customStyle="1" w:styleId="LineNumber">
    <w:name w:val="Line Number"/>
    <w:basedOn w:val="a0"/>
    <w:uiPriority w:val="99"/>
    <w:rPr>
      <w:rFonts w:ascii="Times New Roman" w:hAnsi="Times New Roman"/>
      <w:color w:val="000000"/>
    </w:rPr>
  </w:style>
  <w:style w:type="character" w:styleId="a7">
    <w:name w:val="Hyperlink"/>
    <w:basedOn w:val="a0"/>
    <w:uiPriority w:val="99"/>
    <w:rPr>
      <w:rFonts w:ascii="Times New Roman" w:hAnsi="Times New Roman"/>
      <w:color w:val="0000FF"/>
      <w:u w:val="single"/>
    </w:rPr>
  </w:style>
  <w:style w:type="character" w:customStyle="1" w:styleId="a6">
    <w:name w:val="Нижний колонтитул Знак"/>
    <w:basedOn w:val="a0"/>
    <w:link w:val="a5"/>
    <w:uiPriority w:val="99"/>
    <w:rPr>
      <w:color w:val="000000"/>
    </w:rPr>
  </w:style>
  <w:style w:type="character" w:customStyle="1" w:styleId="a4">
    <w:name w:val="Верхний колонтитул Знак"/>
    <w:basedOn w:val="a0"/>
    <w:link w:val="a3"/>
    <w:uiPriority w:val="9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2322</Words>
  <Characters>13239</Characters>
  <Application>Microsoft Office Word</Application>
  <DocSecurity>0</DocSecurity>
  <Lines>110</Lines>
  <Paragraphs>31</Paragraphs>
  <ScaleCrop>false</ScaleCrop>
  <Company/>
  <LinksUpToDate>false</LinksUpToDate>
  <CharactersWithSpaces>15530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2</cp:revision>
  <dcterms:created xsi:type="dcterms:W3CDTF">2017-01-25T22:51:00Z</dcterms:created>
  <dcterms:modified xsi:type="dcterms:W3CDTF">2017-01-25T22:51:00Z</dcterms:modified>
</cp:coreProperties>
</file>