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1191" w:rsidRPr="002257A3" w:rsidRDefault="00A41191" w:rsidP="00A41191">
      <w:pPr>
        <w:autoSpaceDE w:val="0"/>
        <w:autoSpaceDN w:val="0"/>
        <w:adjustRightInd w:val="0"/>
        <w:jc w:val="both"/>
        <w:rPr>
          <w:rFonts w:eastAsia="Times New Roman" w:cs="Times New Roman"/>
          <w:b/>
          <w:sz w:val="22"/>
          <w:szCs w:val="22"/>
          <w:lang w:eastAsia="ru-RU"/>
        </w:rPr>
      </w:pPr>
      <w:r w:rsidRPr="00255BF1">
        <w:rPr>
          <w:rFonts w:eastAsia="Times New Roman" w:cs="Times New Roman"/>
          <w:b/>
          <w:sz w:val="22"/>
          <w:szCs w:val="22"/>
          <w:lang w:eastAsia="ru-RU"/>
        </w:rPr>
        <w:t>1.5.</w:t>
      </w:r>
      <w:r>
        <w:rPr>
          <w:rFonts w:eastAsia="Times New Roman" w:cs="Times New Roman"/>
          <w:b/>
          <w:sz w:val="22"/>
          <w:szCs w:val="22"/>
          <w:lang w:eastAsia="ru-RU"/>
        </w:rPr>
        <w:t>7</w:t>
      </w:r>
      <w:r w:rsidRPr="00255BF1">
        <w:rPr>
          <w:rFonts w:eastAsia="Times New Roman" w:cs="Times New Roman"/>
          <w:b/>
          <w:sz w:val="22"/>
          <w:szCs w:val="22"/>
          <w:lang w:eastAsia="ru-RU"/>
        </w:rPr>
        <w:t>. Инструкция по заполнению заявки на участие в электронном аукци</w:t>
      </w:r>
      <w:r w:rsidRPr="002257A3">
        <w:rPr>
          <w:rFonts w:eastAsia="Times New Roman" w:cs="Times New Roman"/>
          <w:b/>
          <w:sz w:val="22"/>
          <w:szCs w:val="22"/>
          <w:lang w:eastAsia="ru-RU"/>
        </w:rPr>
        <w:t>оне.</w:t>
      </w:r>
    </w:p>
    <w:p w:rsidR="00A41191" w:rsidRPr="002257A3" w:rsidRDefault="00A41191" w:rsidP="00A41191">
      <w:pPr>
        <w:jc w:val="both"/>
        <w:rPr>
          <w:rFonts w:cs="Times New Roman"/>
          <w:bCs/>
          <w:noProof/>
          <w:sz w:val="22"/>
          <w:szCs w:val="22"/>
        </w:rPr>
      </w:pPr>
      <w:bookmarkStart w:id="0" w:name="sub_4106"/>
      <w:r>
        <w:rPr>
          <w:rFonts w:cs="Times New Roman"/>
          <w:bCs/>
          <w:noProof/>
          <w:sz w:val="22"/>
          <w:szCs w:val="22"/>
        </w:rPr>
        <w:t xml:space="preserve">1.5.7.1. </w:t>
      </w:r>
      <w:r w:rsidRPr="002257A3">
        <w:rPr>
          <w:rFonts w:cs="Times New Roman"/>
          <w:bCs/>
          <w:noProof/>
          <w:sz w:val="22"/>
          <w:szCs w:val="22"/>
        </w:rPr>
        <w:t>Все документы, входящие в состав заявки на участие в электронном аукционе, должны быть составлены на русском языке. Документы, происходящие из иностранного государства, должны быть надлежащим образом легализованы в соответствии с законодательством и международными контрактами Российской Федерации.</w:t>
      </w:r>
    </w:p>
    <w:p w:rsidR="00A41191" w:rsidRPr="002257A3" w:rsidRDefault="00A41191" w:rsidP="00A41191">
      <w:pPr>
        <w:jc w:val="both"/>
        <w:rPr>
          <w:rFonts w:cs="Times New Roman"/>
          <w:bCs/>
          <w:noProof/>
          <w:sz w:val="22"/>
          <w:szCs w:val="22"/>
        </w:rPr>
      </w:pPr>
      <w:r>
        <w:rPr>
          <w:rFonts w:cs="Times New Roman"/>
          <w:bCs/>
          <w:noProof/>
          <w:sz w:val="22"/>
          <w:szCs w:val="22"/>
        </w:rPr>
        <w:t xml:space="preserve">1.5.7.2. </w:t>
      </w:r>
      <w:r w:rsidRPr="002257A3">
        <w:rPr>
          <w:rFonts w:cs="Times New Roman"/>
          <w:bCs/>
          <w:noProof/>
          <w:sz w:val="22"/>
          <w:szCs w:val="22"/>
        </w:rPr>
        <w:t xml:space="preserve">Предоставляемые участником закупки сведения не должны сопровождаться словами «эквивалент», «аналог». Значения показателей не должны допускать разночтения или двусмысленное толкование и содержать «не более», «не менее», «или» и т.п., то есть должны быть конкретными. </w:t>
      </w:r>
    </w:p>
    <w:p w:rsidR="00A41191" w:rsidRPr="002257A3" w:rsidRDefault="00A41191" w:rsidP="00A41191">
      <w:pPr>
        <w:jc w:val="both"/>
        <w:rPr>
          <w:rFonts w:cs="Times New Roman"/>
          <w:bCs/>
          <w:noProof/>
          <w:sz w:val="22"/>
          <w:szCs w:val="22"/>
        </w:rPr>
      </w:pPr>
      <w:r>
        <w:rPr>
          <w:rFonts w:cs="Times New Roman"/>
          <w:bCs/>
          <w:noProof/>
          <w:sz w:val="22"/>
          <w:szCs w:val="22"/>
        </w:rPr>
        <w:t xml:space="preserve">1.5.7.3. </w:t>
      </w:r>
      <w:r w:rsidRPr="002257A3">
        <w:rPr>
          <w:rFonts w:cs="Times New Roman"/>
          <w:bCs/>
          <w:noProof/>
          <w:sz w:val="22"/>
          <w:szCs w:val="22"/>
        </w:rPr>
        <w:t>При подаче сведений участниками закупки должны применяться обозначения (единицы измерения, наименования показателей, технических, функциональных параметров) в соответствии с обозначениями, установленными в разделе «Техническое задание» к документации об аукционе (далее – Техническое задание).</w:t>
      </w:r>
    </w:p>
    <w:p w:rsidR="00A41191" w:rsidRPr="002257A3" w:rsidRDefault="00A41191" w:rsidP="00A41191">
      <w:pPr>
        <w:jc w:val="both"/>
        <w:rPr>
          <w:rFonts w:cs="Times New Roman"/>
          <w:bCs/>
          <w:noProof/>
          <w:sz w:val="22"/>
          <w:szCs w:val="22"/>
        </w:rPr>
      </w:pPr>
      <w:r>
        <w:rPr>
          <w:rFonts w:cs="Times New Roman"/>
          <w:bCs/>
          <w:noProof/>
          <w:sz w:val="22"/>
          <w:szCs w:val="22"/>
        </w:rPr>
        <w:t xml:space="preserve">1.5.7.4. </w:t>
      </w:r>
      <w:r w:rsidRPr="002257A3">
        <w:rPr>
          <w:rFonts w:cs="Times New Roman"/>
          <w:bCs/>
          <w:noProof/>
          <w:sz w:val="22"/>
          <w:szCs w:val="22"/>
        </w:rPr>
        <w:t>Если в Техническом задании значение показателя  установлено как верхний или нижний предел, сопровождаясь при этом соответственно фразами «не более» или «не менее», участником закупки в предложении устанавливается конкретное значение.</w:t>
      </w:r>
    </w:p>
    <w:p w:rsidR="00A41191" w:rsidRPr="002257A3" w:rsidRDefault="00A41191" w:rsidP="00A41191">
      <w:pPr>
        <w:jc w:val="both"/>
        <w:rPr>
          <w:rFonts w:cs="Times New Roman"/>
          <w:bCs/>
          <w:noProof/>
          <w:sz w:val="22"/>
          <w:szCs w:val="22"/>
        </w:rPr>
      </w:pPr>
      <w:r>
        <w:rPr>
          <w:rFonts w:cs="Times New Roman"/>
          <w:bCs/>
          <w:noProof/>
          <w:sz w:val="22"/>
          <w:szCs w:val="22"/>
        </w:rPr>
        <w:t xml:space="preserve">1.5.7.5. </w:t>
      </w:r>
      <w:r w:rsidRPr="002257A3">
        <w:rPr>
          <w:rFonts w:cs="Times New Roman"/>
          <w:bCs/>
          <w:noProof/>
          <w:sz w:val="22"/>
          <w:szCs w:val="22"/>
        </w:rPr>
        <w:t>Если в Техническом задании устанавливается диапазонный показатель, значение которого не может изменяться в ту или иную сторону, участником закупки должен быть предложен товар именно с таким значением показателя.</w:t>
      </w:r>
    </w:p>
    <w:p w:rsidR="00A41191" w:rsidRPr="002257A3" w:rsidRDefault="00A41191" w:rsidP="00A41191">
      <w:pPr>
        <w:jc w:val="both"/>
        <w:rPr>
          <w:rFonts w:cs="Times New Roman"/>
          <w:bCs/>
          <w:noProof/>
          <w:sz w:val="22"/>
          <w:szCs w:val="22"/>
        </w:rPr>
      </w:pPr>
      <w:r>
        <w:rPr>
          <w:rFonts w:cs="Times New Roman"/>
          <w:bCs/>
          <w:noProof/>
          <w:sz w:val="22"/>
          <w:szCs w:val="22"/>
        </w:rPr>
        <w:t xml:space="preserve">1.5.7.6. </w:t>
      </w:r>
      <w:proofErr w:type="gramStart"/>
      <w:r w:rsidRPr="002257A3">
        <w:rPr>
          <w:rFonts w:cs="Times New Roman"/>
          <w:bCs/>
          <w:noProof/>
          <w:sz w:val="22"/>
          <w:szCs w:val="22"/>
        </w:rPr>
        <w:t>Если в Техническом задании устанавливается диапазонный показатель, наименование которого сопровождается фразой «в пределах диапазона», или значение такого показателя сопровождается фразой «не более», участником закупки должен быть предложен товар со значением показателя, соответствующим заявленным требованиям, то есть точно таким же либо попадающим в обозначенный в Техническом задании диапазон, но без сопровождения фразами «не более».</w:t>
      </w:r>
      <w:proofErr w:type="gramEnd"/>
    </w:p>
    <w:p w:rsidR="00A41191" w:rsidRPr="002257A3" w:rsidRDefault="00A41191" w:rsidP="00A41191">
      <w:pPr>
        <w:jc w:val="both"/>
        <w:rPr>
          <w:rFonts w:cs="Times New Roman"/>
          <w:bCs/>
          <w:noProof/>
          <w:sz w:val="22"/>
          <w:szCs w:val="22"/>
        </w:rPr>
      </w:pPr>
      <w:r>
        <w:rPr>
          <w:rFonts w:cs="Times New Roman"/>
          <w:bCs/>
          <w:noProof/>
          <w:sz w:val="22"/>
          <w:szCs w:val="22"/>
        </w:rPr>
        <w:t xml:space="preserve">1.5.7.7. </w:t>
      </w:r>
      <w:r w:rsidRPr="002257A3">
        <w:rPr>
          <w:rFonts w:cs="Times New Roman"/>
          <w:bCs/>
          <w:noProof/>
          <w:sz w:val="22"/>
          <w:szCs w:val="22"/>
        </w:rPr>
        <w:t>Если в Техническом задании устанавливается диапазонный показатель, значение которого сопровождается фразой «не менее», участником закупки должен быть предложен товар с точно таким же значением либо значением, «поглощающим» заданный Техническим заданием диапазон, но без сопровождения фразой «не менее».</w:t>
      </w:r>
    </w:p>
    <w:p w:rsidR="00A41191" w:rsidRDefault="00A41191" w:rsidP="00A41191">
      <w:pPr>
        <w:jc w:val="both"/>
        <w:rPr>
          <w:rFonts w:cs="Times New Roman"/>
          <w:bCs/>
          <w:noProof/>
          <w:sz w:val="22"/>
          <w:szCs w:val="22"/>
        </w:rPr>
      </w:pPr>
      <w:r>
        <w:rPr>
          <w:rFonts w:cs="Times New Roman"/>
          <w:bCs/>
          <w:noProof/>
          <w:sz w:val="22"/>
          <w:szCs w:val="22"/>
        </w:rPr>
        <w:t xml:space="preserve">1.5.7.8. </w:t>
      </w:r>
      <w:r w:rsidRPr="002257A3">
        <w:rPr>
          <w:rFonts w:cs="Times New Roman"/>
          <w:bCs/>
          <w:noProof/>
          <w:sz w:val="22"/>
          <w:szCs w:val="22"/>
        </w:rPr>
        <w:t>Если предметом контракта являются услуги (работы), результатом выполнения которых является поставка таких товаров, заявка участника закупки должна содержать согласие и информацию, содержащуюся в п. 1.5.</w:t>
      </w:r>
      <w:r>
        <w:rPr>
          <w:rFonts w:cs="Times New Roman"/>
          <w:bCs/>
          <w:noProof/>
          <w:sz w:val="22"/>
          <w:szCs w:val="22"/>
        </w:rPr>
        <w:t>2.1</w:t>
      </w:r>
      <w:r w:rsidRPr="002257A3">
        <w:rPr>
          <w:rFonts w:cs="Times New Roman"/>
          <w:bCs/>
          <w:noProof/>
          <w:sz w:val="22"/>
          <w:szCs w:val="22"/>
        </w:rPr>
        <w:t xml:space="preserve"> настоящего раздела.</w:t>
      </w:r>
    </w:p>
    <w:p w:rsidR="00A41191" w:rsidRPr="00B46CA5" w:rsidRDefault="00A41191" w:rsidP="00A41191">
      <w:pPr>
        <w:pStyle w:val="Standard"/>
        <w:jc w:val="both"/>
        <w:rPr>
          <w:caps w:val="0"/>
          <w:sz w:val="22"/>
          <w:szCs w:val="22"/>
        </w:rPr>
      </w:pPr>
      <w:r w:rsidRPr="00B46CA5">
        <w:rPr>
          <w:caps w:val="0"/>
          <w:sz w:val="22"/>
          <w:szCs w:val="22"/>
          <w:lang w:eastAsia="ar-SA"/>
        </w:rPr>
        <w:t xml:space="preserve">1.5.7.9. Ссылки в проектно-сметной документации на товарные знаки, знаки обслуживания, фирменные наименования, патенты, полезные модели, промышленные образцы, наименование страны происхождения  или наименование производителя, а также требования о соответствии отдельных материалов и оборудования техническим условиям производителя, является частью наименования примененной расценки и носит рекомендательный характер. </w:t>
      </w:r>
      <w:r w:rsidRPr="00B46CA5">
        <w:rPr>
          <w:caps w:val="0"/>
          <w:sz w:val="22"/>
          <w:szCs w:val="22"/>
        </w:rPr>
        <w:t>Наличие ссылки в документации об аукционе, локальных сметных расчетах на производителя товара (завод-изготовитель) является технико-экономическим обоснованием цены и не является требованием к товару. Локальные сметные расчеты, а также сводный сметный расчет являются исключительно обоснованием начальной (максимальной) цены контракта и не являются основанием для составления заявки.</w:t>
      </w:r>
    </w:p>
    <w:bookmarkEnd w:id="0"/>
    <w:p w:rsidR="00A41191" w:rsidRPr="003F2F3C" w:rsidRDefault="00A41191" w:rsidP="00A41191">
      <w:pPr>
        <w:widowControl/>
        <w:suppressAutoHyphens w:val="0"/>
        <w:jc w:val="both"/>
        <w:rPr>
          <w:rFonts w:eastAsia="Calibri" w:cs="Times New Roman"/>
          <w:kern w:val="0"/>
          <w:sz w:val="22"/>
          <w:szCs w:val="22"/>
          <w:lang w:eastAsia="en-US" w:bidi="ar-SA"/>
        </w:rPr>
      </w:pPr>
      <w:r w:rsidRPr="003F2F3C">
        <w:rPr>
          <w:rFonts w:eastAsia="Calibri" w:cs="Times New Roman"/>
          <w:kern w:val="0"/>
          <w:sz w:val="22"/>
          <w:szCs w:val="22"/>
          <w:lang w:eastAsia="en-US" w:bidi="ar-SA"/>
        </w:rPr>
        <w:t xml:space="preserve">1.5.7.10. </w:t>
      </w:r>
      <w:proofErr w:type="gramStart"/>
      <w:r w:rsidRPr="003F2F3C">
        <w:rPr>
          <w:rFonts w:eastAsia="Calibri" w:cs="Times New Roman"/>
          <w:kern w:val="0"/>
          <w:sz w:val="22"/>
          <w:szCs w:val="22"/>
          <w:lang w:eastAsia="en-US" w:bidi="ar-SA"/>
        </w:rPr>
        <w:t>Участник закупки представляет в любой удобной форме или по форме, рекомендованной заказчиком (приложение № 2 к Техническому заданию), информацию о конкретных показателях товара (материала), используемого при выполнении работ, оказании услуг, соответствующих значениям, установленным документацией об аукционе в электронной форме (далее – аукционная документация) и подлежащих проверке заказчиком при приемке товара, выполненных работ, оказанных услуг, а также сведения о товарном знаке при наличии</w:t>
      </w:r>
      <w:proofErr w:type="gramEnd"/>
      <w:r w:rsidRPr="003F2F3C">
        <w:rPr>
          <w:rFonts w:eastAsia="Calibri" w:cs="Times New Roman"/>
          <w:kern w:val="0"/>
          <w:sz w:val="22"/>
          <w:szCs w:val="22"/>
          <w:lang w:eastAsia="en-US" w:bidi="ar-SA"/>
        </w:rPr>
        <w:t>), наименование страны происхождения товара (в случае установления заказчиком в извещении условий, запретов, ограничений допуска товаров, происходящих из иностранного государства или группы иностранных государств, в соответствии со статьей 14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A41191" w:rsidRPr="003F2F3C" w:rsidRDefault="00A41191" w:rsidP="00A41191">
      <w:pPr>
        <w:widowControl/>
        <w:suppressAutoHyphens w:val="0"/>
        <w:ind w:firstLine="708"/>
        <w:jc w:val="both"/>
        <w:rPr>
          <w:rFonts w:eastAsia="Calibri" w:cs="Times New Roman"/>
          <w:kern w:val="0"/>
          <w:sz w:val="22"/>
          <w:szCs w:val="22"/>
          <w:lang w:eastAsia="en-US" w:bidi="ar-SA"/>
        </w:rPr>
      </w:pPr>
      <w:r w:rsidRPr="003F2F3C">
        <w:rPr>
          <w:rFonts w:eastAsia="Calibri" w:cs="Times New Roman"/>
          <w:kern w:val="0"/>
          <w:sz w:val="22"/>
          <w:szCs w:val="22"/>
          <w:lang w:eastAsia="en-US" w:bidi="ar-SA"/>
        </w:rPr>
        <w:t xml:space="preserve">Сведения о качестве, технических характеристиках товара, его безопасности, функциональных характеристиках (потребительских свойствах) товара, размере, упаковке, отгрузке товара и иные сведения о товаре, представление которых предусмотрено документацией об аукционе в электронной форме» (далее – Сведения о товаре) должны содержать значения </w:t>
      </w:r>
      <w:r w:rsidRPr="003F2F3C">
        <w:rPr>
          <w:rFonts w:eastAsia="Calibri" w:cs="Times New Roman"/>
          <w:kern w:val="0"/>
          <w:sz w:val="22"/>
          <w:szCs w:val="22"/>
          <w:lang w:eastAsia="en-US" w:bidi="ar-SA"/>
        </w:rPr>
        <w:lastRenderedPageBreak/>
        <w:t xml:space="preserve">параметров товара в </w:t>
      </w:r>
      <w:proofErr w:type="gramStart"/>
      <w:r w:rsidRPr="003F2F3C">
        <w:rPr>
          <w:rFonts w:eastAsia="Calibri" w:cs="Times New Roman"/>
          <w:kern w:val="0"/>
          <w:sz w:val="22"/>
          <w:szCs w:val="22"/>
          <w:lang w:eastAsia="en-US" w:bidi="ar-SA"/>
        </w:rPr>
        <w:t>соответствии</w:t>
      </w:r>
      <w:proofErr w:type="gramEnd"/>
      <w:r w:rsidRPr="003F2F3C">
        <w:rPr>
          <w:rFonts w:eastAsia="Calibri" w:cs="Times New Roman"/>
          <w:kern w:val="0"/>
          <w:sz w:val="22"/>
          <w:szCs w:val="22"/>
          <w:lang w:eastAsia="en-US" w:bidi="ar-SA"/>
        </w:rPr>
        <w:t xml:space="preserve"> с которыми заказчик осуществляет приемку товара при выполнении работ, оказании услуг.</w:t>
      </w:r>
    </w:p>
    <w:p w:rsidR="00A41191" w:rsidRPr="003F2F3C" w:rsidRDefault="00A41191" w:rsidP="00A41191">
      <w:pPr>
        <w:widowControl/>
        <w:suppressAutoHyphens w:val="0"/>
        <w:ind w:firstLine="708"/>
        <w:jc w:val="both"/>
        <w:rPr>
          <w:rFonts w:eastAsia="Calibri" w:cs="Times New Roman"/>
          <w:kern w:val="0"/>
          <w:sz w:val="22"/>
          <w:szCs w:val="22"/>
          <w:lang w:eastAsia="en-US" w:bidi="ar-SA"/>
        </w:rPr>
      </w:pPr>
      <w:r w:rsidRPr="003F2F3C">
        <w:rPr>
          <w:rFonts w:eastAsia="Calibri" w:cs="Times New Roman"/>
          <w:kern w:val="0"/>
          <w:sz w:val="22"/>
          <w:szCs w:val="22"/>
          <w:lang w:eastAsia="en-US" w:bidi="ar-SA"/>
        </w:rPr>
        <w:t xml:space="preserve">Все предлагаемые материалы должны соответствовать нормативным документам: ГОСТ IEC 60309-1-2016,  ГОСТ 14254, ГОСТ 7473, ГОСТ 26633, СНиП 82-02-95, ГОСТ 4643, ГОСТ 17473, ГОСТ 1759.0, ГОСТ 14918, ГОСТ 19904, ГОСТ 4028, ГОСТ 283, ГОСТ 8486, ГОСТ 24454, ГОСТ 18288, ГОСТ 9179, ГОСТ </w:t>
      </w:r>
      <w:proofErr w:type="gramStart"/>
      <w:r w:rsidRPr="003F2F3C">
        <w:rPr>
          <w:rFonts w:eastAsia="Calibri" w:cs="Times New Roman"/>
          <w:kern w:val="0"/>
          <w:sz w:val="22"/>
          <w:szCs w:val="22"/>
          <w:lang w:eastAsia="en-US" w:bidi="ar-SA"/>
        </w:rPr>
        <w:t>Р</w:t>
      </w:r>
      <w:proofErr w:type="gramEnd"/>
      <w:r w:rsidRPr="003F2F3C">
        <w:rPr>
          <w:rFonts w:eastAsia="Calibri" w:cs="Times New Roman"/>
          <w:kern w:val="0"/>
          <w:sz w:val="22"/>
          <w:szCs w:val="22"/>
          <w:lang w:eastAsia="en-US" w:bidi="ar-SA"/>
        </w:rPr>
        <w:t xml:space="preserve"> 54562, ГОСТ  31996, ГОСТ Р 52868, ГОСТ 30055-93, ГОСТ 28013-98, ГОСТ 530-2012, ГОСТ 3282-74, ГОСТ 10503-71, ГОСТ 2162-97, ГОСТ Р 50851-96, ГОСТ 190-82, ГОСТ 32389-2013, ГОСТ </w:t>
      </w:r>
      <w:proofErr w:type="gramStart"/>
      <w:r w:rsidRPr="003F2F3C">
        <w:rPr>
          <w:rFonts w:eastAsia="Calibri" w:cs="Times New Roman"/>
          <w:kern w:val="0"/>
          <w:sz w:val="22"/>
          <w:szCs w:val="22"/>
          <w:lang w:eastAsia="en-US" w:bidi="ar-SA"/>
        </w:rPr>
        <w:t>Р</w:t>
      </w:r>
      <w:proofErr w:type="gramEnd"/>
      <w:r w:rsidRPr="003F2F3C">
        <w:rPr>
          <w:rFonts w:eastAsia="Calibri" w:cs="Times New Roman"/>
          <w:kern w:val="0"/>
          <w:sz w:val="22"/>
          <w:szCs w:val="22"/>
          <w:lang w:eastAsia="en-US" w:bidi="ar-SA"/>
        </w:rPr>
        <w:t xml:space="preserve"> 53486-2009, ГОСТ 10178-2003, ГОСТ 7338-90, ГОСТ 7827-74, ГОСТ 5336-80, ГОСТ 3826-82, ГОСТ 11371-78, ГОСТ 103-2006, ГОСТ 31416-2009, ГОСТ 1779-83, ГОСТ 1144-80. Все используемые нормативно-технические документы  в актуальных действующих редакциях.</w:t>
      </w:r>
    </w:p>
    <w:p w:rsidR="00A41191" w:rsidRPr="003F2F3C" w:rsidRDefault="00A41191" w:rsidP="00A41191">
      <w:pPr>
        <w:widowControl/>
        <w:suppressAutoHyphens w:val="0"/>
        <w:ind w:firstLine="708"/>
        <w:jc w:val="both"/>
        <w:rPr>
          <w:rFonts w:eastAsia="Calibri" w:cs="Times New Roman"/>
          <w:kern w:val="0"/>
          <w:sz w:val="22"/>
          <w:szCs w:val="22"/>
          <w:lang w:eastAsia="en-US" w:bidi="ar-SA"/>
        </w:rPr>
      </w:pPr>
      <w:r w:rsidRPr="003F2F3C">
        <w:rPr>
          <w:rFonts w:eastAsia="Calibri" w:cs="Times New Roman"/>
          <w:kern w:val="0"/>
          <w:sz w:val="22"/>
          <w:szCs w:val="22"/>
          <w:lang w:eastAsia="en-US" w:bidi="ar-SA"/>
        </w:rPr>
        <w:t xml:space="preserve">В случае отсутствия в нормативной документации значений по требуемым параметрам для выбранной марки/сорта/типа/вида и пр., каких-либо из закупаемых товаров или применяемых при производстве работ, оказании услуг, поставки товаров, то по данным параметрам в графе «Значение, предлагаемое участником» участник вправе ставить прочерк « </w:t>
      </w:r>
      <w:proofErr w:type="gramStart"/>
      <w:r w:rsidRPr="003F2F3C">
        <w:rPr>
          <w:rFonts w:eastAsia="Calibri" w:cs="Times New Roman"/>
          <w:kern w:val="0"/>
          <w:sz w:val="22"/>
          <w:szCs w:val="22"/>
          <w:lang w:eastAsia="en-US" w:bidi="ar-SA"/>
        </w:rPr>
        <w:t>- »</w:t>
      </w:r>
      <w:proofErr w:type="gramEnd"/>
      <w:r w:rsidRPr="003F2F3C">
        <w:rPr>
          <w:rFonts w:eastAsia="Calibri" w:cs="Times New Roman"/>
          <w:kern w:val="0"/>
          <w:sz w:val="22"/>
          <w:szCs w:val="22"/>
          <w:lang w:eastAsia="en-US" w:bidi="ar-SA"/>
        </w:rPr>
        <w:t>, либо указывать «не нормируется». Данное правило имеет приоритет над правилами указания конкретных характеристик.</w:t>
      </w:r>
    </w:p>
    <w:p w:rsidR="00A41191" w:rsidRPr="003F2F3C" w:rsidRDefault="00A41191" w:rsidP="00A41191">
      <w:pPr>
        <w:widowControl/>
        <w:suppressAutoHyphens w:val="0"/>
        <w:ind w:firstLine="708"/>
        <w:jc w:val="both"/>
        <w:rPr>
          <w:rFonts w:eastAsia="Calibri" w:cs="Times New Roman"/>
          <w:kern w:val="0"/>
          <w:sz w:val="22"/>
          <w:szCs w:val="22"/>
          <w:lang w:eastAsia="en-US" w:bidi="ar-SA"/>
        </w:rPr>
      </w:pPr>
      <w:r w:rsidRPr="003F2F3C">
        <w:rPr>
          <w:rFonts w:eastAsia="Calibri" w:cs="Times New Roman"/>
          <w:kern w:val="0"/>
          <w:sz w:val="22"/>
          <w:szCs w:val="22"/>
          <w:lang w:eastAsia="en-US" w:bidi="ar-SA"/>
        </w:rPr>
        <w:t xml:space="preserve">В случае если требуемые значения по требуемым параметрам не применяются, исходя из выбранной марки/сорта/типа/вида и прочих характеристик, каких-либо из закупаемых товаров или применяемых при производстве работ, оказании услуг, поставки товаров, то по данным параметрам в графе «Значение, предлагаемое участником» </w:t>
      </w:r>
      <w:proofErr w:type="gramStart"/>
      <w:r w:rsidRPr="003F2F3C">
        <w:rPr>
          <w:rFonts w:eastAsia="Calibri" w:cs="Times New Roman"/>
          <w:kern w:val="0"/>
          <w:sz w:val="22"/>
          <w:szCs w:val="22"/>
          <w:lang w:eastAsia="en-US" w:bidi="ar-SA"/>
        </w:rPr>
        <w:t>в праве</w:t>
      </w:r>
      <w:proofErr w:type="gramEnd"/>
      <w:r w:rsidRPr="003F2F3C">
        <w:rPr>
          <w:rFonts w:eastAsia="Calibri" w:cs="Times New Roman"/>
          <w:kern w:val="0"/>
          <w:sz w:val="22"/>
          <w:szCs w:val="22"/>
          <w:lang w:eastAsia="en-US" w:bidi="ar-SA"/>
        </w:rPr>
        <w:t xml:space="preserve"> указать «не применяется», либо указать «отсутствует». Данное правило имеет приоритет над правилами указания конкретных характеристик.</w:t>
      </w:r>
    </w:p>
    <w:p w:rsidR="00A41191" w:rsidRPr="003F2F3C" w:rsidRDefault="00A41191" w:rsidP="00A41191">
      <w:pPr>
        <w:widowControl/>
        <w:suppressAutoHyphens w:val="0"/>
        <w:ind w:firstLine="708"/>
        <w:jc w:val="both"/>
        <w:rPr>
          <w:rFonts w:eastAsia="Calibri" w:cs="Times New Roman"/>
          <w:kern w:val="0"/>
          <w:sz w:val="22"/>
          <w:szCs w:val="22"/>
          <w:lang w:eastAsia="en-US" w:bidi="ar-SA"/>
        </w:rPr>
      </w:pPr>
      <w:r w:rsidRPr="003F2F3C">
        <w:rPr>
          <w:rFonts w:eastAsia="Calibri" w:cs="Times New Roman"/>
          <w:kern w:val="0"/>
          <w:sz w:val="22"/>
          <w:szCs w:val="22"/>
          <w:lang w:eastAsia="en-US" w:bidi="ar-SA"/>
        </w:rPr>
        <w:t>Участнику закупки необходимо указывать конкретные показатели характеристики каждого вида (типа) товара (материала), применяемого при производстве работ, оказании услуг указанного в Приложении № 2 к Техническому заданию.</w:t>
      </w:r>
    </w:p>
    <w:p w:rsidR="00A41191" w:rsidRPr="003F2F3C" w:rsidRDefault="00A41191" w:rsidP="00A41191">
      <w:pPr>
        <w:widowControl/>
        <w:suppressAutoHyphens w:val="0"/>
        <w:ind w:firstLine="708"/>
        <w:jc w:val="both"/>
        <w:rPr>
          <w:rFonts w:eastAsia="Calibri" w:cs="Times New Roman"/>
          <w:kern w:val="0"/>
          <w:sz w:val="22"/>
          <w:szCs w:val="22"/>
          <w:lang w:eastAsia="en-US" w:bidi="ar-SA"/>
        </w:rPr>
      </w:pPr>
      <w:r w:rsidRPr="003F2F3C">
        <w:rPr>
          <w:rFonts w:eastAsia="Calibri" w:cs="Times New Roman"/>
          <w:kern w:val="0"/>
          <w:sz w:val="22"/>
          <w:szCs w:val="22"/>
          <w:lang w:eastAsia="en-US" w:bidi="ar-SA"/>
        </w:rPr>
        <w:t>В случае, когда предлагаемый товар не может иметь конкретное значение параметра (конкретный показатель) в соответствии со сведениями, предоставляемыми производителями таких товаров, либо если  конкретное значение становится известным при испытании определенной партии товара после его производства, участником закупки указывается диапазон значений, не противоречащий требованиям нормативной документации по конкретному товару.</w:t>
      </w:r>
    </w:p>
    <w:p w:rsidR="00A41191" w:rsidRPr="003F2F3C" w:rsidRDefault="00A41191" w:rsidP="00A41191">
      <w:pPr>
        <w:widowControl/>
        <w:suppressAutoHyphens w:val="0"/>
        <w:ind w:firstLine="708"/>
        <w:jc w:val="both"/>
        <w:rPr>
          <w:rFonts w:eastAsia="Calibri" w:cs="Times New Roman"/>
          <w:kern w:val="0"/>
          <w:sz w:val="22"/>
          <w:szCs w:val="22"/>
          <w:lang w:eastAsia="en-US" w:bidi="ar-SA"/>
        </w:rPr>
      </w:pPr>
      <w:r w:rsidRPr="003F2F3C">
        <w:rPr>
          <w:rFonts w:eastAsia="Calibri" w:cs="Times New Roman"/>
          <w:kern w:val="0"/>
          <w:sz w:val="22"/>
          <w:szCs w:val="22"/>
          <w:lang w:eastAsia="en-US" w:bidi="ar-SA"/>
        </w:rPr>
        <w:t>В форме могут быть использованы следующие знаки и обозначения:</w:t>
      </w:r>
    </w:p>
    <w:p w:rsidR="00A41191" w:rsidRPr="003F2F3C" w:rsidRDefault="00A41191" w:rsidP="00A41191">
      <w:pPr>
        <w:widowControl/>
        <w:suppressAutoHyphens w:val="0"/>
        <w:ind w:firstLine="708"/>
        <w:jc w:val="both"/>
        <w:rPr>
          <w:rFonts w:eastAsia="Calibri" w:cs="Times New Roman"/>
          <w:kern w:val="0"/>
          <w:sz w:val="22"/>
          <w:szCs w:val="22"/>
          <w:lang w:eastAsia="en-US" w:bidi="ar-SA"/>
        </w:rPr>
      </w:pPr>
      <w:r w:rsidRPr="003F2F3C">
        <w:rPr>
          <w:rFonts w:eastAsia="Calibri" w:cs="Times New Roman"/>
          <w:kern w:val="0"/>
          <w:sz w:val="22"/>
          <w:szCs w:val="22"/>
          <w:lang w:eastAsia="en-US" w:bidi="ar-SA"/>
        </w:rPr>
        <w:t>Символ «±» - означает что, участнику следует предоставить в заявке конкретный показатель равный указанному или с отклонением в большую или меньшую сторону в пределах указанного предельного отклонения;</w:t>
      </w:r>
    </w:p>
    <w:p w:rsidR="00A41191" w:rsidRPr="003F2F3C" w:rsidRDefault="00A41191" w:rsidP="00A41191">
      <w:pPr>
        <w:widowControl/>
        <w:suppressAutoHyphens w:val="0"/>
        <w:ind w:firstLine="708"/>
        <w:jc w:val="both"/>
        <w:rPr>
          <w:rFonts w:eastAsia="Calibri" w:cs="Times New Roman"/>
          <w:kern w:val="0"/>
          <w:sz w:val="22"/>
          <w:szCs w:val="22"/>
          <w:lang w:eastAsia="en-US" w:bidi="ar-SA"/>
        </w:rPr>
      </w:pPr>
      <w:r w:rsidRPr="003F2F3C">
        <w:rPr>
          <w:rFonts w:eastAsia="Calibri" w:cs="Times New Roman"/>
          <w:kern w:val="0"/>
          <w:sz w:val="22"/>
          <w:szCs w:val="22"/>
          <w:lang w:eastAsia="en-US" w:bidi="ar-SA"/>
        </w:rPr>
        <w:t xml:space="preserve">Символ «&lt;» - означает что, участнику следует предоставить в заявке конкретный показатель, менее указанного значения; </w:t>
      </w:r>
    </w:p>
    <w:p w:rsidR="00A41191" w:rsidRPr="003F2F3C" w:rsidRDefault="00A41191" w:rsidP="00A41191">
      <w:pPr>
        <w:widowControl/>
        <w:suppressAutoHyphens w:val="0"/>
        <w:ind w:firstLine="708"/>
        <w:jc w:val="both"/>
        <w:rPr>
          <w:rFonts w:eastAsia="Calibri" w:cs="Times New Roman"/>
          <w:kern w:val="0"/>
          <w:sz w:val="22"/>
          <w:szCs w:val="22"/>
          <w:lang w:eastAsia="en-US" w:bidi="ar-SA"/>
        </w:rPr>
      </w:pPr>
      <w:r w:rsidRPr="003F2F3C">
        <w:rPr>
          <w:rFonts w:eastAsia="Calibri" w:cs="Times New Roman"/>
          <w:kern w:val="0"/>
          <w:sz w:val="22"/>
          <w:szCs w:val="22"/>
          <w:lang w:eastAsia="en-US" w:bidi="ar-SA"/>
        </w:rPr>
        <w:t xml:space="preserve">Символ «&gt;» - означает что, участнику следует предоставить в заявке конкретный показатель, более указанного значения; </w:t>
      </w:r>
    </w:p>
    <w:p w:rsidR="00A41191" w:rsidRPr="003F2F3C" w:rsidRDefault="00A41191" w:rsidP="00A41191">
      <w:pPr>
        <w:widowControl/>
        <w:suppressAutoHyphens w:val="0"/>
        <w:ind w:firstLine="708"/>
        <w:jc w:val="both"/>
        <w:rPr>
          <w:rFonts w:eastAsia="Calibri" w:cs="Times New Roman"/>
          <w:kern w:val="0"/>
          <w:sz w:val="22"/>
          <w:szCs w:val="22"/>
          <w:lang w:eastAsia="en-US" w:bidi="ar-SA"/>
        </w:rPr>
      </w:pPr>
      <w:r w:rsidRPr="003F2F3C">
        <w:rPr>
          <w:rFonts w:eastAsia="Calibri" w:cs="Times New Roman"/>
          <w:kern w:val="0"/>
          <w:sz w:val="22"/>
          <w:szCs w:val="22"/>
          <w:lang w:eastAsia="en-US" w:bidi="ar-SA"/>
        </w:rPr>
        <w:t>Слова «не менее» - означает что, участнику следует предоставить в заявке конкретный показатель, более указанного значения или равный ему;</w:t>
      </w:r>
    </w:p>
    <w:p w:rsidR="00A41191" w:rsidRPr="003F2F3C" w:rsidRDefault="00A41191" w:rsidP="00A41191">
      <w:pPr>
        <w:widowControl/>
        <w:suppressAutoHyphens w:val="0"/>
        <w:ind w:firstLine="708"/>
        <w:jc w:val="both"/>
        <w:rPr>
          <w:rFonts w:eastAsia="Calibri" w:cs="Times New Roman"/>
          <w:kern w:val="0"/>
          <w:sz w:val="22"/>
          <w:szCs w:val="22"/>
          <w:lang w:eastAsia="en-US" w:bidi="ar-SA"/>
        </w:rPr>
      </w:pPr>
      <w:r w:rsidRPr="003F2F3C">
        <w:rPr>
          <w:rFonts w:eastAsia="Calibri" w:cs="Times New Roman"/>
          <w:kern w:val="0"/>
          <w:sz w:val="22"/>
          <w:szCs w:val="22"/>
          <w:lang w:eastAsia="en-US" w:bidi="ar-SA"/>
        </w:rPr>
        <w:t>Слова «не более»  - означает что, участнику следует предоставить в заявке конкретный показатель, менее указанного значения или равный ему;</w:t>
      </w:r>
    </w:p>
    <w:p w:rsidR="00A41191" w:rsidRPr="003F2F3C" w:rsidRDefault="00A41191" w:rsidP="00A41191">
      <w:pPr>
        <w:widowControl/>
        <w:suppressAutoHyphens w:val="0"/>
        <w:ind w:firstLine="708"/>
        <w:jc w:val="both"/>
        <w:rPr>
          <w:rFonts w:eastAsia="Calibri" w:cs="Times New Roman"/>
          <w:kern w:val="0"/>
          <w:sz w:val="22"/>
          <w:szCs w:val="22"/>
          <w:lang w:eastAsia="en-US" w:bidi="ar-SA"/>
        </w:rPr>
      </w:pPr>
      <w:r w:rsidRPr="003F2F3C">
        <w:rPr>
          <w:rFonts w:eastAsia="Calibri" w:cs="Times New Roman"/>
          <w:kern w:val="0"/>
          <w:sz w:val="22"/>
          <w:szCs w:val="22"/>
          <w:lang w:eastAsia="en-US" w:bidi="ar-SA"/>
        </w:rPr>
        <w:t xml:space="preserve">Символ «≥» - означает что, участнику следует предоставить в заявке конкретный показатель, более указанного значения или равный ему; </w:t>
      </w:r>
    </w:p>
    <w:p w:rsidR="00A41191" w:rsidRPr="003F2F3C" w:rsidRDefault="00A41191" w:rsidP="00A41191">
      <w:pPr>
        <w:widowControl/>
        <w:suppressAutoHyphens w:val="0"/>
        <w:ind w:firstLine="708"/>
        <w:jc w:val="both"/>
        <w:rPr>
          <w:rFonts w:eastAsia="Calibri" w:cs="Times New Roman"/>
          <w:kern w:val="0"/>
          <w:sz w:val="22"/>
          <w:szCs w:val="22"/>
          <w:lang w:eastAsia="en-US" w:bidi="ar-SA"/>
        </w:rPr>
      </w:pPr>
      <w:r w:rsidRPr="003F2F3C">
        <w:rPr>
          <w:rFonts w:eastAsia="Calibri" w:cs="Times New Roman"/>
          <w:kern w:val="0"/>
          <w:sz w:val="22"/>
          <w:szCs w:val="22"/>
          <w:lang w:eastAsia="en-US" w:bidi="ar-SA"/>
        </w:rPr>
        <w:t>Символ «≤» - означает что, участнику следует предоставить в заявке конкретный показатель, менее указанного значения или равный ему;</w:t>
      </w:r>
    </w:p>
    <w:p w:rsidR="00A41191" w:rsidRPr="003F2F3C" w:rsidRDefault="00A41191" w:rsidP="00A41191">
      <w:pPr>
        <w:widowControl/>
        <w:suppressAutoHyphens w:val="0"/>
        <w:ind w:firstLine="708"/>
        <w:jc w:val="both"/>
        <w:rPr>
          <w:rFonts w:eastAsia="Calibri" w:cs="Times New Roman"/>
          <w:kern w:val="0"/>
          <w:sz w:val="22"/>
          <w:szCs w:val="22"/>
          <w:lang w:eastAsia="en-US" w:bidi="ar-SA"/>
        </w:rPr>
      </w:pPr>
      <w:r w:rsidRPr="003F2F3C">
        <w:rPr>
          <w:rFonts w:eastAsia="Calibri" w:cs="Times New Roman"/>
          <w:kern w:val="0"/>
          <w:sz w:val="22"/>
          <w:szCs w:val="22"/>
          <w:lang w:eastAsia="en-US" w:bidi="ar-SA"/>
        </w:rPr>
        <w:t xml:space="preserve">Слова «Не выше» - означает что, участнику следует предоставить в заявке конкретный показатель, не </w:t>
      </w:r>
      <w:proofErr w:type="gramStart"/>
      <w:r w:rsidRPr="003F2F3C">
        <w:rPr>
          <w:rFonts w:eastAsia="Calibri" w:cs="Times New Roman"/>
          <w:kern w:val="0"/>
          <w:sz w:val="22"/>
          <w:szCs w:val="22"/>
          <w:lang w:eastAsia="en-US" w:bidi="ar-SA"/>
        </w:rPr>
        <w:t>более указанного</w:t>
      </w:r>
      <w:proofErr w:type="gramEnd"/>
      <w:r w:rsidRPr="003F2F3C">
        <w:rPr>
          <w:rFonts w:eastAsia="Calibri" w:cs="Times New Roman"/>
          <w:kern w:val="0"/>
          <w:sz w:val="22"/>
          <w:szCs w:val="22"/>
          <w:lang w:eastAsia="en-US" w:bidi="ar-SA"/>
        </w:rPr>
        <w:t xml:space="preserve"> значения; </w:t>
      </w:r>
    </w:p>
    <w:p w:rsidR="00A41191" w:rsidRPr="003F2F3C" w:rsidRDefault="00A41191" w:rsidP="00A41191">
      <w:pPr>
        <w:widowControl/>
        <w:suppressAutoHyphens w:val="0"/>
        <w:ind w:firstLine="708"/>
        <w:jc w:val="both"/>
        <w:rPr>
          <w:rFonts w:eastAsia="Calibri" w:cs="Times New Roman"/>
          <w:kern w:val="0"/>
          <w:sz w:val="22"/>
          <w:szCs w:val="22"/>
          <w:lang w:eastAsia="en-US" w:bidi="ar-SA"/>
        </w:rPr>
      </w:pPr>
      <w:r w:rsidRPr="003F2F3C">
        <w:rPr>
          <w:rFonts w:eastAsia="Calibri" w:cs="Times New Roman"/>
          <w:kern w:val="0"/>
          <w:sz w:val="22"/>
          <w:szCs w:val="22"/>
          <w:lang w:eastAsia="en-US" w:bidi="ar-SA"/>
        </w:rPr>
        <w:t xml:space="preserve">Слова «Не ниже» - означает что, участнику следует предоставить в заявке конкретный показатель, не </w:t>
      </w:r>
      <w:proofErr w:type="gramStart"/>
      <w:r w:rsidRPr="003F2F3C">
        <w:rPr>
          <w:rFonts w:eastAsia="Calibri" w:cs="Times New Roman"/>
          <w:kern w:val="0"/>
          <w:sz w:val="22"/>
          <w:szCs w:val="22"/>
          <w:lang w:eastAsia="en-US" w:bidi="ar-SA"/>
        </w:rPr>
        <w:t>менее указанного</w:t>
      </w:r>
      <w:proofErr w:type="gramEnd"/>
      <w:r w:rsidRPr="003F2F3C">
        <w:rPr>
          <w:rFonts w:eastAsia="Calibri" w:cs="Times New Roman"/>
          <w:kern w:val="0"/>
          <w:sz w:val="22"/>
          <w:szCs w:val="22"/>
          <w:lang w:eastAsia="en-US" w:bidi="ar-SA"/>
        </w:rPr>
        <w:t xml:space="preserve"> значения; </w:t>
      </w:r>
    </w:p>
    <w:p w:rsidR="00A41191" w:rsidRPr="003F2F3C" w:rsidRDefault="00A41191" w:rsidP="00A41191">
      <w:pPr>
        <w:widowControl/>
        <w:suppressAutoHyphens w:val="0"/>
        <w:ind w:firstLine="708"/>
        <w:jc w:val="both"/>
        <w:rPr>
          <w:rFonts w:eastAsia="Calibri" w:cs="Times New Roman"/>
          <w:kern w:val="0"/>
          <w:sz w:val="22"/>
          <w:szCs w:val="22"/>
          <w:lang w:eastAsia="en-US" w:bidi="ar-SA"/>
        </w:rPr>
      </w:pPr>
      <w:r w:rsidRPr="003F2F3C">
        <w:rPr>
          <w:rFonts w:eastAsia="Calibri" w:cs="Times New Roman"/>
          <w:kern w:val="0"/>
          <w:sz w:val="22"/>
          <w:szCs w:val="22"/>
          <w:lang w:eastAsia="en-US" w:bidi="ar-SA"/>
        </w:rPr>
        <w:t>При этом</w:t>
      </w:r>
      <w:proofErr w:type="gramStart"/>
      <w:r w:rsidRPr="003F2F3C">
        <w:rPr>
          <w:rFonts w:eastAsia="Calibri" w:cs="Times New Roman"/>
          <w:kern w:val="0"/>
          <w:sz w:val="22"/>
          <w:szCs w:val="22"/>
          <w:lang w:eastAsia="en-US" w:bidi="ar-SA"/>
        </w:rPr>
        <w:t>,</w:t>
      </w:r>
      <w:proofErr w:type="gramEnd"/>
      <w:r w:rsidRPr="003F2F3C">
        <w:rPr>
          <w:rFonts w:eastAsia="Calibri" w:cs="Times New Roman"/>
          <w:kern w:val="0"/>
          <w:sz w:val="22"/>
          <w:szCs w:val="22"/>
          <w:lang w:eastAsia="en-US" w:bidi="ar-SA"/>
        </w:rPr>
        <w:t xml:space="preserve"> символы «±», «&lt;», «&gt;», «≥», «≤» устанавливаются в требуемом значении Сведений о товарах слева от числового значения показателя.</w:t>
      </w:r>
    </w:p>
    <w:p w:rsidR="00A41191" w:rsidRPr="003F2F3C" w:rsidRDefault="00A41191" w:rsidP="00A41191">
      <w:pPr>
        <w:widowControl/>
        <w:suppressAutoHyphens w:val="0"/>
        <w:ind w:firstLine="708"/>
        <w:jc w:val="both"/>
        <w:rPr>
          <w:rFonts w:eastAsia="Calibri" w:cs="Times New Roman"/>
          <w:kern w:val="0"/>
          <w:sz w:val="22"/>
          <w:szCs w:val="22"/>
          <w:lang w:eastAsia="en-US" w:bidi="ar-SA"/>
        </w:rPr>
      </w:pPr>
      <w:r w:rsidRPr="003F2F3C">
        <w:rPr>
          <w:rFonts w:eastAsia="Calibri" w:cs="Times New Roman"/>
          <w:kern w:val="0"/>
          <w:sz w:val="22"/>
          <w:szCs w:val="22"/>
          <w:lang w:eastAsia="en-US" w:bidi="ar-SA"/>
        </w:rPr>
        <w:t>В случае указания требуемого значения с использованием символа</w:t>
      </w:r>
      <w:proofErr w:type="gramStart"/>
      <w:r w:rsidRPr="003F2F3C">
        <w:rPr>
          <w:rFonts w:eastAsia="Calibri" w:cs="Times New Roman"/>
          <w:kern w:val="0"/>
          <w:sz w:val="22"/>
          <w:szCs w:val="22"/>
          <w:lang w:eastAsia="en-US" w:bidi="ar-SA"/>
        </w:rPr>
        <w:t xml:space="preserve"> «[ ]» </w:t>
      </w:r>
      <w:proofErr w:type="gramEnd"/>
      <w:r w:rsidRPr="003F2F3C">
        <w:rPr>
          <w:rFonts w:eastAsia="Calibri" w:cs="Times New Roman"/>
          <w:kern w:val="0"/>
          <w:sz w:val="22"/>
          <w:szCs w:val="22"/>
          <w:lang w:eastAsia="en-US" w:bidi="ar-SA"/>
        </w:rPr>
        <w:t>вне зависимости от применения иных символов (знаков, союзов, слов), установленных настоящей инструкцией, участнику закупки необходимо представить данный показатель как значение показателя, который не может изменяться.</w:t>
      </w:r>
    </w:p>
    <w:p w:rsidR="00A41191" w:rsidRPr="003F2F3C" w:rsidRDefault="00A41191" w:rsidP="00A41191">
      <w:pPr>
        <w:widowControl/>
        <w:suppressAutoHyphens w:val="0"/>
        <w:ind w:firstLine="708"/>
        <w:jc w:val="both"/>
        <w:rPr>
          <w:rFonts w:eastAsia="Calibri" w:cs="Times New Roman"/>
          <w:kern w:val="0"/>
          <w:sz w:val="22"/>
          <w:szCs w:val="22"/>
          <w:lang w:eastAsia="en-US" w:bidi="ar-SA"/>
        </w:rPr>
      </w:pPr>
      <w:r w:rsidRPr="003F2F3C">
        <w:rPr>
          <w:rFonts w:eastAsia="Calibri" w:cs="Times New Roman"/>
          <w:kern w:val="0"/>
          <w:sz w:val="22"/>
          <w:szCs w:val="22"/>
          <w:lang w:eastAsia="en-US" w:bidi="ar-SA"/>
        </w:rPr>
        <w:lastRenderedPageBreak/>
        <w:t>В случае</w:t>
      </w:r>
      <w:proofErr w:type="gramStart"/>
      <w:r w:rsidRPr="003F2F3C">
        <w:rPr>
          <w:rFonts w:eastAsia="Calibri" w:cs="Times New Roman"/>
          <w:kern w:val="0"/>
          <w:sz w:val="22"/>
          <w:szCs w:val="22"/>
          <w:lang w:eastAsia="en-US" w:bidi="ar-SA"/>
        </w:rPr>
        <w:t>,</w:t>
      </w:r>
      <w:proofErr w:type="gramEnd"/>
      <w:r w:rsidRPr="003F2F3C">
        <w:rPr>
          <w:rFonts w:eastAsia="Calibri" w:cs="Times New Roman"/>
          <w:kern w:val="0"/>
          <w:sz w:val="22"/>
          <w:szCs w:val="22"/>
          <w:lang w:eastAsia="en-US" w:bidi="ar-SA"/>
        </w:rPr>
        <w:t xml:space="preserve"> если значения или диапазоны значений параметра указаны с использованием символа «запятая», союза «и», - участнику закупки необходимо предоставить все значения показателя или все диапазоны значений, указанных через данные символ, союз.</w:t>
      </w:r>
    </w:p>
    <w:p w:rsidR="00A41191" w:rsidRPr="003F2F3C" w:rsidRDefault="00A41191" w:rsidP="00A41191">
      <w:pPr>
        <w:widowControl/>
        <w:suppressAutoHyphens w:val="0"/>
        <w:ind w:firstLine="708"/>
        <w:jc w:val="both"/>
        <w:rPr>
          <w:rFonts w:eastAsia="Calibri" w:cs="Times New Roman"/>
          <w:kern w:val="0"/>
          <w:sz w:val="22"/>
          <w:szCs w:val="22"/>
          <w:lang w:eastAsia="en-US" w:bidi="ar-SA"/>
        </w:rPr>
      </w:pPr>
      <w:r w:rsidRPr="003F2F3C">
        <w:rPr>
          <w:rFonts w:eastAsia="Calibri" w:cs="Times New Roman"/>
          <w:kern w:val="0"/>
          <w:sz w:val="22"/>
          <w:szCs w:val="22"/>
          <w:lang w:eastAsia="en-US" w:bidi="ar-SA"/>
        </w:rPr>
        <w:t>В случае</w:t>
      </w:r>
      <w:proofErr w:type="gramStart"/>
      <w:r w:rsidRPr="003F2F3C">
        <w:rPr>
          <w:rFonts w:eastAsia="Calibri" w:cs="Times New Roman"/>
          <w:kern w:val="0"/>
          <w:sz w:val="22"/>
          <w:szCs w:val="22"/>
          <w:lang w:eastAsia="en-US" w:bidi="ar-SA"/>
        </w:rPr>
        <w:t>,</w:t>
      </w:r>
      <w:proofErr w:type="gramEnd"/>
      <w:r w:rsidRPr="003F2F3C">
        <w:rPr>
          <w:rFonts w:eastAsia="Calibri" w:cs="Times New Roman"/>
          <w:kern w:val="0"/>
          <w:sz w:val="22"/>
          <w:szCs w:val="22"/>
          <w:lang w:eastAsia="en-US" w:bidi="ar-SA"/>
        </w:rPr>
        <w:t xml:space="preserve"> если значения или диапазоны значений параметра указаны с использованием символа «точка с запятой», «косая черта (</w:t>
      </w:r>
      <w:proofErr w:type="spellStart"/>
      <w:r w:rsidRPr="003F2F3C">
        <w:rPr>
          <w:rFonts w:eastAsia="Calibri" w:cs="Times New Roman"/>
          <w:kern w:val="0"/>
          <w:sz w:val="22"/>
          <w:szCs w:val="22"/>
          <w:lang w:eastAsia="en-US" w:bidi="ar-SA"/>
        </w:rPr>
        <w:t>слэш</w:t>
      </w:r>
      <w:proofErr w:type="spellEnd"/>
      <w:r w:rsidRPr="003F2F3C">
        <w:rPr>
          <w:rFonts w:eastAsia="Calibri" w:cs="Times New Roman"/>
          <w:kern w:val="0"/>
          <w:sz w:val="22"/>
          <w:szCs w:val="22"/>
          <w:lang w:eastAsia="en-US" w:bidi="ar-SA"/>
        </w:rPr>
        <w:t>)», союза «или», - участнику закупки необходимо предоставить одно из указанных значений или диапазонов значений, указанных через данный символ.</w:t>
      </w:r>
    </w:p>
    <w:p w:rsidR="00A41191" w:rsidRPr="003F2F3C" w:rsidRDefault="00A41191" w:rsidP="00A41191">
      <w:pPr>
        <w:widowControl/>
        <w:suppressAutoHyphens w:val="0"/>
        <w:ind w:firstLine="708"/>
        <w:jc w:val="both"/>
        <w:rPr>
          <w:rFonts w:eastAsia="Calibri" w:cs="Times New Roman"/>
          <w:kern w:val="0"/>
          <w:sz w:val="22"/>
          <w:szCs w:val="22"/>
          <w:lang w:eastAsia="en-US" w:bidi="ar-SA"/>
        </w:rPr>
      </w:pPr>
      <w:r w:rsidRPr="003F2F3C">
        <w:rPr>
          <w:rFonts w:eastAsia="Calibri" w:cs="Times New Roman"/>
          <w:kern w:val="0"/>
          <w:sz w:val="22"/>
          <w:szCs w:val="22"/>
          <w:lang w:eastAsia="en-US" w:bidi="ar-SA"/>
        </w:rPr>
        <w:t>В случае</w:t>
      </w:r>
      <w:proofErr w:type="gramStart"/>
      <w:r w:rsidRPr="003F2F3C">
        <w:rPr>
          <w:rFonts w:eastAsia="Calibri" w:cs="Times New Roman"/>
          <w:kern w:val="0"/>
          <w:sz w:val="22"/>
          <w:szCs w:val="22"/>
          <w:lang w:eastAsia="en-US" w:bidi="ar-SA"/>
        </w:rPr>
        <w:t>,</w:t>
      </w:r>
      <w:proofErr w:type="gramEnd"/>
      <w:r w:rsidRPr="003F2F3C">
        <w:rPr>
          <w:rFonts w:eastAsia="Calibri" w:cs="Times New Roman"/>
          <w:kern w:val="0"/>
          <w:sz w:val="22"/>
          <w:szCs w:val="22"/>
          <w:lang w:eastAsia="en-US" w:bidi="ar-SA"/>
        </w:rPr>
        <w:t xml:space="preserve"> если значения или диапазоны значений параметра указаны одновременно с использованием символов «точка с запятой», «запятая», - участнику закупки необходимо представить в заявке значения или диапазоны значений, разделенных символом «точка с запятой».</w:t>
      </w:r>
    </w:p>
    <w:p w:rsidR="00A41191" w:rsidRPr="003F2F3C" w:rsidRDefault="00A41191" w:rsidP="00A41191">
      <w:pPr>
        <w:widowControl/>
        <w:suppressAutoHyphens w:val="0"/>
        <w:ind w:firstLine="708"/>
        <w:jc w:val="both"/>
        <w:rPr>
          <w:rFonts w:eastAsia="Calibri" w:cs="Times New Roman"/>
          <w:kern w:val="0"/>
          <w:sz w:val="22"/>
          <w:szCs w:val="22"/>
          <w:lang w:eastAsia="en-US" w:bidi="ar-SA"/>
        </w:rPr>
      </w:pPr>
      <w:r w:rsidRPr="003F2F3C">
        <w:rPr>
          <w:rFonts w:eastAsia="Calibri" w:cs="Times New Roman"/>
          <w:kern w:val="0"/>
          <w:sz w:val="22"/>
          <w:szCs w:val="22"/>
          <w:lang w:eastAsia="en-US" w:bidi="ar-SA"/>
        </w:rPr>
        <w:t>В случае если требуемое значение параметра товара сопровождается словами: «от» и «до», «от» или «до», то участнику закупки необходимо предоставить конкретны</w:t>
      </w:r>
      <w:proofErr w:type="gramStart"/>
      <w:r w:rsidRPr="003F2F3C">
        <w:rPr>
          <w:rFonts w:eastAsia="Calibri" w:cs="Times New Roman"/>
          <w:kern w:val="0"/>
          <w:sz w:val="22"/>
          <w:szCs w:val="22"/>
          <w:lang w:eastAsia="en-US" w:bidi="ar-SA"/>
        </w:rPr>
        <w:t>й(</w:t>
      </w:r>
      <w:proofErr w:type="gramEnd"/>
      <w:r w:rsidRPr="003F2F3C">
        <w:rPr>
          <w:rFonts w:eastAsia="Calibri" w:cs="Times New Roman"/>
          <w:kern w:val="0"/>
          <w:sz w:val="22"/>
          <w:szCs w:val="22"/>
          <w:lang w:eastAsia="en-US" w:bidi="ar-SA"/>
        </w:rPr>
        <w:t>-</w:t>
      </w:r>
      <w:proofErr w:type="spellStart"/>
      <w:r w:rsidRPr="003F2F3C">
        <w:rPr>
          <w:rFonts w:eastAsia="Calibri" w:cs="Times New Roman"/>
          <w:kern w:val="0"/>
          <w:sz w:val="22"/>
          <w:szCs w:val="22"/>
          <w:lang w:eastAsia="en-US" w:bidi="ar-SA"/>
        </w:rPr>
        <w:t>ые</w:t>
      </w:r>
      <w:proofErr w:type="spellEnd"/>
      <w:r w:rsidRPr="003F2F3C">
        <w:rPr>
          <w:rFonts w:eastAsia="Calibri" w:cs="Times New Roman"/>
          <w:kern w:val="0"/>
          <w:sz w:val="22"/>
          <w:szCs w:val="22"/>
          <w:lang w:eastAsia="en-US" w:bidi="ar-SA"/>
        </w:rPr>
        <w:t>) показатель (-и) из данного диапазона не включая крайние значения.</w:t>
      </w:r>
    </w:p>
    <w:p w:rsidR="00A41191" w:rsidRPr="003F2F3C" w:rsidRDefault="00A41191" w:rsidP="00A41191">
      <w:pPr>
        <w:widowControl/>
        <w:suppressAutoHyphens w:val="0"/>
        <w:ind w:firstLine="708"/>
        <w:jc w:val="both"/>
        <w:rPr>
          <w:rFonts w:eastAsia="Calibri" w:cs="Times New Roman"/>
          <w:kern w:val="0"/>
          <w:sz w:val="22"/>
          <w:szCs w:val="22"/>
          <w:lang w:eastAsia="en-US" w:bidi="ar-SA"/>
        </w:rPr>
      </w:pPr>
      <w:bookmarkStart w:id="1" w:name="_GoBack"/>
      <w:r w:rsidRPr="00A41191">
        <w:rPr>
          <w:rFonts w:eastAsia="Calibri" w:cs="Times New Roman"/>
          <w:b/>
          <w:color w:val="FF0000"/>
          <w:kern w:val="0"/>
          <w:sz w:val="22"/>
          <w:szCs w:val="22"/>
          <w:lang w:eastAsia="en-US" w:bidi="ar-SA"/>
        </w:rPr>
        <w:t>Символы «многоточие», «тире» установленные между значениями, следует читать как необходимость указания диапазона значений, не включая крайние значения</w:t>
      </w:r>
      <w:bookmarkEnd w:id="1"/>
      <w:r w:rsidRPr="003F2F3C">
        <w:rPr>
          <w:rFonts w:eastAsia="Calibri" w:cs="Times New Roman"/>
          <w:kern w:val="0"/>
          <w:sz w:val="22"/>
          <w:szCs w:val="22"/>
          <w:lang w:eastAsia="en-US" w:bidi="ar-SA"/>
        </w:rPr>
        <w:t>.</w:t>
      </w:r>
    </w:p>
    <w:p w:rsidR="00A41191" w:rsidRPr="003F2F3C" w:rsidRDefault="00A41191" w:rsidP="00A41191">
      <w:pPr>
        <w:widowControl/>
        <w:suppressAutoHyphens w:val="0"/>
        <w:ind w:firstLine="708"/>
        <w:jc w:val="both"/>
        <w:rPr>
          <w:rFonts w:eastAsia="Calibri" w:cs="Times New Roman"/>
          <w:kern w:val="0"/>
          <w:sz w:val="22"/>
          <w:szCs w:val="22"/>
          <w:lang w:eastAsia="en-US" w:bidi="ar-SA"/>
        </w:rPr>
      </w:pPr>
      <w:r w:rsidRPr="003F2F3C">
        <w:rPr>
          <w:rFonts w:eastAsia="Calibri" w:cs="Times New Roman"/>
          <w:kern w:val="0"/>
          <w:sz w:val="22"/>
          <w:szCs w:val="22"/>
          <w:lang w:eastAsia="en-US" w:bidi="ar-SA"/>
        </w:rPr>
        <w:t>В случае</w:t>
      </w:r>
      <w:proofErr w:type="gramStart"/>
      <w:r w:rsidRPr="003F2F3C">
        <w:rPr>
          <w:rFonts w:eastAsia="Calibri" w:cs="Times New Roman"/>
          <w:kern w:val="0"/>
          <w:sz w:val="22"/>
          <w:szCs w:val="22"/>
          <w:lang w:eastAsia="en-US" w:bidi="ar-SA"/>
        </w:rPr>
        <w:t>,</w:t>
      </w:r>
      <w:proofErr w:type="gramEnd"/>
      <w:r w:rsidRPr="003F2F3C">
        <w:rPr>
          <w:rFonts w:eastAsia="Calibri" w:cs="Times New Roman"/>
          <w:kern w:val="0"/>
          <w:sz w:val="22"/>
          <w:szCs w:val="22"/>
          <w:lang w:eastAsia="en-US" w:bidi="ar-SA"/>
        </w:rPr>
        <w:t xml:space="preserve"> если требуемое значение параметра сопровождается   знаком * (звездочка), в том числе значение, включенное в  диапазон значений, то участник вправе указать крайнее значение требуемого параметра.</w:t>
      </w:r>
    </w:p>
    <w:p w:rsidR="00A41191" w:rsidRPr="003F2F3C" w:rsidRDefault="00A41191" w:rsidP="00A41191">
      <w:pPr>
        <w:widowControl/>
        <w:suppressAutoHyphens w:val="0"/>
        <w:ind w:firstLine="708"/>
        <w:jc w:val="both"/>
        <w:rPr>
          <w:rFonts w:eastAsia="Calibri" w:cs="Times New Roman"/>
          <w:kern w:val="0"/>
          <w:sz w:val="22"/>
          <w:szCs w:val="22"/>
          <w:lang w:eastAsia="en-US" w:bidi="ar-SA"/>
        </w:rPr>
      </w:pPr>
      <w:r w:rsidRPr="003F2F3C">
        <w:rPr>
          <w:rFonts w:eastAsia="Calibri" w:cs="Times New Roman"/>
          <w:kern w:val="0"/>
          <w:sz w:val="22"/>
          <w:szCs w:val="22"/>
          <w:lang w:eastAsia="en-US" w:bidi="ar-SA"/>
        </w:rPr>
        <w:t>При этом</w:t>
      </w:r>
      <w:proofErr w:type="gramStart"/>
      <w:r w:rsidRPr="003F2F3C">
        <w:rPr>
          <w:rFonts w:eastAsia="Calibri" w:cs="Times New Roman"/>
          <w:kern w:val="0"/>
          <w:sz w:val="22"/>
          <w:szCs w:val="22"/>
          <w:lang w:eastAsia="en-US" w:bidi="ar-SA"/>
        </w:rPr>
        <w:t>,</w:t>
      </w:r>
      <w:proofErr w:type="gramEnd"/>
      <w:r w:rsidRPr="003F2F3C">
        <w:rPr>
          <w:rFonts w:eastAsia="Calibri" w:cs="Times New Roman"/>
          <w:kern w:val="0"/>
          <w:sz w:val="22"/>
          <w:szCs w:val="22"/>
          <w:lang w:eastAsia="en-US" w:bidi="ar-SA"/>
        </w:rPr>
        <w:t xml:space="preserve"> не допускается указание крайнего значения параметра, не сопровождающегося знаком * (звездочка).</w:t>
      </w:r>
    </w:p>
    <w:p w:rsidR="00653A61" w:rsidRDefault="00653A61"/>
    <w:sectPr w:rsidR="00653A61">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altName w:val="Courier New"/>
    <w:panose1 w:val="00000400000000000000"/>
    <w:charset w:val="01"/>
    <w:family w:val="roman"/>
    <w:notTrueType/>
    <w:pitch w:val="variable"/>
    <w:sig w:usb0="00002000" w:usb1="00000000" w:usb2="00000000" w:usb3="00000000" w:csb0="00000000"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52FA8"/>
    <w:rsid w:val="00653A61"/>
    <w:rsid w:val="00952FA8"/>
    <w:rsid w:val="00A4119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41191"/>
    <w:pPr>
      <w:widowControl w:val="0"/>
      <w:suppressAutoHyphens/>
      <w:spacing w:after="0" w:line="240" w:lineRule="auto"/>
    </w:pPr>
    <w:rPr>
      <w:rFonts w:ascii="Times New Roman" w:eastAsia="SimSun" w:hAnsi="Times New Roman" w:cs="Mangal"/>
      <w:kern w:val="1"/>
      <w:sz w:val="24"/>
      <w:szCs w:val="24"/>
      <w:lang w:eastAsia="zh-CN" w:bidi="hi-I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andard">
    <w:name w:val="Standard"/>
    <w:rsid w:val="00A41191"/>
    <w:pPr>
      <w:suppressAutoHyphens/>
      <w:autoSpaceDN w:val="0"/>
      <w:spacing w:after="0" w:line="240" w:lineRule="auto"/>
      <w:textAlignment w:val="baseline"/>
    </w:pPr>
    <w:rPr>
      <w:rFonts w:ascii="Times New Roman" w:eastAsia="Times New Roman" w:hAnsi="Times New Roman" w:cs="Times New Roman"/>
      <w:caps/>
      <w:kern w:val="3"/>
      <w:sz w:val="24"/>
      <w:szCs w:val="20"/>
      <w:lang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41191"/>
    <w:pPr>
      <w:widowControl w:val="0"/>
      <w:suppressAutoHyphens/>
      <w:spacing w:after="0" w:line="240" w:lineRule="auto"/>
    </w:pPr>
    <w:rPr>
      <w:rFonts w:ascii="Times New Roman" w:eastAsia="SimSun" w:hAnsi="Times New Roman" w:cs="Mangal"/>
      <w:kern w:val="1"/>
      <w:sz w:val="24"/>
      <w:szCs w:val="24"/>
      <w:lang w:eastAsia="zh-CN" w:bidi="hi-I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andard">
    <w:name w:val="Standard"/>
    <w:rsid w:val="00A41191"/>
    <w:pPr>
      <w:suppressAutoHyphens/>
      <w:autoSpaceDN w:val="0"/>
      <w:spacing w:after="0" w:line="240" w:lineRule="auto"/>
      <w:textAlignment w:val="baseline"/>
    </w:pPr>
    <w:rPr>
      <w:rFonts w:ascii="Times New Roman" w:eastAsia="Times New Roman" w:hAnsi="Times New Roman" w:cs="Times New Roman"/>
      <w:caps/>
      <w:kern w:val="3"/>
      <w:sz w:val="24"/>
      <w:szCs w:val="20"/>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1497</Words>
  <Characters>8535</Characters>
  <Application>Microsoft Office Word</Application>
  <DocSecurity>0</DocSecurity>
  <Lines>71</Lines>
  <Paragraphs>20</Paragraphs>
  <ScaleCrop>false</ScaleCrop>
  <Company/>
  <LinksUpToDate>false</LinksUpToDate>
  <CharactersWithSpaces>10012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2018-12-11T21:01:00Z</dcterms:created>
  <dcterms:modified xsi:type="dcterms:W3CDTF">2018-12-11T21:01:00Z</dcterms:modified>
</cp:coreProperties>
</file>