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5D7" w:rsidRPr="00FE65D7" w:rsidRDefault="00FE65D7" w:rsidP="00FE65D7">
      <w:pPr>
        <w:tabs>
          <w:tab w:val="num" w:pos="1209"/>
        </w:tabs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Приложение № 1 к контракту</w:t>
      </w:r>
    </w:p>
    <w:p w:rsidR="00FE65D7" w:rsidRPr="00FE65D7" w:rsidRDefault="00FE65D7" w:rsidP="00FE65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65D7">
        <w:rPr>
          <w:rFonts w:ascii="Times New Roman" w:hAnsi="Times New Roman" w:cs="Times New Roman"/>
          <w:color w:val="000000"/>
          <w:sz w:val="24"/>
          <w:szCs w:val="24"/>
        </w:rPr>
        <w:t>№ ________________________</w:t>
      </w:r>
    </w:p>
    <w:p w:rsidR="00FE65D7" w:rsidRPr="00FE65D7" w:rsidRDefault="00FE65D7" w:rsidP="00FE65D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color w:val="000000"/>
          <w:sz w:val="24"/>
          <w:szCs w:val="24"/>
        </w:rPr>
        <w:t xml:space="preserve">от «___» ____________ 2019 г. </w:t>
      </w:r>
    </w:p>
    <w:p w:rsidR="00FE65D7" w:rsidRPr="00FE65D7" w:rsidRDefault="00FE65D7" w:rsidP="00FE65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65D7" w:rsidRPr="00FE65D7" w:rsidRDefault="00FE65D7" w:rsidP="00FE65D7">
      <w:pPr>
        <w:numPr>
          <w:ilvl w:val="1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65D7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  <w:bookmarkStart w:id="0" w:name="_Ref248562863"/>
    </w:p>
    <w:bookmarkEnd w:id="0"/>
    <w:p w:rsidR="00FE65D7" w:rsidRPr="00FE65D7" w:rsidRDefault="00FE65D7" w:rsidP="00FE65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65D7">
        <w:rPr>
          <w:rFonts w:ascii="Times New Roman" w:hAnsi="Times New Roman" w:cs="Times New Roman"/>
          <w:b/>
          <w:sz w:val="24"/>
          <w:szCs w:val="24"/>
        </w:rPr>
        <w:t xml:space="preserve"> на выполнение работ по содержанию внутрипоселковых</w:t>
      </w:r>
      <w:r w:rsidR="002D5ED6">
        <w:rPr>
          <w:rFonts w:ascii="Times New Roman" w:hAnsi="Times New Roman" w:cs="Times New Roman"/>
          <w:b/>
          <w:sz w:val="24"/>
          <w:szCs w:val="24"/>
        </w:rPr>
        <w:t xml:space="preserve"> дорог в поселке </w:t>
      </w:r>
      <w:proofErr w:type="gramStart"/>
      <w:r w:rsidR="002D5ED6">
        <w:rPr>
          <w:rFonts w:ascii="Times New Roman" w:hAnsi="Times New Roman" w:cs="Times New Roman"/>
          <w:b/>
          <w:sz w:val="24"/>
          <w:szCs w:val="24"/>
        </w:rPr>
        <w:t>Комсомольский</w:t>
      </w:r>
      <w:proofErr w:type="gramEnd"/>
      <w:r w:rsidR="002D5E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65D7">
        <w:rPr>
          <w:rFonts w:ascii="Times New Roman" w:hAnsi="Times New Roman" w:cs="Times New Roman"/>
          <w:b/>
          <w:sz w:val="24"/>
          <w:szCs w:val="24"/>
        </w:rPr>
        <w:t>в 2019 году.</w:t>
      </w:r>
    </w:p>
    <w:p w:rsidR="00FE65D7" w:rsidRPr="00FE65D7" w:rsidRDefault="00FE65D7" w:rsidP="00FE65D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E65D7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заказчика: </w:t>
      </w:r>
      <w:r w:rsidRPr="00FE65D7">
        <w:rPr>
          <w:rFonts w:ascii="Times New Roman" w:hAnsi="Times New Roman" w:cs="Times New Roman"/>
          <w:bCs/>
          <w:sz w:val="24"/>
          <w:szCs w:val="24"/>
        </w:rPr>
        <w:t>Админ</w:t>
      </w:r>
      <w:r w:rsidR="002D5ED6">
        <w:rPr>
          <w:rFonts w:ascii="Times New Roman" w:hAnsi="Times New Roman" w:cs="Times New Roman"/>
          <w:bCs/>
          <w:sz w:val="24"/>
          <w:szCs w:val="24"/>
        </w:rPr>
        <w:t>истрация сельского поселения</w:t>
      </w:r>
      <w:r w:rsidRPr="00FE65D7">
        <w:rPr>
          <w:rFonts w:ascii="Times New Roman" w:hAnsi="Times New Roman" w:cs="Times New Roman"/>
          <w:bCs/>
          <w:sz w:val="24"/>
          <w:szCs w:val="24"/>
        </w:rPr>
        <w:t>.</w:t>
      </w:r>
    </w:p>
    <w:p w:rsidR="00FE65D7" w:rsidRPr="00FE65D7" w:rsidRDefault="00FE65D7" w:rsidP="00FE65D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E65D7">
        <w:rPr>
          <w:rFonts w:ascii="Times New Roman" w:hAnsi="Times New Roman" w:cs="Times New Roman"/>
          <w:b/>
          <w:bCs/>
          <w:sz w:val="24"/>
          <w:szCs w:val="24"/>
        </w:rPr>
        <w:t xml:space="preserve">Место выполнения работ: </w:t>
      </w:r>
      <w:r w:rsidR="002D5ED6">
        <w:rPr>
          <w:rFonts w:ascii="Times New Roman" w:hAnsi="Times New Roman" w:cs="Times New Roman"/>
          <w:bCs/>
          <w:sz w:val="24"/>
          <w:szCs w:val="24"/>
        </w:rPr>
        <w:t>Тюменская область.</w:t>
      </w:r>
    </w:p>
    <w:p w:rsidR="00FE65D7" w:rsidRPr="00FE65D7" w:rsidRDefault="00FE65D7" w:rsidP="00FE65D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E65D7">
        <w:rPr>
          <w:rFonts w:ascii="Times New Roman" w:hAnsi="Times New Roman" w:cs="Times New Roman"/>
          <w:b/>
          <w:bCs/>
          <w:sz w:val="24"/>
          <w:szCs w:val="24"/>
        </w:rPr>
        <w:t xml:space="preserve">Сроки выполнения работ: </w:t>
      </w:r>
      <w:proofErr w:type="gramStart"/>
      <w:r w:rsidRPr="00FE65D7">
        <w:rPr>
          <w:rFonts w:ascii="Times New Roman" w:hAnsi="Times New Roman" w:cs="Times New Roman"/>
          <w:bCs/>
          <w:sz w:val="24"/>
          <w:szCs w:val="24"/>
        </w:rPr>
        <w:t>с даты подписания</w:t>
      </w:r>
      <w:proofErr w:type="gramEnd"/>
      <w:r w:rsidRPr="00FE65D7">
        <w:rPr>
          <w:rFonts w:ascii="Times New Roman" w:hAnsi="Times New Roman" w:cs="Times New Roman"/>
          <w:bCs/>
          <w:sz w:val="24"/>
          <w:szCs w:val="24"/>
        </w:rPr>
        <w:t xml:space="preserve"> контракта до 31.12.2019 г.</w:t>
      </w:r>
    </w:p>
    <w:p w:rsidR="00FE65D7" w:rsidRPr="00FE65D7" w:rsidRDefault="00FE65D7" w:rsidP="00FE65D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5D7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Технические характеристики: </w:t>
      </w:r>
      <w:r w:rsidRPr="00FE65D7">
        <w:rPr>
          <w:rFonts w:ascii="Times New Roman" w:hAnsi="Times New Roman" w:cs="Times New Roman"/>
          <w:sz w:val="24"/>
          <w:szCs w:val="24"/>
        </w:rPr>
        <w:t>Выполнение работ должно осуществляться с проведением мероприятий по технике безопасности и охране труда, проведение обязательного инструктажа перед началом выполнения работ в соответствии с установленными нормами и правилами охраны труда и технике безопасности.</w:t>
      </w:r>
    </w:p>
    <w:p w:rsidR="00FE65D7" w:rsidRPr="00FE65D7" w:rsidRDefault="00FE65D7" w:rsidP="00FE65D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Работы, определённые локальной сметой, Подрядчик должен выполнить своими силами и средствами и сдать работы Муниципальному заказчику в состоянии, отвечающем требованиям</w:t>
      </w:r>
    </w:p>
    <w:p w:rsidR="00FE65D7" w:rsidRPr="00FE65D7" w:rsidRDefault="00FE65D7" w:rsidP="00FE65D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Работы должны выполняться в полном соответствии с действующим в Российской Федерации законодательством:</w:t>
      </w:r>
    </w:p>
    <w:p w:rsidR="00FE65D7" w:rsidRPr="00FE65D7" w:rsidRDefault="00FE65D7" w:rsidP="00FE6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 xml:space="preserve">-нормами и требованиями ГОСТ </w:t>
      </w:r>
      <w:proofErr w:type="gramStart"/>
      <w:r w:rsidRPr="00FE65D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E65D7">
        <w:rPr>
          <w:rFonts w:ascii="Times New Roman" w:hAnsi="Times New Roman" w:cs="Times New Roman"/>
          <w:sz w:val="24"/>
          <w:szCs w:val="24"/>
        </w:rPr>
        <w:t xml:space="preserve"> 50597-2017 «Дороги автомобильные и улицы. Требования к эксплуатационному состоянию, допустимому по условиям обеспечения безопасности дорожного движения», и иными стандартами к данным видам работ</w:t>
      </w:r>
    </w:p>
    <w:p w:rsidR="00FE65D7" w:rsidRPr="00FE65D7" w:rsidRDefault="00FE65D7" w:rsidP="00FE65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65D7">
        <w:rPr>
          <w:rFonts w:ascii="Times New Roman" w:hAnsi="Times New Roman" w:cs="Times New Roman"/>
          <w:bCs/>
          <w:sz w:val="24"/>
          <w:szCs w:val="24"/>
        </w:rPr>
        <w:t>-Федеральный закон от 10 января 2002 года № 7-ФЗ "Об охране окружающей среды"</w:t>
      </w:r>
    </w:p>
    <w:p w:rsidR="00FE65D7" w:rsidRPr="00FE65D7" w:rsidRDefault="00FE65D7" w:rsidP="00FE65D7">
      <w:pPr>
        <w:spacing w:after="0" w:line="240" w:lineRule="auto"/>
        <w:jc w:val="both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FE65D7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FE65D7">
        <w:rPr>
          <w:rFonts w:ascii="Times New Roman" w:hAnsi="Times New Roman" w:cs="Times New Roman"/>
          <w:sz w:val="24"/>
          <w:szCs w:val="24"/>
        </w:rPr>
        <w:t>обеспечить в ходе работ выполнение на объекте необходимых мероприятий по технике безопасности, экологической безопасности, правил пожарной безопасности ППБ-01-03, рациональному использованию территории, зеленых насаждений и земли, охране окружающей среды в соответствии с законом Российской Федерации от 10.01.2002 № 7-ФЗ «Об охране окружающей среды», а также установку дорожных знаков «Дорожные работы» и «Направление объезда».</w:t>
      </w:r>
    </w:p>
    <w:p w:rsidR="00FE65D7" w:rsidRPr="00FE65D7" w:rsidRDefault="00FE65D7" w:rsidP="00FE65D7">
      <w:pPr>
        <w:spacing w:after="0" w:line="240" w:lineRule="auto"/>
        <w:jc w:val="both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FE65D7">
        <w:rPr>
          <w:rFonts w:ascii="Times New Roman" w:hAnsi="Times New Roman" w:cs="Times New Roman"/>
          <w:bCs/>
          <w:sz w:val="24"/>
          <w:szCs w:val="24"/>
        </w:rPr>
        <w:t>-</w:t>
      </w:r>
      <w:r w:rsidRPr="00FE65D7">
        <w:rPr>
          <w:rFonts w:ascii="Times New Roman" w:hAnsi="Times New Roman" w:cs="Times New Roman"/>
          <w:sz w:val="24"/>
          <w:szCs w:val="24"/>
        </w:rPr>
        <w:t xml:space="preserve"> СНиП III-10-75 часть 3, глава 10 «Благоустройство территорий» -</w:t>
      </w:r>
      <w:r w:rsidRPr="00FE65D7">
        <w:rPr>
          <w:rFonts w:ascii="Times New Roman" w:hAnsi="Times New Roman" w:cs="Times New Roman"/>
          <w:bCs/>
          <w:sz w:val="24"/>
          <w:szCs w:val="24"/>
        </w:rPr>
        <w:t xml:space="preserve"> Санитарные правила и нормы </w:t>
      </w:r>
      <w:proofErr w:type="spellStart"/>
      <w:r w:rsidRPr="00FE65D7">
        <w:rPr>
          <w:rFonts w:ascii="Times New Roman" w:hAnsi="Times New Roman" w:cs="Times New Roman"/>
          <w:bCs/>
          <w:sz w:val="24"/>
          <w:szCs w:val="24"/>
        </w:rPr>
        <w:t>СанПиН</w:t>
      </w:r>
      <w:proofErr w:type="spellEnd"/>
      <w:r w:rsidRPr="00FE65D7">
        <w:rPr>
          <w:rFonts w:ascii="Times New Roman" w:hAnsi="Times New Roman" w:cs="Times New Roman"/>
          <w:bCs/>
          <w:sz w:val="24"/>
          <w:szCs w:val="24"/>
        </w:rPr>
        <w:t xml:space="preserve"> 42-128-4690-88 "Санитарные правила содержания территорий населенных мест"</w:t>
      </w:r>
    </w:p>
    <w:p w:rsidR="00FE65D7" w:rsidRPr="00FE65D7" w:rsidRDefault="00FE65D7" w:rsidP="00FE65D7">
      <w:pPr>
        <w:keepLines/>
        <w:suppressLineNumbers/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 xml:space="preserve">- Федеральный закон от 27 декабря </w:t>
      </w:r>
      <w:smartTag w:uri="urn:schemas-microsoft-com:office:smarttags" w:element="metricconverter">
        <w:smartTagPr>
          <w:attr w:name="ProductID" w:val="2002 г"/>
        </w:smartTagPr>
        <w:r w:rsidRPr="00FE65D7">
          <w:rPr>
            <w:rFonts w:ascii="Times New Roman" w:hAnsi="Times New Roman" w:cs="Times New Roman"/>
            <w:sz w:val="24"/>
            <w:szCs w:val="24"/>
          </w:rPr>
          <w:t>2002 г</w:t>
        </w:r>
      </w:smartTag>
      <w:r w:rsidRPr="00FE65D7">
        <w:rPr>
          <w:rFonts w:ascii="Times New Roman" w:hAnsi="Times New Roman" w:cs="Times New Roman"/>
          <w:sz w:val="24"/>
          <w:szCs w:val="24"/>
        </w:rPr>
        <w:t>. N 184-ФЗ "О техническом регулировании" (с изменениями и дополнениями)</w:t>
      </w:r>
    </w:p>
    <w:p w:rsidR="00FE65D7" w:rsidRPr="00FE65D7" w:rsidRDefault="00FE65D7" w:rsidP="00FE65D7">
      <w:pPr>
        <w:keepLines/>
        <w:numPr>
          <w:ilvl w:val="0"/>
          <w:numId w:val="5"/>
        </w:numPr>
        <w:suppressLineNumbers/>
        <w:shd w:val="clear" w:color="auto" w:fill="FFFFFF"/>
        <w:tabs>
          <w:tab w:val="num" w:pos="252"/>
        </w:tabs>
        <w:suppressAutoHyphens/>
        <w:spacing w:after="0" w:line="240" w:lineRule="auto"/>
        <w:ind w:left="0" w:hanging="2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Федеральный закон от 21.12.1994 г. №69-ФЗ «О пожарной безопасности»</w:t>
      </w:r>
    </w:p>
    <w:p w:rsidR="00FE65D7" w:rsidRPr="00FE65D7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- ОДМ 218.2.018-2012 «Методические рекомендации по определению необходимого парка дорожно-эксплуатационной техники для выполнения работ по содержанию автомобильных дорог при разработке проектов содержания автомобильных дорог»</w:t>
      </w:r>
    </w:p>
    <w:p w:rsidR="00FE65D7" w:rsidRPr="00FE65D7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- Приказ Минтранса России от 16 ноября 2012г. № 402</w:t>
      </w:r>
    </w:p>
    <w:p w:rsidR="00FE65D7" w:rsidRPr="00FE65D7" w:rsidRDefault="00FE65D7" w:rsidP="00FE65D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65D7">
        <w:rPr>
          <w:rFonts w:ascii="Times New Roman" w:hAnsi="Times New Roman" w:cs="Times New Roman"/>
          <w:spacing w:val="-12"/>
          <w:sz w:val="24"/>
          <w:szCs w:val="24"/>
        </w:rPr>
        <w:t>Все материалы</w:t>
      </w:r>
      <w:r w:rsidRPr="00FE65D7">
        <w:rPr>
          <w:rFonts w:ascii="Times New Roman" w:hAnsi="Times New Roman" w:cs="Times New Roman"/>
          <w:sz w:val="24"/>
          <w:szCs w:val="24"/>
        </w:rPr>
        <w:t xml:space="preserve"> и оборудование</w:t>
      </w:r>
      <w:r w:rsidRPr="00FE65D7">
        <w:rPr>
          <w:rFonts w:ascii="Times New Roman" w:hAnsi="Times New Roman" w:cs="Times New Roman"/>
          <w:spacing w:val="-12"/>
          <w:sz w:val="24"/>
          <w:szCs w:val="24"/>
        </w:rPr>
        <w:t>, используемые в ходе выполнения работ должны соответствовать стандартам Российской Федерации.</w:t>
      </w:r>
    </w:p>
    <w:p w:rsidR="00FE65D7" w:rsidRPr="00FE65D7" w:rsidRDefault="00FE65D7" w:rsidP="00FE65D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E65D7">
        <w:rPr>
          <w:rFonts w:ascii="Times New Roman" w:hAnsi="Times New Roman" w:cs="Times New Roman"/>
          <w:b/>
          <w:bCs/>
          <w:sz w:val="24"/>
          <w:szCs w:val="24"/>
        </w:rPr>
        <w:t xml:space="preserve">Источник финансирования: </w:t>
      </w:r>
      <w:r w:rsidRPr="00FE65D7">
        <w:rPr>
          <w:rFonts w:ascii="Times New Roman" w:hAnsi="Times New Roman" w:cs="Times New Roman"/>
          <w:bCs/>
          <w:sz w:val="24"/>
          <w:szCs w:val="24"/>
        </w:rPr>
        <w:t>Бюджет сельского поселения</w:t>
      </w:r>
      <w:r w:rsidR="002D5ED6">
        <w:rPr>
          <w:rFonts w:ascii="Times New Roman" w:hAnsi="Times New Roman" w:cs="Times New Roman"/>
          <w:bCs/>
          <w:sz w:val="24"/>
          <w:szCs w:val="24"/>
        </w:rPr>
        <w:t>.</w:t>
      </w:r>
    </w:p>
    <w:p w:rsidR="00FE65D7" w:rsidRPr="00FE65D7" w:rsidRDefault="00FE65D7" w:rsidP="00FE65D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E65D7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Наименование, виды, объем работ: </w:t>
      </w:r>
    </w:p>
    <w:p w:rsidR="00FE65D7" w:rsidRPr="00FE65D7" w:rsidRDefault="00FE65D7" w:rsidP="00FE65D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E65D7">
        <w:rPr>
          <w:rFonts w:ascii="Times New Roman" w:hAnsi="Times New Roman" w:cs="Times New Roman"/>
          <w:b/>
          <w:bCs/>
          <w:sz w:val="24"/>
          <w:szCs w:val="24"/>
        </w:rPr>
        <w:t xml:space="preserve">Виды работ </w:t>
      </w:r>
      <w:proofErr w:type="gramStart"/>
      <w:r w:rsidRPr="00FE65D7">
        <w:rPr>
          <w:rFonts w:ascii="Times New Roman" w:hAnsi="Times New Roman" w:cs="Times New Roman"/>
          <w:b/>
          <w:bCs/>
          <w:sz w:val="24"/>
          <w:szCs w:val="24"/>
        </w:rPr>
        <w:t>согласно приложения</w:t>
      </w:r>
      <w:proofErr w:type="gramEnd"/>
      <w:r w:rsidRPr="00FE65D7">
        <w:rPr>
          <w:rFonts w:ascii="Times New Roman" w:hAnsi="Times New Roman" w:cs="Times New Roman"/>
          <w:b/>
          <w:bCs/>
          <w:sz w:val="24"/>
          <w:szCs w:val="24"/>
        </w:rPr>
        <w:t xml:space="preserve"> 1 к техническому заданию;</w:t>
      </w:r>
    </w:p>
    <w:p w:rsidR="00FE65D7" w:rsidRPr="00FE65D7" w:rsidRDefault="00FE65D7" w:rsidP="00FE65D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E65D7">
        <w:rPr>
          <w:rFonts w:ascii="Times New Roman" w:hAnsi="Times New Roman" w:cs="Times New Roman"/>
          <w:b/>
          <w:bCs/>
          <w:sz w:val="24"/>
          <w:szCs w:val="24"/>
        </w:rPr>
        <w:t xml:space="preserve">Объемы содержания </w:t>
      </w:r>
      <w:proofErr w:type="gramStart"/>
      <w:r w:rsidRPr="00FE65D7">
        <w:rPr>
          <w:rFonts w:ascii="Times New Roman" w:hAnsi="Times New Roman" w:cs="Times New Roman"/>
          <w:b/>
          <w:bCs/>
          <w:sz w:val="24"/>
          <w:szCs w:val="24"/>
        </w:rPr>
        <w:t>согласно приложения</w:t>
      </w:r>
      <w:proofErr w:type="gramEnd"/>
      <w:r w:rsidRPr="00FE65D7">
        <w:rPr>
          <w:rFonts w:ascii="Times New Roman" w:hAnsi="Times New Roman" w:cs="Times New Roman"/>
          <w:b/>
          <w:bCs/>
          <w:sz w:val="24"/>
          <w:szCs w:val="24"/>
        </w:rPr>
        <w:t xml:space="preserve"> 2 к техническому заданию.</w:t>
      </w:r>
    </w:p>
    <w:p w:rsidR="00FE65D7" w:rsidRPr="00FE65D7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65D7">
        <w:rPr>
          <w:rFonts w:ascii="Times New Roman" w:hAnsi="Times New Roman" w:cs="Times New Roman"/>
          <w:bCs/>
          <w:i/>
          <w:sz w:val="24"/>
          <w:szCs w:val="24"/>
        </w:rPr>
        <w:t>Зимнее содержание внутрипоселковых и межпоселковых дорог</w:t>
      </w:r>
      <w:r w:rsidRPr="00FE65D7">
        <w:rPr>
          <w:rFonts w:ascii="Times New Roman" w:hAnsi="Times New Roman" w:cs="Times New Roman"/>
          <w:i/>
          <w:sz w:val="24"/>
          <w:szCs w:val="24"/>
        </w:rPr>
        <w:t>:</w:t>
      </w:r>
    </w:p>
    <w:p w:rsidR="00FE65D7" w:rsidRPr="00FE65D7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 xml:space="preserve">1. Проезжая часть дорог и улиц, заездных карманов остановочных пунктов, стоянки (парковки) транспортных средств   должны содержаться в соответствии с ГОСТ </w:t>
      </w:r>
      <w:proofErr w:type="gramStart"/>
      <w:r w:rsidRPr="00FE65D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E65D7">
        <w:rPr>
          <w:rFonts w:ascii="Times New Roman" w:hAnsi="Times New Roman" w:cs="Times New Roman"/>
          <w:sz w:val="24"/>
          <w:szCs w:val="24"/>
        </w:rPr>
        <w:t xml:space="preserve"> 50597-</w:t>
      </w:r>
      <w:r w:rsidR="0053128D">
        <w:rPr>
          <w:rFonts w:ascii="Times New Roman" w:hAnsi="Times New Roman" w:cs="Times New Roman"/>
          <w:sz w:val="24"/>
          <w:szCs w:val="24"/>
        </w:rPr>
        <w:t>2017</w:t>
      </w:r>
      <w:r w:rsidRPr="00FE65D7">
        <w:rPr>
          <w:rFonts w:ascii="Times New Roman" w:hAnsi="Times New Roman" w:cs="Times New Roman"/>
          <w:sz w:val="24"/>
          <w:szCs w:val="24"/>
        </w:rPr>
        <w:t xml:space="preserve"> «Автомобильные дороги и улицы. Требования к эксплуатационному состоянию, допустимому по условиям обеспечения безопасности дорожного движения», быть чистыми, без посторонних предметов, не имеющих отношения к их обустройству, очистка дорожных знаков от снега. </w:t>
      </w:r>
    </w:p>
    <w:p w:rsidR="00FE65D7" w:rsidRPr="00FE65D7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 xml:space="preserve">2. Сгребание  снега с проезжей части должно начинаться не позднее образования высоты уплотненной снежной массы на дорожном полотне </w:t>
      </w:r>
      <w:r w:rsidR="00692D25">
        <w:rPr>
          <w:rFonts w:ascii="Times New Roman" w:hAnsi="Times New Roman" w:cs="Times New Roman"/>
          <w:sz w:val="24"/>
          <w:szCs w:val="24"/>
        </w:rPr>
        <w:t>5-8</w:t>
      </w:r>
      <w:r w:rsidRPr="00FE65D7">
        <w:rPr>
          <w:rFonts w:ascii="Times New Roman" w:hAnsi="Times New Roman" w:cs="Times New Roman"/>
          <w:sz w:val="24"/>
          <w:szCs w:val="24"/>
        </w:rPr>
        <w:t xml:space="preserve"> см, что соответствует </w:t>
      </w:r>
      <w:r w:rsidR="00692D25">
        <w:rPr>
          <w:rFonts w:ascii="Times New Roman" w:hAnsi="Times New Roman" w:cs="Times New Roman"/>
          <w:sz w:val="24"/>
          <w:szCs w:val="24"/>
        </w:rPr>
        <w:t>8</w:t>
      </w:r>
      <w:r w:rsidRPr="00FE65D7">
        <w:rPr>
          <w:rFonts w:ascii="Times New Roman" w:hAnsi="Times New Roman" w:cs="Times New Roman"/>
          <w:sz w:val="24"/>
          <w:szCs w:val="24"/>
        </w:rPr>
        <w:t xml:space="preserve"> см свежевыпавшего неуплотненного снега. При длительных снегопадах циклы сгребания снега с </w:t>
      </w:r>
      <w:r w:rsidRPr="00FE65D7">
        <w:rPr>
          <w:rFonts w:ascii="Times New Roman" w:hAnsi="Times New Roman" w:cs="Times New Roman"/>
          <w:sz w:val="24"/>
          <w:szCs w:val="24"/>
        </w:rPr>
        <w:lastRenderedPageBreak/>
        <w:t xml:space="preserve">проезжей части должны осуществляться через каждые </w:t>
      </w:r>
      <w:r w:rsidR="00692D25">
        <w:rPr>
          <w:rFonts w:ascii="Times New Roman" w:hAnsi="Times New Roman" w:cs="Times New Roman"/>
          <w:sz w:val="24"/>
          <w:szCs w:val="24"/>
        </w:rPr>
        <w:t>8</w:t>
      </w:r>
      <w:r w:rsidRPr="00FE65D7">
        <w:rPr>
          <w:rFonts w:ascii="Times New Roman" w:hAnsi="Times New Roman" w:cs="Times New Roman"/>
          <w:sz w:val="24"/>
          <w:szCs w:val="24"/>
        </w:rPr>
        <w:t xml:space="preserve"> см свежевыпавшего (не уплотненного колесами машин) снега.</w:t>
      </w:r>
    </w:p>
    <w:p w:rsidR="00FE65D7" w:rsidRPr="00FE65D7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 xml:space="preserve">3. После очистки проезжей части дорог и улиц, стоянок (парковок) транспортных средств, должны быть проведены снегоуборочные работы на пересечениях прилегающих территорий в одном уровне. </w:t>
      </w:r>
    </w:p>
    <w:p w:rsidR="00FE65D7" w:rsidRPr="00FE65D7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 xml:space="preserve">4. Обработка дорог противогололедными материалами (песком). Способ борьбы с зимней скользкостью – фрикционный (без применения химических реагентов), допускается образование по всей ширине проезжей части слоя уплотненного снежного покрова толщиной не более </w:t>
      </w:r>
      <w:r w:rsidR="0053128D">
        <w:rPr>
          <w:rFonts w:ascii="Times New Roman" w:hAnsi="Times New Roman" w:cs="Times New Roman"/>
          <w:sz w:val="24"/>
          <w:szCs w:val="24"/>
        </w:rPr>
        <w:t>8</w:t>
      </w:r>
      <w:r w:rsidRPr="00FE65D7">
        <w:rPr>
          <w:rFonts w:ascii="Times New Roman" w:hAnsi="Times New Roman" w:cs="Times New Roman"/>
          <w:sz w:val="24"/>
          <w:szCs w:val="24"/>
        </w:rPr>
        <w:t xml:space="preserve">0 мм. </w:t>
      </w:r>
    </w:p>
    <w:p w:rsidR="00FE65D7" w:rsidRPr="00FE65D7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 xml:space="preserve">5. В первую очередь противогололёдными материалами  обрабатываются: опасные участки улиц, перекрестки, спуски и подъемы, развороты, остановочные пункты общественного транспорта, пешеходные переходы и др. </w:t>
      </w:r>
    </w:p>
    <w:p w:rsidR="00FE65D7" w:rsidRPr="00FE65D7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6. Проезжая часть дорог (заездных карманов),  остановочных пунктов, стоянки (парковки) транспортных средств должны быть чистыми.</w:t>
      </w:r>
    </w:p>
    <w:p w:rsidR="00FE65D7" w:rsidRPr="00FE65D7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 xml:space="preserve">7. Очистка дорожных знаков, светофоров от заснеженности. </w:t>
      </w:r>
    </w:p>
    <w:p w:rsidR="00FE65D7" w:rsidRPr="00FE65D7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 xml:space="preserve">8. Закрытие отверстий водопропускных  труб осенью и открытие их весной, очистка водопропускных труб от снега, льда, мусора и посторонних предметов. </w:t>
      </w:r>
    </w:p>
    <w:p w:rsidR="00FE65D7" w:rsidRPr="00FE65D7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9. Отвод талых вод.</w:t>
      </w:r>
    </w:p>
    <w:p w:rsidR="00FE65D7" w:rsidRPr="00FE65D7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65D7">
        <w:rPr>
          <w:rFonts w:ascii="Times New Roman" w:hAnsi="Times New Roman" w:cs="Times New Roman"/>
          <w:b/>
          <w:i/>
          <w:sz w:val="24"/>
          <w:szCs w:val="24"/>
        </w:rPr>
        <w:t>Летнее содержание внутрипоселковых и межпоселковых дорог:</w:t>
      </w:r>
    </w:p>
    <w:p w:rsidR="00FE65D7" w:rsidRPr="00FE65D7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65D7">
        <w:rPr>
          <w:rFonts w:ascii="Times New Roman" w:hAnsi="Times New Roman" w:cs="Times New Roman"/>
          <w:sz w:val="24"/>
          <w:szCs w:val="24"/>
        </w:rPr>
        <w:t>1. Проезжая часть дорог и улиц, заездных карманов  остановочных пунктов, стоянки (парковки) транспортных средств должны быть чистыми, без посторонних предметов.</w:t>
      </w:r>
    </w:p>
    <w:p w:rsidR="00FE65D7" w:rsidRPr="00FE65D7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2. Отсутствие промоин  (подсыпка песком с планировкой обочин).</w:t>
      </w:r>
    </w:p>
    <w:p w:rsidR="00FE65D7" w:rsidRPr="002D5ED6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5ED6">
        <w:rPr>
          <w:rFonts w:ascii="Times New Roman" w:hAnsi="Times New Roman" w:cs="Times New Roman"/>
          <w:b/>
          <w:sz w:val="28"/>
          <w:szCs w:val="28"/>
        </w:rPr>
        <w:t>3. Устранение деформаций и повреждений дорожного покрытия с добавлением щебня и песка, и последующей планировкой.</w:t>
      </w:r>
    </w:p>
    <w:p w:rsidR="00FE65D7" w:rsidRPr="00FE65D7" w:rsidRDefault="00FE65D7" w:rsidP="00FE6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4. Отсутствие лишнего грунта на обочинах. Своевременно производить срезку с последующей планировкой.</w:t>
      </w:r>
    </w:p>
    <w:p w:rsidR="00FE65D7" w:rsidRPr="00FE65D7" w:rsidRDefault="00FE65D7" w:rsidP="00FE65D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5. Сбор и перемещение различных предметов и мусора с элементов дорог  должны производиться по мере загрязнения.</w:t>
      </w:r>
    </w:p>
    <w:p w:rsidR="00FE65D7" w:rsidRPr="00FE65D7" w:rsidRDefault="00FE65D7" w:rsidP="00FE65D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6. Очистка водопропускных  труб, отсутствие заиленности.</w:t>
      </w:r>
    </w:p>
    <w:p w:rsidR="00FE65D7" w:rsidRPr="00FE65D7" w:rsidRDefault="00FE65D7" w:rsidP="00FE65D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7. Заготовка противогололедных материалов (песка) в накопитель.</w:t>
      </w:r>
    </w:p>
    <w:p w:rsidR="00FE65D7" w:rsidRPr="00FE65D7" w:rsidRDefault="00FE65D7" w:rsidP="00FE65D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E65D7">
        <w:rPr>
          <w:rFonts w:ascii="Times New Roman" w:hAnsi="Times New Roman" w:cs="Times New Roman"/>
          <w:b/>
          <w:bCs/>
          <w:sz w:val="24"/>
          <w:szCs w:val="24"/>
        </w:rPr>
        <w:t>Порядок оплаты:</w:t>
      </w:r>
    </w:p>
    <w:p w:rsidR="00FE65D7" w:rsidRPr="00FE65D7" w:rsidRDefault="00FE65D7" w:rsidP="00FE65D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Расчет осуществляется в рублях по факту выполненных работ после подписания сторонами акта приемки выполненных работ формы КС-2, справки стоимости выполненных работ формы КС-3, предоставления Подрядчиком соответствующих сертификатов, технических паспортов или других документов, удостоверяющих качество используемых материалов и предъявления счета-фактуры в течение 15 рабочих дней.</w:t>
      </w:r>
    </w:p>
    <w:p w:rsidR="00FE65D7" w:rsidRPr="00FE65D7" w:rsidRDefault="00545242" w:rsidP="00FE65D7">
      <w:pPr>
        <w:pStyle w:val="ConsNormal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545242">
        <w:rPr>
          <w:rFonts w:ascii="Times New Roman" w:hAnsi="Times New Roman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12.7pt;margin-top:1.75pt;width:220.1pt;height:159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" stroked="f">
            <v:textbox>
              <w:txbxContent>
                <w:p w:rsidR="00FE65D7" w:rsidRDefault="00FE65D7" w:rsidP="00FE65D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545242">
        <w:rPr>
          <w:rFonts w:ascii="Times New Roman" w:hAnsi="Times New Roman" w:cs="Times New Roman"/>
          <w:sz w:val="24"/>
          <w:szCs w:val="24"/>
        </w:rPr>
        <w:pict>
          <v:shape id="_x0000_s1030" type="#_x0000_t202" style="position:absolute;left:0;text-align:left;margin-left:267.95pt;margin-top:.05pt;width:224.2pt;height:177.4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" stroked="f">
            <v:textbox>
              <w:txbxContent>
                <w:p w:rsidR="00FE65D7" w:rsidRDefault="00FE65D7" w:rsidP="00FE65D7"/>
              </w:txbxContent>
            </v:textbox>
          </v:shape>
        </w:pict>
      </w:r>
    </w:p>
    <w:p w:rsidR="00FE65D7" w:rsidRPr="00FE65D7" w:rsidRDefault="00FE65D7" w:rsidP="00FE65D7">
      <w:pPr>
        <w:pStyle w:val="Con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65D7" w:rsidRPr="00FE65D7" w:rsidRDefault="00FE65D7" w:rsidP="00FE65D7">
      <w:pPr>
        <w:pStyle w:val="Con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65D7" w:rsidRPr="00FE65D7" w:rsidRDefault="00FE65D7" w:rsidP="00FE65D7">
      <w:pPr>
        <w:pStyle w:val="Con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65D7" w:rsidRPr="00FE65D7" w:rsidRDefault="00FE65D7" w:rsidP="00FE65D7">
      <w:pPr>
        <w:pStyle w:val="Con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65D7" w:rsidRPr="00FE65D7" w:rsidRDefault="00FE65D7" w:rsidP="00FE65D7">
      <w:pPr>
        <w:pStyle w:val="Con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65D7" w:rsidRPr="00FE65D7" w:rsidRDefault="00FE65D7" w:rsidP="00FE65D7">
      <w:pPr>
        <w:pStyle w:val="Con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65D7" w:rsidRPr="00FE65D7" w:rsidRDefault="00FE65D7" w:rsidP="00FE65D7">
      <w:pPr>
        <w:pStyle w:val="Con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65D7" w:rsidRPr="00FE65D7" w:rsidRDefault="00FE65D7" w:rsidP="00FE65D7">
      <w:pPr>
        <w:pStyle w:val="Con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65D7" w:rsidRPr="00FE65D7" w:rsidRDefault="00FE65D7" w:rsidP="00FE65D7">
      <w:pPr>
        <w:pStyle w:val="Con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65D7" w:rsidRPr="00FE65D7" w:rsidRDefault="00FE65D7" w:rsidP="00FE65D7">
      <w:pPr>
        <w:pStyle w:val="Con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65D7" w:rsidRPr="00FE65D7" w:rsidRDefault="00FE65D7" w:rsidP="00FE65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65D7" w:rsidRPr="00FE65D7" w:rsidRDefault="00FE65D7" w:rsidP="00FE65D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E65D7" w:rsidRPr="00FE65D7">
          <w:pgSz w:w="11906" w:h="16838"/>
          <w:pgMar w:top="567" w:right="851" w:bottom="1701" w:left="851" w:header="709" w:footer="709" w:gutter="0"/>
          <w:cols w:space="720"/>
        </w:sectPr>
      </w:pPr>
    </w:p>
    <w:p w:rsidR="00FE65D7" w:rsidRPr="00FE65D7" w:rsidRDefault="00FE65D7" w:rsidP="00FE65D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Приложение № 2 к контракту</w:t>
      </w:r>
    </w:p>
    <w:p w:rsidR="00FE65D7" w:rsidRPr="00FE65D7" w:rsidRDefault="00FE65D7" w:rsidP="00FE65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65D7">
        <w:rPr>
          <w:rFonts w:ascii="Times New Roman" w:hAnsi="Times New Roman" w:cs="Times New Roman"/>
          <w:color w:val="000000"/>
          <w:sz w:val="24"/>
          <w:szCs w:val="24"/>
        </w:rPr>
        <w:t>№ ________________________</w:t>
      </w:r>
    </w:p>
    <w:p w:rsidR="00FE65D7" w:rsidRPr="00FE65D7" w:rsidRDefault="00FE65D7" w:rsidP="00FE65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65D7">
        <w:rPr>
          <w:rFonts w:ascii="Times New Roman" w:hAnsi="Times New Roman" w:cs="Times New Roman"/>
          <w:color w:val="000000"/>
          <w:sz w:val="24"/>
          <w:szCs w:val="24"/>
        </w:rPr>
        <w:t>от «___» ____________  2019 г.</w:t>
      </w:r>
    </w:p>
    <w:p w:rsidR="00FE65D7" w:rsidRPr="00FE65D7" w:rsidRDefault="00FE65D7" w:rsidP="00FE65D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E65D7" w:rsidRPr="00FE65D7" w:rsidRDefault="00FE65D7" w:rsidP="00FE65D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E65D7" w:rsidRPr="00FE65D7" w:rsidRDefault="00FE65D7" w:rsidP="00FE65D7">
      <w:pPr>
        <w:pStyle w:val="a5"/>
        <w:numPr>
          <w:ilvl w:val="0"/>
          <w:numId w:val="3"/>
        </w:numPr>
        <w:spacing w:after="0"/>
        <w:ind w:left="0"/>
        <w:contextualSpacing/>
        <w:jc w:val="both"/>
        <w:rPr>
          <w:b/>
          <w:bCs/>
          <w:color w:val="000000"/>
        </w:rPr>
      </w:pPr>
      <w:r w:rsidRPr="00FE65D7">
        <w:rPr>
          <w:b/>
          <w:bCs/>
          <w:color w:val="000000"/>
        </w:rPr>
        <w:t>Характеристика и объем работ</w:t>
      </w:r>
    </w:p>
    <w:tbl>
      <w:tblPr>
        <w:tblW w:w="10013" w:type="dxa"/>
        <w:tblInd w:w="-106" w:type="dxa"/>
        <w:tblLook w:val="00A0"/>
      </w:tblPr>
      <w:tblGrid>
        <w:gridCol w:w="10013"/>
      </w:tblGrid>
      <w:tr w:rsidR="00FE65D7" w:rsidRPr="00FE65D7" w:rsidTr="00FE65D7">
        <w:trPr>
          <w:trHeight w:val="1556"/>
        </w:trPr>
        <w:tc>
          <w:tcPr>
            <w:tcW w:w="10013" w:type="dxa"/>
            <w:noWrap/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E65D7" w:rsidRPr="00FE65D7" w:rsidRDefault="00FE65D7" w:rsidP="00FE65D7">
      <w:pPr>
        <w:pStyle w:val="a3"/>
        <w:spacing w:before="0" w:after="0"/>
        <w:jc w:val="both"/>
        <w:rPr>
          <w:rFonts w:ascii="Times New Roman" w:hAnsi="Times New Roman"/>
          <w:b w:val="0"/>
          <w:kern w:val="0"/>
          <w:sz w:val="24"/>
          <w:szCs w:val="24"/>
        </w:rPr>
      </w:pPr>
    </w:p>
    <w:p w:rsidR="00FE65D7" w:rsidRPr="00FE65D7" w:rsidRDefault="00FE65D7" w:rsidP="00FE65D7">
      <w:pPr>
        <w:pStyle w:val="a3"/>
        <w:spacing w:before="0" w:after="0"/>
        <w:jc w:val="both"/>
        <w:rPr>
          <w:rFonts w:ascii="Times New Roman" w:hAnsi="Times New Roman"/>
          <w:bCs/>
          <w:sz w:val="24"/>
          <w:szCs w:val="24"/>
        </w:rPr>
      </w:pPr>
      <w:r w:rsidRPr="00FE65D7">
        <w:rPr>
          <w:rFonts w:ascii="Times New Roman" w:hAnsi="Times New Roman"/>
          <w:kern w:val="0"/>
          <w:sz w:val="24"/>
          <w:szCs w:val="24"/>
        </w:rPr>
        <w:t xml:space="preserve">Перечень дорог                                   </w:t>
      </w:r>
    </w:p>
    <w:p w:rsidR="00FE65D7" w:rsidRPr="00FE65D7" w:rsidRDefault="00FE65D7" w:rsidP="00FE65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885" w:type="dxa"/>
        <w:tblLayout w:type="fixed"/>
        <w:tblLook w:val="04A0"/>
      </w:tblPr>
      <w:tblGrid>
        <w:gridCol w:w="675"/>
        <w:gridCol w:w="1985"/>
        <w:gridCol w:w="1700"/>
        <w:gridCol w:w="1134"/>
        <w:gridCol w:w="1275"/>
        <w:gridCol w:w="1274"/>
        <w:gridCol w:w="1842"/>
      </w:tblGrid>
      <w:tr w:rsidR="00FE65D7" w:rsidRPr="00FE65D7" w:rsidTr="002D5ED6">
        <w:trPr>
          <w:trHeight w:val="1352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/</w:t>
            </w:r>
            <w:proofErr w:type="spellStart"/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Местонахождение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улиц, переулков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Площадь </w:t>
            </w:r>
            <w:proofErr w:type="spellStart"/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зем</w:t>
            </w:r>
            <w:proofErr w:type="spellEnd"/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 участка (м</w:t>
            </w:r>
            <w:proofErr w:type="gramStart"/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Ширина дороги (м)/ средняя ширина</w:t>
            </w:r>
          </w:p>
        </w:tc>
        <w:tc>
          <w:tcPr>
            <w:tcW w:w="12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Протяженность (м)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Вид покрытия</w:t>
            </w:r>
          </w:p>
        </w:tc>
      </w:tr>
      <w:tr w:rsidR="00FE65D7" w:rsidRPr="00FE65D7" w:rsidTr="002D5ED6">
        <w:trPr>
          <w:trHeight w:val="766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Комсомольский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Береговая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Грунтовая</w:t>
            </w:r>
            <w:proofErr w:type="gramEnd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улучшенная щебнем</w:t>
            </w:r>
          </w:p>
        </w:tc>
      </w:tr>
      <w:tr w:rsidR="00FE65D7" w:rsidRPr="00FE65D7" w:rsidTr="002D5ED6">
        <w:trPr>
          <w:trHeight w:val="1157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Комсомольский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Грунт, улучшенный песком и щебнем</w:t>
            </w:r>
          </w:p>
        </w:tc>
      </w:tr>
      <w:tr w:rsidR="00FE65D7" w:rsidRPr="00FE65D7" w:rsidTr="002D5ED6">
        <w:trPr>
          <w:trHeight w:val="766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Комсомольский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Партсъезда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Грунтовая</w:t>
            </w:r>
            <w:proofErr w:type="gramEnd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улучшенная щебнем</w:t>
            </w:r>
          </w:p>
        </w:tc>
      </w:tr>
      <w:tr w:rsidR="00FE65D7" w:rsidRPr="00FE65D7" w:rsidTr="002D5ED6">
        <w:trPr>
          <w:trHeight w:val="766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Комсомольский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Октябрьская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Грунтовая</w:t>
            </w:r>
            <w:proofErr w:type="gramEnd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улучшенная щебнем</w:t>
            </w:r>
          </w:p>
        </w:tc>
      </w:tr>
      <w:tr w:rsidR="00FE65D7" w:rsidRPr="00FE65D7" w:rsidTr="002D5ED6">
        <w:trPr>
          <w:trHeight w:val="766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Комсомольский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Советская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Грунтовая</w:t>
            </w:r>
            <w:proofErr w:type="gramEnd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улучшенная щебнем</w:t>
            </w:r>
          </w:p>
        </w:tc>
      </w:tr>
      <w:tr w:rsidR="00FE65D7" w:rsidRPr="00FE65D7" w:rsidTr="002D5ED6">
        <w:trPr>
          <w:trHeight w:val="766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Комсомольский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Нагорная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Грунтовая</w:t>
            </w:r>
            <w:proofErr w:type="gramEnd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улучшенная щебнем</w:t>
            </w:r>
          </w:p>
        </w:tc>
      </w:tr>
      <w:tr w:rsidR="00FE65D7" w:rsidRPr="00FE65D7" w:rsidTr="002D5ED6">
        <w:trPr>
          <w:trHeight w:val="871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Комсомольский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пер. Школьный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Грунт, улучшенный песком и щебнем</w:t>
            </w:r>
          </w:p>
        </w:tc>
      </w:tr>
      <w:tr w:rsidR="00FE65D7" w:rsidRPr="00FE65D7" w:rsidTr="002D5ED6">
        <w:trPr>
          <w:trHeight w:val="766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Комсомольский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Трассовая</w:t>
            </w:r>
            <w:proofErr w:type="gramEnd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подъезд к вертолетной площадке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Грунтовая</w:t>
            </w:r>
            <w:proofErr w:type="gramEnd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улучшенная щебнем</w:t>
            </w:r>
          </w:p>
        </w:tc>
      </w:tr>
      <w:tr w:rsidR="00FE65D7" w:rsidRPr="00FE65D7" w:rsidTr="002D5ED6">
        <w:trPr>
          <w:trHeight w:val="766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Комсомольский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Вертолетная площадка</w:t>
            </w:r>
          </w:p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Трассовая 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Железобетонные плиты</w:t>
            </w:r>
          </w:p>
        </w:tc>
      </w:tr>
      <w:tr w:rsidR="00FE65D7" w:rsidRPr="00FE65D7" w:rsidTr="002D5ED6">
        <w:trPr>
          <w:trHeight w:val="766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Комсомольский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Подъезд  до  кладбища </w:t>
            </w:r>
          </w:p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Трассовая 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Грунтовая </w:t>
            </w:r>
          </w:p>
        </w:tc>
      </w:tr>
      <w:tr w:rsidR="00FE65D7" w:rsidRPr="00FE65D7" w:rsidTr="002D5ED6">
        <w:trPr>
          <w:trHeight w:val="766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Комсомольский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Трассовая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Грунтовая</w:t>
            </w:r>
            <w:proofErr w:type="gramEnd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улучшенная щебнем</w:t>
            </w:r>
          </w:p>
        </w:tc>
      </w:tr>
      <w:tr w:rsidR="00FE65D7" w:rsidRPr="00FE65D7" w:rsidTr="002D5ED6">
        <w:trPr>
          <w:trHeight w:val="766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Комсомольский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Южная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Грунтовая</w:t>
            </w:r>
            <w:proofErr w:type="gramEnd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улучшенная щебнем</w:t>
            </w:r>
          </w:p>
        </w:tc>
      </w:tr>
      <w:tr w:rsidR="00FE65D7" w:rsidRPr="00FE65D7" w:rsidTr="002D5ED6">
        <w:trPr>
          <w:trHeight w:val="766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Комсомольский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Дорога до мест временного складирования ТБО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1800</w:t>
            </w:r>
          </w:p>
          <w:p w:rsidR="00FE65D7" w:rsidRPr="00FE65D7" w:rsidRDefault="00FE65D7" w:rsidP="00FE65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  <w:p w:rsidR="00FE65D7" w:rsidRPr="00FE65D7" w:rsidRDefault="00FE65D7" w:rsidP="00FE65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Грунтовая</w:t>
            </w:r>
            <w:proofErr w:type="gramEnd"/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улучшенная щебнем</w:t>
            </w:r>
          </w:p>
        </w:tc>
      </w:tr>
      <w:tr w:rsidR="00FE65D7" w:rsidRPr="00FE65D7" w:rsidTr="002D5ED6">
        <w:trPr>
          <w:trHeight w:val="255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51246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5D7" w:rsidRPr="00FE65D7" w:rsidRDefault="00FE65D7" w:rsidP="00FE65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8505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E65D7" w:rsidRPr="00FE65D7" w:rsidRDefault="00FE65D7" w:rsidP="00FE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FE65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</w:tbl>
    <w:p w:rsidR="00FE65D7" w:rsidRPr="00FE65D7" w:rsidRDefault="00FE65D7" w:rsidP="00FE65D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FE65D7" w:rsidRPr="00FE65D7" w:rsidRDefault="00FE65D7" w:rsidP="00FE65D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FE65D7" w:rsidRPr="00FE65D7" w:rsidRDefault="00FE65D7" w:rsidP="00FE65D7">
      <w:pPr>
        <w:tabs>
          <w:tab w:val="num" w:pos="120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E65D7" w:rsidRPr="001327D8" w:rsidRDefault="00FE65D7" w:rsidP="00FE65D7">
      <w:pPr>
        <w:pStyle w:val="a8"/>
        <w:numPr>
          <w:ilvl w:val="0"/>
          <w:numId w:val="3"/>
        </w:numPr>
        <w:tabs>
          <w:tab w:val="num" w:pos="567"/>
        </w:tabs>
        <w:ind w:left="0" w:firstLine="0"/>
        <w:rPr>
          <w:b/>
          <w:sz w:val="28"/>
          <w:szCs w:val="28"/>
        </w:rPr>
      </w:pPr>
      <w:r w:rsidRPr="001327D8">
        <w:rPr>
          <w:b/>
          <w:sz w:val="28"/>
          <w:szCs w:val="28"/>
        </w:rPr>
        <w:t xml:space="preserve">Требования к материалам:  </w:t>
      </w:r>
    </w:p>
    <w:p w:rsidR="00FE65D7" w:rsidRPr="00FE65D7" w:rsidRDefault="00FE65D7" w:rsidP="00FE65D7">
      <w:pPr>
        <w:tabs>
          <w:tab w:val="num" w:pos="5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-   к песку мелкозернистому:</w:t>
      </w:r>
    </w:p>
    <w:p w:rsidR="00FE65D7" w:rsidRPr="00FE65D7" w:rsidRDefault="00FE65D7" w:rsidP="00FE65D7">
      <w:pPr>
        <w:tabs>
          <w:tab w:val="num" w:pos="5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насыпная плотность в воздушно-сухом состоянии не более 1286 кг/м</w:t>
      </w:r>
      <w:r w:rsidRPr="00FE65D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FE65D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E65D7" w:rsidRPr="00FE65D7" w:rsidRDefault="00FE65D7" w:rsidP="00FE65D7">
      <w:pPr>
        <w:tabs>
          <w:tab w:val="num" w:pos="5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 xml:space="preserve">содержание пылевидных и глинистых частиц – не более 7,74%; </w:t>
      </w:r>
    </w:p>
    <w:p w:rsidR="00FE65D7" w:rsidRPr="00FE65D7" w:rsidRDefault="00FE65D7" w:rsidP="00FE65D7">
      <w:pPr>
        <w:tabs>
          <w:tab w:val="num" w:pos="56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65D7">
        <w:rPr>
          <w:rFonts w:ascii="Times New Roman" w:hAnsi="Times New Roman" w:cs="Times New Roman"/>
          <w:sz w:val="24"/>
          <w:szCs w:val="24"/>
        </w:rPr>
        <w:t>содержание глины в комках – 0,0%; модуль крупности –  не более 1,1.</w:t>
      </w:r>
    </w:p>
    <w:p w:rsidR="00FE65D7" w:rsidRPr="002D5ED6" w:rsidRDefault="00FE65D7" w:rsidP="00FE65D7">
      <w:pPr>
        <w:tabs>
          <w:tab w:val="num" w:pos="120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2D5ED6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-  </w:t>
      </w:r>
      <w:r w:rsidRPr="002D5ED6">
        <w:rPr>
          <w:rFonts w:ascii="Times New Roman" w:hAnsi="Times New Roman" w:cs="Times New Roman"/>
          <w:b/>
          <w:sz w:val="24"/>
          <w:szCs w:val="24"/>
        </w:rPr>
        <w:t xml:space="preserve">щебень из плотных горных пород для строительных работ марка 1200, </w:t>
      </w:r>
      <w:proofErr w:type="spellStart"/>
      <w:r w:rsidRPr="002D5ED6">
        <w:rPr>
          <w:rFonts w:ascii="Times New Roman" w:hAnsi="Times New Roman" w:cs="Times New Roman"/>
          <w:b/>
          <w:sz w:val="24"/>
          <w:szCs w:val="24"/>
        </w:rPr>
        <w:t>фракция¹св</w:t>
      </w:r>
      <w:proofErr w:type="spellEnd"/>
      <w:r w:rsidRPr="002D5ED6">
        <w:rPr>
          <w:rFonts w:ascii="Times New Roman" w:hAnsi="Times New Roman" w:cs="Times New Roman"/>
          <w:b/>
          <w:sz w:val="24"/>
          <w:szCs w:val="24"/>
        </w:rPr>
        <w:t>. 20 до 40 мм</w:t>
      </w:r>
      <w:r w:rsidRPr="002D5ED6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FE65D7" w:rsidRDefault="00FE65D7" w:rsidP="00FE65D7">
      <w:pPr>
        <w:ind w:firstLine="567"/>
        <w:rPr>
          <w:sz w:val="20"/>
          <w:szCs w:val="20"/>
        </w:rPr>
      </w:pPr>
    </w:p>
    <w:p w:rsidR="00FE65D7" w:rsidRDefault="00FE65D7" w:rsidP="00FE65D7">
      <w:pPr>
        <w:ind w:firstLine="567"/>
      </w:pPr>
    </w:p>
    <w:p w:rsidR="00FE65D7" w:rsidRDefault="00FE65D7" w:rsidP="00FE65D7">
      <w:pPr>
        <w:ind w:firstLine="567"/>
      </w:pPr>
    </w:p>
    <w:p w:rsidR="00FE65D7" w:rsidRDefault="00FE65D7" w:rsidP="00FE65D7">
      <w:pPr>
        <w:ind w:firstLine="567"/>
      </w:pPr>
    </w:p>
    <w:p w:rsidR="00FE65D7" w:rsidRDefault="00FE65D7" w:rsidP="00FE65D7">
      <w:pPr>
        <w:ind w:firstLine="567"/>
      </w:pPr>
    </w:p>
    <w:p w:rsidR="00FE65D7" w:rsidRDefault="00FE65D7" w:rsidP="00FE65D7">
      <w:pPr>
        <w:ind w:firstLine="567"/>
      </w:pPr>
    </w:p>
    <w:p w:rsidR="00FE65D7" w:rsidRDefault="00FE65D7" w:rsidP="00FE65D7">
      <w:pPr>
        <w:ind w:firstLine="567"/>
      </w:pPr>
    </w:p>
    <w:p w:rsidR="00FE65D7" w:rsidRDefault="00FE65D7" w:rsidP="00FE65D7">
      <w:pPr>
        <w:ind w:firstLine="567"/>
      </w:pPr>
    </w:p>
    <w:p w:rsidR="00B41909" w:rsidRPr="00FE65D7" w:rsidRDefault="00B41909" w:rsidP="00FE65D7"/>
    <w:sectPr w:rsidR="00B41909" w:rsidRPr="00FE65D7" w:rsidSect="007F5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05D49"/>
    <w:multiLevelType w:val="hybridMultilevel"/>
    <w:tmpl w:val="10C226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0133F4"/>
    <w:multiLevelType w:val="hybridMultilevel"/>
    <w:tmpl w:val="85EAEB80"/>
    <w:lvl w:ilvl="0" w:tplc="0BE00A46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711EE5"/>
    <w:multiLevelType w:val="hybridMultilevel"/>
    <w:tmpl w:val="6D00332E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5245"/>
    <w:rsid w:val="000D465C"/>
    <w:rsid w:val="000E3482"/>
    <w:rsid w:val="001327D8"/>
    <w:rsid w:val="00154F6E"/>
    <w:rsid w:val="00170BB9"/>
    <w:rsid w:val="002B5245"/>
    <w:rsid w:val="002D5ED6"/>
    <w:rsid w:val="003F231C"/>
    <w:rsid w:val="0045311D"/>
    <w:rsid w:val="00467831"/>
    <w:rsid w:val="004F474B"/>
    <w:rsid w:val="005167FA"/>
    <w:rsid w:val="0053128D"/>
    <w:rsid w:val="00545242"/>
    <w:rsid w:val="005E5BCD"/>
    <w:rsid w:val="006020BE"/>
    <w:rsid w:val="00692D25"/>
    <w:rsid w:val="007607F9"/>
    <w:rsid w:val="0076358D"/>
    <w:rsid w:val="007F51FF"/>
    <w:rsid w:val="00B41909"/>
    <w:rsid w:val="00B54097"/>
    <w:rsid w:val="00B92983"/>
    <w:rsid w:val="00D92DFE"/>
    <w:rsid w:val="00FE6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B5245"/>
    <w:pPr>
      <w:spacing w:before="240" w:after="60" w:line="24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a4">
    <w:name w:val="Название Знак"/>
    <w:basedOn w:val="a0"/>
    <w:link w:val="a3"/>
    <w:rsid w:val="002B5245"/>
    <w:rPr>
      <w:rFonts w:ascii="Arial" w:eastAsia="Times New Roman" w:hAnsi="Arial" w:cs="Times New Roman"/>
      <w:b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semiHidden/>
    <w:unhideWhenUsed/>
    <w:rsid w:val="002B524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B5245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Абзац списка Знак"/>
    <w:basedOn w:val="a0"/>
    <w:link w:val="a8"/>
    <w:uiPriority w:val="34"/>
    <w:locked/>
    <w:rsid w:val="002B5245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link w:val="a7"/>
    <w:uiPriority w:val="34"/>
    <w:qFormat/>
    <w:rsid w:val="002B524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2B52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</w:rPr>
  </w:style>
  <w:style w:type="character" w:customStyle="1" w:styleId="ConsPlusNormal">
    <w:name w:val="ConsPlusNormal Знак"/>
    <w:link w:val="ConsPlusNormal0"/>
    <w:locked/>
    <w:rsid w:val="002B5245"/>
    <w:rPr>
      <w:rFonts w:ascii="Arial" w:eastAsia="Times New Roman" w:hAnsi="Arial" w:cs="Arial"/>
      <w:sz w:val="20"/>
      <w:szCs w:val="20"/>
    </w:rPr>
  </w:style>
  <w:style w:type="paragraph" w:customStyle="1" w:styleId="ConsPlusNormal0">
    <w:name w:val="ConsPlusNormal"/>
    <w:link w:val="ConsPlusNormal"/>
    <w:rsid w:val="002B52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9">
    <w:name w:val="Table Grid"/>
    <w:basedOn w:val="a1"/>
    <w:uiPriority w:val="59"/>
    <w:rsid w:val="002B5245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1106</Words>
  <Characters>6306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Ekonomist</dc:creator>
  <cp:lastModifiedBy>111</cp:lastModifiedBy>
  <cp:revision>5</cp:revision>
  <dcterms:created xsi:type="dcterms:W3CDTF">2018-11-26T04:11:00Z</dcterms:created>
  <dcterms:modified xsi:type="dcterms:W3CDTF">2018-11-26T04:45:00Z</dcterms:modified>
</cp:coreProperties>
</file>