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905" w:rsidRDefault="007D5905" w:rsidP="007D5905">
      <w:pPr>
        <w:widowControl w:val="0"/>
        <w:autoSpaceDE w:val="0"/>
        <w:autoSpaceDN w:val="0"/>
        <w:adjustRightInd w:val="0"/>
        <w:spacing w:after="0" w:line="240" w:lineRule="auto"/>
        <w:ind w:left="5222"/>
        <w:jc w:val="both"/>
        <w:rPr>
          <w:rFonts w:ascii="Times New Roman" w:eastAsia="Times New Roman" w:hAnsi="Times New Roman" w:cs="Times New Roman"/>
          <w:sz w:val="20"/>
          <w:szCs w:val="28"/>
          <w:lang w:eastAsia="ru-RU"/>
        </w:rPr>
      </w:pPr>
      <w:bookmarkStart w:id="0" w:name="_GoBack"/>
      <w:bookmarkEnd w:id="0"/>
    </w:p>
    <w:p w:rsidR="007D5905" w:rsidRPr="004D4FDD" w:rsidRDefault="007D5905" w:rsidP="007D5905">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4D4FDD">
        <w:rPr>
          <w:rFonts w:ascii="Times New Roman" w:eastAsia="Times New Roman" w:hAnsi="Times New Roman" w:cs="Times New Roman"/>
          <w:color w:val="000000"/>
          <w:sz w:val="28"/>
          <w:szCs w:val="28"/>
          <w:lang w:eastAsia="ru-RU"/>
        </w:rPr>
        <w:t>РЕШЕНИЕ</w:t>
      </w:r>
    </w:p>
    <w:p w:rsidR="007D5905" w:rsidRPr="004D4FDD" w:rsidRDefault="007D5905" w:rsidP="007D5905">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по делу</w:t>
      </w:r>
      <w:r w:rsidRPr="004D4FDD">
        <w:rPr>
          <w:rFonts w:ascii="Times New Roman" w:eastAsia="Times New Roman" w:hAnsi="Times New Roman" w:cs="Times New Roman"/>
          <w:color w:val="0000FF"/>
          <w:sz w:val="28"/>
          <w:szCs w:val="28"/>
          <w:lang w:eastAsia="ru-RU"/>
        </w:rPr>
        <w:t xml:space="preserve"> № </w:t>
      </w:r>
      <w:r w:rsidRPr="004D4FDD">
        <w:rPr>
          <w:rFonts w:ascii="Times New Roman" w:eastAsia="Times New Roman" w:hAnsi="Times New Roman" w:cs="Times New Roman"/>
          <w:color w:val="000000"/>
          <w:sz w:val="28"/>
          <w:szCs w:val="28"/>
          <w:lang w:eastAsia="ru-RU"/>
        </w:rPr>
        <w:t>К–1</w:t>
      </w:r>
      <w:r>
        <w:rPr>
          <w:rFonts w:ascii="Times New Roman" w:eastAsia="Times New Roman" w:hAnsi="Times New Roman" w:cs="Times New Roman"/>
          <w:color w:val="000000"/>
          <w:sz w:val="28"/>
          <w:szCs w:val="28"/>
          <w:lang w:eastAsia="ru-RU"/>
        </w:rPr>
        <w:t>398</w:t>
      </w:r>
      <w:r w:rsidRPr="004D4FDD">
        <w:rPr>
          <w:rFonts w:ascii="Times New Roman" w:eastAsia="Times New Roman" w:hAnsi="Times New Roman" w:cs="Times New Roman"/>
          <w:color w:val="000000"/>
          <w:sz w:val="28"/>
          <w:szCs w:val="28"/>
          <w:lang w:eastAsia="ru-RU"/>
        </w:rPr>
        <w:t>/17 о нарушении</w:t>
      </w:r>
    </w:p>
    <w:p w:rsidR="007D5905" w:rsidRPr="004D4FDD" w:rsidRDefault="007D5905" w:rsidP="007D5905">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законодательства Российской Федерации</w:t>
      </w:r>
    </w:p>
    <w:p w:rsidR="007D5905" w:rsidRDefault="007D5905" w:rsidP="007D5905">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о контрактной системе в сфере закупок</w:t>
      </w:r>
      <w:r>
        <w:rPr>
          <w:rFonts w:ascii="Times New Roman" w:eastAsia="Times New Roman" w:hAnsi="Times New Roman" w:cs="Times New Roman"/>
          <w:color w:val="000000"/>
          <w:sz w:val="28"/>
          <w:szCs w:val="28"/>
          <w:lang w:eastAsia="ru-RU"/>
        </w:rPr>
        <w:t xml:space="preserve"> </w:t>
      </w:r>
    </w:p>
    <w:tbl>
      <w:tblPr>
        <w:tblW w:w="9782" w:type="dxa"/>
        <w:tblInd w:w="-284" w:type="dxa"/>
        <w:tblLayout w:type="fixed"/>
        <w:tblLook w:val="0000" w:firstRow="0" w:lastRow="0" w:firstColumn="0" w:lastColumn="0" w:noHBand="0" w:noVBand="0"/>
      </w:tblPr>
      <w:tblGrid>
        <w:gridCol w:w="4962"/>
        <w:gridCol w:w="4820"/>
      </w:tblGrid>
      <w:tr w:rsidR="007D5905" w:rsidRPr="004D4FDD" w:rsidTr="009E43F5">
        <w:trPr>
          <w:trHeight w:val="123"/>
        </w:trPr>
        <w:tc>
          <w:tcPr>
            <w:tcW w:w="4962" w:type="dxa"/>
            <w:tcBorders>
              <w:top w:val="nil"/>
              <w:left w:val="nil"/>
              <w:bottom w:val="nil"/>
              <w:right w:val="nil"/>
            </w:tcBorders>
            <w:tcMar>
              <w:left w:w="108" w:type="dxa"/>
              <w:right w:w="108" w:type="dxa"/>
            </w:tcMar>
          </w:tcPr>
          <w:p w:rsidR="007D5905" w:rsidRPr="004D4FDD" w:rsidRDefault="007D5905" w:rsidP="009E43F5">
            <w:pPr>
              <w:widowControl w:val="0"/>
              <w:autoSpaceDE w:val="0"/>
              <w:autoSpaceDN w:val="0"/>
              <w:adjustRightInd w:val="0"/>
              <w:spacing w:after="0" w:line="240" w:lineRule="auto"/>
              <w:ind w:firstLine="176"/>
              <w:jc w:val="both"/>
              <w:rPr>
                <w:rFonts w:ascii="Times New Roman" w:eastAsia="Times New Roman" w:hAnsi="Times New Roman" w:cs="Times New Roman"/>
                <w:sz w:val="28"/>
                <w:szCs w:val="28"/>
                <w:lang w:eastAsia="ru-RU"/>
              </w:rPr>
            </w:pPr>
            <w:r>
              <w:rPr>
                <w:rFonts w:ascii="Times New Roman" w:eastAsia="Times New Roman" w:hAnsi="Times New Roman" w:cs="Times New Roman"/>
                <w:bCs/>
                <w:color w:val="000000"/>
                <w:sz w:val="28"/>
                <w:szCs w:val="28"/>
                <w:lang w:eastAsia="ru-RU"/>
              </w:rPr>
              <w:t>23</w:t>
            </w:r>
            <w:r w:rsidRPr="004D4FDD">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Cs/>
                <w:color w:val="000000"/>
                <w:sz w:val="28"/>
                <w:szCs w:val="28"/>
                <w:lang w:eastAsia="ru-RU"/>
              </w:rPr>
              <w:t>10</w:t>
            </w:r>
            <w:r w:rsidRPr="004D4FDD">
              <w:rPr>
                <w:rFonts w:ascii="Times New Roman" w:eastAsia="Times New Roman" w:hAnsi="Times New Roman" w:cs="Times New Roman"/>
                <w:bCs/>
                <w:color w:val="000000"/>
                <w:sz w:val="28"/>
                <w:szCs w:val="28"/>
                <w:lang w:eastAsia="ru-RU"/>
              </w:rPr>
              <w:t>.2017</w:t>
            </w:r>
          </w:p>
        </w:tc>
        <w:tc>
          <w:tcPr>
            <w:tcW w:w="4820" w:type="dxa"/>
            <w:tcBorders>
              <w:top w:val="nil"/>
              <w:left w:val="nil"/>
              <w:bottom w:val="nil"/>
              <w:right w:val="nil"/>
            </w:tcBorders>
            <w:tcMar>
              <w:left w:w="108" w:type="dxa"/>
              <w:right w:w="108" w:type="dxa"/>
            </w:tcMar>
          </w:tcPr>
          <w:p w:rsidR="007D5905" w:rsidRDefault="007D5905" w:rsidP="009E43F5">
            <w:pPr>
              <w:widowControl w:val="0"/>
              <w:autoSpaceDE w:val="0"/>
              <w:autoSpaceDN w:val="0"/>
              <w:adjustRightInd w:val="0"/>
              <w:spacing w:after="0" w:line="240" w:lineRule="auto"/>
              <w:ind w:left="-284" w:right="-72" w:firstLine="568"/>
              <w:jc w:val="right"/>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Москва</w:t>
            </w:r>
          </w:p>
          <w:p w:rsidR="007D5905" w:rsidRPr="004D4FDD" w:rsidRDefault="007D5905" w:rsidP="009E43F5">
            <w:pPr>
              <w:widowControl w:val="0"/>
              <w:autoSpaceDE w:val="0"/>
              <w:autoSpaceDN w:val="0"/>
              <w:adjustRightInd w:val="0"/>
              <w:spacing w:after="0" w:line="240" w:lineRule="auto"/>
              <w:ind w:left="-284" w:right="-72" w:firstLine="568"/>
              <w:jc w:val="right"/>
              <w:rPr>
                <w:rFonts w:ascii="Times New Roman" w:eastAsia="Times New Roman" w:hAnsi="Times New Roman" w:cs="Times New Roman"/>
                <w:sz w:val="28"/>
                <w:szCs w:val="28"/>
                <w:lang w:eastAsia="ru-RU"/>
              </w:rPr>
            </w:pPr>
          </w:p>
        </w:tc>
      </w:tr>
    </w:tbl>
    <w:p w:rsidR="007D5905" w:rsidRDefault="007D5905" w:rsidP="007D5905">
      <w:pPr>
        <w:widowControl w:val="0"/>
        <w:autoSpaceDE w:val="0"/>
        <w:autoSpaceDN w:val="0"/>
        <w:adjustRightInd w:val="0"/>
        <w:spacing w:after="0" w:line="247" w:lineRule="auto"/>
        <w:ind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 xml:space="preserve">Комиссия Федеральной антимонопольной службы по контролю в сфере закупок (далее – Комиссия) рассмотрев жалобу </w:t>
      </w:r>
      <w:r>
        <w:rPr>
          <w:rFonts w:ascii="Times New Roman" w:eastAsia="Times New Roman" w:hAnsi="Times New Roman" w:cs="Times New Roman"/>
          <w:sz w:val="28"/>
          <w:szCs w:val="28"/>
          <w:lang w:eastAsia="ru-RU"/>
        </w:rPr>
        <w:t>ООО «Большой Фестиваль»</w:t>
      </w:r>
      <w:r w:rsidRPr="004D4FDD">
        <w:rPr>
          <w:rFonts w:ascii="Times New Roman" w:eastAsia="Times New Roman" w:hAnsi="Times New Roman" w:cs="Times New Roman"/>
          <w:color w:val="000000"/>
          <w:sz w:val="28"/>
          <w:szCs w:val="28"/>
          <w:lang w:eastAsia="ru-RU"/>
        </w:rPr>
        <w:t xml:space="preserve"> (далее – Заявитель) на действия</w:t>
      </w:r>
      <w:r>
        <w:rPr>
          <w:rFonts w:ascii="Times New Roman" w:eastAsia="Times New Roman" w:hAnsi="Times New Roman" w:cs="Times New Roman"/>
          <w:color w:val="000000"/>
          <w:sz w:val="28"/>
          <w:szCs w:val="28"/>
          <w:lang w:eastAsia="ru-RU"/>
        </w:rPr>
        <w:t xml:space="preserve"> аукционной комиссии  Федерального агентства по делам молодежи (далее – Аукционная комиссия) </w:t>
      </w:r>
      <w:r w:rsidRPr="004D4FDD">
        <w:rPr>
          <w:rFonts w:ascii="Times New Roman" w:eastAsia="Times New Roman" w:hAnsi="Times New Roman" w:cs="Times New Roman"/>
          <w:color w:val="000000"/>
          <w:sz w:val="28"/>
          <w:szCs w:val="28"/>
          <w:lang w:eastAsia="ru-RU"/>
        </w:rPr>
        <w:t>при проведении</w:t>
      </w:r>
      <w:r>
        <w:rPr>
          <w:rFonts w:ascii="Times New Roman" w:eastAsia="Times New Roman" w:hAnsi="Times New Roman" w:cs="Times New Roman"/>
          <w:color w:val="000000"/>
          <w:sz w:val="28"/>
          <w:szCs w:val="28"/>
          <w:lang w:eastAsia="ru-RU"/>
        </w:rPr>
        <w:t xml:space="preserve"> Федеральным агентством по делам молодежи (далее – Заказчик), Аукционной комиссией, </w:t>
      </w:r>
      <w:r w:rsidRPr="001B53C6">
        <w:rPr>
          <w:rFonts w:ascii="Times New Roman" w:eastAsia="Times New Roman" w:hAnsi="Times New Roman" w:cs="Times New Roman"/>
          <w:sz w:val="28"/>
          <w:szCs w:val="28"/>
          <w:lang w:eastAsia="ru-RU"/>
        </w:rPr>
        <w:t>ЗАО «Сбербанк-АСТ»</w:t>
      </w:r>
      <w:r w:rsidRPr="004D4FDD">
        <w:rPr>
          <w:rFonts w:ascii="Times New Roman" w:eastAsia="Times New Roman" w:hAnsi="Times New Roman" w:cs="Times New Roman"/>
          <w:color w:val="000000"/>
          <w:sz w:val="28"/>
          <w:szCs w:val="28"/>
          <w:lang w:eastAsia="ru-RU"/>
        </w:rPr>
        <w:t xml:space="preserve"> (далее - Оператор электронной площадки) электронного аукциона на право заключения государственного контракта на </w:t>
      </w:r>
      <w:r>
        <w:rPr>
          <w:rFonts w:ascii="Times New Roman" w:eastAsia="Times New Roman" w:hAnsi="Times New Roman" w:cs="Times New Roman"/>
          <w:color w:val="000000"/>
          <w:sz w:val="28"/>
          <w:szCs w:val="28"/>
          <w:lang w:eastAsia="ru-RU"/>
        </w:rPr>
        <w:t>организацию</w:t>
      </w:r>
      <w:r w:rsidRPr="00A94101">
        <w:rPr>
          <w:rFonts w:ascii="Times New Roman" w:eastAsia="Times New Roman" w:hAnsi="Times New Roman" w:cs="Times New Roman"/>
          <w:color w:val="000000"/>
          <w:sz w:val="28"/>
          <w:szCs w:val="28"/>
          <w:lang w:eastAsia="ru-RU"/>
        </w:rPr>
        <w:t xml:space="preserve"> и проведение Всероссийского конкурса молодежного творчества </w:t>
      </w:r>
      <w:r w:rsidRPr="00EB0D07">
        <w:rPr>
          <w:rFonts w:ascii="Times New Roman" w:eastAsia="Times New Roman" w:hAnsi="Times New Roman" w:cs="Times New Roman"/>
          <w:color w:val="000000"/>
          <w:sz w:val="28"/>
          <w:szCs w:val="28"/>
          <w:lang w:eastAsia="ru-RU"/>
        </w:rPr>
        <w:t xml:space="preserve">(номер извещения </w:t>
      </w:r>
      <w:r w:rsidRPr="00A94101">
        <w:rPr>
          <w:rFonts w:ascii="Times New Roman" w:eastAsia="Times New Roman" w:hAnsi="Times New Roman" w:cs="Times New Roman"/>
          <w:color w:val="000000"/>
          <w:sz w:val="28"/>
          <w:szCs w:val="28"/>
          <w:lang w:eastAsia="ru-RU"/>
        </w:rPr>
        <w:t>0173100003517000116</w:t>
      </w:r>
      <w:r w:rsidRPr="00EB0D07">
        <w:rPr>
          <w:rFonts w:ascii="Times New Roman" w:eastAsia="Times New Roman" w:hAnsi="Times New Roman" w:cs="Times New Roman"/>
          <w:color w:val="000000"/>
          <w:sz w:val="28"/>
          <w:szCs w:val="28"/>
          <w:lang w:eastAsia="ru-RU"/>
        </w:rPr>
        <w:t>) (далее</w:t>
      </w:r>
      <w:r w:rsidRPr="004D4FDD">
        <w:rPr>
          <w:rFonts w:ascii="Times New Roman" w:eastAsia="Times New Roman" w:hAnsi="Times New Roman" w:cs="Times New Roman"/>
          <w:color w:val="000000"/>
          <w:sz w:val="28"/>
          <w:szCs w:val="28"/>
          <w:lang w:eastAsia="ru-RU"/>
        </w:rPr>
        <w:t xml:space="preserve">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7D5905" w:rsidRDefault="007D5905" w:rsidP="007D5905">
      <w:pPr>
        <w:widowControl w:val="0"/>
        <w:autoSpaceDE w:val="0"/>
        <w:autoSpaceDN w:val="0"/>
        <w:adjustRightInd w:val="0"/>
        <w:spacing w:after="0" w:line="240" w:lineRule="auto"/>
        <w:ind w:firstLine="851"/>
        <w:contextualSpacing/>
        <w:jc w:val="center"/>
        <w:rPr>
          <w:rFonts w:ascii="Times New Roman" w:eastAsia="Times New Roman" w:hAnsi="Times New Roman" w:cs="Times New Roman"/>
          <w:color w:val="000000"/>
          <w:sz w:val="28"/>
          <w:szCs w:val="28"/>
          <w:lang w:eastAsia="ru-RU"/>
        </w:rPr>
      </w:pPr>
    </w:p>
    <w:p w:rsidR="007D5905" w:rsidRDefault="007D5905" w:rsidP="007D5905">
      <w:pPr>
        <w:widowControl w:val="0"/>
        <w:autoSpaceDE w:val="0"/>
        <w:autoSpaceDN w:val="0"/>
        <w:adjustRightInd w:val="0"/>
        <w:spacing w:after="0" w:line="240" w:lineRule="auto"/>
        <w:ind w:firstLine="851"/>
        <w:contextualSpacing/>
        <w:jc w:val="center"/>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УСТАНОВИЛА:</w:t>
      </w:r>
    </w:p>
    <w:p w:rsidR="007D5905" w:rsidRPr="004D4FDD" w:rsidRDefault="007D5905" w:rsidP="007D5905">
      <w:pPr>
        <w:widowControl w:val="0"/>
        <w:autoSpaceDE w:val="0"/>
        <w:autoSpaceDN w:val="0"/>
        <w:adjustRightInd w:val="0"/>
        <w:spacing w:after="0" w:line="240" w:lineRule="auto"/>
        <w:ind w:firstLine="851"/>
        <w:contextualSpacing/>
        <w:jc w:val="center"/>
        <w:rPr>
          <w:rFonts w:ascii="Times New Roman" w:eastAsia="Times New Roman" w:hAnsi="Times New Roman" w:cs="Times New Roman"/>
          <w:sz w:val="28"/>
          <w:szCs w:val="28"/>
          <w:lang w:eastAsia="ru-RU"/>
        </w:rPr>
      </w:pPr>
    </w:p>
    <w:p w:rsidR="007D5905" w:rsidRPr="004D4FDD" w:rsidRDefault="007D5905" w:rsidP="007D5905">
      <w:pPr>
        <w:widowControl w:val="0"/>
        <w:autoSpaceDE w:val="0"/>
        <w:autoSpaceDN w:val="0"/>
        <w:adjustRightInd w:val="0"/>
        <w:spacing w:after="0" w:line="240" w:lineRule="auto"/>
        <w:ind w:firstLine="851"/>
        <w:contextualSpacing/>
        <w:jc w:val="both"/>
        <w:rPr>
          <w:rFonts w:ascii="Times New Roman" w:eastAsia="Times New Roman" w:hAnsi="Times New Roman" w:cs="Times New Roman"/>
          <w:sz w:val="28"/>
          <w:szCs w:val="28"/>
          <w:lang w:eastAsia="ru-RU"/>
        </w:rPr>
      </w:pPr>
      <w:r w:rsidRPr="004D4FDD">
        <w:rPr>
          <w:rFonts w:ascii="Times New Roman" w:eastAsia="Times New Roman" w:hAnsi="Times New Roman" w:cs="Times New Roman"/>
          <w:color w:val="000000"/>
          <w:sz w:val="28"/>
          <w:szCs w:val="28"/>
          <w:lang w:eastAsia="ru-RU"/>
        </w:rPr>
        <w:t xml:space="preserve">В Федеральную антимонопольную службу поступила жалоба Заявителя на действия </w:t>
      </w:r>
      <w:r>
        <w:rPr>
          <w:rFonts w:ascii="Times New Roman" w:eastAsia="Times New Roman" w:hAnsi="Times New Roman" w:cs="Times New Roman"/>
          <w:color w:val="000000"/>
          <w:sz w:val="28"/>
          <w:szCs w:val="28"/>
          <w:lang w:eastAsia="ru-RU"/>
        </w:rPr>
        <w:t>Аукционной комиссии</w:t>
      </w:r>
      <w:r w:rsidRPr="004D4FDD">
        <w:rPr>
          <w:rFonts w:ascii="Times New Roman" w:eastAsia="Times New Roman" w:hAnsi="Times New Roman" w:cs="Times New Roman"/>
          <w:color w:val="000000"/>
          <w:sz w:val="28"/>
          <w:szCs w:val="28"/>
          <w:lang w:eastAsia="ru-RU"/>
        </w:rPr>
        <w:t xml:space="preserve"> при проведении</w:t>
      </w:r>
      <w:r>
        <w:rPr>
          <w:rFonts w:ascii="Times New Roman" w:eastAsia="Times New Roman" w:hAnsi="Times New Roman" w:cs="Times New Roman"/>
          <w:color w:val="000000"/>
          <w:sz w:val="28"/>
          <w:szCs w:val="28"/>
          <w:lang w:eastAsia="ru-RU"/>
        </w:rPr>
        <w:t xml:space="preserve"> Заказчиком, Аукционной комиссией, </w:t>
      </w:r>
      <w:r w:rsidRPr="004D4FDD">
        <w:rPr>
          <w:rFonts w:ascii="Times New Roman" w:eastAsia="Times New Roman" w:hAnsi="Times New Roman" w:cs="Times New Roman"/>
          <w:color w:val="000000"/>
          <w:sz w:val="28"/>
          <w:szCs w:val="28"/>
          <w:lang w:eastAsia="ru-RU"/>
        </w:rPr>
        <w:t>Оператором электронной площадки Аукциона.</w:t>
      </w:r>
    </w:p>
    <w:p w:rsidR="007D5905" w:rsidRPr="004D4FDD" w:rsidRDefault="007D5905" w:rsidP="007D5905">
      <w:pPr>
        <w:widowControl w:val="0"/>
        <w:autoSpaceDE w:val="0"/>
        <w:autoSpaceDN w:val="0"/>
        <w:adjustRightInd w:val="0"/>
        <w:spacing w:after="0" w:line="240" w:lineRule="auto"/>
        <w:ind w:firstLine="851"/>
        <w:contextualSpacing/>
        <w:jc w:val="both"/>
        <w:rPr>
          <w:rFonts w:ascii="Times New Roman" w:eastAsia="Times New Roman" w:hAnsi="Times New Roman" w:cs="Times New Roman"/>
          <w:sz w:val="28"/>
          <w:szCs w:val="28"/>
          <w:lang w:eastAsia="ru-RU"/>
        </w:rPr>
      </w:pPr>
      <w:r w:rsidRPr="004D4FDD">
        <w:rPr>
          <w:rFonts w:ascii="Times New Roman" w:eastAsia="Times New Roman" w:hAnsi="Times New Roman" w:cs="Times New Roman"/>
          <w:color w:val="000000"/>
          <w:sz w:val="28"/>
          <w:szCs w:val="28"/>
          <w:lang w:eastAsia="ru-RU"/>
        </w:rPr>
        <w:t>По мнению Заявителя, его права и закон</w:t>
      </w:r>
      <w:r>
        <w:rPr>
          <w:rFonts w:ascii="Times New Roman" w:eastAsia="Times New Roman" w:hAnsi="Times New Roman" w:cs="Times New Roman"/>
          <w:color w:val="000000"/>
          <w:sz w:val="28"/>
          <w:szCs w:val="28"/>
          <w:lang w:eastAsia="ru-RU"/>
        </w:rPr>
        <w:t>ные интересы нарушены действиями Аукционной комиссии, принявшей необоснованное решение об отказе Заявителю в допуске к участию в Аукционе.</w:t>
      </w:r>
    </w:p>
    <w:p w:rsidR="007D5905" w:rsidRPr="004D4FDD" w:rsidRDefault="007D5905" w:rsidP="007D5905">
      <w:pPr>
        <w:widowControl w:val="0"/>
        <w:autoSpaceDE w:val="0"/>
        <w:autoSpaceDN w:val="0"/>
        <w:adjustRightInd w:val="0"/>
        <w:spacing w:after="0"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Представители</w:t>
      </w:r>
      <w:r w:rsidRPr="004D4FD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Заказчика не согласились с доводом</w:t>
      </w:r>
      <w:r w:rsidRPr="004D4FDD">
        <w:rPr>
          <w:rFonts w:ascii="Times New Roman" w:eastAsia="Times New Roman" w:hAnsi="Times New Roman" w:cs="Times New Roman"/>
          <w:color w:val="000000"/>
          <w:sz w:val="28"/>
          <w:szCs w:val="28"/>
          <w:lang w:eastAsia="ru-RU"/>
        </w:rPr>
        <w:t xml:space="preserve"> Заявителя и сообщил</w:t>
      </w:r>
      <w:r>
        <w:rPr>
          <w:rFonts w:ascii="Times New Roman" w:eastAsia="Times New Roman" w:hAnsi="Times New Roman" w:cs="Times New Roman"/>
          <w:color w:val="000000"/>
          <w:sz w:val="28"/>
          <w:szCs w:val="28"/>
          <w:lang w:eastAsia="ru-RU"/>
        </w:rPr>
        <w:t>и</w:t>
      </w:r>
      <w:r w:rsidRPr="004D4FDD">
        <w:rPr>
          <w:rFonts w:ascii="Times New Roman" w:eastAsia="Times New Roman" w:hAnsi="Times New Roman" w:cs="Times New Roman"/>
          <w:color w:val="000000"/>
          <w:sz w:val="28"/>
          <w:szCs w:val="28"/>
          <w:lang w:eastAsia="ru-RU"/>
        </w:rPr>
        <w:t xml:space="preserve">, что при проведении Аукциона </w:t>
      </w:r>
      <w:r>
        <w:rPr>
          <w:rFonts w:ascii="Times New Roman" w:eastAsia="Times New Roman" w:hAnsi="Times New Roman" w:cs="Times New Roman"/>
          <w:color w:val="000000"/>
          <w:sz w:val="28"/>
          <w:szCs w:val="28"/>
          <w:lang w:eastAsia="ru-RU"/>
        </w:rPr>
        <w:t xml:space="preserve">Аукционная комиссия, </w:t>
      </w:r>
      <w:r w:rsidRPr="004D4FDD">
        <w:rPr>
          <w:rFonts w:ascii="Times New Roman" w:eastAsia="Times New Roman" w:hAnsi="Times New Roman" w:cs="Times New Roman"/>
          <w:color w:val="000000"/>
          <w:sz w:val="28"/>
          <w:szCs w:val="28"/>
          <w:lang w:eastAsia="ru-RU"/>
        </w:rPr>
        <w:t>Заказчик</w:t>
      </w:r>
      <w:r>
        <w:rPr>
          <w:rFonts w:ascii="Times New Roman" w:eastAsia="Times New Roman" w:hAnsi="Times New Roman" w:cs="Times New Roman"/>
          <w:color w:val="000000"/>
          <w:sz w:val="28"/>
          <w:szCs w:val="28"/>
          <w:lang w:eastAsia="ru-RU"/>
        </w:rPr>
        <w:t xml:space="preserve">, </w:t>
      </w:r>
      <w:r w:rsidRPr="004D4FDD">
        <w:rPr>
          <w:rFonts w:ascii="Times New Roman" w:eastAsia="Times New Roman" w:hAnsi="Times New Roman" w:cs="Times New Roman"/>
          <w:color w:val="000000"/>
          <w:sz w:val="28"/>
          <w:szCs w:val="28"/>
          <w:lang w:eastAsia="ru-RU"/>
        </w:rPr>
        <w:t>действовал</w:t>
      </w:r>
      <w:r>
        <w:rPr>
          <w:rFonts w:ascii="Times New Roman" w:eastAsia="Times New Roman" w:hAnsi="Times New Roman" w:cs="Times New Roman"/>
          <w:color w:val="000000"/>
          <w:sz w:val="28"/>
          <w:szCs w:val="28"/>
          <w:lang w:eastAsia="ru-RU"/>
        </w:rPr>
        <w:t>и</w:t>
      </w:r>
      <w:r w:rsidRPr="004D4FDD">
        <w:rPr>
          <w:rFonts w:ascii="Times New Roman" w:eastAsia="Times New Roman" w:hAnsi="Times New Roman" w:cs="Times New Roman"/>
          <w:color w:val="000000"/>
          <w:sz w:val="28"/>
          <w:szCs w:val="28"/>
          <w:lang w:eastAsia="ru-RU"/>
        </w:rPr>
        <w:t xml:space="preserve"> в соответствии с положениями Закона о контрактной системе.</w:t>
      </w:r>
    </w:p>
    <w:p w:rsidR="007D5905" w:rsidRPr="004D4FDD" w:rsidRDefault="007D5905" w:rsidP="007D5905">
      <w:pPr>
        <w:widowControl w:val="0"/>
        <w:tabs>
          <w:tab w:val="left" w:pos="902"/>
        </w:tabs>
        <w:autoSpaceDE w:val="0"/>
        <w:autoSpaceDN w:val="0"/>
        <w:adjustRightInd w:val="0"/>
        <w:spacing w:after="0" w:line="240" w:lineRule="auto"/>
        <w:ind w:firstLine="851"/>
        <w:contextualSpacing/>
        <w:jc w:val="both"/>
        <w:rPr>
          <w:rFonts w:ascii="Times New Roman" w:eastAsia="Times New Roman" w:hAnsi="Times New Roman" w:cs="Times New Roman"/>
          <w:sz w:val="28"/>
          <w:szCs w:val="28"/>
          <w:lang w:eastAsia="ru-RU"/>
        </w:rPr>
      </w:pPr>
      <w:r w:rsidRPr="004D4FDD">
        <w:rPr>
          <w:rFonts w:ascii="Times New Roman" w:eastAsia="Times New Roman" w:hAnsi="Times New Roman" w:cs="Times New Roman"/>
          <w:color w:val="000000"/>
          <w:sz w:val="28"/>
          <w:szCs w:val="28"/>
          <w:lang w:eastAsia="ru-RU"/>
        </w:rPr>
        <w:t xml:space="preserve">В результате рассмотрения жалобы и осуществления в соответствии с пунктом 1 части 15 статьи 99 Закона о контрактной системе внеплановой </w:t>
      </w:r>
      <w:r w:rsidRPr="004D4FDD">
        <w:rPr>
          <w:rFonts w:ascii="Times New Roman" w:eastAsia="Times New Roman" w:hAnsi="Times New Roman" w:cs="Times New Roman"/>
          <w:color w:val="000000"/>
          <w:sz w:val="28"/>
          <w:szCs w:val="28"/>
          <w:lang w:eastAsia="ru-RU"/>
        </w:rPr>
        <w:lastRenderedPageBreak/>
        <w:t>проверки Комиссия установила следующее.</w:t>
      </w:r>
    </w:p>
    <w:p w:rsidR="007D5905" w:rsidRPr="004D4FDD" w:rsidRDefault="007D5905" w:rsidP="007D5905">
      <w:pPr>
        <w:widowControl w:val="0"/>
        <w:autoSpaceDE w:val="0"/>
        <w:autoSpaceDN w:val="0"/>
        <w:adjustRightInd w:val="0"/>
        <w:spacing w:after="0" w:line="240" w:lineRule="auto"/>
        <w:ind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7D5905" w:rsidRPr="004D4FDD" w:rsidRDefault="007D5905" w:rsidP="007D5905">
      <w:pPr>
        <w:widowControl w:val="0"/>
        <w:numPr>
          <w:ilvl w:val="0"/>
          <w:numId w:val="1"/>
        </w:numPr>
        <w:tabs>
          <w:tab w:val="left" w:pos="902"/>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извещение об осуществлении закупки размещено в единой информационной системе в сфере закупо</w:t>
      </w:r>
      <w:r w:rsidRPr="00C132F1">
        <w:rPr>
          <w:rFonts w:ascii="Times New Roman" w:eastAsia="Times New Roman" w:hAnsi="Times New Roman" w:cs="Times New Roman"/>
          <w:sz w:val="28"/>
          <w:szCs w:val="28"/>
          <w:lang w:eastAsia="ru-RU"/>
        </w:rPr>
        <w:t xml:space="preserve">к </w:t>
      </w:r>
      <w:hyperlink r:id="rId6" w:history="1">
        <w:r w:rsidRPr="00C132F1">
          <w:rPr>
            <w:rStyle w:val="a3"/>
            <w:rFonts w:ascii="Times New Roman" w:eastAsia="Times New Roman" w:hAnsi="Times New Roman" w:cs="Times New Roman"/>
            <w:sz w:val="28"/>
            <w:szCs w:val="28"/>
            <w:lang w:eastAsia="ru-RU"/>
          </w:rPr>
          <w:t>www.zakupki.gov.ru</w:t>
        </w:r>
      </w:hyperlink>
      <w:r w:rsidRPr="004D4FDD">
        <w:rPr>
          <w:rFonts w:ascii="Times New Roman" w:eastAsia="Times New Roman" w:hAnsi="Times New Roman" w:cs="Times New Roman"/>
          <w:color w:val="000000"/>
          <w:sz w:val="28"/>
          <w:szCs w:val="28"/>
          <w:lang w:eastAsia="ru-RU"/>
        </w:rPr>
        <w:t xml:space="preserve"> (далее – ЕИС) – </w:t>
      </w:r>
      <w:r>
        <w:rPr>
          <w:rFonts w:ascii="Times New Roman" w:eastAsia="Times New Roman" w:hAnsi="Times New Roman" w:cs="Times New Roman"/>
          <w:color w:val="000000"/>
          <w:sz w:val="28"/>
          <w:szCs w:val="28"/>
          <w:lang w:eastAsia="ru-RU"/>
        </w:rPr>
        <w:t>26.09.2017</w:t>
      </w:r>
      <w:r w:rsidRPr="004D4FDD">
        <w:rPr>
          <w:rFonts w:ascii="Times New Roman" w:eastAsia="Times New Roman" w:hAnsi="Times New Roman" w:cs="Times New Roman"/>
          <w:color w:val="000000"/>
          <w:sz w:val="28"/>
          <w:szCs w:val="28"/>
          <w:lang w:eastAsia="ru-RU"/>
        </w:rPr>
        <w:t>;</w:t>
      </w:r>
    </w:p>
    <w:p w:rsidR="007D5905" w:rsidRDefault="007D5905" w:rsidP="007D5905">
      <w:pPr>
        <w:widowControl w:val="0"/>
        <w:numPr>
          <w:ilvl w:val="0"/>
          <w:numId w:val="1"/>
        </w:numPr>
        <w:tabs>
          <w:tab w:val="left" w:pos="902"/>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способ определения поставщика (подрядчика, исполнителя) – Аукцион;</w:t>
      </w:r>
    </w:p>
    <w:p w:rsidR="007D5905" w:rsidRDefault="007D5905" w:rsidP="007D5905">
      <w:pPr>
        <w:widowControl w:val="0"/>
        <w:numPr>
          <w:ilvl w:val="0"/>
          <w:numId w:val="1"/>
        </w:numPr>
        <w:tabs>
          <w:tab w:val="left" w:pos="902"/>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дата окончания подачи заявок на участие в Аукционе – 12.10.2017;</w:t>
      </w:r>
    </w:p>
    <w:p w:rsidR="007D5905" w:rsidRPr="00A94101" w:rsidRDefault="007D5905" w:rsidP="007D5905">
      <w:pPr>
        <w:widowControl w:val="0"/>
        <w:numPr>
          <w:ilvl w:val="0"/>
          <w:numId w:val="1"/>
        </w:numPr>
        <w:tabs>
          <w:tab w:val="left" w:pos="902"/>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lang w:eastAsia="ru-RU"/>
        </w:rPr>
      </w:pPr>
      <w:r w:rsidRPr="00A94101">
        <w:rPr>
          <w:rFonts w:ascii="Times New Roman" w:eastAsia="Times New Roman" w:hAnsi="Times New Roman" w:cs="Times New Roman"/>
          <w:color w:val="000000"/>
          <w:sz w:val="28"/>
          <w:szCs w:val="28"/>
          <w:lang w:eastAsia="ru-RU"/>
        </w:rPr>
        <w:t xml:space="preserve">начальная (максимальная) цена контракта – </w:t>
      </w:r>
      <w:r w:rsidRPr="00A94101">
        <w:rPr>
          <w:rFonts w:ascii="Times New Roman" w:hAnsi="Times New Roman" w:cs="Times New Roman"/>
          <w:sz w:val="28"/>
          <w:szCs w:val="28"/>
        </w:rPr>
        <w:t>4 000</w:t>
      </w:r>
      <w:r>
        <w:rPr>
          <w:rFonts w:ascii="Times New Roman" w:hAnsi="Times New Roman" w:cs="Times New Roman"/>
          <w:sz w:val="28"/>
          <w:szCs w:val="28"/>
        </w:rPr>
        <w:t> </w:t>
      </w:r>
      <w:r w:rsidRPr="00A94101">
        <w:rPr>
          <w:rFonts w:ascii="Times New Roman" w:hAnsi="Times New Roman" w:cs="Times New Roman"/>
          <w:sz w:val="28"/>
          <w:szCs w:val="28"/>
        </w:rPr>
        <w:t>000</w:t>
      </w: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ru-RU"/>
        </w:rPr>
        <w:t>рублей</w:t>
      </w:r>
      <w:r w:rsidRPr="00A94101">
        <w:rPr>
          <w:rFonts w:ascii="Times New Roman" w:eastAsia="Times New Roman" w:hAnsi="Times New Roman" w:cs="Times New Roman"/>
          <w:color w:val="000000"/>
          <w:sz w:val="28"/>
          <w:szCs w:val="28"/>
          <w:lang w:eastAsia="ru-RU"/>
        </w:rPr>
        <w:t>;</w:t>
      </w:r>
    </w:p>
    <w:p w:rsidR="007D5905" w:rsidRPr="004D4FDD" w:rsidRDefault="007D5905" w:rsidP="007D5905">
      <w:pPr>
        <w:widowControl w:val="0"/>
        <w:numPr>
          <w:ilvl w:val="0"/>
          <w:numId w:val="1"/>
        </w:numPr>
        <w:tabs>
          <w:tab w:val="left" w:pos="902"/>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 xml:space="preserve">на участие в Аукционе подано </w:t>
      </w:r>
      <w:r>
        <w:rPr>
          <w:rFonts w:ascii="Times New Roman" w:eastAsia="Times New Roman" w:hAnsi="Times New Roman" w:cs="Times New Roman"/>
          <w:color w:val="000000"/>
          <w:sz w:val="28"/>
          <w:szCs w:val="28"/>
          <w:lang w:eastAsia="ru-RU"/>
        </w:rPr>
        <w:t>5 заяво</w:t>
      </w:r>
      <w:r w:rsidRPr="004D4FDD">
        <w:rPr>
          <w:rFonts w:ascii="Times New Roman" w:eastAsia="Times New Roman" w:hAnsi="Times New Roman" w:cs="Times New Roman"/>
          <w:color w:val="000000"/>
          <w:sz w:val="28"/>
          <w:szCs w:val="28"/>
          <w:lang w:eastAsia="ru-RU"/>
        </w:rPr>
        <w:t>к от участников закупки;</w:t>
      </w:r>
    </w:p>
    <w:p w:rsidR="007D5905" w:rsidRPr="004D4FDD" w:rsidRDefault="007D5905" w:rsidP="007D5905">
      <w:pPr>
        <w:widowControl w:val="0"/>
        <w:numPr>
          <w:ilvl w:val="0"/>
          <w:numId w:val="1"/>
        </w:numPr>
        <w:tabs>
          <w:tab w:val="left" w:pos="902"/>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к участию</w:t>
      </w:r>
      <w:r>
        <w:rPr>
          <w:rFonts w:ascii="Times New Roman" w:eastAsia="Times New Roman" w:hAnsi="Times New Roman" w:cs="Times New Roman"/>
          <w:color w:val="000000"/>
          <w:sz w:val="28"/>
          <w:szCs w:val="28"/>
          <w:lang w:eastAsia="ru-RU"/>
        </w:rPr>
        <w:t xml:space="preserve"> в Аукционе допущено 3 участника</w:t>
      </w:r>
      <w:r w:rsidRPr="004D4FDD">
        <w:rPr>
          <w:rFonts w:ascii="Times New Roman" w:eastAsia="Times New Roman" w:hAnsi="Times New Roman" w:cs="Times New Roman"/>
          <w:color w:val="000000"/>
          <w:sz w:val="28"/>
          <w:szCs w:val="28"/>
          <w:lang w:eastAsia="ru-RU"/>
        </w:rPr>
        <w:t xml:space="preserve"> закупки;</w:t>
      </w:r>
    </w:p>
    <w:p w:rsidR="007D5905" w:rsidRPr="004D4FDD" w:rsidRDefault="007D5905" w:rsidP="007D5905">
      <w:pPr>
        <w:widowControl w:val="0"/>
        <w:numPr>
          <w:ilvl w:val="0"/>
          <w:numId w:val="1"/>
        </w:numPr>
        <w:tabs>
          <w:tab w:val="left" w:pos="902"/>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 xml:space="preserve">дата проведения Аукциона – </w:t>
      </w:r>
      <w:r>
        <w:rPr>
          <w:rFonts w:ascii="Times New Roman" w:eastAsia="Times New Roman" w:hAnsi="Times New Roman" w:cs="Times New Roman"/>
          <w:color w:val="000000"/>
          <w:sz w:val="28"/>
          <w:szCs w:val="28"/>
          <w:lang w:eastAsia="ru-RU"/>
        </w:rPr>
        <w:t>16.10.2017</w:t>
      </w:r>
      <w:r w:rsidRPr="004D4FDD">
        <w:rPr>
          <w:rFonts w:ascii="Times New Roman" w:eastAsia="Times New Roman" w:hAnsi="Times New Roman" w:cs="Times New Roman"/>
          <w:color w:val="000000"/>
          <w:sz w:val="28"/>
          <w:szCs w:val="28"/>
          <w:lang w:eastAsia="ru-RU"/>
        </w:rPr>
        <w:t>;</w:t>
      </w:r>
    </w:p>
    <w:p w:rsidR="007D5905" w:rsidRPr="004D4FDD" w:rsidRDefault="007D5905" w:rsidP="007D5905">
      <w:pPr>
        <w:widowControl w:val="0"/>
        <w:numPr>
          <w:ilvl w:val="0"/>
          <w:numId w:val="1"/>
        </w:numPr>
        <w:tabs>
          <w:tab w:val="left" w:pos="902"/>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в период проведения Аукциона предлож</w:t>
      </w:r>
      <w:r>
        <w:rPr>
          <w:rFonts w:ascii="Times New Roman" w:eastAsia="Times New Roman" w:hAnsi="Times New Roman" w:cs="Times New Roman"/>
          <w:color w:val="000000"/>
          <w:sz w:val="28"/>
          <w:szCs w:val="28"/>
          <w:lang w:eastAsia="ru-RU"/>
        </w:rPr>
        <w:t>ения о цене контракта подавали 3</w:t>
      </w:r>
      <w:r w:rsidRPr="004D4FDD">
        <w:rPr>
          <w:rFonts w:ascii="Times New Roman" w:eastAsia="Times New Roman" w:hAnsi="Times New Roman" w:cs="Times New Roman"/>
          <w:color w:val="000000"/>
          <w:sz w:val="28"/>
          <w:szCs w:val="28"/>
          <w:lang w:eastAsia="ru-RU"/>
        </w:rPr>
        <w:t xml:space="preserve"> участник</w:t>
      </w:r>
      <w:r>
        <w:rPr>
          <w:rFonts w:ascii="Times New Roman" w:eastAsia="Times New Roman" w:hAnsi="Times New Roman" w:cs="Times New Roman"/>
          <w:color w:val="000000"/>
          <w:sz w:val="28"/>
          <w:szCs w:val="28"/>
          <w:lang w:eastAsia="ru-RU"/>
        </w:rPr>
        <w:t>а</w:t>
      </w:r>
      <w:r w:rsidRPr="004D4FDD">
        <w:rPr>
          <w:rFonts w:ascii="Times New Roman" w:eastAsia="Times New Roman" w:hAnsi="Times New Roman" w:cs="Times New Roman"/>
          <w:color w:val="000000"/>
          <w:sz w:val="28"/>
          <w:szCs w:val="28"/>
          <w:lang w:eastAsia="ru-RU"/>
        </w:rPr>
        <w:t xml:space="preserve"> Аукциона;</w:t>
      </w:r>
    </w:p>
    <w:p w:rsidR="007D5905" w:rsidRPr="004D4FDD" w:rsidRDefault="007D5905" w:rsidP="007D5905">
      <w:pPr>
        <w:widowControl w:val="0"/>
        <w:numPr>
          <w:ilvl w:val="0"/>
          <w:numId w:val="1"/>
        </w:numPr>
        <w:tabs>
          <w:tab w:val="left" w:pos="902"/>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победителем Аукциона признан</w:t>
      </w:r>
      <w:proofErr w:type="gramStart"/>
      <w:r w:rsidRPr="004D4FDD">
        <w:rPr>
          <w:rFonts w:ascii="Times New Roman" w:eastAsia="Times New Roman" w:hAnsi="Times New Roman" w:cs="Times New Roman"/>
          <w:color w:val="000000"/>
          <w:sz w:val="28"/>
          <w:szCs w:val="28"/>
          <w:lang w:eastAsia="ru-RU"/>
        </w:rPr>
        <w:t xml:space="preserve">о </w:t>
      </w:r>
      <w:r>
        <w:rPr>
          <w:rFonts w:ascii="Times New Roman" w:eastAsia="Times New Roman" w:hAnsi="Times New Roman" w:cs="Times New Roman"/>
          <w:color w:val="000000"/>
          <w:sz w:val="28"/>
          <w:szCs w:val="28"/>
          <w:lang w:eastAsia="ru-RU"/>
        </w:rPr>
        <w:t>ООО</w:t>
      </w:r>
      <w:proofErr w:type="gramEnd"/>
      <w:r>
        <w:rPr>
          <w:rFonts w:ascii="Times New Roman" w:eastAsia="Times New Roman" w:hAnsi="Times New Roman" w:cs="Times New Roman"/>
          <w:color w:val="000000"/>
          <w:sz w:val="28"/>
          <w:szCs w:val="28"/>
          <w:lang w:eastAsia="ru-RU"/>
        </w:rPr>
        <w:t xml:space="preserve"> «Праздничный проспект»</w:t>
      </w:r>
      <w:r w:rsidRPr="004D4FD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4D4FDD">
        <w:rPr>
          <w:rFonts w:ascii="Times New Roman" w:eastAsia="Times New Roman" w:hAnsi="Times New Roman" w:cs="Times New Roman"/>
          <w:color w:val="000000"/>
          <w:sz w:val="28"/>
          <w:szCs w:val="28"/>
          <w:lang w:eastAsia="ru-RU"/>
        </w:rPr>
        <w:t xml:space="preserve">с минимальным предложением о цене контракта </w:t>
      </w:r>
      <w:r>
        <w:rPr>
          <w:rFonts w:ascii="Times New Roman" w:eastAsia="Times New Roman" w:hAnsi="Times New Roman" w:cs="Times New Roman"/>
          <w:color w:val="000000"/>
          <w:sz w:val="28"/>
          <w:szCs w:val="28"/>
          <w:lang w:eastAsia="ru-RU"/>
        </w:rPr>
        <w:t xml:space="preserve">3 440 000 </w:t>
      </w:r>
      <w:r w:rsidRPr="004D4FDD">
        <w:rPr>
          <w:rFonts w:ascii="Times New Roman" w:eastAsia="Times New Roman" w:hAnsi="Times New Roman" w:cs="Times New Roman"/>
          <w:color w:val="000000"/>
          <w:sz w:val="28"/>
          <w:szCs w:val="28"/>
          <w:lang w:eastAsia="ru-RU"/>
        </w:rPr>
        <w:t>рублей.</w:t>
      </w:r>
    </w:p>
    <w:p w:rsidR="007D5905" w:rsidRDefault="007D5905" w:rsidP="007D5905">
      <w:pPr>
        <w:autoSpaceDE w:val="0"/>
        <w:autoSpaceDN w:val="0"/>
        <w:adjustRightInd w:val="0"/>
        <w:spacing w:after="0"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Согласно доводу жалобы Заявителя, Аукционная комиссия приняла необоснованное решение об отказе Заявителю в допуске к участию в Аукционе.</w:t>
      </w:r>
    </w:p>
    <w:p w:rsidR="007D5905" w:rsidRPr="004D4FDD" w:rsidRDefault="007D5905" w:rsidP="007D5905">
      <w:pPr>
        <w:widowControl w:val="0"/>
        <w:autoSpaceDE w:val="0"/>
        <w:autoSpaceDN w:val="0"/>
        <w:adjustRightInd w:val="0"/>
        <w:spacing w:after="0" w:line="240" w:lineRule="auto"/>
        <w:ind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7D5905" w:rsidRPr="004D4FDD" w:rsidRDefault="007D5905" w:rsidP="007D5905">
      <w:pPr>
        <w:widowControl w:val="0"/>
        <w:autoSpaceDE w:val="0"/>
        <w:autoSpaceDN w:val="0"/>
        <w:adjustRightInd w:val="0"/>
        <w:spacing w:after="0" w:line="240" w:lineRule="auto"/>
        <w:ind w:firstLine="851"/>
        <w:contextualSpacing/>
        <w:jc w:val="both"/>
        <w:rPr>
          <w:rFonts w:ascii="Times New Roman" w:eastAsia="Times New Roman" w:hAnsi="Times New Roman" w:cs="Times New Roman"/>
          <w:color w:val="000000"/>
          <w:sz w:val="28"/>
          <w:szCs w:val="28"/>
          <w:lang w:eastAsia="ru-RU"/>
        </w:rPr>
      </w:pPr>
      <w:proofErr w:type="gramStart"/>
      <w:r w:rsidRPr="004D4FDD">
        <w:rPr>
          <w:rFonts w:ascii="Times New Roman" w:eastAsia="Times New Roman" w:hAnsi="Times New Roman" w:cs="Times New Roman"/>
          <w:color w:val="000000"/>
          <w:sz w:val="28"/>
          <w:szCs w:val="28"/>
          <w:lang w:eastAsia="ru-RU"/>
        </w:rPr>
        <w:t xml:space="preserve">Согласно части 4 статьи 67 Закона о контрактной системе участник электронного аукциона не допускается к участию в нем в случае: </w:t>
      </w:r>
      <w:r>
        <w:rPr>
          <w:rFonts w:ascii="Times New Roman" w:eastAsia="Times New Roman" w:hAnsi="Times New Roman" w:cs="Times New Roman"/>
          <w:color w:val="000000"/>
          <w:sz w:val="28"/>
          <w:szCs w:val="28"/>
          <w:lang w:eastAsia="ru-RU"/>
        </w:rPr>
        <w:t xml:space="preserve">                                </w:t>
      </w:r>
      <w:r w:rsidRPr="004D4FDD">
        <w:rPr>
          <w:rFonts w:ascii="Times New Roman" w:eastAsia="Times New Roman" w:hAnsi="Times New Roman" w:cs="Times New Roman"/>
          <w:color w:val="000000"/>
          <w:sz w:val="28"/>
          <w:szCs w:val="28"/>
          <w:lang w:eastAsia="ru-RU"/>
        </w:rPr>
        <w:t xml:space="preserve">1) непредставления информации, предусмотренной частью 3 статьи 66 Закона о контрактной системе, или предоставления недостоверной информации; </w:t>
      </w:r>
      <w:r>
        <w:rPr>
          <w:rFonts w:ascii="Times New Roman" w:eastAsia="Times New Roman" w:hAnsi="Times New Roman" w:cs="Times New Roman"/>
          <w:color w:val="000000"/>
          <w:sz w:val="28"/>
          <w:szCs w:val="28"/>
          <w:lang w:eastAsia="ru-RU"/>
        </w:rPr>
        <w:t xml:space="preserve">                    </w:t>
      </w:r>
      <w:r w:rsidRPr="004D4FDD">
        <w:rPr>
          <w:rFonts w:ascii="Times New Roman" w:eastAsia="Times New Roman" w:hAnsi="Times New Roman" w:cs="Times New Roman"/>
          <w:color w:val="000000"/>
          <w:sz w:val="28"/>
          <w:szCs w:val="28"/>
          <w:lang w:eastAsia="ru-RU"/>
        </w:rPr>
        <w:t>2) несоответствия информации, предусмотренной частью 3 статьи 66 Закона о контрактной системе, требованиям документации о таком аукционе.</w:t>
      </w:r>
      <w:proofErr w:type="gramEnd"/>
    </w:p>
    <w:p w:rsidR="007D5905" w:rsidRPr="004D4FDD" w:rsidRDefault="007D5905" w:rsidP="007D5905">
      <w:pPr>
        <w:widowControl w:val="0"/>
        <w:tabs>
          <w:tab w:val="left" w:pos="360"/>
        </w:tabs>
        <w:autoSpaceDE w:val="0"/>
        <w:autoSpaceDN w:val="0"/>
        <w:adjustRightInd w:val="0"/>
        <w:spacing w:after="0" w:line="240" w:lineRule="auto"/>
        <w:ind w:firstLine="851"/>
        <w:contextualSpacing/>
        <w:jc w:val="both"/>
        <w:rPr>
          <w:rFonts w:ascii="Times New Roman" w:eastAsia="Times New Roman" w:hAnsi="Times New Roman" w:cs="Times New Roman"/>
          <w:color w:val="000000"/>
          <w:sz w:val="28"/>
          <w:szCs w:val="28"/>
          <w:lang w:eastAsia="ru-RU"/>
        </w:rPr>
      </w:pPr>
      <w:r w:rsidRPr="004D4FDD">
        <w:rPr>
          <w:rFonts w:ascii="Times New Roman" w:eastAsia="Times New Roman" w:hAnsi="Times New Roman" w:cs="Times New Roman"/>
          <w:color w:val="000000"/>
          <w:sz w:val="28"/>
          <w:szCs w:val="28"/>
          <w:lang w:eastAsia="ru-RU"/>
        </w:rPr>
        <w:t>В соответствии с подпунктом «б»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7D5905" w:rsidRDefault="007D5905" w:rsidP="007D5905">
      <w:pPr>
        <w:widowControl w:val="0"/>
        <w:autoSpaceDE w:val="0"/>
        <w:autoSpaceDN w:val="0"/>
        <w:adjustRightInd w:val="0"/>
        <w:spacing w:after="0"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п</w:t>
      </w:r>
      <w:r w:rsidRPr="004D4FDD">
        <w:rPr>
          <w:rFonts w:ascii="Times New Roman" w:eastAsia="Times New Roman" w:hAnsi="Times New Roman" w:cs="Times New Roman"/>
          <w:color w:val="000000"/>
          <w:sz w:val="28"/>
          <w:szCs w:val="28"/>
          <w:lang w:eastAsia="ru-RU"/>
        </w:rPr>
        <w:t>ротоколом</w:t>
      </w:r>
      <w:r w:rsidRPr="00C3143D">
        <w:rPr>
          <w:rFonts w:ascii="Times New Roman" w:hAnsi="Times New Roman" w:cs="Times New Roman"/>
          <w:sz w:val="28"/>
          <w:szCs w:val="28"/>
        </w:rPr>
        <w:t xml:space="preserve"> рассмотрения заявок на участие в электронном </w:t>
      </w:r>
      <w:r w:rsidRPr="00E8152C">
        <w:rPr>
          <w:rFonts w:ascii="Times New Roman" w:hAnsi="Times New Roman" w:cs="Times New Roman"/>
          <w:sz w:val="28"/>
          <w:szCs w:val="28"/>
        </w:rPr>
        <w:t xml:space="preserve">аукционе от </w:t>
      </w:r>
      <w:r>
        <w:rPr>
          <w:rFonts w:ascii="Times New Roman" w:hAnsi="Times New Roman" w:cs="Times New Roman"/>
          <w:sz w:val="28"/>
          <w:szCs w:val="28"/>
        </w:rPr>
        <w:t>1</w:t>
      </w:r>
      <w:r w:rsidRPr="00E8152C">
        <w:rPr>
          <w:rFonts w:ascii="Times New Roman" w:hAnsi="Times New Roman" w:cs="Times New Roman"/>
          <w:sz w:val="28"/>
          <w:szCs w:val="28"/>
        </w:rPr>
        <w:t>2.10.2017 №</w:t>
      </w:r>
      <w:r>
        <w:rPr>
          <w:rFonts w:ascii="Times New Roman" w:hAnsi="Times New Roman" w:cs="Times New Roman"/>
          <w:sz w:val="28"/>
          <w:szCs w:val="28"/>
        </w:rPr>
        <w:t xml:space="preserve"> 21-ЭА-П/17</w:t>
      </w:r>
      <w:r w:rsidRPr="00E8152C">
        <w:rPr>
          <w:rFonts w:ascii="Times New Roman" w:hAnsi="Times New Roman" w:cs="Times New Roman"/>
          <w:sz w:val="28"/>
          <w:szCs w:val="28"/>
        </w:rPr>
        <w:t xml:space="preserve"> (далее</w:t>
      </w:r>
      <w:r>
        <w:rPr>
          <w:rFonts w:ascii="Times New Roman" w:hAnsi="Times New Roman" w:cs="Times New Roman"/>
          <w:sz w:val="28"/>
          <w:szCs w:val="28"/>
        </w:rPr>
        <w:t xml:space="preserve"> – Протокол) </w:t>
      </w:r>
      <w:r w:rsidRPr="004D4FDD">
        <w:rPr>
          <w:rFonts w:ascii="Times New Roman" w:eastAsia="Times New Roman" w:hAnsi="Times New Roman" w:cs="Times New Roman"/>
          <w:color w:val="000000"/>
          <w:sz w:val="28"/>
          <w:szCs w:val="28"/>
          <w:lang w:eastAsia="ru-RU"/>
        </w:rPr>
        <w:lastRenderedPageBreak/>
        <w:t>участнику закупки с порядковым номером заявки «</w:t>
      </w:r>
      <w:r>
        <w:rPr>
          <w:rFonts w:ascii="Times New Roman" w:eastAsia="Times New Roman" w:hAnsi="Times New Roman" w:cs="Times New Roman"/>
          <w:color w:val="000000"/>
          <w:sz w:val="28"/>
          <w:szCs w:val="28"/>
          <w:lang w:eastAsia="ru-RU"/>
        </w:rPr>
        <w:t>3</w:t>
      </w:r>
      <w:r w:rsidRPr="004D4FDD">
        <w:rPr>
          <w:rFonts w:ascii="Times New Roman" w:eastAsia="Times New Roman" w:hAnsi="Times New Roman" w:cs="Times New Roman"/>
          <w:color w:val="000000"/>
          <w:sz w:val="28"/>
          <w:szCs w:val="28"/>
          <w:lang w:eastAsia="ru-RU"/>
        </w:rPr>
        <w:t>» (Заявителю) отказано</w:t>
      </w:r>
      <w:r>
        <w:rPr>
          <w:rFonts w:ascii="Times New Roman" w:eastAsia="Times New Roman" w:hAnsi="Times New Roman" w:cs="Times New Roman"/>
          <w:color w:val="000000"/>
          <w:sz w:val="28"/>
          <w:szCs w:val="28"/>
          <w:lang w:eastAsia="ru-RU"/>
        </w:rPr>
        <w:t xml:space="preserve"> в допуске к участию в Аукционе на основании части 3 статьи 66 Закона о контрактной системе, так как поданная участником заявка не соответствует требованиям технического задания документации об Аукционе,</w:t>
      </w:r>
      <w:r w:rsidRPr="00C616D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а именно в пунктах 7, 12, 15</w:t>
      </w:r>
      <w:r w:rsidRPr="00C616D3">
        <w:rPr>
          <w:rFonts w:ascii="Times New Roman" w:eastAsia="Times New Roman" w:hAnsi="Times New Roman" w:cs="Times New Roman"/>
          <w:color w:val="000000"/>
          <w:sz w:val="28"/>
          <w:szCs w:val="28"/>
          <w:lang w:eastAsia="ru-RU"/>
        </w:rPr>
        <w:t xml:space="preserve"> </w:t>
      </w:r>
      <w:r w:rsidRPr="00E62F23">
        <w:rPr>
          <w:rFonts w:ascii="Times New Roman" w:eastAsia="Times New Roman" w:hAnsi="Times New Roman" w:cs="Times New Roman"/>
          <w:color w:val="000000"/>
          <w:sz w:val="28"/>
          <w:szCs w:val="28"/>
          <w:lang w:eastAsia="ru-RU"/>
        </w:rPr>
        <w:t>технического задания документации об Аукционе</w:t>
      </w:r>
      <w:r>
        <w:rPr>
          <w:rFonts w:ascii="Times New Roman" w:eastAsia="Times New Roman" w:hAnsi="Times New Roman" w:cs="Times New Roman"/>
          <w:color w:val="000000"/>
          <w:sz w:val="28"/>
          <w:szCs w:val="28"/>
          <w:lang w:eastAsia="ru-RU"/>
        </w:rPr>
        <w:t xml:space="preserve">. </w:t>
      </w:r>
    </w:p>
    <w:p w:rsidR="007D5905" w:rsidRDefault="007D5905" w:rsidP="007D5905">
      <w:pPr>
        <w:autoSpaceDE w:val="0"/>
        <w:autoSpaceDN w:val="0"/>
        <w:spacing w:after="0" w:line="240" w:lineRule="auto"/>
        <w:ind w:firstLine="849"/>
        <w:jc w:val="both"/>
        <w:rPr>
          <w:rFonts w:ascii="Times New Roman" w:hAnsi="Times New Roman"/>
          <w:sz w:val="28"/>
          <w:szCs w:val="28"/>
          <w:lang w:eastAsia="ru-RU"/>
        </w:rPr>
      </w:pPr>
      <w:r>
        <w:rPr>
          <w:rFonts w:ascii="Times New Roman" w:hAnsi="Times New Roman"/>
          <w:sz w:val="28"/>
          <w:szCs w:val="28"/>
          <w:lang w:eastAsia="ru-RU"/>
        </w:rPr>
        <w:t xml:space="preserve">В пункте 12 технического задания документации об Аукционе установлены, в том числе, следующие характеристики: «Количество фотографий, напечатанных за время проведения мероприятия </w:t>
      </w:r>
      <w:r w:rsidRPr="00026BF6">
        <w:rPr>
          <w:rFonts w:ascii="Times New Roman" w:hAnsi="Times New Roman"/>
          <w:sz w:val="28"/>
          <w:szCs w:val="28"/>
          <w:lang w:eastAsia="ru-RU"/>
        </w:rPr>
        <w:t>[</w:t>
      </w:r>
      <w:r>
        <w:rPr>
          <w:rFonts w:ascii="Times New Roman" w:hAnsi="Times New Roman"/>
          <w:sz w:val="28"/>
          <w:szCs w:val="28"/>
          <w:lang w:eastAsia="ru-RU"/>
        </w:rPr>
        <w:t>не менее 600 шт.]».</w:t>
      </w:r>
    </w:p>
    <w:p w:rsidR="007D5905" w:rsidRDefault="007D5905" w:rsidP="007D5905">
      <w:pPr>
        <w:autoSpaceDE w:val="0"/>
        <w:autoSpaceDN w:val="0"/>
        <w:spacing w:after="0" w:line="240" w:lineRule="auto"/>
        <w:ind w:firstLine="849"/>
        <w:jc w:val="both"/>
        <w:rPr>
          <w:rFonts w:ascii="Times New Roman" w:hAnsi="Times New Roman"/>
          <w:sz w:val="28"/>
          <w:szCs w:val="28"/>
          <w:lang w:eastAsia="ru-RU"/>
        </w:rPr>
      </w:pPr>
      <w:r>
        <w:rPr>
          <w:rFonts w:ascii="Times New Roman" w:hAnsi="Times New Roman"/>
          <w:sz w:val="28"/>
          <w:szCs w:val="28"/>
          <w:lang w:eastAsia="ru-RU"/>
        </w:rPr>
        <w:t>В соответствии с правилами чтения символов документации об Аукционе, в случае указания требуемого значения с использованием символа</w:t>
      </w:r>
      <w:proofErr w:type="gramStart"/>
      <w:r>
        <w:rPr>
          <w:rFonts w:ascii="Times New Roman" w:hAnsi="Times New Roman"/>
          <w:sz w:val="28"/>
          <w:szCs w:val="28"/>
          <w:lang w:eastAsia="ru-RU"/>
        </w:rPr>
        <w:t xml:space="preserve">            «</w:t>
      </w:r>
      <w:r w:rsidRPr="00026BF6">
        <w:rPr>
          <w:rFonts w:ascii="Times New Roman" w:hAnsi="Times New Roman"/>
          <w:sz w:val="28"/>
          <w:szCs w:val="28"/>
          <w:lang w:eastAsia="ru-RU"/>
        </w:rPr>
        <w:t>[ ]</w:t>
      </w:r>
      <w:r>
        <w:rPr>
          <w:rFonts w:ascii="Times New Roman" w:hAnsi="Times New Roman"/>
          <w:sz w:val="28"/>
          <w:szCs w:val="28"/>
          <w:lang w:eastAsia="ru-RU"/>
        </w:rPr>
        <w:t xml:space="preserve">» </w:t>
      </w:r>
      <w:proofErr w:type="gramEnd"/>
      <w:r>
        <w:rPr>
          <w:rFonts w:ascii="Times New Roman" w:hAnsi="Times New Roman"/>
          <w:sz w:val="28"/>
          <w:szCs w:val="28"/>
          <w:lang w:eastAsia="ru-RU"/>
        </w:rPr>
        <w:t xml:space="preserve">вне зависимости от применения иных символов (знаков, союзов, слов) участнику закупки необходимо представить данный показатель как значение показателя, который не может изменяться. </w:t>
      </w:r>
    </w:p>
    <w:p w:rsidR="007D5905" w:rsidRDefault="007D5905" w:rsidP="007D5905">
      <w:pPr>
        <w:widowControl w:val="0"/>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w:t>
      </w:r>
      <w:r w:rsidRPr="004D4FDD">
        <w:rPr>
          <w:rFonts w:ascii="Times New Roman" w:eastAsia="Times New Roman" w:hAnsi="Times New Roman" w:cs="Times New Roman"/>
          <w:color w:val="000000"/>
          <w:sz w:val="28"/>
          <w:szCs w:val="28"/>
          <w:lang w:eastAsia="ru-RU"/>
        </w:rPr>
        <w:t xml:space="preserve">зучив первую часть заявки Заявителя на участие в Аукционе, представленную представителем Заказчика, Комиссия установила, что </w:t>
      </w:r>
      <w:r>
        <w:rPr>
          <w:rFonts w:ascii="Times New Roman" w:eastAsia="Times New Roman" w:hAnsi="Times New Roman" w:cs="Times New Roman"/>
          <w:color w:val="000000"/>
          <w:sz w:val="28"/>
          <w:szCs w:val="28"/>
          <w:lang w:eastAsia="ru-RU"/>
        </w:rPr>
        <w:t>в заявке участник указал следующее: «Количество фотографий, напечатанных на мероприятии 600 шт.», что не соответствует требованиям технического задания документации об Аукционе.</w:t>
      </w:r>
    </w:p>
    <w:p w:rsidR="007D5905" w:rsidRPr="00F7781E" w:rsidRDefault="007D5905" w:rsidP="007D5905">
      <w:pPr>
        <w:autoSpaceDE w:val="0"/>
        <w:autoSpaceDN w:val="0"/>
        <w:adjustRightInd w:val="0"/>
        <w:spacing w:after="0"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 этом, представителем Заявителя на заседание Комиссии не представлено доказательств и сведений, подтверждающих, что Аукционной комиссией неправомерно принято решение об отказе Заявителю в допуске к участию в Аукционе, в связи с чем Комиссия приходит к выводу, что довод Заявителя своего подтверждения не нашел.</w:t>
      </w:r>
    </w:p>
    <w:p w:rsidR="007D5905" w:rsidRDefault="007D5905" w:rsidP="007D5905">
      <w:pPr>
        <w:widowControl w:val="0"/>
        <w:tabs>
          <w:tab w:val="left" w:pos="360"/>
        </w:tabs>
        <w:autoSpaceDE w:val="0"/>
        <w:autoSpaceDN w:val="0"/>
        <w:adjustRightInd w:val="0"/>
        <w:spacing w:after="0" w:line="240" w:lineRule="auto"/>
        <w:ind w:firstLine="849"/>
        <w:contextualSpacing/>
        <w:jc w:val="both"/>
        <w:rPr>
          <w:rFonts w:ascii="Times New Roman" w:eastAsia="Times New Roman" w:hAnsi="Times New Roman" w:cs="Times New Roman"/>
          <w:sz w:val="28"/>
          <w:szCs w:val="28"/>
          <w:lang w:eastAsia="ru-RU"/>
        </w:rPr>
      </w:pPr>
      <w:r w:rsidRPr="00EF6F1E">
        <w:rPr>
          <w:rFonts w:ascii="Times New Roman" w:eastAsia="Times New Roman" w:hAnsi="Times New Roman" w:cs="Times New Roman"/>
          <w:sz w:val="28"/>
          <w:szCs w:val="28"/>
          <w:lang w:eastAsia="ru-RU"/>
        </w:rPr>
        <w:t>2. При проведении внеплановой про</w:t>
      </w:r>
      <w:r>
        <w:rPr>
          <w:rFonts w:ascii="Times New Roman" w:eastAsia="Times New Roman" w:hAnsi="Times New Roman" w:cs="Times New Roman"/>
          <w:sz w:val="28"/>
          <w:szCs w:val="28"/>
          <w:lang w:eastAsia="ru-RU"/>
        </w:rPr>
        <w:t>верки в действиях Заказчика были выявлены следующие</w:t>
      </w:r>
      <w:r w:rsidRPr="00EF6F1E">
        <w:rPr>
          <w:rFonts w:ascii="Times New Roman" w:eastAsia="Times New Roman" w:hAnsi="Times New Roman" w:cs="Times New Roman"/>
          <w:sz w:val="28"/>
          <w:szCs w:val="28"/>
          <w:lang w:eastAsia="ru-RU"/>
        </w:rPr>
        <w:t xml:space="preserve"> нарушени</w:t>
      </w:r>
      <w:r>
        <w:rPr>
          <w:rFonts w:ascii="Times New Roman" w:eastAsia="Times New Roman" w:hAnsi="Times New Roman" w:cs="Times New Roman"/>
          <w:sz w:val="28"/>
          <w:szCs w:val="28"/>
          <w:lang w:eastAsia="ru-RU"/>
        </w:rPr>
        <w:t>я</w:t>
      </w:r>
      <w:r w:rsidRPr="00EF6F1E">
        <w:rPr>
          <w:rFonts w:ascii="Times New Roman" w:eastAsia="Times New Roman" w:hAnsi="Times New Roman" w:cs="Times New Roman"/>
          <w:sz w:val="28"/>
          <w:szCs w:val="28"/>
          <w:lang w:eastAsia="ru-RU"/>
        </w:rPr>
        <w:t xml:space="preserve"> законодательства Российской Федерации о контрактной системе</w:t>
      </w:r>
      <w:r>
        <w:rPr>
          <w:rFonts w:ascii="Times New Roman" w:eastAsia="Times New Roman" w:hAnsi="Times New Roman" w:cs="Times New Roman"/>
          <w:sz w:val="28"/>
          <w:szCs w:val="28"/>
          <w:lang w:eastAsia="ru-RU"/>
        </w:rPr>
        <w:t xml:space="preserve"> в сфере закупок</w:t>
      </w:r>
      <w:r w:rsidRPr="00EF6F1E">
        <w:rPr>
          <w:rFonts w:ascii="Times New Roman" w:eastAsia="Times New Roman" w:hAnsi="Times New Roman" w:cs="Times New Roman"/>
          <w:sz w:val="28"/>
          <w:szCs w:val="28"/>
          <w:lang w:eastAsia="ru-RU"/>
        </w:rPr>
        <w:t>.</w:t>
      </w:r>
    </w:p>
    <w:p w:rsidR="007D5905" w:rsidRDefault="007D5905" w:rsidP="007D5905">
      <w:pPr>
        <w:widowControl w:val="0"/>
        <w:tabs>
          <w:tab w:val="left" w:pos="360"/>
        </w:tabs>
        <w:autoSpaceDE w:val="0"/>
        <w:autoSpaceDN w:val="0"/>
        <w:adjustRightInd w:val="0"/>
        <w:spacing w:after="0" w:line="240" w:lineRule="auto"/>
        <w:ind w:firstLine="849"/>
        <w:contextualSpacing/>
        <w:jc w:val="both"/>
        <w:rPr>
          <w:rFonts w:ascii="Times New Roman" w:eastAsia="Times New Roman" w:hAnsi="Times New Roman" w:cs="Times New Roman"/>
          <w:color w:val="000000"/>
          <w:sz w:val="28"/>
          <w:szCs w:val="28"/>
          <w:lang w:eastAsia="ru-RU"/>
        </w:rPr>
      </w:pPr>
      <w:r w:rsidRPr="00E27F5C">
        <w:rPr>
          <w:rFonts w:ascii="Times New Roman" w:eastAsia="Times New Roman" w:hAnsi="Times New Roman" w:cs="Times New Roman"/>
          <w:color w:val="000000"/>
          <w:sz w:val="28"/>
          <w:szCs w:val="28"/>
          <w:lang w:eastAsia="ru-RU"/>
        </w:rPr>
        <w:t>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97197B">
        <w:rPr>
          <w:rFonts w:ascii="Times New Roman" w:eastAsia="Times New Roman" w:hAnsi="Times New Roman" w:cs="Times New Roman"/>
          <w:color w:val="000000"/>
          <w:sz w:val="28"/>
          <w:szCs w:val="28"/>
          <w:lang w:eastAsia="ru-RU"/>
        </w:rPr>
        <w:t xml:space="preserve"> </w:t>
      </w:r>
    </w:p>
    <w:p w:rsidR="007D5905" w:rsidRPr="0097197B" w:rsidRDefault="007D5905" w:rsidP="007D5905">
      <w:pPr>
        <w:widowControl w:val="0"/>
        <w:tabs>
          <w:tab w:val="left" w:pos="360"/>
        </w:tabs>
        <w:autoSpaceDE w:val="0"/>
        <w:autoSpaceDN w:val="0"/>
        <w:adjustRightInd w:val="0"/>
        <w:spacing w:after="0" w:line="240" w:lineRule="auto"/>
        <w:ind w:firstLine="851"/>
        <w:contextualSpacing/>
        <w:jc w:val="both"/>
        <w:rPr>
          <w:rFonts w:ascii="Times New Roman" w:eastAsia="Times New Roman" w:hAnsi="Times New Roman" w:cs="Times New Roman"/>
          <w:sz w:val="28"/>
          <w:szCs w:val="28"/>
          <w:lang w:eastAsia="ru-RU"/>
        </w:rPr>
      </w:pPr>
      <w:r w:rsidRPr="00E27F5C">
        <w:rPr>
          <w:rFonts w:ascii="Times New Roman" w:eastAsia="Times New Roman" w:hAnsi="Times New Roman" w:cs="Times New Roman"/>
          <w:color w:val="000000"/>
          <w:sz w:val="28"/>
          <w:szCs w:val="28"/>
          <w:lang w:eastAsia="ru-RU"/>
        </w:rPr>
        <w:t>В соответствии с пунктом 1 части 1 статьи 33 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7D5905" w:rsidRPr="00D86E22" w:rsidRDefault="007D5905" w:rsidP="007D5905">
      <w:pPr>
        <w:widowControl w:val="0"/>
        <w:spacing w:after="0" w:line="240" w:lineRule="auto"/>
        <w:ind w:firstLine="851"/>
        <w:jc w:val="both"/>
        <w:rPr>
          <w:rFonts w:ascii="Times New Roman" w:hAnsi="Times New Roman" w:cs="Times New Roman"/>
          <w:color w:val="000000"/>
          <w:sz w:val="28"/>
          <w:szCs w:val="28"/>
          <w:lang w:eastAsia="ru-RU"/>
        </w:rPr>
      </w:pPr>
      <w:r w:rsidRPr="0014426B">
        <w:rPr>
          <w:rFonts w:ascii="Times New Roman" w:hAnsi="Times New Roman" w:cs="Times New Roman"/>
          <w:color w:val="000000"/>
          <w:sz w:val="28"/>
          <w:szCs w:val="28"/>
        </w:rPr>
        <w:t xml:space="preserve">Кроме того, Комиссией установлено, что пункт 15 технического </w:t>
      </w:r>
      <w:r w:rsidRPr="0014426B">
        <w:rPr>
          <w:rFonts w:ascii="Times New Roman" w:hAnsi="Times New Roman" w:cs="Times New Roman"/>
          <w:color w:val="000000"/>
          <w:sz w:val="28"/>
          <w:szCs w:val="28"/>
        </w:rPr>
        <w:lastRenderedPageBreak/>
        <w:t>задания документации об Аукционе содержит сведения о сверхподробном описании состава товаров, конкретные показатели которых необходимо указать участникам закупки в составе своих заявок, например: «</w:t>
      </w:r>
      <w:r w:rsidRPr="0014426B">
        <w:rPr>
          <w:rFonts w:ascii="Times New Roman" w:hAnsi="Times New Roman" w:cs="Times New Roman"/>
          <w:sz w:val="28"/>
          <w:szCs w:val="28"/>
        </w:rPr>
        <w:t>Толстовка – 82 шт.</w:t>
      </w:r>
      <w:r w:rsidRPr="0014426B">
        <w:rPr>
          <w:rFonts w:ascii="Times New Roman" w:hAnsi="Times New Roman" w:cs="Times New Roman"/>
          <w:color w:val="000000"/>
          <w:sz w:val="28"/>
          <w:szCs w:val="28"/>
          <w:lang w:eastAsia="ru-RU"/>
        </w:rPr>
        <w:t xml:space="preserve"> Требования: состав ткани футер 85% хлопок 15 % п\э, переплетение </w:t>
      </w:r>
      <w:proofErr w:type="spellStart"/>
      <w:r w:rsidRPr="0014426B">
        <w:rPr>
          <w:rFonts w:ascii="Times New Roman" w:hAnsi="Times New Roman" w:cs="Times New Roman"/>
          <w:color w:val="000000"/>
          <w:sz w:val="28"/>
          <w:szCs w:val="28"/>
          <w:lang w:eastAsia="ru-RU"/>
        </w:rPr>
        <w:t>кулирная</w:t>
      </w:r>
      <w:proofErr w:type="spellEnd"/>
      <w:r w:rsidRPr="0014426B">
        <w:rPr>
          <w:rFonts w:ascii="Times New Roman" w:hAnsi="Times New Roman" w:cs="Times New Roman"/>
          <w:color w:val="000000"/>
          <w:sz w:val="28"/>
          <w:szCs w:val="28"/>
          <w:lang w:eastAsia="ru-RU"/>
        </w:rPr>
        <w:t xml:space="preserve"> гладь (не должно садиться при стирке). Гребенное полотно</w:t>
      </w:r>
      <w:r w:rsidRPr="00D86E22">
        <w:rPr>
          <w:rFonts w:ascii="Times New Roman" w:hAnsi="Times New Roman" w:cs="Times New Roman"/>
          <w:color w:val="000000"/>
          <w:sz w:val="28"/>
          <w:szCs w:val="28"/>
          <w:lang w:eastAsia="ru-RU"/>
        </w:rPr>
        <w:t xml:space="preserve"> высшего качества. Свойства материала: устойчивость окраски должна быть «прочная», </w:t>
      </w:r>
      <w:proofErr w:type="spellStart"/>
      <w:r w:rsidRPr="00D86E22">
        <w:rPr>
          <w:rFonts w:ascii="Times New Roman" w:hAnsi="Times New Roman" w:cs="Times New Roman"/>
          <w:color w:val="000000"/>
          <w:sz w:val="28"/>
          <w:szCs w:val="28"/>
          <w:lang w:eastAsia="ru-RU"/>
        </w:rPr>
        <w:t>гигроскоскопичность</w:t>
      </w:r>
      <w:proofErr w:type="spellEnd"/>
      <w:r w:rsidRPr="00D86E22">
        <w:rPr>
          <w:rFonts w:ascii="Times New Roman" w:hAnsi="Times New Roman" w:cs="Times New Roman"/>
          <w:color w:val="000000"/>
          <w:sz w:val="28"/>
          <w:szCs w:val="28"/>
          <w:lang w:eastAsia="ru-RU"/>
        </w:rPr>
        <w:t xml:space="preserve"> 9%. Лицевая сторона футера должна напоминать </w:t>
      </w:r>
      <w:proofErr w:type="spellStart"/>
      <w:r w:rsidRPr="00D86E22">
        <w:rPr>
          <w:rFonts w:ascii="Times New Roman" w:hAnsi="Times New Roman" w:cs="Times New Roman"/>
          <w:color w:val="000000"/>
          <w:sz w:val="28"/>
          <w:szCs w:val="28"/>
          <w:lang w:eastAsia="ru-RU"/>
        </w:rPr>
        <w:t>кулирную</w:t>
      </w:r>
      <w:proofErr w:type="spellEnd"/>
      <w:r w:rsidRPr="00D86E22">
        <w:rPr>
          <w:rFonts w:ascii="Times New Roman" w:hAnsi="Times New Roman" w:cs="Times New Roman"/>
          <w:color w:val="000000"/>
          <w:sz w:val="28"/>
          <w:szCs w:val="28"/>
          <w:lang w:eastAsia="ru-RU"/>
        </w:rPr>
        <w:t xml:space="preserve"> гладь, изнаночная сторона с вычесанным ворсом. Ткань должна быть устойчива к появлению катышков, долго служить и со временем не потерять форму, высокая прочность и устойчивость перед деформациями. Плотность не менее 240 г/м</w:t>
      </w:r>
      <w:r w:rsidRPr="00D86E22">
        <w:rPr>
          <w:rFonts w:ascii="Times New Roman" w:hAnsi="Times New Roman" w:cs="Times New Roman"/>
          <w:color w:val="000000"/>
          <w:sz w:val="28"/>
          <w:szCs w:val="28"/>
          <w:vertAlign w:val="superscript"/>
          <w:lang w:eastAsia="ru-RU"/>
        </w:rPr>
        <w:t>2</w:t>
      </w:r>
      <w:r w:rsidRPr="00D86E22">
        <w:rPr>
          <w:rFonts w:ascii="Times New Roman" w:hAnsi="Times New Roman" w:cs="Times New Roman"/>
          <w:color w:val="000000"/>
          <w:sz w:val="28"/>
          <w:szCs w:val="28"/>
          <w:lang w:eastAsia="ru-RU"/>
        </w:rPr>
        <w:t xml:space="preserve">. Модель: длинный рукав, горловина, рукав и низ изделия обработаны манжетой. Манжета должна быть из </w:t>
      </w:r>
      <w:proofErr w:type="spellStart"/>
      <w:r w:rsidRPr="00D86E22">
        <w:rPr>
          <w:rFonts w:ascii="Times New Roman" w:hAnsi="Times New Roman" w:cs="Times New Roman"/>
          <w:color w:val="000000"/>
          <w:sz w:val="28"/>
          <w:szCs w:val="28"/>
          <w:lang w:eastAsia="ru-RU"/>
        </w:rPr>
        <w:t>стрейч-кулира</w:t>
      </w:r>
      <w:proofErr w:type="spellEnd"/>
      <w:r w:rsidRPr="00D86E22">
        <w:rPr>
          <w:rFonts w:ascii="Times New Roman" w:hAnsi="Times New Roman" w:cs="Times New Roman"/>
          <w:color w:val="000000"/>
          <w:sz w:val="28"/>
          <w:szCs w:val="28"/>
          <w:lang w:eastAsia="ru-RU"/>
        </w:rPr>
        <w:t xml:space="preserve">; </w:t>
      </w:r>
      <w:proofErr w:type="spellStart"/>
      <w:r w:rsidRPr="00D86E22">
        <w:rPr>
          <w:rFonts w:ascii="Times New Roman" w:hAnsi="Times New Roman" w:cs="Times New Roman"/>
          <w:color w:val="000000"/>
          <w:sz w:val="28"/>
          <w:szCs w:val="28"/>
          <w:lang w:eastAsia="ru-RU"/>
        </w:rPr>
        <w:t>рибаны</w:t>
      </w:r>
      <w:proofErr w:type="spellEnd"/>
      <w:r w:rsidRPr="00D86E22">
        <w:rPr>
          <w:rFonts w:ascii="Times New Roman" w:hAnsi="Times New Roman" w:cs="Times New Roman"/>
          <w:color w:val="000000"/>
          <w:sz w:val="28"/>
          <w:szCs w:val="28"/>
          <w:lang w:eastAsia="ru-RU"/>
        </w:rPr>
        <w:t xml:space="preserve"> в тон изделия (цвет материала манжеты и изделия должны совпадать на 95%). Плотность материала манжеты не менее 240 г/м</w:t>
      </w:r>
      <w:r w:rsidRPr="00D86E22">
        <w:rPr>
          <w:rFonts w:ascii="Times New Roman" w:hAnsi="Times New Roman" w:cs="Times New Roman"/>
          <w:color w:val="000000"/>
          <w:sz w:val="28"/>
          <w:szCs w:val="28"/>
          <w:vertAlign w:val="superscript"/>
          <w:lang w:eastAsia="ru-RU"/>
        </w:rPr>
        <w:t>2</w:t>
      </w:r>
      <w:r w:rsidRPr="00D86E22">
        <w:rPr>
          <w:rFonts w:ascii="Times New Roman" w:hAnsi="Times New Roman" w:cs="Times New Roman"/>
          <w:color w:val="000000"/>
          <w:sz w:val="28"/>
          <w:szCs w:val="28"/>
          <w:lang w:eastAsia="ru-RU"/>
        </w:rPr>
        <w:t>, состав: 95 % хлопок, 4 % лайкры. Характеристики нанесения: Логотип или элемент фирменного стиля должен быть нанесен гладью объемной машинной вышивкой.</w:t>
      </w:r>
      <w:r>
        <w:rPr>
          <w:rFonts w:ascii="Times New Roman" w:hAnsi="Times New Roman" w:cs="Times New Roman"/>
          <w:color w:val="000000"/>
          <w:sz w:val="28"/>
          <w:szCs w:val="28"/>
          <w:lang w:eastAsia="ru-RU"/>
        </w:rPr>
        <w:t>»</w:t>
      </w:r>
    </w:p>
    <w:p w:rsidR="007D5905" w:rsidRPr="00E27F5C" w:rsidRDefault="007D5905" w:rsidP="007D590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686B72">
        <w:rPr>
          <w:rFonts w:ascii="Times New Roman" w:eastAsia="Times New Roman" w:hAnsi="Times New Roman" w:cs="Times New Roman"/>
          <w:color w:val="000000"/>
          <w:sz w:val="28"/>
          <w:szCs w:val="28"/>
          <w:lang w:eastAsia="ru-RU"/>
        </w:rPr>
        <w:t>Учитывая</w:t>
      </w:r>
      <w:r>
        <w:rPr>
          <w:rFonts w:ascii="Times New Roman" w:eastAsia="Times New Roman" w:hAnsi="Times New Roman" w:cs="Times New Roman"/>
          <w:color w:val="000000"/>
          <w:sz w:val="28"/>
          <w:szCs w:val="28"/>
          <w:lang w:eastAsia="ru-RU"/>
        </w:rPr>
        <w:t xml:space="preserve"> изложенное, документацией об Аукционе установлены излишние требования к описанию товаров, необходимых для оказания услуг, что является нарушением </w:t>
      </w:r>
      <w:r w:rsidRPr="00E27F5C">
        <w:rPr>
          <w:rFonts w:ascii="Times New Roman" w:eastAsia="Times New Roman" w:hAnsi="Times New Roman" w:cs="Times New Roman"/>
          <w:sz w:val="28"/>
          <w:szCs w:val="28"/>
          <w:lang w:eastAsia="ru-RU"/>
        </w:rPr>
        <w:t>пункт</w:t>
      </w:r>
      <w:r>
        <w:rPr>
          <w:rFonts w:ascii="Times New Roman" w:eastAsia="Times New Roman" w:hAnsi="Times New Roman" w:cs="Times New Roman"/>
          <w:sz w:val="28"/>
          <w:szCs w:val="28"/>
          <w:lang w:eastAsia="ru-RU"/>
        </w:rPr>
        <w:t>а</w:t>
      </w:r>
      <w:r w:rsidRPr="00E27F5C">
        <w:rPr>
          <w:rFonts w:ascii="Times New Roman" w:eastAsia="Times New Roman" w:hAnsi="Times New Roman" w:cs="Times New Roman"/>
          <w:sz w:val="28"/>
          <w:szCs w:val="28"/>
          <w:lang w:eastAsia="ru-RU"/>
        </w:rPr>
        <w:t xml:space="preserve"> 2 части 1 статьи 64 Закона о контрактной системе</w:t>
      </w:r>
      <w:r>
        <w:rPr>
          <w:rFonts w:ascii="Times New Roman" w:hAnsi="Times New Roman"/>
          <w:sz w:val="28"/>
          <w:szCs w:val="28"/>
        </w:rPr>
        <w:t>, что содержит признаки состава административного правонарушения, ответственность за нарушение которого предусмотрена частью 4.2 статьи 7.30 Кодекса Российской Федерации об административных правонарушениях</w:t>
      </w:r>
      <w:r w:rsidRPr="00E27F5C">
        <w:rPr>
          <w:rFonts w:ascii="Times New Roman" w:eastAsia="Times New Roman" w:hAnsi="Times New Roman" w:cs="Times New Roman"/>
          <w:sz w:val="28"/>
          <w:szCs w:val="28"/>
          <w:lang w:eastAsia="ru-RU"/>
        </w:rPr>
        <w:t>.</w:t>
      </w:r>
    </w:p>
    <w:p w:rsidR="007D5905" w:rsidRPr="00D86E22" w:rsidRDefault="007D5905" w:rsidP="007D5905">
      <w:pPr>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D86E22">
        <w:rPr>
          <w:rFonts w:ascii="Times New Roman" w:eastAsia="Times New Roman" w:hAnsi="Times New Roman" w:cs="Times New Roman"/>
          <w:color w:val="000000"/>
          <w:sz w:val="28"/>
          <w:szCs w:val="28"/>
          <w:lang w:eastAsia="ru-RU"/>
        </w:rPr>
        <w:t>Вместе с тем, указанные нарушения не повлияли на результаты определения поставщика (подрядчика, исполнителя), поскольку заявки участников, не допущенных к участию в Аукционе, отклонены Аукционной комиссией, в том числе, по иным основаниям.</w:t>
      </w:r>
    </w:p>
    <w:p w:rsidR="007D5905" w:rsidRPr="00E27F5C"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D86E22">
        <w:rPr>
          <w:rFonts w:ascii="Times New Roman" w:eastAsia="Times New Roman" w:hAnsi="Times New Roman" w:cs="Times New Roman"/>
          <w:sz w:val="28"/>
          <w:szCs w:val="28"/>
          <w:lang w:eastAsia="ru-RU"/>
        </w:rPr>
        <w:t>4. В соответствии</w:t>
      </w:r>
      <w:r w:rsidRPr="00E27F5C">
        <w:rPr>
          <w:rFonts w:ascii="Times New Roman" w:eastAsia="Times New Roman" w:hAnsi="Times New Roman" w:cs="Times New Roman"/>
          <w:sz w:val="28"/>
          <w:szCs w:val="28"/>
          <w:lang w:eastAsia="ru-RU"/>
        </w:rPr>
        <w:t xml:space="preserve">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w:t>
      </w:r>
      <w:r w:rsidRPr="00E27F5C">
        <w:rPr>
          <w:rFonts w:ascii="Times New Roman" w:eastAsia="Times New Roman" w:hAnsi="Times New Roman" w:cs="Times New Roman"/>
          <w:color w:val="000000"/>
          <w:sz w:val="28"/>
          <w:szCs w:val="28"/>
          <w:lang w:eastAsia="ru-RU"/>
        </w:rPr>
        <w:t>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7D5905" w:rsidRPr="00E27F5C"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E27F5C">
        <w:rPr>
          <w:rFonts w:ascii="Times New Roman" w:eastAsia="Times New Roman" w:hAnsi="Times New Roman" w:cs="Times New Roman"/>
          <w:color w:val="000000"/>
          <w:sz w:val="28"/>
          <w:szCs w:val="28"/>
          <w:lang w:eastAsia="ru-RU"/>
        </w:rPr>
        <w:t>В соответствии с частью 4 статьи 64 Закона о контрактной системе к аукционной документации должен быть приложен проект государственного контракта, который является неотъемлемой частью документации об аукционе.</w:t>
      </w:r>
    </w:p>
    <w:p w:rsidR="007D5905" w:rsidRPr="00E27F5C"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E27F5C">
        <w:rPr>
          <w:rFonts w:ascii="Times New Roman" w:eastAsia="Times New Roman" w:hAnsi="Times New Roman" w:cs="Times New Roman"/>
          <w:color w:val="000000"/>
          <w:sz w:val="28"/>
          <w:szCs w:val="28"/>
          <w:lang w:eastAsia="ru-RU"/>
        </w:rPr>
        <w:t xml:space="preserve">В соответствии с частью 4 статьи 34 Закона о контрактной системе в контракт включается обязательное условие об ответственности заказчика и </w:t>
      </w:r>
      <w:r w:rsidRPr="00E27F5C">
        <w:rPr>
          <w:rFonts w:ascii="Times New Roman" w:eastAsia="Times New Roman" w:hAnsi="Times New Roman" w:cs="Times New Roman"/>
          <w:color w:val="000000"/>
          <w:sz w:val="28"/>
          <w:szCs w:val="28"/>
          <w:lang w:eastAsia="ru-RU"/>
        </w:rPr>
        <w:lastRenderedPageBreak/>
        <w:t>поставщика (подрядчика, исполнителя) за неисполнение или ненадлежащее исполнение обязательств, предусмотренных контрактом.</w:t>
      </w:r>
    </w:p>
    <w:p w:rsidR="007D5905" w:rsidRPr="00E27F5C"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E27F5C">
        <w:rPr>
          <w:rFonts w:ascii="Times New Roman" w:eastAsia="Times New Roman" w:hAnsi="Times New Roman" w:cs="Times New Roman"/>
          <w:color w:val="000000"/>
          <w:sz w:val="28"/>
          <w:szCs w:val="28"/>
          <w:lang w:eastAsia="ru-RU"/>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rsidR="007D5905" w:rsidRPr="00E27F5C" w:rsidRDefault="007D5905" w:rsidP="007D5905">
      <w:pPr>
        <w:autoSpaceDE w:val="0"/>
        <w:autoSpaceDN w:val="0"/>
        <w:adjustRightInd w:val="0"/>
        <w:spacing w:after="0" w:line="240" w:lineRule="auto"/>
        <w:ind w:firstLine="855"/>
        <w:jc w:val="both"/>
        <w:rPr>
          <w:rFonts w:ascii="Times New Roman" w:eastAsia="Times New Roman" w:hAnsi="Times New Roman" w:cs="Times New Roman"/>
          <w:sz w:val="28"/>
          <w:szCs w:val="28"/>
          <w:lang w:eastAsia="ru-RU"/>
        </w:rPr>
      </w:pPr>
      <w:r w:rsidRPr="00E27F5C">
        <w:rPr>
          <w:rFonts w:ascii="Times New Roman" w:eastAsia="Times New Roman" w:hAnsi="Times New Roman" w:cs="Times New Roman"/>
          <w:color w:val="000000"/>
          <w:sz w:val="28"/>
          <w:szCs w:val="28"/>
          <w:lang w:eastAsia="ru-RU"/>
        </w:rPr>
        <w:t xml:space="preserve">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w:t>
      </w:r>
      <w:r w:rsidRPr="00E27F5C">
        <w:rPr>
          <w:rFonts w:ascii="Times New Roman" w:eastAsia="Times New Roman" w:hAnsi="Times New Roman" w:cs="Times New Roman"/>
          <w:sz w:val="28"/>
          <w:szCs w:val="28"/>
          <w:lang w:eastAsia="ru-RU"/>
        </w:rPr>
        <w:t>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которое вступило в силу 09.09.2017.</w:t>
      </w:r>
    </w:p>
    <w:p w:rsidR="007D5905" w:rsidRPr="00E27F5C" w:rsidRDefault="007D5905" w:rsidP="007D5905">
      <w:pPr>
        <w:autoSpaceDE w:val="0"/>
        <w:autoSpaceDN w:val="0"/>
        <w:adjustRightInd w:val="0"/>
        <w:spacing w:after="0" w:line="240" w:lineRule="auto"/>
        <w:ind w:firstLine="855"/>
        <w:jc w:val="both"/>
        <w:rPr>
          <w:rFonts w:ascii="Times New Roman" w:eastAsia="Times New Roman" w:hAnsi="Times New Roman" w:cs="Times New Roman"/>
          <w:sz w:val="28"/>
          <w:szCs w:val="28"/>
          <w:lang w:eastAsia="ru-RU"/>
        </w:rPr>
      </w:pPr>
      <w:r w:rsidRPr="00E27F5C">
        <w:rPr>
          <w:rFonts w:ascii="Times New Roman" w:eastAsia="Times New Roman" w:hAnsi="Times New Roman" w:cs="Times New Roman"/>
          <w:sz w:val="28"/>
          <w:szCs w:val="28"/>
          <w:lang w:eastAsia="ru-RU"/>
        </w:rPr>
        <w:t xml:space="preserve">Извещение о проведении Аукциона опубликовано в ЕИС – </w:t>
      </w:r>
      <w:r w:rsidRPr="007213B9">
        <w:rPr>
          <w:rFonts w:ascii="Times New Roman" w:eastAsia="Times New Roman" w:hAnsi="Times New Roman" w:cs="Times New Roman"/>
          <w:sz w:val="28"/>
          <w:szCs w:val="28"/>
          <w:lang w:eastAsia="ru-RU"/>
        </w:rPr>
        <w:t>26.09</w:t>
      </w:r>
      <w:r w:rsidRPr="00E27F5C">
        <w:rPr>
          <w:rFonts w:ascii="Times New Roman" w:eastAsia="Times New Roman" w:hAnsi="Times New Roman" w:cs="Times New Roman"/>
          <w:sz w:val="28"/>
          <w:szCs w:val="28"/>
          <w:lang w:eastAsia="ru-RU"/>
        </w:rPr>
        <w:t>.2017.</w:t>
      </w:r>
    </w:p>
    <w:p w:rsidR="007D5905" w:rsidRPr="007213B9" w:rsidRDefault="007D5905" w:rsidP="007D5905">
      <w:pPr>
        <w:autoSpaceDE w:val="0"/>
        <w:autoSpaceDN w:val="0"/>
        <w:adjustRightInd w:val="0"/>
        <w:spacing w:after="0" w:line="240" w:lineRule="auto"/>
        <w:ind w:firstLine="855"/>
        <w:jc w:val="both"/>
        <w:rPr>
          <w:rFonts w:ascii="Times New Roman" w:eastAsia="Times New Roman" w:hAnsi="Times New Roman" w:cs="Times New Roman"/>
          <w:sz w:val="28"/>
          <w:szCs w:val="28"/>
          <w:lang w:eastAsia="ru-RU"/>
        </w:rPr>
      </w:pPr>
      <w:r w:rsidRPr="007213B9">
        <w:rPr>
          <w:rFonts w:ascii="Times New Roman" w:eastAsia="Times New Roman" w:hAnsi="Times New Roman" w:cs="Times New Roman"/>
          <w:sz w:val="28"/>
          <w:szCs w:val="28"/>
          <w:lang w:eastAsia="ru-RU"/>
        </w:rPr>
        <w:t>Пунктами 8.3 – 8</w:t>
      </w:r>
      <w:r w:rsidRPr="00E27F5C">
        <w:rPr>
          <w:rFonts w:ascii="Times New Roman" w:eastAsia="Times New Roman" w:hAnsi="Times New Roman" w:cs="Times New Roman"/>
          <w:sz w:val="28"/>
          <w:szCs w:val="28"/>
          <w:lang w:eastAsia="ru-RU"/>
        </w:rPr>
        <w:t>.5 проекта государственного контракта документации</w:t>
      </w:r>
      <w:r w:rsidRPr="007213B9">
        <w:rPr>
          <w:rFonts w:ascii="Times New Roman" w:eastAsia="Times New Roman" w:hAnsi="Times New Roman" w:cs="Times New Roman"/>
          <w:sz w:val="28"/>
          <w:szCs w:val="28"/>
          <w:lang w:eastAsia="ru-RU"/>
        </w:rPr>
        <w:t xml:space="preserve"> об Аукционе</w:t>
      </w:r>
      <w:r w:rsidRPr="00E27F5C">
        <w:rPr>
          <w:rFonts w:ascii="Times New Roman" w:eastAsia="Times New Roman" w:hAnsi="Times New Roman" w:cs="Times New Roman"/>
          <w:sz w:val="28"/>
          <w:szCs w:val="28"/>
          <w:lang w:eastAsia="ru-RU"/>
        </w:rPr>
        <w:t xml:space="preserve"> установлено:</w:t>
      </w:r>
    </w:p>
    <w:p w:rsidR="007D5905" w:rsidRPr="007213B9"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FF0000"/>
          <w:sz w:val="28"/>
          <w:szCs w:val="28"/>
          <w:lang w:eastAsia="ru-RU"/>
        </w:rPr>
      </w:pPr>
      <w:r w:rsidRPr="007213B9">
        <w:rPr>
          <w:rFonts w:ascii="Times New Roman" w:eastAsia="Times New Roman" w:hAnsi="Times New Roman" w:cs="Times New Roman"/>
          <w:sz w:val="28"/>
          <w:szCs w:val="28"/>
          <w:lang w:eastAsia="ru-RU"/>
        </w:rPr>
        <w:t xml:space="preserve">«8.3. </w:t>
      </w:r>
      <w:r w:rsidRPr="007213B9">
        <w:rPr>
          <w:rFonts w:ascii="Times New Roman" w:hAnsi="Times New Roman" w:cs="Times New Roman"/>
          <w:sz w:val="28"/>
          <w:szCs w:val="28"/>
          <w:shd w:val="clear" w:color="auto" w:fill="FFFFFF"/>
        </w:rPr>
        <w:t xml:space="preserve">В случае просрочки исполнения Исполнителем обязательств, предусмотренных государственным контрактом, Государственный заказчик вправе потребовать </w:t>
      </w:r>
      <w:r w:rsidRPr="007213B9">
        <w:rPr>
          <w:rFonts w:ascii="Times New Roman" w:hAnsi="Times New Roman" w:cs="Times New Roman"/>
          <w:color w:val="000000"/>
          <w:sz w:val="28"/>
          <w:szCs w:val="28"/>
          <w:shd w:val="clear" w:color="auto" w:fill="FFFFFF"/>
        </w:rPr>
        <w:t xml:space="preserve">уплату пени. </w:t>
      </w:r>
      <w:r w:rsidRPr="007213B9">
        <w:rPr>
          <w:rFonts w:ascii="Times New Roman" w:hAnsi="Times New Roman" w:cs="Times New Roman"/>
          <w:sz w:val="28"/>
          <w:szCs w:val="28"/>
        </w:rPr>
        <w:t xml:space="preserve">Пеня начисляется за каждый день просрочки исполнения Исполнителем обязательства, предусмотренного </w:t>
      </w:r>
      <w:r w:rsidRPr="007213B9">
        <w:rPr>
          <w:rFonts w:ascii="Times New Roman" w:hAnsi="Times New Roman" w:cs="Times New Roman"/>
          <w:color w:val="000000"/>
          <w:sz w:val="28"/>
          <w:szCs w:val="28"/>
          <w:shd w:val="clear" w:color="auto" w:fill="FFFFFF"/>
        </w:rPr>
        <w:t xml:space="preserve">государственным </w:t>
      </w:r>
      <w:r w:rsidRPr="007213B9">
        <w:rPr>
          <w:rFonts w:ascii="Times New Roman" w:hAnsi="Times New Roman" w:cs="Times New Roman"/>
          <w:sz w:val="28"/>
          <w:szCs w:val="28"/>
        </w:rPr>
        <w:t xml:space="preserve">контрактом, и устанавливается в размере не менее одной трехсотой действующей на дату уплаты пени ключевой </w:t>
      </w:r>
      <w:hyperlink r:id="rId7" w:history="1">
        <w:r w:rsidRPr="007213B9">
          <w:rPr>
            <w:rFonts w:ascii="Times New Roman" w:hAnsi="Times New Roman" w:cs="Times New Roman"/>
            <w:sz w:val="28"/>
            <w:szCs w:val="28"/>
          </w:rPr>
          <w:t>ставки</w:t>
        </w:r>
      </w:hyperlink>
      <w:r w:rsidRPr="007213B9">
        <w:rPr>
          <w:rFonts w:ascii="Times New Roman" w:hAnsi="Times New Roman" w:cs="Times New Roman"/>
          <w:sz w:val="28"/>
          <w:szCs w:val="28"/>
        </w:rPr>
        <w:t xml:space="preserve"> Центрального банка Российской Федерации от цены </w:t>
      </w:r>
      <w:r w:rsidRPr="007213B9">
        <w:rPr>
          <w:rFonts w:ascii="Times New Roman" w:hAnsi="Times New Roman" w:cs="Times New Roman"/>
          <w:color w:val="000000"/>
          <w:sz w:val="28"/>
          <w:szCs w:val="28"/>
          <w:shd w:val="clear" w:color="auto" w:fill="FFFFFF"/>
        </w:rPr>
        <w:t xml:space="preserve">государственного </w:t>
      </w:r>
      <w:r w:rsidRPr="007213B9">
        <w:rPr>
          <w:rFonts w:ascii="Times New Roman" w:hAnsi="Times New Roman" w:cs="Times New Roman"/>
          <w:sz w:val="28"/>
          <w:szCs w:val="28"/>
        </w:rPr>
        <w:t xml:space="preserve">контракта, уменьшенной на сумму, пропорциональную объему обязательств, предусмотренных </w:t>
      </w:r>
      <w:r w:rsidRPr="007213B9">
        <w:rPr>
          <w:rFonts w:ascii="Times New Roman" w:hAnsi="Times New Roman" w:cs="Times New Roman"/>
          <w:color w:val="000000"/>
          <w:sz w:val="28"/>
          <w:szCs w:val="28"/>
          <w:shd w:val="clear" w:color="auto" w:fill="FFFFFF"/>
        </w:rPr>
        <w:t xml:space="preserve">государственным </w:t>
      </w:r>
      <w:r w:rsidRPr="007213B9">
        <w:rPr>
          <w:rFonts w:ascii="Times New Roman" w:hAnsi="Times New Roman" w:cs="Times New Roman"/>
          <w:sz w:val="28"/>
          <w:szCs w:val="28"/>
        </w:rPr>
        <w:t>контрактом и фактически исполненных Исполнителем, и определяется по формуле:</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П = (Ц - В) x С, где:</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lastRenderedPageBreak/>
        <w:t xml:space="preserve">Ц - цена </w:t>
      </w:r>
      <w:r w:rsidRPr="007213B9">
        <w:rPr>
          <w:rFonts w:ascii="Times New Roman" w:hAnsi="Times New Roman" w:cs="Times New Roman"/>
          <w:color w:val="000000"/>
          <w:sz w:val="28"/>
          <w:szCs w:val="28"/>
          <w:shd w:val="clear" w:color="auto" w:fill="FFFFFF"/>
        </w:rPr>
        <w:t xml:space="preserve">государственного </w:t>
      </w:r>
      <w:r w:rsidRPr="007213B9">
        <w:rPr>
          <w:rFonts w:ascii="Times New Roman" w:hAnsi="Times New Roman" w:cs="Times New Roman"/>
          <w:sz w:val="28"/>
          <w:szCs w:val="28"/>
        </w:rPr>
        <w:t>контракта;</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 xml:space="preserve">В - стоимость фактически исполненного в установленный срок Исполнителем обязательства по </w:t>
      </w:r>
      <w:r w:rsidRPr="007213B9">
        <w:rPr>
          <w:rFonts w:ascii="Times New Roman" w:hAnsi="Times New Roman" w:cs="Times New Roman"/>
          <w:color w:val="000000"/>
          <w:sz w:val="28"/>
          <w:szCs w:val="28"/>
          <w:shd w:val="clear" w:color="auto" w:fill="FFFFFF"/>
        </w:rPr>
        <w:t xml:space="preserve">государственному </w:t>
      </w:r>
      <w:r w:rsidRPr="007213B9">
        <w:rPr>
          <w:rFonts w:ascii="Times New Roman" w:hAnsi="Times New Roman" w:cs="Times New Roman"/>
          <w:sz w:val="28"/>
          <w:szCs w:val="28"/>
        </w:rPr>
        <w:t xml:space="preserve">контракту, определяемая на основании документа о приемке товаров, результатов выполнения работ, оказания услуг, в том числе отдельных этапов исполнения </w:t>
      </w:r>
      <w:r w:rsidRPr="007213B9">
        <w:rPr>
          <w:rFonts w:ascii="Times New Roman" w:hAnsi="Times New Roman" w:cs="Times New Roman"/>
          <w:color w:val="000000"/>
          <w:sz w:val="28"/>
          <w:szCs w:val="28"/>
          <w:shd w:val="clear" w:color="auto" w:fill="FFFFFF"/>
        </w:rPr>
        <w:t xml:space="preserve">государственного </w:t>
      </w:r>
      <w:r w:rsidRPr="007213B9">
        <w:rPr>
          <w:rFonts w:ascii="Times New Roman" w:hAnsi="Times New Roman" w:cs="Times New Roman"/>
          <w:sz w:val="28"/>
          <w:szCs w:val="28"/>
        </w:rPr>
        <w:t>контракта;</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С - размер ставки.</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Размер ставки определяется по формуле:</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noProof/>
          <w:position w:val="-14"/>
          <w:sz w:val="28"/>
          <w:szCs w:val="28"/>
          <w:lang w:eastAsia="ru-RU"/>
        </w:rPr>
        <w:drawing>
          <wp:inline distT="0" distB="0" distL="0" distR="0" wp14:anchorId="531FFBE1" wp14:editId="0D0ED45D">
            <wp:extent cx="895350" cy="228600"/>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95350" cy="228600"/>
                    </a:xfrm>
                    <a:prstGeom prst="rect">
                      <a:avLst/>
                    </a:prstGeom>
                    <a:noFill/>
                    <a:ln w="9525">
                      <a:noFill/>
                      <a:miter lim="800000"/>
                      <a:headEnd/>
                      <a:tailEnd/>
                    </a:ln>
                  </pic:spPr>
                </pic:pic>
              </a:graphicData>
            </a:graphic>
          </wp:inline>
        </w:drawing>
      </w:r>
      <w:r w:rsidRPr="007213B9">
        <w:rPr>
          <w:rFonts w:ascii="Times New Roman" w:hAnsi="Times New Roman" w:cs="Times New Roman"/>
          <w:sz w:val="28"/>
          <w:szCs w:val="28"/>
        </w:rPr>
        <w:t>, где:</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noProof/>
          <w:position w:val="-14"/>
          <w:sz w:val="28"/>
          <w:szCs w:val="28"/>
          <w:lang w:eastAsia="ru-RU"/>
        </w:rPr>
        <w:drawing>
          <wp:inline distT="0" distB="0" distL="0" distR="0" wp14:anchorId="0CF59D4D" wp14:editId="45A03836">
            <wp:extent cx="238125" cy="228600"/>
            <wp:effectExtent l="0" t="0" r="9525"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38125" cy="228600"/>
                    </a:xfrm>
                    <a:prstGeom prst="rect">
                      <a:avLst/>
                    </a:prstGeom>
                    <a:noFill/>
                    <a:ln w="9525">
                      <a:noFill/>
                      <a:miter lim="800000"/>
                      <a:headEnd/>
                      <a:tailEnd/>
                    </a:ln>
                  </pic:spPr>
                </pic:pic>
              </a:graphicData>
            </a:graphic>
          </wp:inline>
        </w:drawing>
      </w:r>
      <w:r w:rsidRPr="007213B9">
        <w:rPr>
          <w:rFonts w:ascii="Times New Roman" w:hAnsi="Times New Roman" w:cs="Times New Roman"/>
          <w:sz w:val="28"/>
          <w:szCs w:val="28"/>
        </w:rPr>
        <w:t xml:space="preserve"> - размер ключевой ставки, установленной Центральным банком Российской Федерации на дату уплаты пени, определяемый с учетом коэффициента К;</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ДП - количество дней просрочки.</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Коэффициент К определяется по формуле:</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noProof/>
          <w:position w:val="-28"/>
          <w:sz w:val="28"/>
          <w:szCs w:val="28"/>
          <w:lang w:eastAsia="ru-RU"/>
        </w:rPr>
        <w:drawing>
          <wp:inline distT="0" distB="0" distL="0" distR="0" wp14:anchorId="2E995406" wp14:editId="4B392CF1">
            <wp:extent cx="1066800" cy="381000"/>
            <wp:effectExtent l="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066800" cy="381000"/>
                    </a:xfrm>
                    <a:prstGeom prst="rect">
                      <a:avLst/>
                    </a:prstGeom>
                    <a:noFill/>
                    <a:ln w="9525">
                      <a:noFill/>
                      <a:miter lim="800000"/>
                      <a:headEnd/>
                      <a:tailEnd/>
                    </a:ln>
                  </pic:spPr>
                </pic:pic>
              </a:graphicData>
            </a:graphic>
          </wp:inline>
        </w:drawing>
      </w:r>
      <w:r w:rsidRPr="007213B9">
        <w:rPr>
          <w:rFonts w:ascii="Times New Roman" w:hAnsi="Times New Roman" w:cs="Times New Roman"/>
          <w:sz w:val="28"/>
          <w:szCs w:val="28"/>
        </w:rPr>
        <w:t>, где:</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ДП - количество дней просрочки;</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 xml:space="preserve">ДК - срок исполнения обязательства по </w:t>
      </w:r>
      <w:r w:rsidRPr="007213B9">
        <w:rPr>
          <w:rFonts w:ascii="Times New Roman" w:hAnsi="Times New Roman" w:cs="Times New Roman"/>
          <w:color w:val="000000"/>
          <w:sz w:val="28"/>
          <w:szCs w:val="28"/>
          <w:shd w:val="clear" w:color="auto" w:fill="FFFFFF"/>
        </w:rPr>
        <w:t xml:space="preserve">государственному </w:t>
      </w:r>
      <w:r w:rsidRPr="007213B9">
        <w:rPr>
          <w:rFonts w:ascii="Times New Roman" w:hAnsi="Times New Roman" w:cs="Times New Roman"/>
          <w:sz w:val="28"/>
          <w:szCs w:val="28"/>
        </w:rPr>
        <w:t>контракту (количество дней).</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При К, равном 0 - 50 процентам, размер ставки определяется за каждый день просрочки и принимается равным 0,01 ключевой ставки, установленной Центральным банком Российской Федерации на дату уплаты пени.</w:t>
      </w:r>
    </w:p>
    <w:p w:rsidR="007D5905" w:rsidRPr="007213B9"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При К, равном 50 - 100 процентам, размер ставки определяется за каждый день просрочки и принимается равным 0,02 ключевой ставки, установленной Центральным банком Российской Федерации на дату уплаты пени.</w:t>
      </w:r>
    </w:p>
    <w:p w:rsidR="007D5905" w:rsidRPr="00D86E22"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7213B9">
        <w:rPr>
          <w:rFonts w:ascii="Times New Roman" w:hAnsi="Times New Roman" w:cs="Times New Roman"/>
          <w:sz w:val="28"/>
          <w:szCs w:val="28"/>
        </w:rPr>
        <w:t xml:space="preserve">При К, равном 100 процентам и более, размер ставки определяется за каждый день просрочки и принимается равным 0,03 ключевой ставки, </w:t>
      </w:r>
      <w:r w:rsidRPr="00D86E22">
        <w:rPr>
          <w:rFonts w:ascii="Times New Roman" w:hAnsi="Times New Roman" w:cs="Times New Roman"/>
          <w:sz w:val="28"/>
          <w:szCs w:val="28"/>
        </w:rPr>
        <w:t>установленной Центральным банком Российской Федерации на дату уплаты пени.</w:t>
      </w:r>
    </w:p>
    <w:p w:rsidR="007D5905" w:rsidRPr="00D86E22" w:rsidRDefault="007D5905" w:rsidP="007D5905">
      <w:pPr>
        <w:autoSpaceDE w:val="0"/>
        <w:autoSpaceDN w:val="0"/>
        <w:adjustRightInd w:val="0"/>
        <w:spacing w:after="0" w:line="240" w:lineRule="auto"/>
        <w:ind w:firstLine="709"/>
        <w:jc w:val="both"/>
        <w:rPr>
          <w:rFonts w:ascii="Times New Roman" w:hAnsi="Times New Roman" w:cs="Times New Roman"/>
          <w:sz w:val="28"/>
          <w:szCs w:val="28"/>
        </w:rPr>
      </w:pPr>
      <w:r w:rsidRPr="00D86E22">
        <w:rPr>
          <w:rFonts w:ascii="Times New Roman" w:hAnsi="Times New Roman" w:cs="Times New Roman"/>
          <w:color w:val="000000"/>
          <w:sz w:val="28"/>
          <w:szCs w:val="28"/>
          <w:shd w:val="clear" w:color="auto" w:fill="FFFFFF"/>
        </w:rPr>
        <w:t xml:space="preserve">8.4. За ненадлежащее </w:t>
      </w:r>
      <w:r w:rsidRPr="00D86E22">
        <w:rPr>
          <w:rFonts w:ascii="Times New Roman" w:hAnsi="Times New Roman" w:cs="Times New Roman"/>
          <w:sz w:val="28"/>
          <w:szCs w:val="28"/>
        </w:rPr>
        <w:t>исполнение Государственным заказчиком обязательств по государственному контракту,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7D5905" w:rsidRPr="007213B9" w:rsidRDefault="007D5905" w:rsidP="007D5905">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213B9">
        <w:rPr>
          <w:rFonts w:ascii="Times New Roman" w:eastAsia="Times New Roman" w:hAnsi="Times New Roman" w:cs="Times New Roman"/>
          <w:sz w:val="28"/>
          <w:szCs w:val="28"/>
        </w:rPr>
        <w:t xml:space="preserve">а) 2,5 процента цены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 xml:space="preserve">контракта в случае, если цена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контракта не превышает 3 млн. рублей;</w:t>
      </w:r>
    </w:p>
    <w:p w:rsidR="007D5905" w:rsidRPr="007213B9" w:rsidRDefault="007D5905" w:rsidP="007D5905">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213B9">
        <w:rPr>
          <w:rFonts w:ascii="Times New Roman" w:eastAsia="Times New Roman" w:hAnsi="Times New Roman" w:cs="Times New Roman"/>
          <w:sz w:val="28"/>
          <w:szCs w:val="28"/>
        </w:rPr>
        <w:t xml:space="preserve">б) 2 процента цены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 xml:space="preserve">контракта в случае, если цена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контракта составляет от 3 млн. рублей до 50 млн. рублей;</w:t>
      </w:r>
    </w:p>
    <w:p w:rsidR="007D5905" w:rsidRPr="007213B9" w:rsidRDefault="007D5905" w:rsidP="007D5905">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213B9">
        <w:rPr>
          <w:rFonts w:ascii="Times New Roman" w:eastAsia="Times New Roman" w:hAnsi="Times New Roman" w:cs="Times New Roman"/>
          <w:sz w:val="28"/>
          <w:szCs w:val="28"/>
        </w:rPr>
        <w:t xml:space="preserve">в) 1,5 процента цены </w:t>
      </w:r>
      <w:r w:rsidRPr="007213B9">
        <w:rPr>
          <w:rFonts w:ascii="Times New Roman" w:hAnsi="Times New Roman" w:cs="Times New Roman"/>
          <w:sz w:val="28"/>
          <w:szCs w:val="28"/>
        </w:rPr>
        <w:t>государственного</w:t>
      </w:r>
      <w:r w:rsidRPr="007213B9">
        <w:rPr>
          <w:rFonts w:ascii="Times New Roman" w:eastAsia="Times New Roman" w:hAnsi="Times New Roman" w:cs="Times New Roman"/>
          <w:sz w:val="28"/>
          <w:szCs w:val="28"/>
        </w:rPr>
        <w:t xml:space="preserve"> контракта в случае, если цена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контракта составляет от 50 млн. рублей до 100 млн. рублей;</w:t>
      </w:r>
    </w:p>
    <w:p w:rsidR="007D5905" w:rsidRPr="00D86E22" w:rsidRDefault="007D5905" w:rsidP="007D5905">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213B9">
        <w:rPr>
          <w:rFonts w:ascii="Times New Roman" w:eastAsia="Times New Roman" w:hAnsi="Times New Roman" w:cs="Times New Roman"/>
          <w:sz w:val="28"/>
          <w:szCs w:val="28"/>
        </w:rPr>
        <w:t xml:space="preserve">г) 0,5 процента цены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 xml:space="preserve">контракта в случае, если цена </w:t>
      </w:r>
      <w:r w:rsidRPr="00D86E22">
        <w:rPr>
          <w:rFonts w:ascii="Times New Roman" w:hAnsi="Times New Roman" w:cs="Times New Roman"/>
          <w:sz w:val="28"/>
          <w:szCs w:val="28"/>
        </w:rPr>
        <w:t xml:space="preserve">государственного </w:t>
      </w:r>
      <w:r w:rsidRPr="00D86E22">
        <w:rPr>
          <w:rFonts w:ascii="Times New Roman" w:eastAsia="Times New Roman" w:hAnsi="Times New Roman" w:cs="Times New Roman"/>
          <w:sz w:val="28"/>
          <w:szCs w:val="28"/>
        </w:rPr>
        <w:t>контракта превышает 100 млн. рублей.</w:t>
      </w:r>
    </w:p>
    <w:p w:rsidR="007D5905" w:rsidRPr="00D86E22" w:rsidRDefault="007D5905" w:rsidP="007D5905">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D86E22">
        <w:rPr>
          <w:rFonts w:ascii="Times New Roman" w:hAnsi="Times New Roman" w:cs="Times New Roman"/>
          <w:sz w:val="28"/>
          <w:szCs w:val="28"/>
        </w:rPr>
        <w:lastRenderedPageBreak/>
        <w:t>8.5. За ненадлежащее исполнение Исполнителем обязательств, предусмотренных государственным контрактом, за исключением просрочки исполнения Государственным заказчиком, Исполнителем обязательств (в том числе гарантийного обязательства), предусмотренных государственным контрактом, размер штрафа устанавливается в виде фиксированной суммы, определяемой в следующем порядке:</w:t>
      </w:r>
    </w:p>
    <w:p w:rsidR="007D5905" w:rsidRPr="007213B9" w:rsidRDefault="007D5905" w:rsidP="007D5905">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D86E22">
        <w:rPr>
          <w:rFonts w:ascii="Times New Roman" w:eastAsia="Times New Roman" w:hAnsi="Times New Roman" w:cs="Times New Roman"/>
          <w:sz w:val="28"/>
          <w:szCs w:val="28"/>
        </w:rPr>
        <w:t xml:space="preserve">а) 10 процентов цены </w:t>
      </w:r>
      <w:r w:rsidRPr="00D86E22">
        <w:rPr>
          <w:rFonts w:ascii="Times New Roman" w:hAnsi="Times New Roman" w:cs="Times New Roman"/>
          <w:sz w:val="28"/>
          <w:szCs w:val="28"/>
        </w:rPr>
        <w:t>государственного</w:t>
      </w:r>
      <w:r w:rsidRPr="007213B9">
        <w:rPr>
          <w:rFonts w:ascii="Times New Roman" w:hAnsi="Times New Roman" w:cs="Times New Roman"/>
          <w:sz w:val="28"/>
          <w:szCs w:val="28"/>
        </w:rPr>
        <w:t xml:space="preserve"> </w:t>
      </w:r>
      <w:r w:rsidRPr="007213B9">
        <w:rPr>
          <w:rFonts w:ascii="Times New Roman" w:eastAsia="Times New Roman" w:hAnsi="Times New Roman" w:cs="Times New Roman"/>
          <w:sz w:val="28"/>
          <w:szCs w:val="28"/>
        </w:rPr>
        <w:t xml:space="preserve">контракта в случае, если цена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контракта не превышает 3 млн. рублей;</w:t>
      </w:r>
    </w:p>
    <w:p w:rsidR="007D5905" w:rsidRPr="007213B9" w:rsidRDefault="007D5905" w:rsidP="007D5905">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213B9">
        <w:rPr>
          <w:rFonts w:ascii="Times New Roman" w:eastAsia="Times New Roman" w:hAnsi="Times New Roman" w:cs="Times New Roman"/>
          <w:sz w:val="28"/>
          <w:szCs w:val="28"/>
        </w:rPr>
        <w:t xml:space="preserve">б) 5 процентов цены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 xml:space="preserve">контракта в случае, если цена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контракта составляет от 3 млн. рублей до 50 млн. рублей;</w:t>
      </w:r>
    </w:p>
    <w:p w:rsidR="007D5905" w:rsidRPr="007213B9" w:rsidRDefault="007D5905" w:rsidP="007D5905">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213B9">
        <w:rPr>
          <w:rFonts w:ascii="Times New Roman" w:eastAsia="Times New Roman" w:hAnsi="Times New Roman" w:cs="Times New Roman"/>
          <w:sz w:val="28"/>
          <w:szCs w:val="28"/>
        </w:rPr>
        <w:t xml:space="preserve">в) 1 процент цены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 xml:space="preserve">контракта в случае, если цена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контракта составляет от 50 млн. рублей до 100 млн. рублей;</w:t>
      </w:r>
    </w:p>
    <w:p w:rsidR="007D5905" w:rsidRPr="007213B9" w:rsidRDefault="007D5905" w:rsidP="007D5905">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213B9">
        <w:rPr>
          <w:rFonts w:ascii="Times New Roman" w:eastAsia="Times New Roman" w:hAnsi="Times New Roman" w:cs="Times New Roman"/>
          <w:sz w:val="28"/>
          <w:szCs w:val="28"/>
        </w:rPr>
        <w:t xml:space="preserve">г) 0,5 процента цены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 xml:space="preserve">контракта в случае, если цена </w:t>
      </w:r>
      <w:r w:rsidRPr="007213B9">
        <w:rPr>
          <w:rFonts w:ascii="Times New Roman" w:hAnsi="Times New Roman" w:cs="Times New Roman"/>
          <w:sz w:val="28"/>
          <w:szCs w:val="28"/>
        </w:rPr>
        <w:t xml:space="preserve">государственного </w:t>
      </w:r>
      <w:r w:rsidRPr="007213B9">
        <w:rPr>
          <w:rFonts w:ascii="Times New Roman" w:eastAsia="Times New Roman" w:hAnsi="Times New Roman" w:cs="Times New Roman"/>
          <w:sz w:val="28"/>
          <w:szCs w:val="28"/>
        </w:rPr>
        <w:t>контракта превышает 100 млн. рублей.»</w:t>
      </w:r>
    </w:p>
    <w:p w:rsidR="007D5905" w:rsidRPr="00E27F5C"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E27F5C">
        <w:rPr>
          <w:rFonts w:ascii="Times New Roman" w:eastAsia="Times New Roman" w:hAnsi="Times New Roman" w:cs="Times New Roman"/>
          <w:color w:val="000000"/>
          <w:sz w:val="28"/>
          <w:szCs w:val="28"/>
          <w:lang w:eastAsia="ru-RU"/>
        </w:rPr>
        <w:t>Изучив проект государственного контракта документации</w:t>
      </w:r>
      <w:r>
        <w:rPr>
          <w:rFonts w:ascii="Times New Roman" w:eastAsia="Times New Roman" w:hAnsi="Times New Roman" w:cs="Times New Roman"/>
          <w:color w:val="000000"/>
          <w:sz w:val="28"/>
          <w:szCs w:val="28"/>
          <w:lang w:eastAsia="ru-RU"/>
        </w:rPr>
        <w:t xml:space="preserve"> об Аукционе</w:t>
      </w:r>
      <w:r w:rsidRPr="00E27F5C">
        <w:rPr>
          <w:rFonts w:ascii="Times New Roman" w:eastAsia="Times New Roman" w:hAnsi="Times New Roman" w:cs="Times New Roman"/>
          <w:color w:val="000000"/>
          <w:sz w:val="28"/>
          <w:szCs w:val="28"/>
          <w:lang w:eastAsia="ru-RU"/>
        </w:rPr>
        <w:t>, Комиссия приходит к выводу о том, что Заказчиком в проекте контракта Конкурсной документации не установлены соответствующие требованиям Постановления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поставщиком (подрядчиком, исполнителем) обязательства.</w:t>
      </w:r>
    </w:p>
    <w:p w:rsidR="007D5905"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E27F5C">
        <w:rPr>
          <w:rFonts w:ascii="Times New Roman" w:eastAsia="Times New Roman" w:hAnsi="Times New Roman" w:cs="Times New Roman"/>
          <w:color w:val="000000"/>
          <w:sz w:val="28"/>
          <w:szCs w:val="28"/>
          <w:lang w:eastAsia="ru-RU"/>
        </w:rPr>
        <w:t>Таким образом, Комиссия приходит к выводу, что вышеуказанные действия Заказчика нарушают части 5, 7, 8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7D5905" w:rsidRPr="007213B9"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7213B9">
        <w:rPr>
          <w:rFonts w:ascii="Times New Roman" w:eastAsia="Times New Roman" w:hAnsi="Times New Roman" w:cs="Times New Roman"/>
          <w:color w:val="000000"/>
          <w:sz w:val="28"/>
          <w:szCs w:val="28"/>
          <w:lang w:eastAsia="ru-RU"/>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rsidR="007D5905" w:rsidRDefault="007D5905" w:rsidP="007D5905">
      <w:pPr>
        <w:widowControl w:val="0"/>
        <w:autoSpaceDE w:val="0"/>
        <w:autoSpaceDN w:val="0"/>
        <w:adjustRightInd w:val="0"/>
        <w:spacing w:after="0" w:line="240" w:lineRule="auto"/>
        <w:ind w:left="-284" w:firstLine="851"/>
        <w:jc w:val="center"/>
        <w:rPr>
          <w:rFonts w:ascii="Times New Roman" w:eastAsia="Times New Roman" w:hAnsi="Times New Roman" w:cs="Times New Roman"/>
          <w:color w:val="000000"/>
          <w:sz w:val="28"/>
          <w:szCs w:val="28"/>
          <w:lang w:eastAsia="ru-RU"/>
        </w:rPr>
      </w:pPr>
    </w:p>
    <w:p w:rsidR="007D5905" w:rsidRDefault="007D5905" w:rsidP="007D5905">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7213B9">
        <w:rPr>
          <w:rFonts w:ascii="Times New Roman" w:eastAsia="Times New Roman" w:hAnsi="Times New Roman" w:cs="Times New Roman"/>
          <w:color w:val="000000"/>
          <w:sz w:val="28"/>
          <w:szCs w:val="28"/>
          <w:lang w:eastAsia="ru-RU"/>
        </w:rPr>
        <w:t>РЕШИЛА:</w:t>
      </w:r>
    </w:p>
    <w:p w:rsidR="007D5905" w:rsidRPr="007213B9" w:rsidRDefault="007D5905" w:rsidP="007D5905">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7D5905" w:rsidRPr="007213B9" w:rsidRDefault="007D5905" w:rsidP="007D5905">
      <w:pPr>
        <w:tabs>
          <w:tab w:val="left" w:pos="1134"/>
        </w:tabs>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ab/>
      </w:r>
      <w:r w:rsidRPr="007213B9">
        <w:rPr>
          <w:rFonts w:ascii="Times New Roman" w:eastAsia="Times New Roman" w:hAnsi="Times New Roman" w:cs="Times New Roman"/>
          <w:color w:val="000000"/>
          <w:sz w:val="28"/>
          <w:szCs w:val="28"/>
          <w:lang w:eastAsia="ru-RU"/>
        </w:rPr>
        <w:t>Признать жалобу ООО «</w:t>
      </w:r>
      <w:r>
        <w:rPr>
          <w:rFonts w:ascii="Times New Roman" w:eastAsia="Times New Roman" w:hAnsi="Times New Roman" w:cs="Times New Roman"/>
          <w:color w:val="000000"/>
          <w:sz w:val="28"/>
          <w:szCs w:val="28"/>
          <w:lang w:eastAsia="ru-RU"/>
        </w:rPr>
        <w:t>Большой Фестиваль</w:t>
      </w:r>
      <w:r w:rsidRPr="007213B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не</w:t>
      </w:r>
      <w:r w:rsidRPr="007213B9">
        <w:rPr>
          <w:rFonts w:ascii="Times New Roman" w:eastAsia="Times New Roman" w:hAnsi="Times New Roman" w:cs="Times New Roman"/>
          <w:color w:val="000000"/>
          <w:sz w:val="28"/>
          <w:szCs w:val="28"/>
          <w:lang w:eastAsia="ru-RU"/>
        </w:rPr>
        <w:t>обоснованной.</w:t>
      </w:r>
    </w:p>
    <w:p w:rsidR="007D5905" w:rsidRPr="007213B9" w:rsidRDefault="007D5905" w:rsidP="007D5905">
      <w:pPr>
        <w:tabs>
          <w:tab w:val="left" w:pos="1134"/>
        </w:tabs>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ab/>
      </w:r>
      <w:r w:rsidRPr="007213B9">
        <w:rPr>
          <w:rFonts w:ascii="Times New Roman" w:eastAsia="Times New Roman" w:hAnsi="Times New Roman" w:cs="Times New Roman"/>
          <w:color w:val="000000"/>
          <w:sz w:val="28"/>
          <w:szCs w:val="28"/>
          <w:lang w:eastAsia="ru-RU"/>
        </w:rPr>
        <w:t>Признать в действиях Заказчика нарушения пункта 2 части 1 статьи 64, частей 5, 7, 8 ст</w:t>
      </w:r>
      <w:r>
        <w:rPr>
          <w:rFonts w:ascii="Times New Roman" w:eastAsia="Times New Roman" w:hAnsi="Times New Roman" w:cs="Times New Roman"/>
          <w:color w:val="000000"/>
          <w:sz w:val="28"/>
          <w:szCs w:val="28"/>
          <w:lang w:eastAsia="ru-RU"/>
        </w:rPr>
        <w:t xml:space="preserve">атьи 34 </w:t>
      </w:r>
      <w:r w:rsidRPr="007213B9">
        <w:rPr>
          <w:rFonts w:ascii="Times New Roman" w:eastAsia="Times New Roman" w:hAnsi="Times New Roman" w:cs="Times New Roman"/>
          <w:color w:val="000000"/>
          <w:sz w:val="28"/>
          <w:szCs w:val="28"/>
          <w:lang w:eastAsia="ru-RU"/>
        </w:rPr>
        <w:t>Закона о контрактной системе.</w:t>
      </w:r>
    </w:p>
    <w:p w:rsidR="007D5905" w:rsidRPr="007213B9" w:rsidRDefault="007D5905" w:rsidP="007D5905">
      <w:pPr>
        <w:tabs>
          <w:tab w:val="left" w:pos="1134"/>
          <w:tab w:val="left" w:pos="1418"/>
        </w:tabs>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ab/>
      </w:r>
      <w:r w:rsidRPr="007213B9">
        <w:rPr>
          <w:rFonts w:ascii="Times New Roman" w:eastAsia="Times New Roman" w:hAnsi="Times New Roman" w:cs="Times New Roman"/>
          <w:color w:val="000000"/>
          <w:sz w:val="28"/>
          <w:szCs w:val="28"/>
          <w:lang w:eastAsia="ru-RU"/>
        </w:rPr>
        <w:t>Выдать Заказчику</w:t>
      </w:r>
      <w:r>
        <w:rPr>
          <w:rFonts w:ascii="Times New Roman" w:eastAsia="Times New Roman" w:hAnsi="Times New Roman" w:cs="Times New Roman"/>
          <w:color w:val="000000"/>
          <w:sz w:val="28"/>
          <w:szCs w:val="28"/>
          <w:lang w:eastAsia="ru-RU"/>
        </w:rPr>
        <w:t xml:space="preserve"> </w:t>
      </w:r>
      <w:r w:rsidRPr="007213B9">
        <w:rPr>
          <w:rFonts w:ascii="Times New Roman" w:eastAsia="Times New Roman" w:hAnsi="Times New Roman" w:cs="Times New Roman"/>
          <w:color w:val="000000"/>
          <w:sz w:val="28"/>
          <w:szCs w:val="28"/>
          <w:lang w:eastAsia="ru-RU"/>
        </w:rPr>
        <w:t>предписание об устранении выявленных нарушений Закона о контрактной системе.</w:t>
      </w:r>
    </w:p>
    <w:p w:rsidR="007D5905" w:rsidRPr="007213B9" w:rsidRDefault="007D5905" w:rsidP="007D5905">
      <w:pPr>
        <w:tabs>
          <w:tab w:val="left" w:pos="1134"/>
        </w:tabs>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ab/>
        <w:t>Передать материалы от 23.10.2017 по делу № К–1398</w:t>
      </w:r>
      <w:r w:rsidRPr="007213B9">
        <w:rPr>
          <w:rFonts w:ascii="Times New Roman" w:eastAsia="Times New Roman" w:hAnsi="Times New Roman" w:cs="Times New Roman"/>
          <w:color w:val="000000"/>
          <w:sz w:val="28"/>
          <w:szCs w:val="28"/>
          <w:lang w:eastAsia="ru-RU"/>
        </w:rPr>
        <w:t>/17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административных правонарушениях.</w:t>
      </w:r>
    </w:p>
    <w:p w:rsidR="007D5905" w:rsidRPr="007213B9"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p>
    <w:p w:rsidR="007D5905" w:rsidRDefault="007D5905"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7213B9">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443060" w:rsidRDefault="00443060"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p>
    <w:p w:rsidR="00443060" w:rsidRDefault="00443060"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p>
    <w:p w:rsidR="00443060" w:rsidRDefault="00443060"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p>
    <w:p w:rsidR="00443060" w:rsidRDefault="00443060"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p>
    <w:p w:rsidR="00443060" w:rsidRDefault="00443060"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p>
    <w:p w:rsidR="00443060" w:rsidRDefault="00443060"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p>
    <w:p w:rsidR="00443060" w:rsidRPr="004E3EF9" w:rsidRDefault="00443060" w:rsidP="00443060">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4E3EF9">
        <w:rPr>
          <w:rFonts w:ascii="Times New Roman" w:eastAsia="Times New Roman" w:hAnsi="Times New Roman" w:cs="Times New Roman"/>
          <w:color w:val="000000"/>
          <w:sz w:val="28"/>
          <w:szCs w:val="28"/>
          <w:lang w:eastAsia="ru-RU"/>
        </w:rPr>
        <w:t>ПРЕДПИСАНИЕ</w:t>
      </w:r>
    </w:p>
    <w:p w:rsidR="00443060" w:rsidRPr="004E3EF9" w:rsidRDefault="00443060" w:rsidP="00443060">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4E3EF9">
        <w:rPr>
          <w:rFonts w:ascii="Times New Roman" w:eastAsia="Times New Roman" w:hAnsi="Times New Roman" w:cs="Times New Roman"/>
          <w:color w:val="000000"/>
          <w:sz w:val="28"/>
          <w:szCs w:val="28"/>
          <w:lang w:eastAsia="ru-RU"/>
        </w:rPr>
        <w:t>по делу № К-1</w:t>
      </w:r>
      <w:r>
        <w:rPr>
          <w:rFonts w:ascii="Times New Roman" w:eastAsia="Times New Roman" w:hAnsi="Times New Roman" w:cs="Times New Roman"/>
          <w:color w:val="000000"/>
          <w:sz w:val="28"/>
          <w:szCs w:val="28"/>
          <w:lang w:eastAsia="ru-RU"/>
        </w:rPr>
        <w:t>398</w:t>
      </w:r>
      <w:r w:rsidRPr="004E3EF9">
        <w:rPr>
          <w:rFonts w:ascii="Times New Roman" w:eastAsia="Times New Roman" w:hAnsi="Times New Roman" w:cs="Times New Roman"/>
          <w:color w:val="000000"/>
          <w:sz w:val="28"/>
          <w:szCs w:val="28"/>
          <w:lang w:eastAsia="ru-RU"/>
        </w:rPr>
        <w:t xml:space="preserve">/17 о нарушении </w:t>
      </w:r>
    </w:p>
    <w:p w:rsidR="00443060" w:rsidRPr="004E3EF9" w:rsidRDefault="00443060" w:rsidP="00443060">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4E3EF9">
        <w:rPr>
          <w:rFonts w:ascii="Times New Roman" w:eastAsia="Times New Roman" w:hAnsi="Times New Roman" w:cs="Times New Roman"/>
          <w:color w:val="000000"/>
          <w:sz w:val="28"/>
          <w:szCs w:val="28"/>
          <w:lang w:eastAsia="ru-RU"/>
        </w:rPr>
        <w:t xml:space="preserve">законодательства Российской Федерации </w:t>
      </w:r>
    </w:p>
    <w:p w:rsidR="00443060" w:rsidRPr="004E3EF9" w:rsidRDefault="00443060" w:rsidP="00443060">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4E3EF9">
        <w:rPr>
          <w:rFonts w:ascii="Times New Roman" w:eastAsia="Times New Roman" w:hAnsi="Times New Roman" w:cs="Times New Roman"/>
          <w:color w:val="000000"/>
          <w:sz w:val="28"/>
          <w:szCs w:val="28"/>
          <w:lang w:eastAsia="ru-RU"/>
        </w:rPr>
        <w:t>о контрактной системе в сфере закупок</w:t>
      </w:r>
    </w:p>
    <w:p w:rsidR="00443060" w:rsidRPr="004E3EF9" w:rsidRDefault="00443060" w:rsidP="0044306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443060" w:rsidRDefault="00443060" w:rsidP="0044306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r w:rsidRPr="004E3EF9">
        <w:rPr>
          <w:rFonts w:ascii="Times New Roman" w:eastAsia="Times New Roman" w:hAnsi="Times New Roman" w:cs="Times New Roman"/>
          <w:color w:val="000000"/>
          <w:sz w:val="28"/>
          <w:szCs w:val="28"/>
          <w:lang w:eastAsia="ru-RU"/>
        </w:rPr>
        <w:t>.10.2017</w:t>
      </w:r>
      <w:r w:rsidRPr="004E3EF9">
        <w:rPr>
          <w:rFonts w:ascii="Times New Roman" w:eastAsia="Times New Roman" w:hAnsi="Times New Roman" w:cs="Times New Roman"/>
          <w:color w:val="000000"/>
          <w:sz w:val="28"/>
          <w:szCs w:val="28"/>
          <w:lang w:eastAsia="ru-RU"/>
        </w:rPr>
        <w:tab/>
      </w:r>
      <w:r w:rsidRPr="004E3EF9">
        <w:rPr>
          <w:rFonts w:ascii="Times New Roman" w:eastAsia="Times New Roman" w:hAnsi="Times New Roman" w:cs="Times New Roman"/>
          <w:color w:val="000000"/>
          <w:sz w:val="28"/>
          <w:szCs w:val="28"/>
        </w:rPr>
        <w:t xml:space="preserve">                                                                                                 </w:t>
      </w:r>
      <w:r w:rsidRPr="004E3EF9">
        <w:rPr>
          <w:rFonts w:ascii="Times New Roman" w:eastAsia="Times New Roman" w:hAnsi="Times New Roman" w:cs="Times New Roman"/>
          <w:color w:val="000000"/>
          <w:sz w:val="28"/>
          <w:szCs w:val="28"/>
          <w:lang w:eastAsia="ru-RU"/>
        </w:rPr>
        <w:t>Москва</w:t>
      </w:r>
    </w:p>
    <w:p w:rsidR="00443060" w:rsidRPr="004E3EF9" w:rsidRDefault="00443060" w:rsidP="0044306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443060" w:rsidRPr="004E3EF9" w:rsidRDefault="00443060" w:rsidP="00443060">
      <w:pPr>
        <w:widowControl w:val="0"/>
        <w:autoSpaceDE w:val="0"/>
        <w:autoSpaceDN w:val="0"/>
        <w:adjustRightInd w:val="0"/>
        <w:spacing w:after="0" w:line="261" w:lineRule="auto"/>
        <w:ind w:left="-284"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Комиссия Федеральной антимонопольной службы по контролю в сфере закупок (далее – Комиссия) </w:t>
      </w:r>
      <w:r w:rsidRPr="00477A54">
        <w:rPr>
          <w:rFonts w:ascii="Times New Roman CYR" w:eastAsia="Times New Roman" w:hAnsi="Times New Roman CYR" w:cs="Times New Roman CYR"/>
          <w:color w:val="000000"/>
          <w:sz w:val="28"/>
          <w:szCs w:val="28"/>
          <w:lang w:eastAsia="ru-RU"/>
        </w:rPr>
        <w:t>на основании ре</w:t>
      </w:r>
      <w:r>
        <w:rPr>
          <w:rFonts w:ascii="Times New Roman CYR" w:eastAsia="Times New Roman" w:hAnsi="Times New Roman CYR" w:cs="Times New Roman CYR"/>
          <w:color w:val="000000"/>
          <w:sz w:val="28"/>
          <w:szCs w:val="28"/>
          <w:lang w:eastAsia="ru-RU"/>
        </w:rPr>
        <w:t>шения от 23.10.2017 по делу                   № </w:t>
      </w:r>
      <w:r w:rsidRPr="00477A54">
        <w:rPr>
          <w:rFonts w:ascii="Times New Roman CYR" w:eastAsia="Times New Roman" w:hAnsi="Times New Roman CYR" w:cs="Times New Roman CYR"/>
          <w:color w:val="000000"/>
          <w:sz w:val="28"/>
          <w:szCs w:val="28"/>
          <w:lang w:eastAsia="ru-RU"/>
        </w:rPr>
        <w:t>К-1</w:t>
      </w:r>
      <w:r>
        <w:rPr>
          <w:rFonts w:ascii="Times New Roman CYR" w:eastAsia="Times New Roman" w:hAnsi="Times New Roman CYR" w:cs="Times New Roman CYR"/>
          <w:color w:val="000000"/>
          <w:sz w:val="28"/>
          <w:szCs w:val="28"/>
          <w:lang w:eastAsia="ru-RU"/>
        </w:rPr>
        <w:t>398/17</w:t>
      </w:r>
      <w:r w:rsidRPr="00477A54">
        <w:rPr>
          <w:rFonts w:ascii="Times New Roman CYR" w:eastAsia="Times New Roman" w:hAnsi="Times New Roman CYR" w:cs="Times New Roman CYR"/>
          <w:color w:val="000000"/>
          <w:sz w:val="28"/>
          <w:szCs w:val="28"/>
          <w:lang w:eastAsia="ru-RU"/>
        </w:rPr>
        <w:t>, принятого Комиссией по итогам рассмотрения жалобы</w:t>
      </w:r>
      <w:r>
        <w:rPr>
          <w:rFonts w:ascii="Times New Roman CYR" w:eastAsia="Times New Roman" w:hAnsi="Times New Roman CYR" w:cs="Times New Roman CYR"/>
          <w:color w:val="000000"/>
          <w:sz w:val="28"/>
          <w:szCs w:val="28"/>
          <w:lang w:eastAsia="ru-RU"/>
        </w:rPr>
        <w:t xml:space="preserve">                         ООО «Большой Фестиваль» </w:t>
      </w:r>
      <w:r w:rsidRPr="00F7538F">
        <w:rPr>
          <w:rFonts w:ascii="Times New Roman CYR" w:eastAsia="Times New Roman" w:hAnsi="Times New Roman CYR" w:cs="Times New Roman CYR"/>
          <w:color w:val="000000"/>
          <w:sz w:val="28"/>
          <w:szCs w:val="28"/>
          <w:lang w:eastAsia="ru-RU"/>
        </w:rPr>
        <w:t xml:space="preserve"> (далее – Заявитель) </w:t>
      </w:r>
      <w:r w:rsidRPr="004D4FDD">
        <w:rPr>
          <w:rFonts w:ascii="Times New Roman" w:eastAsia="Times New Roman" w:hAnsi="Times New Roman" w:cs="Times New Roman"/>
          <w:color w:val="000000"/>
          <w:sz w:val="28"/>
          <w:szCs w:val="28"/>
          <w:lang w:eastAsia="ru-RU"/>
        </w:rPr>
        <w:t>на действия</w:t>
      </w:r>
      <w:r>
        <w:rPr>
          <w:rFonts w:ascii="Times New Roman" w:eastAsia="Times New Roman" w:hAnsi="Times New Roman" w:cs="Times New Roman"/>
          <w:color w:val="000000"/>
          <w:sz w:val="28"/>
          <w:szCs w:val="28"/>
          <w:lang w:eastAsia="ru-RU"/>
        </w:rPr>
        <w:t xml:space="preserve"> аукционной комиссии  Федерального агентства по делам молодежи (далее – Аукционная комиссия) </w:t>
      </w:r>
      <w:r w:rsidRPr="004D4FDD">
        <w:rPr>
          <w:rFonts w:ascii="Times New Roman" w:eastAsia="Times New Roman" w:hAnsi="Times New Roman" w:cs="Times New Roman"/>
          <w:color w:val="000000"/>
          <w:sz w:val="28"/>
          <w:szCs w:val="28"/>
          <w:lang w:eastAsia="ru-RU"/>
        </w:rPr>
        <w:t>при проведении</w:t>
      </w:r>
      <w:r>
        <w:rPr>
          <w:rFonts w:ascii="Times New Roman" w:eastAsia="Times New Roman" w:hAnsi="Times New Roman" w:cs="Times New Roman"/>
          <w:color w:val="000000"/>
          <w:sz w:val="28"/>
          <w:szCs w:val="28"/>
          <w:lang w:eastAsia="ru-RU"/>
        </w:rPr>
        <w:t xml:space="preserve"> Федеральным агентством по делам молодежи (далее – Заказчик), Аукционной комиссией, </w:t>
      </w:r>
      <w:r w:rsidRPr="001B53C6">
        <w:rPr>
          <w:rFonts w:ascii="Times New Roman" w:eastAsia="Times New Roman" w:hAnsi="Times New Roman" w:cs="Times New Roman"/>
          <w:sz w:val="28"/>
          <w:szCs w:val="28"/>
          <w:lang w:eastAsia="ru-RU"/>
        </w:rPr>
        <w:t>ЗАО «Сбербанк-АСТ»</w:t>
      </w:r>
      <w:r w:rsidRPr="004D4FDD">
        <w:rPr>
          <w:rFonts w:ascii="Times New Roman" w:eastAsia="Times New Roman" w:hAnsi="Times New Roman" w:cs="Times New Roman"/>
          <w:color w:val="000000"/>
          <w:sz w:val="28"/>
          <w:szCs w:val="28"/>
          <w:lang w:eastAsia="ru-RU"/>
        </w:rPr>
        <w:t xml:space="preserve"> (далее - Оператор электронной площадки) электронного аукциона на право заключения государственного контракта на </w:t>
      </w:r>
      <w:r>
        <w:rPr>
          <w:rFonts w:ascii="Times New Roman" w:eastAsia="Times New Roman" w:hAnsi="Times New Roman" w:cs="Times New Roman"/>
          <w:color w:val="000000"/>
          <w:sz w:val="28"/>
          <w:szCs w:val="28"/>
          <w:lang w:eastAsia="ru-RU"/>
        </w:rPr>
        <w:t>организацию</w:t>
      </w:r>
      <w:r w:rsidRPr="00A94101">
        <w:rPr>
          <w:rFonts w:ascii="Times New Roman" w:eastAsia="Times New Roman" w:hAnsi="Times New Roman" w:cs="Times New Roman"/>
          <w:color w:val="000000"/>
          <w:sz w:val="28"/>
          <w:szCs w:val="28"/>
          <w:lang w:eastAsia="ru-RU"/>
        </w:rPr>
        <w:t xml:space="preserve"> и проведение Всероссийского конкурса молодежного творчества </w:t>
      </w:r>
      <w:r w:rsidRPr="00EB0D07">
        <w:rPr>
          <w:rFonts w:ascii="Times New Roman" w:eastAsia="Times New Roman" w:hAnsi="Times New Roman" w:cs="Times New Roman"/>
          <w:color w:val="000000"/>
          <w:sz w:val="28"/>
          <w:szCs w:val="28"/>
          <w:lang w:eastAsia="ru-RU"/>
        </w:rPr>
        <w:t xml:space="preserve">(номер извещения </w:t>
      </w:r>
      <w:r w:rsidRPr="00A94101">
        <w:rPr>
          <w:rFonts w:ascii="Times New Roman" w:eastAsia="Times New Roman" w:hAnsi="Times New Roman" w:cs="Times New Roman"/>
          <w:color w:val="000000"/>
          <w:sz w:val="28"/>
          <w:szCs w:val="28"/>
          <w:lang w:eastAsia="ru-RU"/>
        </w:rPr>
        <w:t>0173100003517000116</w:t>
      </w:r>
      <w:r w:rsidRPr="00EB0D07">
        <w:rPr>
          <w:rFonts w:ascii="Times New Roman" w:eastAsia="Times New Roman" w:hAnsi="Times New Roman" w:cs="Times New Roman"/>
          <w:color w:val="000000"/>
          <w:sz w:val="28"/>
          <w:szCs w:val="28"/>
          <w:lang w:eastAsia="ru-RU"/>
        </w:rPr>
        <w:t>) (далее</w:t>
      </w:r>
      <w:r w:rsidRPr="004D4FDD">
        <w:rPr>
          <w:rFonts w:ascii="Times New Roman" w:eastAsia="Times New Roman" w:hAnsi="Times New Roman" w:cs="Times New Roman"/>
          <w:color w:val="000000"/>
          <w:sz w:val="28"/>
          <w:szCs w:val="28"/>
          <w:lang w:eastAsia="ru-RU"/>
        </w:rPr>
        <w:t xml:space="preserve"> – Аукцион)</w:t>
      </w:r>
      <w:r>
        <w:rPr>
          <w:rFonts w:ascii="Times New Roman" w:eastAsia="Times New Roman" w:hAnsi="Times New Roman" w:cs="Times New Roman"/>
          <w:color w:val="000000"/>
          <w:sz w:val="28"/>
          <w:szCs w:val="28"/>
          <w:lang w:eastAsia="ru-RU"/>
        </w:rPr>
        <w:t xml:space="preserve"> </w:t>
      </w:r>
      <w:r w:rsidRPr="00477A54">
        <w:rPr>
          <w:rFonts w:ascii="Times New Roman CYR" w:eastAsia="Times New Roman" w:hAnsi="Times New Roman CYR" w:cs="Times New Roman CYR"/>
          <w:color w:val="000000"/>
          <w:sz w:val="28"/>
          <w:szCs w:val="28"/>
          <w:lang w:eastAsia="ru-RU"/>
        </w:rPr>
        <w:t>и проведения внеплановой проверки</w:t>
      </w:r>
      <w:r w:rsidRPr="00477A54">
        <w:rPr>
          <w:rFonts w:ascii="Times New Roman" w:eastAsia="Times New Roman" w:hAnsi="Times New Roman" w:cs="Times New Roman"/>
          <w:color w:val="000000"/>
          <w:sz w:val="28"/>
          <w:szCs w:val="28"/>
          <w:lang w:eastAsia="ru-RU"/>
        </w:rPr>
        <w:t>, руководствуясь частью 1 статьи 2, пунктом 1 части 15, пунктом 2 части 22 статьи 99, частью 8 статьи 106, частью 1 статьи 112 Фе</w:t>
      </w:r>
      <w:r>
        <w:rPr>
          <w:rFonts w:ascii="Times New Roman" w:eastAsia="Times New Roman" w:hAnsi="Times New Roman" w:cs="Times New Roman"/>
          <w:color w:val="000000"/>
          <w:sz w:val="28"/>
          <w:szCs w:val="28"/>
          <w:lang w:eastAsia="ru-RU"/>
        </w:rPr>
        <w:t xml:space="preserve">дерального закона от 05.04.2013 </w:t>
      </w:r>
      <w:r w:rsidRPr="00477A54">
        <w:rPr>
          <w:rFonts w:ascii="Times New Roman" w:eastAsia="Times New Roman" w:hAnsi="Times New Roman" w:cs="Times New Roman"/>
          <w:color w:val="000000"/>
          <w:sz w:val="28"/>
          <w:szCs w:val="28"/>
          <w:lang w:eastAsia="ru-RU"/>
        </w:rPr>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rsidR="00443060" w:rsidRDefault="00443060" w:rsidP="00443060">
      <w:pPr>
        <w:autoSpaceDE w:val="0"/>
        <w:autoSpaceDN w:val="0"/>
        <w:adjustRightInd w:val="0"/>
        <w:spacing w:after="0" w:line="262" w:lineRule="auto"/>
        <w:ind w:left="-284" w:firstLine="851"/>
        <w:contextualSpacing/>
        <w:jc w:val="center"/>
        <w:rPr>
          <w:rFonts w:ascii="Times New Roman" w:eastAsia="Times New Roman" w:hAnsi="Times New Roman" w:cs="Times New Roman"/>
          <w:color w:val="000000"/>
          <w:sz w:val="28"/>
          <w:szCs w:val="28"/>
          <w:lang w:eastAsia="ru-RU"/>
        </w:rPr>
      </w:pPr>
    </w:p>
    <w:p w:rsidR="00443060" w:rsidRDefault="00443060" w:rsidP="00443060">
      <w:pPr>
        <w:autoSpaceDE w:val="0"/>
        <w:autoSpaceDN w:val="0"/>
        <w:adjustRightInd w:val="0"/>
        <w:spacing w:after="0" w:line="262" w:lineRule="auto"/>
        <w:ind w:left="-284" w:firstLine="851"/>
        <w:contextualSpacing/>
        <w:jc w:val="center"/>
        <w:rPr>
          <w:rFonts w:ascii="Times New Roman" w:eastAsia="Times New Roman" w:hAnsi="Times New Roman" w:cs="Times New Roman"/>
          <w:color w:val="000000"/>
          <w:sz w:val="28"/>
          <w:szCs w:val="28"/>
          <w:lang w:eastAsia="ru-RU"/>
        </w:rPr>
      </w:pPr>
      <w:r w:rsidRPr="00F7538F">
        <w:rPr>
          <w:rFonts w:ascii="Times New Roman" w:eastAsia="Times New Roman" w:hAnsi="Times New Roman" w:cs="Times New Roman"/>
          <w:color w:val="000000"/>
          <w:sz w:val="28"/>
          <w:szCs w:val="28"/>
          <w:lang w:eastAsia="ru-RU"/>
        </w:rPr>
        <w:t>ПРЕДПИСЫВАЕТ:</w:t>
      </w:r>
    </w:p>
    <w:p w:rsidR="00443060" w:rsidRPr="00F7538F" w:rsidRDefault="00443060" w:rsidP="00443060">
      <w:pPr>
        <w:autoSpaceDE w:val="0"/>
        <w:autoSpaceDN w:val="0"/>
        <w:adjustRightInd w:val="0"/>
        <w:spacing w:after="0" w:line="262" w:lineRule="auto"/>
        <w:ind w:left="-284" w:firstLine="851"/>
        <w:contextualSpacing/>
        <w:jc w:val="center"/>
        <w:rPr>
          <w:rFonts w:ascii="Times New Roman" w:eastAsia="Times New Roman" w:hAnsi="Times New Roman" w:cs="Times New Roman"/>
          <w:sz w:val="28"/>
          <w:szCs w:val="28"/>
          <w:lang w:eastAsia="ru-RU"/>
        </w:rPr>
      </w:pPr>
    </w:p>
    <w:p w:rsidR="00443060" w:rsidRPr="00E20887" w:rsidRDefault="00443060" w:rsidP="00443060">
      <w:pPr>
        <w:widowControl w:val="0"/>
        <w:spacing w:after="0" w:line="262" w:lineRule="auto"/>
        <w:ind w:left="-284" w:firstLine="855"/>
        <w:contextualSpacing/>
        <w:jc w:val="both"/>
        <w:rPr>
          <w:rFonts w:ascii="Times New Roman" w:eastAsia="Times New Roman" w:hAnsi="Times New Roman" w:cs="Times New Roman"/>
          <w:color w:val="000000"/>
          <w:sz w:val="28"/>
          <w:szCs w:val="28"/>
          <w:lang w:eastAsia="ru-RU"/>
        </w:rPr>
      </w:pPr>
      <w:r w:rsidRPr="00F7538F">
        <w:rPr>
          <w:rFonts w:ascii="Times New Roman" w:hAnsi="Times New Roman" w:cs="Times New Roman"/>
          <w:sz w:val="28"/>
          <w:szCs w:val="28"/>
        </w:rPr>
        <w:t xml:space="preserve">1. </w:t>
      </w:r>
      <w:r w:rsidRPr="00E20887">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аказчику</w:t>
      </w:r>
      <w:r w:rsidRPr="00E20887">
        <w:rPr>
          <w:rFonts w:ascii="Times New Roman" w:eastAsia="Times New Roman" w:hAnsi="Times New Roman" w:cs="Times New Roman"/>
          <w:color w:val="000000"/>
          <w:sz w:val="28"/>
          <w:szCs w:val="28"/>
          <w:lang w:eastAsia="ru-RU"/>
        </w:rPr>
        <w:t xml:space="preserve"> при заключении контракта по результатам проведения Аукциона </w:t>
      </w:r>
      <w:r>
        <w:rPr>
          <w:rFonts w:ascii="Times New Roman" w:eastAsia="Times New Roman" w:hAnsi="Times New Roman" w:cs="Times New Roman"/>
          <w:color w:val="000000"/>
          <w:sz w:val="28"/>
          <w:szCs w:val="28"/>
          <w:lang w:eastAsia="ru-RU"/>
        </w:rPr>
        <w:t>установить</w:t>
      </w:r>
      <w:r w:rsidRPr="00E20887">
        <w:rPr>
          <w:rFonts w:ascii="Times New Roman" w:eastAsia="Times New Roman" w:hAnsi="Times New Roman" w:cs="Times New Roman"/>
          <w:color w:val="000000"/>
          <w:sz w:val="28"/>
          <w:szCs w:val="28"/>
          <w:lang w:eastAsia="ru-RU"/>
        </w:rPr>
        <w:t xml:space="preserve"> в </w:t>
      </w:r>
      <w:r>
        <w:rPr>
          <w:rFonts w:ascii="Times New Roman" w:eastAsia="Times New Roman" w:hAnsi="Times New Roman" w:cs="Times New Roman"/>
          <w:color w:val="000000"/>
          <w:sz w:val="28"/>
          <w:szCs w:val="28"/>
          <w:lang w:eastAsia="ru-RU"/>
        </w:rPr>
        <w:t xml:space="preserve">государственном </w:t>
      </w:r>
      <w:r w:rsidRPr="00E20887">
        <w:rPr>
          <w:rFonts w:ascii="Times New Roman" w:eastAsia="Times New Roman" w:hAnsi="Times New Roman" w:cs="Times New Roman"/>
          <w:color w:val="000000"/>
          <w:sz w:val="28"/>
          <w:szCs w:val="28"/>
          <w:lang w:eastAsia="ru-RU"/>
        </w:rPr>
        <w:t>контракт</w:t>
      </w:r>
      <w:r>
        <w:rPr>
          <w:rFonts w:ascii="Times New Roman" w:eastAsia="Times New Roman" w:hAnsi="Times New Roman" w:cs="Times New Roman"/>
          <w:color w:val="000000"/>
          <w:sz w:val="28"/>
          <w:szCs w:val="28"/>
          <w:lang w:eastAsia="ru-RU"/>
        </w:rPr>
        <w:t>е размер</w:t>
      </w:r>
      <w:r w:rsidRPr="00E27F5C">
        <w:rPr>
          <w:rFonts w:ascii="Times New Roman" w:eastAsia="Times New Roman" w:hAnsi="Times New Roman" w:cs="Times New Roman"/>
          <w:color w:val="000000"/>
          <w:sz w:val="28"/>
          <w:szCs w:val="28"/>
          <w:lang w:eastAsia="ru-RU"/>
        </w:rPr>
        <w:t xml:space="preserve">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поставщиком (подрядчиком, исполнителем) обязательства</w:t>
      </w:r>
      <w:r>
        <w:rPr>
          <w:rFonts w:ascii="Times New Roman" w:eastAsia="Times New Roman" w:hAnsi="Times New Roman" w:cs="Times New Roman"/>
          <w:color w:val="000000"/>
          <w:sz w:val="28"/>
          <w:szCs w:val="28"/>
          <w:lang w:eastAsia="ru-RU"/>
        </w:rPr>
        <w:t>, соответствующие требованиям Постановления № 42 и с учетом решения от 23.10</w:t>
      </w:r>
      <w:r w:rsidRPr="00E20887">
        <w:rPr>
          <w:rFonts w:ascii="Times New Roman" w:eastAsia="Times New Roman" w:hAnsi="Times New Roman" w:cs="Times New Roman"/>
          <w:color w:val="000000"/>
          <w:sz w:val="28"/>
          <w:szCs w:val="28"/>
          <w:lang w:eastAsia="ru-RU"/>
        </w:rPr>
        <w:t>.2017 по делу № К–</w:t>
      </w:r>
      <w:r>
        <w:rPr>
          <w:rFonts w:ascii="Times New Roman" w:eastAsia="Times New Roman" w:hAnsi="Times New Roman" w:cs="Times New Roman"/>
          <w:color w:val="000000"/>
          <w:sz w:val="28"/>
          <w:szCs w:val="28"/>
          <w:lang w:eastAsia="ru-RU"/>
        </w:rPr>
        <w:t>1398/17</w:t>
      </w:r>
      <w:r w:rsidRPr="00E20887">
        <w:rPr>
          <w:rFonts w:ascii="Times New Roman" w:eastAsia="Times New Roman" w:hAnsi="Times New Roman" w:cs="Times New Roman"/>
          <w:color w:val="000000"/>
          <w:sz w:val="28"/>
          <w:szCs w:val="28"/>
          <w:lang w:eastAsia="ru-RU"/>
        </w:rPr>
        <w:t>.</w:t>
      </w:r>
    </w:p>
    <w:p w:rsidR="00443060" w:rsidRDefault="00443060" w:rsidP="00443060">
      <w:pPr>
        <w:widowControl w:val="0"/>
        <w:spacing w:after="0" w:line="262" w:lineRule="auto"/>
        <w:ind w:left="-284"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Заказчику </w:t>
      </w:r>
      <w:r w:rsidRPr="00E20887">
        <w:rPr>
          <w:rFonts w:ascii="Times New Roman" w:eastAsia="Times New Roman" w:hAnsi="Times New Roman" w:cs="Times New Roman"/>
          <w:color w:val="000000"/>
          <w:sz w:val="28"/>
          <w:szCs w:val="28"/>
          <w:lang w:eastAsia="ru-RU"/>
        </w:rPr>
        <w:t>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w:t>
      </w:r>
      <w:r>
        <w:rPr>
          <w:rFonts w:ascii="Times New Roman" w:eastAsia="Times New Roman" w:hAnsi="Times New Roman" w:cs="Times New Roman"/>
          <w:color w:val="000000"/>
          <w:sz w:val="28"/>
          <w:szCs w:val="28"/>
          <w:lang w:eastAsia="ru-RU"/>
        </w:rPr>
        <w:t xml:space="preserve"> закупок и с учетом решения от 23.10</w:t>
      </w:r>
      <w:r w:rsidRPr="00E20887">
        <w:rPr>
          <w:rFonts w:ascii="Times New Roman" w:eastAsia="Times New Roman" w:hAnsi="Times New Roman" w:cs="Times New Roman"/>
          <w:color w:val="000000"/>
          <w:sz w:val="28"/>
          <w:szCs w:val="28"/>
          <w:lang w:eastAsia="ru-RU"/>
        </w:rPr>
        <w:t>.2017 по делу № К–</w:t>
      </w:r>
      <w:r>
        <w:rPr>
          <w:rFonts w:ascii="Times New Roman" w:eastAsia="Times New Roman" w:hAnsi="Times New Roman" w:cs="Times New Roman"/>
          <w:color w:val="000000"/>
          <w:sz w:val="28"/>
          <w:szCs w:val="28"/>
          <w:lang w:eastAsia="ru-RU"/>
        </w:rPr>
        <w:t>1398</w:t>
      </w:r>
      <w:r w:rsidRPr="00E20887">
        <w:rPr>
          <w:rFonts w:ascii="Times New Roman" w:eastAsia="Times New Roman" w:hAnsi="Times New Roman" w:cs="Times New Roman"/>
          <w:color w:val="000000"/>
          <w:sz w:val="28"/>
          <w:szCs w:val="28"/>
          <w:lang w:eastAsia="ru-RU"/>
        </w:rPr>
        <w:t>/17.</w:t>
      </w:r>
    </w:p>
    <w:p w:rsidR="00443060" w:rsidRPr="00E27FC0" w:rsidRDefault="00443060" w:rsidP="00443060">
      <w:pPr>
        <w:widowControl w:val="0"/>
        <w:spacing w:after="0" w:line="262" w:lineRule="auto"/>
        <w:ind w:left="-284"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E27FC0">
        <w:rPr>
          <w:rFonts w:ascii="Times New Roman" w:eastAsia="Times New Roman" w:hAnsi="Times New Roman" w:cs="Times New Roman"/>
          <w:color w:val="000000"/>
          <w:sz w:val="28"/>
          <w:szCs w:val="28"/>
          <w:lang w:eastAsia="ru-RU"/>
        </w:rPr>
        <w:t>Заказчику, Оператору электронной площадки</w:t>
      </w:r>
      <w:r w:rsidRPr="00477A54">
        <w:rPr>
          <w:rFonts w:ascii="Times New Roman" w:eastAsia="Times New Roman" w:hAnsi="Times New Roman" w:cs="Times New Roman"/>
          <w:color w:val="000000"/>
          <w:sz w:val="28"/>
          <w:szCs w:val="28"/>
          <w:lang w:eastAsia="ru-RU"/>
        </w:rPr>
        <w:t xml:space="preserve"> в срок </w:t>
      </w:r>
      <w:r w:rsidRPr="00AB01B2">
        <w:rPr>
          <w:rFonts w:ascii="Times New Roman" w:eastAsia="Times New Roman" w:hAnsi="Times New Roman" w:cs="Times New Roman"/>
          <w:sz w:val="28"/>
          <w:szCs w:val="28"/>
          <w:lang w:eastAsia="ru-RU"/>
        </w:rPr>
        <w:t xml:space="preserve">до 06.11.2017 </w:t>
      </w:r>
      <w:r w:rsidRPr="00477A54">
        <w:rPr>
          <w:rFonts w:ascii="Times New Roman" w:eastAsia="Times New Roman" w:hAnsi="Times New Roman" w:cs="Times New Roman"/>
          <w:color w:val="000000"/>
          <w:sz w:val="28"/>
          <w:szCs w:val="28"/>
          <w:lang w:eastAsia="ru-RU"/>
        </w:rPr>
        <w:t xml:space="preserve">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w:t>
      </w:r>
      <w:proofErr w:type="spellStart"/>
      <w:r>
        <w:rPr>
          <w:rFonts w:ascii="Times New Roman" w:eastAsia="Times New Roman" w:hAnsi="Times New Roman" w:cs="Times New Roman"/>
          <w:sz w:val="28"/>
          <w:szCs w:val="28"/>
          <w:lang w:val="en-US" w:eastAsia="ru-RU"/>
        </w:rPr>
        <w:t>dedkova</w:t>
      </w:r>
      <w:proofErr w:type="spellEnd"/>
      <w:r w:rsidRPr="00F7538F">
        <w:rPr>
          <w:rFonts w:ascii="Times New Roman" w:eastAsia="Times New Roman" w:hAnsi="Times New Roman" w:cs="Times New Roman"/>
          <w:sz w:val="28"/>
          <w:szCs w:val="28"/>
          <w:lang w:eastAsia="ru-RU"/>
        </w:rPr>
        <w:t>@fas.gov.ru.</w:t>
      </w:r>
    </w:p>
    <w:p w:rsidR="00443060" w:rsidRPr="00477A54" w:rsidRDefault="00443060" w:rsidP="00443060">
      <w:pPr>
        <w:autoSpaceDE w:val="0"/>
        <w:autoSpaceDN w:val="0"/>
        <w:adjustRightInd w:val="0"/>
        <w:spacing w:after="0" w:line="262" w:lineRule="auto"/>
        <w:ind w:left="-284" w:firstLine="855"/>
        <w:contextualSpacing/>
        <w:jc w:val="both"/>
        <w:rPr>
          <w:rFonts w:ascii="Times New Roman CYR" w:eastAsia="Times New Roman" w:hAnsi="Times New Roman CYR" w:cs="Times New Roman CYR"/>
          <w:sz w:val="28"/>
          <w:szCs w:val="28"/>
          <w:lang w:eastAsia="ru-RU"/>
        </w:rPr>
      </w:pPr>
    </w:p>
    <w:p w:rsidR="00443060" w:rsidRPr="00477A54" w:rsidRDefault="00443060" w:rsidP="00443060">
      <w:pPr>
        <w:widowControl w:val="0"/>
        <w:autoSpaceDE w:val="0"/>
        <w:autoSpaceDN w:val="0"/>
        <w:adjustRightInd w:val="0"/>
        <w:spacing w:after="0" w:line="262" w:lineRule="auto"/>
        <w:ind w:left="-284" w:firstLine="851"/>
        <w:contextualSpacing/>
        <w:jc w:val="both"/>
        <w:rPr>
          <w:rFonts w:ascii="Times New Roman" w:eastAsia="Times New Roman" w:hAnsi="Times New Roman" w:cs="Times New Roman"/>
          <w:color w:val="000000"/>
          <w:sz w:val="28"/>
          <w:szCs w:val="28"/>
          <w:lang w:eastAsia="ru-RU"/>
        </w:rPr>
      </w:pPr>
      <w:r w:rsidRPr="00477A54">
        <w:rPr>
          <w:rFonts w:ascii="Times New Roman" w:eastAsia="Times New Roman" w:hAnsi="Times New Roman" w:cs="Times New Roman"/>
          <w:color w:val="000000"/>
          <w:sz w:val="28"/>
          <w:szCs w:val="28"/>
          <w:lang w:eastAsia="ru-RU"/>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443060" w:rsidRPr="00477A54" w:rsidRDefault="00443060" w:rsidP="00443060">
      <w:pPr>
        <w:tabs>
          <w:tab w:val="left" w:pos="0"/>
          <w:tab w:val="left" w:pos="709"/>
          <w:tab w:val="center" w:pos="5160"/>
        </w:tabs>
        <w:spacing w:after="0" w:line="262" w:lineRule="auto"/>
        <w:ind w:left="-284" w:firstLine="851"/>
        <w:contextualSpacing/>
        <w:jc w:val="both"/>
        <w:rPr>
          <w:rFonts w:ascii="Times New Roman" w:eastAsia="Times New Roman" w:hAnsi="Times New Roman" w:cs="Times New Roman"/>
          <w:sz w:val="28"/>
          <w:szCs w:val="28"/>
          <w:lang w:eastAsia="ru-RU"/>
        </w:rPr>
      </w:pPr>
      <w:r w:rsidRPr="00477A54">
        <w:rPr>
          <w:rFonts w:ascii="Times New Roman" w:eastAsia="Times New Roman" w:hAnsi="Times New Roman" w:cs="Times New Roman"/>
          <w:sz w:val="28"/>
          <w:szCs w:val="28"/>
          <w:lang w:eastAsia="ru-RU"/>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443060" w:rsidRDefault="00443060" w:rsidP="00443060">
      <w:pPr>
        <w:spacing w:after="0" w:line="262" w:lineRule="auto"/>
        <w:ind w:left="-284" w:firstLine="851"/>
        <w:contextualSpacing/>
        <w:jc w:val="both"/>
        <w:rPr>
          <w:rFonts w:ascii="Times New Roman" w:eastAsia="Times New Roman" w:hAnsi="Times New Roman" w:cs="Times New Roman"/>
          <w:sz w:val="28"/>
          <w:szCs w:val="28"/>
          <w:lang w:eastAsia="ru-RU"/>
        </w:rPr>
      </w:pPr>
    </w:p>
    <w:p w:rsidR="00443060" w:rsidRDefault="00443060" w:rsidP="007D5905">
      <w:pPr>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p>
    <w:p w:rsidR="007D5905" w:rsidRDefault="007D5905" w:rsidP="007D5905">
      <w:pPr>
        <w:autoSpaceDE w:val="0"/>
        <w:autoSpaceDN w:val="0"/>
        <w:adjustRightInd w:val="0"/>
        <w:spacing w:after="0" w:line="245" w:lineRule="auto"/>
        <w:ind w:firstLine="855"/>
        <w:jc w:val="both"/>
        <w:rPr>
          <w:rFonts w:ascii="Times New Roman" w:eastAsia="Times New Roman" w:hAnsi="Times New Roman" w:cs="Times New Roman"/>
          <w:color w:val="000000"/>
          <w:sz w:val="28"/>
          <w:szCs w:val="28"/>
          <w:lang w:eastAsia="ru-RU"/>
        </w:rPr>
      </w:pPr>
    </w:p>
    <w:p w:rsidR="007D5905" w:rsidRDefault="007D5905" w:rsidP="007D5905">
      <w:pPr>
        <w:spacing w:after="0" w:line="245" w:lineRule="auto"/>
        <w:ind w:firstLine="851"/>
        <w:contextualSpacing/>
        <w:jc w:val="both"/>
        <w:rPr>
          <w:rFonts w:ascii="Times New Roman" w:eastAsia="Times New Roman" w:hAnsi="Times New Roman" w:cs="Times New Roman"/>
          <w:sz w:val="28"/>
          <w:szCs w:val="28"/>
          <w:lang w:eastAsia="ru-RU"/>
        </w:rPr>
      </w:pPr>
    </w:p>
    <w:p w:rsidR="007D5905" w:rsidRDefault="007D5905" w:rsidP="007D5905">
      <w:pPr>
        <w:spacing w:after="0" w:line="245" w:lineRule="auto"/>
        <w:ind w:firstLine="851"/>
        <w:contextualSpacing/>
        <w:jc w:val="both"/>
        <w:rPr>
          <w:rFonts w:ascii="Times New Roman" w:eastAsia="Times New Roman" w:hAnsi="Times New Roman" w:cs="Times New Roman"/>
          <w:sz w:val="28"/>
          <w:szCs w:val="28"/>
          <w:lang w:eastAsia="ru-RU"/>
        </w:rPr>
      </w:pPr>
    </w:p>
    <w:p w:rsidR="001E4475" w:rsidRDefault="001E4475"/>
    <w:sectPr w:rsidR="001E44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905"/>
    <w:rsid w:val="001E4475"/>
    <w:rsid w:val="00443060"/>
    <w:rsid w:val="007D5905"/>
    <w:rsid w:val="009860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9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D590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9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D59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hyperlink" Target="consultantplus://offline/ref=08B4B8393EAC4B4E167C3AFF5A6DE4250820E512E6CB0CA4F0342984qFf5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3273</Words>
  <Characters>18658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Шакирова Наиля Анверовна</dc:creator>
  <cp:lastModifiedBy>User</cp:lastModifiedBy>
  <cp:revision>2</cp:revision>
  <dcterms:created xsi:type="dcterms:W3CDTF">2018-11-18T17:55:00Z</dcterms:created>
  <dcterms:modified xsi:type="dcterms:W3CDTF">2018-11-18T17:55:00Z</dcterms:modified>
</cp:coreProperties>
</file>