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436"/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2583"/>
        <w:gridCol w:w="3404"/>
        <w:gridCol w:w="1701"/>
        <w:gridCol w:w="2518"/>
      </w:tblGrid>
      <w:tr w:rsidR="00BF2D33" w:rsidRPr="00864C80" w:rsidTr="00EF0C77">
        <w:trPr>
          <w:trHeight w:val="553"/>
        </w:trPr>
        <w:tc>
          <w:tcPr>
            <w:tcW w:w="1088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F2D33" w:rsidRPr="00864C80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</w:tr>
      <w:tr w:rsidR="00BF2D33" w:rsidRPr="004F748C" w:rsidTr="00EF0C77">
        <w:trPr>
          <w:trHeight w:val="553"/>
        </w:trPr>
        <w:tc>
          <w:tcPr>
            <w:tcW w:w="1088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BF2D33" w:rsidRPr="004F748C" w:rsidRDefault="00BF2D33" w:rsidP="00EF0C77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BF2D33" w:rsidRPr="004F748C" w:rsidTr="00EF0C77">
        <w:trPr>
          <w:trHeight w:val="553"/>
        </w:trPr>
        <w:tc>
          <w:tcPr>
            <w:tcW w:w="675" w:type="dxa"/>
            <w:vMerge w:val="restart"/>
            <w:tcBorders>
              <w:top w:val="single" w:sz="4" w:space="0" w:color="auto"/>
            </w:tcBorders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 w:rsidRPr="004F748C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4F748C">
              <w:rPr>
                <w:b/>
                <w:sz w:val="22"/>
                <w:szCs w:val="22"/>
              </w:rPr>
              <w:t>п</w:t>
            </w:r>
            <w:proofErr w:type="gramEnd"/>
            <w:r w:rsidRPr="004F748C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2583" w:type="dxa"/>
            <w:vMerge w:val="restart"/>
            <w:tcBorders>
              <w:top w:val="single" w:sz="4" w:space="0" w:color="auto"/>
            </w:tcBorders>
            <w:vAlign w:val="center"/>
          </w:tcPr>
          <w:p w:rsidR="00BF2D33" w:rsidRPr="004F748C" w:rsidRDefault="00BF2D33" w:rsidP="00EF0C77">
            <w:pPr>
              <w:jc w:val="center"/>
              <w:rPr>
                <w:b/>
                <w:sz w:val="22"/>
                <w:szCs w:val="22"/>
              </w:rPr>
            </w:pPr>
            <w:r w:rsidRPr="004F748C">
              <w:rPr>
                <w:b/>
                <w:sz w:val="22"/>
                <w:szCs w:val="22"/>
              </w:rPr>
              <w:t>Наименование материала</w:t>
            </w:r>
          </w:p>
        </w:tc>
        <w:tc>
          <w:tcPr>
            <w:tcW w:w="7623" w:type="dxa"/>
            <w:gridSpan w:val="3"/>
            <w:tcBorders>
              <w:top w:val="single" w:sz="4" w:space="0" w:color="auto"/>
            </w:tcBorders>
            <w:vAlign w:val="center"/>
          </w:tcPr>
          <w:p w:rsidR="005937D1" w:rsidRDefault="00BF2D33" w:rsidP="00EF0C77">
            <w:pPr>
              <w:jc w:val="center"/>
              <w:rPr>
                <w:b/>
                <w:sz w:val="22"/>
                <w:szCs w:val="22"/>
              </w:rPr>
            </w:pPr>
            <w:r w:rsidRPr="004F748C">
              <w:rPr>
                <w:b/>
                <w:sz w:val="22"/>
                <w:szCs w:val="22"/>
              </w:rPr>
              <w:t>Технические и функциональные характеристики</w:t>
            </w:r>
            <w:r w:rsidR="005937D1">
              <w:rPr>
                <w:b/>
                <w:sz w:val="22"/>
                <w:szCs w:val="22"/>
              </w:rPr>
              <w:t xml:space="preserve"> </w:t>
            </w:r>
          </w:p>
          <w:p w:rsidR="00BF2D33" w:rsidRPr="004F748C" w:rsidRDefault="005937D1" w:rsidP="00EF0C7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(параметры эквивалентности)</w:t>
            </w:r>
          </w:p>
        </w:tc>
      </w:tr>
      <w:tr w:rsidR="00BF2D33" w:rsidRPr="004F748C" w:rsidTr="00EF0C77">
        <w:trPr>
          <w:trHeight w:val="265"/>
        </w:trPr>
        <w:tc>
          <w:tcPr>
            <w:tcW w:w="675" w:type="dxa"/>
            <w:vMerge/>
          </w:tcPr>
          <w:p w:rsidR="00BF2D33" w:rsidRPr="004F748C" w:rsidRDefault="00BF2D33" w:rsidP="00EF0C7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83" w:type="dxa"/>
            <w:vMerge/>
          </w:tcPr>
          <w:p w:rsidR="00BF2D33" w:rsidRPr="004F748C" w:rsidRDefault="00BF2D33" w:rsidP="00EF0C7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Pr="004F748C" w:rsidRDefault="00BF2D33" w:rsidP="00EF0C77">
            <w:pPr>
              <w:jc w:val="center"/>
              <w:rPr>
                <w:b/>
                <w:sz w:val="22"/>
                <w:szCs w:val="22"/>
              </w:rPr>
            </w:pPr>
            <w:r w:rsidRPr="004F748C">
              <w:rPr>
                <w:b/>
                <w:sz w:val="22"/>
                <w:szCs w:val="22"/>
              </w:rPr>
              <w:t>Показатель</w:t>
            </w:r>
          </w:p>
        </w:tc>
        <w:tc>
          <w:tcPr>
            <w:tcW w:w="1701" w:type="dxa"/>
            <w:vAlign w:val="center"/>
          </w:tcPr>
          <w:p w:rsidR="00BF2D33" w:rsidRPr="004F748C" w:rsidRDefault="00BF2D33" w:rsidP="00EF0C7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Е</w:t>
            </w:r>
            <w:r w:rsidRPr="004F748C">
              <w:rPr>
                <w:b/>
                <w:sz w:val="22"/>
                <w:szCs w:val="22"/>
              </w:rPr>
              <w:t>дин</w:t>
            </w:r>
            <w:proofErr w:type="gramStart"/>
            <w:r w:rsidRPr="004F748C">
              <w:rPr>
                <w:b/>
                <w:sz w:val="22"/>
                <w:szCs w:val="22"/>
              </w:rPr>
              <w:t>.</w:t>
            </w:r>
            <w:proofErr w:type="gramEnd"/>
            <w:r w:rsidRPr="004F748C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4F748C">
              <w:rPr>
                <w:b/>
                <w:sz w:val="22"/>
                <w:szCs w:val="22"/>
              </w:rPr>
              <w:t>и</w:t>
            </w:r>
            <w:proofErr w:type="gramEnd"/>
            <w:r w:rsidRPr="004F748C">
              <w:rPr>
                <w:b/>
                <w:sz w:val="22"/>
                <w:szCs w:val="22"/>
              </w:rPr>
              <w:t>зм.</w:t>
            </w:r>
          </w:p>
        </w:tc>
        <w:tc>
          <w:tcPr>
            <w:tcW w:w="2518" w:type="dxa"/>
            <w:vAlign w:val="center"/>
          </w:tcPr>
          <w:p w:rsidR="00BF2D33" w:rsidRPr="004F748C" w:rsidRDefault="00BF2D33" w:rsidP="00EF0C77">
            <w:pPr>
              <w:jc w:val="center"/>
              <w:rPr>
                <w:b/>
                <w:sz w:val="22"/>
                <w:szCs w:val="22"/>
              </w:rPr>
            </w:pPr>
            <w:r w:rsidRPr="004F748C">
              <w:rPr>
                <w:b/>
                <w:sz w:val="22"/>
                <w:szCs w:val="22"/>
              </w:rPr>
              <w:t>значение</w:t>
            </w:r>
          </w:p>
        </w:tc>
      </w:tr>
      <w:tr w:rsidR="00BF2D33" w:rsidRPr="004F748C" w:rsidTr="00EF0C77">
        <w:trPr>
          <w:trHeight w:val="146"/>
        </w:trPr>
        <w:tc>
          <w:tcPr>
            <w:tcW w:w="10881" w:type="dxa"/>
            <w:gridSpan w:val="5"/>
            <w:vAlign w:val="center"/>
          </w:tcPr>
          <w:p w:rsidR="00BF2D33" w:rsidRPr="004F748C" w:rsidRDefault="00BF2D33" w:rsidP="00EF0C77">
            <w:pPr>
              <w:ind w:left="142" w:hanging="142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Раздел ОВ</w:t>
            </w:r>
          </w:p>
        </w:tc>
      </w:tr>
      <w:tr w:rsidR="00BF2D33" w:rsidRPr="004F748C" w:rsidTr="00EF0C77">
        <w:trPr>
          <w:trHeight w:val="470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583" w:type="dxa"/>
            <w:vMerge w:val="restart"/>
            <w:shd w:val="clear" w:color="auto" w:fill="auto"/>
            <w:vAlign w:val="center"/>
          </w:tcPr>
          <w:p w:rsidR="00BF2D33" w:rsidRPr="00BF2D33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Универсальная  теплоизоляция трубопроводов</w:t>
            </w:r>
          </w:p>
          <w:p w:rsidR="005937D1" w:rsidRPr="005937D1" w:rsidRDefault="005937D1" w:rsidP="005937D1">
            <w:pPr>
              <w:jc w:val="center"/>
              <w:rPr>
                <w:sz w:val="22"/>
                <w:szCs w:val="22"/>
              </w:rPr>
            </w:pPr>
          </w:p>
          <w:p w:rsidR="00BF2D33" w:rsidRPr="008202C7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Pr="00E46EA7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Теплопроводность при </w:t>
            </w:r>
            <w:r>
              <w:rPr>
                <w:sz w:val="22"/>
                <w:szCs w:val="22"/>
                <w:lang w:val="en-US"/>
              </w:rPr>
              <w:t>t</w:t>
            </w:r>
            <w:r>
              <w:rPr>
                <w:sz w:val="22"/>
                <w:szCs w:val="22"/>
              </w:rPr>
              <w:t>= -50</w:t>
            </w:r>
            <w:r>
              <w:rPr>
                <w:sz w:val="22"/>
                <w:szCs w:val="22"/>
                <w:vertAlign w:val="superscript"/>
              </w:rPr>
              <w:t>0</w:t>
            </w:r>
            <w:r>
              <w:rPr>
                <w:sz w:val="22"/>
                <w:szCs w:val="22"/>
              </w:rPr>
              <w:t>С</w:t>
            </w:r>
          </w:p>
        </w:tc>
        <w:tc>
          <w:tcPr>
            <w:tcW w:w="1701" w:type="dxa"/>
            <w:vAlign w:val="center"/>
          </w:tcPr>
          <w:p w:rsidR="00BF2D33" w:rsidRPr="00E46EA7" w:rsidRDefault="00BF2D33" w:rsidP="00EF0C77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Вт</w:t>
            </w:r>
            <w:proofErr w:type="gramEnd"/>
            <w:r>
              <w:rPr>
                <w:sz w:val="22"/>
                <w:szCs w:val="22"/>
              </w:rPr>
              <w:t>/(</w:t>
            </w:r>
            <w:proofErr w:type="spellStart"/>
            <w:r>
              <w:rPr>
                <w:sz w:val="22"/>
                <w:szCs w:val="22"/>
              </w:rPr>
              <w:t>мхК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  <w:tc>
          <w:tcPr>
            <w:tcW w:w="2518" w:type="dxa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более 0,028</w:t>
            </w:r>
          </w:p>
        </w:tc>
      </w:tr>
      <w:tr w:rsidR="00BF2D33" w:rsidRPr="004F748C" w:rsidTr="00EF0C77">
        <w:trPr>
          <w:trHeight w:val="68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Теплопроводность при </w:t>
            </w:r>
            <w:r>
              <w:rPr>
                <w:sz w:val="22"/>
                <w:szCs w:val="22"/>
                <w:lang w:val="en-US"/>
              </w:rPr>
              <w:t>t</w:t>
            </w:r>
            <w:r>
              <w:rPr>
                <w:sz w:val="22"/>
                <w:szCs w:val="22"/>
              </w:rPr>
              <w:t>= +20</w:t>
            </w:r>
            <w:r>
              <w:rPr>
                <w:sz w:val="22"/>
                <w:szCs w:val="22"/>
                <w:vertAlign w:val="superscript"/>
              </w:rPr>
              <w:t>0</w:t>
            </w:r>
            <w:r>
              <w:rPr>
                <w:sz w:val="22"/>
                <w:szCs w:val="22"/>
              </w:rPr>
              <w:t>С</w:t>
            </w:r>
          </w:p>
        </w:tc>
        <w:tc>
          <w:tcPr>
            <w:tcW w:w="1701" w:type="dxa"/>
            <w:vAlign w:val="center"/>
          </w:tcPr>
          <w:p w:rsidR="00BF2D33" w:rsidRDefault="00BF2D33" w:rsidP="00EF0C77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Вт</w:t>
            </w:r>
            <w:proofErr w:type="gramEnd"/>
            <w:r>
              <w:rPr>
                <w:sz w:val="22"/>
                <w:szCs w:val="22"/>
              </w:rPr>
              <w:t>/(</w:t>
            </w:r>
            <w:proofErr w:type="spellStart"/>
            <w:r>
              <w:rPr>
                <w:sz w:val="22"/>
                <w:szCs w:val="22"/>
              </w:rPr>
              <w:t>мхК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более 0,038</w:t>
            </w:r>
          </w:p>
        </w:tc>
      </w:tr>
      <w:tr w:rsidR="00BF2D33" w:rsidRPr="004F748C" w:rsidTr="00EF0C77">
        <w:trPr>
          <w:trHeight w:val="68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Сопротивление</w:t>
            </w:r>
          </w:p>
          <w:p w:rsidR="00BF2D33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диффузии водяного пара</w:t>
            </w:r>
          </w:p>
        </w:tc>
        <w:tc>
          <w:tcPr>
            <w:tcW w:w="1701" w:type="dxa"/>
            <w:vAlign w:val="center"/>
          </w:tcPr>
          <w:p w:rsidR="00BF2D33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коэффициент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менее 7000</w:t>
            </w:r>
          </w:p>
        </w:tc>
      </w:tr>
      <w:tr w:rsidR="00BF2D33" w:rsidRPr="004F748C" w:rsidTr="00EF0C77">
        <w:trPr>
          <w:trHeight w:val="537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Pr="002B68F0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Плотность материала</w:t>
            </w:r>
          </w:p>
        </w:tc>
        <w:tc>
          <w:tcPr>
            <w:tcW w:w="1701" w:type="dxa"/>
            <w:vAlign w:val="center"/>
          </w:tcPr>
          <w:p w:rsidR="00BF2D33" w:rsidRPr="00864C80" w:rsidRDefault="00BF2D33" w:rsidP="00EF0C77">
            <w:pPr>
              <w:jc w:val="center"/>
              <w:outlineLvl w:val="1"/>
              <w:rPr>
                <w:vertAlign w:val="superscript"/>
                <w:lang/>
              </w:rPr>
            </w:pPr>
            <w:proofErr w:type="gramStart"/>
            <w:r w:rsidRPr="00864C80">
              <w:rPr>
                <w:u w:val="single"/>
                <w:lang/>
              </w:rPr>
              <w:t>к</w:t>
            </w:r>
            <w:r w:rsidRPr="00864C80">
              <w:rPr>
                <w:lang/>
              </w:rPr>
              <w:t>г</w:t>
            </w:r>
            <w:proofErr w:type="gramEnd"/>
            <w:r>
              <w:rPr>
                <w:lang/>
              </w:rPr>
              <w:t>/м</w:t>
            </w:r>
            <w:r>
              <w:rPr>
                <w:vertAlign w:val="superscript"/>
                <w:lang/>
              </w:rPr>
              <w:t>3</w:t>
            </w:r>
          </w:p>
        </w:tc>
        <w:tc>
          <w:tcPr>
            <w:tcW w:w="2518" w:type="dxa"/>
            <w:vAlign w:val="center"/>
          </w:tcPr>
          <w:p w:rsidR="00BF2D33" w:rsidRPr="00D7221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не менее 85</w:t>
            </w:r>
          </w:p>
        </w:tc>
      </w:tr>
      <w:tr w:rsidR="00BF2D33" w:rsidRPr="004F748C" w:rsidTr="00EF0C77">
        <w:trPr>
          <w:trHeight w:val="1187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Pr="00864C80" w:rsidRDefault="00BF2D33" w:rsidP="00EF0C77">
            <w:pPr>
              <w:jc w:val="center"/>
              <w:outlineLvl w:val="1"/>
              <w:rPr>
                <w:sz w:val="22"/>
                <w:szCs w:val="22"/>
                <w:u w:val="single"/>
                <w:lang/>
              </w:rPr>
            </w:pPr>
            <w:r>
              <w:rPr>
                <w:sz w:val="22"/>
                <w:szCs w:val="22"/>
                <w:u w:val="single"/>
                <w:lang/>
              </w:rPr>
              <w:t>Горючесть</w:t>
            </w:r>
          </w:p>
        </w:tc>
        <w:tc>
          <w:tcPr>
            <w:tcW w:w="1701" w:type="dxa"/>
            <w:vAlign w:val="center"/>
          </w:tcPr>
          <w:p w:rsidR="00BF2D33" w:rsidRPr="00955510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Степень</w:t>
            </w:r>
          </w:p>
        </w:tc>
        <w:tc>
          <w:tcPr>
            <w:tcW w:w="2518" w:type="dxa"/>
            <w:vAlign w:val="center"/>
          </w:tcPr>
          <w:p w:rsidR="00BF2D33" w:rsidRPr="00D7221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не ниже Г</w:t>
            </w:r>
            <w:proofErr w:type="gramStart"/>
            <w:r>
              <w:rPr>
                <w:sz w:val="22"/>
                <w:szCs w:val="22"/>
                <w:lang/>
              </w:rPr>
              <w:t>1</w:t>
            </w:r>
            <w:proofErr w:type="gramEnd"/>
          </w:p>
        </w:tc>
      </w:tr>
      <w:tr w:rsidR="00BF2D33" w:rsidRPr="004F748C" w:rsidTr="00EF0C77">
        <w:trPr>
          <w:trHeight w:val="68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583" w:type="dxa"/>
            <w:vMerge w:val="restart"/>
            <w:shd w:val="clear" w:color="auto" w:fill="auto"/>
            <w:vAlign w:val="center"/>
          </w:tcPr>
          <w:p w:rsidR="00BF2D33" w:rsidRPr="003E0848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Фильтр сетчатый латунный муфтовый с пробкой </w:t>
            </w:r>
          </w:p>
        </w:tc>
        <w:tc>
          <w:tcPr>
            <w:tcW w:w="7623" w:type="dxa"/>
            <w:gridSpan w:val="3"/>
            <w:vAlign w:val="center"/>
          </w:tcPr>
          <w:p w:rsidR="00BF2D33" w:rsidRPr="007C4A24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Температура  перекачиваемой жидкости:</w:t>
            </w:r>
          </w:p>
        </w:tc>
      </w:tr>
      <w:tr w:rsidR="00BF2D33" w:rsidRPr="004F748C" w:rsidTr="00EF0C77">
        <w:trPr>
          <w:trHeight w:val="57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Pr="00684132" w:rsidRDefault="00BF2D33" w:rsidP="00EF0C77">
            <w:pPr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максимальная</w:t>
            </w:r>
          </w:p>
        </w:tc>
        <w:tc>
          <w:tcPr>
            <w:tcW w:w="1701" w:type="dxa"/>
            <w:vAlign w:val="center"/>
          </w:tcPr>
          <w:p w:rsidR="00BF2D33" w:rsidRPr="007C4A24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vertAlign w:val="superscript"/>
                <w:lang/>
              </w:rPr>
              <w:t>0</w:t>
            </w:r>
            <w:r>
              <w:rPr>
                <w:sz w:val="22"/>
                <w:szCs w:val="22"/>
                <w:lang/>
              </w:rPr>
              <w:t>С</w:t>
            </w:r>
          </w:p>
        </w:tc>
        <w:tc>
          <w:tcPr>
            <w:tcW w:w="2518" w:type="dxa"/>
            <w:vAlign w:val="center"/>
          </w:tcPr>
          <w:p w:rsidR="00BF2D33" w:rsidRPr="00684132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не менее +120</w:t>
            </w:r>
          </w:p>
        </w:tc>
      </w:tr>
      <w:tr w:rsidR="00BF2D33" w:rsidRPr="004F748C" w:rsidTr="00EF0C77">
        <w:trPr>
          <w:trHeight w:val="204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рабочее давление</w:t>
            </w:r>
          </w:p>
        </w:tc>
        <w:tc>
          <w:tcPr>
            <w:tcW w:w="1701" w:type="dxa"/>
            <w:vAlign w:val="center"/>
          </w:tcPr>
          <w:p w:rsidR="00BF2D33" w:rsidRPr="00684132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бар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не менее 10</w:t>
            </w:r>
          </w:p>
        </w:tc>
      </w:tr>
      <w:tr w:rsidR="00BF2D33" w:rsidRPr="004F748C" w:rsidTr="00EF0C77">
        <w:trPr>
          <w:trHeight w:val="204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</w:rPr>
              <w:t>диаметр</w:t>
            </w:r>
          </w:p>
        </w:tc>
        <w:tc>
          <w:tcPr>
            <w:tcW w:w="1701" w:type="dxa"/>
            <w:vAlign w:val="center"/>
          </w:tcPr>
          <w:p w:rsidR="00BF2D33" w:rsidRPr="00684132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мм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не менее 25</w:t>
            </w:r>
          </w:p>
        </w:tc>
      </w:tr>
      <w:tr w:rsidR="00BF2D33" w:rsidRPr="004F748C" w:rsidTr="00EF0C77">
        <w:trPr>
          <w:trHeight w:val="68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583" w:type="dxa"/>
            <w:vMerge w:val="restart"/>
            <w:shd w:val="clear" w:color="auto" w:fill="auto"/>
            <w:vAlign w:val="center"/>
          </w:tcPr>
          <w:p w:rsidR="00BF2D33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Вентиль балансировочный </w:t>
            </w:r>
            <w:r>
              <w:rPr>
                <w:sz w:val="22"/>
                <w:szCs w:val="22"/>
                <w:lang w:val="en-US"/>
              </w:rPr>
              <w:t>MVS</w:t>
            </w:r>
          </w:p>
          <w:p w:rsidR="00BF2D33" w:rsidRPr="00CB22B8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(или эквивалент)</w:t>
            </w:r>
          </w:p>
        </w:tc>
        <w:tc>
          <w:tcPr>
            <w:tcW w:w="7623" w:type="dxa"/>
            <w:gridSpan w:val="3"/>
            <w:vAlign w:val="center"/>
          </w:tcPr>
          <w:p w:rsidR="00BF2D33" w:rsidRPr="006119F9" w:rsidRDefault="00BF2D33" w:rsidP="00EF0C77">
            <w:pPr>
              <w:spacing w:before="100" w:beforeAutospacing="1" w:after="100" w:afterAutospacing="1" w:line="27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Температура перекачиваемой жидкости</w:t>
            </w:r>
          </w:p>
        </w:tc>
      </w:tr>
      <w:tr w:rsidR="00BF2D33" w:rsidRPr="004F748C" w:rsidTr="00EF0C77">
        <w:trPr>
          <w:trHeight w:val="57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Pr="00EE0338" w:rsidRDefault="00BF2D33" w:rsidP="00EF0C77">
            <w:pPr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минимальная</w:t>
            </w:r>
          </w:p>
        </w:tc>
        <w:tc>
          <w:tcPr>
            <w:tcW w:w="1701" w:type="dxa"/>
            <w:vAlign w:val="center"/>
          </w:tcPr>
          <w:p w:rsidR="00BF2D33" w:rsidRPr="006119F9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vertAlign w:val="superscript"/>
                <w:lang/>
              </w:rPr>
              <w:t>0</w:t>
            </w:r>
            <w:r>
              <w:rPr>
                <w:sz w:val="22"/>
                <w:szCs w:val="22"/>
                <w:lang/>
              </w:rPr>
              <w:t>С</w:t>
            </w:r>
          </w:p>
        </w:tc>
        <w:tc>
          <w:tcPr>
            <w:tcW w:w="2518" w:type="dxa"/>
            <w:vAlign w:val="center"/>
          </w:tcPr>
          <w:p w:rsidR="00BF2D33" w:rsidRPr="00A141C7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не ниже +2</w:t>
            </w:r>
          </w:p>
        </w:tc>
      </w:tr>
      <w:tr w:rsidR="00BF2D33" w:rsidRPr="004F748C" w:rsidTr="00EF0C77">
        <w:trPr>
          <w:trHeight w:val="204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Pr="00A141C7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максимальная</w:t>
            </w:r>
          </w:p>
        </w:tc>
        <w:tc>
          <w:tcPr>
            <w:tcW w:w="1701" w:type="dxa"/>
            <w:vAlign w:val="center"/>
          </w:tcPr>
          <w:p w:rsidR="00BF2D33" w:rsidRPr="006119F9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vertAlign w:val="superscript"/>
                <w:lang/>
              </w:rPr>
              <w:t>0</w:t>
            </w:r>
            <w:r>
              <w:rPr>
                <w:sz w:val="22"/>
                <w:szCs w:val="22"/>
                <w:lang/>
              </w:rPr>
              <w:t>С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не выше +120</w:t>
            </w:r>
          </w:p>
        </w:tc>
      </w:tr>
      <w:tr w:rsidR="00BF2D33" w:rsidRPr="004F748C" w:rsidTr="00EF0C77">
        <w:trPr>
          <w:trHeight w:val="204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Pr="006119F9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давление (рабочая среда вода с температурой +20</w:t>
            </w:r>
            <w:r>
              <w:rPr>
                <w:sz w:val="22"/>
                <w:szCs w:val="22"/>
                <w:vertAlign w:val="superscript"/>
                <w:lang/>
              </w:rPr>
              <w:t>0</w:t>
            </w:r>
            <w:r>
              <w:rPr>
                <w:sz w:val="22"/>
                <w:szCs w:val="22"/>
                <w:lang/>
              </w:rPr>
              <w:t>С)</w:t>
            </w:r>
          </w:p>
        </w:tc>
        <w:tc>
          <w:tcPr>
            <w:tcW w:w="1701" w:type="dxa"/>
            <w:vAlign w:val="center"/>
          </w:tcPr>
          <w:p w:rsidR="00BF2D33" w:rsidRPr="00CB22B8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proofErr w:type="spellStart"/>
            <w:proofErr w:type="gramStart"/>
            <w:r>
              <w:rPr>
                <w:sz w:val="22"/>
                <w:szCs w:val="22"/>
                <w:lang/>
              </w:rPr>
              <w:t>атм</w:t>
            </w:r>
            <w:proofErr w:type="spellEnd"/>
            <w:proofErr w:type="gramEnd"/>
          </w:p>
        </w:tc>
        <w:tc>
          <w:tcPr>
            <w:tcW w:w="2518" w:type="dxa"/>
            <w:vAlign w:val="center"/>
          </w:tcPr>
          <w:p w:rsidR="00BF2D33" w:rsidRPr="006119F9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не менее 16</w:t>
            </w:r>
          </w:p>
        </w:tc>
      </w:tr>
      <w:tr w:rsidR="00BF2D33" w:rsidRPr="004F748C" w:rsidTr="00EF0C77">
        <w:trPr>
          <w:trHeight w:val="68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583" w:type="dxa"/>
            <w:vMerge w:val="restart"/>
            <w:shd w:val="clear" w:color="auto" w:fill="auto"/>
            <w:vAlign w:val="center"/>
          </w:tcPr>
          <w:p w:rsidR="00BF2D33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Краны шаровые фланцевые</w:t>
            </w:r>
            <w:r w:rsidRPr="006119F9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JiP</w:t>
            </w:r>
            <w:proofErr w:type="spellEnd"/>
            <w:r w:rsidRPr="006119F9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FF</w:t>
            </w:r>
          </w:p>
          <w:p w:rsidR="00BF2D33" w:rsidRPr="00A23474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(или эквивалент)</w:t>
            </w:r>
          </w:p>
        </w:tc>
        <w:tc>
          <w:tcPr>
            <w:tcW w:w="3404" w:type="dxa"/>
            <w:vAlign w:val="center"/>
          </w:tcPr>
          <w:p w:rsidR="00BF2D33" w:rsidRPr="006119F9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корпус</w:t>
            </w:r>
          </w:p>
        </w:tc>
        <w:tc>
          <w:tcPr>
            <w:tcW w:w="1701" w:type="dxa"/>
            <w:vAlign w:val="center"/>
          </w:tcPr>
          <w:p w:rsidR="00BF2D33" w:rsidRPr="00A141C7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материал</w:t>
            </w:r>
          </w:p>
        </w:tc>
        <w:tc>
          <w:tcPr>
            <w:tcW w:w="2518" w:type="dxa"/>
            <w:vAlign w:val="center"/>
          </w:tcPr>
          <w:p w:rsidR="00BF2D33" w:rsidRPr="00A141C7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углеродистая сталь</w:t>
            </w:r>
          </w:p>
        </w:tc>
      </w:tr>
      <w:tr w:rsidR="00BF2D33" w:rsidRPr="004F748C" w:rsidTr="00EF0C77">
        <w:trPr>
          <w:trHeight w:val="57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Pr="006119F9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рабочее давление</w:t>
            </w:r>
          </w:p>
        </w:tc>
        <w:tc>
          <w:tcPr>
            <w:tcW w:w="1701" w:type="dxa"/>
            <w:vAlign w:val="center"/>
          </w:tcPr>
          <w:p w:rsidR="00BF2D33" w:rsidRPr="00A141C7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бар</w:t>
            </w:r>
          </w:p>
        </w:tc>
        <w:tc>
          <w:tcPr>
            <w:tcW w:w="2518" w:type="dxa"/>
            <w:vAlign w:val="center"/>
          </w:tcPr>
          <w:p w:rsidR="00BF2D33" w:rsidRPr="00A141C7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не менее 16</w:t>
            </w:r>
          </w:p>
        </w:tc>
      </w:tr>
      <w:tr w:rsidR="00BF2D33" w:rsidRPr="004F748C" w:rsidTr="00EF0C77">
        <w:trPr>
          <w:trHeight w:val="204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Pr="00305F3C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рабочая температура</w:t>
            </w:r>
          </w:p>
        </w:tc>
        <w:tc>
          <w:tcPr>
            <w:tcW w:w="1701" w:type="dxa"/>
            <w:vAlign w:val="center"/>
          </w:tcPr>
          <w:p w:rsidR="00BF2D33" w:rsidRPr="006119F9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vertAlign w:val="superscript"/>
                <w:lang/>
              </w:rPr>
              <w:t>0</w:t>
            </w:r>
            <w:r>
              <w:rPr>
                <w:sz w:val="22"/>
                <w:szCs w:val="22"/>
                <w:lang/>
              </w:rPr>
              <w:t>С</w:t>
            </w:r>
          </w:p>
        </w:tc>
        <w:tc>
          <w:tcPr>
            <w:tcW w:w="2518" w:type="dxa"/>
            <w:vAlign w:val="center"/>
          </w:tcPr>
          <w:p w:rsidR="00BF2D33" w:rsidRPr="00305F3C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не более +180</w:t>
            </w:r>
          </w:p>
        </w:tc>
      </w:tr>
      <w:tr w:rsidR="00BF2D33" w:rsidRPr="004F748C" w:rsidTr="00EF0C77">
        <w:trPr>
          <w:trHeight w:val="204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Pr="00305F3C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условный диаметр</w:t>
            </w:r>
          </w:p>
        </w:tc>
        <w:tc>
          <w:tcPr>
            <w:tcW w:w="1701" w:type="dxa"/>
            <w:vAlign w:val="center"/>
          </w:tcPr>
          <w:p w:rsidR="00BF2D33" w:rsidRPr="006119F9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мм</w:t>
            </w:r>
          </w:p>
        </w:tc>
        <w:tc>
          <w:tcPr>
            <w:tcW w:w="2518" w:type="dxa"/>
            <w:vAlign w:val="center"/>
          </w:tcPr>
          <w:p w:rsidR="00BF2D33" w:rsidRPr="00305F3C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не менее 65</w:t>
            </w:r>
          </w:p>
        </w:tc>
      </w:tr>
      <w:tr w:rsidR="00BF2D33" w:rsidRPr="004F748C" w:rsidTr="00EF0C77">
        <w:trPr>
          <w:trHeight w:val="284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583" w:type="dxa"/>
            <w:vMerge w:val="restart"/>
            <w:shd w:val="clear" w:color="auto" w:fill="auto"/>
            <w:vAlign w:val="center"/>
          </w:tcPr>
          <w:p w:rsidR="00BF2D33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Краны шаровые фланцевые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JiP</w:t>
            </w:r>
            <w:proofErr w:type="spellEnd"/>
            <w:proofErr w:type="gramEnd"/>
            <w:r w:rsidRPr="00BF2D33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FF</w:t>
            </w:r>
          </w:p>
          <w:p w:rsidR="00BF2D33" w:rsidRPr="00A23474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(или эквивалент)</w:t>
            </w:r>
          </w:p>
        </w:tc>
        <w:tc>
          <w:tcPr>
            <w:tcW w:w="3404" w:type="dxa"/>
            <w:vAlign w:val="center"/>
          </w:tcPr>
          <w:p w:rsidR="00BF2D33" w:rsidRPr="004F748C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корпус</w:t>
            </w:r>
          </w:p>
        </w:tc>
        <w:tc>
          <w:tcPr>
            <w:tcW w:w="1701" w:type="dxa"/>
            <w:vAlign w:val="center"/>
          </w:tcPr>
          <w:p w:rsidR="00BF2D33" w:rsidRPr="00305F3C" w:rsidRDefault="00BF2D33" w:rsidP="00EF0C77">
            <w:pPr>
              <w:jc w:val="center"/>
              <w:outlineLvl w:val="1"/>
              <w:rPr>
                <w:sz w:val="22"/>
                <w:szCs w:val="22"/>
                <w:u w:val="single"/>
                <w:lang/>
              </w:rPr>
            </w:pPr>
            <w:r>
              <w:rPr>
                <w:sz w:val="22"/>
                <w:szCs w:val="22"/>
                <w:u w:val="single"/>
                <w:lang/>
              </w:rPr>
              <w:t>материал</w:t>
            </w:r>
          </w:p>
        </w:tc>
        <w:tc>
          <w:tcPr>
            <w:tcW w:w="2518" w:type="dxa"/>
            <w:vAlign w:val="center"/>
          </w:tcPr>
          <w:p w:rsidR="00BF2D33" w:rsidRPr="00305F3C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углеродистая сталь</w:t>
            </w:r>
          </w:p>
        </w:tc>
      </w:tr>
      <w:tr w:rsidR="00BF2D33" w:rsidRPr="004F748C" w:rsidTr="00EF0C77">
        <w:trPr>
          <w:trHeight w:val="248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Pr="00305F3C" w:rsidRDefault="00BF2D33" w:rsidP="00EF0C77">
            <w:pPr>
              <w:jc w:val="center"/>
              <w:outlineLvl w:val="1"/>
              <w:rPr>
                <w:sz w:val="22"/>
                <w:szCs w:val="22"/>
                <w:u w:val="single"/>
                <w:lang/>
              </w:rPr>
            </w:pPr>
            <w:r>
              <w:rPr>
                <w:sz w:val="22"/>
                <w:szCs w:val="22"/>
                <w:u w:val="single"/>
                <w:lang/>
              </w:rPr>
              <w:t>рабочее давление</w:t>
            </w:r>
          </w:p>
        </w:tc>
        <w:tc>
          <w:tcPr>
            <w:tcW w:w="1701" w:type="dxa"/>
            <w:vAlign w:val="center"/>
          </w:tcPr>
          <w:p w:rsidR="00BF2D33" w:rsidRPr="00305F3C" w:rsidRDefault="00BF2D33" w:rsidP="00EF0C77">
            <w:pPr>
              <w:jc w:val="center"/>
              <w:outlineLvl w:val="1"/>
              <w:rPr>
                <w:sz w:val="22"/>
                <w:szCs w:val="22"/>
                <w:u w:val="single"/>
                <w:lang/>
              </w:rPr>
            </w:pPr>
            <w:r>
              <w:rPr>
                <w:sz w:val="22"/>
                <w:szCs w:val="22"/>
                <w:u w:val="single"/>
                <w:lang/>
              </w:rPr>
              <w:t>бар</w:t>
            </w:r>
          </w:p>
        </w:tc>
        <w:tc>
          <w:tcPr>
            <w:tcW w:w="2518" w:type="dxa"/>
            <w:vAlign w:val="center"/>
          </w:tcPr>
          <w:p w:rsidR="00BF2D33" w:rsidRPr="00305F3C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 не менее 40</w:t>
            </w:r>
          </w:p>
        </w:tc>
      </w:tr>
      <w:tr w:rsidR="00BF2D33" w:rsidRPr="004F748C" w:rsidTr="00EF0C77">
        <w:trPr>
          <w:trHeight w:val="248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Pr="00305F3C" w:rsidRDefault="00BF2D33" w:rsidP="00EF0C77">
            <w:pPr>
              <w:jc w:val="center"/>
              <w:outlineLvl w:val="1"/>
              <w:rPr>
                <w:sz w:val="22"/>
                <w:szCs w:val="22"/>
                <w:u w:val="single"/>
                <w:lang/>
              </w:rPr>
            </w:pPr>
            <w:r>
              <w:rPr>
                <w:sz w:val="22"/>
                <w:szCs w:val="22"/>
                <w:u w:val="single"/>
                <w:lang/>
              </w:rPr>
              <w:t>рабочая температура</w:t>
            </w:r>
          </w:p>
        </w:tc>
        <w:tc>
          <w:tcPr>
            <w:tcW w:w="1701" w:type="dxa"/>
            <w:vAlign w:val="center"/>
          </w:tcPr>
          <w:p w:rsidR="00BF2D33" w:rsidRPr="00857FED" w:rsidRDefault="00BF2D33" w:rsidP="00EF0C77">
            <w:pPr>
              <w:jc w:val="center"/>
              <w:outlineLvl w:val="1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vertAlign w:val="superscript"/>
                <w:lang/>
              </w:rPr>
              <w:t>0</w:t>
            </w:r>
            <w:r>
              <w:rPr>
                <w:sz w:val="22"/>
                <w:szCs w:val="22"/>
                <w:lang w:val="en-US"/>
              </w:rPr>
              <w:t>C</w:t>
            </w:r>
          </w:p>
        </w:tc>
        <w:tc>
          <w:tcPr>
            <w:tcW w:w="2518" w:type="dxa"/>
            <w:vAlign w:val="center"/>
          </w:tcPr>
          <w:p w:rsidR="00BF2D33" w:rsidRPr="00857FED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не менее +180</w:t>
            </w:r>
          </w:p>
        </w:tc>
      </w:tr>
      <w:tr w:rsidR="00BF2D33" w:rsidRPr="004F748C" w:rsidTr="00EF0C77">
        <w:trPr>
          <w:trHeight w:val="248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Pr="00857FED" w:rsidRDefault="00BF2D33" w:rsidP="00EF0C77">
            <w:pPr>
              <w:jc w:val="center"/>
              <w:outlineLvl w:val="1"/>
              <w:rPr>
                <w:sz w:val="22"/>
                <w:szCs w:val="22"/>
                <w:u w:val="single"/>
                <w:lang/>
              </w:rPr>
            </w:pPr>
            <w:r>
              <w:rPr>
                <w:sz w:val="22"/>
                <w:szCs w:val="22"/>
                <w:u w:val="single"/>
                <w:lang/>
              </w:rPr>
              <w:t>условный диаметр</w:t>
            </w:r>
          </w:p>
        </w:tc>
        <w:tc>
          <w:tcPr>
            <w:tcW w:w="1701" w:type="dxa"/>
            <w:vAlign w:val="center"/>
          </w:tcPr>
          <w:p w:rsidR="00BF2D33" w:rsidRPr="00305F3C" w:rsidRDefault="00BF2D33" w:rsidP="00EF0C77">
            <w:pPr>
              <w:jc w:val="center"/>
              <w:outlineLvl w:val="1"/>
              <w:rPr>
                <w:sz w:val="22"/>
                <w:szCs w:val="22"/>
                <w:u w:val="single"/>
                <w:lang/>
              </w:rPr>
            </w:pPr>
            <w:r>
              <w:rPr>
                <w:sz w:val="22"/>
                <w:szCs w:val="22"/>
                <w:u w:val="single"/>
                <w:lang/>
              </w:rPr>
              <w:t>мм</w:t>
            </w:r>
          </w:p>
        </w:tc>
        <w:tc>
          <w:tcPr>
            <w:tcW w:w="2518" w:type="dxa"/>
            <w:vAlign w:val="center"/>
          </w:tcPr>
          <w:p w:rsidR="00BF2D33" w:rsidRPr="00305F3C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не менее 20</w:t>
            </w:r>
          </w:p>
        </w:tc>
      </w:tr>
      <w:tr w:rsidR="00BF2D33" w:rsidRPr="004F748C" w:rsidTr="00EF0C77">
        <w:trPr>
          <w:trHeight w:val="68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583" w:type="dxa"/>
            <w:vMerge w:val="restart"/>
            <w:shd w:val="clear" w:color="auto" w:fill="auto"/>
            <w:vAlign w:val="center"/>
          </w:tcPr>
          <w:p w:rsidR="00BF2D33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Клапаны </w:t>
            </w:r>
            <w:proofErr w:type="spellStart"/>
            <w:r>
              <w:rPr>
                <w:sz w:val="22"/>
                <w:szCs w:val="22"/>
              </w:rPr>
              <w:t>огнезадерживающие</w:t>
            </w:r>
            <w:proofErr w:type="spellEnd"/>
            <w:r>
              <w:rPr>
                <w:sz w:val="22"/>
                <w:szCs w:val="22"/>
              </w:rPr>
              <w:t xml:space="preserve"> КПУ 1-М</w:t>
            </w:r>
          </w:p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(или эквивалент)</w:t>
            </w:r>
          </w:p>
        </w:tc>
        <w:tc>
          <w:tcPr>
            <w:tcW w:w="3404" w:type="dxa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предел огнестойкости клапана в режиме: открытого </w:t>
            </w:r>
            <w:proofErr w:type="spellStart"/>
            <w:r>
              <w:rPr>
                <w:sz w:val="22"/>
                <w:szCs w:val="22"/>
              </w:rPr>
              <w:t>огнезадерживающего</w:t>
            </w:r>
            <w:proofErr w:type="spellEnd"/>
          </w:p>
        </w:tc>
        <w:tc>
          <w:tcPr>
            <w:tcW w:w="1701" w:type="dxa"/>
            <w:vAlign w:val="center"/>
          </w:tcPr>
          <w:p w:rsidR="00BF2D33" w:rsidRPr="00AC5203" w:rsidRDefault="00BF2D33" w:rsidP="00EF0C7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EI</w:t>
            </w:r>
          </w:p>
        </w:tc>
        <w:tc>
          <w:tcPr>
            <w:tcW w:w="2518" w:type="dxa"/>
            <w:vAlign w:val="center"/>
          </w:tcPr>
          <w:p w:rsidR="00BF2D33" w:rsidRPr="00AC5203" w:rsidRDefault="00BF2D33" w:rsidP="00EF0C77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ниже 30</w:t>
            </w:r>
          </w:p>
        </w:tc>
      </w:tr>
      <w:tr w:rsidR="00BF2D33" w:rsidRPr="004F748C" w:rsidTr="00EF0C77">
        <w:trPr>
          <w:trHeight w:val="57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Pr="004F748C" w:rsidRDefault="00BF2D33" w:rsidP="00EF0C77">
            <w:pPr>
              <w:jc w:val="center"/>
              <w:outlineLvl w:val="1"/>
              <w:rPr>
                <w:sz w:val="22"/>
                <w:szCs w:val="22"/>
                <w:u w:val="single"/>
                <w:lang/>
              </w:rPr>
            </w:pPr>
            <w:r>
              <w:rPr>
                <w:sz w:val="22"/>
                <w:szCs w:val="22"/>
              </w:rPr>
              <w:t>предел огнестойкости клапана  в режиме: дымового нормально закрытого</w:t>
            </w:r>
          </w:p>
        </w:tc>
        <w:tc>
          <w:tcPr>
            <w:tcW w:w="1701" w:type="dxa"/>
            <w:vAlign w:val="center"/>
          </w:tcPr>
          <w:p w:rsidR="00BF2D33" w:rsidRPr="00AC5203" w:rsidRDefault="00BF2D33" w:rsidP="00EF0C77">
            <w:pPr>
              <w:jc w:val="center"/>
              <w:outlineLvl w:val="1"/>
              <w:rPr>
                <w:sz w:val="22"/>
                <w:szCs w:val="22"/>
                <w:u w:val="single"/>
                <w:lang w:val="en-US"/>
              </w:rPr>
            </w:pPr>
            <w:r>
              <w:rPr>
                <w:sz w:val="22"/>
                <w:szCs w:val="22"/>
                <w:u w:val="single"/>
                <w:lang w:val="en-US"/>
              </w:rPr>
              <w:t>EI</w:t>
            </w:r>
          </w:p>
        </w:tc>
        <w:tc>
          <w:tcPr>
            <w:tcW w:w="2518" w:type="dxa"/>
            <w:vAlign w:val="center"/>
          </w:tcPr>
          <w:p w:rsidR="00BF2D33" w:rsidRPr="00AC5203" w:rsidRDefault="00BF2D33" w:rsidP="00EF0C77">
            <w:pPr>
              <w:jc w:val="center"/>
              <w:outlineLvl w:val="1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/>
              </w:rPr>
              <w:t xml:space="preserve">не ниже </w:t>
            </w:r>
            <w:r>
              <w:rPr>
                <w:sz w:val="22"/>
                <w:szCs w:val="22"/>
                <w:lang w:val="en-US"/>
              </w:rPr>
              <w:t>60</w:t>
            </w:r>
          </w:p>
        </w:tc>
      </w:tr>
      <w:tr w:rsidR="00BF2D33" w:rsidRPr="004F748C" w:rsidTr="00EF0C77">
        <w:trPr>
          <w:trHeight w:val="68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583" w:type="dxa"/>
            <w:vMerge w:val="restart"/>
            <w:shd w:val="clear" w:color="auto" w:fill="auto"/>
            <w:vAlign w:val="center"/>
          </w:tcPr>
          <w:p w:rsidR="00BF2D33" w:rsidRPr="00F04C76" w:rsidRDefault="00BF2D33" w:rsidP="00EF0C77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Терморегулятор </w:t>
            </w:r>
            <w:r>
              <w:rPr>
                <w:bCs/>
                <w:sz w:val="22"/>
                <w:szCs w:val="22"/>
                <w:lang w:val="en-US"/>
              </w:rPr>
              <w:t>RA</w:t>
            </w:r>
            <w:r w:rsidRPr="00F04C76">
              <w:rPr>
                <w:bCs/>
                <w:sz w:val="22"/>
                <w:szCs w:val="22"/>
              </w:rPr>
              <w:t>-</w:t>
            </w:r>
            <w:r>
              <w:rPr>
                <w:bCs/>
                <w:sz w:val="22"/>
                <w:szCs w:val="22"/>
                <w:lang w:val="en-US"/>
              </w:rPr>
              <w:t>N</w:t>
            </w:r>
            <w:r w:rsidRPr="00F04C76">
              <w:rPr>
                <w:bCs/>
                <w:sz w:val="22"/>
                <w:szCs w:val="22"/>
              </w:rPr>
              <w:t xml:space="preserve">     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Danfoss</w:t>
            </w:r>
            <w:proofErr w:type="spellEnd"/>
            <w:r>
              <w:rPr>
                <w:bCs/>
                <w:sz w:val="22"/>
                <w:szCs w:val="22"/>
              </w:rPr>
              <w:t xml:space="preserve"> (или эквивалент)</w:t>
            </w:r>
          </w:p>
        </w:tc>
        <w:tc>
          <w:tcPr>
            <w:tcW w:w="3404" w:type="dxa"/>
            <w:vAlign w:val="center"/>
          </w:tcPr>
          <w:p w:rsidR="00BF2D33" w:rsidRPr="00464E26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диаметр</w:t>
            </w:r>
          </w:p>
        </w:tc>
        <w:tc>
          <w:tcPr>
            <w:tcW w:w="1701" w:type="dxa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</w:t>
            </w:r>
          </w:p>
        </w:tc>
        <w:tc>
          <w:tcPr>
            <w:tcW w:w="2518" w:type="dxa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менее20</w:t>
            </w:r>
          </w:p>
        </w:tc>
      </w:tr>
      <w:tr w:rsidR="00BF2D33" w:rsidRPr="004F748C" w:rsidTr="00EF0C77">
        <w:trPr>
          <w:trHeight w:val="57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Pr="00DA00EA" w:rsidRDefault="00BF2D33" w:rsidP="00EF0C77">
            <w:pPr>
              <w:jc w:val="center"/>
              <w:outlineLvl w:val="1"/>
              <w:rPr>
                <w:sz w:val="22"/>
                <w:szCs w:val="22"/>
                <w:u w:val="single"/>
                <w:lang/>
              </w:rPr>
            </w:pPr>
            <w:r>
              <w:rPr>
                <w:sz w:val="22"/>
                <w:szCs w:val="22"/>
                <w:u w:val="single"/>
                <w:lang/>
              </w:rPr>
              <w:t>максимальная температура перемещаемой жидкости</w:t>
            </w:r>
          </w:p>
        </w:tc>
        <w:tc>
          <w:tcPr>
            <w:tcW w:w="1701" w:type="dxa"/>
            <w:vAlign w:val="center"/>
          </w:tcPr>
          <w:p w:rsidR="00BF2D33" w:rsidRPr="00464E26" w:rsidRDefault="00BF2D33" w:rsidP="00EF0C77">
            <w:pPr>
              <w:jc w:val="center"/>
              <w:outlineLvl w:val="1"/>
              <w:rPr>
                <w:sz w:val="22"/>
                <w:szCs w:val="22"/>
                <w:u w:val="single"/>
                <w:lang/>
              </w:rPr>
            </w:pPr>
            <w:r>
              <w:rPr>
                <w:sz w:val="22"/>
                <w:szCs w:val="22"/>
                <w:u w:val="single"/>
                <w:vertAlign w:val="superscript"/>
                <w:lang/>
              </w:rPr>
              <w:t>0</w:t>
            </w:r>
            <w:r>
              <w:rPr>
                <w:sz w:val="22"/>
                <w:szCs w:val="22"/>
                <w:u w:val="single"/>
                <w:lang/>
              </w:rPr>
              <w:t>С</w:t>
            </w:r>
          </w:p>
        </w:tc>
        <w:tc>
          <w:tcPr>
            <w:tcW w:w="2518" w:type="dxa"/>
            <w:vAlign w:val="center"/>
          </w:tcPr>
          <w:p w:rsidR="00BF2D33" w:rsidRPr="00DA00EA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не менее +120</w:t>
            </w:r>
          </w:p>
        </w:tc>
      </w:tr>
      <w:tr w:rsidR="00BF2D33" w:rsidRPr="004F748C" w:rsidTr="00EF0C77">
        <w:trPr>
          <w:trHeight w:val="204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Pr="00DA00EA" w:rsidRDefault="00BF2D33" w:rsidP="00EF0C77">
            <w:pPr>
              <w:jc w:val="center"/>
              <w:outlineLvl w:val="1"/>
              <w:rPr>
                <w:sz w:val="22"/>
                <w:szCs w:val="22"/>
                <w:u w:val="single"/>
                <w:lang/>
              </w:rPr>
            </w:pPr>
            <w:r>
              <w:rPr>
                <w:sz w:val="22"/>
                <w:szCs w:val="22"/>
                <w:u w:val="single"/>
                <w:lang/>
              </w:rPr>
              <w:t>рабочее давление</w:t>
            </w:r>
          </w:p>
        </w:tc>
        <w:tc>
          <w:tcPr>
            <w:tcW w:w="1701" w:type="dxa"/>
            <w:vAlign w:val="center"/>
          </w:tcPr>
          <w:p w:rsidR="00BF2D33" w:rsidRPr="00012472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бар</w:t>
            </w:r>
          </w:p>
        </w:tc>
        <w:tc>
          <w:tcPr>
            <w:tcW w:w="2518" w:type="dxa"/>
            <w:vAlign w:val="center"/>
          </w:tcPr>
          <w:p w:rsidR="00BF2D33" w:rsidRPr="00012472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не менее 10</w:t>
            </w:r>
          </w:p>
        </w:tc>
      </w:tr>
      <w:tr w:rsidR="00BF2D33" w:rsidRPr="004F748C" w:rsidTr="00EF0C77">
        <w:trPr>
          <w:trHeight w:val="68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583" w:type="dxa"/>
            <w:vMerge w:val="restart"/>
            <w:shd w:val="clear" w:color="auto" w:fill="auto"/>
            <w:vAlign w:val="center"/>
          </w:tcPr>
          <w:p w:rsidR="00BF2D33" w:rsidRDefault="00BF2D33" w:rsidP="00EF0C77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Насос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Wilo</w:t>
            </w:r>
            <w:proofErr w:type="spellEnd"/>
            <w:r w:rsidRPr="00BF2D33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  <w:lang w:val="en-US"/>
              </w:rPr>
              <w:t>STAR</w:t>
            </w:r>
            <w:r w:rsidRPr="00BF2D33">
              <w:rPr>
                <w:bCs/>
                <w:sz w:val="22"/>
                <w:szCs w:val="22"/>
              </w:rPr>
              <w:t>-</w:t>
            </w:r>
            <w:r>
              <w:rPr>
                <w:bCs/>
                <w:sz w:val="22"/>
                <w:szCs w:val="22"/>
                <w:lang w:val="en-US"/>
              </w:rPr>
              <w:t>RS</w:t>
            </w:r>
          </w:p>
          <w:p w:rsidR="00BF2D33" w:rsidRPr="00F04C76" w:rsidRDefault="00BF2D33" w:rsidP="00EF0C77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(или эквивалент)</w:t>
            </w:r>
          </w:p>
        </w:tc>
        <w:tc>
          <w:tcPr>
            <w:tcW w:w="3404" w:type="dxa"/>
            <w:vAlign w:val="center"/>
          </w:tcPr>
          <w:p w:rsidR="00BF2D33" w:rsidRPr="00955510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максимальный напор</w:t>
            </w:r>
          </w:p>
        </w:tc>
        <w:tc>
          <w:tcPr>
            <w:tcW w:w="1701" w:type="dxa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2518" w:type="dxa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более 12</w:t>
            </w:r>
          </w:p>
        </w:tc>
      </w:tr>
      <w:tr w:rsidR="00BF2D33" w:rsidRPr="004F748C" w:rsidTr="00EF0C77">
        <w:trPr>
          <w:trHeight w:val="57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Pr="00955510" w:rsidRDefault="00BF2D33" w:rsidP="00EF0C77">
            <w:pPr>
              <w:jc w:val="center"/>
              <w:outlineLvl w:val="1"/>
              <w:rPr>
                <w:sz w:val="22"/>
                <w:szCs w:val="22"/>
                <w:u w:val="single"/>
                <w:lang/>
              </w:rPr>
            </w:pPr>
            <w:r>
              <w:rPr>
                <w:sz w:val="22"/>
                <w:szCs w:val="22"/>
                <w:u w:val="single"/>
                <w:lang/>
              </w:rPr>
              <w:t>Пропускная способность</w:t>
            </w:r>
          </w:p>
        </w:tc>
        <w:tc>
          <w:tcPr>
            <w:tcW w:w="1701" w:type="dxa"/>
            <w:vAlign w:val="center"/>
          </w:tcPr>
          <w:p w:rsidR="00BF2D33" w:rsidRPr="00955510" w:rsidRDefault="00BF2D33" w:rsidP="00EF0C77">
            <w:pPr>
              <w:jc w:val="center"/>
              <w:outlineLvl w:val="1"/>
              <w:rPr>
                <w:sz w:val="22"/>
                <w:szCs w:val="22"/>
                <w:u w:val="single"/>
                <w:lang/>
              </w:rPr>
            </w:pPr>
            <w:r>
              <w:rPr>
                <w:sz w:val="22"/>
                <w:szCs w:val="22"/>
                <w:u w:val="single"/>
                <w:lang/>
              </w:rPr>
              <w:t>м</w:t>
            </w:r>
            <w:r>
              <w:rPr>
                <w:sz w:val="22"/>
                <w:szCs w:val="22"/>
                <w:u w:val="single"/>
                <w:vertAlign w:val="superscript"/>
                <w:lang/>
              </w:rPr>
              <w:t>3</w:t>
            </w:r>
            <w:r>
              <w:rPr>
                <w:sz w:val="22"/>
                <w:szCs w:val="22"/>
                <w:u w:val="single"/>
                <w:lang/>
              </w:rPr>
              <w:t>/час</w:t>
            </w:r>
          </w:p>
        </w:tc>
        <w:tc>
          <w:tcPr>
            <w:tcW w:w="2518" w:type="dxa"/>
            <w:vAlign w:val="center"/>
          </w:tcPr>
          <w:p w:rsidR="00BF2D33" w:rsidRPr="00955510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не более 4</w:t>
            </w:r>
          </w:p>
        </w:tc>
      </w:tr>
      <w:tr w:rsidR="00BF2D33" w:rsidRPr="004F748C" w:rsidTr="00EF0C77">
        <w:trPr>
          <w:trHeight w:val="204"/>
        </w:trPr>
        <w:tc>
          <w:tcPr>
            <w:tcW w:w="10881" w:type="dxa"/>
            <w:gridSpan w:val="5"/>
            <w:shd w:val="clear" w:color="auto" w:fill="auto"/>
            <w:vAlign w:val="center"/>
          </w:tcPr>
          <w:p w:rsidR="00BF2D33" w:rsidRPr="00DE35BE" w:rsidRDefault="00BF2D33" w:rsidP="00EF0C77">
            <w:pPr>
              <w:jc w:val="center"/>
              <w:outlineLvl w:val="1"/>
              <w:rPr>
                <w:b/>
                <w:sz w:val="22"/>
                <w:szCs w:val="22"/>
                <w:lang/>
              </w:rPr>
            </w:pPr>
            <w:r w:rsidRPr="00DE35BE">
              <w:rPr>
                <w:b/>
                <w:sz w:val="22"/>
                <w:szCs w:val="22"/>
                <w:lang/>
              </w:rPr>
              <w:t>Раздел ВК</w:t>
            </w:r>
          </w:p>
        </w:tc>
      </w:tr>
      <w:tr w:rsidR="00BF2D33" w:rsidRPr="004F748C" w:rsidTr="00EF0C77">
        <w:trPr>
          <w:trHeight w:val="68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583" w:type="dxa"/>
            <w:vMerge w:val="restart"/>
            <w:shd w:val="clear" w:color="auto" w:fill="auto"/>
            <w:vAlign w:val="center"/>
          </w:tcPr>
          <w:p w:rsidR="005937D1" w:rsidRPr="00C36F05" w:rsidRDefault="00BF2D33" w:rsidP="005937D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Универсальная теплоизоляция            </w:t>
            </w:r>
          </w:p>
          <w:p w:rsidR="00BF2D33" w:rsidRPr="00C36F05" w:rsidRDefault="00BF2D33" w:rsidP="00EF0C7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коэффициент теплопроводности</w:t>
            </w:r>
          </w:p>
          <w:p w:rsidR="00BF2D33" w:rsidRPr="00C36F05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 температуре  -50</w:t>
            </w:r>
            <w:r>
              <w:rPr>
                <w:sz w:val="22"/>
                <w:szCs w:val="22"/>
                <w:vertAlign w:val="superscript"/>
              </w:rPr>
              <w:t>0</w:t>
            </w:r>
            <w:r>
              <w:rPr>
                <w:sz w:val="22"/>
                <w:szCs w:val="22"/>
              </w:rPr>
              <w:t>С</w:t>
            </w:r>
          </w:p>
        </w:tc>
        <w:tc>
          <w:tcPr>
            <w:tcW w:w="1701" w:type="dxa"/>
            <w:vAlign w:val="center"/>
          </w:tcPr>
          <w:p w:rsidR="00BF2D33" w:rsidRPr="00C36F05" w:rsidRDefault="00BF2D33" w:rsidP="00EF0C77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Вт</w:t>
            </w:r>
            <w:proofErr w:type="gramEnd"/>
            <w:r>
              <w:rPr>
                <w:sz w:val="22"/>
                <w:szCs w:val="22"/>
              </w:rPr>
              <w:t>/Мх</w:t>
            </w:r>
            <w:r>
              <w:rPr>
                <w:sz w:val="22"/>
                <w:szCs w:val="22"/>
                <w:vertAlign w:val="superscript"/>
              </w:rPr>
              <w:t>0</w:t>
            </w:r>
            <w:r>
              <w:rPr>
                <w:sz w:val="22"/>
                <w:szCs w:val="22"/>
              </w:rPr>
              <w:t>К</w:t>
            </w:r>
          </w:p>
        </w:tc>
        <w:tc>
          <w:tcPr>
            <w:tcW w:w="2518" w:type="dxa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более 0,028</w:t>
            </w:r>
          </w:p>
        </w:tc>
      </w:tr>
      <w:tr w:rsidR="00BF2D33" w:rsidRPr="004F748C" w:rsidTr="00EF0C77">
        <w:trPr>
          <w:trHeight w:val="57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коэффициент теплопроводности</w:t>
            </w:r>
          </w:p>
          <w:p w:rsidR="00BF2D33" w:rsidRPr="00C36F05" w:rsidRDefault="00BF2D33" w:rsidP="00EF0C77">
            <w:pPr>
              <w:jc w:val="center"/>
              <w:outlineLvl w:val="1"/>
              <w:rPr>
                <w:bCs/>
                <w:sz w:val="22"/>
                <w:szCs w:val="22"/>
                <w:lang/>
              </w:rPr>
            </w:pPr>
            <w:r>
              <w:rPr>
                <w:sz w:val="22"/>
                <w:szCs w:val="22"/>
              </w:rPr>
              <w:t>при температуре  +20</w:t>
            </w:r>
            <w:r>
              <w:rPr>
                <w:sz w:val="22"/>
                <w:szCs w:val="22"/>
                <w:vertAlign w:val="superscript"/>
              </w:rPr>
              <w:t>0</w:t>
            </w:r>
            <w:r>
              <w:rPr>
                <w:sz w:val="22"/>
                <w:szCs w:val="22"/>
              </w:rPr>
              <w:t>С</w:t>
            </w:r>
          </w:p>
        </w:tc>
        <w:tc>
          <w:tcPr>
            <w:tcW w:w="1701" w:type="dxa"/>
            <w:vAlign w:val="center"/>
          </w:tcPr>
          <w:p w:rsidR="00BF2D33" w:rsidRPr="00C36F05" w:rsidRDefault="00BF2D33" w:rsidP="00EF0C77">
            <w:pPr>
              <w:jc w:val="center"/>
              <w:outlineLvl w:val="1"/>
              <w:rPr>
                <w:bCs/>
                <w:sz w:val="22"/>
                <w:szCs w:val="22"/>
                <w:lang/>
              </w:rPr>
            </w:pPr>
            <w:proofErr w:type="gramStart"/>
            <w:r>
              <w:rPr>
                <w:bCs/>
                <w:sz w:val="22"/>
                <w:szCs w:val="22"/>
                <w:lang/>
              </w:rPr>
              <w:t>ВТ</w:t>
            </w:r>
            <w:proofErr w:type="gramEnd"/>
            <w:r>
              <w:rPr>
                <w:bCs/>
                <w:sz w:val="22"/>
                <w:szCs w:val="22"/>
                <w:lang/>
              </w:rPr>
              <w:t>/Мх</w:t>
            </w:r>
            <w:r>
              <w:rPr>
                <w:bCs/>
                <w:sz w:val="22"/>
                <w:szCs w:val="22"/>
                <w:vertAlign w:val="superscript"/>
                <w:lang/>
              </w:rPr>
              <w:t>0</w:t>
            </w:r>
            <w:r>
              <w:rPr>
                <w:bCs/>
                <w:sz w:val="22"/>
                <w:szCs w:val="22"/>
                <w:lang/>
              </w:rPr>
              <w:t>С</w:t>
            </w:r>
          </w:p>
        </w:tc>
        <w:tc>
          <w:tcPr>
            <w:tcW w:w="2518" w:type="dxa"/>
            <w:vAlign w:val="center"/>
          </w:tcPr>
          <w:p w:rsidR="00BF2D33" w:rsidRPr="00D64815" w:rsidRDefault="00BF2D33" w:rsidP="00EF0C77">
            <w:pPr>
              <w:jc w:val="center"/>
              <w:outlineLvl w:val="1"/>
              <w:rPr>
                <w:bCs/>
                <w:sz w:val="22"/>
                <w:szCs w:val="22"/>
                <w:lang/>
              </w:rPr>
            </w:pPr>
            <w:r>
              <w:rPr>
                <w:bCs/>
                <w:sz w:val="22"/>
                <w:szCs w:val="22"/>
                <w:lang/>
              </w:rPr>
              <w:t>не более 0,038</w:t>
            </w:r>
          </w:p>
        </w:tc>
      </w:tr>
      <w:tr w:rsidR="00BF2D33" w:rsidRPr="004F748C" w:rsidTr="00EF0C77">
        <w:trPr>
          <w:trHeight w:val="204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Pr="00C36F05" w:rsidRDefault="00BF2D33" w:rsidP="00EF0C77">
            <w:pPr>
              <w:jc w:val="center"/>
              <w:outlineLvl w:val="1"/>
              <w:rPr>
                <w:bCs/>
                <w:sz w:val="22"/>
                <w:szCs w:val="22"/>
                <w:lang/>
              </w:rPr>
            </w:pPr>
            <w:r>
              <w:rPr>
                <w:bCs/>
                <w:sz w:val="22"/>
                <w:szCs w:val="22"/>
                <w:lang/>
              </w:rPr>
              <w:t xml:space="preserve"> диффузия водяного пара</w:t>
            </w:r>
          </w:p>
        </w:tc>
        <w:tc>
          <w:tcPr>
            <w:tcW w:w="1701" w:type="dxa"/>
            <w:vAlign w:val="center"/>
          </w:tcPr>
          <w:p w:rsidR="00BF2D33" w:rsidRPr="00C36F05" w:rsidRDefault="00BF2D33" w:rsidP="00EF0C77">
            <w:pPr>
              <w:jc w:val="center"/>
              <w:outlineLvl w:val="1"/>
              <w:rPr>
                <w:bCs/>
                <w:sz w:val="22"/>
                <w:szCs w:val="22"/>
                <w:lang/>
              </w:rPr>
            </w:pPr>
            <w:r>
              <w:rPr>
                <w:bCs/>
                <w:sz w:val="22"/>
                <w:szCs w:val="22"/>
                <w:lang/>
              </w:rPr>
              <w:t>коэффициент</w:t>
            </w:r>
          </w:p>
        </w:tc>
        <w:tc>
          <w:tcPr>
            <w:tcW w:w="2518" w:type="dxa"/>
            <w:vAlign w:val="center"/>
          </w:tcPr>
          <w:p w:rsidR="00BF2D33" w:rsidRPr="00C36F05" w:rsidRDefault="00BF2D33" w:rsidP="00EF0C77">
            <w:pPr>
              <w:jc w:val="center"/>
              <w:outlineLvl w:val="1"/>
              <w:rPr>
                <w:bCs/>
                <w:sz w:val="22"/>
                <w:szCs w:val="22"/>
                <w:lang/>
              </w:rPr>
            </w:pPr>
            <w:r>
              <w:rPr>
                <w:bCs/>
                <w:sz w:val="22"/>
                <w:szCs w:val="22"/>
                <w:lang/>
              </w:rPr>
              <w:t>не менее 7000</w:t>
            </w:r>
          </w:p>
        </w:tc>
      </w:tr>
      <w:tr w:rsidR="00BF2D33" w:rsidRPr="004F748C" w:rsidTr="00EF0C77">
        <w:trPr>
          <w:trHeight w:val="204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bCs/>
                <w:sz w:val="22"/>
                <w:szCs w:val="22"/>
                <w:lang/>
              </w:rPr>
            </w:pPr>
            <w:r>
              <w:rPr>
                <w:bCs/>
                <w:sz w:val="22"/>
                <w:szCs w:val="22"/>
                <w:lang/>
              </w:rPr>
              <w:t>плотность</w:t>
            </w:r>
          </w:p>
        </w:tc>
        <w:tc>
          <w:tcPr>
            <w:tcW w:w="1701" w:type="dxa"/>
            <w:vAlign w:val="center"/>
          </w:tcPr>
          <w:p w:rsidR="00BF2D33" w:rsidRPr="004B76B2" w:rsidRDefault="00BF2D33" w:rsidP="00EF0C77">
            <w:pPr>
              <w:jc w:val="center"/>
              <w:outlineLvl w:val="1"/>
              <w:rPr>
                <w:bCs/>
                <w:sz w:val="22"/>
                <w:szCs w:val="22"/>
                <w:vertAlign w:val="superscript"/>
                <w:lang/>
              </w:rPr>
            </w:pPr>
            <w:proofErr w:type="gramStart"/>
            <w:r>
              <w:rPr>
                <w:bCs/>
                <w:sz w:val="22"/>
                <w:szCs w:val="22"/>
                <w:lang/>
              </w:rPr>
              <w:t>кг</w:t>
            </w:r>
            <w:proofErr w:type="gramEnd"/>
            <w:r>
              <w:rPr>
                <w:bCs/>
                <w:sz w:val="22"/>
                <w:szCs w:val="22"/>
                <w:lang/>
              </w:rPr>
              <w:t>/м</w:t>
            </w:r>
            <w:r>
              <w:rPr>
                <w:bCs/>
                <w:sz w:val="22"/>
                <w:szCs w:val="22"/>
                <w:vertAlign w:val="superscript"/>
                <w:lang/>
              </w:rPr>
              <w:t>3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bCs/>
                <w:sz w:val="22"/>
                <w:szCs w:val="22"/>
                <w:lang/>
              </w:rPr>
            </w:pPr>
            <w:r>
              <w:rPr>
                <w:bCs/>
                <w:sz w:val="22"/>
                <w:szCs w:val="22"/>
                <w:lang/>
              </w:rPr>
              <w:t>не более 85</w:t>
            </w:r>
          </w:p>
        </w:tc>
      </w:tr>
      <w:tr w:rsidR="00BF2D33" w:rsidRPr="004F748C" w:rsidTr="00EF0C77">
        <w:trPr>
          <w:trHeight w:val="204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bCs/>
                <w:sz w:val="22"/>
                <w:szCs w:val="22"/>
                <w:lang/>
              </w:rPr>
            </w:pPr>
            <w:r>
              <w:rPr>
                <w:bCs/>
                <w:sz w:val="22"/>
                <w:szCs w:val="22"/>
                <w:lang/>
              </w:rPr>
              <w:t xml:space="preserve"> горючесть</w:t>
            </w:r>
          </w:p>
        </w:tc>
        <w:tc>
          <w:tcPr>
            <w:tcW w:w="1701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bCs/>
                <w:sz w:val="22"/>
                <w:szCs w:val="22"/>
                <w:lang/>
              </w:rPr>
            </w:pPr>
            <w:r>
              <w:rPr>
                <w:bCs/>
                <w:sz w:val="22"/>
                <w:szCs w:val="22"/>
                <w:lang/>
              </w:rPr>
              <w:t>класс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bCs/>
                <w:sz w:val="22"/>
                <w:szCs w:val="22"/>
                <w:lang/>
              </w:rPr>
            </w:pPr>
            <w:r>
              <w:rPr>
                <w:bCs/>
                <w:sz w:val="22"/>
                <w:szCs w:val="22"/>
                <w:lang/>
              </w:rPr>
              <w:t>не ниже Г</w:t>
            </w:r>
            <w:proofErr w:type="gramStart"/>
            <w:r>
              <w:rPr>
                <w:bCs/>
                <w:sz w:val="22"/>
                <w:szCs w:val="22"/>
                <w:lang/>
              </w:rPr>
              <w:t>1</w:t>
            </w:r>
            <w:proofErr w:type="gramEnd"/>
          </w:p>
        </w:tc>
      </w:tr>
      <w:tr w:rsidR="00BF2D33" w:rsidRPr="004F748C" w:rsidTr="00EF0C77">
        <w:trPr>
          <w:trHeight w:val="68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BF2D33" w:rsidRPr="00AE7EE9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583" w:type="dxa"/>
            <w:vMerge w:val="restart"/>
            <w:shd w:val="clear" w:color="auto" w:fill="auto"/>
            <w:vAlign w:val="center"/>
          </w:tcPr>
          <w:p w:rsidR="00BF2D33" w:rsidRDefault="00BF2D33" w:rsidP="00EF0C77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Трап с решёткой </w:t>
            </w:r>
            <w:r w:rsidRPr="004B76B2">
              <w:rPr>
                <w:bCs/>
                <w:sz w:val="22"/>
                <w:szCs w:val="22"/>
              </w:rPr>
              <w:t xml:space="preserve">     </w:t>
            </w:r>
            <w:r>
              <w:rPr>
                <w:bCs/>
                <w:sz w:val="22"/>
                <w:szCs w:val="22"/>
                <w:lang w:val="en-US"/>
              </w:rPr>
              <w:lastRenderedPageBreak/>
              <w:t>HL</w:t>
            </w:r>
            <w:r w:rsidRPr="004B76B2">
              <w:rPr>
                <w:bCs/>
                <w:sz w:val="22"/>
                <w:szCs w:val="22"/>
              </w:rPr>
              <w:t xml:space="preserve">310 </w:t>
            </w:r>
            <w:r>
              <w:rPr>
                <w:bCs/>
                <w:sz w:val="22"/>
                <w:szCs w:val="22"/>
                <w:lang w:val="en-US"/>
              </w:rPr>
              <w:t>NR</w:t>
            </w:r>
          </w:p>
          <w:p w:rsidR="00BF2D33" w:rsidRPr="00F04C76" w:rsidRDefault="00BF2D33" w:rsidP="00EF0C77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(или эквивалент)</w:t>
            </w:r>
          </w:p>
        </w:tc>
        <w:tc>
          <w:tcPr>
            <w:tcW w:w="3404" w:type="dxa"/>
            <w:vAlign w:val="center"/>
          </w:tcPr>
          <w:p w:rsidR="00BF2D33" w:rsidRPr="004B76B2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пропускная способность</w:t>
            </w:r>
          </w:p>
        </w:tc>
        <w:tc>
          <w:tcPr>
            <w:tcW w:w="1701" w:type="dxa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/с</w:t>
            </w:r>
          </w:p>
        </w:tc>
        <w:tc>
          <w:tcPr>
            <w:tcW w:w="2518" w:type="dxa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более 0.67</w:t>
            </w:r>
          </w:p>
        </w:tc>
      </w:tr>
      <w:tr w:rsidR="00BF2D33" w:rsidRPr="004F748C" w:rsidTr="00EF0C77">
        <w:trPr>
          <w:trHeight w:val="57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Pr="004709A8" w:rsidRDefault="00BF2D33" w:rsidP="00EF0C77">
            <w:pPr>
              <w:jc w:val="center"/>
              <w:outlineLvl w:val="1"/>
              <w:rPr>
                <w:sz w:val="22"/>
                <w:szCs w:val="22"/>
                <w:u w:val="single"/>
                <w:lang/>
              </w:rPr>
            </w:pPr>
            <w:r>
              <w:rPr>
                <w:sz w:val="22"/>
                <w:szCs w:val="22"/>
                <w:u w:val="single"/>
                <w:lang/>
              </w:rPr>
              <w:t>исполнение (с гидрозатвором)</w:t>
            </w:r>
          </w:p>
        </w:tc>
        <w:tc>
          <w:tcPr>
            <w:tcW w:w="1701" w:type="dxa"/>
            <w:vAlign w:val="center"/>
          </w:tcPr>
          <w:p w:rsidR="00BF2D33" w:rsidRPr="004709A8" w:rsidRDefault="00BF2D33" w:rsidP="00EF0C77">
            <w:pPr>
              <w:jc w:val="center"/>
              <w:outlineLvl w:val="1"/>
              <w:rPr>
                <w:sz w:val="22"/>
                <w:szCs w:val="22"/>
                <w:u w:val="single"/>
                <w:lang/>
              </w:rPr>
            </w:pPr>
            <w:r>
              <w:rPr>
                <w:sz w:val="22"/>
                <w:szCs w:val="22"/>
                <w:u w:val="single"/>
                <w:lang/>
              </w:rPr>
              <w:t>материал</w:t>
            </w:r>
          </w:p>
        </w:tc>
        <w:tc>
          <w:tcPr>
            <w:tcW w:w="2518" w:type="dxa"/>
            <w:vAlign w:val="center"/>
          </w:tcPr>
          <w:p w:rsidR="00BF2D33" w:rsidRPr="004709A8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полиэтилен</w:t>
            </w:r>
          </w:p>
        </w:tc>
      </w:tr>
      <w:tr w:rsidR="00BF2D33" w:rsidRPr="004F748C" w:rsidTr="00EF0C77">
        <w:trPr>
          <w:trHeight w:val="204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Pr="004709A8" w:rsidRDefault="00BF2D33" w:rsidP="00EF0C77">
            <w:pPr>
              <w:jc w:val="center"/>
              <w:outlineLvl w:val="1"/>
              <w:rPr>
                <w:sz w:val="22"/>
                <w:szCs w:val="22"/>
                <w:u w:val="single"/>
                <w:lang/>
              </w:rPr>
            </w:pPr>
            <w:r>
              <w:rPr>
                <w:sz w:val="22"/>
                <w:szCs w:val="22"/>
                <w:u w:val="single"/>
                <w:lang/>
              </w:rPr>
              <w:t>высота гидрозатвора</w:t>
            </w:r>
          </w:p>
        </w:tc>
        <w:tc>
          <w:tcPr>
            <w:tcW w:w="1701" w:type="dxa"/>
            <w:vAlign w:val="center"/>
          </w:tcPr>
          <w:p w:rsidR="00BF2D33" w:rsidRPr="00C349CE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мм</w:t>
            </w:r>
          </w:p>
        </w:tc>
        <w:tc>
          <w:tcPr>
            <w:tcW w:w="2518" w:type="dxa"/>
            <w:vAlign w:val="center"/>
          </w:tcPr>
          <w:p w:rsidR="00BF2D33" w:rsidRPr="004709A8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не менее 50</w:t>
            </w:r>
          </w:p>
        </w:tc>
      </w:tr>
      <w:tr w:rsidR="00BF2D33" w:rsidRPr="004F748C" w:rsidTr="00EF0C77">
        <w:trPr>
          <w:trHeight w:val="204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u w:val="single"/>
                <w:lang/>
              </w:rPr>
            </w:pPr>
            <w:r>
              <w:rPr>
                <w:sz w:val="22"/>
                <w:szCs w:val="22"/>
                <w:u w:val="single"/>
                <w:lang/>
              </w:rPr>
              <w:t>класс нагрузки</w:t>
            </w:r>
          </w:p>
        </w:tc>
        <w:tc>
          <w:tcPr>
            <w:tcW w:w="1701" w:type="dxa"/>
            <w:vAlign w:val="center"/>
          </w:tcPr>
          <w:p w:rsidR="00BF2D33" w:rsidRPr="00C349CE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кг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не более 300</w:t>
            </w:r>
          </w:p>
        </w:tc>
      </w:tr>
      <w:tr w:rsidR="00BF2D33" w:rsidRPr="004F748C" w:rsidTr="00EF0C77">
        <w:trPr>
          <w:trHeight w:val="204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u w:val="single"/>
                <w:lang/>
              </w:rPr>
            </w:pPr>
            <w:r>
              <w:rPr>
                <w:sz w:val="22"/>
                <w:szCs w:val="22"/>
                <w:u w:val="single"/>
                <w:lang/>
              </w:rPr>
              <w:t>температура стоков</w:t>
            </w:r>
          </w:p>
        </w:tc>
        <w:tc>
          <w:tcPr>
            <w:tcW w:w="1701" w:type="dxa"/>
            <w:vAlign w:val="center"/>
          </w:tcPr>
          <w:p w:rsidR="00BF2D33" w:rsidRPr="00C349CE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vertAlign w:val="superscript"/>
                <w:lang/>
              </w:rPr>
              <w:t>0</w:t>
            </w:r>
            <w:r>
              <w:rPr>
                <w:sz w:val="22"/>
                <w:szCs w:val="22"/>
                <w:lang/>
              </w:rPr>
              <w:t>С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не более +85</w:t>
            </w:r>
          </w:p>
        </w:tc>
      </w:tr>
      <w:tr w:rsidR="00BF2D33" w:rsidRPr="004F748C" w:rsidTr="00EF0C77">
        <w:trPr>
          <w:trHeight w:val="68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583" w:type="dxa"/>
            <w:vMerge w:val="restart"/>
            <w:shd w:val="clear" w:color="auto" w:fill="auto"/>
            <w:vAlign w:val="center"/>
          </w:tcPr>
          <w:p w:rsidR="00BF2D33" w:rsidRDefault="00BF2D33" w:rsidP="00EF0C77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Трап </w:t>
            </w:r>
            <w:r>
              <w:rPr>
                <w:bCs/>
                <w:sz w:val="22"/>
                <w:szCs w:val="22"/>
                <w:lang w:val="en-US"/>
              </w:rPr>
              <w:t>HL</w:t>
            </w:r>
            <w:r w:rsidRPr="00BF2D33">
              <w:rPr>
                <w:bCs/>
                <w:sz w:val="22"/>
                <w:szCs w:val="22"/>
              </w:rPr>
              <w:t xml:space="preserve"> 310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NPr</w:t>
            </w:r>
            <w:proofErr w:type="spellEnd"/>
          </w:p>
          <w:p w:rsidR="00BF2D33" w:rsidRPr="009479BB" w:rsidRDefault="00BF2D33" w:rsidP="00EF0C77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(или эквивалент)</w:t>
            </w:r>
          </w:p>
        </w:tc>
        <w:tc>
          <w:tcPr>
            <w:tcW w:w="3404" w:type="dxa"/>
            <w:vAlign w:val="center"/>
          </w:tcPr>
          <w:p w:rsidR="00BF2D33" w:rsidRPr="001F0AD9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пропускная способность</w:t>
            </w:r>
          </w:p>
        </w:tc>
        <w:tc>
          <w:tcPr>
            <w:tcW w:w="1701" w:type="dxa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/с</w:t>
            </w:r>
          </w:p>
        </w:tc>
        <w:tc>
          <w:tcPr>
            <w:tcW w:w="2518" w:type="dxa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менее 0,5</w:t>
            </w:r>
          </w:p>
        </w:tc>
      </w:tr>
      <w:tr w:rsidR="00BF2D33" w:rsidRPr="004F748C" w:rsidTr="00EF0C77">
        <w:trPr>
          <w:trHeight w:val="57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Pr="008725AB" w:rsidRDefault="00BF2D33" w:rsidP="00EF0C77">
            <w:pPr>
              <w:jc w:val="center"/>
              <w:outlineLvl w:val="1"/>
              <w:rPr>
                <w:sz w:val="22"/>
                <w:szCs w:val="22"/>
                <w:u w:val="single"/>
                <w:lang/>
              </w:rPr>
            </w:pPr>
            <w:r>
              <w:rPr>
                <w:sz w:val="22"/>
                <w:szCs w:val="22"/>
                <w:u w:val="single"/>
                <w:lang/>
              </w:rPr>
              <w:t xml:space="preserve">съёмная часть </w:t>
            </w:r>
          </w:p>
        </w:tc>
        <w:tc>
          <w:tcPr>
            <w:tcW w:w="1701" w:type="dxa"/>
            <w:vAlign w:val="center"/>
          </w:tcPr>
          <w:p w:rsidR="00BF2D33" w:rsidRPr="009479BB" w:rsidRDefault="00BF2D33" w:rsidP="00EF0C77">
            <w:pPr>
              <w:jc w:val="center"/>
              <w:outlineLvl w:val="1"/>
              <w:rPr>
                <w:sz w:val="22"/>
                <w:szCs w:val="22"/>
                <w:u w:val="single"/>
                <w:lang/>
              </w:rPr>
            </w:pPr>
            <w:r>
              <w:rPr>
                <w:sz w:val="22"/>
                <w:szCs w:val="22"/>
                <w:u w:val="single"/>
                <w:lang/>
              </w:rPr>
              <w:t>комплектность</w:t>
            </w:r>
          </w:p>
        </w:tc>
        <w:tc>
          <w:tcPr>
            <w:tcW w:w="2518" w:type="dxa"/>
            <w:vAlign w:val="center"/>
          </w:tcPr>
          <w:p w:rsidR="00BF2D33" w:rsidRPr="008725AB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решётка из нержавеющей стали 115х115мм</w:t>
            </w:r>
          </w:p>
        </w:tc>
      </w:tr>
      <w:tr w:rsidR="00BF2D33" w:rsidRPr="004F748C" w:rsidTr="00EF0C77">
        <w:trPr>
          <w:trHeight w:val="204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Pr="008725AB" w:rsidRDefault="00BF2D33" w:rsidP="00EF0C77">
            <w:pPr>
              <w:jc w:val="center"/>
              <w:outlineLvl w:val="1"/>
              <w:rPr>
                <w:sz w:val="22"/>
                <w:szCs w:val="22"/>
                <w:u w:val="single"/>
                <w:lang/>
              </w:rPr>
            </w:pPr>
            <w:r>
              <w:rPr>
                <w:sz w:val="22"/>
                <w:szCs w:val="22"/>
                <w:u w:val="single"/>
                <w:lang/>
              </w:rPr>
              <w:t>исполнение</w:t>
            </w:r>
          </w:p>
        </w:tc>
        <w:tc>
          <w:tcPr>
            <w:tcW w:w="1701" w:type="dxa"/>
            <w:vAlign w:val="center"/>
          </w:tcPr>
          <w:p w:rsidR="00BF2D33" w:rsidRPr="009479BB" w:rsidRDefault="00BF2D33" w:rsidP="00EF0C77">
            <w:pPr>
              <w:jc w:val="center"/>
              <w:outlineLvl w:val="1"/>
              <w:rPr>
                <w:sz w:val="22"/>
                <w:szCs w:val="22"/>
                <w:u w:val="single"/>
                <w:lang/>
              </w:rPr>
            </w:pPr>
            <w:r>
              <w:rPr>
                <w:sz w:val="22"/>
                <w:szCs w:val="22"/>
                <w:u w:val="single"/>
                <w:lang/>
              </w:rPr>
              <w:t>материал</w:t>
            </w:r>
          </w:p>
        </w:tc>
        <w:tc>
          <w:tcPr>
            <w:tcW w:w="2518" w:type="dxa"/>
            <w:vAlign w:val="center"/>
          </w:tcPr>
          <w:p w:rsidR="00BF2D33" w:rsidRPr="008725AB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полиэтилен</w:t>
            </w:r>
          </w:p>
        </w:tc>
      </w:tr>
      <w:tr w:rsidR="00BF2D33" w:rsidRPr="004F748C" w:rsidTr="00EF0C77">
        <w:trPr>
          <w:trHeight w:val="204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u w:val="single"/>
                <w:lang/>
              </w:rPr>
            </w:pPr>
            <w:r>
              <w:rPr>
                <w:sz w:val="22"/>
                <w:szCs w:val="22"/>
                <w:u w:val="single"/>
                <w:lang/>
              </w:rPr>
              <w:t>класс нагрузки</w:t>
            </w:r>
          </w:p>
        </w:tc>
        <w:tc>
          <w:tcPr>
            <w:tcW w:w="1701" w:type="dxa"/>
            <w:vAlign w:val="center"/>
          </w:tcPr>
          <w:p w:rsidR="00BF2D33" w:rsidRPr="008725AB" w:rsidRDefault="00BF2D33" w:rsidP="00EF0C77">
            <w:pPr>
              <w:jc w:val="center"/>
              <w:outlineLvl w:val="1"/>
              <w:rPr>
                <w:sz w:val="22"/>
                <w:szCs w:val="22"/>
                <w:u w:val="single"/>
                <w:lang/>
              </w:rPr>
            </w:pPr>
            <w:r>
              <w:rPr>
                <w:sz w:val="22"/>
                <w:szCs w:val="22"/>
                <w:u w:val="single"/>
                <w:lang/>
              </w:rPr>
              <w:t>кг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не более 300</w:t>
            </w:r>
          </w:p>
        </w:tc>
      </w:tr>
      <w:tr w:rsidR="00BF2D33" w:rsidRPr="004F748C" w:rsidTr="00EF0C77">
        <w:trPr>
          <w:trHeight w:val="68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583" w:type="dxa"/>
            <w:vMerge w:val="restart"/>
            <w:shd w:val="clear" w:color="auto" w:fill="auto"/>
            <w:vAlign w:val="center"/>
          </w:tcPr>
          <w:p w:rsidR="00BF2D33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Воздушный клапан </w:t>
            </w:r>
            <w:r>
              <w:rPr>
                <w:sz w:val="22"/>
                <w:szCs w:val="22"/>
                <w:lang w:val="en-US"/>
              </w:rPr>
              <w:t>HL</w:t>
            </w:r>
            <w:r w:rsidRPr="00BF2D33">
              <w:rPr>
                <w:sz w:val="22"/>
                <w:szCs w:val="22"/>
              </w:rPr>
              <w:t>900</w:t>
            </w:r>
            <w:r>
              <w:rPr>
                <w:sz w:val="22"/>
                <w:szCs w:val="22"/>
                <w:lang w:val="en-US"/>
              </w:rPr>
              <w:t>N</w:t>
            </w:r>
          </w:p>
          <w:p w:rsidR="00BF2D33" w:rsidRPr="009479BB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(или эквивалент)</w:t>
            </w:r>
          </w:p>
        </w:tc>
        <w:tc>
          <w:tcPr>
            <w:tcW w:w="3404" w:type="dxa"/>
            <w:vAlign w:val="center"/>
          </w:tcPr>
          <w:p w:rsidR="00BF2D33" w:rsidRPr="008725AB" w:rsidRDefault="00BF2D33" w:rsidP="00EF0C77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исполнение</w:t>
            </w:r>
          </w:p>
        </w:tc>
        <w:tc>
          <w:tcPr>
            <w:tcW w:w="1701" w:type="dxa"/>
            <w:vAlign w:val="center"/>
          </w:tcPr>
          <w:p w:rsidR="00BF2D33" w:rsidRPr="004F748C" w:rsidRDefault="00BF2D33" w:rsidP="00EF0C77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</w:t>
            </w:r>
          </w:p>
        </w:tc>
        <w:tc>
          <w:tcPr>
            <w:tcW w:w="2518" w:type="dxa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полипропилен</w:t>
            </w:r>
          </w:p>
        </w:tc>
      </w:tr>
      <w:tr w:rsidR="00BF2D33" w:rsidRPr="004F748C" w:rsidTr="00EF0C77">
        <w:trPr>
          <w:trHeight w:val="68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Pr="000E14F1" w:rsidRDefault="00BF2D33" w:rsidP="00EF0C77">
            <w:pPr>
              <w:jc w:val="center"/>
              <w:outlineLvl w:val="1"/>
              <w:rPr>
                <w:sz w:val="22"/>
                <w:szCs w:val="22"/>
                <w:u w:val="single"/>
                <w:lang/>
              </w:rPr>
            </w:pPr>
            <w:r>
              <w:rPr>
                <w:sz w:val="22"/>
                <w:szCs w:val="22"/>
                <w:u w:val="single"/>
                <w:lang/>
              </w:rPr>
              <w:t>расход воздуха</w:t>
            </w:r>
          </w:p>
        </w:tc>
        <w:tc>
          <w:tcPr>
            <w:tcW w:w="1701" w:type="dxa"/>
            <w:vAlign w:val="center"/>
          </w:tcPr>
          <w:p w:rsidR="00BF2D33" w:rsidRPr="00F00697" w:rsidRDefault="00BF2D33" w:rsidP="00EF0C77">
            <w:pPr>
              <w:jc w:val="center"/>
              <w:outlineLvl w:val="1"/>
              <w:rPr>
                <w:sz w:val="22"/>
                <w:szCs w:val="22"/>
                <w:u w:val="single"/>
                <w:lang/>
              </w:rPr>
            </w:pPr>
            <w:proofErr w:type="gramStart"/>
            <w:r>
              <w:rPr>
                <w:sz w:val="22"/>
                <w:szCs w:val="22"/>
                <w:u w:val="single"/>
                <w:lang/>
              </w:rPr>
              <w:t>л</w:t>
            </w:r>
            <w:proofErr w:type="gramEnd"/>
            <w:r>
              <w:rPr>
                <w:sz w:val="22"/>
                <w:szCs w:val="22"/>
                <w:u w:val="single"/>
                <w:lang/>
              </w:rPr>
              <w:t>/с</w:t>
            </w:r>
          </w:p>
        </w:tc>
        <w:tc>
          <w:tcPr>
            <w:tcW w:w="2518" w:type="dxa"/>
            <w:vAlign w:val="center"/>
          </w:tcPr>
          <w:p w:rsidR="00BF2D33" w:rsidRPr="00F00697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не более 37</w:t>
            </w:r>
          </w:p>
        </w:tc>
      </w:tr>
      <w:tr w:rsidR="00BF2D33" w:rsidRPr="004F748C" w:rsidTr="00EF0C77">
        <w:trPr>
          <w:trHeight w:val="68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Pr="00F00697" w:rsidRDefault="00BF2D33" w:rsidP="00EF0C77">
            <w:pPr>
              <w:jc w:val="center"/>
              <w:outlineLvl w:val="1"/>
              <w:rPr>
                <w:sz w:val="22"/>
                <w:szCs w:val="22"/>
                <w:u w:val="single"/>
                <w:lang/>
              </w:rPr>
            </w:pPr>
            <w:r>
              <w:rPr>
                <w:sz w:val="22"/>
                <w:szCs w:val="22"/>
                <w:u w:val="single"/>
                <w:lang/>
              </w:rPr>
              <w:t>Съёмная часть</w:t>
            </w:r>
          </w:p>
        </w:tc>
        <w:tc>
          <w:tcPr>
            <w:tcW w:w="1701" w:type="dxa"/>
            <w:vAlign w:val="center"/>
          </w:tcPr>
          <w:p w:rsidR="00BF2D33" w:rsidRPr="00F00697" w:rsidRDefault="00BF2D33" w:rsidP="00EF0C77">
            <w:pPr>
              <w:jc w:val="center"/>
              <w:outlineLvl w:val="1"/>
              <w:rPr>
                <w:sz w:val="22"/>
                <w:szCs w:val="22"/>
                <w:u w:val="single"/>
                <w:lang/>
              </w:rPr>
            </w:pPr>
            <w:r>
              <w:rPr>
                <w:sz w:val="22"/>
                <w:szCs w:val="22"/>
                <w:u w:val="single"/>
                <w:lang/>
              </w:rPr>
              <w:t>комплектность</w:t>
            </w:r>
          </w:p>
        </w:tc>
        <w:tc>
          <w:tcPr>
            <w:tcW w:w="2518" w:type="dxa"/>
            <w:vAlign w:val="center"/>
          </w:tcPr>
          <w:p w:rsidR="00BF2D33" w:rsidRPr="00F00697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Со съёмной сеткой от насекомых, резиновой мембраной и двойной теплоизолированной сеткой</w:t>
            </w:r>
          </w:p>
        </w:tc>
      </w:tr>
      <w:tr w:rsidR="00BF2D33" w:rsidRPr="004F748C" w:rsidTr="00EF0C77">
        <w:trPr>
          <w:trHeight w:val="68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BF2D33" w:rsidRPr="00864C80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583" w:type="dxa"/>
            <w:vMerge w:val="restart"/>
            <w:shd w:val="clear" w:color="auto" w:fill="auto"/>
            <w:vAlign w:val="center"/>
          </w:tcPr>
          <w:p w:rsidR="00BF2D33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Обратный клапан Кент</w:t>
            </w:r>
          </w:p>
          <w:p w:rsidR="00BF2D33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(или эквивалент)</w:t>
            </w:r>
          </w:p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Pr="00864C80" w:rsidRDefault="00BF2D33" w:rsidP="00EF0C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диаметр </w:t>
            </w:r>
          </w:p>
        </w:tc>
        <w:tc>
          <w:tcPr>
            <w:tcW w:w="1701" w:type="dxa"/>
            <w:vAlign w:val="center"/>
          </w:tcPr>
          <w:p w:rsidR="00BF2D33" w:rsidRPr="00F00697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</w:t>
            </w:r>
          </w:p>
        </w:tc>
        <w:tc>
          <w:tcPr>
            <w:tcW w:w="2518" w:type="dxa"/>
            <w:vAlign w:val="center"/>
          </w:tcPr>
          <w:p w:rsidR="00BF2D33" w:rsidRPr="00F00697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менее100</w:t>
            </w:r>
          </w:p>
        </w:tc>
      </w:tr>
      <w:tr w:rsidR="00BF2D33" w:rsidRPr="004F748C" w:rsidTr="00EF0C77">
        <w:trPr>
          <w:trHeight w:val="57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Pr="00F00697" w:rsidRDefault="00BF2D33" w:rsidP="00EF0C77">
            <w:pPr>
              <w:outlineLvl w:val="1"/>
              <w:rPr>
                <w:sz w:val="22"/>
                <w:szCs w:val="22"/>
                <w:u w:val="single"/>
                <w:lang/>
              </w:rPr>
            </w:pPr>
            <w:r>
              <w:rPr>
                <w:sz w:val="22"/>
                <w:szCs w:val="22"/>
                <w:u w:val="single"/>
                <w:lang/>
              </w:rPr>
              <w:t xml:space="preserve">             давление </w:t>
            </w:r>
          </w:p>
        </w:tc>
        <w:tc>
          <w:tcPr>
            <w:tcW w:w="1701" w:type="dxa"/>
            <w:vAlign w:val="center"/>
          </w:tcPr>
          <w:p w:rsidR="00BF2D33" w:rsidRPr="00F00697" w:rsidRDefault="00BF2D33" w:rsidP="00EF0C77">
            <w:pPr>
              <w:jc w:val="center"/>
              <w:outlineLvl w:val="1"/>
              <w:rPr>
                <w:sz w:val="22"/>
                <w:szCs w:val="22"/>
                <w:u w:val="single"/>
                <w:lang/>
              </w:rPr>
            </w:pPr>
            <w:r>
              <w:rPr>
                <w:sz w:val="22"/>
                <w:szCs w:val="22"/>
                <w:u w:val="single"/>
                <w:lang/>
              </w:rPr>
              <w:t>бар</w:t>
            </w:r>
          </w:p>
        </w:tc>
        <w:tc>
          <w:tcPr>
            <w:tcW w:w="2518" w:type="dxa"/>
            <w:vAlign w:val="center"/>
          </w:tcPr>
          <w:p w:rsidR="00BF2D33" w:rsidRPr="00F00697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  не менее16</w:t>
            </w:r>
          </w:p>
        </w:tc>
      </w:tr>
      <w:tr w:rsidR="00BF2D33" w:rsidRPr="004F748C" w:rsidTr="00EF0C77">
        <w:trPr>
          <w:trHeight w:val="204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Pr="00D97E95" w:rsidRDefault="00BF2D33" w:rsidP="00EF0C77">
            <w:pPr>
              <w:jc w:val="center"/>
              <w:outlineLvl w:val="1"/>
              <w:rPr>
                <w:sz w:val="22"/>
                <w:szCs w:val="22"/>
                <w:u w:val="single"/>
                <w:lang/>
              </w:rPr>
            </w:pPr>
            <w:r>
              <w:rPr>
                <w:sz w:val="22"/>
                <w:szCs w:val="22"/>
                <w:u w:val="single"/>
                <w:lang/>
              </w:rPr>
              <w:t xml:space="preserve">   рабочая температура</w:t>
            </w:r>
          </w:p>
        </w:tc>
        <w:tc>
          <w:tcPr>
            <w:tcW w:w="1701" w:type="dxa"/>
            <w:vAlign w:val="center"/>
          </w:tcPr>
          <w:p w:rsidR="00BF2D33" w:rsidRPr="00122164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vertAlign w:val="superscript"/>
                <w:lang/>
              </w:rPr>
              <w:t>0</w:t>
            </w:r>
            <w:r>
              <w:rPr>
                <w:sz w:val="22"/>
                <w:szCs w:val="22"/>
                <w:lang/>
              </w:rPr>
              <w:t>С</w:t>
            </w:r>
          </w:p>
        </w:tc>
        <w:tc>
          <w:tcPr>
            <w:tcW w:w="2518" w:type="dxa"/>
            <w:vAlign w:val="center"/>
          </w:tcPr>
          <w:p w:rsidR="00BF2D33" w:rsidRPr="0069539F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не менее +110</w:t>
            </w:r>
          </w:p>
        </w:tc>
      </w:tr>
      <w:tr w:rsidR="00BF2D33" w:rsidRPr="004F748C" w:rsidTr="00EF0C77">
        <w:trPr>
          <w:trHeight w:val="204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u w:val="single"/>
                <w:lang/>
              </w:rPr>
            </w:pPr>
            <w:r>
              <w:rPr>
                <w:sz w:val="22"/>
                <w:szCs w:val="22"/>
                <w:u w:val="single"/>
                <w:lang/>
              </w:rPr>
              <w:t xml:space="preserve">             корпус</w:t>
            </w:r>
          </w:p>
        </w:tc>
        <w:tc>
          <w:tcPr>
            <w:tcW w:w="1701" w:type="dxa"/>
            <w:vAlign w:val="center"/>
          </w:tcPr>
          <w:p w:rsidR="00BF2D33" w:rsidRPr="00AE7EE9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материал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     латунь</w:t>
            </w:r>
          </w:p>
        </w:tc>
      </w:tr>
      <w:tr w:rsidR="00BF2D33" w:rsidRPr="00F00697" w:rsidTr="00EF0C77">
        <w:trPr>
          <w:trHeight w:val="68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583" w:type="dxa"/>
            <w:vMerge w:val="restart"/>
            <w:shd w:val="clear" w:color="auto" w:fill="auto"/>
            <w:vAlign w:val="center"/>
          </w:tcPr>
          <w:p w:rsidR="00BF2D33" w:rsidRPr="00F00697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Дисковые поворотные затворы </w:t>
            </w:r>
            <w:proofErr w:type="spellStart"/>
            <w:r>
              <w:rPr>
                <w:sz w:val="22"/>
                <w:szCs w:val="22"/>
              </w:rPr>
              <w:t>Гранвел</w:t>
            </w:r>
            <w:proofErr w:type="spellEnd"/>
            <w:r>
              <w:rPr>
                <w:sz w:val="22"/>
                <w:szCs w:val="22"/>
              </w:rPr>
              <w:t xml:space="preserve"> 3П </w:t>
            </w:r>
            <w:proofErr w:type="gramStart"/>
            <w:r>
              <w:rPr>
                <w:sz w:val="22"/>
                <w:szCs w:val="22"/>
              </w:rPr>
              <w:t>ВЛ</w:t>
            </w:r>
            <w:proofErr w:type="gramEnd"/>
          </w:p>
        </w:tc>
        <w:tc>
          <w:tcPr>
            <w:tcW w:w="3404" w:type="dxa"/>
            <w:vAlign w:val="center"/>
          </w:tcPr>
          <w:p w:rsidR="00BF2D33" w:rsidRPr="00F00697" w:rsidRDefault="00BF2D33" w:rsidP="00EF0C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рабочее давление</w:t>
            </w:r>
          </w:p>
        </w:tc>
        <w:tc>
          <w:tcPr>
            <w:tcW w:w="1701" w:type="dxa"/>
            <w:vAlign w:val="center"/>
          </w:tcPr>
          <w:p w:rsidR="00BF2D33" w:rsidRPr="00F00697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бар</w:t>
            </w:r>
          </w:p>
        </w:tc>
        <w:tc>
          <w:tcPr>
            <w:tcW w:w="2518" w:type="dxa"/>
            <w:vAlign w:val="center"/>
          </w:tcPr>
          <w:p w:rsidR="00BF2D33" w:rsidRPr="00F00697" w:rsidRDefault="00BF2D33" w:rsidP="00EF0C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не менее16</w:t>
            </w:r>
          </w:p>
        </w:tc>
      </w:tr>
      <w:tr w:rsidR="00BF2D33" w:rsidRPr="00F00697" w:rsidTr="00EF0C77">
        <w:trPr>
          <w:trHeight w:val="57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F00697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F00697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Pr="0069539F" w:rsidRDefault="00BF2D33" w:rsidP="00EF0C77">
            <w:pPr>
              <w:jc w:val="center"/>
              <w:outlineLvl w:val="1"/>
              <w:rPr>
                <w:sz w:val="22"/>
                <w:szCs w:val="22"/>
                <w:u w:val="single"/>
                <w:lang/>
              </w:rPr>
            </w:pPr>
            <w:r>
              <w:rPr>
                <w:sz w:val="22"/>
                <w:szCs w:val="22"/>
                <w:u w:val="single"/>
                <w:lang/>
              </w:rPr>
              <w:t>максимальная температура</w:t>
            </w:r>
          </w:p>
        </w:tc>
        <w:tc>
          <w:tcPr>
            <w:tcW w:w="1701" w:type="dxa"/>
            <w:vAlign w:val="center"/>
          </w:tcPr>
          <w:p w:rsidR="00BF2D33" w:rsidRPr="00766E5D" w:rsidRDefault="00BF2D33" w:rsidP="00EF0C77">
            <w:pPr>
              <w:jc w:val="center"/>
              <w:outlineLvl w:val="1"/>
              <w:rPr>
                <w:sz w:val="22"/>
                <w:szCs w:val="22"/>
                <w:u w:val="single"/>
                <w:lang/>
              </w:rPr>
            </w:pPr>
            <w:r>
              <w:rPr>
                <w:sz w:val="22"/>
                <w:szCs w:val="22"/>
                <w:u w:val="single"/>
                <w:vertAlign w:val="superscript"/>
                <w:lang/>
              </w:rPr>
              <w:t>0</w:t>
            </w:r>
            <w:r>
              <w:rPr>
                <w:sz w:val="22"/>
                <w:szCs w:val="22"/>
                <w:u w:val="single"/>
                <w:lang/>
              </w:rPr>
              <w:t>С</w:t>
            </w:r>
          </w:p>
        </w:tc>
        <w:tc>
          <w:tcPr>
            <w:tcW w:w="2518" w:type="dxa"/>
            <w:vAlign w:val="center"/>
          </w:tcPr>
          <w:p w:rsidR="00BF2D33" w:rsidRPr="00F00697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не более +115</w:t>
            </w:r>
          </w:p>
        </w:tc>
      </w:tr>
      <w:tr w:rsidR="00BF2D33" w:rsidRPr="00F00697" w:rsidTr="00EF0C77">
        <w:trPr>
          <w:trHeight w:val="204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F00697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F00697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Pr="00F00697" w:rsidRDefault="00BF2D33" w:rsidP="00EF0C77">
            <w:pPr>
              <w:outlineLvl w:val="1"/>
              <w:rPr>
                <w:sz w:val="22"/>
                <w:szCs w:val="22"/>
                <w:u w:val="single"/>
                <w:lang/>
              </w:rPr>
            </w:pPr>
            <w:r>
              <w:rPr>
                <w:sz w:val="22"/>
                <w:szCs w:val="22"/>
                <w:u w:val="single"/>
                <w:lang/>
              </w:rPr>
              <w:t xml:space="preserve">       корпус  </w:t>
            </w:r>
          </w:p>
        </w:tc>
        <w:tc>
          <w:tcPr>
            <w:tcW w:w="1701" w:type="dxa"/>
            <w:vAlign w:val="center"/>
          </w:tcPr>
          <w:p w:rsidR="00BF2D33" w:rsidRPr="00AE7EE9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материал</w:t>
            </w:r>
          </w:p>
        </w:tc>
        <w:tc>
          <w:tcPr>
            <w:tcW w:w="2518" w:type="dxa"/>
            <w:vAlign w:val="center"/>
          </w:tcPr>
          <w:p w:rsidR="00BF2D33" w:rsidRPr="00766E5D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высокопрочный чугун</w:t>
            </w:r>
          </w:p>
        </w:tc>
      </w:tr>
      <w:tr w:rsidR="00BF2D33" w:rsidRPr="004F748C" w:rsidTr="00EF0C77">
        <w:trPr>
          <w:trHeight w:val="68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583" w:type="dxa"/>
            <w:vMerge w:val="restart"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Задвижка    </w:t>
            </w:r>
          </w:p>
        </w:tc>
        <w:tc>
          <w:tcPr>
            <w:tcW w:w="3404" w:type="dxa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Температура рабочей среды</w:t>
            </w:r>
          </w:p>
        </w:tc>
        <w:tc>
          <w:tcPr>
            <w:tcW w:w="1701" w:type="dxa"/>
            <w:vAlign w:val="center"/>
          </w:tcPr>
          <w:p w:rsidR="00BF2D33" w:rsidRPr="004C1AAD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>0</w:t>
            </w:r>
            <w:r>
              <w:rPr>
                <w:sz w:val="22"/>
                <w:szCs w:val="22"/>
              </w:rPr>
              <w:t>С</w:t>
            </w:r>
          </w:p>
        </w:tc>
        <w:tc>
          <w:tcPr>
            <w:tcW w:w="2518" w:type="dxa"/>
            <w:vAlign w:val="center"/>
          </w:tcPr>
          <w:p w:rsidR="00BF2D33" w:rsidRPr="00493F10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выше +425</w:t>
            </w:r>
            <w:r>
              <w:rPr>
                <w:sz w:val="22"/>
                <w:szCs w:val="22"/>
                <w:vertAlign w:val="superscript"/>
              </w:rPr>
              <w:t>0С</w:t>
            </w:r>
            <w:r>
              <w:rPr>
                <w:sz w:val="22"/>
                <w:szCs w:val="22"/>
              </w:rPr>
              <w:t xml:space="preserve">                      </w:t>
            </w:r>
          </w:p>
        </w:tc>
      </w:tr>
      <w:tr w:rsidR="00BF2D33" w:rsidRPr="004F748C" w:rsidTr="00EF0C77">
        <w:trPr>
          <w:trHeight w:val="68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Температура окружающего воздуха</w:t>
            </w:r>
          </w:p>
        </w:tc>
        <w:tc>
          <w:tcPr>
            <w:tcW w:w="1701" w:type="dxa"/>
            <w:vAlign w:val="center"/>
          </w:tcPr>
          <w:p w:rsidR="00BF2D33" w:rsidRPr="004C1AAD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>0</w:t>
            </w:r>
            <w:r>
              <w:rPr>
                <w:sz w:val="22"/>
                <w:szCs w:val="22"/>
              </w:rPr>
              <w:t>С</w:t>
            </w:r>
          </w:p>
        </w:tc>
        <w:tc>
          <w:tcPr>
            <w:tcW w:w="2518" w:type="dxa"/>
            <w:vAlign w:val="center"/>
          </w:tcPr>
          <w:p w:rsidR="00BF2D33" w:rsidRPr="004C1AAD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ниже -40</w:t>
            </w:r>
            <w:r>
              <w:rPr>
                <w:sz w:val="22"/>
                <w:szCs w:val="22"/>
                <w:vertAlign w:val="superscript"/>
              </w:rPr>
              <w:t>0</w:t>
            </w:r>
            <w:r>
              <w:rPr>
                <w:sz w:val="22"/>
                <w:szCs w:val="22"/>
              </w:rPr>
              <w:t>С</w:t>
            </w:r>
          </w:p>
        </w:tc>
      </w:tr>
      <w:tr w:rsidR="00BF2D33" w:rsidRPr="004F748C" w:rsidTr="00EF0C77">
        <w:trPr>
          <w:trHeight w:val="68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корпус</w:t>
            </w:r>
          </w:p>
        </w:tc>
        <w:tc>
          <w:tcPr>
            <w:tcW w:w="1701" w:type="dxa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</w:t>
            </w:r>
          </w:p>
        </w:tc>
        <w:tc>
          <w:tcPr>
            <w:tcW w:w="2518" w:type="dxa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Сталь 20Л</w:t>
            </w:r>
          </w:p>
        </w:tc>
      </w:tr>
      <w:tr w:rsidR="00BF2D33" w:rsidRPr="004F748C" w:rsidTr="00EF0C77">
        <w:trPr>
          <w:trHeight w:val="68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583" w:type="dxa"/>
            <w:vMerge w:val="restart"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Кран шаровой латунный      </w:t>
            </w:r>
          </w:p>
        </w:tc>
        <w:tc>
          <w:tcPr>
            <w:tcW w:w="3404" w:type="dxa"/>
            <w:tcBorders>
              <w:bottom w:val="single" w:sz="4" w:space="0" w:color="auto"/>
            </w:tcBorders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Температура рабочей среды:</w:t>
            </w:r>
          </w:p>
        </w:tc>
        <w:tc>
          <w:tcPr>
            <w:tcW w:w="1701" w:type="dxa"/>
            <w:vAlign w:val="center"/>
          </w:tcPr>
          <w:p w:rsidR="00BF2D33" w:rsidRPr="00AE7EE9" w:rsidRDefault="00BF2D33" w:rsidP="00EF0C77">
            <w:pPr>
              <w:keepNext/>
              <w:jc w:val="center"/>
              <w:outlineLvl w:val="0"/>
              <w:rPr>
                <w:bCs/>
                <w:kern w:val="32"/>
                <w:sz w:val="22"/>
                <w:szCs w:val="22"/>
                <w:lang/>
              </w:rPr>
            </w:pPr>
            <w:r>
              <w:rPr>
                <w:bCs/>
                <w:kern w:val="32"/>
                <w:sz w:val="22"/>
                <w:szCs w:val="22"/>
                <w:lang w:val="en-US"/>
              </w:rPr>
              <w:t xml:space="preserve">  </w:t>
            </w:r>
          </w:p>
        </w:tc>
        <w:tc>
          <w:tcPr>
            <w:tcW w:w="2518" w:type="dxa"/>
            <w:vAlign w:val="center"/>
          </w:tcPr>
          <w:p w:rsidR="00BF2D33" w:rsidRPr="0099227A" w:rsidRDefault="00BF2D33" w:rsidP="00EF0C77">
            <w:pPr>
              <w:keepNext/>
              <w:outlineLvl w:val="0"/>
              <w:rPr>
                <w:bCs/>
                <w:kern w:val="32"/>
                <w:sz w:val="22"/>
                <w:szCs w:val="22"/>
                <w:lang/>
              </w:rPr>
            </w:pPr>
            <w:r>
              <w:rPr>
                <w:bCs/>
                <w:kern w:val="32"/>
                <w:sz w:val="22"/>
                <w:szCs w:val="22"/>
                <w:lang/>
              </w:rPr>
              <w:t xml:space="preserve"> </w:t>
            </w:r>
          </w:p>
        </w:tc>
      </w:tr>
      <w:tr w:rsidR="00BF2D33" w:rsidRPr="004F748C" w:rsidTr="00EF0C77">
        <w:trPr>
          <w:trHeight w:val="525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both"/>
              <w:outlineLvl w:val="1"/>
              <w:rPr>
                <w:sz w:val="22"/>
                <w:szCs w:val="22"/>
                <w:u w:val="single"/>
                <w:lang/>
              </w:rPr>
            </w:pPr>
            <w:r>
              <w:rPr>
                <w:sz w:val="22"/>
                <w:szCs w:val="22"/>
                <w:u w:val="single"/>
                <w:lang/>
              </w:rPr>
              <w:t xml:space="preserve">          вода</w:t>
            </w:r>
          </w:p>
          <w:p w:rsidR="00BF2D33" w:rsidRPr="0099227A" w:rsidRDefault="00BF2D33" w:rsidP="00EF0C77">
            <w:pPr>
              <w:jc w:val="both"/>
              <w:outlineLvl w:val="1"/>
              <w:rPr>
                <w:sz w:val="22"/>
                <w:szCs w:val="22"/>
                <w:u w:val="single"/>
                <w:lang/>
              </w:rPr>
            </w:pPr>
            <w:r>
              <w:rPr>
                <w:sz w:val="22"/>
                <w:szCs w:val="22"/>
                <w:u w:val="single"/>
                <w:lang/>
              </w:rPr>
              <w:t xml:space="preserve">          пар</w:t>
            </w:r>
          </w:p>
        </w:tc>
        <w:tc>
          <w:tcPr>
            <w:tcW w:w="1701" w:type="dxa"/>
            <w:vAlign w:val="center"/>
          </w:tcPr>
          <w:p w:rsidR="00BF2D33" w:rsidRPr="00AE7EE9" w:rsidRDefault="00BF2D33" w:rsidP="00EF0C77">
            <w:pPr>
              <w:jc w:val="center"/>
              <w:outlineLvl w:val="1"/>
              <w:rPr>
                <w:sz w:val="22"/>
                <w:szCs w:val="22"/>
                <w:u w:val="single"/>
                <w:lang/>
              </w:rPr>
            </w:pPr>
            <w:r>
              <w:rPr>
                <w:sz w:val="22"/>
                <w:szCs w:val="22"/>
                <w:u w:val="single"/>
                <w:vertAlign w:val="superscript"/>
                <w:lang/>
              </w:rPr>
              <w:t>0</w:t>
            </w:r>
            <w:r>
              <w:rPr>
                <w:sz w:val="22"/>
                <w:szCs w:val="22"/>
                <w:u w:val="single"/>
                <w:lang/>
              </w:rPr>
              <w:t>С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   не ниже</w:t>
            </w:r>
            <w:r w:rsidRPr="005751FB">
              <w:rPr>
                <w:sz w:val="22"/>
                <w:szCs w:val="22"/>
                <w:lang/>
              </w:rPr>
              <w:t xml:space="preserve"> +100</w:t>
            </w:r>
            <w:r>
              <w:rPr>
                <w:sz w:val="22"/>
                <w:szCs w:val="22"/>
                <w:lang/>
              </w:rPr>
              <w:t xml:space="preserve"> </w:t>
            </w:r>
          </w:p>
          <w:p w:rsidR="00BF2D33" w:rsidRPr="005751FB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   не ниже +150             </w:t>
            </w:r>
          </w:p>
        </w:tc>
      </w:tr>
      <w:tr w:rsidR="00BF2D33" w:rsidRPr="004F748C" w:rsidTr="00EF0C77">
        <w:trPr>
          <w:trHeight w:val="68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583" w:type="dxa"/>
            <w:vMerge w:val="restart"/>
            <w:shd w:val="clear" w:color="auto" w:fill="auto"/>
            <w:vAlign w:val="center"/>
          </w:tcPr>
          <w:p w:rsidR="00BF2D33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Пробковый кран </w:t>
            </w:r>
            <w:r w:rsidRPr="00BF2D33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  <w:lang w:val="en-US"/>
              </w:rPr>
              <w:t>MV</w:t>
            </w:r>
            <w:r w:rsidRPr="00BF2D33">
              <w:rPr>
                <w:sz w:val="22"/>
                <w:szCs w:val="22"/>
              </w:rPr>
              <w:t>25-015</w:t>
            </w:r>
          </w:p>
          <w:p w:rsidR="00BF2D33" w:rsidRPr="00AE7EE9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(или эквивалент)</w:t>
            </w:r>
          </w:p>
        </w:tc>
        <w:tc>
          <w:tcPr>
            <w:tcW w:w="3404" w:type="dxa"/>
            <w:vAlign w:val="center"/>
          </w:tcPr>
          <w:p w:rsidR="00BF2D33" w:rsidRPr="005751FB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 w:rsidRPr="00BF2D33">
              <w:rPr>
                <w:sz w:val="22"/>
                <w:szCs w:val="22"/>
                <w:lang/>
              </w:rPr>
              <w:t xml:space="preserve">       </w:t>
            </w:r>
            <w:r>
              <w:rPr>
                <w:sz w:val="22"/>
                <w:szCs w:val="22"/>
                <w:lang/>
              </w:rPr>
              <w:t>условный диаметр</w:t>
            </w:r>
          </w:p>
        </w:tc>
        <w:tc>
          <w:tcPr>
            <w:tcW w:w="1701" w:type="dxa"/>
            <w:vAlign w:val="center"/>
          </w:tcPr>
          <w:p w:rsidR="00BF2D33" w:rsidRPr="004F748C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 мм</w:t>
            </w:r>
          </w:p>
        </w:tc>
        <w:tc>
          <w:tcPr>
            <w:tcW w:w="2518" w:type="dxa"/>
            <w:vAlign w:val="center"/>
          </w:tcPr>
          <w:p w:rsidR="00BF2D33" w:rsidRPr="00CA21EA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  не менее    15</w:t>
            </w:r>
          </w:p>
        </w:tc>
      </w:tr>
      <w:tr w:rsidR="00BF2D33" w:rsidRPr="004F748C" w:rsidTr="00EF0C77">
        <w:trPr>
          <w:trHeight w:val="57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Pr="00D97E95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рабочее давление</w:t>
            </w:r>
          </w:p>
        </w:tc>
        <w:tc>
          <w:tcPr>
            <w:tcW w:w="1701" w:type="dxa"/>
            <w:vAlign w:val="center"/>
          </w:tcPr>
          <w:p w:rsidR="00BF2D33" w:rsidRPr="005751FB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 бар</w:t>
            </w:r>
          </w:p>
        </w:tc>
        <w:tc>
          <w:tcPr>
            <w:tcW w:w="2518" w:type="dxa"/>
            <w:vAlign w:val="center"/>
          </w:tcPr>
          <w:p w:rsidR="00BF2D33" w:rsidRPr="00CA21EA" w:rsidRDefault="00BF2D33" w:rsidP="00EF0C77">
            <w:pPr>
              <w:jc w:val="both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 не менее 16</w:t>
            </w:r>
          </w:p>
        </w:tc>
      </w:tr>
      <w:tr w:rsidR="00BF2D33" w:rsidRPr="004F748C" w:rsidTr="00EF0C77">
        <w:trPr>
          <w:trHeight w:val="204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Pr="005751FB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максимальная температура</w:t>
            </w:r>
          </w:p>
        </w:tc>
        <w:tc>
          <w:tcPr>
            <w:tcW w:w="1701" w:type="dxa"/>
          </w:tcPr>
          <w:p w:rsidR="00BF2D33" w:rsidRPr="005751FB" w:rsidRDefault="00BF2D33" w:rsidP="00EF0C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</w:t>
            </w:r>
            <w:r>
              <w:rPr>
                <w:sz w:val="22"/>
                <w:szCs w:val="22"/>
                <w:vertAlign w:val="superscript"/>
              </w:rPr>
              <w:t>0</w:t>
            </w:r>
            <w:r>
              <w:rPr>
                <w:sz w:val="22"/>
                <w:szCs w:val="22"/>
              </w:rPr>
              <w:t>С</w:t>
            </w:r>
          </w:p>
        </w:tc>
        <w:tc>
          <w:tcPr>
            <w:tcW w:w="2518" w:type="dxa"/>
            <w:vAlign w:val="center"/>
          </w:tcPr>
          <w:p w:rsidR="00BF2D33" w:rsidRPr="00CA21EA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 не ниже + 200</w:t>
            </w:r>
          </w:p>
        </w:tc>
      </w:tr>
      <w:tr w:rsidR="00BF2D33" w:rsidRPr="004F748C" w:rsidTr="00EF0C77">
        <w:trPr>
          <w:trHeight w:val="204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корпус</w:t>
            </w:r>
          </w:p>
        </w:tc>
        <w:tc>
          <w:tcPr>
            <w:tcW w:w="1701" w:type="dxa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</w:t>
            </w:r>
          </w:p>
        </w:tc>
        <w:tc>
          <w:tcPr>
            <w:tcW w:w="2518" w:type="dxa"/>
            <w:vAlign w:val="center"/>
          </w:tcPr>
          <w:p w:rsidR="00BF2D33" w:rsidRPr="00A3561B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латунь</w:t>
            </w:r>
          </w:p>
        </w:tc>
      </w:tr>
      <w:tr w:rsidR="00BF2D33" w:rsidRPr="004F748C" w:rsidTr="00EF0C77">
        <w:trPr>
          <w:trHeight w:val="204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583" w:type="dxa"/>
            <w:vMerge w:val="restart"/>
            <w:shd w:val="clear" w:color="auto" w:fill="auto"/>
            <w:vAlign w:val="center"/>
          </w:tcPr>
          <w:p w:rsidR="00BF2D33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Термостатический смесительный вентиль «</w:t>
            </w:r>
            <w:proofErr w:type="spellStart"/>
            <w:r>
              <w:rPr>
                <w:sz w:val="22"/>
                <w:szCs w:val="22"/>
                <w:lang w:val="en-US"/>
              </w:rPr>
              <w:t>Brawa</w:t>
            </w:r>
            <w:proofErr w:type="spellEnd"/>
            <w:r w:rsidRPr="009B540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Mix</w:t>
            </w:r>
            <w:r>
              <w:rPr>
                <w:sz w:val="22"/>
                <w:szCs w:val="22"/>
              </w:rPr>
              <w:t>»</w:t>
            </w:r>
          </w:p>
          <w:p w:rsidR="00BF2D33" w:rsidRPr="009B540A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(или эквивалент)</w:t>
            </w: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Температурный диапазон настройки</w:t>
            </w:r>
          </w:p>
        </w:tc>
        <w:tc>
          <w:tcPr>
            <w:tcW w:w="1701" w:type="dxa"/>
          </w:tcPr>
          <w:p w:rsidR="00BF2D33" w:rsidRPr="009B540A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>0</w:t>
            </w:r>
            <w:r>
              <w:rPr>
                <w:sz w:val="22"/>
                <w:szCs w:val="22"/>
              </w:rPr>
              <w:t>С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не менее (+ 35...+50)</w:t>
            </w:r>
          </w:p>
        </w:tc>
      </w:tr>
      <w:tr w:rsidR="00BF2D33" w:rsidRPr="004F748C" w:rsidTr="00EF0C77">
        <w:trPr>
          <w:trHeight w:val="204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Рабочая температура</w:t>
            </w:r>
          </w:p>
        </w:tc>
        <w:tc>
          <w:tcPr>
            <w:tcW w:w="1701" w:type="dxa"/>
          </w:tcPr>
          <w:p w:rsidR="00BF2D33" w:rsidRPr="009B540A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>0</w:t>
            </w:r>
            <w:r>
              <w:rPr>
                <w:sz w:val="22"/>
                <w:szCs w:val="22"/>
              </w:rPr>
              <w:t>С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не более +100</w:t>
            </w:r>
          </w:p>
        </w:tc>
      </w:tr>
      <w:tr w:rsidR="00BF2D33" w:rsidRPr="004F748C" w:rsidTr="00EF0C77">
        <w:trPr>
          <w:trHeight w:val="204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максимальный перепад давления между давлением горячей и холодной воды</w:t>
            </w:r>
          </w:p>
        </w:tc>
        <w:tc>
          <w:tcPr>
            <w:tcW w:w="1701" w:type="dxa"/>
          </w:tcPr>
          <w:p w:rsidR="00BF2D33" w:rsidRDefault="00BF2D33" w:rsidP="00EF0C77">
            <w:pPr>
              <w:jc w:val="center"/>
              <w:rPr>
                <w:sz w:val="22"/>
                <w:szCs w:val="22"/>
              </w:rPr>
            </w:pPr>
          </w:p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бар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не  более 5</w:t>
            </w:r>
          </w:p>
        </w:tc>
      </w:tr>
      <w:tr w:rsidR="00BF2D33" w:rsidRPr="004F748C" w:rsidTr="00EF0C77">
        <w:trPr>
          <w:trHeight w:val="204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расход</w:t>
            </w:r>
          </w:p>
        </w:tc>
        <w:tc>
          <w:tcPr>
            <w:tcW w:w="1701" w:type="dxa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/час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не более1500</w:t>
            </w:r>
          </w:p>
        </w:tc>
      </w:tr>
      <w:tr w:rsidR="00BF2D33" w:rsidRPr="004F748C" w:rsidTr="00EF0C77">
        <w:trPr>
          <w:trHeight w:val="204"/>
        </w:trPr>
        <w:tc>
          <w:tcPr>
            <w:tcW w:w="10881" w:type="dxa"/>
            <w:gridSpan w:val="5"/>
            <w:shd w:val="clear" w:color="auto" w:fill="auto"/>
            <w:vAlign w:val="center"/>
          </w:tcPr>
          <w:p w:rsidR="00BF2D33" w:rsidRPr="003B01EF" w:rsidRDefault="00BF2D33" w:rsidP="00EF0C77">
            <w:pPr>
              <w:jc w:val="center"/>
              <w:outlineLvl w:val="1"/>
              <w:rPr>
                <w:b/>
                <w:sz w:val="22"/>
                <w:szCs w:val="22"/>
                <w:lang/>
              </w:rPr>
            </w:pPr>
            <w:r>
              <w:rPr>
                <w:b/>
                <w:sz w:val="22"/>
                <w:szCs w:val="22"/>
                <w:lang/>
              </w:rPr>
              <w:t xml:space="preserve">         Раздел АР</w:t>
            </w:r>
          </w:p>
        </w:tc>
      </w:tr>
      <w:tr w:rsidR="00BF2D33" w:rsidRPr="004F748C" w:rsidTr="00EF0C77">
        <w:trPr>
          <w:trHeight w:val="68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583" w:type="dxa"/>
            <w:vMerge w:val="restart"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Подвесные потолки      из ГКЛ</w:t>
            </w:r>
          </w:p>
        </w:tc>
        <w:tc>
          <w:tcPr>
            <w:tcW w:w="3404" w:type="dxa"/>
            <w:vAlign w:val="center"/>
          </w:tcPr>
          <w:p w:rsidR="00BF2D33" w:rsidRPr="00CA21EA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Горючесть</w:t>
            </w:r>
          </w:p>
        </w:tc>
        <w:tc>
          <w:tcPr>
            <w:tcW w:w="1701" w:type="dxa"/>
            <w:vAlign w:val="center"/>
          </w:tcPr>
          <w:p w:rsidR="00BF2D33" w:rsidRPr="00CA21EA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Степень</w:t>
            </w:r>
          </w:p>
        </w:tc>
        <w:tc>
          <w:tcPr>
            <w:tcW w:w="2518" w:type="dxa"/>
            <w:vAlign w:val="center"/>
          </w:tcPr>
          <w:p w:rsidR="00BF2D33" w:rsidRPr="00CA21EA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не ниже Г</w:t>
            </w:r>
            <w:proofErr w:type="gramStart"/>
            <w:r>
              <w:rPr>
                <w:sz w:val="22"/>
                <w:szCs w:val="22"/>
                <w:lang/>
              </w:rPr>
              <w:t>1</w:t>
            </w:r>
            <w:proofErr w:type="gramEnd"/>
          </w:p>
        </w:tc>
      </w:tr>
      <w:tr w:rsidR="00BF2D33" w:rsidRPr="004F748C" w:rsidTr="00EF0C77">
        <w:trPr>
          <w:trHeight w:val="562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Pr="004F748C" w:rsidRDefault="00BF2D33" w:rsidP="00EF0C77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Воспламеняемость</w:t>
            </w:r>
          </w:p>
        </w:tc>
        <w:tc>
          <w:tcPr>
            <w:tcW w:w="1701" w:type="dxa"/>
            <w:vAlign w:val="center"/>
          </w:tcPr>
          <w:p w:rsidR="00BF2D33" w:rsidRPr="00F63094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Степень</w:t>
            </w:r>
          </w:p>
        </w:tc>
        <w:tc>
          <w:tcPr>
            <w:tcW w:w="2518" w:type="dxa"/>
            <w:vAlign w:val="center"/>
          </w:tcPr>
          <w:p w:rsidR="00BF2D33" w:rsidRPr="00CA21EA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не ниже В3</w:t>
            </w:r>
          </w:p>
        </w:tc>
      </w:tr>
      <w:tr w:rsidR="00BF2D33" w:rsidRPr="004F748C" w:rsidTr="00EF0C77">
        <w:trPr>
          <w:trHeight w:val="562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Pr="00CA21EA" w:rsidRDefault="00BF2D33" w:rsidP="00EF0C77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Дымообразующая способность</w:t>
            </w:r>
          </w:p>
        </w:tc>
        <w:tc>
          <w:tcPr>
            <w:tcW w:w="1701" w:type="dxa"/>
            <w:vAlign w:val="center"/>
          </w:tcPr>
          <w:p w:rsidR="00BF2D33" w:rsidRPr="00F63094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Степень</w:t>
            </w:r>
          </w:p>
        </w:tc>
        <w:tc>
          <w:tcPr>
            <w:tcW w:w="2518" w:type="dxa"/>
            <w:vAlign w:val="center"/>
          </w:tcPr>
          <w:p w:rsidR="00BF2D33" w:rsidRPr="00CA21EA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не ниже Д</w:t>
            </w:r>
            <w:proofErr w:type="gramStart"/>
            <w:r>
              <w:rPr>
                <w:sz w:val="22"/>
                <w:szCs w:val="22"/>
                <w:lang/>
              </w:rPr>
              <w:t>1</w:t>
            </w:r>
            <w:proofErr w:type="gramEnd"/>
          </w:p>
        </w:tc>
      </w:tr>
      <w:tr w:rsidR="00BF2D33" w:rsidRPr="004F748C" w:rsidTr="00EF0C77">
        <w:trPr>
          <w:trHeight w:val="562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Pr="004F748C" w:rsidRDefault="00BF2D33" w:rsidP="00EF0C77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Токсичность продуктов</w:t>
            </w:r>
          </w:p>
        </w:tc>
        <w:tc>
          <w:tcPr>
            <w:tcW w:w="1701" w:type="dxa"/>
            <w:vAlign w:val="center"/>
          </w:tcPr>
          <w:p w:rsidR="00BF2D33" w:rsidRPr="00F63094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Степень</w:t>
            </w:r>
          </w:p>
        </w:tc>
        <w:tc>
          <w:tcPr>
            <w:tcW w:w="2518" w:type="dxa"/>
            <w:vAlign w:val="center"/>
          </w:tcPr>
          <w:p w:rsidR="00BF2D33" w:rsidRPr="0049112A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не ниже Т</w:t>
            </w:r>
            <w:proofErr w:type="gramStart"/>
            <w:r>
              <w:rPr>
                <w:sz w:val="22"/>
                <w:szCs w:val="22"/>
                <w:lang/>
              </w:rPr>
              <w:t>1</w:t>
            </w:r>
            <w:proofErr w:type="gramEnd"/>
          </w:p>
        </w:tc>
      </w:tr>
      <w:tr w:rsidR="00BF2D33" w:rsidRPr="004F748C" w:rsidTr="00EF0C77">
        <w:trPr>
          <w:trHeight w:val="204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Pr="00E2162F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Удельная эффективная активность естественных радионуклидов гипсового сердечника</w:t>
            </w:r>
          </w:p>
        </w:tc>
        <w:tc>
          <w:tcPr>
            <w:tcW w:w="1701" w:type="dxa"/>
            <w:vAlign w:val="center"/>
          </w:tcPr>
          <w:p w:rsidR="00BF2D33" w:rsidRPr="00E2162F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Бк/кг</w:t>
            </w:r>
          </w:p>
        </w:tc>
        <w:tc>
          <w:tcPr>
            <w:tcW w:w="2518" w:type="dxa"/>
            <w:vAlign w:val="center"/>
          </w:tcPr>
          <w:p w:rsidR="00BF2D33" w:rsidRPr="00E2162F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не более 370</w:t>
            </w:r>
          </w:p>
        </w:tc>
      </w:tr>
      <w:tr w:rsidR="00BF2D33" w:rsidRPr="004F748C" w:rsidTr="00EF0C77">
        <w:trPr>
          <w:trHeight w:val="204"/>
        </w:trPr>
        <w:tc>
          <w:tcPr>
            <w:tcW w:w="675" w:type="dxa"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583" w:type="dxa"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Двери противопожарные  металлические         </w:t>
            </w:r>
          </w:p>
        </w:tc>
        <w:tc>
          <w:tcPr>
            <w:tcW w:w="3404" w:type="dxa"/>
            <w:vAlign w:val="center"/>
          </w:tcPr>
          <w:p w:rsidR="00BF2D33" w:rsidRPr="0049112A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предел огнестойкости</w:t>
            </w:r>
          </w:p>
        </w:tc>
        <w:tc>
          <w:tcPr>
            <w:tcW w:w="1701" w:type="dxa"/>
            <w:vAlign w:val="center"/>
          </w:tcPr>
          <w:p w:rsidR="00BF2D33" w:rsidRPr="0049112A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мин</w:t>
            </w:r>
          </w:p>
        </w:tc>
        <w:tc>
          <w:tcPr>
            <w:tcW w:w="2518" w:type="dxa"/>
            <w:vAlign w:val="center"/>
          </w:tcPr>
          <w:p w:rsidR="00BF2D33" w:rsidRPr="0049112A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не менее 90</w:t>
            </w:r>
          </w:p>
        </w:tc>
      </w:tr>
      <w:tr w:rsidR="00BF2D33" w:rsidRPr="004F748C" w:rsidTr="00EF0C77">
        <w:trPr>
          <w:trHeight w:val="647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2583" w:type="dxa"/>
            <w:vMerge w:val="restart"/>
            <w:shd w:val="clear" w:color="auto" w:fill="auto"/>
            <w:vAlign w:val="center"/>
          </w:tcPr>
          <w:p w:rsidR="00BF2D33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Утеплитель     «</w:t>
            </w:r>
            <w:proofErr w:type="spellStart"/>
            <w:r>
              <w:rPr>
                <w:sz w:val="22"/>
                <w:szCs w:val="22"/>
              </w:rPr>
              <w:t>Пеноплекс</w:t>
            </w:r>
            <w:proofErr w:type="spellEnd"/>
            <w:r>
              <w:rPr>
                <w:sz w:val="22"/>
                <w:szCs w:val="22"/>
              </w:rPr>
              <w:t xml:space="preserve"> 35»</w:t>
            </w:r>
          </w:p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(или эквивалент)</w:t>
            </w:r>
          </w:p>
        </w:tc>
        <w:tc>
          <w:tcPr>
            <w:tcW w:w="3404" w:type="dxa"/>
            <w:vAlign w:val="center"/>
          </w:tcPr>
          <w:p w:rsidR="00BF2D33" w:rsidRPr="00CA21EA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Плотность</w:t>
            </w:r>
          </w:p>
        </w:tc>
        <w:tc>
          <w:tcPr>
            <w:tcW w:w="1701" w:type="dxa"/>
            <w:vAlign w:val="center"/>
          </w:tcPr>
          <w:p w:rsidR="00BF2D33" w:rsidRPr="00DD5EC9" w:rsidRDefault="00BF2D33" w:rsidP="00EF0C77">
            <w:pPr>
              <w:jc w:val="center"/>
              <w:outlineLvl w:val="1"/>
              <w:rPr>
                <w:sz w:val="22"/>
                <w:szCs w:val="22"/>
                <w:vertAlign w:val="superscript"/>
                <w:lang/>
              </w:rPr>
            </w:pPr>
            <w:proofErr w:type="gramStart"/>
            <w:r>
              <w:rPr>
                <w:sz w:val="22"/>
                <w:szCs w:val="22"/>
                <w:lang/>
              </w:rPr>
              <w:t>кг</w:t>
            </w:r>
            <w:proofErr w:type="gramEnd"/>
            <w:r>
              <w:rPr>
                <w:sz w:val="22"/>
                <w:szCs w:val="22"/>
                <w:lang/>
              </w:rPr>
              <w:t>/м</w:t>
            </w:r>
            <w:r>
              <w:rPr>
                <w:sz w:val="22"/>
                <w:szCs w:val="22"/>
                <w:vertAlign w:val="superscript"/>
                <w:lang/>
              </w:rPr>
              <w:t>3</w:t>
            </w:r>
          </w:p>
        </w:tc>
        <w:tc>
          <w:tcPr>
            <w:tcW w:w="2518" w:type="dxa"/>
            <w:vAlign w:val="center"/>
          </w:tcPr>
          <w:p w:rsidR="00BF2D33" w:rsidRPr="00CA21EA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не более35</w:t>
            </w:r>
          </w:p>
        </w:tc>
      </w:tr>
      <w:tr w:rsidR="00BF2D33" w:rsidRPr="004F748C" w:rsidTr="00EF0C77">
        <w:trPr>
          <w:trHeight w:val="647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Прочность на сжатие при 10% линейной деформации</w:t>
            </w:r>
          </w:p>
        </w:tc>
        <w:tc>
          <w:tcPr>
            <w:tcW w:w="1701" w:type="dxa"/>
            <w:vAlign w:val="center"/>
          </w:tcPr>
          <w:p w:rsidR="00BF2D33" w:rsidRPr="00CA21EA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МПА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не менее 0,2</w:t>
            </w:r>
          </w:p>
        </w:tc>
      </w:tr>
      <w:tr w:rsidR="00BF2D33" w:rsidRPr="004F748C" w:rsidTr="00EF0C77">
        <w:trPr>
          <w:trHeight w:val="647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Предел прочности при статическом изгибе</w:t>
            </w:r>
          </w:p>
        </w:tc>
        <w:tc>
          <w:tcPr>
            <w:tcW w:w="1701" w:type="dxa"/>
            <w:vAlign w:val="center"/>
          </w:tcPr>
          <w:p w:rsidR="00BF2D33" w:rsidRPr="00CA21EA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МПА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не менее 0,25</w:t>
            </w:r>
          </w:p>
        </w:tc>
      </w:tr>
      <w:tr w:rsidR="00BF2D33" w:rsidRPr="004F748C" w:rsidTr="00EF0C77">
        <w:trPr>
          <w:trHeight w:val="647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proofErr w:type="spellStart"/>
            <w:r>
              <w:rPr>
                <w:sz w:val="22"/>
                <w:szCs w:val="22"/>
                <w:lang/>
              </w:rPr>
              <w:t>Водопоглощение</w:t>
            </w:r>
            <w:proofErr w:type="spellEnd"/>
            <w:r>
              <w:rPr>
                <w:sz w:val="22"/>
                <w:szCs w:val="22"/>
                <w:lang/>
              </w:rPr>
              <w:t xml:space="preserve"> за 24ч</w:t>
            </w:r>
          </w:p>
        </w:tc>
        <w:tc>
          <w:tcPr>
            <w:tcW w:w="1701" w:type="dxa"/>
            <w:vAlign w:val="center"/>
          </w:tcPr>
          <w:p w:rsidR="00BF2D33" w:rsidRPr="00CA21EA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% по объёму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не более 0,4</w:t>
            </w:r>
          </w:p>
        </w:tc>
      </w:tr>
      <w:tr w:rsidR="00BF2D33" w:rsidRPr="004F748C" w:rsidTr="00EF0C77">
        <w:trPr>
          <w:trHeight w:val="647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proofErr w:type="spellStart"/>
            <w:r>
              <w:rPr>
                <w:sz w:val="22"/>
                <w:szCs w:val="22"/>
                <w:lang/>
              </w:rPr>
              <w:t>Водопоглощение</w:t>
            </w:r>
            <w:proofErr w:type="spellEnd"/>
            <w:r>
              <w:rPr>
                <w:sz w:val="22"/>
                <w:szCs w:val="22"/>
                <w:lang/>
              </w:rPr>
              <w:t xml:space="preserve"> за 28сут.</w:t>
            </w:r>
          </w:p>
        </w:tc>
        <w:tc>
          <w:tcPr>
            <w:tcW w:w="1701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% по объёму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не более 0,5</w:t>
            </w:r>
          </w:p>
        </w:tc>
      </w:tr>
      <w:tr w:rsidR="00BF2D33" w:rsidRPr="004F748C" w:rsidTr="00EF0C77">
        <w:trPr>
          <w:trHeight w:val="647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Горючесть</w:t>
            </w:r>
          </w:p>
        </w:tc>
        <w:tc>
          <w:tcPr>
            <w:tcW w:w="1701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Степень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не ниже Г 4</w:t>
            </w:r>
          </w:p>
        </w:tc>
      </w:tr>
      <w:tr w:rsidR="00BF2D33" w:rsidRPr="004F748C" w:rsidTr="00EF0C77">
        <w:trPr>
          <w:trHeight w:val="647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Pr="00557742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Коэффициент               теплопроводности                                 при </w:t>
            </w:r>
            <w:r>
              <w:rPr>
                <w:sz w:val="22"/>
                <w:szCs w:val="22"/>
                <w:lang w:val="en-US"/>
              </w:rPr>
              <w:t>t</w:t>
            </w:r>
            <w:r w:rsidRPr="00557742">
              <w:rPr>
                <w:sz w:val="22"/>
                <w:szCs w:val="22"/>
                <w:lang/>
              </w:rPr>
              <w:t xml:space="preserve"> = </w:t>
            </w:r>
            <w:r>
              <w:rPr>
                <w:sz w:val="22"/>
                <w:szCs w:val="22"/>
                <w:lang/>
              </w:rPr>
              <w:t>+</w:t>
            </w:r>
            <w:r w:rsidRPr="00557742">
              <w:rPr>
                <w:sz w:val="22"/>
                <w:szCs w:val="22"/>
                <w:lang/>
              </w:rPr>
              <w:t>25</w:t>
            </w:r>
            <w:r w:rsidRPr="00557742">
              <w:rPr>
                <w:sz w:val="22"/>
                <w:szCs w:val="22"/>
                <w:vertAlign w:val="superscript"/>
                <w:lang/>
              </w:rPr>
              <w:t>0</w:t>
            </w:r>
            <w:r>
              <w:rPr>
                <w:sz w:val="22"/>
                <w:szCs w:val="22"/>
                <w:lang w:val="en-US"/>
              </w:rPr>
              <w:t>C</w:t>
            </w:r>
          </w:p>
        </w:tc>
        <w:tc>
          <w:tcPr>
            <w:tcW w:w="1701" w:type="dxa"/>
            <w:vAlign w:val="center"/>
          </w:tcPr>
          <w:p w:rsidR="00BF2D33" w:rsidRPr="00557742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proofErr w:type="gramStart"/>
            <w:r>
              <w:rPr>
                <w:sz w:val="22"/>
                <w:szCs w:val="22"/>
                <w:lang/>
              </w:rPr>
              <w:t>Вт</w:t>
            </w:r>
            <w:proofErr w:type="gramEnd"/>
            <w:r>
              <w:rPr>
                <w:sz w:val="22"/>
                <w:szCs w:val="22"/>
                <w:lang/>
              </w:rPr>
              <w:t>/(мх</w:t>
            </w:r>
            <w:r>
              <w:rPr>
                <w:sz w:val="22"/>
                <w:szCs w:val="22"/>
                <w:vertAlign w:val="superscript"/>
                <w:lang/>
              </w:rPr>
              <w:t>0</w:t>
            </w:r>
            <w:r>
              <w:rPr>
                <w:sz w:val="22"/>
                <w:szCs w:val="22"/>
                <w:lang/>
              </w:rPr>
              <w:t>К)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не более 0,03</w:t>
            </w:r>
          </w:p>
        </w:tc>
      </w:tr>
      <w:tr w:rsidR="00BF2D33" w:rsidRPr="004F748C" w:rsidTr="00EF0C77">
        <w:trPr>
          <w:trHeight w:val="647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Температурный диапазон эксплуатации</w:t>
            </w:r>
          </w:p>
        </w:tc>
        <w:tc>
          <w:tcPr>
            <w:tcW w:w="1701" w:type="dxa"/>
            <w:vAlign w:val="center"/>
          </w:tcPr>
          <w:p w:rsidR="00BF2D33" w:rsidRPr="007029CD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vertAlign w:val="superscript"/>
                <w:lang/>
              </w:rPr>
              <w:t>0</w:t>
            </w:r>
            <w:r>
              <w:rPr>
                <w:sz w:val="22"/>
                <w:szCs w:val="22"/>
                <w:lang/>
              </w:rPr>
              <w:t>С</w:t>
            </w:r>
          </w:p>
        </w:tc>
        <w:tc>
          <w:tcPr>
            <w:tcW w:w="2518" w:type="dxa"/>
            <w:vAlign w:val="center"/>
          </w:tcPr>
          <w:p w:rsidR="00BF2D33" w:rsidRPr="008A68C0" w:rsidRDefault="00BF2D33" w:rsidP="00EF0C77">
            <w:pPr>
              <w:outlineLvl w:val="1"/>
              <w:rPr>
                <w:sz w:val="22"/>
                <w:szCs w:val="22"/>
                <w:vertAlign w:val="superscript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не менее                               </w:t>
            </w:r>
            <w:proofErr w:type="gramStart"/>
            <w:r>
              <w:rPr>
                <w:sz w:val="22"/>
                <w:szCs w:val="22"/>
                <w:lang/>
              </w:rPr>
              <w:t xml:space="preserve">( </w:t>
            </w:r>
            <w:proofErr w:type="gramEnd"/>
            <w:r>
              <w:rPr>
                <w:sz w:val="22"/>
                <w:szCs w:val="22"/>
                <w:lang/>
              </w:rPr>
              <w:t>-50 … +70</w:t>
            </w:r>
            <w:r>
              <w:rPr>
                <w:sz w:val="22"/>
                <w:szCs w:val="22"/>
                <w:vertAlign w:val="superscript"/>
                <w:lang/>
              </w:rPr>
              <w:t>0</w:t>
            </w:r>
            <w:r>
              <w:rPr>
                <w:sz w:val="22"/>
                <w:szCs w:val="22"/>
                <w:lang/>
              </w:rPr>
              <w:t>С)</w:t>
            </w:r>
          </w:p>
        </w:tc>
      </w:tr>
      <w:tr w:rsidR="00BF2D33" w:rsidRPr="004F748C" w:rsidTr="00EF0C77">
        <w:trPr>
          <w:trHeight w:val="647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583" w:type="dxa"/>
            <w:vMerge w:val="restart"/>
            <w:shd w:val="clear" w:color="auto" w:fill="auto"/>
            <w:vAlign w:val="center"/>
          </w:tcPr>
          <w:p w:rsidR="00BF2D33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Утеплитель «</w:t>
            </w:r>
            <w:proofErr w:type="spellStart"/>
            <w:r>
              <w:rPr>
                <w:sz w:val="22"/>
                <w:szCs w:val="22"/>
              </w:rPr>
              <w:t>Технолайт</w:t>
            </w:r>
            <w:proofErr w:type="spellEnd"/>
            <w:r>
              <w:rPr>
                <w:sz w:val="22"/>
                <w:szCs w:val="22"/>
              </w:rPr>
              <w:t>»</w:t>
            </w:r>
          </w:p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(или эквивалент)</w:t>
            </w: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Плотность</w:t>
            </w:r>
          </w:p>
        </w:tc>
        <w:tc>
          <w:tcPr>
            <w:tcW w:w="1701" w:type="dxa"/>
            <w:vAlign w:val="center"/>
          </w:tcPr>
          <w:p w:rsidR="00BF2D33" w:rsidRPr="007029CD" w:rsidRDefault="00BF2D33" w:rsidP="00EF0C77">
            <w:pPr>
              <w:jc w:val="center"/>
              <w:outlineLvl w:val="1"/>
              <w:rPr>
                <w:sz w:val="22"/>
                <w:szCs w:val="22"/>
                <w:vertAlign w:val="superscript"/>
                <w:lang/>
              </w:rPr>
            </w:pPr>
            <w:proofErr w:type="gramStart"/>
            <w:r>
              <w:rPr>
                <w:sz w:val="22"/>
                <w:szCs w:val="22"/>
                <w:lang/>
              </w:rPr>
              <w:t>кг</w:t>
            </w:r>
            <w:proofErr w:type="gramEnd"/>
            <w:r>
              <w:rPr>
                <w:sz w:val="22"/>
                <w:szCs w:val="22"/>
                <w:lang/>
              </w:rPr>
              <w:t>/м</w:t>
            </w:r>
            <w:r>
              <w:rPr>
                <w:sz w:val="22"/>
                <w:szCs w:val="22"/>
                <w:vertAlign w:val="superscript"/>
                <w:lang/>
              </w:rPr>
              <w:t>3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    не более 34</w:t>
            </w:r>
          </w:p>
        </w:tc>
      </w:tr>
      <w:tr w:rsidR="00BF2D33" w:rsidRPr="004F748C" w:rsidTr="00EF0C77">
        <w:trPr>
          <w:trHeight w:val="647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Pr="008A68C0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Теплопроводность при </w:t>
            </w:r>
            <w:r>
              <w:rPr>
                <w:sz w:val="22"/>
                <w:szCs w:val="22"/>
                <w:lang w:val="en-US"/>
              </w:rPr>
              <w:t>t</w:t>
            </w:r>
            <w:r w:rsidRPr="008A68C0">
              <w:rPr>
                <w:sz w:val="22"/>
                <w:szCs w:val="22"/>
                <w:lang/>
              </w:rPr>
              <w:t>=</w:t>
            </w:r>
            <w:r>
              <w:rPr>
                <w:sz w:val="22"/>
                <w:szCs w:val="22"/>
                <w:lang/>
              </w:rPr>
              <w:t>+</w:t>
            </w:r>
            <w:r w:rsidRPr="008A68C0">
              <w:rPr>
                <w:sz w:val="22"/>
                <w:szCs w:val="22"/>
                <w:lang/>
              </w:rPr>
              <w:t>10</w:t>
            </w:r>
            <w:r w:rsidRPr="008A68C0">
              <w:rPr>
                <w:sz w:val="22"/>
                <w:szCs w:val="22"/>
                <w:vertAlign w:val="superscript"/>
                <w:lang/>
              </w:rPr>
              <w:t>0</w:t>
            </w:r>
            <w:r>
              <w:rPr>
                <w:sz w:val="22"/>
                <w:szCs w:val="22"/>
                <w:lang w:val="en-US"/>
              </w:rPr>
              <w:t>C</w:t>
            </w:r>
          </w:p>
        </w:tc>
        <w:tc>
          <w:tcPr>
            <w:tcW w:w="1701" w:type="dxa"/>
            <w:vAlign w:val="center"/>
          </w:tcPr>
          <w:p w:rsidR="00BF2D33" w:rsidRPr="007C1BDD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proofErr w:type="gramStart"/>
            <w:r>
              <w:rPr>
                <w:sz w:val="22"/>
                <w:szCs w:val="22"/>
                <w:lang/>
              </w:rPr>
              <w:t>Вт</w:t>
            </w:r>
            <w:proofErr w:type="gramEnd"/>
            <w:r>
              <w:rPr>
                <w:sz w:val="22"/>
                <w:szCs w:val="22"/>
                <w:lang/>
              </w:rPr>
              <w:t>/м</w:t>
            </w:r>
            <w:r>
              <w:rPr>
                <w:sz w:val="22"/>
                <w:szCs w:val="22"/>
                <w:vertAlign w:val="superscript"/>
                <w:lang/>
              </w:rPr>
              <w:t>0</w:t>
            </w:r>
            <w:r>
              <w:rPr>
                <w:sz w:val="22"/>
                <w:szCs w:val="22"/>
                <w:lang/>
              </w:rPr>
              <w:t>С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  не более 0,036</w:t>
            </w:r>
          </w:p>
        </w:tc>
      </w:tr>
      <w:tr w:rsidR="00BF2D33" w:rsidRPr="004F748C" w:rsidTr="00EF0C77">
        <w:trPr>
          <w:trHeight w:val="647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Pr="007C1BDD" w:rsidRDefault="00BF2D33" w:rsidP="00EF0C77">
            <w:pPr>
              <w:jc w:val="center"/>
              <w:outlineLvl w:val="1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/>
              </w:rPr>
              <w:t>Теплопроводность при</w:t>
            </w:r>
            <w:r>
              <w:rPr>
                <w:sz w:val="22"/>
                <w:szCs w:val="22"/>
                <w:lang w:val="en-US"/>
              </w:rPr>
              <w:t xml:space="preserve"> t=</w:t>
            </w:r>
            <w:r>
              <w:rPr>
                <w:sz w:val="22"/>
                <w:szCs w:val="22"/>
                <w:lang/>
              </w:rPr>
              <w:t>+2</w:t>
            </w:r>
            <w:r>
              <w:rPr>
                <w:sz w:val="22"/>
                <w:szCs w:val="22"/>
                <w:lang w:val="en-US"/>
              </w:rPr>
              <w:t>5</w:t>
            </w:r>
            <w:r>
              <w:rPr>
                <w:sz w:val="22"/>
                <w:szCs w:val="22"/>
                <w:vertAlign w:val="superscript"/>
                <w:lang w:val="en-US"/>
              </w:rPr>
              <w:t>0</w:t>
            </w:r>
            <w:r>
              <w:rPr>
                <w:sz w:val="22"/>
                <w:szCs w:val="22"/>
                <w:lang w:val="en-US"/>
              </w:rPr>
              <w:t>C</w:t>
            </w:r>
          </w:p>
        </w:tc>
        <w:tc>
          <w:tcPr>
            <w:tcW w:w="1701" w:type="dxa"/>
            <w:vAlign w:val="center"/>
          </w:tcPr>
          <w:p w:rsidR="00BF2D33" w:rsidRPr="007C1BDD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proofErr w:type="gramStart"/>
            <w:r>
              <w:rPr>
                <w:sz w:val="22"/>
                <w:szCs w:val="22"/>
                <w:lang/>
              </w:rPr>
              <w:t>Вт</w:t>
            </w:r>
            <w:proofErr w:type="gramEnd"/>
            <w:r>
              <w:rPr>
                <w:sz w:val="22"/>
                <w:szCs w:val="22"/>
                <w:lang/>
              </w:rPr>
              <w:t>/м</w:t>
            </w:r>
            <w:r>
              <w:rPr>
                <w:sz w:val="22"/>
                <w:szCs w:val="22"/>
                <w:vertAlign w:val="superscript"/>
                <w:lang/>
              </w:rPr>
              <w:t>0</w:t>
            </w:r>
            <w:r>
              <w:rPr>
                <w:sz w:val="22"/>
                <w:szCs w:val="22"/>
                <w:lang/>
              </w:rPr>
              <w:t>С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   не более 0,038</w:t>
            </w:r>
          </w:p>
        </w:tc>
      </w:tr>
      <w:tr w:rsidR="00BF2D33" w:rsidRPr="004F748C" w:rsidTr="00EF0C77">
        <w:trPr>
          <w:trHeight w:val="647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proofErr w:type="spellStart"/>
            <w:r>
              <w:rPr>
                <w:sz w:val="22"/>
                <w:szCs w:val="22"/>
                <w:lang/>
              </w:rPr>
              <w:t>Паропроницаемость</w:t>
            </w:r>
            <w:proofErr w:type="spellEnd"/>
          </w:p>
        </w:tc>
        <w:tc>
          <w:tcPr>
            <w:tcW w:w="1701" w:type="dxa"/>
            <w:vAlign w:val="center"/>
          </w:tcPr>
          <w:p w:rsidR="00BF2D33" w:rsidRPr="004B7887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мг/(м.ч</w:t>
            </w:r>
            <w:proofErr w:type="gramStart"/>
            <w:r>
              <w:rPr>
                <w:sz w:val="22"/>
                <w:szCs w:val="22"/>
                <w:lang/>
              </w:rPr>
              <w:t>.П</w:t>
            </w:r>
            <w:proofErr w:type="gramEnd"/>
            <w:r>
              <w:rPr>
                <w:sz w:val="22"/>
                <w:szCs w:val="22"/>
                <w:lang/>
              </w:rPr>
              <w:t>а)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    не менее 0,3</w:t>
            </w:r>
          </w:p>
        </w:tc>
      </w:tr>
      <w:tr w:rsidR="00BF2D33" w:rsidRPr="004F748C" w:rsidTr="00EF0C77">
        <w:trPr>
          <w:trHeight w:val="647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Влажность по массе</w:t>
            </w:r>
          </w:p>
        </w:tc>
        <w:tc>
          <w:tcPr>
            <w:tcW w:w="1701" w:type="dxa"/>
            <w:vAlign w:val="center"/>
          </w:tcPr>
          <w:p w:rsidR="00BF2D33" w:rsidRPr="004B7887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%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      не более 0,5</w:t>
            </w:r>
          </w:p>
        </w:tc>
      </w:tr>
      <w:tr w:rsidR="00BF2D33" w:rsidRPr="004F748C" w:rsidTr="00EF0C77">
        <w:trPr>
          <w:trHeight w:val="647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proofErr w:type="spellStart"/>
            <w:r>
              <w:rPr>
                <w:sz w:val="22"/>
                <w:szCs w:val="22"/>
                <w:lang/>
              </w:rPr>
              <w:t>Водопоглощение</w:t>
            </w:r>
            <w:proofErr w:type="spellEnd"/>
            <w:r>
              <w:rPr>
                <w:sz w:val="22"/>
                <w:szCs w:val="22"/>
                <w:lang/>
              </w:rPr>
              <w:t xml:space="preserve"> по объёму</w:t>
            </w:r>
          </w:p>
        </w:tc>
        <w:tc>
          <w:tcPr>
            <w:tcW w:w="1701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%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       не более 1,5</w:t>
            </w:r>
          </w:p>
        </w:tc>
      </w:tr>
      <w:tr w:rsidR="00BF2D33" w:rsidRPr="004F748C" w:rsidTr="00EF0C77">
        <w:trPr>
          <w:trHeight w:val="647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Горючесть</w:t>
            </w:r>
          </w:p>
        </w:tc>
        <w:tc>
          <w:tcPr>
            <w:tcW w:w="1701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степень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          НГ</w:t>
            </w:r>
          </w:p>
        </w:tc>
      </w:tr>
      <w:tr w:rsidR="00BF2D33" w:rsidRPr="004F748C" w:rsidTr="00EF0C77">
        <w:trPr>
          <w:trHeight w:val="647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583" w:type="dxa"/>
            <w:vMerge w:val="restart"/>
            <w:shd w:val="clear" w:color="auto" w:fill="auto"/>
            <w:vAlign w:val="center"/>
          </w:tcPr>
          <w:p w:rsidR="00BF2D33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Звукоизоляция                                          «</w:t>
            </w:r>
            <w:proofErr w:type="spellStart"/>
            <w:r>
              <w:rPr>
                <w:sz w:val="22"/>
                <w:szCs w:val="22"/>
              </w:rPr>
              <w:t>Шумостоп</w:t>
            </w:r>
            <w:proofErr w:type="spellEnd"/>
            <w:r>
              <w:rPr>
                <w:sz w:val="22"/>
                <w:szCs w:val="22"/>
              </w:rPr>
              <w:t xml:space="preserve"> С</w:t>
            </w:r>
            <w:proofErr w:type="gramStart"/>
            <w:r>
              <w:rPr>
                <w:sz w:val="22"/>
                <w:szCs w:val="22"/>
              </w:rPr>
              <w:t>2</w:t>
            </w:r>
            <w:proofErr w:type="gramEnd"/>
            <w:r>
              <w:rPr>
                <w:sz w:val="22"/>
                <w:szCs w:val="22"/>
              </w:rPr>
              <w:t>»</w:t>
            </w:r>
          </w:p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(или эквивалент)</w:t>
            </w: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Плотность</w:t>
            </w:r>
          </w:p>
        </w:tc>
        <w:tc>
          <w:tcPr>
            <w:tcW w:w="1701" w:type="dxa"/>
            <w:vAlign w:val="center"/>
          </w:tcPr>
          <w:p w:rsidR="00BF2D33" w:rsidRPr="008C24D4" w:rsidRDefault="00BF2D33" w:rsidP="00EF0C77">
            <w:pPr>
              <w:jc w:val="center"/>
              <w:outlineLvl w:val="1"/>
              <w:rPr>
                <w:sz w:val="22"/>
                <w:szCs w:val="22"/>
                <w:vertAlign w:val="superscript"/>
                <w:lang/>
              </w:rPr>
            </w:pPr>
            <w:proofErr w:type="gramStart"/>
            <w:r>
              <w:rPr>
                <w:sz w:val="22"/>
                <w:szCs w:val="22"/>
                <w:lang/>
              </w:rPr>
              <w:t>кг</w:t>
            </w:r>
            <w:proofErr w:type="gramEnd"/>
            <w:r>
              <w:rPr>
                <w:sz w:val="22"/>
                <w:szCs w:val="22"/>
                <w:lang/>
              </w:rPr>
              <w:t>/м</w:t>
            </w:r>
            <w:r>
              <w:rPr>
                <w:sz w:val="22"/>
                <w:szCs w:val="22"/>
                <w:vertAlign w:val="superscript"/>
                <w:lang/>
              </w:rPr>
              <w:t>3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       не более 60   </w:t>
            </w:r>
          </w:p>
        </w:tc>
      </w:tr>
      <w:tr w:rsidR="00BF2D33" w:rsidRPr="004F748C" w:rsidTr="00EF0C77">
        <w:trPr>
          <w:trHeight w:val="647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Стабильные динамические     характеристики под нагрузками</w:t>
            </w:r>
          </w:p>
        </w:tc>
        <w:tc>
          <w:tcPr>
            <w:tcW w:w="1701" w:type="dxa"/>
            <w:vAlign w:val="center"/>
          </w:tcPr>
          <w:p w:rsidR="00BF2D33" w:rsidRPr="008C24D4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кг/м</w:t>
            </w:r>
            <w:proofErr w:type="gramStart"/>
            <w:r>
              <w:rPr>
                <w:sz w:val="22"/>
                <w:szCs w:val="22"/>
                <w:vertAlign w:val="superscript"/>
                <w:lang/>
              </w:rPr>
              <w:t>2</w:t>
            </w:r>
            <w:proofErr w:type="gramEnd"/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      не менее700</w:t>
            </w:r>
          </w:p>
        </w:tc>
      </w:tr>
      <w:tr w:rsidR="00BF2D33" w:rsidRPr="004F748C" w:rsidTr="00EF0C77">
        <w:trPr>
          <w:trHeight w:val="647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Индекс снижения уровня ударного шума одним слоем</w:t>
            </w:r>
          </w:p>
        </w:tc>
        <w:tc>
          <w:tcPr>
            <w:tcW w:w="1701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proofErr w:type="spellStart"/>
            <w:r>
              <w:rPr>
                <w:sz w:val="22"/>
                <w:szCs w:val="22"/>
                <w:lang/>
              </w:rPr>
              <w:t>дб</w:t>
            </w:r>
            <w:proofErr w:type="spellEnd"/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     не менее 42</w:t>
            </w:r>
          </w:p>
        </w:tc>
      </w:tr>
      <w:tr w:rsidR="00BF2D33" w:rsidRPr="004F748C" w:rsidTr="00EF0C77">
        <w:trPr>
          <w:trHeight w:val="647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Индекс снижения уровня ударного шума двумя слоями</w:t>
            </w:r>
          </w:p>
        </w:tc>
        <w:tc>
          <w:tcPr>
            <w:tcW w:w="1701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proofErr w:type="spellStart"/>
            <w:r>
              <w:rPr>
                <w:sz w:val="22"/>
                <w:szCs w:val="22"/>
                <w:lang/>
              </w:rPr>
              <w:t>дб</w:t>
            </w:r>
            <w:proofErr w:type="spellEnd"/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     не менее 46</w:t>
            </w:r>
          </w:p>
        </w:tc>
      </w:tr>
      <w:tr w:rsidR="00BF2D33" w:rsidRPr="004F748C" w:rsidTr="00EF0C77">
        <w:trPr>
          <w:trHeight w:val="705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583" w:type="dxa"/>
            <w:vMerge w:val="restart"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Звукоизоляция «</w:t>
            </w:r>
            <w:proofErr w:type="spellStart"/>
            <w:r>
              <w:rPr>
                <w:sz w:val="22"/>
                <w:szCs w:val="22"/>
              </w:rPr>
              <w:t>Шумостоп</w:t>
            </w:r>
            <w:proofErr w:type="spellEnd"/>
            <w:r>
              <w:rPr>
                <w:sz w:val="22"/>
                <w:szCs w:val="22"/>
              </w:rPr>
              <w:t xml:space="preserve"> К</w:t>
            </w:r>
            <w:proofErr w:type="gramStart"/>
            <w:r>
              <w:rPr>
                <w:sz w:val="22"/>
                <w:szCs w:val="22"/>
              </w:rPr>
              <w:t>2</w:t>
            </w:r>
            <w:proofErr w:type="gram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 Плотность</w:t>
            </w:r>
          </w:p>
        </w:tc>
        <w:tc>
          <w:tcPr>
            <w:tcW w:w="1701" w:type="dxa"/>
            <w:vAlign w:val="center"/>
          </w:tcPr>
          <w:p w:rsidR="00BF2D33" w:rsidRPr="00C36D2C" w:rsidRDefault="00BF2D33" w:rsidP="00EF0C77">
            <w:pPr>
              <w:outlineLvl w:val="1"/>
              <w:rPr>
                <w:sz w:val="22"/>
                <w:szCs w:val="22"/>
                <w:vertAlign w:val="superscript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</w:t>
            </w:r>
            <w:proofErr w:type="gramStart"/>
            <w:r>
              <w:rPr>
                <w:sz w:val="22"/>
                <w:szCs w:val="22"/>
                <w:lang/>
              </w:rPr>
              <w:t>кг</w:t>
            </w:r>
            <w:proofErr w:type="gramEnd"/>
            <w:r>
              <w:rPr>
                <w:sz w:val="22"/>
                <w:szCs w:val="22"/>
                <w:lang/>
              </w:rPr>
              <w:t>/м</w:t>
            </w:r>
            <w:r>
              <w:rPr>
                <w:sz w:val="22"/>
                <w:szCs w:val="22"/>
                <w:vertAlign w:val="superscript"/>
                <w:lang/>
              </w:rPr>
              <w:t>3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   не более100</w:t>
            </w:r>
          </w:p>
        </w:tc>
      </w:tr>
      <w:tr w:rsidR="00BF2D33" w:rsidRPr="004F748C" w:rsidTr="00EF0C77">
        <w:trPr>
          <w:trHeight w:val="705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Стабильные динамические     характеристики под нагрузками</w:t>
            </w:r>
          </w:p>
        </w:tc>
        <w:tc>
          <w:tcPr>
            <w:tcW w:w="1701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 </w:t>
            </w:r>
            <w:proofErr w:type="spellStart"/>
            <w:r>
              <w:rPr>
                <w:sz w:val="22"/>
                <w:szCs w:val="22"/>
                <w:lang/>
              </w:rPr>
              <w:t>дб</w:t>
            </w:r>
            <w:proofErr w:type="spellEnd"/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   не более700</w:t>
            </w:r>
          </w:p>
        </w:tc>
      </w:tr>
      <w:tr w:rsidR="00BF2D33" w:rsidRPr="004F748C" w:rsidTr="00EF0C77">
        <w:trPr>
          <w:trHeight w:val="705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Индекс снижения уровня  ударного  шума одним слоем</w:t>
            </w:r>
          </w:p>
        </w:tc>
        <w:tc>
          <w:tcPr>
            <w:tcW w:w="1701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proofErr w:type="spellStart"/>
            <w:r>
              <w:rPr>
                <w:sz w:val="22"/>
                <w:szCs w:val="22"/>
                <w:lang/>
              </w:rPr>
              <w:t>дб</w:t>
            </w:r>
            <w:proofErr w:type="spellEnd"/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  не менее 42</w:t>
            </w:r>
          </w:p>
        </w:tc>
      </w:tr>
      <w:tr w:rsidR="00BF2D33" w:rsidRPr="004F748C" w:rsidTr="00EF0C77">
        <w:trPr>
          <w:trHeight w:val="705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Индекс снижения уровня ударного шума двумя слоями</w:t>
            </w:r>
          </w:p>
        </w:tc>
        <w:tc>
          <w:tcPr>
            <w:tcW w:w="1701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proofErr w:type="spellStart"/>
            <w:r>
              <w:rPr>
                <w:sz w:val="22"/>
                <w:szCs w:val="22"/>
                <w:lang/>
              </w:rPr>
              <w:t>дб</w:t>
            </w:r>
            <w:proofErr w:type="spellEnd"/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  не менее 46</w:t>
            </w:r>
          </w:p>
        </w:tc>
      </w:tr>
      <w:tr w:rsidR="00BF2D33" w:rsidRPr="004F748C" w:rsidTr="00EF0C77">
        <w:trPr>
          <w:trHeight w:val="705"/>
        </w:trPr>
        <w:tc>
          <w:tcPr>
            <w:tcW w:w="10881" w:type="dxa"/>
            <w:gridSpan w:val="5"/>
            <w:shd w:val="clear" w:color="auto" w:fill="auto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                                                                                 Раздел  ЭО</w:t>
            </w:r>
          </w:p>
        </w:tc>
      </w:tr>
      <w:tr w:rsidR="00BF2D33" w:rsidRPr="004F748C" w:rsidTr="00EF0C77">
        <w:trPr>
          <w:trHeight w:val="705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583" w:type="dxa"/>
            <w:vMerge w:val="restart"/>
            <w:shd w:val="clear" w:color="auto" w:fill="auto"/>
            <w:vAlign w:val="center"/>
          </w:tcPr>
          <w:p w:rsidR="00BF2D33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Светильник </w:t>
            </w:r>
            <w:r>
              <w:rPr>
                <w:sz w:val="22"/>
                <w:szCs w:val="22"/>
                <w:lang w:val="en-US"/>
              </w:rPr>
              <w:t>ARS</w:t>
            </w:r>
            <w:r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  <w:lang w:val="en-US"/>
              </w:rPr>
              <w:t>R</w:t>
            </w:r>
            <w:r w:rsidRPr="00BF2D33">
              <w:rPr>
                <w:sz w:val="22"/>
                <w:szCs w:val="22"/>
              </w:rPr>
              <w:t>418</w:t>
            </w:r>
          </w:p>
          <w:p w:rsidR="00BF2D33" w:rsidRPr="003342BE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(или эквивалент)</w:t>
            </w:r>
          </w:p>
        </w:tc>
        <w:tc>
          <w:tcPr>
            <w:tcW w:w="3404" w:type="dxa"/>
            <w:vAlign w:val="center"/>
          </w:tcPr>
          <w:p w:rsidR="00BF2D33" w:rsidRPr="00943A65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Степень защиты</w:t>
            </w:r>
          </w:p>
        </w:tc>
        <w:tc>
          <w:tcPr>
            <w:tcW w:w="1701" w:type="dxa"/>
            <w:vAlign w:val="center"/>
          </w:tcPr>
          <w:p w:rsidR="00BF2D33" w:rsidRPr="00943A65" w:rsidRDefault="00BF2D33" w:rsidP="00EF0C77">
            <w:pPr>
              <w:jc w:val="center"/>
              <w:outlineLvl w:val="1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IP</w:t>
            </w:r>
          </w:p>
        </w:tc>
        <w:tc>
          <w:tcPr>
            <w:tcW w:w="2518" w:type="dxa"/>
            <w:vAlign w:val="center"/>
          </w:tcPr>
          <w:p w:rsidR="00BF2D33" w:rsidRPr="00943A65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 не ниже 20</w:t>
            </w:r>
          </w:p>
        </w:tc>
      </w:tr>
      <w:tr w:rsidR="00BF2D33" w:rsidRPr="004F748C" w:rsidTr="00EF0C77">
        <w:trPr>
          <w:trHeight w:val="705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Климатическое исполнение</w:t>
            </w:r>
          </w:p>
        </w:tc>
        <w:tc>
          <w:tcPr>
            <w:tcW w:w="1701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УХЛ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 не ниже 4</w:t>
            </w:r>
          </w:p>
        </w:tc>
      </w:tr>
      <w:tr w:rsidR="00BF2D33" w:rsidRPr="004F748C" w:rsidTr="00EF0C77">
        <w:trPr>
          <w:trHeight w:val="705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Защита от поражения    электрическим током</w:t>
            </w:r>
          </w:p>
        </w:tc>
        <w:tc>
          <w:tcPr>
            <w:tcW w:w="1701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класс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не ниже 1</w:t>
            </w:r>
          </w:p>
        </w:tc>
      </w:tr>
      <w:tr w:rsidR="00BF2D33" w:rsidRPr="004F748C" w:rsidTr="00EF0C77">
        <w:trPr>
          <w:trHeight w:val="705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Напряжение </w:t>
            </w:r>
          </w:p>
        </w:tc>
        <w:tc>
          <w:tcPr>
            <w:tcW w:w="1701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В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    220</w:t>
            </w:r>
          </w:p>
        </w:tc>
      </w:tr>
      <w:tr w:rsidR="00BF2D33" w:rsidRPr="004F748C" w:rsidTr="00EF0C77">
        <w:trPr>
          <w:trHeight w:val="705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583" w:type="dxa"/>
            <w:vMerge w:val="restart"/>
            <w:shd w:val="clear" w:color="auto" w:fill="auto"/>
            <w:vAlign w:val="center"/>
          </w:tcPr>
          <w:p w:rsidR="00BF2D33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Светильник </w:t>
            </w:r>
            <w:r>
              <w:rPr>
                <w:sz w:val="22"/>
                <w:szCs w:val="22"/>
                <w:lang w:val="en-US"/>
              </w:rPr>
              <w:t>RG 100</w:t>
            </w:r>
          </w:p>
          <w:p w:rsidR="00BF2D33" w:rsidRPr="003342BE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(или эквивалент)</w:t>
            </w:r>
          </w:p>
        </w:tc>
        <w:tc>
          <w:tcPr>
            <w:tcW w:w="3404" w:type="dxa"/>
            <w:vAlign w:val="center"/>
          </w:tcPr>
          <w:p w:rsidR="00BF2D33" w:rsidRPr="008050EC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Степень защиты</w:t>
            </w:r>
          </w:p>
        </w:tc>
        <w:tc>
          <w:tcPr>
            <w:tcW w:w="1701" w:type="dxa"/>
            <w:vAlign w:val="center"/>
          </w:tcPr>
          <w:p w:rsidR="00BF2D33" w:rsidRPr="008050EC" w:rsidRDefault="00BF2D33" w:rsidP="00EF0C77">
            <w:pPr>
              <w:jc w:val="center"/>
              <w:outlineLvl w:val="1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IP</w:t>
            </w:r>
          </w:p>
        </w:tc>
        <w:tc>
          <w:tcPr>
            <w:tcW w:w="2518" w:type="dxa"/>
            <w:vAlign w:val="center"/>
          </w:tcPr>
          <w:p w:rsidR="00BF2D33" w:rsidRPr="008050EC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 w:val="en-US"/>
              </w:rPr>
              <w:t xml:space="preserve">          </w:t>
            </w:r>
            <w:r>
              <w:rPr>
                <w:sz w:val="22"/>
                <w:szCs w:val="22"/>
                <w:lang/>
              </w:rPr>
              <w:t>не ниже 54</w:t>
            </w:r>
          </w:p>
        </w:tc>
      </w:tr>
      <w:tr w:rsidR="00BF2D33" w:rsidRPr="004F748C" w:rsidTr="00EF0C77">
        <w:trPr>
          <w:trHeight w:val="705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Климатическое исполнение</w:t>
            </w:r>
          </w:p>
        </w:tc>
        <w:tc>
          <w:tcPr>
            <w:tcW w:w="1701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УХЛ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 не ниже 2</w:t>
            </w:r>
          </w:p>
        </w:tc>
      </w:tr>
      <w:tr w:rsidR="00BF2D33" w:rsidRPr="004F748C" w:rsidTr="00EF0C77">
        <w:trPr>
          <w:trHeight w:val="705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Защита от поражения электрическим током</w:t>
            </w:r>
          </w:p>
        </w:tc>
        <w:tc>
          <w:tcPr>
            <w:tcW w:w="1701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класс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не ниже 2</w:t>
            </w:r>
          </w:p>
        </w:tc>
      </w:tr>
      <w:tr w:rsidR="00BF2D33" w:rsidRPr="004F748C" w:rsidTr="00EF0C77">
        <w:trPr>
          <w:trHeight w:val="705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Напряжение</w:t>
            </w:r>
          </w:p>
        </w:tc>
        <w:tc>
          <w:tcPr>
            <w:tcW w:w="1701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В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     220</w:t>
            </w:r>
          </w:p>
        </w:tc>
      </w:tr>
      <w:tr w:rsidR="00BF2D33" w:rsidRPr="004F748C" w:rsidTr="00EF0C77">
        <w:trPr>
          <w:trHeight w:val="705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583" w:type="dxa"/>
            <w:vMerge w:val="restart"/>
            <w:shd w:val="clear" w:color="auto" w:fill="auto"/>
            <w:vAlign w:val="center"/>
          </w:tcPr>
          <w:p w:rsidR="00BF2D33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Светильник </w:t>
            </w:r>
            <w:r>
              <w:rPr>
                <w:sz w:val="22"/>
                <w:szCs w:val="22"/>
                <w:lang w:val="en-US"/>
              </w:rPr>
              <w:t>OPL</w:t>
            </w:r>
            <w:r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  <w:lang w:val="en-US"/>
              </w:rPr>
              <w:t>S</w:t>
            </w:r>
            <w:r w:rsidRPr="00BF2D33">
              <w:rPr>
                <w:sz w:val="22"/>
                <w:szCs w:val="22"/>
              </w:rPr>
              <w:t xml:space="preserve"> 258 </w:t>
            </w:r>
            <w:r>
              <w:rPr>
                <w:sz w:val="22"/>
                <w:szCs w:val="22"/>
                <w:lang w:val="en-US"/>
              </w:rPr>
              <w:t>SPORT</w:t>
            </w:r>
          </w:p>
          <w:p w:rsidR="00BF2D33" w:rsidRPr="003342BE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(или эквивалент)</w:t>
            </w: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Степень защиты </w:t>
            </w:r>
          </w:p>
        </w:tc>
        <w:tc>
          <w:tcPr>
            <w:tcW w:w="1701" w:type="dxa"/>
            <w:vAlign w:val="center"/>
          </w:tcPr>
          <w:p w:rsidR="00BF2D33" w:rsidRPr="00F04E1E" w:rsidRDefault="00BF2D33" w:rsidP="00EF0C77">
            <w:pPr>
              <w:jc w:val="center"/>
              <w:outlineLvl w:val="1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IP</w:t>
            </w:r>
          </w:p>
        </w:tc>
        <w:tc>
          <w:tcPr>
            <w:tcW w:w="2518" w:type="dxa"/>
            <w:vAlign w:val="center"/>
          </w:tcPr>
          <w:p w:rsidR="00BF2D33" w:rsidRPr="00F04E1E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 w:val="en-US"/>
              </w:rPr>
              <w:t xml:space="preserve">           </w:t>
            </w:r>
            <w:r>
              <w:rPr>
                <w:sz w:val="22"/>
                <w:szCs w:val="22"/>
                <w:lang/>
              </w:rPr>
              <w:t>не ниже 20</w:t>
            </w:r>
          </w:p>
        </w:tc>
      </w:tr>
      <w:tr w:rsidR="00BF2D33" w:rsidRPr="004F748C" w:rsidTr="00EF0C77">
        <w:trPr>
          <w:trHeight w:val="705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Климатическое исполнение</w:t>
            </w:r>
          </w:p>
        </w:tc>
        <w:tc>
          <w:tcPr>
            <w:tcW w:w="1701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УХЛ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 не ниже 4</w:t>
            </w:r>
          </w:p>
        </w:tc>
      </w:tr>
      <w:tr w:rsidR="00BF2D33" w:rsidRPr="004F748C" w:rsidTr="00EF0C77">
        <w:trPr>
          <w:trHeight w:val="705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Защита от поражения электрическим током</w:t>
            </w:r>
          </w:p>
        </w:tc>
        <w:tc>
          <w:tcPr>
            <w:tcW w:w="1701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класс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 не ниже 1</w:t>
            </w:r>
          </w:p>
        </w:tc>
      </w:tr>
      <w:tr w:rsidR="00BF2D33" w:rsidRPr="004F748C" w:rsidTr="00EF0C77">
        <w:trPr>
          <w:trHeight w:val="705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Напряжение</w:t>
            </w:r>
          </w:p>
        </w:tc>
        <w:tc>
          <w:tcPr>
            <w:tcW w:w="1701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В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  220</w:t>
            </w:r>
          </w:p>
        </w:tc>
      </w:tr>
      <w:tr w:rsidR="00BF2D33" w:rsidRPr="004F748C" w:rsidTr="00EF0C77">
        <w:trPr>
          <w:trHeight w:val="705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583" w:type="dxa"/>
            <w:vMerge w:val="restart"/>
            <w:shd w:val="clear" w:color="auto" w:fill="auto"/>
            <w:vAlign w:val="center"/>
          </w:tcPr>
          <w:p w:rsidR="00BF2D33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Светильник</w:t>
            </w:r>
            <w:r w:rsidRPr="00BF2D33">
              <w:rPr>
                <w:sz w:val="22"/>
                <w:szCs w:val="22"/>
              </w:rPr>
              <w:t xml:space="preserve">   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PRBLUX</w:t>
            </w:r>
            <w:r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  <w:lang w:val="en-US"/>
              </w:rPr>
              <w:t>S</w:t>
            </w:r>
            <w:r w:rsidRPr="00BF2D33">
              <w:rPr>
                <w:sz w:val="22"/>
                <w:szCs w:val="22"/>
              </w:rPr>
              <w:t xml:space="preserve"> 418</w:t>
            </w:r>
          </w:p>
          <w:p w:rsidR="00BF2D33" w:rsidRPr="003342BE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(или эквивалент)</w:t>
            </w: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Степень защиты </w:t>
            </w:r>
          </w:p>
        </w:tc>
        <w:tc>
          <w:tcPr>
            <w:tcW w:w="1701" w:type="dxa"/>
            <w:vAlign w:val="center"/>
          </w:tcPr>
          <w:p w:rsidR="00BF2D33" w:rsidRPr="00F04E1E" w:rsidRDefault="00BF2D33" w:rsidP="00EF0C77">
            <w:pPr>
              <w:jc w:val="center"/>
              <w:outlineLvl w:val="1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IP</w:t>
            </w:r>
          </w:p>
        </w:tc>
        <w:tc>
          <w:tcPr>
            <w:tcW w:w="2518" w:type="dxa"/>
            <w:vAlign w:val="center"/>
          </w:tcPr>
          <w:p w:rsidR="00BF2D33" w:rsidRPr="00F04E1E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 w:val="en-US"/>
              </w:rPr>
              <w:t xml:space="preserve">         </w:t>
            </w:r>
            <w:r>
              <w:rPr>
                <w:sz w:val="22"/>
                <w:szCs w:val="22"/>
                <w:lang/>
              </w:rPr>
              <w:t>не ниже 20</w:t>
            </w:r>
          </w:p>
        </w:tc>
      </w:tr>
      <w:tr w:rsidR="00BF2D33" w:rsidRPr="004F748C" w:rsidTr="00EF0C77">
        <w:trPr>
          <w:trHeight w:val="705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Климатическое исполнение </w:t>
            </w:r>
          </w:p>
        </w:tc>
        <w:tc>
          <w:tcPr>
            <w:tcW w:w="1701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УХЛ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не ниже 20</w:t>
            </w:r>
          </w:p>
        </w:tc>
      </w:tr>
      <w:tr w:rsidR="00BF2D33" w:rsidRPr="004F748C" w:rsidTr="00EF0C77">
        <w:trPr>
          <w:trHeight w:val="705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Защита от поражения электрическим током</w:t>
            </w:r>
          </w:p>
        </w:tc>
        <w:tc>
          <w:tcPr>
            <w:tcW w:w="1701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класс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не ниже 1</w:t>
            </w:r>
          </w:p>
        </w:tc>
      </w:tr>
      <w:tr w:rsidR="00BF2D33" w:rsidRPr="004F748C" w:rsidTr="00EF0C77">
        <w:trPr>
          <w:trHeight w:val="705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   Напряжение</w:t>
            </w:r>
          </w:p>
        </w:tc>
        <w:tc>
          <w:tcPr>
            <w:tcW w:w="1701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В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      220</w:t>
            </w:r>
          </w:p>
        </w:tc>
      </w:tr>
      <w:tr w:rsidR="00BF2D33" w:rsidRPr="004F748C" w:rsidTr="00EF0C77">
        <w:trPr>
          <w:trHeight w:val="705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583" w:type="dxa"/>
            <w:vMerge w:val="restart"/>
            <w:shd w:val="clear" w:color="auto" w:fill="auto"/>
            <w:vAlign w:val="center"/>
          </w:tcPr>
          <w:p w:rsidR="00BF2D33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Светильник </w:t>
            </w:r>
            <w:r>
              <w:rPr>
                <w:sz w:val="22"/>
                <w:szCs w:val="22"/>
                <w:lang w:val="en-US"/>
              </w:rPr>
              <w:t>NBT</w:t>
            </w:r>
            <w:r w:rsidRPr="00BF2D33">
              <w:rPr>
                <w:sz w:val="22"/>
                <w:szCs w:val="22"/>
              </w:rPr>
              <w:t xml:space="preserve"> 11-</w:t>
            </w:r>
            <w:r>
              <w:rPr>
                <w:sz w:val="22"/>
                <w:szCs w:val="22"/>
                <w:lang w:val="en-US"/>
              </w:rPr>
              <w:t>F</w:t>
            </w:r>
            <w:r w:rsidRPr="00BF2D33">
              <w:rPr>
                <w:sz w:val="22"/>
                <w:szCs w:val="22"/>
              </w:rPr>
              <w:t xml:space="preserve"> 218</w:t>
            </w:r>
          </w:p>
          <w:p w:rsidR="00BF2D33" w:rsidRPr="003342BE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(или эквивалент)</w:t>
            </w:r>
          </w:p>
        </w:tc>
        <w:tc>
          <w:tcPr>
            <w:tcW w:w="3404" w:type="dxa"/>
            <w:vAlign w:val="center"/>
          </w:tcPr>
          <w:p w:rsidR="00BF2D33" w:rsidRPr="00A91D61" w:rsidRDefault="00BF2D33" w:rsidP="00EF0C77">
            <w:pPr>
              <w:outlineLvl w:val="1"/>
              <w:rPr>
                <w:sz w:val="22"/>
                <w:szCs w:val="22"/>
                <w:lang w:val="en-US"/>
              </w:rPr>
            </w:pPr>
            <w:r w:rsidRPr="00BF2D33">
              <w:rPr>
                <w:sz w:val="22"/>
                <w:szCs w:val="22"/>
                <w:lang/>
              </w:rPr>
              <w:t xml:space="preserve">    </w:t>
            </w:r>
            <w:r>
              <w:rPr>
                <w:sz w:val="22"/>
                <w:szCs w:val="22"/>
                <w:lang/>
              </w:rPr>
              <w:t xml:space="preserve">    Степень защиты  </w:t>
            </w:r>
          </w:p>
        </w:tc>
        <w:tc>
          <w:tcPr>
            <w:tcW w:w="1701" w:type="dxa"/>
            <w:vAlign w:val="center"/>
          </w:tcPr>
          <w:p w:rsidR="00BF2D33" w:rsidRPr="00A91D61" w:rsidRDefault="00BF2D33" w:rsidP="00EF0C77">
            <w:pPr>
              <w:jc w:val="center"/>
              <w:outlineLvl w:val="1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IP</w:t>
            </w:r>
          </w:p>
        </w:tc>
        <w:tc>
          <w:tcPr>
            <w:tcW w:w="2518" w:type="dxa"/>
            <w:vAlign w:val="center"/>
          </w:tcPr>
          <w:p w:rsidR="00BF2D33" w:rsidRPr="00A91D61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 w:val="en-US"/>
              </w:rPr>
              <w:t xml:space="preserve">            </w:t>
            </w:r>
            <w:r>
              <w:rPr>
                <w:sz w:val="22"/>
                <w:szCs w:val="22"/>
                <w:lang/>
              </w:rPr>
              <w:t>не ниже 65</w:t>
            </w:r>
          </w:p>
        </w:tc>
      </w:tr>
      <w:tr w:rsidR="00BF2D33" w:rsidRPr="004F748C" w:rsidTr="00EF0C77">
        <w:trPr>
          <w:trHeight w:val="705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Климатическое исполнение</w:t>
            </w:r>
          </w:p>
        </w:tc>
        <w:tc>
          <w:tcPr>
            <w:tcW w:w="1701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УХЛ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   не ниже 1</w:t>
            </w:r>
          </w:p>
        </w:tc>
      </w:tr>
      <w:tr w:rsidR="00BF2D33" w:rsidRPr="004F748C" w:rsidTr="00EF0C77">
        <w:trPr>
          <w:trHeight w:val="705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Защита от поражения электрическим током</w:t>
            </w:r>
          </w:p>
        </w:tc>
        <w:tc>
          <w:tcPr>
            <w:tcW w:w="1701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класс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   не ниже 1</w:t>
            </w:r>
          </w:p>
        </w:tc>
      </w:tr>
      <w:tr w:rsidR="00BF2D33" w:rsidRPr="004F748C" w:rsidTr="00EF0C77">
        <w:trPr>
          <w:trHeight w:val="705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Напряжение </w:t>
            </w:r>
          </w:p>
        </w:tc>
        <w:tc>
          <w:tcPr>
            <w:tcW w:w="1701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В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        220</w:t>
            </w:r>
          </w:p>
        </w:tc>
      </w:tr>
      <w:tr w:rsidR="00BF2D33" w:rsidRPr="004F748C" w:rsidTr="00EF0C77">
        <w:trPr>
          <w:trHeight w:val="705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583" w:type="dxa"/>
            <w:vMerge w:val="restart"/>
            <w:shd w:val="clear" w:color="auto" w:fill="auto"/>
            <w:vAlign w:val="center"/>
          </w:tcPr>
          <w:p w:rsidR="00BF2D33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Светильник </w:t>
            </w:r>
            <w:r>
              <w:rPr>
                <w:sz w:val="22"/>
                <w:szCs w:val="22"/>
                <w:lang w:val="en-US"/>
              </w:rPr>
              <w:t>CD 218</w:t>
            </w:r>
          </w:p>
          <w:p w:rsidR="00BF2D33" w:rsidRPr="009063E2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(или эквивалент)</w:t>
            </w:r>
          </w:p>
        </w:tc>
        <w:tc>
          <w:tcPr>
            <w:tcW w:w="3404" w:type="dxa"/>
            <w:vAlign w:val="center"/>
          </w:tcPr>
          <w:p w:rsidR="00BF2D33" w:rsidRPr="00D4004D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Степень защиты</w:t>
            </w:r>
          </w:p>
        </w:tc>
        <w:tc>
          <w:tcPr>
            <w:tcW w:w="1701" w:type="dxa"/>
            <w:vAlign w:val="center"/>
          </w:tcPr>
          <w:p w:rsidR="00BF2D33" w:rsidRPr="00D4004D" w:rsidRDefault="00BF2D33" w:rsidP="00EF0C77">
            <w:pPr>
              <w:jc w:val="center"/>
              <w:outlineLvl w:val="1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IP</w:t>
            </w:r>
          </w:p>
        </w:tc>
        <w:tc>
          <w:tcPr>
            <w:tcW w:w="2518" w:type="dxa"/>
            <w:vAlign w:val="center"/>
          </w:tcPr>
          <w:p w:rsidR="00BF2D33" w:rsidRPr="00D4004D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 w:val="en-US"/>
              </w:rPr>
              <w:t xml:space="preserve">             </w:t>
            </w:r>
            <w:r>
              <w:rPr>
                <w:sz w:val="22"/>
                <w:szCs w:val="22"/>
                <w:lang/>
              </w:rPr>
              <w:t xml:space="preserve"> не ниже 65</w:t>
            </w:r>
          </w:p>
        </w:tc>
      </w:tr>
      <w:tr w:rsidR="00BF2D33" w:rsidRPr="004F748C" w:rsidTr="00EF0C77">
        <w:trPr>
          <w:trHeight w:val="705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Климатическое исполнение</w:t>
            </w:r>
          </w:p>
        </w:tc>
        <w:tc>
          <w:tcPr>
            <w:tcW w:w="1701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УХЛ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    не ниже 2</w:t>
            </w:r>
          </w:p>
        </w:tc>
      </w:tr>
      <w:tr w:rsidR="00BF2D33" w:rsidRPr="004F748C" w:rsidTr="00EF0C77">
        <w:trPr>
          <w:trHeight w:val="705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Защита от поражения электрическим током</w:t>
            </w:r>
          </w:p>
        </w:tc>
        <w:tc>
          <w:tcPr>
            <w:tcW w:w="1701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класс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    не ниже 2</w:t>
            </w:r>
          </w:p>
        </w:tc>
      </w:tr>
      <w:tr w:rsidR="00BF2D33" w:rsidRPr="004F748C" w:rsidTr="00EF0C77">
        <w:trPr>
          <w:trHeight w:val="705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Напряжение</w:t>
            </w:r>
          </w:p>
        </w:tc>
        <w:tc>
          <w:tcPr>
            <w:tcW w:w="1701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В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         220</w:t>
            </w:r>
          </w:p>
        </w:tc>
      </w:tr>
      <w:tr w:rsidR="00BF2D33" w:rsidRPr="004F748C" w:rsidTr="00EF0C77">
        <w:trPr>
          <w:trHeight w:val="705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583" w:type="dxa"/>
            <w:vMerge w:val="restart"/>
            <w:shd w:val="clear" w:color="auto" w:fill="auto"/>
            <w:vAlign w:val="center"/>
          </w:tcPr>
          <w:p w:rsidR="00BF2D33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Светильник С360/</w:t>
            </w:r>
            <w:r>
              <w:rPr>
                <w:sz w:val="22"/>
                <w:szCs w:val="22"/>
                <w:lang w:val="en-US"/>
              </w:rPr>
              <w:t>132</w:t>
            </w:r>
          </w:p>
          <w:p w:rsidR="00BF2D33" w:rsidRPr="009063E2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(или эквивалент)</w:t>
            </w: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Степень защиты</w:t>
            </w:r>
          </w:p>
        </w:tc>
        <w:tc>
          <w:tcPr>
            <w:tcW w:w="1701" w:type="dxa"/>
            <w:vAlign w:val="center"/>
          </w:tcPr>
          <w:p w:rsidR="00BF2D33" w:rsidRPr="00956D86" w:rsidRDefault="00BF2D33" w:rsidP="00EF0C77">
            <w:pPr>
              <w:jc w:val="center"/>
              <w:outlineLvl w:val="1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IP</w:t>
            </w:r>
          </w:p>
        </w:tc>
        <w:tc>
          <w:tcPr>
            <w:tcW w:w="2518" w:type="dxa"/>
            <w:vAlign w:val="center"/>
          </w:tcPr>
          <w:p w:rsidR="00BF2D33" w:rsidRPr="00956D86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 w:val="en-US"/>
              </w:rPr>
              <w:t xml:space="preserve">             </w:t>
            </w:r>
            <w:r>
              <w:rPr>
                <w:sz w:val="22"/>
                <w:szCs w:val="22"/>
                <w:lang/>
              </w:rPr>
              <w:t>не ниже 54</w:t>
            </w:r>
          </w:p>
        </w:tc>
      </w:tr>
      <w:tr w:rsidR="00BF2D33" w:rsidRPr="004F748C" w:rsidTr="00EF0C77">
        <w:trPr>
          <w:trHeight w:val="705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Климатическое исполнение</w:t>
            </w:r>
          </w:p>
        </w:tc>
        <w:tc>
          <w:tcPr>
            <w:tcW w:w="1701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УХЛ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   не ниже 2</w:t>
            </w:r>
          </w:p>
        </w:tc>
      </w:tr>
      <w:tr w:rsidR="00BF2D33" w:rsidRPr="004F748C" w:rsidTr="00EF0C77">
        <w:trPr>
          <w:trHeight w:val="705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Защита от поражения электрическим током</w:t>
            </w:r>
          </w:p>
        </w:tc>
        <w:tc>
          <w:tcPr>
            <w:tcW w:w="1701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класс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   не ниже 1</w:t>
            </w:r>
          </w:p>
        </w:tc>
      </w:tr>
      <w:tr w:rsidR="00BF2D33" w:rsidRPr="004F748C" w:rsidTr="00EF0C77">
        <w:trPr>
          <w:trHeight w:val="705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Напряжение</w:t>
            </w:r>
          </w:p>
        </w:tc>
        <w:tc>
          <w:tcPr>
            <w:tcW w:w="1701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В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       220</w:t>
            </w:r>
          </w:p>
        </w:tc>
      </w:tr>
      <w:tr w:rsidR="00BF2D33" w:rsidRPr="004F748C" w:rsidTr="00EF0C77">
        <w:trPr>
          <w:trHeight w:val="705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583" w:type="dxa"/>
            <w:vMerge w:val="restart"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Светильник  НСП 02-100 (или эквивалент)</w:t>
            </w: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Степень защиты</w:t>
            </w:r>
          </w:p>
        </w:tc>
        <w:tc>
          <w:tcPr>
            <w:tcW w:w="1701" w:type="dxa"/>
            <w:vAlign w:val="center"/>
          </w:tcPr>
          <w:p w:rsidR="00BF2D33" w:rsidRPr="00461095" w:rsidRDefault="00BF2D33" w:rsidP="00EF0C77">
            <w:pPr>
              <w:jc w:val="center"/>
              <w:outlineLvl w:val="1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IP</w:t>
            </w:r>
          </w:p>
        </w:tc>
        <w:tc>
          <w:tcPr>
            <w:tcW w:w="2518" w:type="dxa"/>
            <w:vAlign w:val="center"/>
          </w:tcPr>
          <w:p w:rsidR="00BF2D33" w:rsidRPr="00461095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не ниже 56 </w:t>
            </w:r>
          </w:p>
        </w:tc>
      </w:tr>
      <w:tr w:rsidR="00BF2D33" w:rsidRPr="004F748C" w:rsidTr="00EF0C77">
        <w:trPr>
          <w:trHeight w:val="705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Климатическое исполнение</w:t>
            </w:r>
          </w:p>
        </w:tc>
        <w:tc>
          <w:tcPr>
            <w:tcW w:w="1701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УХЛ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не ниже 2</w:t>
            </w:r>
          </w:p>
        </w:tc>
      </w:tr>
      <w:tr w:rsidR="00BF2D33" w:rsidRPr="004F748C" w:rsidTr="00EF0C77">
        <w:trPr>
          <w:trHeight w:val="705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Защита от поражения электрическим током</w:t>
            </w:r>
          </w:p>
        </w:tc>
        <w:tc>
          <w:tcPr>
            <w:tcW w:w="1701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класс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не ниже</w:t>
            </w:r>
            <w:proofErr w:type="gramStart"/>
            <w:r>
              <w:rPr>
                <w:sz w:val="22"/>
                <w:szCs w:val="22"/>
                <w:lang/>
              </w:rPr>
              <w:t>1</w:t>
            </w:r>
            <w:proofErr w:type="gramEnd"/>
          </w:p>
        </w:tc>
      </w:tr>
      <w:tr w:rsidR="00BF2D33" w:rsidRPr="004F748C" w:rsidTr="00EF0C77">
        <w:trPr>
          <w:trHeight w:val="705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Напряжение</w:t>
            </w:r>
          </w:p>
        </w:tc>
        <w:tc>
          <w:tcPr>
            <w:tcW w:w="1701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В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     220</w:t>
            </w:r>
          </w:p>
        </w:tc>
      </w:tr>
      <w:tr w:rsidR="00BF2D33" w:rsidRPr="004F748C" w:rsidTr="00EF0C77">
        <w:trPr>
          <w:trHeight w:val="705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583" w:type="dxa"/>
            <w:vMerge w:val="restart"/>
            <w:shd w:val="clear" w:color="auto" w:fill="auto"/>
            <w:vAlign w:val="center"/>
          </w:tcPr>
          <w:p w:rsidR="00BF2D33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Светильник НПО 2260</w:t>
            </w:r>
          </w:p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(или эквивалент)</w:t>
            </w: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Степень защиты</w:t>
            </w:r>
          </w:p>
        </w:tc>
        <w:tc>
          <w:tcPr>
            <w:tcW w:w="1701" w:type="dxa"/>
            <w:vAlign w:val="center"/>
          </w:tcPr>
          <w:p w:rsidR="00BF2D33" w:rsidRPr="00461095" w:rsidRDefault="00BF2D33" w:rsidP="00EF0C77">
            <w:pPr>
              <w:jc w:val="center"/>
              <w:outlineLvl w:val="1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IP</w:t>
            </w:r>
          </w:p>
        </w:tc>
        <w:tc>
          <w:tcPr>
            <w:tcW w:w="2518" w:type="dxa"/>
            <w:vAlign w:val="center"/>
          </w:tcPr>
          <w:p w:rsidR="00BF2D33" w:rsidRPr="00461095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 w:val="en-US"/>
              </w:rPr>
              <w:t xml:space="preserve">         </w:t>
            </w:r>
            <w:r>
              <w:rPr>
                <w:sz w:val="22"/>
                <w:szCs w:val="22"/>
                <w:lang/>
              </w:rPr>
              <w:t>не ниже 20</w:t>
            </w:r>
          </w:p>
        </w:tc>
      </w:tr>
      <w:tr w:rsidR="00BF2D33" w:rsidRPr="004F748C" w:rsidTr="00EF0C77">
        <w:trPr>
          <w:trHeight w:val="705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Климатическое исполнение</w:t>
            </w:r>
          </w:p>
        </w:tc>
        <w:tc>
          <w:tcPr>
            <w:tcW w:w="1701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УХЛ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не ниже 3</w:t>
            </w:r>
          </w:p>
        </w:tc>
      </w:tr>
      <w:tr w:rsidR="00BF2D33" w:rsidRPr="004F748C" w:rsidTr="00EF0C77">
        <w:trPr>
          <w:trHeight w:val="705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Защита от поражения электрическим током</w:t>
            </w:r>
          </w:p>
        </w:tc>
        <w:tc>
          <w:tcPr>
            <w:tcW w:w="1701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класс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не ниже 1</w:t>
            </w:r>
          </w:p>
        </w:tc>
      </w:tr>
      <w:tr w:rsidR="00BF2D33" w:rsidRPr="004F748C" w:rsidTr="00EF0C77">
        <w:trPr>
          <w:trHeight w:val="705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Напряжение </w:t>
            </w:r>
          </w:p>
        </w:tc>
        <w:tc>
          <w:tcPr>
            <w:tcW w:w="1701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В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        220</w:t>
            </w:r>
          </w:p>
        </w:tc>
      </w:tr>
      <w:tr w:rsidR="00BF2D33" w:rsidRPr="004F748C" w:rsidTr="00EF0C77">
        <w:trPr>
          <w:trHeight w:val="705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583" w:type="dxa"/>
            <w:vMerge w:val="restart"/>
            <w:shd w:val="clear" w:color="auto" w:fill="auto"/>
            <w:vAlign w:val="center"/>
          </w:tcPr>
          <w:p w:rsidR="00BF2D33" w:rsidRPr="009063E2" w:rsidRDefault="00BF2D33" w:rsidP="00EF0C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Светильник </w:t>
            </w:r>
            <w:r>
              <w:rPr>
                <w:sz w:val="22"/>
                <w:szCs w:val="22"/>
                <w:lang w:val="en-US"/>
              </w:rPr>
              <w:t xml:space="preserve">    </w:t>
            </w:r>
            <w:r>
              <w:rPr>
                <w:sz w:val="22"/>
                <w:szCs w:val="22"/>
              </w:rPr>
              <w:t>НПП 03</w:t>
            </w:r>
            <w:r>
              <w:rPr>
                <w:sz w:val="22"/>
                <w:szCs w:val="22"/>
                <w:lang w:val="en-US"/>
              </w:rPr>
              <w:t> </w:t>
            </w:r>
            <w:r>
              <w:rPr>
                <w:sz w:val="22"/>
                <w:szCs w:val="22"/>
              </w:rPr>
              <w:t>100</w:t>
            </w:r>
            <w:r>
              <w:rPr>
                <w:sz w:val="22"/>
                <w:szCs w:val="22"/>
                <w:lang w:val="en-US"/>
              </w:rPr>
              <w:t>-001</w:t>
            </w:r>
            <w:r>
              <w:rPr>
                <w:sz w:val="22"/>
                <w:szCs w:val="22"/>
              </w:rPr>
              <w:t xml:space="preserve"> (или эквивалент)</w:t>
            </w: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Степень защиты</w:t>
            </w:r>
          </w:p>
        </w:tc>
        <w:tc>
          <w:tcPr>
            <w:tcW w:w="1701" w:type="dxa"/>
            <w:vAlign w:val="center"/>
          </w:tcPr>
          <w:p w:rsidR="00BF2D33" w:rsidRPr="000E277F" w:rsidRDefault="00BF2D33" w:rsidP="00EF0C77">
            <w:pPr>
              <w:jc w:val="center"/>
              <w:outlineLvl w:val="1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IP</w:t>
            </w:r>
          </w:p>
        </w:tc>
        <w:tc>
          <w:tcPr>
            <w:tcW w:w="2518" w:type="dxa"/>
            <w:vAlign w:val="center"/>
          </w:tcPr>
          <w:p w:rsidR="00BF2D33" w:rsidRPr="000E277F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 w:val="en-US"/>
              </w:rPr>
              <w:t xml:space="preserve">       </w:t>
            </w:r>
            <w:r>
              <w:rPr>
                <w:sz w:val="22"/>
                <w:szCs w:val="22"/>
                <w:lang/>
              </w:rPr>
              <w:t xml:space="preserve"> не ниже 55</w:t>
            </w:r>
          </w:p>
        </w:tc>
      </w:tr>
      <w:tr w:rsidR="00BF2D33" w:rsidRPr="004F748C" w:rsidTr="00EF0C77">
        <w:trPr>
          <w:trHeight w:val="705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Климатическое исполнение</w:t>
            </w:r>
          </w:p>
        </w:tc>
        <w:tc>
          <w:tcPr>
            <w:tcW w:w="1701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УХЛ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не ниже 2</w:t>
            </w:r>
          </w:p>
        </w:tc>
      </w:tr>
      <w:tr w:rsidR="00BF2D33" w:rsidRPr="004F748C" w:rsidTr="00EF0C77">
        <w:trPr>
          <w:trHeight w:val="705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Защита от поражения электрическим током</w:t>
            </w:r>
          </w:p>
        </w:tc>
        <w:tc>
          <w:tcPr>
            <w:tcW w:w="1701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класс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не ниже 1</w:t>
            </w:r>
          </w:p>
        </w:tc>
      </w:tr>
      <w:tr w:rsidR="00BF2D33" w:rsidRPr="004F748C" w:rsidTr="00EF0C77">
        <w:trPr>
          <w:trHeight w:val="705"/>
        </w:trPr>
        <w:tc>
          <w:tcPr>
            <w:tcW w:w="675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vMerge/>
            <w:shd w:val="clear" w:color="auto" w:fill="auto"/>
            <w:vAlign w:val="center"/>
          </w:tcPr>
          <w:p w:rsidR="00BF2D33" w:rsidRPr="004F748C" w:rsidRDefault="00BF2D33" w:rsidP="00EF0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Напряжение</w:t>
            </w:r>
          </w:p>
        </w:tc>
        <w:tc>
          <w:tcPr>
            <w:tcW w:w="1701" w:type="dxa"/>
            <w:vAlign w:val="center"/>
          </w:tcPr>
          <w:p w:rsidR="00BF2D33" w:rsidRDefault="00BF2D33" w:rsidP="00EF0C77">
            <w:pPr>
              <w:jc w:val="center"/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В</w:t>
            </w:r>
          </w:p>
        </w:tc>
        <w:tc>
          <w:tcPr>
            <w:tcW w:w="2518" w:type="dxa"/>
            <w:vAlign w:val="center"/>
          </w:tcPr>
          <w:p w:rsidR="00BF2D33" w:rsidRDefault="00BF2D33" w:rsidP="00EF0C77">
            <w:pPr>
              <w:outlineLvl w:val="1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     220</w:t>
            </w:r>
          </w:p>
        </w:tc>
      </w:tr>
    </w:tbl>
    <w:p w:rsidR="007A0633" w:rsidRPr="001513C4" w:rsidRDefault="007A0633" w:rsidP="00D94ED2">
      <w:pPr>
        <w:suppressAutoHyphens/>
        <w:spacing w:after="120"/>
        <w:ind w:left="-567" w:right="-449"/>
        <w:rPr>
          <w:lang w:eastAsia="ar-SA"/>
        </w:rPr>
      </w:pPr>
    </w:p>
    <w:sectPr w:rsidR="007A0633" w:rsidRPr="001513C4" w:rsidSect="004F74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7F3DCD"/>
    <w:multiLevelType w:val="multilevel"/>
    <w:tmpl w:val="50286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4268BC"/>
    <w:multiLevelType w:val="multilevel"/>
    <w:tmpl w:val="61BAB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8734FF"/>
    <w:multiLevelType w:val="multilevel"/>
    <w:tmpl w:val="AB7AF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67B2BD2"/>
    <w:multiLevelType w:val="multilevel"/>
    <w:tmpl w:val="A8F43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0D136C7"/>
    <w:multiLevelType w:val="multilevel"/>
    <w:tmpl w:val="532414A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4AF725C"/>
    <w:multiLevelType w:val="multilevel"/>
    <w:tmpl w:val="29783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483489F"/>
    <w:multiLevelType w:val="multilevel"/>
    <w:tmpl w:val="89447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6087A96"/>
    <w:multiLevelType w:val="multilevel"/>
    <w:tmpl w:val="22DA7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681406C"/>
    <w:multiLevelType w:val="multilevel"/>
    <w:tmpl w:val="76C01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FA73290"/>
    <w:multiLevelType w:val="hybridMultilevel"/>
    <w:tmpl w:val="446091C6"/>
    <w:lvl w:ilvl="0" w:tplc="A170CC4E">
      <w:start w:val="1"/>
      <w:numFmt w:val="decimal"/>
      <w:lvlText w:val="%1."/>
      <w:lvlJc w:val="left"/>
      <w:pPr>
        <w:ind w:left="142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7EE323FA"/>
    <w:multiLevelType w:val="multilevel"/>
    <w:tmpl w:val="CFCEB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0"/>
  </w:num>
  <w:num w:numId="3">
    <w:abstractNumId w:val="1"/>
  </w:num>
  <w:num w:numId="4">
    <w:abstractNumId w:val="4"/>
  </w:num>
  <w:num w:numId="5">
    <w:abstractNumId w:val="3"/>
  </w:num>
  <w:num w:numId="6">
    <w:abstractNumId w:val="6"/>
  </w:num>
  <w:num w:numId="7">
    <w:abstractNumId w:val="8"/>
  </w:num>
  <w:num w:numId="8">
    <w:abstractNumId w:val="7"/>
  </w:num>
  <w:num w:numId="9">
    <w:abstractNumId w:val="0"/>
  </w:num>
  <w:num w:numId="10">
    <w:abstractNumId w:val="5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367DA8"/>
    <w:rsid w:val="000011F1"/>
    <w:rsid w:val="0000234D"/>
    <w:rsid w:val="00007F7E"/>
    <w:rsid w:val="00012472"/>
    <w:rsid w:val="00021C49"/>
    <w:rsid w:val="000413A1"/>
    <w:rsid w:val="00041A01"/>
    <w:rsid w:val="00042B48"/>
    <w:rsid w:val="000511B0"/>
    <w:rsid w:val="0006003C"/>
    <w:rsid w:val="00066C6B"/>
    <w:rsid w:val="0007246B"/>
    <w:rsid w:val="000754AD"/>
    <w:rsid w:val="00081CE3"/>
    <w:rsid w:val="000835EF"/>
    <w:rsid w:val="00091EE4"/>
    <w:rsid w:val="00093D79"/>
    <w:rsid w:val="000A5050"/>
    <w:rsid w:val="000A72D6"/>
    <w:rsid w:val="000A78A3"/>
    <w:rsid w:val="000B351C"/>
    <w:rsid w:val="000C312B"/>
    <w:rsid w:val="000C4F56"/>
    <w:rsid w:val="000C5844"/>
    <w:rsid w:val="000C7D88"/>
    <w:rsid w:val="000D0464"/>
    <w:rsid w:val="000D2AD0"/>
    <w:rsid w:val="000E14F1"/>
    <w:rsid w:val="000E277F"/>
    <w:rsid w:val="000E5130"/>
    <w:rsid w:val="000E5500"/>
    <w:rsid w:val="000F6489"/>
    <w:rsid w:val="00101D43"/>
    <w:rsid w:val="00112570"/>
    <w:rsid w:val="00122164"/>
    <w:rsid w:val="00137AD4"/>
    <w:rsid w:val="001449FB"/>
    <w:rsid w:val="001450D8"/>
    <w:rsid w:val="001456D9"/>
    <w:rsid w:val="001513C4"/>
    <w:rsid w:val="0016139F"/>
    <w:rsid w:val="00163262"/>
    <w:rsid w:val="00175E2D"/>
    <w:rsid w:val="0018656A"/>
    <w:rsid w:val="0019789F"/>
    <w:rsid w:val="001A5A74"/>
    <w:rsid w:val="001A783B"/>
    <w:rsid w:val="001C72B1"/>
    <w:rsid w:val="001C7C03"/>
    <w:rsid w:val="001E16DE"/>
    <w:rsid w:val="001E5D75"/>
    <w:rsid w:val="001E5E06"/>
    <w:rsid w:val="001E77D0"/>
    <w:rsid w:val="001F0AD9"/>
    <w:rsid w:val="0020291F"/>
    <w:rsid w:val="00202CAC"/>
    <w:rsid w:val="002174C8"/>
    <w:rsid w:val="00217CDF"/>
    <w:rsid w:val="00224689"/>
    <w:rsid w:val="00225331"/>
    <w:rsid w:val="00231226"/>
    <w:rsid w:val="00240AAF"/>
    <w:rsid w:val="00244398"/>
    <w:rsid w:val="00245C2B"/>
    <w:rsid w:val="00254F46"/>
    <w:rsid w:val="00257523"/>
    <w:rsid w:val="002577A8"/>
    <w:rsid w:val="00265993"/>
    <w:rsid w:val="00266034"/>
    <w:rsid w:val="00281BB1"/>
    <w:rsid w:val="00282F6C"/>
    <w:rsid w:val="00284FFB"/>
    <w:rsid w:val="00285D05"/>
    <w:rsid w:val="002872FB"/>
    <w:rsid w:val="002922F9"/>
    <w:rsid w:val="00292535"/>
    <w:rsid w:val="00295BA5"/>
    <w:rsid w:val="002978C5"/>
    <w:rsid w:val="002A098C"/>
    <w:rsid w:val="002A2810"/>
    <w:rsid w:val="002A609F"/>
    <w:rsid w:val="002B27BE"/>
    <w:rsid w:val="002B5ED9"/>
    <w:rsid w:val="002B68F0"/>
    <w:rsid w:val="002B770A"/>
    <w:rsid w:val="002C13FD"/>
    <w:rsid w:val="002C2730"/>
    <w:rsid w:val="002C66D3"/>
    <w:rsid w:val="002D22D9"/>
    <w:rsid w:val="002D2591"/>
    <w:rsid w:val="002D2816"/>
    <w:rsid w:val="002E09E5"/>
    <w:rsid w:val="002E10BF"/>
    <w:rsid w:val="002E2125"/>
    <w:rsid w:val="002E2CE6"/>
    <w:rsid w:val="002E63F4"/>
    <w:rsid w:val="002E6965"/>
    <w:rsid w:val="002E6C36"/>
    <w:rsid w:val="002F2519"/>
    <w:rsid w:val="00300016"/>
    <w:rsid w:val="0030195F"/>
    <w:rsid w:val="003038A7"/>
    <w:rsid w:val="00305F3C"/>
    <w:rsid w:val="00307F50"/>
    <w:rsid w:val="003125FF"/>
    <w:rsid w:val="003225AD"/>
    <w:rsid w:val="00323CE0"/>
    <w:rsid w:val="0034507A"/>
    <w:rsid w:val="00347AC2"/>
    <w:rsid w:val="00356158"/>
    <w:rsid w:val="00357E38"/>
    <w:rsid w:val="0036113F"/>
    <w:rsid w:val="0036307C"/>
    <w:rsid w:val="00363544"/>
    <w:rsid w:val="00367DA8"/>
    <w:rsid w:val="00383D34"/>
    <w:rsid w:val="0039108C"/>
    <w:rsid w:val="003A7B49"/>
    <w:rsid w:val="003B01EF"/>
    <w:rsid w:val="003C62F8"/>
    <w:rsid w:val="003D552C"/>
    <w:rsid w:val="003D6E02"/>
    <w:rsid w:val="003E2469"/>
    <w:rsid w:val="003F035D"/>
    <w:rsid w:val="003F4469"/>
    <w:rsid w:val="003F52FA"/>
    <w:rsid w:val="004050FD"/>
    <w:rsid w:val="004103A4"/>
    <w:rsid w:val="004150D4"/>
    <w:rsid w:val="00431FEE"/>
    <w:rsid w:val="00436D97"/>
    <w:rsid w:val="0044615D"/>
    <w:rsid w:val="004531F2"/>
    <w:rsid w:val="00455DA9"/>
    <w:rsid w:val="00457723"/>
    <w:rsid w:val="0046016E"/>
    <w:rsid w:val="00461095"/>
    <w:rsid w:val="00464E26"/>
    <w:rsid w:val="004709A8"/>
    <w:rsid w:val="00472BB5"/>
    <w:rsid w:val="0047743D"/>
    <w:rsid w:val="0048188B"/>
    <w:rsid w:val="00481EBD"/>
    <w:rsid w:val="00484C8E"/>
    <w:rsid w:val="0048607A"/>
    <w:rsid w:val="00490557"/>
    <w:rsid w:val="0049112A"/>
    <w:rsid w:val="004924EB"/>
    <w:rsid w:val="00493F10"/>
    <w:rsid w:val="00494285"/>
    <w:rsid w:val="00496FCD"/>
    <w:rsid w:val="004A34AD"/>
    <w:rsid w:val="004B7193"/>
    <w:rsid w:val="004B76B2"/>
    <w:rsid w:val="004B7887"/>
    <w:rsid w:val="004C1AAD"/>
    <w:rsid w:val="004D1689"/>
    <w:rsid w:val="004D4540"/>
    <w:rsid w:val="004D6672"/>
    <w:rsid w:val="004F748C"/>
    <w:rsid w:val="005073E5"/>
    <w:rsid w:val="00525351"/>
    <w:rsid w:val="0053199D"/>
    <w:rsid w:val="00546447"/>
    <w:rsid w:val="005520FD"/>
    <w:rsid w:val="00556FCE"/>
    <w:rsid w:val="00557742"/>
    <w:rsid w:val="00557EE4"/>
    <w:rsid w:val="00563C9C"/>
    <w:rsid w:val="00566290"/>
    <w:rsid w:val="005719B9"/>
    <w:rsid w:val="005751FB"/>
    <w:rsid w:val="00577922"/>
    <w:rsid w:val="00590CEC"/>
    <w:rsid w:val="005937D1"/>
    <w:rsid w:val="00594C08"/>
    <w:rsid w:val="005A46D0"/>
    <w:rsid w:val="005A62AE"/>
    <w:rsid w:val="005B27C4"/>
    <w:rsid w:val="005B2D87"/>
    <w:rsid w:val="005C1E83"/>
    <w:rsid w:val="005C65A5"/>
    <w:rsid w:val="005E2647"/>
    <w:rsid w:val="005F4452"/>
    <w:rsid w:val="005F4DA2"/>
    <w:rsid w:val="005F70FE"/>
    <w:rsid w:val="00601576"/>
    <w:rsid w:val="00606DA3"/>
    <w:rsid w:val="00610773"/>
    <w:rsid w:val="00610D67"/>
    <w:rsid w:val="006119F9"/>
    <w:rsid w:val="00617B04"/>
    <w:rsid w:val="006425A6"/>
    <w:rsid w:val="006478FE"/>
    <w:rsid w:val="00654319"/>
    <w:rsid w:val="00655DE3"/>
    <w:rsid w:val="006702D5"/>
    <w:rsid w:val="00677F3B"/>
    <w:rsid w:val="00684132"/>
    <w:rsid w:val="0068591A"/>
    <w:rsid w:val="00691924"/>
    <w:rsid w:val="0069539F"/>
    <w:rsid w:val="00696358"/>
    <w:rsid w:val="006A5186"/>
    <w:rsid w:val="006B3207"/>
    <w:rsid w:val="006C1A9E"/>
    <w:rsid w:val="006C1C3D"/>
    <w:rsid w:val="006C5E72"/>
    <w:rsid w:val="006E0488"/>
    <w:rsid w:val="006E57B7"/>
    <w:rsid w:val="006F46D7"/>
    <w:rsid w:val="0070061B"/>
    <w:rsid w:val="007029CD"/>
    <w:rsid w:val="00712FF4"/>
    <w:rsid w:val="00713A15"/>
    <w:rsid w:val="00721072"/>
    <w:rsid w:val="0072122F"/>
    <w:rsid w:val="00725894"/>
    <w:rsid w:val="0074011C"/>
    <w:rsid w:val="00742519"/>
    <w:rsid w:val="007433A8"/>
    <w:rsid w:val="00743AE0"/>
    <w:rsid w:val="00744252"/>
    <w:rsid w:val="007449B3"/>
    <w:rsid w:val="00746C6A"/>
    <w:rsid w:val="00756140"/>
    <w:rsid w:val="0076030B"/>
    <w:rsid w:val="00764279"/>
    <w:rsid w:val="00766E5D"/>
    <w:rsid w:val="00766E71"/>
    <w:rsid w:val="007678AA"/>
    <w:rsid w:val="007679DC"/>
    <w:rsid w:val="007702EC"/>
    <w:rsid w:val="00774029"/>
    <w:rsid w:val="00774F89"/>
    <w:rsid w:val="0077678E"/>
    <w:rsid w:val="0078127F"/>
    <w:rsid w:val="00791651"/>
    <w:rsid w:val="007919F1"/>
    <w:rsid w:val="00791A78"/>
    <w:rsid w:val="0079284C"/>
    <w:rsid w:val="00793565"/>
    <w:rsid w:val="00793964"/>
    <w:rsid w:val="00793E4E"/>
    <w:rsid w:val="007942B6"/>
    <w:rsid w:val="007A0633"/>
    <w:rsid w:val="007A37C5"/>
    <w:rsid w:val="007B0161"/>
    <w:rsid w:val="007C0615"/>
    <w:rsid w:val="007C1BDD"/>
    <w:rsid w:val="007C4A24"/>
    <w:rsid w:val="007D0867"/>
    <w:rsid w:val="007D5349"/>
    <w:rsid w:val="007D54EE"/>
    <w:rsid w:val="007E1780"/>
    <w:rsid w:val="007E6A55"/>
    <w:rsid w:val="007E7329"/>
    <w:rsid w:val="007E7A29"/>
    <w:rsid w:val="007F2EAD"/>
    <w:rsid w:val="007F6AA0"/>
    <w:rsid w:val="008050EC"/>
    <w:rsid w:val="008104E8"/>
    <w:rsid w:val="008202C7"/>
    <w:rsid w:val="00830B85"/>
    <w:rsid w:val="00832037"/>
    <w:rsid w:val="0083419B"/>
    <w:rsid w:val="00834D57"/>
    <w:rsid w:val="00837170"/>
    <w:rsid w:val="00843FDC"/>
    <w:rsid w:val="00846FD9"/>
    <w:rsid w:val="00851B08"/>
    <w:rsid w:val="00857FED"/>
    <w:rsid w:val="00862E01"/>
    <w:rsid w:val="00864C80"/>
    <w:rsid w:val="008725AB"/>
    <w:rsid w:val="00874D9D"/>
    <w:rsid w:val="00876DCA"/>
    <w:rsid w:val="00877952"/>
    <w:rsid w:val="008806A7"/>
    <w:rsid w:val="00880D3E"/>
    <w:rsid w:val="00884E9A"/>
    <w:rsid w:val="00892481"/>
    <w:rsid w:val="00897C82"/>
    <w:rsid w:val="008A2721"/>
    <w:rsid w:val="008A6AE7"/>
    <w:rsid w:val="008A7905"/>
    <w:rsid w:val="008B5DB0"/>
    <w:rsid w:val="008C24D4"/>
    <w:rsid w:val="008D1733"/>
    <w:rsid w:val="008D2AB7"/>
    <w:rsid w:val="008D7994"/>
    <w:rsid w:val="008E0418"/>
    <w:rsid w:val="008F3CB1"/>
    <w:rsid w:val="00910FAE"/>
    <w:rsid w:val="009267AA"/>
    <w:rsid w:val="00926B43"/>
    <w:rsid w:val="009271C9"/>
    <w:rsid w:val="009327D6"/>
    <w:rsid w:val="00933B00"/>
    <w:rsid w:val="00936F1D"/>
    <w:rsid w:val="0094073A"/>
    <w:rsid w:val="00943A65"/>
    <w:rsid w:val="009517ED"/>
    <w:rsid w:val="009541AD"/>
    <w:rsid w:val="00955510"/>
    <w:rsid w:val="00956D86"/>
    <w:rsid w:val="00961222"/>
    <w:rsid w:val="0096238A"/>
    <w:rsid w:val="00967E2E"/>
    <w:rsid w:val="00984162"/>
    <w:rsid w:val="0099227A"/>
    <w:rsid w:val="00993D6A"/>
    <w:rsid w:val="009A1AD6"/>
    <w:rsid w:val="009A1E51"/>
    <w:rsid w:val="009A56DB"/>
    <w:rsid w:val="009A7A0B"/>
    <w:rsid w:val="009B44ED"/>
    <w:rsid w:val="009B540A"/>
    <w:rsid w:val="009B6C05"/>
    <w:rsid w:val="009D4019"/>
    <w:rsid w:val="009D59AB"/>
    <w:rsid w:val="009F0CC4"/>
    <w:rsid w:val="009F1B73"/>
    <w:rsid w:val="00A00F59"/>
    <w:rsid w:val="00A05B0D"/>
    <w:rsid w:val="00A1046C"/>
    <w:rsid w:val="00A13A80"/>
    <w:rsid w:val="00A141C7"/>
    <w:rsid w:val="00A14F91"/>
    <w:rsid w:val="00A17BDC"/>
    <w:rsid w:val="00A2514F"/>
    <w:rsid w:val="00A3561B"/>
    <w:rsid w:val="00A43BA9"/>
    <w:rsid w:val="00A51130"/>
    <w:rsid w:val="00A5474E"/>
    <w:rsid w:val="00A60AF8"/>
    <w:rsid w:val="00A638F1"/>
    <w:rsid w:val="00A647AC"/>
    <w:rsid w:val="00A6788D"/>
    <w:rsid w:val="00A746B7"/>
    <w:rsid w:val="00A76467"/>
    <w:rsid w:val="00A86655"/>
    <w:rsid w:val="00A91D61"/>
    <w:rsid w:val="00AB390F"/>
    <w:rsid w:val="00AB7797"/>
    <w:rsid w:val="00AC5203"/>
    <w:rsid w:val="00AC5ABE"/>
    <w:rsid w:val="00AD1615"/>
    <w:rsid w:val="00AE3047"/>
    <w:rsid w:val="00AF4506"/>
    <w:rsid w:val="00B119FC"/>
    <w:rsid w:val="00B13E35"/>
    <w:rsid w:val="00B1761C"/>
    <w:rsid w:val="00B21DCB"/>
    <w:rsid w:val="00B225B0"/>
    <w:rsid w:val="00B33DBE"/>
    <w:rsid w:val="00B3750F"/>
    <w:rsid w:val="00B5270E"/>
    <w:rsid w:val="00B56FB7"/>
    <w:rsid w:val="00B675F3"/>
    <w:rsid w:val="00B700AB"/>
    <w:rsid w:val="00B74585"/>
    <w:rsid w:val="00B80178"/>
    <w:rsid w:val="00B8182E"/>
    <w:rsid w:val="00B90DDB"/>
    <w:rsid w:val="00BA2844"/>
    <w:rsid w:val="00BA4897"/>
    <w:rsid w:val="00BA5D34"/>
    <w:rsid w:val="00BA5E31"/>
    <w:rsid w:val="00BA6056"/>
    <w:rsid w:val="00BA748D"/>
    <w:rsid w:val="00BB5FE4"/>
    <w:rsid w:val="00BC65F7"/>
    <w:rsid w:val="00BD20DA"/>
    <w:rsid w:val="00BD7EBD"/>
    <w:rsid w:val="00BF2D33"/>
    <w:rsid w:val="00BF3EC8"/>
    <w:rsid w:val="00BF59B7"/>
    <w:rsid w:val="00C00BC4"/>
    <w:rsid w:val="00C030F8"/>
    <w:rsid w:val="00C03395"/>
    <w:rsid w:val="00C05658"/>
    <w:rsid w:val="00C125AE"/>
    <w:rsid w:val="00C21836"/>
    <w:rsid w:val="00C236B6"/>
    <w:rsid w:val="00C2438D"/>
    <w:rsid w:val="00C250D1"/>
    <w:rsid w:val="00C302A6"/>
    <w:rsid w:val="00C349CE"/>
    <w:rsid w:val="00C35765"/>
    <w:rsid w:val="00C36CFF"/>
    <w:rsid w:val="00C36D2C"/>
    <w:rsid w:val="00C36F05"/>
    <w:rsid w:val="00C44533"/>
    <w:rsid w:val="00C44E23"/>
    <w:rsid w:val="00C4695F"/>
    <w:rsid w:val="00C537AB"/>
    <w:rsid w:val="00C60DBA"/>
    <w:rsid w:val="00C740EE"/>
    <w:rsid w:val="00C75EA1"/>
    <w:rsid w:val="00C95C2E"/>
    <w:rsid w:val="00C9708C"/>
    <w:rsid w:val="00CA21EA"/>
    <w:rsid w:val="00CA4538"/>
    <w:rsid w:val="00CC1C55"/>
    <w:rsid w:val="00CC2481"/>
    <w:rsid w:val="00CC537F"/>
    <w:rsid w:val="00CF55FF"/>
    <w:rsid w:val="00CF7B97"/>
    <w:rsid w:val="00D00785"/>
    <w:rsid w:val="00D03218"/>
    <w:rsid w:val="00D10872"/>
    <w:rsid w:val="00D1258A"/>
    <w:rsid w:val="00D1687D"/>
    <w:rsid w:val="00D16AAE"/>
    <w:rsid w:val="00D26990"/>
    <w:rsid w:val="00D4004D"/>
    <w:rsid w:val="00D575CA"/>
    <w:rsid w:val="00D64815"/>
    <w:rsid w:val="00D717B8"/>
    <w:rsid w:val="00D72213"/>
    <w:rsid w:val="00D72497"/>
    <w:rsid w:val="00D736C6"/>
    <w:rsid w:val="00D86FA3"/>
    <w:rsid w:val="00D92CE4"/>
    <w:rsid w:val="00D932BA"/>
    <w:rsid w:val="00D94ED2"/>
    <w:rsid w:val="00D97E95"/>
    <w:rsid w:val="00DA00EA"/>
    <w:rsid w:val="00DA25AF"/>
    <w:rsid w:val="00DA44EF"/>
    <w:rsid w:val="00DB469F"/>
    <w:rsid w:val="00DB7F94"/>
    <w:rsid w:val="00DC0D56"/>
    <w:rsid w:val="00DC1019"/>
    <w:rsid w:val="00DD07B1"/>
    <w:rsid w:val="00DD1DCA"/>
    <w:rsid w:val="00DD2A29"/>
    <w:rsid w:val="00DD2CB0"/>
    <w:rsid w:val="00DD5EC9"/>
    <w:rsid w:val="00DD6E29"/>
    <w:rsid w:val="00DE1B66"/>
    <w:rsid w:val="00DE35BE"/>
    <w:rsid w:val="00DE367E"/>
    <w:rsid w:val="00DF18A8"/>
    <w:rsid w:val="00DF40DC"/>
    <w:rsid w:val="00DF4EBB"/>
    <w:rsid w:val="00E04B1E"/>
    <w:rsid w:val="00E10E02"/>
    <w:rsid w:val="00E14ACD"/>
    <w:rsid w:val="00E15DEA"/>
    <w:rsid w:val="00E17DFA"/>
    <w:rsid w:val="00E2129D"/>
    <w:rsid w:val="00E2162F"/>
    <w:rsid w:val="00E34028"/>
    <w:rsid w:val="00E456CC"/>
    <w:rsid w:val="00E45DB7"/>
    <w:rsid w:val="00E46EA7"/>
    <w:rsid w:val="00E47859"/>
    <w:rsid w:val="00E56025"/>
    <w:rsid w:val="00E63FEB"/>
    <w:rsid w:val="00E64F00"/>
    <w:rsid w:val="00EB18A6"/>
    <w:rsid w:val="00EC0451"/>
    <w:rsid w:val="00EC65B3"/>
    <w:rsid w:val="00ED181C"/>
    <w:rsid w:val="00ED1A9F"/>
    <w:rsid w:val="00EE0338"/>
    <w:rsid w:val="00EE128E"/>
    <w:rsid w:val="00EE3DC2"/>
    <w:rsid w:val="00EE4AE3"/>
    <w:rsid w:val="00EF07B4"/>
    <w:rsid w:val="00EF0C77"/>
    <w:rsid w:val="00F00697"/>
    <w:rsid w:val="00F00967"/>
    <w:rsid w:val="00F04E1E"/>
    <w:rsid w:val="00F0601E"/>
    <w:rsid w:val="00F07531"/>
    <w:rsid w:val="00F11FE8"/>
    <w:rsid w:val="00F15309"/>
    <w:rsid w:val="00F16187"/>
    <w:rsid w:val="00F21C9F"/>
    <w:rsid w:val="00F24B6B"/>
    <w:rsid w:val="00F26923"/>
    <w:rsid w:val="00F35399"/>
    <w:rsid w:val="00F36F0F"/>
    <w:rsid w:val="00F41D13"/>
    <w:rsid w:val="00F42F45"/>
    <w:rsid w:val="00F43517"/>
    <w:rsid w:val="00F544E7"/>
    <w:rsid w:val="00F563FA"/>
    <w:rsid w:val="00F63094"/>
    <w:rsid w:val="00F703F9"/>
    <w:rsid w:val="00F82395"/>
    <w:rsid w:val="00F84591"/>
    <w:rsid w:val="00F85EC7"/>
    <w:rsid w:val="00F914CF"/>
    <w:rsid w:val="00FA0ED5"/>
    <w:rsid w:val="00FA7437"/>
    <w:rsid w:val="00FB22F5"/>
    <w:rsid w:val="00FB76D7"/>
    <w:rsid w:val="00FC14D9"/>
    <w:rsid w:val="00FE5ACD"/>
    <w:rsid w:val="00FF35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uiPriority="20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150D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paragraph" w:styleId="2">
    <w:name w:val="heading 2"/>
    <w:basedOn w:val="a"/>
    <w:link w:val="20"/>
    <w:uiPriority w:val="9"/>
    <w:qFormat/>
    <w:rsid w:val="00D932BA"/>
    <w:pPr>
      <w:spacing w:before="100" w:beforeAutospacing="1" w:after="100" w:afterAutospacing="1"/>
      <w:outlineLvl w:val="1"/>
    </w:pPr>
    <w:rPr>
      <w:rFonts w:ascii="Verdana" w:hAnsi="Verdana"/>
      <w:b/>
      <w:bCs/>
      <w:sz w:val="27"/>
      <w:szCs w:val="27"/>
      <w:lang/>
    </w:rPr>
  </w:style>
  <w:style w:type="paragraph" w:styleId="3">
    <w:name w:val="heading 3"/>
    <w:basedOn w:val="a"/>
    <w:next w:val="a"/>
    <w:link w:val="30"/>
    <w:qFormat/>
    <w:rsid w:val="0048188B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character" w:styleId="a3">
    <w:name w:val="Hyperlink"/>
    <w:rsid w:val="007F6AA0"/>
    <w:rPr>
      <w:color w:val="0000FF"/>
      <w:u w:val="single"/>
    </w:rPr>
  </w:style>
  <w:style w:type="paragraph" w:customStyle="1" w:styleId="a4">
    <w:name w:val="Содержимое таблицы"/>
    <w:basedOn w:val="a"/>
    <w:rsid w:val="00C250D1"/>
    <w:pPr>
      <w:widowControl w:val="0"/>
      <w:suppressLineNumbers/>
      <w:suppressAutoHyphens/>
    </w:pPr>
    <w:rPr>
      <w:rFonts w:eastAsia="Lucida Sans Unicode" w:cs="Mangal"/>
      <w:kern w:val="1"/>
      <w:lang w:eastAsia="hi-IN" w:bidi="hi-IN"/>
    </w:rPr>
  </w:style>
  <w:style w:type="paragraph" w:styleId="a5">
    <w:name w:val="Normal (Web)"/>
    <w:basedOn w:val="a"/>
    <w:rsid w:val="00F914CF"/>
    <w:pPr>
      <w:spacing w:after="75"/>
    </w:pPr>
  </w:style>
  <w:style w:type="character" w:styleId="a6">
    <w:name w:val="Strong"/>
    <w:qFormat/>
    <w:rsid w:val="009A1AD6"/>
    <w:rPr>
      <w:b/>
      <w:bCs/>
    </w:rPr>
  </w:style>
  <w:style w:type="character" w:styleId="a7">
    <w:name w:val="Emphasis"/>
    <w:uiPriority w:val="20"/>
    <w:qFormat/>
    <w:rsid w:val="00CA4538"/>
    <w:rPr>
      <w:i/>
      <w:iCs/>
    </w:rPr>
  </w:style>
  <w:style w:type="paragraph" w:styleId="a8">
    <w:name w:val="Subtitle"/>
    <w:basedOn w:val="a"/>
    <w:next w:val="a"/>
    <w:link w:val="a9"/>
    <w:qFormat/>
    <w:rsid w:val="009A56DB"/>
    <w:pPr>
      <w:spacing w:after="60"/>
      <w:jc w:val="center"/>
      <w:outlineLvl w:val="1"/>
    </w:pPr>
    <w:rPr>
      <w:rFonts w:ascii="Cambria" w:hAnsi="Cambria"/>
      <w:lang/>
    </w:rPr>
  </w:style>
  <w:style w:type="character" w:customStyle="1" w:styleId="a9">
    <w:name w:val="Подзаголовок Знак"/>
    <w:link w:val="a8"/>
    <w:rsid w:val="009A56DB"/>
    <w:rPr>
      <w:rFonts w:ascii="Cambria" w:eastAsia="Times New Roman" w:hAnsi="Cambria" w:cs="Times New Roman"/>
      <w:sz w:val="24"/>
      <w:szCs w:val="24"/>
    </w:rPr>
  </w:style>
  <w:style w:type="character" w:customStyle="1" w:styleId="20">
    <w:name w:val="Заголовок 2 Знак"/>
    <w:link w:val="2"/>
    <w:uiPriority w:val="9"/>
    <w:rsid w:val="00D932BA"/>
    <w:rPr>
      <w:rFonts w:ascii="Verdana" w:hAnsi="Verdana"/>
      <w:b/>
      <w:bCs/>
      <w:sz w:val="27"/>
      <w:szCs w:val="27"/>
    </w:rPr>
  </w:style>
  <w:style w:type="character" w:customStyle="1" w:styleId="10">
    <w:name w:val="Заголовок 1 Знак"/>
    <w:link w:val="1"/>
    <w:rsid w:val="004150D4"/>
    <w:rPr>
      <w:rFonts w:ascii="Cambria" w:hAnsi="Cambria"/>
      <w:b/>
      <w:bCs/>
      <w:kern w:val="32"/>
      <w:sz w:val="32"/>
      <w:szCs w:val="32"/>
    </w:rPr>
  </w:style>
  <w:style w:type="character" w:customStyle="1" w:styleId="apple-style-span">
    <w:name w:val="apple-style-span"/>
    <w:rsid w:val="00EC65B3"/>
  </w:style>
  <w:style w:type="character" w:customStyle="1" w:styleId="30">
    <w:name w:val="Заголовок 3 Знак"/>
    <w:link w:val="3"/>
    <w:rsid w:val="0048188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iceouttxt1">
    <w:name w:val="iceouttxt1"/>
    <w:rsid w:val="004F748C"/>
    <w:rPr>
      <w:rFonts w:ascii="Arial" w:hAnsi="Arial" w:cs="Arial" w:hint="default"/>
      <w:color w:val="666666"/>
      <w:sz w:val="17"/>
      <w:szCs w:val="17"/>
    </w:rPr>
  </w:style>
  <w:style w:type="paragraph" w:styleId="aa">
    <w:name w:val="Balloon Text"/>
    <w:basedOn w:val="a"/>
    <w:link w:val="ab"/>
    <w:uiPriority w:val="99"/>
    <w:unhideWhenUsed/>
    <w:rsid w:val="004F748C"/>
    <w:rPr>
      <w:rFonts w:ascii="Tahoma" w:eastAsia="Calibri" w:hAnsi="Tahoma" w:cs="Tahoma"/>
      <w:sz w:val="16"/>
      <w:szCs w:val="16"/>
      <w:lang w:eastAsia="en-US"/>
    </w:rPr>
  </w:style>
  <w:style w:type="character" w:customStyle="1" w:styleId="ab">
    <w:name w:val="Текст выноски Знак"/>
    <w:link w:val="aa"/>
    <w:uiPriority w:val="99"/>
    <w:rsid w:val="004F748C"/>
    <w:rPr>
      <w:rFonts w:ascii="Tahoma" w:eastAsia="Calibri" w:hAnsi="Tahoma" w:cs="Tahoma"/>
      <w:sz w:val="16"/>
      <w:szCs w:val="16"/>
      <w:lang w:eastAsia="en-US"/>
    </w:rPr>
  </w:style>
  <w:style w:type="paragraph" w:styleId="ac">
    <w:name w:val="Body Text"/>
    <w:basedOn w:val="a"/>
    <w:link w:val="ad"/>
    <w:rsid w:val="004F748C"/>
    <w:pPr>
      <w:autoSpaceDE w:val="0"/>
      <w:autoSpaceDN w:val="0"/>
      <w:jc w:val="both"/>
    </w:pPr>
    <w:rPr>
      <w:sz w:val="28"/>
      <w:szCs w:val="28"/>
      <w:lang/>
    </w:rPr>
  </w:style>
  <w:style w:type="character" w:customStyle="1" w:styleId="ad">
    <w:name w:val="Основной текст Знак"/>
    <w:link w:val="ac"/>
    <w:rsid w:val="004F748C"/>
    <w:rPr>
      <w:sz w:val="28"/>
      <w:szCs w:val="28"/>
      <w:lang/>
    </w:rPr>
  </w:style>
  <w:style w:type="paragraph" w:styleId="ae">
    <w:name w:val="List Paragraph"/>
    <w:basedOn w:val="a"/>
    <w:uiPriority w:val="34"/>
    <w:qFormat/>
    <w:rsid w:val="004F748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numbering" w:customStyle="1" w:styleId="11">
    <w:name w:val="Нет списка1"/>
    <w:next w:val="a2"/>
    <w:semiHidden/>
    <w:rsid w:val="004F748C"/>
  </w:style>
  <w:style w:type="character" w:styleId="af">
    <w:name w:val="FollowedHyperlink"/>
    <w:uiPriority w:val="99"/>
    <w:unhideWhenUsed/>
    <w:rsid w:val="001E5D75"/>
    <w:rPr>
      <w:color w:val="800080"/>
      <w:u w:val="single"/>
    </w:rPr>
  </w:style>
  <w:style w:type="paragraph" w:customStyle="1" w:styleId="ConsPlusCell">
    <w:name w:val="ConsPlusCell"/>
    <w:uiPriority w:val="99"/>
    <w:rsid w:val="0070061B"/>
    <w:pPr>
      <w:autoSpaceDE w:val="0"/>
      <w:autoSpaceDN w:val="0"/>
      <w:adjustRightInd w:val="0"/>
    </w:pPr>
  </w:style>
  <w:style w:type="paragraph" w:customStyle="1" w:styleId="ConsPlusNonformat">
    <w:name w:val="ConsPlusNonformat"/>
    <w:uiPriority w:val="99"/>
    <w:rsid w:val="001513C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1456D9"/>
    <w:pPr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4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90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7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406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447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530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5315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544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1050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51369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841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28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67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371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528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842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571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5543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914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35885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6350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57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8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2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5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5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02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9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7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0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1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8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4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04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68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140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299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5653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132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450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9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2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2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2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13173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7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567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90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191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7123106">
                              <w:marLeft w:val="1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4374935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7322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64392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4638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6431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45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4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9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2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6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5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42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75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375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772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904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904941">
                              <w:marLeft w:val="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44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79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09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3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1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91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0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07811">
                  <w:marLeft w:val="13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637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4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80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5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63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17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822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DDDDDD"/>
                    <w:right w:val="none" w:sz="0" w:space="0" w:color="auto"/>
                  </w:divBdr>
                  <w:divsChild>
                    <w:div w:id="1340884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714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4958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8482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102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2079239">
                                          <w:marLeft w:val="37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82854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1691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51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82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9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340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064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0480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5572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4403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07728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7286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00383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74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4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6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65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833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290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9472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486356">
                              <w:marLeft w:val="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055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44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29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459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482704">
                      <w:marLeft w:val="0"/>
                      <w:marRight w:val="0"/>
                      <w:marTop w:val="52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5682268">
                          <w:marLeft w:val="0"/>
                          <w:marRight w:val="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672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64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18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246258">
                      <w:marLeft w:val="0"/>
                      <w:marRight w:val="0"/>
                      <w:marTop w:val="52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5328488">
                          <w:marLeft w:val="0"/>
                          <w:marRight w:val="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26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3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6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694519">
              <w:marLeft w:val="0"/>
              <w:marRight w:val="0"/>
              <w:marTop w:val="36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50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98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9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80D94-935E-450D-85F7-135064A1E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1265</Words>
  <Characters>7568</Characters>
  <Application>Microsoft Office Word</Application>
  <DocSecurity>0</DocSecurity>
  <Lines>329</Lines>
  <Paragraphs>259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№</vt:lpstr>
    </vt:vector>
  </TitlesOfParts>
  <Company>MoBIL GROUP</Company>
  <LinksUpToDate>false</LinksUpToDate>
  <CharactersWithSpaces>8574</CharactersWithSpaces>
  <SharedDoc>false</SharedDoc>
  <HLinks>
    <vt:vector size="228" baseType="variant">
      <vt:variant>
        <vt:i4>6619186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Par206</vt:lpwstr>
      </vt:variant>
      <vt:variant>
        <vt:i4>7143529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consultantplus://offline/ref=DE2CA4CF3C04CAE55C17CEEB90FD8D5880D3167EF7E79BB90C16FE8DC536EEF0900D9D6410F2c2s9G</vt:lpwstr>
      </vt:variant>
      <vt:variant>
        <vt:lpwstr/>
      </vt:variant>
      <vt:variant>
        <vt:i4>7143482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consultantplus://offline/ref=DE2CA4CF3C04CAE55C17CEEB90FD8D5889D4157BF8BA91B1551AFC8AcCsAG</vt:lpwstr>
      </vt:variant>
      <vt:variant>
        <vt:lpwstr/>
      </vt:variant>
      <vt:variant>
        <vt:i4>5701647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consultantplus://offline/ref=DE2CA4CF3C04CAE55C17CEEB90FD8D588FDF117DF7E79BB90C16FEc8sDG</vt:lpwstr>
      </vt:variant>
      <vt:variant>
        <vt:lpwstr/>
      </vt:variant>
      <vt:variant>
        <vt:i4>7143478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consultantplus://offline/ref=DE2CA4CF3C04CAE55C17CEEB90FD8D5889D0107CF4BA91B1551AFC8AcCsAG</vt:lpwstr>
      </vt:variant>
      <vt:variant>
        <vt:lpwstr/>
      </vt:variant>
      <vt:variant>
        <vt:i4>7143526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consultantplus://offline/ref=DE2CA4CF3C04CAE55C17CEEB90FD8D5889D0107DFCBA91B1551AFC8AcCsAG</vt:lpwstr>
      </vt:variant>
      <vt:variant>
        <vt:lpwstr/>
      </vt:variant>
      <vt:variant>
        <vt:i4>917588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consultantplus://offline/ref=BFBCCDB9CF419FABE98DD2393721790F292688B72D7653487F27B9G8q8G</vt:lpwstr>
      </vt:variant>
      <vt:variant>
        <vt:lpwstr/>
      </vt:variant>
      <vt:variant>
        <vt:i4>917588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consultantplus://offline/ref=BFBCCDB9CF419FABE98DD2393721790F2E228CB42D7653487F27B9G8q8G</vt:lpwstr>
      </vt:variant>
      <vt:variant>
        <vt:lpwstr/>
      </vt:variant>
      <vt:variant>
        <vt:i4>917588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consultantplus://offline/ref=BFBCCDB9CF419FABE98DD2393721790F2E228CB42D7653487F27B9G8q8G</vt:lpwstr>
      </vt:variant>
      <vt:variant>
        <vt:lpwstr/>
      </vt:variant>
      <vt:variant>
        <vt:i4>3539052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consultantplus://offline/ref=BFBCCDB9CF419FABE98DD2393721790F21258FB72D7653487F27B98857472E5570C71BA5A7C4GCq5G</vt:lpwstr>
      </vt:variant>
      <vt:variant>
        <vt:lpwstr/>
      </vt:variant>
      <vt:variant>
        <vt:i4>2424941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consultantplus://offline/ref=850BB1FF3E344596F8A30864D9FE363E8AD7DE4ED9F02E87B7EFBE8D7F7E957561E81CCFEE9CACoAG</vt:lpwstr>
      </vt:variant>
      <vt:variant>
        <vt:lpwstr/>
      </vt:variant>
      <vt:variant>
        <vt:i4>2424889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consultantplus://offline/ref=850BB1FF3E344596F8A30864D9FE363E8AD7DE4ED9F02E87B7EFBE8D7F7E957561E81CCFEE9CACo5G</vt:lpwstr>
      </vt:variant>
      <vt:variant>
        <vt:lpwstr/>
      </vt:variant>
      <vt:variant>
        <vt:i4>2424942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consultantplus://offline/ref=850BB1FF3E344596F8A30864D9FE363E8AD7DE4ED9F02E87B7EFBE8D7F7E957561E81CCFED94ACo4G</vt:lpwstr>
      </vt:variant>
      <vt:variant>
        <vt:lpwstr/>
      </vt:variant>
      <vt:variant>
        <vt:i4>2424941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consultantplus://offline/ref=850BB1FF3E344596F8A30864D9FE363E8AD7DE4ED9F02E87B7EFBE8D7F7E957561E81CCFED94ACo7G</vt:lpwstr>
      </vt:variant>
      <vt:variant>
        <vt:lpwstr/>
      </vt:variant>
      <vt:variant>
        <vt:i4>2424938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consultantplus://offline/ref=850BB1FF3E344596F8A30864D9FE363E8AD7DE4ED9F02E87B7EFBE8D7F7E957561E81CCFED94ACo0G</vt:lpwstr>
      </vt:variant>
      <vt:variant>
        <vt:lpwstr/>
      </vt:variant>
      <vt:variant>
        <vt:i4>2424937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consultantplus://offline/ref=850BB1FF3E344596F8A30864D9FE363E8AD7DE4ED9F02E87B7EFBE8D7F7E957561E81CCFED94ACo3G</vt:lpwstr>
      </vt:variant>
      <vt:variant>
        <vt:lpwstr/>
      </vt:variant>
      <vt:variant>
        <vt:i4>2424942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consultantplus://offline/ref=850BB1FF3E344596F8A30864D9FE363E8AD7DE4ED9F02E87B7EFBE8D7F7E957561E81CCFEE92ACo3G</vt:lpwstr>
      </vt:variant>
      <vt:variant>
        <vt:lpwstr/>
      </vt:variant>
      <vt:variant>
        <vt:i4>2424936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consultantplus://offline/ref=850BB1FF3E344596F8A30864D9FE363E8AD7DE4ED9F02E87B7EFBE8D7F7E957561E81CCFED95ACo3G</vt:lpwstr>
      </vt:variant>
      <vt:variant>
        <vt:lpwstr/>
      </vt:variant>
      <vt:variant>
        <vt:i4>2424893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consultantplus://offline/ref=850BB1FF3E344596F8A30864D9FE363E8AD7DE4ED9F02E87B7EFBE8D7F7E957561E81CCFEE9CACo1G</vt:lpwstr>
      </vt:variant>
      <vt:variant>
        <vt:lpwstr/>
      </vt:variant>
      <vt:variant>
        <vt:i4>2424941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consultantplus://offline/ref=850BB1FF3E344596F8A30864D9FE363E8AD7DE4ED9F02E87B7EFBE8D7F7E957561E81CCFEE92ACo0G</vt:lpwstr>
      </vt:variant>
      <vt:variant>
        <vt:lpwstr/>
      </vt:variant>
      <vt:variant>
        <vt:i4>2424938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consultantplus://offline/ref=850BB1FF3E344596F8A30864D9FE363E8AD7DE4ED9F02E87B7EFBE8D7F7E957561E81CCFEE93ACo6G</vt:lpwstr>
      </vt:variant>
      <vt:variant>
        <vt:lpwstr/>
      </vt:variant>
      <vt:variant>
        <vt:i4>2424937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consultantplus://offline/ref=850BB1FF3E344596F8A30864D9FE363E8AD7DE4ED9F02E87B7EFBE8D7F7E957561E81CCFEE96ACo0G</vt:lpwstr>
      </vt:variant>
      <vt:variant>
        <vt:lpwstr/>
      </vt:variant>
      <vt:variant>
        <vt:i4>7733358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consultantplus://offline/ref=850BB1FF3E344596F8A30864D9FE363E83D0DC4CD3AD248FEEE3BC8AA7o0G</vt:lpwstr>
      </vt:variant>
      <vt:variant>
        <vt:lpwstr/>
      </vt:variant>
      <vt:variant>
        <vt:i4>1441800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consultantplus://offline/ref=E3A09F810104A89B7D8592CC0777D2CFDB74AB3AA26FE125EA1F4315m2G</vt:lpwstr>
      </vt:variant>
      <vt:variant>
        <vt:lpwstr/>
      </vt:variant>
      <vt:variant>
        <vt:i4>2097253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consultantplus://offline/ref=E3A09F810104A89B7D8592CC0777D2CFDC75AB34FF65E97CE61D14m4G</vt:lpwstr>
      </vt:variant>
      <vt:variant>
        <vt:lpwstr/>
      </vt:variant>
      <vt:variant>
        <vt:i4>1441801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consultantplus://offline/ref=E3A09F810104A89B7D8592CC0777D2CFDB76AA3AA26FE125EA1F4315m2G</vt:lpwstr>
      </vt:variant>
      <vt:variant>
        <vt:lpwstr/>
      </vt:variant>
      <vt:variant>
        <vt:i4>3473463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consultantplus://offline/ref=C04E1E61894573252CF36F6C78186F5E128D7E008C46DDFE58C57444F8A63AB6D35F04C41067z8nBK</vt:lpwstr>
      </vt:variant>
      <vt:variant>
        <vt:lpwstr/>
      </vt:variant>
      <vt:variant>
        <vt:i4>1048591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consultantplus://offline/ref=7A9F9259F45090E161B03392479480646D14D9D1A76C9756D5A35DD8k7G</vt:lpwstr>
      </vt:variant>
      <vt:variant>
        <vt:lpwstr/>
      </vt:variant>
      <vt:variant>
        <vt:i4>1048580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consultantplus://offline/ref=7A9F9259F45090E161B03392479480646017DED1A76C9756D5A35DD8k7G</vt:lpwstr>
      </vt:variant>
      <vt:variant>
        <vt:lpwstr/>
      </vt:variant>
      <vt:variant>
        <vt:i4>5701649</vt:i4>
      </vt:variant>
      <vt:variant>
        <vt:i4>24</vt:i4>
      </vt:variant>
      <vt:variant>
        <vt:i4>0</vt:i4>
      </vt:variant>
      <vt:variant>
        <vt:i4>5</vt:i4>
      </vt:variant>
      <vt:variant>
        <vt:lpwstr>C:\Documents and Settings\muhamadiev\Рабочий стол\Кушнаренково №5573\Раздел №2\Приложение №1 к Разделу №2.doc</vt:lpwstr>
      </vt:variant>
      <vt:variant>
        <vt:lpwstr>таб6</vt:lpwstr>
      </vt:variant>
      <vt:variant>
        <vt:i4>72549378</vt:i4>
      </vt:variant>
      <vt:variant>
        <vt:i4>21</vt:i4>
      </vt:variant>
      <vt:variant>
        <vt:i4>0</vt:i4>
      </vt:variant>
      <vt:variant>
        <vt:i4>5</vt:i4>
      </vt:variant>
      <vt:variant>
        <vt:lpwstr>C:\Documents and Settings\muhamadiev\Рабочий стол\Кушнаренково №5573\Раздел №2\Приложение №1 к Разделу №2.doc</vt:lpwstr>
      </vt:variant>
      <vt:variant>
        <vt:lpwstr>п3_16</vt:lpwstr>
      </vt:variant>
      <vt:variant>
        <vt:i4>72549378</vt:i4>
      </vt:variant>
      <vt:variant>
        <vt:i4>18</vt:i4>
      </vt:variant>
      <vt:variant>
        <vt:i4>0</vt:i4>
      </vt:variant>
      <vt:variant>
        <vt:i4>5</vt:i4>
      </vt:variant>
      <vt:variant>
        <vt:lpwstr>C:\Documents and Settings\muhamadiev\Рабочий стол\Кушнаренково №5573\Раздел №2\Приложение №1 к Разделу №2.doc</vt:lpwstr>
      </vt:variant>
      <vt:variant>
        <vt:lpwstr>п3_14</vt:lpwstr>
      </vt:variant>
      <vt:variant>
        <vt:i4>68026406</vt:i4>
      </vt:variant>
      <vt:variant>
        <vt:i4>15</vt:i4>
      </vt:variant>
      <vt:variant>
        <vt:i4>0</vt:i4>
      </vt:variant>
      <vt:variant>
        <vt:i4>5</vt:i4>
      </vt:variant>
      <vt:variant>
        <vt:lpwstr>C:\Documents and Settings\muhamadiev\Рабочий стол\Кушнаренково №5573\Раздел №2\Приложение №1 к Разделу №2.doc</vt:lpwstr>
      </vt:variant>
      <vt:variant>
        <vt:lpwstr>TO0000002</vt:lpwstr>
      </vt:variant>
      <vt:variant>
        <vt:i4>67764258</vt:i4>
      </vt:variant>
      <vt:variant>
        <vt:i4>12</vt:i4>
      </vt:variant>
      <vt:variant>
        <vt:i4>0</vt:i4>
      </vt:variant>
      <vt:variant>
        <vt:i4>5</vt:i4>
      </vt:variant>
      <vt:variant>
        <vt:lpwstr>C:\Documents and Settings\muhamadiev\Рабочий стол\Кушнаренково №5573\Раздел №2\Приложение №1 к Разделу №2.doc</vt:lpwstr>
      </vt:variant>
      <vt:variant>
        <vt:lpwstr>PO0000045</vt:lpwstr>
      </vt:variant>
      <vt:variant>
        <vt:i4>67764258</vt:i4>
      </vt:variant>
      <vt:variant>
        <vt:i4>9</vt:i4>
      </vt:variant>
      <vt:variant>
        <vt:i4>0</vt:i4>
      </vt:variant>
      <vt:variant>
        <vt:i4>5</vt:i4>
      </vt:variant>
      <vt:variant>
        <vt:lpwstr>C:\Documents and Settings\muhamadiev\Рабочий стол\Кушнаренково №5573\Раздел №2\Приложение №1 к Разделу №2.doc</vt:lpwstr>
      </vt:variant>
      <vt:variant>
        <vt:lpwstr>PO0000043</vt:lpwstr>
      </vt:variant>
      <vt:variant>
        <vt:i4>67764258</vt:i4>
      </vt:variant>
      <vt:variant>
        <vt:i4>6</vt:i4>
      </vt:variant>
      <vt:variant>
        <vt:i4>0</vt:i4>
      </vt:variant>
      <vt:variant>
        <vt:i4>5</vt:i4>
      </vt:variant>
      <vt:variant>
        <vt:lpwstr>C:\Documents and Settings\muhamadiev\Рабочий стол\Кушнаренково №5573\Раздел №2\Приложение №1 к Разделу №2.doc</vt:lpwstr>
      </vt:variant>
      <vt:variant>
        <vt:lpwstr>PO0000043</vt:lpwstr>
      </vt:variant>
      <vt:variant>
        <vt:i4>67895330</vt:i4>
      </vt:variant>
      <vt:variant>
        <vt:i4>3</vt:i4>
      </vt:variant>
      <vt:variant>
        <vt:i4>0</vt:i4>
      </vt:variant>
      <vt:variant>
        <vt:i4>5</vt:i4>
      </vt:variant>
      <vt:variant>
        <vt:lpwstr>C:\Documents and Settings\muhamadiev\Рабочий стол\Кушнаренково №5573\Раздел №2\Приложение №1 к Разделу №2.doc</vt:lpwstr>
      </vt:variant>
      <vt:variant>
        <vt:lpwstr>PO0000027</vt:lpwstr>
      </vt:variant>
      <vt:variant>
        <vt:i4>73400342</vt:i4>
      </vt:variant>
      <vt:variant>
        <vt:i4>0</vt:i4>
      </vt:variant>
      <vt:variant>
        <vt:i4>0</vt:i4>
      </vt:variant>
      <vt:variant>
        <vt:i4>5</vt:i4>
      </vt:variant>
      <vt:variant>
        <vt:lpwstr>C:\Documents and Settings\muhamadiev\Рабочий стол\Кушнаренково №5573\Раздел №2\Приложение №1 к Разделу №2.doc</vt:lpwstr>
      </vt:variant>
      <vt:variant>
        <vt:lpwstr>t1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№</dc:title>
  <dc:creator>Admin</dc:creator>
  <cp:lastModifiedBy>Dell</cp:lastModifiedBy>
  <cp:revision>2</cp:revision>
  <cp:lastPrinted>2013-08-30T07:57:00Z</cp:lastPrinted>
  <dcterms:created xsi:type="dcterms:W3CDTF">2013-09-11T08:53:00Z</dcterms:created>
  <dcterms:modified xsi:type="dcterms:W3CDTF">2013-09-11T08:53:00Z</dcterms:modified>
</cp:coreProperties>
</file>