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B1B34" w:rsidRPr="008421B6" w:rsidRDefault="000B1B34" w:rsidP="000B1B34">
      <w:pPr>
        <w:autoSpaceDE w:val="0"/>
        <w:autoSpaceDN w:val="0"/>
        <w:adjustRightInd w:val="0"/>
        <w:spacing w:after="0" w:line="240" w:lineRule="auto"/>
        <w:jc w:val="center"/>
        <w:rPr>
          <w:rFonts w:ascii="Times New Roman" w:hAnsi="Times New Roman"/>
          <w:b/>
          <w:bCs/>
          <w:sz w:val="24"/>
          <w:szCs w:val="24"/>
        </w:rPr>
      </w:pPr>
      <w:r w:rsidRPr="008421B6">
        <w:rPr>
          <w:rFonts w:ascii="Times New Roman" w:hAnsi="Times New Roman"/>
          <w:b/>
          <w:bCs/>
          <w:sz w:val="24"/>
          <w:szCs w:val="24"/>
        </w:rPr>
        <w:t>ЧАСТЬ 2. ТЕХНИЧЕСКИЕ ТРЕБОВАНИЯ</w:t>
      </w:r>
    </w:p>
    <w:p w:rsidR="000B1B34" w:rsidRDefault="000B1B34" w:rsidP="000B1B34">
      <w:pPr>
        <w:suppressAutoHyphens w:val="0"/>
        <w:spacing w:after="0" w:line="240" w:lineRule="auto"/>
        <w:ind w:firstLine="567"/>
        <w:jc w:val="both"/>
        <w:rPr>
          <w:rFonts w:ascii="Times New Roman" w:hAnsi="Times New Roman"/>
          <w:i/>
          <w:color w:val="000000"/>
          <w:kern w:val="0"/>
          <w:sz w:val="24"/>
          <w:szCs w:val="24"/>
          <w:lang w:eastAsia="ru-RU"/>
        </w:rPr>
      </w:pPr>
    </w:p>
    <w:p w:rsidR="000B1B34" w:rsidRPr="00464931" w:rsidRDefault="000B1B34" w:rsidP="000B1B34">
      <w:pPr>
        <w:suppressAutoHyphens w:val="0"/>
        <w:snapToGrid w:val="0"/>
        <w:spacing w:after="0" w:line="240" w:lineRule="auto"/>
        <w:jc w:val="center"/>
        <w:rPr>
          <w:rFonts w:ascii="Times New Roman" w:hAnsi="Times New Roman"/>
          <w:b/>
          <w:i/>
          <w:color w:val="000000"/>
          <w:kern w:val="0"/>
          <w:sz w:val="24"/>
          <w:szCs w:val="24"/>
          <w:lang w:eastAsia="ru-RU"/>
        </w:rPr>
      </w:pPr>
      <w:r w:rsidRPr="00464931">
        <w:rPr>
          <w:rFonts w:ascii="Times New Roman" w:hAnsi="Times New Roman"/>
          <w:b/>
          <w:i/>
          <w:color w:val="000000"/>
          <w:kern w:val="0"/>
          <w:sz w:val="24"/>
          <w:szCs w:val="24"/>
          <w:lang w:eastAsia="ru-RU"/>
        </w:rPr>
        <w:t xml:space="preserve">Техническое </w:t>
      </w:r>
      <w:r>
        <w:rPr>
          <w:rFonts w:ascii="Times New Roman" w:hAnsi="Times New Roman"/>
          <w:b/>
          <w:i/>
          <w:color w:val="000000"/>
          <w:kern w:val="0"/>
          <w:sz w:val="24"/>
          <w:szCs w:val="24"/>
          <w:lang w:eastAsia="ru-RU"/>
        </w:rPr>
        <w:t>предложение</w:t>
      </w:r>
    </w:p>
    <w:p w:rsidR="000B1B34" w:rsidRPr="00464931" w:rsidRDefault="000B1B34" w:rsidP="000B1B34">
      <w:pPr>
        <w:suppressAutoHyphens w:val="0"/>
        <w:snapToGrid w:val="0"/>
        <w:spacing w:after="0" w:line="240" w:lineRule="auto"/>
        <w:jc w:val="center"/>
        <w:rPr>
          <w:rFonts w:ascii="Times New Roman" w:hAnsi="Times New Roman"/>
          <w:b/>
          <w:i/>
          <w:color w:val="000000"/>
          <w:kern w:val="0"/>
          <w:sz w:val="24"/>
          <w:szCs w:val="24"/>
          <w:lang w:eastAsia="ru-RU"/>
        </w:rPr>
      </w:pPr>
      <w:r w:rsidRPr="00464931">
        <w:rPr>
          <w:rFonts w:ascii="Times New Roman" w:hAnsi="Times New Roman"/>
          <w:b/>
          <w:i/>
          <w:kern w:val="0"/>
          <w:sz w:val="24"/>
          <w:szCs w:val="24"/>
          <w:lang w:eastAsia="ru-RU"/>
        </w:rPr>
        <w:t xml:space="preserve">на разработку рабочей документации, изготовление и монтаж элементов навесного вентилируемого фасада на  объекте: административное здание по адресу: </w:t>
      </w:r>
      <w:r w:rsidRPr="00464931">
        <w:rPr>
          <w:rFonts w:ascii="Times New Roman" w:hAnsi="Times New Roman"/>
          <w:b/>
          <w:i/>
          <w:color w:val="000000"/>
          <w:kern w:val="0"/>
          <w:sz w:val="24"/>
          <w:szCs w:val="24"/>
          <w:lang w:eastAsia="ru-RU"/>
        </w:rPr>
        <w:t>Московская область, Ленинский район,</w:t>
      </w:r>
    </w:p>
    <w:p w:rsidR="000B1B34" w:rsidRPr="00464931" w:rsidRDefault="000B1B34" w:rsidP="000B1B34">
      <w:pPr>
        <w:suppressAutoHyphens w:val="0"/>
        <w:snapToGrid w:val="0"/>
        <w:spacing w:after="0" w:line="240" w:lineRule="auto"/>
        <w:jc w:val="center"/>
        <w:rPr>
          <w:rFonts w:ascii="Times New Roman" w:hAnsi="Times New Roman"/>
          <w:b/>
          <w:i/>
          <w:color w:val="000000"/>
          <w:kern w:val="0"/>
          <w:sz w:val="24"/>
          <w:szCs w:val="24"/>
          <w:lang w:eastAsia="ru-RU"/>
        </w:rPr>
      </w:pPr>
      <w:r w:rsidRPr="00464931">
        <w:rPr>
          <w:rFonts w:ascii="Times New Roman" w:hAnsi="Times New Roman"/>
          <w:b/>
          <w:i/>
          <w:color w:val="000000"/>
          <w:kern w:val="0"/>
          <w:sz w:val="24"/>
          <w:szCs w:val="24"/>
          <w:lang w:eastAsia="ru-RU"/>
        </w:rPr>
        <w:t>г. Видное  ул. Новая, д. 4</w:t>
      </w:r>
    </w:p>
    <w:p w:rsidR="000B1B34" w:rsidRPr="00464931" w:rsidRDefault="000B1B34" w:rsidP="000B1B34">
      <w:pPr>
        <w:suppressAutoHyphens w:val="0"/>
        <w:spacing w:after="0" w:line="240" w:lineRule="auto"/>
        <w:jc w:val="both"/>
        <w:rPr>
          <w:rFonts w:ascii="Times New Roman" w:hAnsi="Times New Roman"/>
          <w:i/>
          <w:color w:val="000000"/>
          <w:kern w:val="0"/>
          <w:lang w:eastAsia="ru-RU"/>
        </w:rPr>
      </w:pPr>
    </w:p>
    <w:p w:rsidR="000B1B34" w:rsidRPr="00464931" w:rsidRDefault="000B1B34" w:rsidP="000B1B34">
      <w:pPr>
        <w:widowControl w:val="0"/>
        <w:suppressAutoHyphens w:val="0"/>
        <w:spacing w:after="0" w:line="240" w:lineRule="auto"/>
        <w:jc w:val="both"/>
        <w:rPr>
          <w:rFonts w:ascii="Times New Roman" w:hAnsi="Times New Roman"/>
          <w:snapToGrid w:val="0"/>
          <w:kern w:val="0"/>
          <w:lang w:eastAsia="ru-RU"/>
        </w:rPr>
      </w:pPr>
      <w:r w:rsidRPr="00464931">
        <w:rPr>
          <w:rFonts w:ascii="Times New Roman" w:hAnsi="Times New Roman"/>
          <w:b/>
          <w:snapToGrid w:val="0"/>
          <w:kern w:val="0"/>
          <w:lang w:eastAsia="ru-RU"/>
        </w:rPr>
        <w:t>НАЧАЛЬНАЯ (МАКСИМАЛЬНАЯ) ЦЕНА  КОНТРАКТА</w:t>
      </w:r>
      <w:proofErr w:type="gramStart"/>
      <w:r w:rsidRPr="00464931">
        <w:rPr>
          <w:rFonts w:ascii="Times New Roman" w:hAnsi="Times New Roman"/>
          <w:b/>
          <w:snapToGrid w:val="0"/>
          <w:kern w:val="0"/>
          <w:lang w:eastAsia="ru-RU"/>
        </w:rPr>
        <w:t xml:space="preserve"> :</w:t>
      </w:r>
      <w:proofErr w:type="gramEnd"/>
      <w:r w:rsidRPr="00464931">
        <w:rPr>
          <w:rFonts w:ascii="Times New Roman" w:hAnsi="Times New Roman"/>
          <w:snapToGrid w:val="0"/>
          <w:kern w:val="0"/>
          <w:lang w:eastAsia="ru-RU"/>
        </w:rPr>
        <w:t xml:space="preserve"> 4 633 980 рублей (четыре миллиона шестьсот тридцать три тысячи девятьсот восемьдесят) рублей.</w:t>
      </w:r>
    </w:p>
    <w:p w:rsidR="000B1B34" w:rsidRPr="00464931" w:rsidRDefault="000B1B34" w:rsidP="000B1B34">
      <w:pPr>
        <w:widowControl w:val="0"/>
        <w:suppressAutoHyphens w:val="0"/>
        <w:spacing w:after="0" w:line="240" w:lineRule="auto"/>
        <w:jc w:val="both"/>
        <w:rPr>
          <w:rFonts w:ascii="Times New Roman" w:hAnsi="Times New Roman"/>
          <w:snapToGrid w:val="0"/>
          <w:kern w:val="0"/>
          <w:lang w:eastAsia="ru-RU"/>
        </w:rPr>
      </w:pPr>
      <w:r w:rsidRPr="00464931">
        <w:rPr>
          <w:rFonts w:ascii="Times New Roman" w:hAnsi="Times New Roman"/>
          <w:snapToGrid w:val="0"/>
          <w:kern w:val="0"/>
          <w:lang w:eastAsia="ru-RU"/>
        </w:rPr>
        <w:t>Цена контракта (цена лота) указана с учетом всех расходов на выполнение работ, в том числе расходов на материалы, расходов на осуществление технического надзора, расходов на уплату налогов, сборов и других обязательных платежей.</w:t>
      </w:r>
    </w:p>
    <w:p w:rsidR="000B1B34" w:rsidRPr="00464931" w:rsidRDefault="000B1B34" w:rsidP="000B1B34">
      <w:pPr>
        <w:suppressAutoHyphens w:val="0"/>
        <w:spacing w:after="0" w:line="240" w:lineRule="auto"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b/>
          <w:kern w:val="0"/>
          <w:lang w:eastAsia="ru-RU"/>
        </w:rPr>
        <w:t xml:space="preserve">Форма, сроки и порядок оплаты: </w:t>
      </w:r>
      <w:r w:rsidRPr="00464931">
        <w:rPr>
          <w:rFonts w:ascii="Times New Roman" w:hAnsi="Times New Roman"/>
          <w:kern w:val="0"/>
          <w:lang w:eastAsia="ru-RU"/>
        </w:rPr>
        <w:t>безналичный расчет,  окончательный расчет осуществляется по факту выполнения работ после подписания сторонами актов о приемке выполненных работ (формы КС-2, КС-3) в течение 90 рабочих дней с возможной рассрочкой платежа до 360 календарных дней. Обеспечение контракта – 30% от его суммы.</w:t>
      </w:r>
    </w:p>
    <w:p w:rsidR="000B1B34" w:rsidRPr="00464931" w:rsidRDefault="000B1B34" w:rsidP="000B1B34">
      <w:pPr>
        <w:shd w:val="clear" w:color="auto" w:fill="FFFFFF"/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b/>
          <w:bCs/>
          <w:kern w:val="0"/>
          <w:lang w:eastAsia="ru-RU"/>
        </w:rPr>
        <w:t>Характеристика объекта</w:t>
      </w:r>
    </w:p>
    <w:p w:rsidR="000B1B34" w:rsidRPr="00464931" w:rsidRDefault="000B1B34" w:rsidP="000B1B34">
      <w:pPr>
        <w:shd w:val="clear" w:color="auto" w:fill="FFFFFF"/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Уровень ответственности здания -2 (нормальный)</w:t>
      </w:r>
    </w:p>
    <w:p w:rsidR="000B1B34" w:rsidRPr="00464931" w:rsidRDefault="000B1B34" w:rsidP="000B1B34">
      <w:pPr>
        <w:shd w:val="clear" w:color="auto" w:fill="FFFFFF"/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Степень огнестойкости здания -1.</w:t>
      </w:r>
    </w:p>
    <w:p w:rsidR="000B1B34" w:rsidRPr="00464931" w:rsidRDefault="000B1B34" w:rsidP="000B1B34">
      <w:pPr>
        <w:shd w:val="clear" w:color="auto" w:fill="FFFFFF"/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b/>
          <w:bCs/>
          <w:kern w:val="0"/>
          <w:lang w:eastAsia="ru-RU"/>
        </w:rPr>
        <w:t>Характеристика района и площадки строительства</w:t>
      </w:r>
    </w:p>
    <w:p w:rsidR="000B1B34" w:rsidRPr="00464931" w:rsidRDefault="000B1B34" w:rsidP="000B1B34">
      <w:pPr>
        <w:shd w:val="clear" w:color="auto" w:fill="FFFFFF"/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 xml:space="preserve">Район строительства </w:t>
      </w:r>
      <w:r w:rsidRPr="00464931">
        <w:rPr>
          <w:rFonts w:ascii="Times New Roman" w:hAnsi="Times New Roman"/>
          <w:kern w:val="0"/>
          <w:lang w:val="en-US" w:eastAsia="ru-RU"/>
        </w:rPr>
        <w:t>I</w:t>
      </w:r>
    </w:p>
    <w:p w:rsidR="000B1B34" w:rsidRPr="00464931" w:rsidRDefault="000B1B34" w:rsidP="000B1B34">
      <w:pPr>
        <w:shd w:val="clear" w:color="auto" w:fill="FFFFFF"/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Ветровая нагрузка 32кг/м² по СП 20.13330.2011</w:t>
      </w:r>
    </w:p>
    <w:p w:rsidR="000B1B34" w:rsidRPr="00464931" w:rsidRDefault="000B1B34" w:rsidP="000B1B34">
      <w:pPr>
        <w:shd w:val="clear" w:color="auto" w:fill="FFFFFF"/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Высота здания 14,6м</w:t>
      </w:r>
    </w:p>
    <w:p w:rsidR="000B1B34" w:rsidRPr="00464931" w:rsidRDefault="000B1B34" w:rsidP="000B1B34">
      <w:pPr>
        <w:shd w:val="clear" w:color="auto" w:fill="FFFFFF"/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Тепловая защита основных строительных элементов и конструкций выбрана и расчетом проверена в соответствии со следующими стандартами:</w:t>
      </w:r>
    </w:p>
    <w:p w:rsidR="000B1B34" w:rsidRPr="00464931" w:rsidRDefault="000B1B34" w:rsidP="000B1B34">
      <w:pPr>
        <w:shd w:val="clear" w:color="auto" w:fill="FFFFFF"/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СНиП 23 - 02 - 2003 «Тепловая защита зданий»;</w:t>
      </w:r>
    </w:p>
    <w:p w:rsidR="000B1B34" w:rsidRPr="00464931" w:rsidRDefault="000B1B34" w:rsidP="000B1B34">
      <w:pPr>
        <w:shd w:val="clear" w:color="auto" w:fill="FFFFFF"/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СНиП 23-01-99 «Строительная климатология».</w:t>
      </w:r>
    </w:p>
    <w:p w:rsidR="000B1B34" w:rsidRPr="00464931" w:rsidRDefault="000B1B34" w:rsidP="000B1B34">
      <w:pPr>
        <w:shd w:val="clear" w:color="auto" w:fill="FFFFFF"/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u w:val="single"/>
          <w:lang w:eastAsia="ru-RU"/>
        </w:rPr>
        <w:t>Микроклиматические условия:</w:t>
      </w:r>
    </w:p>
    <w:p w:rsidR="000B1B34" w:rsidRPr="00464931" w:rsidRDefault="000B1B34" w:rsidP="000B1B34">
      <w:pPr>
        <w:shd w:val="clear" w:color="auto" w:fill="FFFFFF"/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proofErr w:type="gramStart"/>
      <w:r w:rsidRPr="00464931">
        <w:rPr>
          <w:rFonts w:ascii="Times New Roman" w:hAnsi="Times New Roman"/>
          <w:kern w:val="0"/>
          <w:lang w:val="en-US" w:eastAsia="ru-RU"/>
        </w:rPr>
        <w:t>t</w:t>
      </w:r>
      <w:r w:rsidRPr="00464931">
        <w:rPr>
          <w:rFonts w:ascii="Times New Roman" w:hAnsi="Times New Roman"/>
          <w:kern w:val="0"/>
          <w:lang w:eastAsia="ru-RU"/>
        </w:rPr>
        <w:t>в</w:t>
      </w:r>
      <w:proofErr w:type="gramEnd"/>
      <w:r w:rsidRPr="00464931">
        <w:rPr>
          <w:rFonts w:ascii="Times New Roman" w:hAnsi="Times New Roman"/>
          <w:kern w:val="0"/>
          <w:lang w:eastAsia="ru-RU"/>
        </w:rPr>
        <w:t xml:space="preserve"> = +</w:t>
      </w:r>
      <w:smartTag w:uri="urn:schemas-microsoft-com:office:smarttags" w:element="metricconverter">
        <w:smartTagPr>
          <w:attr w:name="ProductID" w:val="21ﾰC"/>
        </w:smartTagPr>
        <w:r w:rsidRPr="00464931">
          <w:rPr>
            <w:rFonts w:ascii="Times New Roman" w:hAnsi="Times New Roman"/>
            <w:kern w:val="0"/>
            <w:lang w:eastAsia="ru-RU"/>
          </w:rPr>
          <w:t>21°</w:t>
        </w:r>
        <w:r w:rsidRPr="00464931">
          <w:rPr>
            <w:rFonts w:ascii="Times New Roman" w:hAnsi="Times New Roman"/>
            <w:kern w:val="0"/>
            <w:lang w:val="en-US" w:eastAsia="ru-RU"/>
          </w:rPr>
          <w:t>C</w:t>
        </w:r>
      </w:smartTag>
      <w:r w:rsidRPr="00464931">
        <w:rPr>
          <w:rFonts w:ascii="Times New Roman" w:hAnsi="Times New Roman"/>
          <w:kern w:val="0"/>
          <w:lang w:eastAsia="ru-RU"/>
        </w:rPr>
        <w:t xml:space="preserve"> - офисные помещения;</w:t>
      </w:r>
    </w:p>
    <w:p w:rsidR="000B1B34" w:rsidRPr="00464931" w:rsidRDefault="000B1B34" w:rsidP="000B1B34">
      <w:pPr>
        <w:shd w:val="clear" w:color="auto" w:fill="FFFFFF"/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proofErr w:type="gramStart"/>
      <w:r w:rsidRPr="00464931">
        <w:rPr>
          <w:rFonts w:ascii="Times New Roman" w:hAnsi="Times New Roman"/>
          <w:kern w:val="0"/>
          <w:lang w:val="en-US" w:eastAsia="ru-RU"/>
        </w:rPr>
        <w:t>t</w:t>
      </w:r>
      <w:r w:rsidRPr="00464931">
        <w:rPr>
          <w:rFonts w:ascii="Times New Roman" w:hAnsi="Times New Roman"/>
          <w:kern w:val="0"/>
          <w:lang w:eastAsia="ru-RU"/>
        </w:rPr>
        <w:t>в</w:t>
      </w:r>
      <w:proofErr w:type="gramEnd"/>
      <w:r w:rsidRPr="00464931">
        <w:rPr>
          <w:rFonts w:ascii="Times New Roman" w:hAnsi="Times New Roman"/>
          <w:kern w:val="0"/>
          <w:lang w:eastAsia="ru-RU"/>
        </w:rPr>
        <w:t xml:space="preserve"> = +</w:t>
      </w:r>
      <w:smartTag w:uri="urn:schemas-microsoft-com:office:smarttags" w:element="metricconverter">
        <w:smartTagPr>
          <w:attr w:name="ProductID" w:val="6 мм"/>
        </w:smartTagPr>
        <w:r w:rsidRPr="00464931">
          <w:rPr>
            <w:rFonts w:ascii="Times New Roman" w:hAnsi="Times New Roman"/>
            <w:kern w:val="0"/>
            <w:lang w:eastAsia="ru-RU"/>
          </w:rPr>
          <w:t>16°</w:t>
        </w:r>
        <w:r w:rsidRPr="00464931">
          <w:rPr>
            <w:rFonts w:ascii="Times New Roman" w:hAnsi="Times New Roman"/>
            <w:kern w:val="0"/>
            <w:lang w:val="en-US" w:eastAsia="ru-RU"/>
          </w:rPr>
          <w:t>C</w:t>
        </w:r>
      </w:smartTag>
      <w:r w:rsidRPr="00464931">
        <w:rPr>
          <w:rFonts w:ascii="Times New Roman" w:hAnsi="Times New Roman"/>
          <w:kern w:val="0"/>
          <w:lang w:eastAsia="ru-RU"/>
        </w:rPr>
        <w:t xml:space="preserve"> - технические помещения, лестничная клетка;</w:t>
      </w:r>
    </w:p>
    <w:p w:rsidR="000B1B34" w:rsidRPr="00464931" w:rsidRDefault="000B1B34" w:rsidP="000B1B34">
      <w:pPr>
        <w:shd w:val="clear" w:color="auto" w:fill="FFFFFF"/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Режим влажности - 55%.</w:t>
      </w:r>
    </w:p>
    <w:p w:rsidR="000B1B34" w:rsidRPr="00464931" w:rsidRDefault="000B1B34" w:rsidP="000B1B34">
      <w:pPr>
        <w:shd w:val="clear" w:color="auto" w:fill="FFFFFF"/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u w:val="single"/>
          <w:lang w:eastAsia="ru-RU"/>
        </w:rPr>
        <w:t>Температурные характеристики:</w:t>
      </w:r>
    </w:p>
    <w:p w:rsidR="000B1B34" w:rsidRPr="00464931" w:rsidRDefault="000B1B34" w:rsidP="000B1B34">
      <w:pPr>
        <w:shd w:val="clear" w:color="auto" w:fill="FFFFFF"/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В расчете использованы данные  из СНиП 23-01-99 «Строительная климатология»</w:t>
      </w:r>
    </w:p>
    <w:p w:rsidR="000B1B34" w:rsidRPr="00464931" w:rsidRDefault="000B1B34" w:rsidP="000B1B34">
      <w:pPr>
        <w:shd w:val="clear" w:color="auto" w:fill="FFFFFF"/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proofErr w:type="gramStart"/>
      <w:r w:rsidRPr="00464931">
        <w:rPr>
          <w:rFonts w:ascii="Times New Roman" w:hAnsi="Times New Roman"/>
          <w:kern w:val="0"/>
          <w:lang w:val="en-US" w:eastAsia="ru-RU"/>
        </w:rPr>
        <w:t>ta</w:t>
      </w:r>
      <w:proofErr w:type="gramEnd"/>
      <w:r w:rsidRPr="00464931">
        <w:rPr>
          <w:rFonts w:ascii="Times New Roman" w:hAnsi="Times New Roman"/>
          <w:kern w:val="0"/>
          <w:lang w:eastAsia="ru-RU"/>
        </w:rPr>
        <w:t xml:space="preserve"> = -32°С - температура воздуха наиболее холодных суток обеспеченностью 0,92;</w:t>
      </w:r>
    </w:p>
    <w:p w:rsidR="000B1B34" w:rsidRPr="00464931" w:rsidRDefault="000B1B34" w:rsidP="000B1B34">
      <w:pPr>
        <w:shd w:val="clear" w:color="auto" w:fill="FFFFFF"/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proofErr w:type="gramStart"/>
      <w:r w:rsidRPr="00464931">
        <w:rPr>
          <w:rFonts w:ascii="Times New Roman" w:hAnsi="Times New Roman"/>
          <w:kern w:val="0"/>
          <w:lang w:val="en-US" w:eastAsia="ru-RU"/>
        </w:rPr>
        <w:t>t</w:t>
      </w:r>
      <w:r w:rsidRPr="00464931">
        <w:rPr>
          <w:rFonts w:ascii="Times New Roman" w:hAnsi="Times New Roman"/>
          <w:kern w:val="0"/>
          <w:lang w:eastAsia="ru-RU"/>
        </w:rPr>
        <w:t>н</w:t>
      </w:r>
      <w:proofErr w:type="gramEnd"/>
      <w:r w:rsidRPr="00464931">
        <w:rPr>
          <w:rFonts w:ascii="Times New Roman" w:hAnsi="Times New Roman"/>
          <w:kern w:val="0"/>
          <w:lang w:eastAsia="ru-RU"/>
        </w:rPr>
        <w:t xml:space="preserve"> = -28°С - температура воздуха наиболее холодной пятидневки обеспеченностью 0,92;</w:t>
      </w:r>
    </w:p>
    <w:p w:rsidR="000B1B34" w:rsidRPr="00464931" w:rsidRDefault="000B1B34" w:rsidP="000B1B34">
      <w:pPr>
        <w:shd w:val="clear" w:color="auto" w:fill="FFFFFF"/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215 (</w:t>
      </w:r>
      <w:proofErr w:type="spellStart"/>
      <w:r w:rsidRPr="00464931">
        <w:rPr>
          <w:rFonts w:ascii="Times New Roman" w:hAnsi="Times New Roman"/>
          <w:kern w:val="0"/>
          <w:lang w:eastAsia="ru-RU"/>
        </w:rPr>
        <w:t>сут</w:t>
      </w:r>
      <w:proofErr w:type="spellEnd"/>
      <w:r w:rsidRPr="00464931">
        <w:rPr>
          <w:rFonts w:ascii="Times New Roman" w:hAnsi="Times New Roman"/>
          <w:kern w:val="0"/>
          <w:lang w:eastAsia="ru-RU"/>
        </w:rPr>
        <w:t>) - продолжительность отопительного периода;</w:t>
      </w:r>
    </w:p>
    <w:p w:rsidR="000B1B34" w:rsidRPr="00464931" w:rsidRDefault="000B1B34" w:rsidP="000B1B34">
      <w:pPr>
        <w:shd w:val="clear" w:color="auto" w:fill="FFFFFF"/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-5,2</w:t>
      </w:r>
      <w:proofErr w:type="gramStart"/>
      <w:r w:rsidRPr="00464931">
        <w:rPr>
          <w:rFonts w:ascii="Times New Roman" w:hAnsi="Times New Roman"/>
          <w:kern w:val="0"/>
          <w:lang w:eastAsia="ru-RU"/>
        </w:rPr>
        <w:t xml:space="preserve"> °С</w:t>
      </w:r>
      <w:proofErr w:type="gramEnd"/>
      <w:r w:rsidRPr="00464931">
        <w:rPr>
          <w:rFonts w:ascii="Times New Roman" w:hAnsi="Times New Roman"/>
          <w:kern w:val="0"/>
          <w:lang w:eastAsia="ru-RU"/>
        </w:rPr>
        <w:t xml:space="preserve"> - средняя температура наружного воздуха периода со средней суточной температурой наружного воздуха не более 8 °С.</w:t>
      </w:r>
    </w:p>
    <w:p w:rsidR="000B1B34" w:rsidRPr="00464931" w:rsidRDefault="000B1B34" w:rsidP="000B1B34">
      <w:pPr>
        <w:shd w:val="clear" w:color="auto" w:fill="FFFFFF"/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b/>
          <w:bCs/>
          <w:kern w:val="0"/>
          <w:lang w:eastAsia="ru-RU"/>
        </w:rPr>
        <w:t>Расчетные нагрузки и воздействия</w:t>
      </w:r>
    </w:p>
    <w:p w:rsidR="000B1B34" w:rsidRPr="00464931" w:rsidRDefault="000B1B34" w:rsidP="000B1B34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В статическом расчете фасадных конструкций следует учитывать следующие виды нагрузок и воздействий:</w:t>
      </w:r>
    </w:p>
    <w:p w:rsidR="000B1B34" w:rsidRPr="00464931" w:rsidRDefault="000B1B34" w:rsidP="000B1B34">
      <w:pPr>
        <w:widowControl w:val="0"/>
        <w:shd w:val="clear" w:color="auto" w:fill="FFFFFF"/>
        <w:tabs>
          <w:tab w:val="left" w:pos="418"/>
        </w:tabs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Постоянную нагрузку от собственного веса, определяемую по фактически принятым материалам и сечениям элементов.</w:t>
      </w:r>
    </w:p>
    <w:p w:rsidR="000B1B34" w:rsidRPr="00464931" w:rsidRDefault="000B1B34" w:rsidP="000B1B34">
      <w:pPr>
        <w:widowControl w:val="0"/>
        <w:shd w:val="clear" w:color="auto" w:fill="FFFFFF"/>
        <w:tabs>
          <w:tab w:val="left" w:pos="418"/>
        </w:tabs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Технологические нагрузки, передаваемые на фасад от наружного электроосвещения, систем и площадок обслуживания и эксплуатации и т.п.</w:t>
      </w:r>
    </w:p>
    <w:p w:rsidR="000B1B34" w:rsidRPr="00464931" w:rsidRDefault="000B1B34" w:rsidP="000B1B34">
      <w:pPr>
        <w:widowControl w:val="0"/>
        <w:shd w:val="clear" w:color="auto" w:fill="FFFFFF"/>
        <w:tabs>
          <w:tab w:val="left" w:pos="418"/>
        </w:tabs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pacing w:val="-1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Временную нагрузку от снегового покрова.</w:t>
      </w:r>
    </w:p>
    <w:p w:rsidR="000B1B34" w:rsidRPr="00464931" w:rsidRDefault="000B1B34" w:rsidP="000B1B34">
      <w:pPr>
        <w:widowControl w:val="0"/>
        <w:shd w:val="clear" w:color="auto" w:fill="FFFFFF"/>
        <w:tabs>
          <w:tab w:val="left" w:pos="418"/>
        </w:tabs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 xml:space="preserve">Временную ветровую нагрузку. Для элементов ограждения и узлов их крепления необходимо учитывать пиковые положительные и отрицательные воздействия ветровой нагрузки (п.6.2.СНиП). </w:t>
      </w:r>
    </w:p>
    <w:p w:rsidR="000B1B34" w:rsidRPr="00464931" w:rsidRDefault="000B1B34" w:rsidP="000B1B34">
      <w:pPr>
        <w:widowControl w:val="0"/>
        <w:shd w:val="clear" w:color="auto" w:fill="FFFFFF"/>
        <w:tabs>
          <w:tab w:val="left" w:pos="418"/>
        </w:tabs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Временную гололедную нагрузку, определяемую по СНиП 2.01.07-85*.</w:t>
      </w:r>
    </w:p>
    <w:p w:rsidR="000B1B34" w:rsidRPr="00464931" w:rsidRDefault="000B1B34" w:rsidP="000B1B34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Вертикальные перемещения перекрытий от сочетания нагрузок, возникающих после монтажа фасадных конструкций.</w:t>
      </w:r>
    </w:p>
    <w:p w:rsidR="000B1B34" w:rsidRPr="00464931" w:rsidRDefault="000B1B34" w:rsidP="000B1B34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b/>
          <w:bCs/>
          <w:kern w:val="0"/>
          <w:lang w:eastAsia="ru-RU"/>
        </w:rPr>
        <w:t>Характеристика фасадной системы</w:t>
      </w:r>
    </w:p>
    <w:p w:rsidR="000B1B34" w:rsidRPr="00464931" w:rsidRDefault="000B1B34" w:rsidP="000B1B34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 xml:space="preserve">Конструкции системы должны быть предназначены для устройства облицовки фасадов зданий и других строительных сооружений </w:t>
      </w:r>
      <w:proofErr w:type="spellStart"/>
      <w:r w:rsidRPr="00464931">
        <w:rPr>
          <w:rFonts w:ascii="Times New Roman" w:hAnsi="Times New Roman"/>
          <w:kern w:val="0"/>
          <w:lang w:eastAsia="ru-RU"/>
        </w:rPr>
        <w:t>металлокассетами</w:t>
      </w:r>
      <w:proofErr w:type="spellEnd"/>
      <w:r w:rsidRPr="00464931">
        <w:rPr>
          <w:rFonts w:ascii="Times New Roman" w:hAnsi="Times New Roman"/>
          <w:kern w:val="0"/>
          <w:lang w:eastAsia="ru-RU"/>
        </w:rPr>
        <w:t xml:space="preserve"> размером не более 0,6х</w:t>
      </w:r>
      <w:proofErr w:type="gramStart"/>
      <w:r w:rsidRPr="00464931">
        <w:rPr>
          <w:rFonts w:ascii="Times New Roman" w:hAnsi="Times New Roman"/>
          <w:kern w:val="0"/>
          <w:lang w:eastAsia="ru-RU"/>
        </w:rPr>
        <w:t>0</w:t>
      </w:r>
      <w:proofErr w:type="gramEnd"/>
      <w:r w:rsidRPr="00464931">
        <w:rPr>
          <w:rFonts w:ascii="Times New Roman" w:hAnsi="Times New Roman"/>
          <w:kern w:val="0"/>
          <w:lang w:eastAsia="ru-RU"/>
        </w:rPr>
        <w:t xml:space="preserve">,6м изготовленных </w:t>
      </w:r>
      <w:r w:rsidRPr="00464931">
        <w:rPr>
          <w:rFonts w:ascii="Times New Roman" w:hAnsi="Times New Roman"/>
          <w:kern w:val="0"/>
          <w:lang w:eastAsia="ru-RU"/>
        </w:rPr>
        <w:lastRenderedPageBreak/>
        <w:t>из оцинкованной стали толщиной не менее 0,9мм с полимерным покрытием и утепления стен с наружной стороны в соответствии с требованиями действующих норм по тепловой защите зданий.</w:t>
      </w:r>
    </w:p>
    <w:p w:rsidR="000B1B34" w:rsidRPr="00464931" w:rsidRDefault="000B1B34" w:rsidP="000B1B34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 xml:space="preserve">        Конструкции должны быть допущены  для устройства навесных фасадных систем вновь строящихся и реконструируемых зданий и сооружений, различных уровней ответственности, всех степеней огнестойкости и классов функциональной и конструктивной пожарной опасности по СНиП 21-01-97 в следующих районах и местах строительства:</w:t>
      </w:r>
    </w:p>
    <w:p w:rsidR="000B1B34" w:rsidRPr="00464931" w:rsidRDefault="000B1B34" w:rsidP="000B1B34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 xml:space="preserve">- </w:t>
      </w:r>
      <w:proofErr w:type="gramStart"/>
      <w:r w:rsidRPr="00464931">
        <w:rPr>
          <w:rFonts w:ascii="Times New Roman" w:hAnsi="Times New Roman"/>
          <w:kern w:val="0"/>
          <w:lang w:eastAsia="ru-RU"/>
        </w:rPr>
        <w:t>относящихся</w:t>
      </w:r>
      <w:proofErr w:type="gramEnd"/>
      <w:r w:rsidRPr="00464931">
        <w:rPr>
          <w:rFonts w:ascii="Times New Roman" w:hAnsi="Times New Roman"/>
          <w:kern w:val="0"/>
          <w:lang w:eastAsia="ru-RU"/>
        </w:rPr>
        <w:t xml:space="preserve"> к различным ветровым районам по СНиП 2.01.07-85 с </w:t>
      </w:r>
      <w:proofErr w:type="spellStart"/>
      <w:r w:rsidRPr="00464931">
        <w:rPr>
          <w:rFonts w:ascii="Times New Roman" w:hAnsi="Times New Roman"/>
          <w:kern w:val="0"/>
          <w:lang w:eastAsia="ru-RU"/>
        </w:rPr>
        <w:t>учѐтом</w:t>
      </w:r>
      <w:proofErr w:type="spellEnd"/>
    </w:p>
    <w:p w:rsidR="000B1B34" w:rsidRPr="00464931" w:rsidRDefault="000B1B34" w:rsidP="000B1B34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 xml:space="preserve">расположения и высоты возводимых зданий и сооружений, с </w:t>
      </w:r>
      <w:proofErr w:type="gramStart"/>
      <w:r w:rsidRPr="00464931">
        <w:rPr>
          <w:rFonts w:ascii="Times New Roman" w:hAnsi="Times New Roman"/>
          <w:kern w:val="0"/>
          <w:lang w:eastAsia="ru-RU"/>
        </w:rPr>
        <w:t>обычными</w:t>
      </w:r>
      <w:proofErr w:type="gramEnd"/>
    </w:p>
    <w:p w:rsidR="000B1B34" w:rsidRPr="00464931" w:rsidRDefault="000B1B34" w:rsidP="000B1B34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 xml:space="preserve">геологическими и геофизическими условиями, а также на </w:t>
      </w:r>
      <w:proofErr w:type="spellStart"/>
      <w:r w:rsidRPr="00464931">
        <w:rPr>
          <w:rFonts w:ascii="Times New Roman" w:hAnsi="Times New Roman"/>
          <w:kern w:val="0"/>
          <w:lang w:eastAsia="ru-RU"/>
        </w:rPr>
        <w:t>просадочных</w:t>
      </w:r>
      <w:proofErr w:type="spellEnd"/>
      <w:r w:rsidRPr="00464931">
        <w:rPr>
          <w:rFonts w:ascii="Times New Roman" w:hAnsi="Times New Roman"/>
          <w:kern w:val="0"/>
          <w:lang w:eastAsia="ru-RU"/>
        </w:rPr>
        <w:t xml:space="preserve"> грунтах 1-го типа по СНиП 2.02.01-83 и на </w:t>
      </w:r>
      <w:proofErr w:type="spellStart"/>
      <w:proofErr w:type="gramStart"/>
      <w:r w:rsidRPr="00464931">
        <w:rPr>
          <w:rFonts w:ascii="Times New Roman" w:hAnsi="Times New Roman"/>
          <w:kern w:val="0"/>
          <w:lang w:eastAsia="ru-RU"/>
        </w:rPr>
        <w:t>вечном</w:t>
      </w:r>
      <w:proofErr w:type="gramEnd"/>
      <w:r w:rsidRPr="00464931">
        <w:rPr>
          <w:rFonts w:ascii="Times New Roman" w:hAnsi="Times New Roman"/>
          <w:kern w:val="0"/>
          <w:lang w:eastAsia="ru-RU"/>
        </w:rPr>
        <w:t>ѐрзлых</w:t>
      </w:r>
      <w:proofErr w:type="spellEnd"/>
      <w:r w:rsidRPr="00464931">
        <w:rPr>
          <w:rFonts w:ascii="Times New Roman" w:hAnsi="Times New Roman"/>
          <w:kern w:val="0"/>
          <w:lang w:eastAsia="ru-RU"/>
        </w:rPr>
        <w:t xml:space="preserve"> грунтах в</w:t>
      </w:r>
    </w:p>
    <w:p w:rsidR="000B1B34" w:rsidRPr="00464931" w:rsidRDefault="000B1B34" w:rsidP="000B1B34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proofErr w:type="gramStart"/>
      <w:r w:rsidRPr="00464931">
        <w:rPr>
          <w:rFonts w:ascii="Times New Roman" w:hAnsi="Times New Roman"/>
          <w:kern w:val="0"/>
          <w:lang w:eastAsia="ru-RU"/>
        </w:rPr>
        <w:t>соответствии</w:t>
      </w:r>
      <w:proofErr w:type="gramEnd"/>
      <w:r w:rsidRPr="00464931">
        <w:rPr>
          <w:rFonts w:ascii="Times New Roman" w:hAnsi="Times New Roman"/>
          <w:kern w:val="0"/>
          <w:lang w:eastAsia="ru-RU"/>
        </w:rPr>
        <w:t xml:space="preserve"> с 1-м принципом СНиП 2.02.04-88;</w:t>
      </w:r>
    </w:p>
    <w:p w:rsidR="000B1B34" w:rsidRPr="00464931" w:rsidRDefault="000B1B34" w:rsidP="000B1B34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- с различными температурн</w:t>
      </w:r>
      <w:proofErr w:type="gramStart"/>
      <w:r w:rsidRPr="00464931">
        <w:rPr>
          <w:rFonts w:ascii="Times New Roman" w:hAnsi="Times New Roman"/>
          <w:kern w:val="0"/>
          <w:lang w:eastAsia="ru-RU"/>
        </w:rPr>
        <w:t>о-</w:t>
      </w:r>
      <w:proofErr w:type="gramEnd"/>
      <w:r w:rsidRPr="00464931">
        <w:rPr>
          <w:rFonts w:ascii="Times New Roman" w:hAnsi="Times New Roman"/>
          <w:kern w:val="0"/>
          <w:lang w:eastAsia="ru-RU"/>
        </w:rPr>
        <w:t xml:space="preserve"> климатическими условиями по СНиП 23-01-99 в</w:t>
      </w:r>
    </w:p>
    <w:p w:rsidR="000B1B34" w:rsidRPr="00464931" w:rsidRDefault="000B1B34" w:rsidP="000B1B34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сухих, нормальных или влажных зонах влажности;</w:t>
      </w:r>
    </w:p>
    <w:p w:rsidR="000B1B34" w:rsidRPr="00464931" w:rsidRDefault="000B1B34" w:rsidP="000B1B34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 xml:space="preserve">- с неагрессивной, слабоагрессивной и </w:t>
      </w:r>
      <w:proofErr w:type="spellStart"/>
      <w:r w:rsidRPr="00464931">
        <w:rPr>
          <w:rFonts w:ascii="Times New Roman" w:hAnsi="Times New Roman"/>
          <w:kern w:val="0"/>
          <w:lang w:eastAsia="ru-RU"/>
        </w:rPr>
        <w:t>среднеагрессивной</w:t>
      </w:r>
      <w:proofErr w:type="spellEnd"/>
      <w:r w:rsidRPr="00464931">
        <w:rPr>
          <w:rFonts w:ascii="Times New Roman" w:hAnsi="Times New Roman"/>
          <w:kern w:val="0"/>
          <w:lang w:eastAsia="ru-RU"/>
        </w:rPr>
        <w:t xml:space="preserve"> окружающей</w:t>
      </w:r>
    </w:p>
    <w:p w:rsidR="000B1B34" w:rsidRPr="00464931" w:rsidRDefault="000B1B34" w:rsidP="000B1B34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средой по СНиП 2.03.11-85</w:t>
      </w:r>
    </w:p>
    <w:p w:rsidR="000B1B34" w:rsidRPr="00464931" w:rsidRDefault="000B1B34" w:rsidP="000B1B34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b/>
          <w:kern w:val="0"/>
          <w:lang w:eastAsia="ru-RU"/>
        </w:rPr>
      </w:pPr>
      <w:r w:rsidRPr="00464931">
        <w:rPr>
          <w:rFonts w:ascii="Times New Roman" w:hAnsi="Times New Roman"/>
          <w:b/>
          <w:kern w:val="0"/>
          <w:lang w:eastAsia="ru-RU"/>
        </w:rPr>
        <w:t>Требования безопасности</w:t>
      </w:r>
    </w:p>
    <w:p w:rsidR="000B1B34" w:rsidRPr="00464931" w:rsidRDefault="000B1B34" w:rsidP="000B1B34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Пожарная безопасность профиля всех марок фасадной системы определяется на основании сертификата пожарной безопасности.</w:t>
      </w:r>
    </w:p>
    <w:p w:rsidR="000B1B34" w:rsidRPr="00464931" w:rsidRDefault="000B1B34" w:rsidP="000B1B34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Группа горючести: не менее Г</w:t>
      </w:r>
      <w:proofErr w:type="gramStart"/>
      <w:r w:rsidRPr="00464931">
        <w:rPr>
          <w:rFonts w:ascii="Times New Roman" w:hAnsi="Times New Roman"/>
          <w:kern w:val="0"/>
          <w:lang w:eastAsia="ru-RU"/>
        </w:rPr>
        <w:t>1</w:t>
      </w:r>
      <w:proofErr w:type="gramEnd"/>
      <w:r w:rsidRPr="00464931">
        <w:rPr>
          <w:rFonts w:ascii="Times New Roman" w:hAnsi="Times New Roman"/>
          <w:kern w:val="0"/>
          <w:lang w:eastAsia="ru-RU"/>
        </w:rPr>
        <w:t xml:space="preserve"> по ГОСТ 30244-94 (</w:t>
      </w:r>
      <w:proofErr w:type="spellStart"/>
      <w:r w:rsidRPr="00464931">
        <w:rPr>
          <w:rFonts w:ascii="Times New Roman" w:hAnsi="Times New Roman"/>
          <w:kern w:val="0"/>
          <w:lang w:eastAsia="ru-RU"/>
        </w:rPr>
        <w:t>слабогорючие</w:t>
      </w:r>
      <w:proofErr w:type="spellEnd"/>
      <w:r w:rsidRPr="00464931">
        <w:rPr>
          <w:rFonts w:ascii="Times New Roman" w:hAnsi="Times New Roman"/>
          <w:kern w:val="0"/>
          <w:lang w:eastAsia="ru-RU"/>
        </w:rPr>
        <w:t xml:space="preserve"> по СНиП 21-01-97*).</w:t>
      </w:r>
    </w:p>
    <w:p w:rsidR="000B1B34" w:rsidRPr="00464931" w:rsidRDefault="000B1B34" w:rsidP="000B1B34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Группа воспламеняемости: не менее В</w:t>
      </w:r>
      <w:proofErr w:type="gramStart"/>
      <w:r w:rsidRPr="00464931">
        <w:rPr>
          <w:rFonts w:ascii="Times New Roman" w:hAnsi="Times New Roman"/>
          <w:kern w:val="0"/>
          <w:lang w:eastAsia="ru-RU"/>
        </w:rPr>
        <w:t>1</w:t>
      </w:r>
      <w:proofErr w:type="gramEnd"/>
      <w:r w:rsidRPr="00464931">
        <w:rPr>
          <w:rFonts w:ascii="Times New Roman" w:hAnsi="Times New Roman"/>
          <w:kern w:val="0"/>
          <w:lang w:eastAsia="ru-RU"/>
        </w:rPr>
        <w:t xml:space="preserve"> по ГОСТ 30402-96 (трудновоспламеняемые по СНиП 21-01-97*).</w:t>
      </w:r>
    </w:p>
    <w:p w:rsidR="000B1B34" w:rsidRPr="00464931" w:rsidRDefault="000B1B34" w:rsidP="000B1B34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proofErr w:type="gramStart"/>
      <w:r w:rsidRPr="00464931">
        <w:rPr>
          <w:rFonts w:ascii="Times New Roman" w:hAnsi="Times New Roman"/>
          <w:kern w:val="0"/>
          <w:lang w:eastAsia="ru-RU"/>
        </w:rPr>
        <w:t>Малая дымообразующая способность по ГОСТ 12.1.044-89, п. 4.18 (группа</w:t>
      </w:r>
      <w:proofErr w:type="gramEnd"/>
    </w:p>
    <w:p w:rsidR="000B1B34" w:rsidRPr="00464931" w:rsidRDefault="000B1B34" w:rsidP="000B1B34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дымообразующей способности Д</w:t>
      </w:r>
      <w:proofErr w:type="gramStart"/>
      <w:r w:rsidRPr="00464931">
        <w:rPr>
          <w:rFonts w:ascii="Times New Roman" w:hAnsi="Times New Roman"/>
          <w:kern w:val="0"/>
          <w:lang w:eastAsia="ru-RU"/>
        </w:rPr>
        <w:t>1</w:t>
      </w:r>
      <w:proofErr w:type="gramEnd"/>
      <w:r w:rsidRPr="00464931">
        <w:rPr>
          <w:rFonts w:ascii="Times New Roman" w:hAnsi="Times New Roman"/>
          <w:kern w:val="0"/>
          <w:lang w:eastAsia="ru-RU"/>
        </w:rPr>
        <w:t xml:space="preserve"> по СНиП 21-01-97*).</w:t>
      </w:r>
    </w:p>
    <w:p w:rsidR="000B1B34" w:rsidRPr="00464931" w:rsidRDefault="000B1B34" w:rsidP="000B1B34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Малоопасные по токсичности продуктов горения по ГОСТ 12.1.044-89, п. 4.20</w:t>
      </w:r>
    </w:p>
    <w:p w:rsidR="000B1B34" w:rsidRPr="00464931" w:rsidRDefault="000B1B34" w:rsidP="000B1B34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(группа токсичности Т</w:t>
      </w:r>
      <w:proofErr w:type="gramStart"/>
      <w:r w:rsidRPr="00464931">
        <w:rPr>
          <w:rFonts w:ascii="Times New Roman" w:hAnsi="Times New Roman"/>
          <w:kern w:val="0"/>
          <w:lang w:eastAsia="ru-RU"/>
        </w:rPr>
        <w:t>1</w:t>
      </w:r>
      <w:proofErr w:type="gramEnd"/>
      <w:r w:rsidRPr="00464931">
        <w:rPr>
          <w:rFonts w:ascii="Times New Roman" w:hAnsi="Times New Roman"/>
          <w:kern w:val="0"/>
          <w:lang w:eastAsia="ru-RU"/>
        </w:rPr>
        <w:t xml:space="preserve"> по СНиП 21-01-97*).</w:t>
      </w:r>
    </w:p>
    <w:p w:rsidR="000B1B34" w:rsidRPr="00464931" w:rsidRDefault="000B1B34" w:rsidP="000B1B34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Класс пожарной опасности строительных материалов должен соответствовать КО(45)-(Ф.З. №123).</w:t>
      </w:r>
    </w:p>
    <w:p w:rsidR="000B1B34" w:rsidRPr="00464931" w:rsidRDefault="000B1B34" w:rsidP="000B1B34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 xml:space="preserve">Санитарно-эпидемиологическая безопасность системы должна </w:t>
      </w:r>
      <w:proofErr w:type="gramStart"/>
      <w:r w:rsidRPr="00464931">
        <w:rPr>
          <w:rFonts w:ascii="Times New Roman" w:hAnsi="Times New Roman"/>
          <w:kern w:val="0"/>
          <w:lang w:eastAsia="ru-RU"/>
        </w:rPr>
        <w:t>определятся</w:t>
      </w:r>
      <w:proofErr w:type="gramEnd"/>
      <w:r w:rsidRPr="00464931">
        <w:rPr>
          <w:rFonts w:ascii="Times New Roman" w:hAnsi="Times New Roman"/>
          <w:kern w:val="0"/>
          <w:lang w:eastAsia="ru-RU"/>
        </w:rPr>
        <w:t xml:space="preserve"> на основе</w:t>
      </w:r>
    </w:p>
    <w:p w:rsidR="000B1B34" w:rsidRPr="00464931" w:rsidRDefault="000B1B34" w:rsidP="000B1B34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санитарно-эпидемиологического заключения.</w:t>
      </w:r>
    </w:p>
    <w:p w:rsidR="000B1B34" w:rsidRPr="00464931" w:rsidRDefault="000B1B34" w:rsidP="000B1B34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Соответствовать государственным санитарно-эпидемиологическим правилам и</w:t>
      </w:r>
    </w:p>
    <w:p w:rsidR="000B1B34" w:rsidRPr="00464931" w:rsidRDefault="000B1B34" w:rsidP="000B1B34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нормативам ГН 2.1.6.1338-03 «ПДК загрязняющих веществ в атмосферном воздухе</w:t>
      </w:r>
    </w:p>
    <w:p w:rsidR="000B1B34" w:rsidRPr="00464931" w:rsidRDefault="000B1B34" w:rsidP="000B1B34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населенных мест», СП 2.6.1.799-99 «Основные санитарные правила обеспечения</w:t>
      </w:r>
    </w:p>
    <w:p w:rsidR="000B1B34" w:rsidRPr="00464931" w:rsidRDefault="000B1B34" w:rsidP="000B1B34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радиационной безопасности».</w:t>
      </w:r>
    </w:p>
    <w:p w:rsidR="000B1B34" w:rsidRPr="00464931" w:rsidRDefault="000B1B34" w:rsidP="000B1B34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 xml:space="preserve">Система должна быть пригодна для применения в </w:t>
      </w:r>
      <w:proofErr w:type="gramStart"/>
      <w:r w:rsidRPr="00464931">
        <w:rPr>
          <w:rFonts w:ascii="Times New Roman" w:hAnsi="Times New Roman"/>
          <w:kern w:val="0"/>
          <w:lang w:eastAsia="ru-RU"/>
        </w:rPr>
        <w:t>жилищном</w:t>
      </w:r>
      <w:proofErr w:type="gramEnd"/>
      <w:r w:rsidRPr="00464931">
        <w:rPr>
          <w:rFonts w:ascii="Times New Roman" w:hAnsi="Times New Roman"/>
          <w:kern w:val="0"/>
          <w:lang w:eastAsia="ru-RU"/>
        </w:rPr>
        <w:t xml:space="preserve"> и гражданском</w:t>
      </w:r>
    </w:p>
    <w:p w:rsidR="000B1B34" w:rsidRPr="00464931" w:rsidRDefault="000B1B34" w:rsidP="000B1B34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proofErr w:type="gramStart"/>
      <w:r w:rsidRPr="00464931">
        <w:rPr>
          <w:rFonts w:ascii="Times New Roman" w:hAnsi="Times New Roman"/>
          <w:kern w:val="0"/>
          <w:lang w:eastAsia="ru-RU"/>
        </w:rPr>
        <w:t>строительстве</w:t>
      </w:r>
      <w:proofErr w:type="gramEnd"/>
      <w:r w:rsidRPr="00464931">
        <w:rPr>
          <w:rFonts w:ascii="Times New Roman" w:hAnsi="Times New Roman"/>
          <w:kern w:val="0"/>
          <w:lang w:eastAsia="ru-RU"/>
        </w:rPr>
        <w:t xml:space="preserve"> при облицовке фасадов зданий и сооружений общественных,</w:t>
      </w:r>
    </w:p>
    <w:p w:rsidR="000B1B34" w:rsidRPr="00464931" w:rsidRDefault="000B1B34" w:rsidP="000B1B34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 xml:space="preserve">производственных, вспомогательных учреждений. </w:t>
      </w:r>
    </w:p>
    <w:p w:rsidR="000B1B34" w:rsidRPr="00464931" w:rsidRDefault="000B1B34" w:rsidP="000B1B34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Система должна состоять из следующих элементов:</w:t>
      </w:r>
    </w:p>
    <w:p w:rsidR="000B1B34" w:rsidRPr="00464931" w:rsidRDefault="000B1B34" w:rsidP="000B1B34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 Декоративного экрана (облицовки);</w:t>
      </w:r>
    </w:p>
    <w:p w:rsidR="000B1B34" w:rsidRPr="00464931" w:rsidRDefault="000B1B34" w:rsidP="000B1B34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 Обрамляющих элементов для окон и дверей;</w:t>
      </w:r>
    </w:p>
    <w:p w:rsidR="000B1B34" w:rsidRPr="00464931" w:rsidRDefault="000B1B34" w:rsidP="000B1B34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 Воздушного зазора;</w:t>
      </w:r>
    </w:p>
    <w:p w:rsidR="000B1B34" w:rsidRPr="00464931" w:rsidRDefault="000B1B34" w:rsidP="000B1B34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 Несущего каркаса;</w:t>
      </w:r>
    </w:p>
    <w:p w:rsidR="000B1B34" w:rsidRPr="00464931" w:rsidRDefault="000B1B34" w:rsidP="000B1B34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 Крепежных деталей;</w:t>
      </w:r>
    </w:p>
    <w:p w:rsidR="000B1B34" w:rsidRPr="00464931" w:rsidRDefault="000B1B34" w:rsidP="000B1B34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 xml:space="preserve"> </w:t>
      </w:r>
      <w:proofErr w:type="spellStart"/>
      <w:r w:rsidRPr="00464931">
        <w:rPr>
          <w:rFonts w:ascii="Times New Roman" w:hAnsi="Times New Roman"/>
          <w:kern w:val="0"/>
          <w:lang w:eastAsia="ru-RU"/>
        </w:rPr>
        <w:t>Анкеровочных</w:t>
      </w:r>
      <w:proofErr w:type="spellEnd"/>
      <w:r w:rsidRPr="00464931">
        <w:rPr>
          <w:rFonts w:ascii="Times New Roman" w:hAnsi="Times New Roman"/>
          <w:kern w:val="0"/>
          <w:lang w:eastAsia="ru-RU"/>
        </w:rPr>
        <w:t xml:space="preserve"> элементов;</w:t>
      </w:r>
    </w:p>
    <w:p w:rsidR="000B1B34" w:rsidRPr="00464931" w:rsidRDefault="000B1B34" w:rsidP="000B1B34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 Слоя теплоизоляции (необходимость применения и величина определяется теплотехническим расчетом).</w:t>
      </w:r>
    </w:p>
    <w:p w:rsidR="000B1B34" w:rsidRPr="00464931" w:rsidRDefault="000B1B34" w:rsidP="000B1B34">
      <w:pPr>
        <w:shd w:val="clear" w:color="auto" w:fill="FFFFFF"/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b/>
          <w:bCs/>
          <w:kern w:val="0"/>
          <w:lang w:eastAsia="ru-RU"/>
        </w:rPr>
        <w:t>Дополнительные требования</w:t>
      </w:r>
    </w:p>
    <w:p w:rsidR="000B1B34" w:rsidRPr="00464931" w:rsidRDefault="000B1B34" w:rsidP="000B1B34">
      <w:pPr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При производстве работ по монтажу навесного вентилируемого фасада дополнительно необходимо выполнить следующие работы:</w:t>
      </w:r>
    </w:p>
    <w:p w:rsidR="000B1B34" w:rsidRPr="00464931" w:rsidRDefault="000B1B34" w:rsidP="000B1B34">
      <w:pPr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 xml:space="preserve">- демонтаж-монтаж облицовки цоколя здания плитами </w:t>
      </w:r>
      <w:proofErr w:type="spellStart"/>
      <w:r w:rsidRPr="00464931">
        <w:rPr>
          <w:rFonts w:ascii="Times New Roman" w:hAnsi="Times New Roman"/>
          <w:kern w:val="0"/>
          <w:lang w:eastAsia="ru-RU"/>
        </w:rPr>
        <w:t>керамогранитными</w:t>
      </w:r>
      <w:proofErr w:type="spellEnd"/>
      <w:r w:rsidRPr="00464931">
        <w:rPr>
          <w:rFonts w:ascii="Times New Roman" w:hAnsi="Times New Roman"/>
          <w:kern w:val="0"/>
          <w:lang w:eastAsia="ru-RU"/>
        </w:rPr>
        <w:t>;</w:t>
      </w:r>
    </w:p>
    <w:p w:rsidR="000B1B34" w:rsidRPr="00464931" w:rsidRDefault="000B1B34" w:rsidP="000B1B34">
      <w:pPr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- демонтаж и изготовление нового навеса над входом в подвал;</w:t>
      </w:r>
    </w:p>
    <w:p w:rsidR="000B1B34" w:rsidRPr="00464931" w:rsidRDefault="000B1B34" w:rsidP="000B1B34">
      <w:pPr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- устройство металлоконструкций пандуса для доступа маломобильных групп населения;</w:t>
      </w:r>
    </w:p>
    <w:p w:rsidR="000B1B34" w:rsidRPr="00464931" w:rsidRDefault="000B1B34" w:rsidP="000B1B34">
      <w:pPr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- демонтаж-монтаж наружных блоков кондиционеров;</w:t>
      </w:r>
    </w:p>
    <w:p w:rsidR="000B1B34" w:rsidRPr="00464931" w:rsidRDefault="000B1B34" w:rsidP="000B1B34">
      <w:pPr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- демонтаж-монтаж фасадного освещения;</w:t>
      </w:r>
    </w:p>
    <w:p w:rsidR="000B1B34" w:rsidRPr="00464931" w:rsidRDefault="000B1B34" w:rsidP="000B1B34">
      <w:pPr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- демонтаж-монтаж трубопровода технических газов;</w:t>
      </w:r>
    </w:p>
    <w:p w:rsidR="000B1B34" w:rsidRPr="00464931" w:rsidRDefault="000B1B34" w:rsidP="000B1B34">
      <w:pPr>
        <w:shd w:val="clear" w:color="auto" w:fill="FFFFFF"/>
        <w:tabs>
          <w:tab w:val="left" w:pos="713"/>
        </w:tabs>
        <w:suppressAutoHyphens w:val="0"/>
        <w:spacing w:after="0" w:line="240" w:lineRule="auto"/>
        <w:contextualSpacing/>
        <w:jc w:val="both"/>
        <w:rPr>
          <w:rFonts w:ascii="Times New Roman" w:hAnsi="Times New Roman"/>
          <w:b/>
          <w:kern w:val="0"/>
          <w:lang w:eastAsia="ru-RU"/>
        </w:rPr>
      </w:pPr>
      <w:r w:rsidRPr="00464931">
        <w:rPr>
          <w:rFonts w:ascii="Times New Roman" w:hAnsi="Times New Roman"/>
          <w:b/>
          <w:kern w:val="0"/>
          <w:lang w:eastAsia="ru-RU"/>
        </w:rPr>
        <w:tab/>
        <w:t>Объем работ</w:t>
      </w:r>
    </w:p>
    <w:p w:rsidR="000B1B34" w:rsidRPr="00464931" w:rsidRDefault="000B1B34" w:rsidP="000B1B34">
      <w:pPr>
        <w:shd w:val="clear" w:color="auto" w:fill="FFFFFF"/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Подрядчик, выигравший открытый аукцион на выполнение работ по устройству фасадных конструкций, должен выполнить следующие</w:t>
      </w:r>
      <w:bookmarkStart w:id="0" w:name="_GoBack"/>
      <w:bookmarkEnd w:id="0"/>
      <w:r w:rsidRPr="00464931">
        <w:rPr>
          <w:rFonts w:ascii="Times New Roman" w:hAnsi="Times New Roman"/>
          <w:kern w:val="0"/>
          <w:lang w:eastAsia="ru-RU"/>
        </w:rPr>
        <w:t xml:space="preserve"> виды работ:</w:t>
      </w:r>
    </w:p>
    <w:tbl>
      <w:tblPr>
        <w:tblpPr w:leftFromText="180" w:rightFromText="180" w:vertAnchor="text" w:horzAnchor="margin" w:tblpXSpec="center" w:tblpY="-1132"/>
        <w:tblW w:w="1059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13"/>
        <w:gridCol w:w="7533"/>
        <w:gridCol w:w="1417"/>
        <w:gridCol w:w="1134"/>
      </w:tblGrid>
      <w:tr w:rsidR="000B1B34" w:rsidRPr="00464931" w:rsidTr="000B1B34">
        <w:trPr>
          <w:trHeight w:val="926"/>
        </w:trPr>
        <w:tc>
          <w:tcPr>
            <w:tcW w:w="513" w:type="dxa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lastRenderedPageBreak/>
              <w:t>№</w:t>
            </w:r>
          </w:p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proofErr w:type="gramStart"/>
            <w:r w:rsidRPr="00464931">
              <w:rPr>
                <w:rFonts w:ascii="Times New Roman" w:hAnsi="Times New Roman"/>
                <w:kern w:val="0"/>
                <w:lang w:eastAsia="ru-RU"/>
              </w:rPr>
              <w:t>п</w:t>
            </w:r>
            <w:proofErr w:type="gramEnd"/>
            <w:r w:rsidRPr="00464931">
              <w:rPr>
                <w:rFonts w:ascii="Times New Roman" w:hAnsi="Times New Roman"/>
                <w:kern w:val="0"/>
                <w:lang w:eastAsia="ru-RU"/>
              </w:rPr>
              <w:t>/п</w:t>
            </w:r>
          </w:p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 </w:t>
            </w:r>
          </w:p>
        </w:tc>
        <w:tc>
          <w:tcPr>
            <w:tcW w:w="7533" w:type="dxa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 </w:t>
            </w:r>
          </w:p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Наименование работ и затрат</w:t>
            </w:r>
          </w:p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 </w:t>
            </w:r>
          </w:p>
        </w:tc>
        <w:tc>
          <w:tcPr>
            <w:tcW w:w="1417" w:type="dxa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Единица</w:t>
            </w:r>
          </w:p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измерения</w:t>
            </w:r>
          </w:p>
        </w:tc>
        <w:tc>
          <w:tcPr>
            <w:tcW w:w="1134" w:type="dxa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Кол-во</w:t>
            </w:r>
          </w:p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единиц</w:t>
            </w:r>
          </w:p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 </w:t>
            </w:r>
          </w:p>
        </w:tc>
      </w:tr>
      <w:tr w:rsidR="000B1B34" w:rsidRPr="00464931" w:rsidTr="000B1B34">
        <w:trPr>
          <w:trHeight w:val="300"/>
        </w:trPr>
        <w:tc>
          <w:tcPr>
            <w:tcW w:w="513" w:type="dxa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1</w:t>
            </w:r>
          </w:p>
        </w:tc>
        <w:tc>
          <w:tcPr>
            <w:tcW w:w="7533" w:type="dxa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2</w:t>
            </w:r>
          </w:p>
        </w:tc>
        <w:tc>
          <w:tcPr>
            <w:tcW w:w="1417" w:type="dxa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3</w:t>
            </w:r>
          </w:p>
        </w:tc>
        <w:tc>
          <w:tcPr>
            <w:tcW w:w="1134" w:type="dxa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4</w:t>
            </w:r>
          </w:p>
        </w:tc>
      </w:tr>
      <w:tr w:rsidR="000B1B34" w:rsidRPr="00464931" w:rsidTr="000B1B34">
        <w:trPr>
          <w:trHeight w:val="360"/>
        </w:trPr>
        <w:tc>
          <w:tcPr>
            <w:tcW w:w="10597" w:type="dxa"/>
            <w:gridSpan w:val="4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b/>
                <w:bCs/>
                <w:kern w:val="0"/>
                <w:lang w:eastAsia="ru-RU"/>
              </w:rPr>
              <w:t>Демонтаж</w:t>
            </w:r>
          </w:p>
        </w:tc>
      </w:tr>
      <w:tr w:rsidR="000B1B34" w:rsidRPr="00464931" w:rsidTr="000B1B34">
        <w:trPr>
          <w:trHeight w:val="300"/>
        </w:trPr>
        <w:tc>
          <w:tcPr>
            <w:tcW w:w="51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1</w:t>
            </w:r>
          </w:p>
        </w:tc>
        <w:tc>
          <w:tcPr>
            <w:tcW w:w="753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Разборка облицовки цоколя из тесаного камня т.30мм</w:t>
            </w:r>
          </w:p>
        </w:tc>
        <w:tc>
          <w:tcPr>
            <w:tcW w:w="1417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kern w:val="0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464931">
                <w:rPr>
                  <w:rFonts w:ascii="Times New Roman" w:hAnsi="Times New Roman"/>
                  <w:iCs/>
                  <w:kern w:val="0"/>
                  <w:lang w:eastAsia="ru-RU"/>
                </w:rPr>
                <w:t>100 м</w:t>
              </w:r>
              <w:proofErr w:type="gramStart"/>
              <w:r w:rsidRPr="00464931">
                <w:rPr>
                  <w:rFonts w:ascii="Times New Roman" w:hAnsi="Times New Roman"/>
                  <w:iCs/>
                  <w:kern w:val="0"/>
                  <w:lang w:eastAsia="ru-RU"/>
                </w:rPr>
                <w:t>2</w:t>
              </w:r>
            </w:smartTag>
            <w:proofErr w:type="gramEnd"/>
          </w:p>
        </w:tc>
        <w:tc>
          <w:tcPr>
            <w:tcW w:w="1134" w:type="dxa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0,6643</w:t>
            </w:r>
          </w:p>
        </w:tc>
      </w:tr>
      <w:tr w:rsidR="000B1B34" w:rsidRPr="00464931" w:rsidTr="000B1B34">
        <w:trPr>
          <w:trHeight w:val="300"/>
        </w:trPr>
        <w:tc>
          <w:tcPr>
            <w:tcW w:w="51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2</w:t>
            </w:r>
          </w:p>
        </w:tc>
        <w:tc>
          <w:tcPr>
            <w:tcW w:w="753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 xml:space="preserve">Стесывание неровностей толщиной до </w:t>
            </w:r>
            <w:smartTag w:uri="urn:schemas-microsoft-com:office:smarttags" w:element="metricconverter">
              <w:smartTagPr>
                <w:attr w:name="ProductID" w:val="40 мм"/>
              </w:smartTagPr>
              <w:r w:rsidRPr="00464931">
                <w:rPr>
                  <w:rFonts w:ascii="Times New Roman" w:hAnsi="Times New Roman"/>
                  <w:kern w:val="0"/>
                  <w:lang w:eastAsia="ru-RU"/>
                </w:rPr>
                <w:t>40 мм</w:t>
              </w:r>
            </w:smartTag>
            <w:r w:rsidRPr="00464931">
              <w:rPr>
                <w:rFonts w:ascii="Times New Roman" w:hAnsi="Times New Roman"/>
                <w:kern w:val="0"/>
                <w:lang w:eastAsia="ru-RU"/>
              </w:rPr>
              <w:t xml:space="preserve">  кирпичных стен</w:t>
            </w:r>
          </w:p>
        </w:tc>
        <w:tc>
          <w:tcPr>
            <w:tcW w:w="1417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kern w:val="0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464931">
                <w:rPr>
                  <w:rFonts w:ascii="Times New Roman" w:hAnsi="Times New Roman"/>
                  <w:iCs/>
                  <w:kern w:val="0"/>
                  <w:lang w:eastAsia="ru-RU"/>
                </w:rPr>
                <w:t>100 м</w:t>
              </w:r>
              <w:proofErr w:type="gramStart"/>
              <w:r w:rsidRPr="00464931">
                <w:rPr>
                  <w:rFonts w:ascii="Times New Roman" w:hAnsi="Times New Roman"/>
                  <w:iCs/>
                  <w:kern w:val="0"/>
                  <w:lang w:eastAsia="ru-RU"/>
                </w:rPr>
                <w:t>2</w:t>
              </w:r>
            </w:smartTag>
            <w:proofErr w:type="gramEnd"/>
          </w:p>
        </w:tc>
        <w:tc>
          <w:tcPr>
            <w:tcW w:w="1134" w:type="dxa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0,6643</w:t>
            </w:r>
          </w:p>
        </w:tc>
      </w:tr>
      <w:tr w:rsidR="000B1B34" w:rsidRPr="00464931" w:rsidTr="000B1B34">
        <w:trPr>
          <w:trHeight w:val="300"/>
        </w:trPr>
        <w:tc>
          <w:tcPr>
            <w:tcW w:w="51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3</w:t>
            </w:r>
          </w:p>
        </w:tc>
        <w:tc>
          <w:tcPr>
            <w:tcW w:w="753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Отбивка штукатурки с поверхностей стен  кирпичных (вход в подвал)</w:t>
            </w:r>
          </w:p>
        </w:tc>
        <w:tc>
          <w:tcPr>
            <w:tcW w:w="1417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kern w:val="0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464931">
                <w:rPr>
                  <w:rFonts w:ascii="Times New Roman" w:hAnsi="Times New Roman"/>
                  <w:iCs/>
                  <w:kern w:val="0"/>
                  <w:lang w:eastAsia="ru-RU"/>
                </w:rPr>
                <w:t>100 м</w:t>
              </w:r>
              <w:proofErr w:type="gramStart"/>
              <w:r w:rsidRPr="00464931">
                <w:rPr>
                  <w:rFonts w:ascii="Times New Roman" w:hAnsi="Times New Roman"/>
                  <w:iCs/>
                  <w:kern w:val="0"/>
                  <w:lang w:eastAsia="ru-RU"/>
                </w:rPr>
                <w:t>2</w:t>
              </w:r>
            </w:smartTag>
            <w:proofErr w:type="gramEnd"/>
          </w:p>
        </w:tc>
        <w:tc>
          <w:tcPr>
            <w:tcW w:w="1134" w:type="dxa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0,22</w:t>
            </w:r>
          </w:p>
        </w:tc>
      </w:tr>
      <w:tr w:rsidR="000B1B34" w:rsidRPr="00464931" w:rsidTr="000B1B34">
        <w:trPr>
          <w:trHeight w:val="300"/>
        </w:trPr>
        <w:tc>
          <w:tcPr>
            <w:tcW w:w="51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4</w:t>
            </w:r>
          </w:p>
        </w:tc>
        <w:tc>
          <w:tcPr>
            <w:tcW w:w="753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Разборка покрытий полов: из керамических плиток</w:t>
            </w:r>
          </w:p>
        </w:tc>
        <w:tc>
          <w:tcPr>
            <w:tcW w:w="1417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kern w:val="0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464931">
                <w:rPr>
                  <w:rFonts w:ascii="Times New Roman" w:hAnsi="Times New Roman"/>
                  <w:iCs/>
                  <w:kern w:val="0"/>
                  <w:lang w:eastAsia="ru-RU"/>
                </w:rPr>
                <w:t>100 м</w:t>
              </w:r>
              <w:proofErr w:type="gramStart"/>
              <w:r w:rsidRPr="00464931">
                <w:rPr>
                  <w:rFonts w:ascii="Times New Roman" w:hAnsi="Times New Roman"/>
                  <w:iCs/>
                  <w:kern w:val="0"/>
                  <w:lang w:eastAsia="ru-RU"/>
                </w:rPr>
                <w:t>2</w:t>
              </w:r>
            </w:smartTag>
            <w:proofErr w:type="gramEnd"/>
          </w:p>
        </w:tc>
        <w:tc>
          <w:tcPr>
            <w:tcW w:w="1134" w:type="dxa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0,144</w:t>
            </w:r>
          </w:p>
        </w:tc>
      </w:tr>
      <w:tr w:rsidR="000B1B34" w:rsidRPr="00464931" w:rsidTr="000B1B34">
        <w:trPr>
          <w:trHeight w:val="300"/>
        </w:trPr>
        <w:tc>
          <w:tcPr>
            <w:tcW w:w="51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5</w:t>
            </w:r>
          </w:p>
        </w:tc>
        <w:tc>
          <w:tcPr>
            <w:tcW w:w="753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Разборка цементной стяжки т.50мм</w:t>
            </w:r>
          </w:p>
        </w:tc>
        <w:tc>
          <w:tcPr>
            <w:tcW w:w="1417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iCs/>
                <w:kern w:val="0"/>
                <w:lang w:eastAsia="ru-RU"/>
              </w:rPr>
              <w:t>м3</w:t>
            </w:r>
          </w:p>
        </w:tc>
        <w:tc>
          <w:tcPr>
            <w:tcW w:w="1134" w:type="dxa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0,72</w:t>
            </w:r>
          </w:p>
        </w:tc>
      </w:tr>
      <w:tr w:rsidR="000B1B34" w:rsidRPr="00464931" w:rsidTr="000B1B34">
        <w:trPr>
          <w:trHeight w:val="300"/>
        </w:trPr>
        <w:tc>
          <w:tcPr>
            <w:tcW w:w="51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6</w:t>
            </w:r>
          </w:p>
        </w:tc>
        <w:tc>
          <w:tcPr>
            <w:tcW w:w="753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Демонтаж металлоконструкций козырька входа в подвал</w:t>
            </w:r>
          </w:p>
        </w:tc>
        <w:tc>
          <w:tcPr>
            <w:tcW w:w="1417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iCs/>
                <w:kern w:val="0"/>
                <w:lang w:eastAsia="ru-RU"/>
              </w:rPr>
              <w:t>т</w:t>
            </w:r>
          </w:p>
        </w:tc>
        <w:tc>
          <w:tcPr>
            <w:tcW w:w="1134" w:type="dxa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0,15</w:t>
            </w:r>
          </w:p>
        </w:tc>
      </w:tr>
      <w:tr w:rsidR="000B1B34" w:rsidRPr="00464931" w:rsidTr="000B1B34">
        <w:trPr>
          <w:trHeight w:val="300"/>
        </w:trPr>
        <w:tc>
          <w:tcPr>
            <w:tcW w:w="51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7</w:t>
            </w:r>
          </w:p>
        </w:tc>
        <w:tc>
          <w:tcPr>
            <w:tcW w:w="753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 xml:space="preserve">Разборка мелких покрытий (оконные отливы.) из листовой </w:t>
            </w:r>
            <w:proofErr w:type="gramStart"/>
            <w:r w:rsidRPr="00464931">
              <w:rPr>
                <w:rFonts w:ascii="Times New Roman" w:hAnsi="Times New Roman"/>
                <w:kern w:val="0"/>
                <w:lang w:eastAsia="ru-RU"/>
              </w:rPr>
              <w:t>оцинкованной</w:t>
            </w:r>
            <w:proofErr w:type="gramEnd"/>
            <w:r w:rsidRPr="00464931">
              <w:rPr>
                <w:rFonts w:ascii="Times New Roman" w:hAnsi="Times New Roman"/>
                <w:kern w:val="0"/>
                <w:lang w:eastAsia="ru-RU"/>
              </w:rPr>
              <w:t xml:space="preserve"> стал</w:t>
            </w:r>
          </w:p>
        </w:tc>
        <w:tc>
          <w:tcPr>
            <w:tcW w:w="1417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kern w:val="0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464931">
                <w:rPr>
                  <w:rFonts w:ascii="Times New Roman" w:hAnsi="Times New Roman"/>
                  <w:iCs/>
                  <w:kern w:val="0"/>
                  <w:lang w:eastAsia="ru-RU"/>
                </w:rPr>
                <w:t>100 м</w:t>
              </w:r>
              <w:proofErr w:type="gramStart"/>
              <w:r w:rsidRPr="00464931">
                <w:rPr>
                  <w:rFonts w:ascii="Times New Roman" w:hAnsi="Times New Roman"/>
                  <w:iCs/>
                  <w:kern w:val="0"/>
                  <w:lang w:eastAsia="ru-RU"/>
                </w:rPr>
                <w:t>2</w:t>
              </w:r>
            </w:smartTag>
            <w:proofErr w:type="gramEnd"/>
          </w:p>
        </w:tc>
        <w:tc>
          <w:tcPr>
            <w:tcW w:w="1134" w:type="dxa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0,244</w:t>
            </w:r>
          </w:p>
        </w:tc>
      </w:tr>
      <w:tr w:rsidR="000B1B34" w:rsidRPr="00464931" w:rsidTr="000B1B34">
        <w:trPr>
          <w:trHeight w:val="375"/>
        </w:trPr>
        <w:tc>
          <w:tcPr>
            <w:tcW w:w="51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8</w:t>
            </w:r>
          </w:p>
        </w:tc>
        <w:tc>
          <w:tcPr>
            <w:tcW w:w="753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Демонтаж мелких покрытий (парапетные крышки) из листовой оцинкованной стали</w:t>
            </w:r>
          </w:p>
        </w:tc>
        <w:tc>
          <w:tcPr>
            <w:tcW w:w="1417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kern w:val="0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464931">
                <w:rPr>
                  <w:rFonts w:ascii="Times New Roman" w:hAnsi="Times New Roman"/>
                  <w:iCs/>
                  <w:kern w:val="0"/>
                  <w:lang w:eastAsia="ru-RU"/>
                </w:rPr>
                <w:t>100 м</w:t>
              </w:r>
              <w:proofErr w:type="gramStart"/>
              <w:r w:rsidRPr="00464931">
                <w:rPr>
                  <w:rFonts w:ascii="Times New Roman" w:hAnsi="Times New Roman"/>
                  <w:iCs/>
                  <w:kern w:val="0"/>
                  <w:lang w:eastAsia="ru-RU"/>
                </w:rPr>
                <w:t>2</w:t>
              </w:r>
            </w:smartTag>
            <w:proofErr w:type="gramEnd"/>
          </w:p>
        </w:tc>
        <w:tc>
          <w:tcPr>
            <w:tcW w:w="1134" w:type="dxa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1,14</w:t>
            </w:r>
          </w:p>
        </w:tc>
      </w:tr>
      <w:tr w:rsidR="000B1B34" w:rsidRPr="00464931" w:rsidTr="000B1B34">
        <w:trPr>
          <w:trHeight w:val="300"/>
        </w:trPr>
        <w:tc>
          <w:tcPr>
            <w:tcW w:w="51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9</w:t>
            </w:r>
          </w:p>
        </w:tc>
        <w:tc>
          <w:tcPr>
            <w:tcW w:w="753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Демонтаж наружных блоков кондиционеров</w:t>
            </w:r>
          </w:p>
        </w:tc>
        <w:tc>
          <w:tcPr>
            <w:tcW w:w="1417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iCs/>
                <w:kern w:val="0"/>
                <w:lang w:eastAsia="ru-RU"/>
              </w:rPr>
              <w:t>шт.</w:t>
            </w:r>
          </w:p>
        </w:tc>
        <w:tc>
          <w:tcPr>
            <w:tcW w:w="1134" w:type="dxa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4</w:t>
            </w:r>
          </w:p>
        </w:tc>
      </w:tr>
      <w:tr w:rsidR="000B1B34" w:rsidRPr="00464931" w:rsidTr="000B1B34">
        <w:trPr>
          <w:trHeight w:val="600"/>
        </w:trPr>
        <w:tc>
          <w:tcPr>
            <w:tcW w:w="51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10</w:t>
            </w:r>
          </w:p>
        </w:tc>
        <w:tc>
          <w:tcPr>
            <w:tcW w:w="753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Демонтаж Светильников, устанавливаемый вне зданий с лампами люминесцентными</w:t>
            </w:r>
          </w:p>
        </w:tc>
        <w:tc>
          <w:tcPr>
            <w:tcW w:w="1417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iCs/>
                <w:kern w:val="0"/>
                <w:lang w:eastAsia="ru-RU"/>
              </w:rPr>
              <w:t>шт.</w:t>
            </w:r>
          </w:p>
        </w:tc>
        <w:tc>
          <w:tcPr>
            <w:tcW w:w="1134" w:type="dxa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2</w:t>
            </w:r>
          </w:p>
        </w:tc>
      </w:tr>
      <w:tr w:rsidR="000B1B34" w:rsidRPr="00464931" w:rsidTr="000B1B34">
        <w:trPr>
          <w:trHeight w:val="300"/>
        </w:trPr>
        <w:tc>
          <w:tcPr>
            <w:tcW w:w="51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11</w:t>
            </w:r>
          </w:p>
        </w:tc>
        <w:tc>
          <w:tcPr>
            <w:tcW w:w="753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Демонтаж кабеля</w:t>
            </w:r>
          </w:p>
        </w:tc>
        <w:tc>
          <w:tcPr>
            <w:tcW w:w="1417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kern w:val="0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464931">
                <w:rPr>
                  <w:rFonts w:ascii="Times New Roman" w:hAnsi="Times New Roman"/>
                  <w:iCs/>
                  <w:kern w:val="0"/>
                  <w:lang w:eastAsia="ru-RU"/>
                </w:rPr>
                <w:t>100 м</w:t>
              </w:r>
            </w:smartTag>
          </w:p>
        </w:tc>
        <w:tc>
          <w:tcPr>
            <w:tcW w:w="1134" w:type="dxa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0,1</w:t>
            </w:r>
          </w:p>
        </w:tc>
      </w:tr>
      <w:tr w:rsidR="000B1B34" w:rsidRPr="00464931" w:rsidTr="000B1B34">
        <w:trPr>
          <w:trHeight w:val="300"/>
        </w:trPr>
        <w:tc>
          <w:tcPr>
            <w:tcW w:w="51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12</w:t>
            </w:r>
          </w:p>
        </w:tc>
        <w:tc>
          <w:tcPr>
            <w:tcW w:w="753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 xml:space="preserve">Разборка технологического газопровода диаметром до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464931">
                <w:rPr>
                  <w:rFonts w:ascii="Times New Roman" w:hAnsi="Times New Roman"/>
                  <w:kern w:val="0"/>
                  <w:lang w:eastAsia="ru-RU"/>
                </w:rPr>
                <w:t>50 мм</w:t>
              </w:r>
            </w:smartTag>
          </w:p>
        </w:tc>
        <w:tc>
          <w:tcPr>
            <w:tcW w:w="1417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kern w:val="0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464931">
                <w:rPr>
                  <w:rFonts w:ascii="Times New Roman" w:hAnsi="Times New Roman"/>
                  <w:iCs/>
                  <w:kern w:val="0"/>
                  <w:lang w:eastAsia="ru-RU"/>
                </w:rPr>
                <w:t>100 м</w:t>
              </w:r>
            </w:smartTag>
          </w:p>
        </w:tc>
        <w:tc>
          <w:tcPr>
            <w:tcW w:w="1134" w:type="dxa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0,25</w:t>
            </w:r>
          </w:p>
        </w:tc>
      </w:tr>
      <w:tr w:rsidR="000B1B34" w:rsidRPr="00464931" w:rsidTr="000B1B34">
        <w:trPr>
          <w:trHeight w:val="360"/>
        </w:trPr>
        <w:tc>
          <w:tcPr>
            <w:tcW w:w="10597" w:type="dxa"/>
            <w:gridSpan w:val="4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b/>
                <w:bCs/>
                <w:kern w:val="0"/>
                <w:lang w:eastAsia="ru-RU"/>
              </w:rPr>
              <w:t>ФАСАД</w:t>
            </w:r>
          </w:p>
        </w:tc>
      </w:tr>
      <w:tr w:rsidR="000B1B34" w:rsidRPr="00464931" w:rsidTr="000B1B34">
        <w:trPr>
          <w:trHeight w:val="300"/>
        </w:trPr>
        <w:tc>
          <w:tcPr>
            <w:tcW w:w="51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13</w:t>
            </w:r>
          </w:p>
        </w:tc>
        <w:tc>
          <w:tcPr>
            <w:tcW w:w="753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УСТРОЙСТВО ПАРОИЗОЛЯЦИИ ПРОКЛАДНОЙ В ОДИН СЛОЙ</w:t>
            </w:r>
          </w:p>
        </w:tc>
        <w:tc>
          <w:tcPr>
            <w:tcW w:w="1417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kern w:val="0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464931">
                <w:rPr>
                  <w:rFonts w:ascii="Times New Roman" w:hAnsi="Times New Roman"/>
                  <w:iCs/>
                  <w:kern w:val="0"/>
                  <w:lang w:eastAsia="ru-RU"/>
                </w:rPr>
                <w:t>100 м</w:t>
              </w:r>
              <w:proofErr w:type="gramStart"/>
              <w:r w:rsidRPr="00464931">
                <w:rPr>
                  <w:rFonts w:ascii="Times New Roman" w:hAnsi="Times New Roman"/>
                  <w:iCs/>
                  <w:kern w:val="0"/>
                  <w:lang w:eastAsia="ru-RU"/>
                </w:rPr>
                <w:t>2</w:t>
              </w:r>
            </w:smartTag>
            <w:proofErr w:type="gramEnd"/>
          </w:p>
        </w:tc>
        <w:tc>
          <w:tcPr>
            <w:tcW w:w="1134" w:type="dxa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11,18</w:t>
            </w:r>
          </w:p>
        </w:tc>
      </w:tr>
      <w:tr w:rsidR="000B1B34" w:rsidRPr="00464931" w:rsidTr="000B1B34">
        <w:trPr>
          <w:trHeight w:val="600"/>
        </w:trPr>
        <w:tc>
          <w:tcPr>
            <w:tcW w:w="51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14</w:t>
            </w:r>
          </w:p>
        </w:tc>
        <w:tc>
          <w:tcPr>
            <w:tcW w:w="753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Облицовка стен фасадов зданий искусственными плитами  на металлическом каркасе</w:t>
            </w:r>
          </w:p>
        </w:tc>
        <w:tc>
          <w:tcPr>
            <w:tcW w:w="1417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kern w:val="0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464931">
                <w:rPr>
                  <w:rFonts w:ascii="Times New Roman" w:hAnsi="Times New Roman"/>
                  <w:iCs/>
                  <w:kern w:val="0"/>
                  <w:lang w:eastAsia="ru-RU"/>
                </w:rPr>
                <w:t>100 м</w:t>
              </w:r>
              <w:proofErr w:type="gramStart"/>
              <w:r w:rsidRPr="00464931">
                <w:rPr>
                  <w:rFonts w:ascii="Times New Roman" w:hAnsi="Times New Roman"/>
                  <w:iCs/>
                  <w:kern w:val="0"/>
                  <w:lang w:eastAsia="ru-RU"/>
                </w:rPr>
                <w:t>2</w:t>
              </w:r>
            </w:smartTag>
            <w:proofErr w:type="gramEnd"/>
          </w:p>
        </w:tc>
        <w:tc>
          <w:tcPr>
            <w:tcW w:w="1134" w:type="dxa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11,18</w:t>
            </w:r>
          </w:p>
        </w:tc>
      </w:tr>
      <w:tr w:rsidR="000B1B34" w:rsidRPr="00464931" w:rsidTr="000B1B34">
        <w:trPr>
          <w:trHeight w:val="600"/>
        </w:trPr>
        <w:tc>
          <w:tcPr>
            <w:tcW w:w="51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15</w:t>
            </w:r>
          </w:p>
        </w:tc>
        <w:tc>
          <w:tcPr>
            <w:tcW w:w="753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 xml:space="preserve">УСТАНОВКА И РАЗБОРКА ИНВЕНТАРНЫХ ЛЕСОВ НАРУЖНЫХ ВЫСОТОЙ ДО </w:t>
            </w:r>
            <w:smartTag w:uri="urn:schemas-microsoft-com:office:smarttags" w:element="metricconverter">
              <w:smartTagPr>
                <w:attr w:name="ProductID" w:val="16 М"/>
              </w:smartTagPr>
              <w:r w:rsidRPr="00464931">
                <w:rPr>
                  <w:rFonts w:ascii="Times New Roman" w:hAnsi="Times New Roman"/>
                  <w:kern w:val="0"/>
                  <w:lang w:eastAsia="ru-RU"/>
                </w:rPr>
                <w:t>16 М</w:t>
              </w:r>
            </w:smartTag>
            <w:r w:rsidRPr="00464931">
              <w:rPr>
                <w:rFonts w:ascii="Times New Roman" w:hAnsi="Times New Roman"/>
                <w:kern w:val="0"/>
                <w:lang w:eastAsia="ru-RU"/>
              </w:rPr>
              <w:t>, ТРУБЧАТЫХ (БЕЗ ЗАТРАТ ПО ЭКСПЛУАТАЦИИ ЛЕСОВ)</w:t>
            </w:r>
          </w:p>
        </w:tc>
        <w:tc>
          <w:tcPr>
            <w:tcW w:w="1417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kern w:val="0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464931">
                <w:rPr>
                  <w:rFonts w:ascii="Times New Roman" w:hAnsi="Times New Roman"/>
                  <w:iCs/>
                  <w:kern w:val="0"/>
                  <w:lang w:eastAsia="ru-RU"/>
                </w:rPr>
                <w:t>100 м</w:t>
              </w:r>
              <w:proofErr w:type="gramStart"/>
              <w:r w:rsidRPr="00464931">
                <w:rPr>
                  <w:rFonts w:ascii="Times New Roman" w:hAnsi="Times New Roman"/>
                  <w:iCs/>
                  <w:kern w:val="0"/>
                  <w:lang w:eastAsia="ru-RU"/>
                </w:rPr>
                <w:t>2</w:t>
              </w:r>
            </w:smartTag>
            <w:proofErr w:type="gramEnd"/>
          </w:p>
        </w:tc>
        <w:tc>
          <w:tcPr>
            <w:tcW w:w="1134" w:type="dxa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11,18</w:t>
            </w:r>
          </w:p>
        </w:tc>
      </w:tr>
      <w:tr w:rsidR="000B1B34" w:rsidRPr="00464931" w:rsidTr="000B1B34">
        <w:trPr>
          <w:trHeight w:val="360"/>
        </w:trPr>
        <w:tc>
          <w:tcPr>
            <w:tcW w:w="10597" w:type="dxa"/>
            <w:gridSpan w:val="4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b/>
                <w:bCs/>
                <w:kern w:val="0"/>
                <w:lang w:eastAsia="ru-RU"/>
              </w:rPr>
              <w:t>ЦОКОЛЬ</w:t>
            </w:r>
          </w:p>
        </w:tc>
      </w:tr>
      <w:tr w:rsidR="000B1B34" w:rsidRPr="00464931" w:rsidTr="000B1B34">
        <w:trPr>
          <w:trHeight w:val="300"/>
        </w:trPr>
        <w:tc>
          <w:tcPr>
            <w:tcW w:w="51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16</w:t>
            </w:r>
          </w:p>
        </w:tc>
        <w:tc>
          <w:tcPr>
            <w:tcW w:w="753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ПРОТРАВКА ЦЕМЕНТНОЙ ШТУКАТУРКИ НЕЙТРАЛИЗУЮЩИМ РАСТВОРОМ</w:t>
            </w:r>
          </w:p>
        </w:tc>
        <w:tc>
          <w:tcPr>
            <w:tcW w:w="1417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kern w:val="0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464931">
                <w:rPr>
                  <w:rFonts w:ascii="Times New Roman" w:hAnsi="Times New Roman"/>
                  <w:iCs/>
                  <w:kern w:val="0"/>
                  <w:lang w:eastAsia="ru-RU"/>
                </w:rPr>
                <w:t>100 м</w:t>
              </w:r>
              <w:proofErr w:type="gramStart"/>
              <w:r w:rsidRPr="00464931">
                <w:rPr>
                  <w:rFonts w:ascii="Times New Roman" w:hAnsi="Times New Roman"/>
                  <w:iCs/>
                  <w:kern w:val="0"/>
                  <w:lang w:eastAsia="ru-RU"/>
                </w:rPr>
                <w:t>2</w:t>
              </w:r>
            </w:smartTag>
            <w:proofErr w:type="gramEnd"/>
          </w:p>
        </w:tc>
        <w:tc>
          <w:tcPr>
            <w:tcW w:w="1134" w:type="dxa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0,8843</w:t>
            </w:r>
          </w:p>
        </w:tc>
      </w:tr>
      <w:tr w:rsidR="000B1B34" w:rsidRPr="00464931" w:rsidTr="000B1B34">
        <w:trPr>
          <w:trHeight w:val="600"/>
        </w:trPr>
        <w:tc>
          <w:tcPr>
            <w:tcW w:w="51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17</w:t>
            </w:r>
          </w:p>
        </w:tc>
        <w:tc>
          <w:tcPr>
            <w:tcW w:w="753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 xml:space="preserve">Сплошное выравнивание штукатурки стен цементно-известковым раствором при толщине намета: до </w:t>
            </w:r>
            <w:smartTag w:uri="urn:schemas-microsoft-com:office:smarttags" w:element="metricconverter">
              <w:smartTagPr>
                <w:attr w:name="ProductID" w:val="10 мм"/>
              </w:smartTagPr>
              <w:r w:rsidRPr="00464931">
                <w:rPr>
                  <w:rFonts w:ascii="Times New Roman" w:hAnsi="Times New Roman"/>
                  <w:kern w:val="0"/>
                  <w:lang w:eastAsia="ru-RU"/>
                </w:rPr>
                <w:t>10 мм</w:t>
              </w:r>
            </w:smartTag>
          </w:p>
        </w:tc>
        <w:tc>
          <w:tcPr>
            <w:tcW w:w="1417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kern w:val="0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464931">
                <w:rPr>
                  <w:rFonts w:ascii="Times New Roman" w:hAnsi="Times New Roman"/>
                  <w:iCs/>
                  <w:kern w:val="0"/>
                  <w:lang w:eastAsia="ru-RU"/>
                </w:rPr>
                <w:t>100 м</w:t>
              </w:r>
              <w:proofErr w:type="gramStart"/>
              <w:r w:rsidRPr="00464931">
                <w:rPr>
                  <w:rFonts w:ascii="Times New Roman" w:hAnsi="Times New Roman"/>
                  <w:iCs/>
                  <w:kern w:val="0"/>
                  <w:lang w:eastAsia="ru-RU"/>
                </w:rPr>
                <w:t>2</w:t>
              </w:r>
            </w:smartTag>
            <w:proofErr w:type="gramEnd"/>
          </w:p>
        </w:tc>
        <w:tc>
          <w:tcPr>
            <w:tcW w:w="1134" w:type="dxa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0,8843</w:t>
            </w:r>
          </w:p>
        </w:tc>
      </w:tr>
      <w:tr w:rsidR="000B1B34" w:rsidRPr="00464931" w:rsidTr="000B1B34">
        <w:trPr>
          <w:trHeight w:val="300"/>
        </w:trPr>
        <w:tc>
          <w:tcPr>
            <w:tcW w:w="51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18</w:t>
            </w:r>
          </w:p>
        </w:tc>
        <w:tc>
          <w:tcPr>
            <w:tcW w:w="753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Облицовка цоколя на клее из сухих смесей по кирпичу и бетону</w:t>
            </w:r>
          </w:p>
        </w:tc>
        <w:tc>
          <w:tcPr>
            <w:tcW w:w="1417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kern w:val="0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464931">
                <w:rPr>
                  <w:rFonts w:ascii="Times New Roman" w:hAnsi="Times New Roman"/>
                  <w:iCs/>
                  <w:kern w:val="0"/>
                  <w:lang w:eastAsia="ru-RU"/>
                </w:rPr>
                <w:t>100 м</w:t>
              </w:r>
              <w:proofErr w:type="gramStart"/>
              <w:r w:rsidRPr="00464931">
                <w:rPr>
                  <w:rFonts w:ascii="Times New Roman" w:hAnsi="Times New Roman"/>
                  <w:iCs/>
                  <w:kern w:val="0"/>
                  <w:lang w:eastAsia="ru-RU"/>
                </w:rPr>
                <w:t>2</w:t>
              </w:r>
            </w:smartTag>
            <w:proofErr w:type="gramEnd"/>
          </w:p>
        </w:tc>
        <w:tc>
          <w:tcPr>
            <w:tcW w:w="1134" w:type="dxa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0,8843</w:t>
            </w:r>
          </w:p>
        </w:tc>
      </w:tr>
      <w:tr w:rsidR="000B1B34" w:rsidRPr="00464931" w:rsidTr="000B1B34">
        <w:trPr>
          <w:trHeight w:val="360"/>
        </w:trPr>
        <w:tc>
          <w:tcPr>
            <w:tcW w:w="10597" w:type="dxa"/>
            <w:gridSpan w:val="4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b/>
                <w:bCs/>
                <w:kern w:val="0"/>
                <w:lang w:eastAsia="ru-RU"/>
              </w:rPr>
              <w:t>КОЗЫРЕК</w:t>
            </w:r>
          </w:p>
        </w:tc>
      </w:tr>
      <w:tr w:rsidR="000B1B34" w:rsidRPr="00464931" w:rsidTr="000B1B34">
        <w:trPr>
          <w:trHeight w:val="300"/>
        </w:trPr>
        <w:tc>
          <w:tcPr>
            <w:tcW w:w="51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19</w:t>
            </w:r>
          </w:p>
        </w:tc>
        <w:tc>
          <w:tcPr>
            <w:tcW w:w="753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Монтаж м/</w:t>
            </w:r>
            <w:proofErr w:type="gramStart"/>
            <w:r w:rsidRPr="00464931">
              <w:rPr>
                <w:rFonts w:ascii="Times New Roman" w:hAnsi="Times New Roman"/>
                <w:kern w:val="0"/>
                <w:lang w:eastAsia="ru-RU"/>
              </w:rPr>
              <w:t>к</w:t>
            </w:r>
            <w:proofErr w:type="gramEnd"/>
            <w:r w:rsidRPr="00464931">
              <w:rPr>
                <w:rFonts w:ascii="Times New Roman" w:hAnsi="Times New Roman"/>
                <w:kern w:val="0"/>
                <w:lang w:eastAsia="ru-RU"/>
              </w:rPr>
              <w:t xml:space="preserve"> козырька входа в подвал</w:t>
            </w:r>
          </w:p>
        </w:tc>
        <w:tc>
          <w:tcPr>
            <w:tcW w:w="1417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iCs/>
                <w:kern w:val="0"/>
                <w:lang w:eastAsia="ru-RU"/>
              </w:rPr>
              <w:t>т</w:t>
            </w:r>
          </w:p>
        </w:tc>
        <w:tc>
          <w:tcPr>
            <w:tcW w:w="1134" w:type="dxa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0,15</w:t>
            </w:r>
          </w:p>
        </w:tc>
      </w:tr>
      <w:tr w:rsidR="000B1B34" w:rsidRPr="00464931" w:rsidTr="000B1B34">
        <w:trPr>
          <w:trHeight w:val="600"/>
        </w:trPr>
        <w:tc>
          <w:tcPr>
            <w:tcW w:w="51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20</w:t>
            </w:r>
          </w:p>
        </w:tc>
        <w:tc>
          <w:tcPr>
            <w:tcW w:w="753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 xml:space="preserve">Монтаж кровельного покрытия из профилированного листа при высоте здания до </w:t>
            </w:r>
            <w:smartTag w:uri="urn:schemas-microsoft-com:office:smarttags" w:element="metricconverter">
              <w:smartTagPr>
                <w:attr w:name="ProductID" w:val="25 м"/>
              </w:smartTagPr>
              <w:r w:rsidRPr="00464931">
                <w:rPr>
                  <w:rFonts w:ascii="Times New Roman" w:hAnsi="Times New Roman"/>
                  <w:kern w:val="0"/>
                  <w:lang w:eastAsia="ru-RU"/>
                </w:rPr>
                <w:t>25 м</w:t>
              </w:r>
            </w:smartTag>
          </w:p>
        </w:tc>
        <w:tc>
          <w:tcPr>
            <w:tcW w:w="1417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kern w:val="0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464931">
                <w:rPr>
                  <w:rFonts w:ascii="Times New Roman" w:hAnsi="Times New Roman"/>
                  <w:iCs/>
                  <w:kern w:val="0"/>
                  <w:lang w:eastAsia="ru-RU"/>
                </w:rPr>
                <w:t>100 м</w:t>
              </w:r>
              <w:proofErr w:type="gramStart"/>
              <w:r w:rsidRPr="00464931">
                <w:rPr>
                  <w:rFonts w:ascii="Times New Roman" w:hAnsi="Times New Roman"/>
                  <w:iCs/>
                  <w:kern w:val="0"/>
                  <w:lang w:eastAsia="ru-RU"/>
                </w:rPr>
                <w:t>2</w:t>
              </w:r>
            </w:smartTag>
            <w:proofErr w:type="gramEnd"/>
          </w:p>
        </w:tc>
        <w:tc>
          <w:tcPr>
            <w:tcW w:w="1134" w:type="dxa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0,075</w:t>
            </w:r>
          </w:p>
        </w:tc>
      </w:tr>
      <w:tr w:rsidR="000B1B34" w:rsidRPr="00464931" w:rsidTr="000B1B34">
        <w:trPr>
          <w:trHeight w:val="300"/>
        </w:trPr>
        <w:tc>
          <w:tcPr>
            <w:tcW w:w="51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21</w:t>
            </w:r>
          </w:p>
        </w:tc>
        <w:tc>
          <w:tcPr>
            <w:tcW w:w="753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proofErr w:type="spellStart"/>
            <w:r w:rsidRPr="00464931">
              <w:rPr>
                <w:rFonts w:ascii="Times New Roman" w:hAnsi="Times New Roman"/>
                <w:kern w:val="0"/>
                <w:lang w:eastAsia="ru-RU"/>
              </w:rPr>
              <w:t>Огрунтовка</w:t>
            </w:r>
            <w:proofErr w:type="spellEnd"/>
            <w:r w:rsidRPr="00464931">
              <w:rPr>
                <w:rFonts w:ascii="Times New Roman" w:hAnsi="Times New Roman"/>
                <w:kern w:val="0"/>
                <w:lang w:eastAsia="ru-RU"/>
              </w:rPr>
              <w:t xml:space="preserve"> металлических поверхностей за один раз грунтовкой ГФ-021</w:t>
            </w:r>
          </w:p>
        </w:tc>
        <w:tc>
          <w:tcPr>
            <w:tcW w:w="1417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kern w:val="0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464931">
                <w:rPr>
                  <w:rFonts w:ascii="Times New Roman" w:hAnsi="Times New Roman"/>
                  <w:iCs/>
                  <w:kern w:val="0"/>
                  <w:lang w:eastAsia="ru-RU"/>
                </w:rPr>
                <w:t>100 м</w:t>
              </w:r>
              <w:proofErr w:type="gramStart"/>
              <w:r w:rsidRPr="00464931">
                <w:rPr>
                  <w:rFonts w:ascii="Times New Roman" w:hAnsi="Times New Roman"/>
                  <w:iCs/>
                  <w:kern w:val="0"/>
                  <w:lang w:eastAsia="ru-RU"/>
                </w:rPr>
                <w:t>2</w:t>
              </w:r>
            </w:smartTag>
            <w:proofErr w:type="gramEnd"/>
          </w:p>
        </w:tc>
        <w:tc>
          <w:tcPr>
            <w:tcW w:w="1134" w:type="dxa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0,05</w:t>
            </w:r>
          </w:p>
        </w:tc>
      </w:tr>
      <w:tr w:rsidR="000B1B34" w:rsidRPr="00464931" w:rsidTr="000B1B34">
        <w:trPr>
          <w:trHeight w:val="360"/>
        </w:trPr>
        <w:tc>
          <w:tcPr>
            <w:tcW w:w="10597" w:type="dxa"/>
            <w:gridSpan w:val="4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b/>
                <w:bCs/>
                <w:kern w:val="0"/>
                <w:lang w:eastAsia="ru-RU"/>
              </w:rPr>
              <w:t>ПАНДУС</w:t>
            </w:r>
          </w:p>
        </w:tc>
      </w:tr>
      <w:tr w:rsidR="000B1B34" w:rsidRPr="00464931" w:rsidTr="000B1B34">
        <w:trPr>
          <w:trHeight w:val="300"/>
        </w:trPr>
        <w:tc>
          <w:tcPr>
            <w:tcW w:w="51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22</w:t>
            </w:r>
          </w:p>
        </w:tc>
        <w:tc>
          <w:tcPr>
            <w:tcW w:w="753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Монтаж м/</w:t>
            </w:r>
            <w:proofErr w:type="gramStart"/>
            <w:r w:rsidRPr="00464931">
              <w:rPr>
                <w:rFonts w:ascii="Times New Roman" w:hAnsi="Times New Roman"/>
                <w:kern w:val="0"/>
                <w:lang w:eastAsia="ru-RU"/>
              </w:rPr>
              <w:t>к</w:t>
            </w:r>
            <w:proofErr w:type="gramEnd"/>
            <w:r w:rsidRPr="00464931">
              <w:rPr>
                <w:rFonts w:ascii="Times New Roman" w:hAnsi="Times New Roman"/>
                <w:kern w:val="0"/>
                <w:lang w:eastAsia="ru-RU"/>
              </w:rPr>
              <w:t xml:space="preserve"> пандус</w:t>
            </w:r>
          </w:p>
        </w:tc>
        <w:tc>
          <w:tcPr>
            <w:tcW w:w="1417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iCs/>
                <w:kern w:val="0"/>
                <w:lang w:eastAsia="ru-RU"/>
              </w:rPr>
              <w:t>т</w:t>
            </w:r>
          </w:p>
        </w:tc>
        <w:tc>
          <w:tcPr>
            <w:tcW w:w="1134" w:type="dxa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0,93</w:t>
            </w:r>
          </w:p>
        </w:tc>
      </w:tr>
      <w:tr w:rsidR="000B1B34" w:rsidRPr="00464931" w:rsidTr="000B1B34">
        <w:trPr>
          <w:trHeight w:val="300"/>
        </w:trPr>
        <w:tc>
          <w:tcPr>
            <w:tcW w:w="51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23</w:t>
            </w:r>
          </w:p>
        </w:tc>
        <w:tc>
          <w:tcPr>
            <w:tcW w:w="753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proofErr w:type="spellStart"/>
            <w:r w:rsidRPr="00464931">
              <w:rPr>
                <w:rFonts w:ascii="Times New Roman" w:hAnsi="Times New Roman"/>
                <w:kern w:val="0"/>
                <w:lang w:eastAsia="ru-RU"/>
              </w:rPr>
              <w:t>Огрунтовка</w:t>
            </w:r>
            <w:proofErr w:type="spellEnd"/>
            <w:r w:rsidRPr="00464931">
              <w:rPr>
                <w:rFonts w:ascii="Times New Roman" w:hAnsi="Times New Roman"/>
                <w:kern w:val="0"/>
                <w:lang w:eastAsia="ru-RU"/>
              </w:rPr>
              <w:t xml:space="preserve"> металлических поверхностей за один раз грунтовкой ГФ-021</w:t>
            </w:r>
          </w:p>
        </w:tc>
        <w:tc>
          <w:tcPr>
            <w:tcW w:w="1417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kern w:val="0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464931">
                <w:rPr>
                  <w:rFonts w:ascii="Times New Roman" w:hAnsi="Times New Roman"/>
                  <w:iCs/>
                  <w:kern w:val="0"/>
                  <w:lang w:eastAsia="ru-RU"/>
                </w:rPr>
                <w:t>100 м</w:t>
              </w:r>
              <w:proofErr w:type="gramStart"/>
              <w:r w:rsidRPr="00464931">
                <w:rPr>
                  <w:rFonts w:ascii="Times New Roman" w:hAnsi="Times New Roman"/>
                  <w:iCs/>
                  <w:kern w:val="0"/>
                  <w:lang w:eastAsia="ru-RU"/>
                </w:rPr>
                <w:t>2</w:t>
              </w:r>
            </w:smartTag>
            <w:proofErr w:type="gramEnd"/>
          </w:p>
        </w:tc>
        <w:tc>
          <w:tcPr>
            <w:tcW w:w="1134" w:type="dxa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0,23</w:t>
            </w:r>
          </w:p>
        </w:tc>
      </w:tr>
      <w:tr w:rsidR="000B1B34" w:rsidRPr="00464931" w:rsidTr="000B1B34">
        <w:trPr>
          <w:trHeight w:val="300"/>
        </w:trPr>
        <w:tc>
          <w:tcPr>
            <w:tcW w:w="51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24</w:t>
            </w:r>
          </w:p>
        </w:tc>
        <w:tc>
          <w:tcPr>
            <w:tcW w:w="753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 xml:space="preserve">Устройство стяжек цементных толщиной </w:t>
            </w:r>
            <w:smartTag w:uri="urn:schemas-microsoft-com:office:smarttags" w:element="metricconverter">
              <w:smartTagPr>
                <w:attr w:name="ProductID" w:val="30 мм"/>
              </w:smartTagPr>
              <w:r w:rsidRPr="00464931">
                <w:rPr>
                  <w:rFonts w:ascii="Times New Roman" w:hAnsi="Times New Roman"/>
                  <w:kern w:val="0"/>
                  <w:lang w:eastAsia="ru-RU"/>
                </w:rPr>
                <w:t>30 мм</w:t>
              </w:r>
            </w:smartTag>
          </w:p>
        </w:tc>
        <w:tc>
          <w:tcPr>
            <w:tcW w:w="1417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kern w:val="0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464931">
                <w:rPr>
                  <w:rFonts w:ascii="Times New Roman" w:hAnsi="Times New Roman"/>
                  <w:iCs/>
                  <w:kern w:val="0"/>
                  <w:lang w:eastAsia="ru-RU"/>
                </w:rPr>
                <w:t>100 м</w:t>
              </w:r>
              <w:proofErr w:type="gramStart"/>
              <w:r w:rsidRPr="00464931">
                <w:rPr>
                  <w:rFonts w:ascii="Times New Roman" w:hAnsi="Times New Roman"/>
                  <w:iCs/>
                  <w:kern w:val="0"/>
                  <w:lang w:eastAsia="ru-RU"/>
                </w:rPr>
                <w:t>2</w:t>
              </w:r>
            </w:smartTag>
            <w:proofErr w:type="gramEnd"/>
          </w:p>
        </w:tc>
        <w:tc>
          <w:tcPr>
            <w:tcW w:w="1134" w:type="dxa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0,144</w:t>
            </w:r>
          </w:p>
        </w:tc>
      </w:tr>
      <w:tr w:rsidR="000B1B34" w:rsidRPr="00464931" w:rsidTr="000B1B34">
        <w:trPr>
          <w:trHeight w:val="600"/>
        </w:trPr>
        <w:tc>
          <w:tcPr>
            <w:tcW w:w="51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25</w:t>
            </w:r>
          </w:p>
        </w:tc>
        <w:tc>
          <w:tcPr>
            <w:tcW w:w="753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Устройство покрытий на цементном растворе из плиток керамических для полов многоцветных</w:t>
            </w:r>
          </w:p>
        </w:tc>
        <w:tc>
          <w:tcPr>
            <w:tcW w:w="1417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kern w:val="0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2"/>
              </w:smartTagPr>
              <w:r w:rsidRPr="00464931">
                <w:rPr>
                  <w:rFonts w:ascii="Times New Roman" w:hAnsi="Times New Roman"/>
                  <w:iCs/>
                  <w:kern w:val="0"/>
                  <w:lang w:eastAsia="ru-RU"/>
                </w:rPr>
                <w:t>100 м</w:t>
              </w:r>
              <w:proofErr w:type="gramStart"/>
              <w:r w:rsidRPr="00464931">
                <w:rPr>
                  <w:rFonts w:ascii="Times New Roman" w:hAnsi="Times New Roman"/>
                  <w:iCs/>
                  <w:kern w:val="0"/>
                  <w:lang w:eastAsia="ru-RU"/>
                </w:rPr>
                <w:t>2</w:t>
              </w:r>
            </w:smartTag>
            <w:proofErr w:type="gramEnd"/>
          </w:p>
        </w:tc>
        <w:tc>
          <w:tcPr>
            <w:tcW w:w="1134" w:type="dxa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0,144</w:t>
            </w:r>
          </w:p>
        </w:tc>
      </w:tr>
      <w:tr w:rsidR="000B1B34" w:rsidRPr="00464931" w:rsidTr="000B1B34">
        <w:trPr>
          <w:trHeight w:val="360"/>
        </w:trPr>
        <w:tc>
          <w:tcPr>
            <w:tcW w:w="10597" w:type="dxa"/>
            <w:gridSpan w:val="4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b/>
                <w:bCs/>
                <w:kern w:val="0"/>
                <w:lang w:eastAsia="ru-RU"/>
              </w:rPr>
              <w:t>Кондиционирование</w:t>
            </w:r>
          </w:p>
        </w:tc>
      </w:tr>
      <w:tr w:rsidR="000B1B34" w:rsidRPr="00464931" w:rsidTr="000B1B34">
        <w:trPr>
          <w:trHeight w:val="375"/>
        </w:trPr>
        <w:tc>
          <w:tcPr>
            <w:tcW w:w="51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26</w:t>
            </w:r>
          </w:p>
        </w:tc>
        <w:tc>
          <w:tcPr>
            <w:tcW w:w="753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 xml:space="preserve">Установка закладных деталей для установки блоков кондиционеров весом до </w:t>
            </w:r>
            <w:smartTag w:uri="urn:schemas-microsoft-com:office:smarttags" w:element="metricconverter">
              <w:smartTagPr>
                <w:attr w:name="ProductID" w:val="20 кг"/>
              </w:smartTagPr>
              <w:r w:rsidRPr="00464931">
                <w:rPr>
                  <w:rFonts w:ascii="Times New Roman" w:hAnsi="Times New Roman"/>
                  <w:kern w:val="0"/>
                  <w:lang w:eastAsia="ru-RU"/>
                </w:rPr>
                <w:t>20 кг</w:t>
              </w:r>
            </w:smartTag>
          </w:p>
        </w:tc>
        <w:tc>
          <w:tcPr>
            <w:tcW w:w="1417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iCs/>
                <w:kern w:val="0"/>
                <w:lang w:eastAsia="ru-RU"/>
              </w:rPr>
              <w:t>1 т</w:t>
            </w:r>
          </w:p>
        </w:tc>
        <w:tc>
          <w:tcPr>
            <w:tcW w:w="1134" w:type="dxa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0,1</w:t>
            </w:r>
          </w:p>
        </w:tc>
      </w:tr>
      <w:tr w:rsidR="000B1B34" w:rsidRPr="00464931" w:rsidTr="000B1B34">
        <w:trPr>
          <w:trHeight w:val="300"/>
        </w:trPr>
        <w:tc>
          <w:tcPr>
            <w:tcW w:w="51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27</w:t>
            </w:r>
          </w:p>
        </w:tc>
        <w:tc>
          <w:tcPr>
            <w:tcW w:w="753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Установка блоков кондиционеров</w:t>
            </w:r>
          </w:p>
        </w:tc>
        <w:tc>
          <w:tcPr>
            <w:tcW w:w="1417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iCs/>
                <w:kern w:val="0"/>
                <w:lang w:eastAsia="ru-RU"/>
              </w:rPr>
              <w:t>шт.</w:t>
            </w:r>
          </w:p>
        </w:tc>
        <w:tc>
          <w:tcPr>
            <w:tcW w:w="1134" w:type="dxa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4</w:t>
            </w:r>
          </w:p>
        </w:tc>
      </w:tr>
      <w:tr w:rsidR="000B1B34" w:rsidRPr="00464931" w:rsidTr="000B1B34">
        <w:trPr>
          <w:trHeight w:val="600"/>
        </w:trPr>
        <w:tc>
          <w:tcPr>
            <w:tcW w:w="51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28</w:t>
            </w:r>
          </w:p>
        </w:tc>
        <w:tc>
          <w:tcPr>
            <w:tcW w:w="753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Установка решеток жалюзийных стальных штампованных нерегулируемых (РШ), номер 150, размер 200х300 мм (чердачные продухи)</w:t>
            </w:r>
          </w:p>
        </w:tc>
        <w:tc>
          <w:tcPr>
            <w:tcW w:w="1417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iCs/>
                <w:kern w:val="0"/>
                <w:lang w:eastAsia="ru-RU"/>
              </w:rPr>
              <w:t>шт.</w:t>
            </w:r>
          </w:p>
        </w:tc>
        <w:tc>
          <w:tcPr>
            <w:tcW w:w="1134" w:type="dxa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10</w:t>
            </w:r>
          </w:p>
        </w:tc>
      </w:tr>
      <w:tr w:rsidR="000B1B34" w:rsidRPr="00464931" w:rsidTr="000B1B34">
        <w:trPr>
          <w:trHeight w:val="360"/>
        </w:trPr>
        <w:tc>
          <w:tcPr>
            <w:tcW w:w="10597" w:type="dxa"/>
            <w:gridSpan w:val="4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b/>
                <w:bCs/>
                <w:kern w:val="0"/>
                <w:lang w:eastAsia="ru-RU"/>
              </w:rPr>
              <w:t>Электроосвещение</w:t>
            </w:r>
          </w:p>
        </w:tc>
      </w:tr>
      <w:tr w:rsidR="000B1B34" w:rsidRPr="00464931" w:rsidTr="000B1B34">
        <w:trPr>
          <w:trHeight w:val="420"/>
        </w:trPr>
        <w:tc>
          <w:tcPr>
            <w:tcW w:w="51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lastRenderedPageBreak/>
              <w:t>29</w:t>
            </w:r>
          </w:p>
        </w:tc>
        <w:tc>
          <w:tcPr>
            <w:tcW w:w="753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Светильник, устанавливаемый вне зданий с лампами люминесцентными</w:t>
            </w:r>
          </w:p>
        </w:tc>
        <w:tc>
          <w:tcPr>
            <w:tcW w:w="1417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iCs/>
                <w:kern w:val="0"/>
                <w:lang w:eastAsia="ru-RU"/>
              </w:rPr>
              <w:t>шт.</w:t>
            </w:r>
          </w:p>
        </w:tc>
        <w:tc>
          <w:tcPr>
            <w:tcW w:w="1134" w:type="dxa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2</w:t>
            </w:r>
          </w:p>
        </w:tc>
      </w:tr>
      <w:tr w:rsidR="000B1B34" w:rsidRPr="00464931" w:rsidTr="000B1B34">
        <w:trPr>
          <w:trHeight w:val="600"/>
        </w:trPr>
        <w:tc>
          <w:tcPr>
            <w:tcW w:w="51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30</w:t>
            </w:r>
          </w:p>
        </w:tc>
        <w:tc>
          <w:tcPr>
            <w:tcW w:w="753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Кабель двух-четырехжильный сечением жилы до 16 мм</w:t>
            </w:r>
            <w:proofErr w:type="gramStart"/>
            <w:r w:rsidRPr="00464931">
              <w:rPr>
                <w:rFonts w:ascii="Times New Roman" w:hAnsi="Times New Roman"/>
                <w:kern w:val="0"/>
                <w:lang w:eastAsia="ru-RU"/>
              </w:rPr>
              <w:t>2</w:t>
            </w:r>
            <w:proofErr w:type="gramEnd"/>
            <w:r w:rsidRPr="00464931">
              <w:rPr>
                <w:rFonts w:ascii="Times New Roman" w:hAnsi="Times New Roman"/>
                <w:kern w:val="0"/>
                <w:lang w:eastAsia="ru-RU"/>
              </w:rPr>
              <w:t xml:space="preserve"> с креплением накладными скобами, полосками с установкой </w:t>
            </w:r>
            <w:proofErr w:type="spellStart"/>
            <w:r w:rsidRPr="00464931">
              <w:rPr>
                <w:rFonts w:ascii="Times New Roman" w:hAnsi="Times New Roman"/>
                <w:kern w:val="0"/>
                <w:lang w:eastAsia="ru-RU"/>
              </w:rPr>
              <w:t>ответвительных</w:t>
            </w:r>
            <w:proofErr w:type="spellEnd"/>
            <w:r w:rsidRPr="00464931">
              <w:rPr>
                <w:rFonts w:ascii="Times New Roman" w:hAnsi="Times New Roman"/>
                <w:kern w:val="0"/>
                <w:lang w:eastAsia="ru-RU"/>
              </w:rPr>
              <w:t xml:space="preserve"> коробок</w:t>
            </w:r>
          </w:p>
        </w:tc>
        <w:tc>
          <w:tcPr>
            <w:tcW w:w="1417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kern w:val="0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464931">
                <w:rPr>
                  <w:rFonts w:ascii="Times New Roman" w:hAnsi="Times New Roman"/>
                  <w:iCs/>
                  <w:kern w:val="0"/>
                  <w:lang w:eastAsia="ru-RU"/>
                </w:rPr>
                <w:t>100 м</w:t>
              </w:r>
            </w:smartTag>
          </w:p>
        </w:tc>
        <w:tc>
          <w:tcPr>
            <w:tcW w:w="1134" w:type="dxa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0,1</w:t>
            </w:r>
          </w:p>
        </w:tc>
      </w:tr>
      <w:tr w:rsidR="000B1B34" w:rsidRPr="00464931" w:rsidTr="000B1B34">
        <w:trPr>
          <w:trHeight w:val="360"/>
        </w:trPr>
        <w:tc>
          <w:tcPr>
            <w:tcW w:w="10597" w:type="dxa"/>
            <w:gridSpan w:val="4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b/>
                <w:bCs/>
                <w:kern w:val="0"/>
                <w:lang w:eastAsia="ru-RU"/>
              </w:rPr>
              <w:t>Газоснабжение</w:t>
            </w:r>
          </w:p>
        </w:tc>
      </w:tr>
      <w:tr w:rsidR="000B1B34" w:rsidRPr="00464931" w:rsidTr="000B1B34">
        <w:trPr>
          <w:trHeight w:val="900"/>
        </w:trPr>
        <w:tc>
          <w:tcPr>
            <w:tcW w:w="51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31</w:t>
            </w:r>
          </w:p>
        </w:tc>
        <w:tc>
          <w:tcPr>
            <w:tcW w:w="753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 xml:space="preserve">Отключение и заглушка под газом действующих стальных газопроводов, условный диаметр газопровода до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464931">
                <w:rPr>
                  <w:rFonts w:ascii="Times New Roman" w:hAnsi="Times New Roman"/>
                  <w:kern w:val="0"/>
                  <w:lang w:eastAsia="ru-RU"/>
                </w:rPr>
                <w:t>50 мм</w:t>
              </w:r>
            </w:smartTag>
          </w:p>
        </w:tc>
        <w:tc>
          <w:tcPr>
            <w:tcW w:w="1417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iCs/>
                <w:kern w:val="0"/>
                <w:lang w:eastAsia="ru-RU"/>
              </w:rPr>
              <w:t>10 отключений</w:t>
            </w:r>
          </w:p>
        </w:tc>
        <w:tc>
          <w:tcPr>
            <w:tcW w:w="1134" w:type="dxa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0,2</w:t>
            </w:r>
          </w:p>
        </w:tc>
      </w:tr>
      <w:tr w:rsidR="000B1B34" w:rsidRPr="00464931" w:rsidTr="000B1B34">
        <w:trPr>
          <w:trHeight w:val="900"/>
        </w:trPr>
        <w:tc>
          <w:tcPr>
            <w:tcW w:w="51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32</w:t>
            </w:r>
          </w:p>
        </w:tc>
        <w:tc>
          <w:tcPr>
            <w:tcW w:w="753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 xml:space="preserve">Надземная прокладка стальных газопроводов на металлических опорах, условный диаметр газопровода </w:t>
            </w:r>
            <w:smartTag w:uri="urn:schemas-microsoft-com:office:smarttags" w:element="metricconverter">
              <w:smartTagPr>
                <w:attr w:name="ProductID" w:val="50 мм"/>
              </w:smartTagPr>
              <w:r w:rsidRPr="00464931">
                <w:rPr>
                  <w:rFonts w:ascii="Times New Roman" w:hAnsi="Times New Roman"/>
                  <w:kern w:val="0"/>
                  <w:lang w:eastAsia="ru-RU"/>
                </w:rPr>
                <w:t>50 мм</w:t>
              </w:r>
            </w:smartTag>
          </w:p>
        </w:tc>
        <w:tc>
          <w:tcPr>
            <w:tcW w:w="1417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kern w:val="0"/>
                <w:lang w:eastAsia="ru-RU"/>
              </w:rPr>
            </w:pPr>
            <w:smartTag w:uri="urn:schemas-microsoft-com:office:smarttags" w:element="metricconverter">
              <w:smartTagPr>
                <w:attr w:name="ProductID" w:val="100 м"/>
              </w:smartTagPr>
              <w:r w:rsidRPr="00464931">
                <w:rPr>
                  <w:rFonts w:ascii="Times New Roman" w:hAnsi="Times New Roman"/>
                  <w:iCs/>
                  <w:kern w:val="0"/>
                  <w:lang w:eastAsia="ru-RU"/>
                </w:rPr>
                <w:t>100 м</w:t>
              </w:r>
            </w:smartTag>
            <w:r w:rsidRPr="00464931">
              <w:rPr>
                <w:rFonts w:ascii="Times New Roman" w:hAnsi="Times New Roman"/>
                <w:iCs/>
                <w:kern w:val="0"/>
                <w:lang w:eastAsia="ru-RU"/>
              </w:rPr>
              <w:t xml:space="preserve"> газопровода</w:t>
            </w:r>
          </w:p>
        </w:tc>
        <w:tc>
          <w:tcPr>
            <w:tcW w:w="1134" w:type="dxa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0,25</w:t>
            </w:r>
          </w:p>
        </w:tc>
      </w:tr>
      <w:tr w:rsidR="000B1B34" w:rsidRPr="00464931" w:rsidTr="000B1B34">
        <w:trPr>
          <w:trHeight w:val="360"/>
        </w:trPr>
        <w:tc>
          <w:tcPr>
            <w:tcW w:w="10597" w:type="dxa"/>
            <w:gridSpan w:val="4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b/>
                <w:bCs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b/>
                <w:bCs/>
                <w:kern w:val="0"/>
                <w:lang w:eastAsia="ru-RU"/>
              </w:rPr>
              <w:t>Разные работы</w:t>
            </w:r>
          </w:p>
        </w:tc>
      </w:tr>
      <w:tr w:rsidR="000B1B34" w:rsidRPr="00464931" w:rsidTr="000B1B34">
        <w:trPr>
          <w:trHeight w:val="600"/>
        </w:trPr>
        <w:tc>
          <w:tcPr>
            <w:tcW w:w="51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33</w:t>
            </w:r>
          </w:p>
        </w:tc>
        <w:tc>
          <w:tcPr>
            <w:tcW w:w="753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Погрузка при автомобильных перевозках мусора строительного с погрузкой вручную</w:t>
            </w:r>
          </w:p>
        </w:tc>
        <w:tc>
          <w:tcPr>
            <w:tcW w:w="1417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iCs/>
                <w:kern w:val="0"/>
                <w:lang w:eastAsia="ru-RU"/>
              </w:rPr>
              <w:t>1</w:t>
            </w:r>
            <w:proofErr w:type="gramStart"/>
            <w:r w:rsidRPr="00464931">
              <w:rPr>
                <w:rFonts w:ascii="Times New Roman" w:hAnsi="Times New Roman"/>
                <w:iCs/>
                <w:kern w:val="0"/>
                <w:lang w:eastAsia="ru-RU"/>
              </w:rPr>
              <w:t xml:space="preserve"> Т</w:t>
            </w:r>
            <w:proofErr w:type="gramEnd"/>
            <w:r w:rsidRPr="00464931">
              <w:rPr>
                <w:rFonts w:ascii="Times New Roman" w:hAnsi="Times New Roman"/>
                <w:iCs/>
                <w:kern w:val="0"/>
                <w:lang w:eastAsia="ru-RU"/>
              </w:rPr>
              <w:t xml:space="preserve"> ГРУЗА</w:t>
            </w:r>
          </w:p>
        </w:tc>
        <w:tc>
          <w:tcPr>
            <w:tcW w:w="1134" w:type="dxa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7,86</w:t>
            </w:r>
          </w:p>
        </w:tc>
      </w:tr>
      <w:tr w:rsidR="000B1B34" w:rsidRPr="00464931" w:rsidTr="000B1B34">
        <w:trPr>
          <w:trHeight w:val="600"/>
        </w:trPr>
        <w:tc>
          <w:tcPr>
            <w:tcW w:w="51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34</w:t>
            </w:r>
          </w:p>
        </w:tc>
        <w:tc>
          <w:tcPr>
            <w:tcW w:w="7533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 xml:space="preserve">Перевозка грузов I класса автомобилями бортовыми грузоподъемностью до 15 т на расстояние до </w:t>
            </w:r>
            <w:smartTag w:uri="urn:schemas-microsoft-com:office:smarttags" w:element="metricconverter">
              <w:smartTagPr>
                <w:attr w:name="ProductID" w:val="60 км"/>
              </w:smartTagPr>
              <w:r w:rsidRPr="00464931">
                <w:rPr>
                  <w:rFonts w:ascii="Times New Roman" w:hAnsi="Times New Roman"/>
                  <w:kern w:val="0"/>
                  <w:lang w:eastAsia="ru-RU"/>
                </w:rPr>
                <w:t>60 км</w:t>
              </w:r>
            </w:smartTag>
          </w:p>
        </w:tc>
        <w:tc>
          <w:tcPr>
            <w:tcW w:w="1417" w:type="dxa"/>
            <w:shd w:val="clear" w:color="auto" w:fill="auto"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iCs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iCs/>
                <w:kern w:val="0"/>
                <w:lang w:eastAsia="ru-RU"/>
              </w:rPr>
              <w:t>1</w:t>
            </w:r>
            <w:proofErr w:type="gramStart"/>
            <w:r w:rsidRPr="00464931">
              <w:rPr>
                <w:rFonts w:ascii="Times New Roman" w:hAnsi="Times New Roman"/>
                <w:iCs/>
                <w:kern w:val="0"/>
                <w:lang w:eastAsia="ru-RU"/>
              </w:rPr>
              <w:t xml:space="preserve"> Т</w:t>
            </w:r>
            <w:proofErr w:type="gramEnd"/>
            <w:r w:rsidRPr="00464931">
              <w:rPr>
                <w:rFonts w:ascii="Times New Roman" w:hAnsi="Times New Roman"/>
                <w:iCs/>
                <w:kern w:val="0"/>
                <w:lang w:eastAsia="ru-RU"/>
              </w:rPr>
              <w:t xml:space="preserve"> ГРУЗА</w:t>
            </w:r>
          </w:p>
        </w:tc>
        <w:tc>
          <w:tcPr>
            <w:tcW w:w="1134" w:type="dxa"/>
            <w:shd w:val="clear" w:color="auto" w:fill="auto"/>
            <w:noWrap/>
          </w:tcPr>
          <w:p w:rsidR="000B1B34" w:rsidRPr="00464931" w:rsidRDefault="000B1B34" w:rsidP="000B1B34">
            <w:pPr>
              <w:suppressAutoHyphens w:val="0"/>
              <w:spacing w:after="0" w:line="240" w:lineRule="auto"/>
              <w:contextualSpacing/>
              <w:jc w:val="both"/>
              <w:rPr>
                <w:rFonts w:ascii="Times New Roman" w:hAnsi="Times New Roman"/>
                <w:kern w:val="0"/>
                <w:lang w:eastAsia="ru-RU"/>
              </w:rPr>
            </w:pPr>
            <w:r w:rsidRPr="00464931">
              <w:rPr>
                <w:rFonts w:ascii="Times New Roman" w:hAnsi="Times New Roman"/>
                <w:kern w:val="0"/>
                <w:lang w:eastAsia="ru-RU"/>
              </w:rPr>
              <w:t>7,86</w:t>
            </w:r>
          </w:p>
        </w:tc>
      </w:tr>
    </w:tbl>
    <w:p w:rsidR="000B1B34" w:rsidRPr="00464931" w:rsidRDefault="000B1B34" w:rsidP="000B1B34">
      <w:pPr>
        <w:shd w:val="clear" w:color="auto" w:fill="FFFFFF"/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Согласование с заказчиком и архитектором проекта всех применяемых материалов, в том числе на основе изготовленных натурных образцов фрагментов фасадов.</w:t>
      </w:r>
    </w:p>
    <w:p w:rsidR="000B1B34" w:rsidRPr="00464931" w:rsidRDefault="000B1B34" w:rsidP="000B1B34">
      <w:pPr>
        <w:shd w:val="clear" w:color="auto" w:fill="FFFFFF"/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Рабочий проект фасадов, включающий:</w:t>
      </w:r>
    </w:p>
    <w:p w:rsidR="000B1B34" w:rsidRPr="00464931" w:rsidRDefault="000B1B34" w:rsidP="000B1B34">
      <w:pPr>
        <w:widowControl w:val="0"/>
        <w:numPr>
          <w:ilvl w:val="0"/>
          <w:numId w:val="1"/>
        </w:numPr>
        <w:shd w:val="clear" w:color="auto" w:fill="FFFFFF"/>
        <w:tabs>
          <w:tab w:val="left" w:pos="194"/>
        </w:tabs>
        <w:suppressAutoHyphens w:val="0"/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все необходимые статические и теплотехнические расчеты по сертифицированным программам;</w:t>
      </w:r>
    </w:p>
    <w:p w:rsidR="000B1B34" w:rsidRPr="00464931" w:rsidRDefault="000B1B34" w:rsidP="000B1B34">
      <w:pPr>
        <w:shd w:val="clear" w:color="auto" w:fill="FFFFFF"/>
        <w:tabs>
          <w:tab w:val="left" w:pos="130"/>
        </w:tabs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-</w:t>
      </w:r>
      <w:r w:rsidRPr="00464931">
        <w:rPr>
          <w:rFonts w:ascii="Times New Roman" w:hAnsi="Times New Roman"/>
          <w:kern w:val="0"/>
          <w:lang w:eastAsia="ru-RU"/>
        </w:rPr>
        <w:tab/>
        <w:t>спецификации всех используемых материалов с указанием номенклатурных кодов производителей;</w:t>
      </w:r>
    </w:p>
    <w:p w:rsidR="000B1B34" w:rsidRPr="00464931" w:rsidRDefault="000B1B34" w:rsidP="000B1B34">
      <w:pPr>
        <w:shd w:val="clear" w:color="auto" w:fill="FFFFFF"/>
        <w:tabs>
          <w:tab w:val="left" w:pos="785"/>
        </w:tabs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Поставку, изготовление и монтаж всех типов фасадных конструкций, перечисленных в соответствующем разделе.</w:t>
      </w:r>
    </w:p>
    <w:p w:rsidR="000B1B34" w:rsidRPr="00464931" w:rsidRDefault="000B1B34" w:rsidP="000B1B34">
      <w:pPr>
        <w:widowControl w:val="0"/>
        <w:shd w:val="clear" w:color="auto" w:fill="FFFFFF"/>
        <w:tabs>
          <w:tab w:val="left" w:pos="727"/>
        </w:tabs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 xml:space="preserve">Предоставить действующие на момент заключения </w:t>
      </w:r>
      <w:proofErr w:type="gramStart"/>
      <w:r w:rsidRPr="00464931">
        <w:rPr>
          <w:rFonts w:ascii="Times New Roman" w:hAnsi="Times New Roman"/>
          <w:kern w:val="0"/>
          <w:lang w:eastAsia="ru-RU"/>
        </w:rPr>
        <w:t>договора</w:t>
      </w:r>
      <w:proofErr w:type="gramEnd"/>
      <w:r w:rsidRPr="00464931">
        <w:rPr>
          <w:rFonts w:ascii="Times New Roman" w:hAnsi="Times New Roman"/>
          <w:kern w:val="0"/>
          <w:lang w:eastAsia="ru-RU"/>
        </w:rPr>
        <w:t xml:space="preserve"> на подряд сертификаты на все применяемые материалы.</w:t>
      </w:r>
    </w:p>
    <w:p w:rsidR="000B1B34" w:rsidRPr="00464931" w:rsidRDefault="000B1B34" w:rsidP="000B1B34">
      <w:pPr>
        <w:shd w:val="clear" w:color="auto" w:fill="FFFFFF"/>
        <w:tabs>
          <w:tab w:val="left" w:pos="713"/>
        </w:tabs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b/>
          <w:bCs/>
          <w:kern w:val="0"/>
          <w:lang w:eastAsia="ru-RU"/>
        </w:rPr>
        <w:tab/>
        <w:t>Состав документации</w:t>
      </w:r>
    </w:p>
    <w:p w:rsidR="000B1B34" w:rsidRPr="00464931" w:rsidRDefault="000B1B34" w:rsidP="000B1B34">
      <w:pPr>
        <w:shd w:val="clear" w:color="auto" w:fill="FFFFFF"/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Подрядчик на выполнение работ по устройству фасадных конструкций, должен предоставить заказчику следующие материалы:</w:t>
      </w:r>
    </w:p>
    <w:p w:rsidR="000B1B34" w:rsidRPr="00464931" w:rsidRDefault="000B1B34" w:rsidP="000B1B34">
      <w:pPr>
        <w:shd w:val="clear" w:color="auto" w:fill="FFFFFF"/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 xml:space="preserve"> 1. Техническая информация:</w:t>
      </w:r>
    </w:p>
    <w:p w:rsidR="000B1B34" w:rsidRPr="00464931" w:rsidRDefault="000B1B34" w:rsidP="000B1B34">
      <w:pPr>
        <w:shd w:val="clear" w:color="auto" w:fill="FFFFFF"/>
        <w:tabs>
          <w:tab w:val="left" w:pos="130"/>
        </w:tabs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-</w:t>
      </w:r>
      <w:r w:rsidRPr="00464931">
        <w:rPr>
          <w:rFonts w:ascii="Times New Roman" w:hAnsi="Times New Roman"/>
          <w:kern w:val="0"/>
          <w:lang w:eastAsia="ru-RU"/>
        </w:rPr>
        <w:tab/>
        <w:t>описание применяемых фасадных систем, других применяемых конструкций и материалов.</w:t>
      </w:r>
    </w:p>
    <w:p w:rsidR="000B1B34" w:rsidRPr="00464931" w:rsidRDefault="000B1B34" w:rsidP="000B1B34">
      <w:pPr>
        <w:shd w:val="clear" w:color="auto" w:fill="FFFFFF"/>
        <w:tabs>
          <w:tab w:val="left" w:pos="130"/>
        </w:tabs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-</w:t>
      </w:r>
      <w:r w:rsidRPr="00464931">
        <w:rPr>
          <w:rFonts w:ascii="Times New Roman" w:hAnsi="Times New Roman"/>
          <w:kern w:val="0"/>
          <w:lang w:eastAsia="ru-RU"/>
        </w:rPr>
        <w:tab/>
        <w:t xml:space="preserve">предварительные чертежи фасадных конструкций, включая основные виды, узлы </w:t>
      </w:r>
      <w:proofErr w:type="spellStart"/>
      <w:r w:rsidRPr="00464931">
        <w:rPr>
          <w:rFonts w:ascii="Times New Roman" w:hAnsi="Times New Roman"/>
          <w:kern w:val="0"/>
          <w:lang w:eastAsia="ru-RU"/>
        </w:rPr>
        <w:t>опираний</w:t>
      </w:r>
      <w:proofErr w:type="spellEnd"/>
      <w:r w:rsidRPr="00464931">
        <w:rPr>
          <w:rFonts w:ascii="Times New Roman" w:hAnsi="Times New Roman"/>
          <w:kern w:val="0"/>
          <w:lang w:eastAsia="ru-RU"/>
        </w:rPr>
        <w:t xml:space="preserve"> и примыканий;</w:t>
      </w:r>
    </w:p>
    <w:p w:rsidR="000B1B34" w:rsidRPr="00464931" w:rsidRDefault="000B1B34" w:rsidP="000B1B34">
      <w:pPr>
        <w:shd w:val="clear" w:color="auto" w:fill="FFFFFF"/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-отдельные разделы проекта производства работ: технологические карты (схемы) на выполнение основных видов фасадных работ и решения по технике безопасности.</w:t>
      </w:r>
    </w:p>
    <w:p w:rsidR="000B1B34" w:rsidRPr="00464931" w:rsidRDefault="000B1B34" w:rsidP="000B1B34">
      <w:pPr>
        <w:shd w:val="clear" w:color="auto" w:fill="FFFFFF"/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2. Информация о предприятии.</w:t>
      </w:r>
    </w:p>
    <w:p w:rsidR="000B1B34" w:rsidRPr="00464931" w:rsidRDefault="000B1B34" w:rsidP="000B1B34">
      <w:pPr>
        <w:shd w:val="clear" w:color="auto" w:fill="FFFFFF"/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-действующий допуск предприятия на выполняемые работы;</w:t>
      </w:r>
    </w:p>
    <w:p w:rsidR="000B1B34" w:rsidRPr="00464931" w:rsidRDefault="000B1B34" w:rsidP="000B1B34">
      <w:pPr>
        <w:shd w:val="clear" w:color="auto" w:fill="FFFFFF"/>
        <w:tabs>
          <w:tab w:val="left" w:pos="130"/>
        </w:tabs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-</w:t>
      </w:r>
      <w:r w:rsidRPr="00464931">
        <w:rPr>
          <w:rFonts w:ascii="Times New Roman" w:hAnsi="Times New Roman"/>
          <w:kern w:val="0"/>
          <w:lang w:eastAsia="ru-RU"/>
        </w:rPr>
        <w:tab/>
        <w:t>качественный и количественный состав персонала, привлекаемого к выполнению данного вида работ: конструкторы, сборщики, монтажники, управление и т.д., субподрядчики, привлекаемые на отдельные виды работ;</w:t>
      </w:r>
    </w:p>
    <w:p w:rsidR="000B1B34" w:rsidRPr="00464931" w:rsidRDefault="000B1B34" w:rsidP="000B1B34">
      <w:pPr>
        <w:widowControl w:val="0"/>
        <w:numPr>
          <w:ilvl w:val="0"/>
          <w:numId w:val="2"/>
        </w:numPr>
        <w:shd w:val="clear" w:color="auto" w:fill="FFFFFF"/>
        <w:tabs>
          <w:tab w:val="left" w:pos="130"/>
        </w:tabs>
        <w:suppressAutoHyphens w:val="0"/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монтажные механизмы и приспособления (уже имеющиеся или планируемые к приобретению), применяемые для монтажа фасадных конструкций;</w:t>
      </w:r>
    </w:p>
    <w:p w:rsidR="000B1B34" w:rsidRPr="00464931" w:rsidRDefault="000B1B34" w:rsidP="000B1B34">
      <w:pPr>
        <w:widowControl w:val="0"/>
        <w:numPr>
          <w:ilvl w:val="0"/>
          <w:numId w:val="2"/>
        </w:numPr>
        <w:shd w:val="clear" w:color="auto" w:fill="FFFFFF"/>
        <w:tabs>
          <w:tab w:val="left" w:pos="130"/>
        </w:tabs>
        <w:suppressAutoHyphens w:val="0"/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объекты, построенные или в стадии строительства, на которых предприятием применялись аналогичные виды фасадных конструкций;</w:t>
      </w:r>
    </w:p>
    <w:p w:rsidR="000B1B34" w:rsidRPr="00464931" w:rsidRDefault="000B1B34" w:rsidP="000B1B34">
      <w:pPr>
        <w:shd w:val="clear" w:color="auto" w:fill="FFFFFF"/>
        <w:tabs>
          <w:tab w:val="left" w:pos="562"/>
        </w:tabs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3. Коммерческая информация.</w:t>
      </w:r>
    </w:p>
    <w:p w:rsidR="000B1B34" w:rsidRPr="00464931" w:rsidRDefault="000B1B34" w:rsidP="000B1B34">
      <w:pPr>
        <w:shd w:val="clear" w:color="auto" w:fill="FFFFFF"/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Все стоимостные показатели должны быть определены на основании расчетных площадей фасадов различного типа, приведенных в проекте. Коммерческое предложение должно включать отдельными позициями:</w:t>
      </w:r>
    </w:p>
    <w:p w:rsidR="000B1B34" w:rsidRPr="00464931" w:rsidRDefault="000B1B34" w:rsidP="000B1B34">
      <w:pPr>
        <w:widowControl w:val="0"/>
        <w:numPr>
          <w:ilvl w:val="0"/>
          <w:numId w:val="2"/>
        </w:numPr>
        <w:shd w:val="clear" w:color="auto" w:fill="FFFFFF"/>
        <w:tabs>
          <w:tab w:val="left" w:pos="130"/>
        </w:tabs>
        <w:suppressAutoHyphens w:val="0"/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стоимость выполнения рабочего проекта;</w:t>
      </w:r>
    </w:p>
    <w:p w:rsidR="000B1B34" w:rsidRPr="00464931" w:rsidRDefault="000B1B34" w:rsidP="000B1B34">
      <w:pPr>
        <w:widowControl w:val="0"/>
        <w:numPr>
          <w:ilvl w:val="0"/>
          <w:numId w:val="2"/>
        </w:numPr>
        <w:shd w:val="clear" w:color="auto" w:fill="FFFFFF"/>
        <w:tabs>
          <w:tab w:val="left" w:pos="130"/>
        </w:tabs>
        <w:suppressAutoHyphens w:val="0"/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стоимость изготовления в цехе предприятия и монтажа фасадных конструкций различных типов, общая и в пересчете на 1м2 конструкций;</w:t>
      </w:r>
    </w:p>
    <w:p w:rsidR="000B1B34" w:rsidRPr="00464931" w:rsidRDefault="000B1B34" w:rsidP="000B1B34">
      <w:pPr>
        <w:widowControl w:val="0"/>
        <w:numPr>
          <w:ilvl w:val="0"/>
          <w:numId w:val="2"/>
        </w:numPr>
        <w:shd w:val="clear" w:color="auto" w:fill="FFFFFF"/>
        <w:tabs>
          <w:tab w:val="left" w:pos="130"/>
        </w:tabs>
        <w:suppressAutoHyphens w:val="0"/>
        <w:autoSpaceDE w:val="0"/>
        <w:autoSpaceDN w:val="0"/>
        <w:adjustRightInd w:val="0"/>
        <w:spacing w:after="0" w:line="240" w:lineRule="auto"/>
        <w:ind w:left="426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стоимость изготовления опытных образцов фасадных конструкций;</w:t>
      </w:r>
    </w:p>
    <w:p w:rsidR="000B1B34" w:rsidRPr="00464931" w:rsidRDefault="000B1B34" w:rsidP="000B1B34">
      <w:pPr>
        <w:shd w:val="clear" w:color="auto" w:fill="FFFFFF"/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lastRenderedPageBreak/>
        <w:t xml:space="preserve">-сметная стоимость обустройства фасадных конструкций различных типов, общая и в пересчете на 1м2 конструкций; </w:t>
      </w:r>
    </w:p>
    <w:p w:rsidR="000B1B34" w:rsidRPr="00464931" w:rsidRDefault="000B1B34" w:rsidP="000B1B34">
      <w:pPr>
        <w:shd w:val="clear" w:color="auto" w:fill="FFFFFF"/>
        <w:suppressAutoHyphens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-общая стоимость контракта.</w:t>
      </w:r>
    </w:p>
    <w:p w:rsidR="000B1B34" w:rsidRPr="00464931" w:rsidRDefault="000B1B34" w:rsidP="000B1B34">
      <w:pPr>
        <w:widowControl w:val="0"/>
        <w:shd w:val="clear" w:color="auto" w:fill="FFFFFF"/>
        <w:tabs>
          <w:tab w:val="left" w:pos="562"/>
        </w:tabs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spacing w:val="-1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4. Продолжительность и сроки выполнения работ, исходя из производственных мощностей предприятия.</w:t>
      </w:r>
    </w:p>
    <w:p w:rsidR="000B1B34" w:rsidRPr="00464931" w:rsidRDefault="000B1B34" w:rsidP="000B1B34">
      <w:pPr>
        <w:widowControl w:val="0"/>
        <w:shd w:val="clear" w:color="auto" w:fill="FFFFFF"/>
        <w:tabs>
          <w:tab w:val="left" w:pos="562"/>
        </w:tabs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5. Гарантийные обязательства предприятия на выполняемые виды работ.</w:t>
      </w:r>
    </w:p>
    <w:p w:rsidR="000B1B34" w:rsidRPr="00464931" w:rsidRDefault="000B1B34" w:rsidP="000B1B34">
      <w:pPr>
        <w:widowControl w:val="0"/>
        <w:shd w:val="clear" w:color="auto" w:fill="FFFFFF"/>
        <w:tabs>
          <w:tab w:val="left" w:pos="562"/>
        </w:tabs>
        <w:suppressAutoHyphens w:val="0"/>
        <w:autoSpaceDE w:val="0"/>
        <w:autoSpaceDN w:val="0"/>
        <w:adjustRightInd w:val="0"/>
        <w:spacing w:after="0" w:line="240" w:lineRule="auto"/>
        <w:contextualSpacing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spacing w:val="-1"/>
          <w:kern w:val="0"/>
          <w:lang w:eastAsia="ru-RU"/>
        </w:rPr>
        <w:t xml:space="preserve">Заказчик может запросить у участника открытого аукциона дополнительную информацию, необходимую для принятия решения о выборе </w:t>
      </w:r>
      <w:r w:rsidRPr="00464931">
        <w:rPr>
          <w:rFonts w:ascii="Times New Roman" w:hAnsi="Times New Roman"/>
          <w:kern w:val="0"/>
          <w:lang w:eastAsia="ru-RU"/>
        </w:rPr>
        <w:t>подрядчика.</w:t>
      </w:r>
    </w:p>
    <w:p w:rsidR="000B1B34" w:rsidRPr="00464931" w:rsidRDefault="000B1B34" w:rsidP="000B1B34">
      <w:pPr>
        <w:suppressAutoHyphens w:val="0"/>
        <w:spacing w:after="0" w:line="240" w:lineRule="auto"/>
        <w:contextualSpacing/>
        <w:jc w:val="both"/>
        <w:rPr>
          <w:rFonts w:ascii="Times New Roman" w:hAnsi="Times New Roman"/>
          <w:i/>
          <w:spacing w:val="-3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ab/>
        <w:t xml:space="preserve">                                                                                                                                </w:t>
      </w:r>
    </w:p>
    <w:p w:rsidR="000B1B34" w:rsidRPr="00464931" w:rsidRDefault="000B1B34" w:rsidP="000B1B34">
      <w:pPr>
        <w:suppressAutoHyphens w:val="0"/>
        <w:spacing w:after="0" w:line="240" w:lineRule="auto"/>
        <w:contextualSpacing/>
        <w:jc w:val="both"/>
        <w:rPr>
          <w:rFonts w:ascii="Times New Roman" w:hAnsi="Times New Roman"/>
          <w:i/>
          <w:kern w:val="0"/>
          <w:lang w:eastAsia="ru-RU"/>
        </w:rPr>
      </w:pPr>
    </w:p>
    <w:p w:rsidR="000B1B34" w:rsidRPr="00464931" w:rsidRDefault="000B1B34" w:rsidP="000B1B34">
      <w:pPr>
        <w:suppressAutoHyphens w:val="0"/>
        <w:spacing w:after="0" w:line="240" w:lineRule="auto"/>
        <w:jc w:val="both"/>
        <w:rPr>
          <w:rFonts w:ascii="Times New Roman" w:hAnsi="Times New Roman"/>
          <w:b/>
          <w:color w:val="000000"/>
          <w:kern w:val="0"/>
          <w:lang w:eastAsia="ru-RU"/>
        </w:rPr>
      </w:pPr>
      <w:r w:rsidRPr="00464931">
        <w:rPr>
          <w:rFonts w:ascii="Times New Roman" w:hAnsi="Times New Roman"/>
          <w:b/>
          <w:color w:val="000000"/>
          <w:kern w:val="0"/>
          <w:lang w:eastAsia="ru-RU"/>
        </w:rPr>
        <w:t xml:space="preserve">ОБЩИЕ ТРЕБОВАНИЯ  К  ВЫПОЛНЕНИЮ РАБОТ: </w:t>
      </w:r>
    </w:p>
    <w:p w:rsidR="000B1B34" w:rsidRPr="00464931" w:rsidRDefault="000B1B34" w:rsidP="000B1B34">
      <w:pPr>
        <w:suppressAutoHyphens w:val="0"/>
        <w:spacing w:after="0" w:line="240" w:lineRule="auto"/>
        <w:jc w:val="both"/>
        <w:rPr>
          <w:rFonts w:ascii="Times New Roman" w:hAnsi="Times New Roman"/>
          <w:b/>
          <w:color w:val="000000"/>
          <w:kern w:val="0"/>
          <w:lang w:eastAsia="ru-RU"/>
        </w:rPr>
      </w:pPr>
    </w:p>
    <w:p w:rsidR="000B1B34" w:rsidRPr="00464931" w:rsidRDefault="000B1B34" w:rsidP="000B1B34">
      <w:pPr>
        <w:suppressAutoHyphens w:val="0"/>
        <w:spacing w:after="0" w:line="240" w:lineRule="auto"/>
        <w:jc w:val="both"/>
        <w:rPr>
          <w:rFonts w:ascii="Times New Roman" w:hAnsi="Times New Roman"/>
          <w:snapToGrid w:val="0"/>
          <w:color w:val="000000"/>
          <w:kern w:val="0"/>
          <w:lang w:eastAsia="ru-RU"/>
        </w:rPr>
      </w:pPr>
      <w:r w:rsidRPr="00464931">
        <w:rPr>
          <w:rFonts w:ascii="Times New Roman" w:hAnsi="Times New Roman"/>
          <w:b/>
          <w:snapToGrid w:val="0"/>
          <w:color w:val="000000"/>
          <w:kern w:val="0"/>
          <w:lang w:eastAsia="ru-RU"/>
        </w:rPr>
        <w:t xml:space="preserve">СРОК ГАРАНТИИ КАЧЕСТВА РАБОТ: </w:t>
      </w:r>
      <w:r w:rsidRPr="00464931">
        <w:rPr>
          <w:rFonts w:ascii="Times New Roman" w:hAnsi="Times New Roman"/>
          <w:snapToGrid w:val="0"/>
          <w:color w:val="000000"/>
          <w:kern w:val="0"/>
          <w:lang w:eastAsia="ru-RU"/>
        </w:rPr>
        <w:t>не менее</w:t>
      </w:r>
      <w:r w:rsidRPr="00464931">
        <w:rPr>
          <w:rFonts w:ascii="Times New Roman" w:hAnsi="Times New Roman"/>
          <w:b/>
          <w:snapToGrid w:val="0"/>
          <w:color w:val="000000"/>
          <w:kern w:val="0"/>
          <w:lang w:eastAsia="ru-RU"/>
        </w:rPr>
        <w:t xml:space="preserve"> </w:t>
      </w:r>
      <w:r w:rsidRPr="00464931">
        <w:rPr>
          <w:rFonts w:ascii="Times New Roman" w:hAnsi="Times New Roman"/>
          <w:snapToGrid w:val="0"/>
          <w:color w:val="000000"/>
          <w:kern w:val="0"/>
          <w:lang w:eastAsia="ru-RU"/>
        </w:rPr>
        <w:t>10 (десяти) лет.</w:t>
      </w:r>
    </w:p>
    <w:p w:rsidR="000B1B34" w:rsidRPr="00464931" w:rsidRDefault="000B1B34" w:rsidP="000B1B34">
      <w:pPr>
        <w:suppressAutoHyphens w:val="0"/>
        <w:spacing w:after="0" w:line="240" w:lineRule="auto"/>
        <w:jc w:val="both"/>
        <w:rPr>
          <w:rFonts w:ascii="Times New Roman" w:hAnsi="Times New Roman"/>
          <w:b/>
          <w:color w:val="000000"/>
          <w:kern w:val="0"/>
          <w:lang w:eastAsia="ru-RU"/>
        </w:rPr>
      </w:pPr>
      <w:r w:rsidRPr="00464931">
        <w:rPr>
          <w:rFonts w:ascii="Times New Roman" w:hAnsi="Times New Roman"/>
          <w:b/>
          <w:color w:val="000000"/>
          <w:kern w:val="0"/>
          <w:lang w:eastAsia="ru-RU"/>
        </w:rPr>
        <w:t>СРОК  ВЫПОЛНЕНИЯ РАБОТ:</w:t>
      </w:r>
      <w:r w:rsidRPr="00464931">
        <w:rPr>
          <w:rFonts w:ascii="Times New Roman" w:hAnsi="Times New Roman"/>
          <w:color w:val="000000"/>
          <w:kern w:val="0"/>
          <w:lang w:eastAsia="ru-RU"/>
        </w:rPr>
        <w:t xml:space="preserve"> </w:t>
      </w:r>
      <w:r w:rsidRPr="00464931">
        <w:rPr>
          <w:rFonts w:ascii="Times New Roman" w:hAnsi="Times New Roman"/>
          <w:b/>
          <w:color w:val="000000"/>
          <w:kern w:val="0"/>
          <w:lang w:eastAsia="ru-RU"/>
        </w:rPr>
        <w:t xml:space="preserve"> </w:t>
      </w:r>
    </w:p>
    <w:p w:rsidR="000B1B34" w:rsidRPr="00464931" w:rsidRDefault="000B1B34" w:rsidP="000B1B34">
      <w:pPr>
        <w:suppressAutoHyphens w:val="0"/>
        <w:spacing w:after="0" w:line="240" w:lineRule="auto"/>
        <w:jc w:val="both"/>
        <w:rPr>
          <w:rFonts w:ascii="Times New Roman" w:hAnsi="Times New Roman"/>
          <w:color w:val="000000"/>
          <w:kern w:val="0"/>
          <w:lang w:eastAsia="ru-RU"/>
        </w:rPr>
      </w:pPr>
      <w:r w:rsidRPr="00464931">
        <w:rPr>
          <w:rFonts w:ascii="Times New Roman" w:hAnsi="Times New Roman"/>
          <w:color w:val="000000"/>
          <w:kern w:val="0"/>
          <w:lang w:eastAsia="ru-RU"/>
        </w:rPr>
        <w:t xml:space="preserve">начало выполнения работ: со дня заключения договора </w:t>
      </w:r>
    </w:p>
    <w:p w:rsidR="000B1B34" w:rsidRPr="00464931" w:rsidRDefault="000B1B34" w:rsidP="000B1B34">
      <w:pPr>
        <w:suppressAutoHyphens w:val="0"/>
        <w:spacing w:after="0" w:line="240" w:lineRule="auto"/>
        <w:jc w:val="both"/>
        <w:rPr>
          <w:rFonts w:ascii="Times New Roman" w:hAnsi="Times New Roman"/>
          <w:color w:val="000000"/>
          <w:kern w:val="0"/>
          <w:lang w:eastAsia="ru-RU"/>
        </w:rPr>
      </w:pPr>
      <w:r w:rsidRPr="00464931">
        <w:rPr>
          <w:rFonts w:ascii="Times New Roman" w:hAnsi="Times New Roman"/>
          <w:color w:val="000000"/>
          <w:kern w:val="0"/>
          <w:lang w:eastAsia="ru-RU"/>
        </w:rPr>
        <w:t>окончание выполнения работ: 1 ноября 2013 года.</w:t>
      </w:r>
    </w:p>
    <w:p w:rsidR="000B1B34" w:rsidRPr="00464931" w:rsidRDefault="000B1B34" w:rsidP="000B1B34">
      <w:pPr>
        <w:suppressAutoHyphens w:val="0"/>
        <w:spacing w:after="0" w:line="240" w:lineRule="auto"/>
        <w:jc w:val="both"/>
        <w:rPr>
          <w:rFonts w:ascii="Times New Roman" w:hAnsi="Times New Roman"/>
          <w:kern w:val="0"/>
          <w:lang w:eastAsia="ru-RU"/>
        </w:rPr>
      </w:pPr>
      <w:proofErr w:type="gramStart"/>
      <w:r w:rsidRPr="00464931">
        <w:rPr>
          <w:rFonts w:ascii="Times New Roman" w:hAnsi="Times New Roman"/>
          <w:kern w:val="0"/>
          <w:lang w:eastAsia="ru-RU"/>
        </w:rPr>
        <w:t xml:space="preserve">В случае просрочки исполнения Исполнителем обязательств, предусмотренных контрактом, </w:t>
      </w:r>
      <w:proofErr w:type="spellStart"/>
      <w:r w:rsidRPr="00464931">
        <w:rPr>
          <w:rFonts w:ascii="Times New Roman" w:hAnsi="Times New Roman"/>
          <w:kern w:val="0"/>
          <w:lang w:eastAsia="ru-RU"/>
        </w:rPr>
        <w:t>неустранения</w:t>
      </w:r>
      <w:proofErr w:type="spellEnd"/>
      <w:r w:rsidRPr="00464931">
        <w:rPr>
          <w:rFonts w:ascii="Times New Roman" w:hAnsi="Times New Roman"/>
          <w:kern w:val="0"/>
          <w:lang w:eastAsia="ru-RU"/>
        </w:rPr>
        <w:t xml:space="preserve"> в согласованный срок недостатков оказанных услуг, Исполнитель уплачивает Заказчику неустойку за каждый день просрочки исполнения обязательства, предусмотренного контрактом, начиная со дня, следующего после дня истечения установленного контрактом срока исполнения обязательства, в размере одной второй действующей на день уплаты неустойки ставки рефинансирования ЦБ РФ. </w:t>
      </w:r>
      <w:proofErr w:type="gramEnd"/>
    </w:p>
    <w:p w:rsidR="000B1B34" w:rsidRPr="00464931" w:rsidRDefault="000B1B34" w:rsidP="000B1B34">
      <w:pPr>
        <w:suppressAutoHyphens w:val="0"/>
        <w:spacing w:after="0" w:line="240" w:lineRule="auto"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В случае</w:t>
      </w:r>
      <w:proofErr w:type="gramStart"/>
      <w:r w:rsidRPr="00464931">
        <w:rPr>
          <w:rFonts w:ascii="Times New Roman" w:hAnsi="Times New Roman"/>
          <w:kern w:val="0"/>
          <w:lang w:eastAsia="ru-RU"/>
        </w:rPr>
        <w:t>,</w:t>
      </w:r>
      <w:proofErr w:type="gramEnd"/>
      <w:r w:rsidRPr="00464931">
        <w:rPr>
          <w:rFonts w:ascii="Times New Roman" w:hAnsi="Times New Roman"/>
          <w:kern w:val="0"/>
          <w:lang w:eastAsia="ru-RU"/>
        </w:rPr>
        <w:t xml:space="preserve"> если  исполнитель осуществляет оказание услуг, являющихся предметом контракта, с отступлениями от требований технического задания, Исполнителю устанавливается штраф в размере 1% от стоимости договора за каждый календарный день, начиная со дня  неисполнения им обязательств, установленных контрактом. </w:t>
      </w:r>
    </w:p>
    <w:p w:rsidR="000B1B34" w:rsidRPr="00464931" w:rsidRDefault="000B1B34" w:rsidP="000B1B34">
      <w:pPr>
        <w:suppressAutoHyphens w:val="0"/>
        <w:spacing w:after="0" w:line="240" w:lineRule="auto"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В указанных   случаях   оплата  по настоящему контракту Исполнителю  может быть осуществлена путем  выплаты исполнителю  суммы контракта,  уменьшенной на   сумму   неустойки   (штрафов). Уплата штрафов, пеней и неустоек не освобождает Стороны от выполнения своих обязательств по настоящему контракту.</w:t>
      </w:r>
    </w:p>
    <w:p w:rsidR="000B1B34" w:rsidRPr="00464931" w:rsidRDefault="000B1B34" w:rsidP="000B1B34">
      <w:pPr>
        <w:suppressAutoHyphens w:val="0"/>
        <w:spacing w:after="0" w:line="240" w:lineRule="auto"/>
        <w:jc w:val="both"/>
        <w:rPr>
          <w:rFonts w:ascii="Times New Roman" w:hAnsi="Times New Roman"/>
          <w:color w:val="000000"/>
          <w:kern w:val="0"/>
          <w:lang w:eastAsia="ru-RU"/>
        </w:rPr>
      </w:pPr>
      <w:r w:rsidRPr="00464931">
        <w:rPr>
          <w:rFonts w:ascii="Times New Roman" w:hAnsi="Times New Roman"/>
          <w:b/>
          <w:kern w:val="0"/>
          <w:lang w:eastAsia="ru-RU"/>
        </w:rPr>
        <w:t>МЕСТО  ВЫПОЛНЕНИЯ РАБОТ</w:t>
      </w:r>
      <w:r w:rsidRPr="00464931">
        <w:rPr>
          <w:rFonts w:ascii="Times New Roman" w:hAnsi="Times New Roman"/>
          <w:b/>
          <w:color w:val="000000"/>
          <w:kern w:val="0"/>
          <w:lang w:eastAsia="ru-RU"/>
        </w:rPr>
        <w:t>:</w:t>
      </w:r>
      <w:r w:rsidRPr="00464931">
        <w:rPr>
          <w:rFonts w:ascii="Times New Roman" w:hAnsi="Times New Roman"/>
          <w:color w:val="000000"/>
          <w:kern w:val="0"/>
          <w:lang w:eastAsia="ru-RU"/>
        </w:rPr>
        <w:t xml:space="preserve">   Московская область, Ленинский район, г. </w:t>
      </w:r>
      <w:proofErr w:type="gramStart"/>
      <w:r w:rsidRPr="00464931">
        <w:rPr>
          <w:rFonts w:ascii="Times New Roman" w:hAnsi="Times New Roman"/>
          <w:color w:val="000000"/>
          <w:kern w:val="0"/>
          <w:lang w:eastAsia="ru-RU"/>
        </w:rPr>
        <w:t>Видное</w:t>
      </w:r>
      <w:proofErr w:type="gramEnd"/>
      <w:r w:rsidRPr="00464931">
        <w:rPr>
          <w:rFonts w:ascii="Times New Roman" w:hAnsi="Times New Roman"/>
          <w:color w:val="000000"/>
          <w:kern w:val="0"/>
          <w:lang w:eastAsia="ru-RU"/>
        </w:rPr>
        <w:t xml:space="preserve">  ул. Новая, д. 4</w:t>
      </w:r>
    </w:p>
    <w:p w:rsidR="000B1B34" w:rsidRPr="00464931" w:rsidRDefault="000B1B34" w:rsidP="000B1B34">
      <w:pPr>
        <w:suppressAutoHyphens w:val="0"/>
        <w:spacing w:after="0" w:line="240" w:lineRule="auto"/>
        <w:jc w:val="both"/>
        <w:rPr>
          <w:rFonts w:ascii="Times New Roman" w:hAnsi="Times New Roman"/>
          <w:b/>
          <w:color w:val="000000"/>
          <w:kern w:val="0"/>
          <w:lang w:eastAsia="ru-RU"/>
        </w:rPr>
      </w:pPr>
      <w:r w:rsidRPr="00464931">
        <w:rPr>
          <w:rFonts w:ascii="Times New Roman" w:hAnsi="Times New Roman"/>
          <w:b/>
          <w:color w:val="000000"/>
          <w:kern w:val="0"/>
          <w:lang w:eastAsia="ru-RU"/>
        </w:rPr>
        <w:t>ТРЕБОВАНИЯ К УСЛОВИЯМ, КАЧЕСТВУ И РЕЗУЛЬТАТАМ РАБОТ И МАТЕИАЛОВ:</w:t>
      </w:r>
    </w:p>
    <w:p w:rsidR="000B1B34" w:rsidRPr="00464931" w:rsidRDefault="000B1B34" w:rsidP="000B1B34">
      <w:pPr>
        <w:widowControl w:val="0"/>
        <w:suppressAutoHyphens w:val="0"/>
        <w:spacing w:after="0" w:line="240" w:lineRule="auto"/>
        <w:jc w:val="both"/>
        <w:rPr>
          <w:rFonts w:ascii="Times New Roman" w:hAnsi="Times New Roman"/>
          <w:color w:val="000000"/>
          <w:kern w:val="0"/>
          <w:lang w:eastAsia="ru-RU"/>
        </w:rPr>
      </w:pPr>
      <w:r w:rsidRPr="00464931">
        <w:rPr>
          <w:rFonts w:ascii="Times New Roman" w:hAnsi="Times New Roman"/>
          <w:color w:val="000000"/>
          <w:kern w:val="0"/>
          <w:lang w:eastAsia="ru-RU"/>
        </w:rPr>
        <w:t>Качество выполняемых работ должно соответствовать требованиям нормативных правовых актов в сфере строительства.</w:t>
      </w:r>
    </w:p>
    <w:p w:rsidR="000B1B34" w:rsidRPr="00464931" w:rsidRDefault="000B1B34" w:rsidP="000B1B34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color w:val="000000"/>
          <w:kern w:val="0"/>
          <w:lang w:eastAsia="ru-RU"/>
        </w:rPr>
        <w:t>Работы должны быть выполнены в соответствии с требованиями действующих государственных стандартов, строительных норм и правил (СНиП), с соблюдением правил техники безопасности (ПТБ), санитарно-эпидемиологических правил и нормативов (СанПиН), правил пожарной безопасности (ППБ) и др. нормативных документов, действующих в данной сфере</w:t>
      </w:r>
      <w:r w:rsidRPr="00464931">
        <w:rPr>
          <w:rFonts w:ascii="Times New Roman" w:hAnsi="Times New Roman"/>
          <w:kern w:val="0"/>
          <w:lang w:eastAsia="ru-RU"/>
        </w:rPr>
        <w:t>.</w:t>
      </w:r>
    </w:p>
    <w:p w:rsidR="000B1B34" w:rsidRPr="00464931" w:rsidRDefault="000B1B34" w:rsidP="000B1B34">
      <w:pPr>
        <w:suppressAutoHyphens w:val="0"/>
        <w:spacing w:after="0" w:line="240" w:lineRule="auto"/>
        <w:jc w:val="both"/>
        <w:rPr>
          <w:rFonts w:ascii="Times New Roman" w:hAnsi="Times New Roman"/>
          <w:color w:val="000000"/>
          <w:kern w:val="0"/>
          <w:lang w:eastAsia="ru-RU"/>
        </w:rPr>
      </w:pPr>
      <w:r w:rsidRPr="00464931">
        <w:rPr>
          <w:rFonts w:ascii="Times New Roman" w:hAnsi="Times New Roman"/>
          <w:color w:val="000000"/>
          <w:kern w:val="0"/>
          <w:lang w:eastAsia="ru-RU"/>
        </w:rPr>
        <w:t>Выполнение экологических мероприятий в соответствии с требованиями действующего законодательства.</w:t>
      </w:r>
    </w:p>
    <w:p w:rsidR="000B1B34" w:rsidRPr="00464931" w:rsidRDefault="000B1B34" w:rsidP="000B1B34">
      <w:pPr>
        <w:suppressAutoHyphens w:val="0"/>
        <w:spacing w:after="0" w:line="240" w:lineRule="auto"/>
        <w:jc w:val="both"/>
        <w:rPr>
          <w:rFonts w:ascii="Times New Roman" w:hAnsi="Times New Roman"/>
          <w:color w:val="000000"/>
          <w:kern w:val="0"/>
          <w:lang w:eastAsia="ru-RU"/>
        </w:rPr>
      </w:pPr>
      <w:r w:rsidRPr="00464931">
        <w:rPr>
          <w:rFonts w:ascii="Times New Roman" w:hAnsi="Times New Roman"/>
          <w:color w:val="000000"/>
          <w:kern w:val="0"/>
          <w:lang w:eastAsia="ru-RU"/>
        </w:rPr>
        <w:t xml:space="preserve">Работы выполняются без остановки производственной деятельности в условиях действующего объекта и будут </w:t>
      </w:r>
      <w:proofErr w:type="gramStart"/>
      <w:r w:rsidRPr="00464931">
        <w:rPr>
          <w:rFonts w:ascii="Times New Roman" w:hAnsi="Times New Roman"/>
          <w:color w:val="000000"/>
          <w:kern w:val="0"/>
          <w:lang w:eastAsia="ru-RU"/>
        </w:rPr>
        <w:t>проводиться</w:t>
      </w:r>
      <w:proofErr w:type="gramEnd"/>
      <w:r w:rsidRPr="00464931">
        <w:rPr>
          <w:rFonts w:ascii="Times New Roman" w:hAnsi="Times New Roman"/>
          <w:color w:val="000000"/>
          <w:kern w:val="0"/>
          <w:lang w:eastAsia="ru-RU"/>
        </w:rPr>
        <w:t xml:space="preserve"> в том числе в рабочее время (с 8:00 до 17:00). </w:t>
      </w:r>
      <w:proofErr w:type="gramStart"/>
      <w:r w:rsidRPr="00464931">
        <w:rPr>
          <w:rFonts w:ascii="Times New Roman" w:hAnsi="Times New Roman"/>
          <w:color w:val="000000"/>
          <w:kern w:val="0"/>
          <w:lang w:eastAsia="ru-RU"/>
        </w:rPr>
        <w:t>Проживание на объекте производства работ (в здании по адресу:</w:t>
      </w:r>
      <w:proofErr w:type="gramEnd"/>
      <w:r w:rsidRPr="00464931">
        <w:rPr>
          <w:rFonts w:ascii="Times New Roman" w:hAnsi="Times New Roman"/>
          <w:color w:val="000000"/>
          <w:kern w:val="0"/>
          <w:lang w:eastAsia="ru-RU"/>
        </w:rPr>
        <w:t xml:space="preserve"> </w:t>
      </w:r>
      <w:proofErr w:type="gramStart"/>
      <w:r w:rsidRPr="00464931">
        <w:rPr>
          <w:rFonts w:ascii="Times New Roman" w:hAnsi="Times New Roman"/>
          <w:color w:val="000000"/>
          <w:kern w:val="0"/>
          <w:lang w:eastAsia="ru-RU"/>
        </w:rPr>
        <w:t>Московская область, Ленинский район, г. Видное  ул. Новая, д. 4) недопустимо.</w:t>
      </w:r>
      <w:proofErr w:type="gramEnd"/>
      <w:r w:rsidRPr="00464931">
        <w:rPr>
          <w:rFonts w:ascii="Times New Roman" w:hAnsi="Times New Roman"/>
          <w:color w:val="000000"/>
          <w:kern w:val="0"/>
          <w:lang w:eastAsia="ru-RU"/>
        </w:rPr>
        <w:t xml:space="preserve"> Исполнитель несёт ответственность за организацию проживания и размещения рабочих.</w:t>
      </w:r>
    </w:p>
    <w:p w:rsidR="000B1B34" w:rsidRPr="00464931" w:rsidRDefault="000B1B34" w:rsidP="000B1B34">
      <w:pPr>
        <w:suppressAutoHyphens w:val="0"/>
        <w:spacing w:after="0" w:line="240" w:lineRule="auto"/>
        <w:jc w:val="both"/>
        <w:rPr>
          <w:rFonts w:ascii="Times New Roman" w:hAnsi="Times New Roman"/>
          <w:color w:val="000000"/>
          <w:kern w:val="0"/>
          <w:lang w:eastAsia="ru-RU"/>
        </w:rPr>
      </w:pPr>
      <w:r w:rsidRPr="00464931">
        <w:rPr>
          <w:rFonts w:ascii="Times New Roman" w:hAnsi="Times New Roman"/>
          <w:color w:val="000000"/>
          <w:kern w:val="0"/>
          <w:lang w:eastAsia="ru-RU"/>
        </w:rPr>
        <w:t>При производстве работ должна строго соблюдаться техника безопасности.</w:t>
      </w:r>
    </w:p>
    <w:p w:rsidR="000B1B34" w:rsidRPr="00464931" w:rsidRDefault="000B1B34" w:rsidP="000B1B34">
      <w:pPr>
        <w:keepLines/>
        <w:shd w:val="clear" w:color="auto" w:fill="FFFFFF"/>
        <w:tabs>
          <w:tab w:val="left" w:pos="709"/>
        </w:tabs>
        <w:suppressAutoHyphens w:val="0"/>
        <w:spacing w:after="0" w:line="240" w:lineRule="auto"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 xml:space="preserve">Исполнитель обеспечивает безопасность передвижения сотрудников объекта и его посетителей, для чего устраивается временное ограждение, препятствующее проникновению на ремонтируемую часть посторонних лиц. </w:t>
      </w:r>
    </w:p>
    <w:p w:rsidR="000B1B34" w:rsidRPr="00464931" w:rsidRDefault="000B1B34" w:rsidP="000B1B34">
      <w:pPr>
        <w:keepLines/>
        <w:shd w:val="clear" w:color="auto" w:fill="FFFFFF"/>
        <w:tabs>
          <w:tab w:val="left" w:pos="709"/>
        </w:tabs>
        <w:suppressAutoHyphens w:val="0"/>
        <w:spacing w:after="0" w:line="240" w:lineRule="auto"/>
        <w:jc w:val="both"/>
        <w:rPr>
          <w:rFonts w:ascii="Times New Roman" w:hAnsi="Times New Roman"/>
          <w:spacing w:val="2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t>Исполнитель обеспечивает сохранность имущества Заказчика на период проведения работ, в том числе, путём недопущения использования строительных конструкций, лесов, ограждений и прочего для доступа в здание посторонних лиц.</w:t>
      </w:r>
      <w:r w:rsidRPr="00464931">
        <w:rPr>
          <w:rFonts w:ascii="Times New Roman" w:hAnsi="Times New Roman"/>
          <w:spacing w:val="2"/>
          <w:kern w:val="0"/>
          <w:lang w:eastAsia="ru-RU"/>
        </w:rPr>
        <w:tab/>
      </w:r>
    </w:p>
    <w:p w:rsidR="000B1B34" w:rsidRPr="00464931" w:rsidRDefault="000B1B34" w:rsidP="000B1B34">
      <w:pPr>
        <w:suppressAutoHyphens w:val="0"/>
        <w:spacing w:after="0" w:line="240" w:lineRule="auto"/>
        <w:jc w:val="both"/>
        <w:rPr>
          <w:rFonts w:ascii="Times New Roman" w:hAnsi="Times New Roman"/>
          <w:color w:val="000000"/>
          <w:kern w:val="0"/>
          <w:lang w:eastAsia="ru-RU"/>
        </w:rPr>
      </w:pPr>
      <w:r w:rsidRPr="00464931">
        <w:rPr>
          <w:rFonts w:ascii="Times New Roman" w:hAnsi="Times New Roman"/>
          <w:color w:val="000000"/>
          <w:kern w:val="0"/>
          <w:lang w:eastAsia="ru-RU"/>
        </w:rPr>
        <w:t>Материалы, используемые при проведении работ, их качественные характеристики, должны быть согласованы с заказчиком до начала производства работ.</w:t>
      </w:r>
    </w:p>
    <w:p w:rsidR="000B1B34" w:rsidRPr="00464931" w:rsidRDefault="000B1B34" w:rsidP="000B1B34">
      <w:pPr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kern w:val="0"/>
          <w:lang w:eastAsia="ru-RU"/>
        </w:rPr>
      </w:pPr>
      <w:r w:rsidRPr="00464931">
        <w:rPr>
          <w:rFonts w:ascii="Times New Roman" w:hAnsi="Times New Roman"/>
          <w:kern w:val="0"/>
          <w:lang w:eastAsia="ru-RU"/>
        </w:rPr>
        <w:lastRenderedPageBreak/>
        <w:t>В процессе производства работ обеспечивать сбор и вывоз разобранных конструкций,  ТБО и прочего мусора с обслуживаемого объекта в</w:t>
      </w:r>
      <w:r w:rsidRPr="00464931">
        <w:rPr>
          <w:rFonts w:ascii="Times New Roman" w:hAnsi="Times New Roman"/>
          <w:b/>
          <w:bCs/>
          <w:kern w:val="0"/>
          <w:lang w:eastAsia="ru-RU"/>
        </w:rPr>
        <w:t xml:space="preserve"> </w:t>
      </w:r>
      <w:r w:rsidRPr="00464931">
        <w:rPr>
          <w:rFonts w:ascii="Times New Roman" w:hAnsi="Times New Roman"/>
          <w:kern w:val="0"/>
          <w:lang w:eastAsia="ru-RU"/>
        </w:rPr>
        <w:t>соответствии с действующими нормами и правилами силами и за счёт средств Исполнителя.</w:t>
      </w:r>
    </w:p>
    <w:p w:rsidR="000B1B34" w:rsidRPr="00464931" w:rsidRDefault="000B1B34" w:rsidP="000B1B34">
      <w:pPr>
        <w:suppressAutoHyphens w:val="0"/>
        <w:spacing w:after="0" w:line="240" w:lineRule="auto"/>
        <w:jc w:val="both"/>
        <w:rPr>
          <w:rFonts w:ascii="Times New Roman" w:hAnsi="Times New Roman"/>
          <w:color w:val="000000"/>
          <w:kern w:val="0"/>
          <w:lang w:eastAsia="ru-RU"/>
        </w:rPr>
      </w:pPr>
      <w:r w:rsidRPr="00464931">
        <w:rPr>
          <w:rFonts w:ascii="Times New Roman" w:hAnsi="Times New Roman"/>
          <w:color w:val="000000"/>
          <w:kern w:val="0"/>
          <w:lang w:eastAsia="ru-RU"/>
        </w:rPr>
        <w:t xml:space="preserve">Использование товара, </w:t>
      </w:r>
      <w:proofErr w:type="gramStart"/>
      <w:r w:rsidRPr="00464931">
        <w:rPr>
          <w:rFonts w:ascii="Times New Roman" w:hAnsi="Times New Roman"/>
          <w:color w:val="000000"/>
          <w:kern w:val="0"/>
          <w:lang w:eastAsia="ru-RU"/>
        </w:rPr>
        <w:t>указание</w:t>
      </w:r>
      <w:proofErr w:type="gramEnd"/>
      <w:r w:rsidRPr="00464931">
        <w:rPr>
          <w:rFonts w:ascii="Times New Roman" w:hAnsi="Times New Roman"/>
          <w:color w:val="000000"/>
          <w:kern w:val="0"/>
          <w:lang w:eastAsia="ru-RU"/>
        </w:rPr>
        <w:t xml:space="preserve"> на товарный знак которого содержится в документации об открытом аукционе, или согласие участника размещения заказа на выполнение работ, оказание услуг на условиях, предусмотренных документацией об открытом аукционе в электронной форме, указание на товарный знак предлагаемого для использования товара и конкретные показатели этого товара, соответствующие значениям эквивалентности, установленным документацией об открытом аукционе в электронной форме, если участник размещения заказа предлагает для использования товар, который является эквивалентным товару, указанному в документации об открытом аукционе в электронной форме, при условии содержания в документации об открытом аукционе в электронной форме указания на товарный знак используемого товара. Материалы, используемые при выполнении работ, должны иметь все необходимые сертификаты, санитарно-эпидемиологические заключения, паспорта и пр. документацию, подтверждающую безопасность, а также соответствие требованиям, предъявляемым к материалам и работам по предмету Договора.</w:t>
      </w:r>
    </w:p>
    <w:p w:rsidR="000B1B34" w:rsidRPr="00464931" w:rsidRDefault="000B1B34" w:rsidP="000B1B34">
      <w:pPr>
        <w:widowControl w:val="0"/>
        <w:suppressAutoHyphens w:val="0"/>
        <w:spacing w:after="0" w:line="240" w:lineRule="auto"/>
        <w:jc w:val="both"/>
        <w:rPr>
          <w:rFonts w:ascii="Times New Roman" w:hAnsi="Times New Roman"/>
          <w:color w:val="000000"/>
          <w:kern w:val="0"/>
          <w:lang w:eastAsia="ru-RU"/>
        </w:rPr>
      </w:pPr>
      <w:proofErr w:type="gramStart"/>
      <w:r w:rsidRPr="00464931">
        <w:rPr>
          <w:rFonts w:ascii="Times New Roman" w:hAnsi="Times New Roman"/>
          <w:color w:val="000000"/>
          <w:kern w:val="0"/>
          <w:lang w:eastAsia="ru-RU"/>
        </w:rPr>
        <w:t xml:space="preserve">Все используемые материалы должны быть новыми, не </w:t>
      </w:r>
      <w:r w:rsidRPr="00464931">
        <w:rPr>
          <w:rFonts w:ascii="Times New Roman" w:hAnsi="Times New Roman"/>
          <w:kern w:val="0"/>
          <w:lang w:eastAsia="ru-RU"/>
        </w:rPr>
        <w:t xml:space="preserve">повреждённым, без дефектов, связанных с качеством изготовления либо с качеством используемых при изготовлении материалов, не бывшим в использовании, не из ремонта, не содержать в качестве составных частей компонентов с восстановленным ресурсом, комплектующие должны быть оригинальными, </w:t>
      </w:r>
      <w:r w:rsidRPr="00464931">
        <w:rPr>
          <w:rFonts w:ascii="Times New Roman" w:hAnsi="Times New Roman"/>
          <w:color w:val="000000"/>
          <w:kern w:val="0"/>
          <w:lang w:eastAsia="ru-RU"/>
        </w:rPr>
        <w:t>иметь документы, удостоверяющие их качество и безопасность в соответствии с требованиями действующего законодательства РФ (сертификаты соответствия (декларации о</w:t>
      </w:r>
      <w:proofErr w:type="gramEnd"/>
      <w:r w:rsidRPr="00464931">
        <w:rPr>
          <w:rFonts w:ascii="Times New Roman" w:hAnsi="Times New Roman"/>
          <w:color w:val="000000"/>
          <w:kern w:val="0"/>
          <w:lang w:eastAsia="ru-RU"/>
        </w:rPr>
        <w:t xml:space="preserve"> </w:t>
      </w:r>
      <w:proofErr w:type="gramStart"/>
      <w:r w:rsidRPr="00464931">
        <w:rPr>
          <w:rFonts w:ascii="Times New Roman" w:hAnsi="Times New Roman"/>
          <w:color w:val="000000"/>
          <w:kern w:val="0"/>
          <w:lang w:eastAsia="ru-RU"/>
        </w:rPr>
        <w:t>соответствии) и т.п.).</w:t>
      </w:r>
      <w:proofErr w:type="gramEnd"/>
      <w:r w:rsidRPr="00464931">
        <w:rPr>
          <w:rFonts w:ascii="Times New Roman" w:hAnsi="Times New Roman"/>
          <w:color w:val="000000"/>
          <w:kern w:val="0"/>
          <w:lang w:eastAsia="ru-RU"/>
        </w:rPr>
        <w:t xml:space="preserve"> Копии этих документов должны быть предоставлены заказчику до производства работ.</w:t>
      </w:r>
    </w:p>
    <w:p w:rsidR="000B1B34" w:rsidRPr="00464931" w:rsidRDefault="000B1B34" w:rsidP="000B1B34">
      <w:pPr>
        <w:widowControl w:val="0"/>
        <w:shd w:val="clear" w:color="auto" w:fill="FFFFFF"/>
        <w:suppressAutoHyphens w:val="0"/>
        <w:autoSpaceDE w:val="0"/>
        <w:autoSpaceDN w:val="0"/>
        <w:adjustRightInd w:val="0"/>
        <w:spacing w:after="0" w:line="240" w:lineRule="auto"/>
        <w:jc w:val="both"/>
        <w:rPr>
          <w:rFonts w:ascii="Times New Roman" w:hAnsi="Times New Roman"/>
          <w:spacing w:val="-2"/>
          <w:kern w:val="0"/>
          <w:lang w:eastAsia="ru-RU"/>
        </w:rPr>
      </w:pPr>
      <w:r w:rsidRPr="00464931">
        <w:rPr>
          <w:rFonts w:ascii="Times New Roman" w:hAnsi="Times New Roman"/>
          <w:spacing w:val="9"/>
          <w:kern w:val="0"/>
          <w:lang w:eastAsia="ru-RU"/>
        </w:rPr>
        <w:t>Исполнитель</w:t>
      </w:r>
      <w:r w:rsidRPr="00464931">
        <w:rPr>
          <w:rFonts w:ascii="Times New Roman" w:hAnsi="Times New Roman"/>
          <w:spacing w:val="4"/>
          <w:kern w:val="0"/>
          <w:lang w:eastAsia="ru-RU"/>
        </w:rPr>
        <w:t xml:space="preserve"> несет ответственность за соответствие </w:t>
      </w:r>
      <w:r w:rsidRPr="00464931">
        <w:rPr>
          <w:rFonts w:ascii="Times New Roman" w:hAnsi="Times New Roman"/>
          <w:spacing w:val="6"/>
          <w:kern w:val="0"/>
          <w:lang w:eastAsia="ru-RU"/>
        </w:rPr>
        <w:t xml:space="preserve">используемых материалов государственным стандартам и техническим условиям. </w:t>
      </w:r>
      <w:r w:rsidRPr="00464931">
        <w:rPr>
          <w:rFonts w:ascii="Times New Roman" w:hAnsi="Times New Roman"/>
          <w:kern w:val="0"/>
          <w:lang w:eastAsia="ru-RU"/>
        </w:rPr>
        <w:t>Исполнитель</w:t>
      </w:r>
      <w:r w:rsidRPr="00464931">
        <w:rPr>
          <w:rFonts w:ascii="Times New Roman" w:hAnsi="Times New Roman"/>
          <w:spacing w:val="1"/>
          <w:kern w:val="0"/>
          <w:lang w:eastAsia="ru-RU"/>
        </w:rPr>
        <w:t xml:space="preserve"> обязан согласовать с представителем Заказчика все отделочные материалы (колер, размер, </w:t>
      </w:r>
      <w:r w:rsidRPr="00464931">
        <w:rPr>
          <w:rFonts w:ascii="Times New Roman" w:hAnsi="Times New Roman"/>
          <w:kern w:val="0"/>
          <w:lang w:eastAsia="ru-RU"/>
        </w:rPr>
        <w:t>формы). Для складирования мусора должен быть установлен контейнер, переполнение которого недопустимо.</w:t>
      </w:r>
    </w:p>
    <w:p w:rsidR="000B1B34" w:rsidRPr="00464931" w:rsidRDefault="000B1B34" w:rsidP="000B1B34">
      <w:pPr>
        <w:tabs>
          <w:tab w:val="left" w:pos="284"/>
          <w:tab w:val="left" w:pos="993"/>
        </w:tabs>
        <w:suppressAutoHyphens w:val="0"/>
        <w:spacing w:after="0" w:line="240" w:lineRule="auto"/>
        <w:jc w:val="both"/>
        <w:rPr>
          <w:rFonts w:ascii="Times New Roman" w:hAnsi="Times New Roman"/>
          <w:snapToGrid w:val="0"/>
          <w:color w:val="000000"/>
          <w:kern w:val="0"/>
          <w:lang w:eastAsia="ru-RU"/>
        </w:rPr>
      </w:pPr>
      <w:r w:rsidRPr="00464931">
        <w:rPr>
          <w:rFonts w:ascii="Times New Roman" w:hAnsi="Times New Roman"/>
          <w:snapToGrid w:val="0"/>
          <w:kern w:val="0"/>
          <w:lang w:eastAsia="ru-RU"/>
        </w:rPr>
        <w:t>При заключении контракта победитель аукциона должен представить смету на выполнение работ со стоимостью работ, соответствующей предложению победителя аукциона. Сметную стоимость строительства определять в соответствии с Методикой определения стоимости строительной продукции на территории РФ. Нормативы накладных расходов и сметной прибыли применять в соответствии с последними рекомендациями Министерства регионального развития.</w:t>
      </w:r>
    </w:p>
    <w:p w:rsidR="000B1B34" w:rsidRPr="00464931" w:rsidRDefault="000B1B34" w:rsidP="000B1B34">
      <w:pPr>
        <w:widowControl w:val="0"/>
        <w:suppressAutoHyphens w:val="0"/>
        <w:spacing w:after="0" w:line="240" w:lineRule="auto"/>
        <w:jc w:val="both"/>
        <w:rPr>
          <w:rFonts w:ascii="Times New Roman" w:hAnsi="Times New Roman"/>
          <w:b/>
          <w:snapToGrid w:val="0"/>
          <w:kern w:val="0"/>
          <w:lang w:eastAsia="ru-RU"/>
        </w:rPr>
      </w:pPr>
      <w:r w:rsidRPr="00464931">
        <w:rPr>
          <w:rFonts w:ascii="Times New Roman" w:hAnsi="Times New Roman"/>
          <w:b/>
          <w:snapToGrid w:val="0"/>
          <w:kern w:val="0"/>
          <w:lang w:eastAsia="ru-RU"/>
        </w:rPr>
        <w:t xml:space="preserve"> </w:t>
      </w:r>
    </w:p>
    <w:p w:rsidR="000B1B34" w:rsidRPr="00464931" w:rsidRDefault="000B1B34" w:rsidP="000B1B34">
      <w:pPr>
        <w:suppressAutoHyphens w:val="0"/>
        <w:spacing w:after="0" w:line="240" w:lineRule="auto"/>
        <w:jc w:val="center"/>
        <w:rPr>
          <w:rFonts w:ascii="Times New Roman" w:hAnsi="Times New Roman"/>
          <w:b/>
          <w:snapToGrid w:val="0"/>
          <w:color w:val="000000"/>
          <w:kern w:val="0"/>
          <w:sz w:val="24"/>
          <w:szCs w:val="24"/>
          <w:lang w:eastAsia="ru-RU"/>
        </w:rPr>
      </w:pPr>
    </w:p>
    <w:p w:rsidR="000B1B34" w:rsidRDefault="000B1B34" w:rsidP="000B1B34">
      <w:pPr>
        <w:pStyle w:val="ConsNormal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Н</w:t>
      </w:r>
      <w:r w:rsidRPr="005C23E2">
        <w:rPr>
          <w:rFonts w:ascii="Times New Roman" w:hAnsi="Times New Roman" w:cs="Times New Roman"/>
          <w:b/>
          <w:sz w:val="24"/>
          <w:szCs w:val="24"/>
        </w:rPr>
        <w:t>АЧАЛЬНАЯ (МАКСИМАЛЬНАЯ) ЦЕНА  договора:</w:t>
      </w:r>
    </w:p>
    <w:p w:rsidR="000B1B34" w:rsidRPr="00F83E73" w:rsidRDefault="000B1B34" w:rsidP="000B1B34">
      <w:pPr>
        <w:pStyle w:val="ConsNormal"/>
        <w:ind w:right="0" w:firstLine="709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8789E">
        <w:t xml:space="preserve"> </w:t>
      </w:r>
      <w:r w:rsidRPr="00A8789E">
        <w:rPr>
          <w:rFonts w:ascii="Times New Roman" w:hAnsi="Times New Roman"/>
          <w:sz w:val="24"/>
          <w:szCs w:val="24"/>
        </w:rPr>
        <w:t xml:space="preserve">Начальная (максимальная) цена договора сформирована на основании локального сметного расчета, составленного в соответствии со сборником территориальных единичных расценок (ТСЦ-2001) и каталогом текущих цен на материалы, изделия и конструкции  </w:t>
      </w:r>
      <w:proofErr w:type="spellStart"/>
      <w:r w:rsidRPr="00A8789E">
        <w:rPr>
          <w:rFonts w:ascii="Times New Roman" w:hAnsi="Times New Roman"/>
          <w:sz w:val="24"/>
          <w:szCs w:val="24"/>
        </w:rPr>
        <w:t>Мособлгосэкспертизы</w:t>
      </w:r>
      <w:proofErr w:type="spellEnd"/>
      <w:r w:rsidRPr="00A8789E">
        <w:rPr>
          <w:rFonts w:ascii="Times New Roman" w:hAnsi="Times New Roman"/>
          <w:sz w:val="24"/>
          <w:szCs w:val="24"/>
        </w:rPr>
        <w:t xml:space="preserve"> за 2011 г.</w:t>
      </w:r>
    </w:p>
    <w:p w:rsidR="000B1B34" w:rsidRDefault="000B1B34" w:rsidP="000B1B34">
      <w:pPr>
        <w:pStyle w:val="ConsNormal"/>
        <w:ind w:right="0" w:firstLine="709"/>
        <w:jc w:val="both"/>
        <w:rPr>
          <w:rFonts w:ascii="Times New Roman" w:hAnsi="Times New Roman" w:cs="Times New Roman"/>
          <w:sz w:val="24"/>
          <w:szCs w:val="24"/>
        </w:rPr>
      </w:pPr>
      <w:r w:rsidRPr="005C23E2">
        <w:rPr>
          <w:rFonts w:ascii="Times New Roman" w:hAnsi="Times New Roman" w:cs="Times New Roman"/>
          <w:sz w:val="24"/>
          <w:szCs w:val="24"/>
        </w:rPr>
        <w:t>Цена договора указана с учетом всех расходов на выполнение работ, в том числе расходов на материалы, расходов на осуществление технического надзора, расходов на уплату налогов, сборов и других обязательных платежей.</w:t>
      </w:r>
    </w:p>
    <w:p w:rsidR="00615ADB" w:rsidRDefault="00615ADB"/>
    <w:sectPr w:rsidR="00615AD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08FE4EE8"/>
    <w:lvl w:ilvl="0">
      <w:numFmt w:val="bullet"/>
      <w:lvlText w:val="*"/>
      <w:lvlJc w:val="left"/>
      <w:pPr>
        <w:ind w:left="0" w:firstLine="0"/>
      </w:pPr>
    </w:lvl>
  </w:abstractNum>
  <w:num w:numId="1">
    <w:abstractNumId w:val="0"/>
    <w:lvlOverride w:ilvl="0">
      <w:lvl w:ilvl="0">
        <w:numFmt w:val="bullet"/>
        <w:lvlText w:val="-"/>
        <w:legacy w:legacy="1" w:legacySpace="0" w:legacyIndent="187"/>
        <w:lvlJc w:val="left"/>
        <w:rPr>
          <w:rFonts w:ascii="Arial" w:hAnsi="Arial" w:hint="default"/>
        </w:rPr>
      </w:lvl>
    </w:lvlOverride>
  </w:num>
  <w:num w:numId="2">
    <w:abstractNumId w:val="0"/>
    <w:lvlOverride w:ilvl="0">
      <w:lvl w:ilvl="0">
        <w:numFmt w:val="bullet"/>
        <w:lvlText w:val="-"/>
        <w:legacy w:legacy="1" w:legacySpace="0" w:legacyIndent="123"/>
        <w:lvlJc w:val="left"/>
        <w:rPr>
          <w:rFonts w:ascii="Arial" w:hAnsi="Arial" w:hint="default"/>
        </w:rPr>
      </w:lvl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B1B34"/>
    <w:rsid w:val="000B1B34"/>
    <w:rsid w:val="00226015"/>
    <w:rsid w:val="005D173F"/>
    <w:rsid w:val="00615ADB"/>
    <w:rsid w:val="00D563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B34"/>
    <w:pPr>
      <w:suppressAutoHyphens/>
    </w:pPr>
    <w:rPr>
      <w:rFonts w:ascii="Calibri" w:eastAsia="Times New Roman" w:hAnsi="Calibri" w:cs="Times New Roman"/>
      <w:kern w:val="1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0B1B3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B1B34"/>
    <w:pPr>
      <w:suppressAutoHyphens/>
    </w:pPr>
    <w:rPr>
      <w:rFonts w:ascii="Calibri" w:eastAsia="Times New Roman" w:hAnsi="Calibri" w:cs="Times New Roman"/>
      <w:kern w:val="1"/>
      <w:lang w:eastAsia="ar-SA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ConsNormal">
    <w:name w:val="ConsNormal"/>
    <w:rsid w:val="000B1B34"/>
    <w:pPr>
      <w:widowControl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Arial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6</Pages>
  <Words>2693</Words>
  <Characters>15351</Characters>
  <Application>Microsoft Office Word</Application>
  <DocSecurity>0</DocSecurity>
  <Lines>127</Lines>
  <Paragraphs>36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18008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Волошина Елена Е.</dc:creator>
  <cp:lastModifiedBy>Волошина Елена Е.</cp:lastModifiedBy>
  <cp:revision>1</cp:revision>
  <dcterms:created xsi:type="dcterms:W3CDTF">2013-08-20T10:08:00Z</dcterms:created>
  <dcterms:modified xsi:type="dcterms:W3CDTF">2013-08-20T10:09:00Z</dcterms:modified>
</cp:coreProperties>
</file>