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A5A" w:rsidRPr="001E6DFE" w:rsidRDefault="004C7A5A" w:rsidP="00684158">
      <w:pPr>
        <w:jc w:val="both"/>
        <w:rPr>
          <w:sz w:val="26"/>
          <w:szCs w:val="26"/>
        </w:rPr>
      </w:pPr>
    </w:p>
    <w:p w:rsidR="004C7A5A" w:rsidRPr="001E6DFE" w:rsidRDefault="007A245E" w:rsidP="002C7B20">
      <w:pPr>
        <w:ind w:firstLine="708"/>
        <w:jc w:val="both"/>
        <w:rPr>
          <w:sz w:val="26"/>
          <w:szCs w:val="26"/>
        </w:rPr>
      </w:pPr>
      <w:r w:rsidRPr="007A245E">
        <w:rPr>
          <w:b/>
        </w:rPr>
        <w:t xml:space="preserve">1. </w:t>
      </w:r>
      <w:r w:rsidRPr="007A245E">
        <w:rPr>
          <w:b/>
          <w:sz w:val="26"/>
          <w:szCs w:val="26"/>
        </w:rPr>
        <w:t>Предмет торгов:</w:t>
      </w:r>
      <w:r w:rsidR="004C7A5A" w:rsidRPr="001E6DFE">
        <w:rPr>
          <w:sz w:val="26"/>
          <w:szCs w:val="26"/>
        </w:rPr>
        <w:t xml:space="preserve"> обслуживание пожарной сигнализации зданий (помещений) </w:t>
      </w:r>
    </w:p>
    <w:p w:rsidR="007A245E" w:rsidRPr="007A245E" w:rsidRDefault="004C7A5A" w:rsidP="006740FC">
      <w:pPr>
        <w:ind w:right="-1" w:firstLine="709"/>
        <w:jc w:val="both"/>
        <w:rPr>
          <w:sz w:val="26"/>
          <w:szCs w:val="26"/>
        </w:rPr>
      </w:pPr>
      <w:r w:rsidRPr="007A245E">
        <w:rPr>
          <w:b/>
          <w:sz w:val="26"/>
          <w:szCs w:val="26"/>
        </w:rPr>
        <w:t>2. Начальная (максимальная) цена Контракта</w:t>
      </w:r>
      <w:r w:rsidRPr="001E6DFE">
        <w:rPr>
          <w:sz w:val="26"/>
          <w:szCs w:val="26"/>
        </w:rPr>
        <w:t xml:space="preserve"> </w:t>
      </w:r>
      <w:r w:rsidR="00706CBF">
        <w:rPr>
          <w:sz w:val="26"/>
          <w:szCs w:val="26"/>
        </w:rPr>
        <w:t>–</w:t>
      </w:r>
      <w:r w:rsidRPr="001E6DFE">
        <w:rPr>
          <w:sz w:val="26"/>
          <w:szCs w:val="26"/>
        </w:rPr>
        <w:t xml:space="preserve"> </w:t>
      </w:r>
    </w:p>
    <w:p w:rsidR="007A245E" w:rsidRPr="007A245E" w:rsidRDefault="007A245E" w:rsidP="006740FC">
      <w:pPr>
        <w:ind w:right="-5" w:firstLine="540"/>
        <w:jc w:val="both"/>
        <w:rPr>
          <w:sz w:val="26"/>
          <w:szCs w:val="26"/>
        </w:rPr>
      </w:pPr>
      <w:r w:rsidRPr="007A245E">
        <w:rPr>
          <w:sz w:val="26"/>
          <w:szCs w:val="26"/>
        </w:rPr>
        <w:t xml:space="preserve">3. </w:t>
      </w:r>
      <w:r w:rsidRPr="007A245E">
        <w:rPr>
          <w:b/>
          <w:sz w:val="26"/>
          <w:szCs w:val="26"/>
        </w:rPr>
        <w:t>Источник финансирования</w:t>
      </w:r>
      <w:r w:rsidRPr="007A245E">
        <w:rPr>
          <w:sz w:val="26"/>
          <w:szCs w:val="26"/>
        </w:rPr>
        <w:t>:</w:t>
      </w:r>
      <w:r w:rsidRPr="007A245E">
        <w:rPr>
          <w:b/>
          <w:sz w:val="26"/>
          <w:szCs w:val="26"/>
        </w:rPr>
        <w:t xml:space="preserve"> </w:t>
      </w:r>
    </w:p>
    <w:p w:rsidR="007A245E" w:rsidRPr="007A245E" w:rsidRDefault="007A245E" w:rsidP="006740FC">
      <w:pPr>
        <w:ind w:right="-5" w:firstLine="540"/>
        <w:jc w:val="both"/>
        <w:rPr>
          <w:sz w:val="26"/>
          <w:szCs w:val="26"/>
        </w:rPr>
      </w:pPr>
      <w:r w:rsidRPr="007A245E">
        <w:rPr>
          <w:sz w:val="26"/>
          <w:szCs w:val="26"/>
        </w:rPr>
        <w:t xml:space="preserve">4. </w:t>
      </w:r>
      <w:r w:rsidRPr="007A245E">
        <w:rPr>
          <w:b/>
          <w:sz w:val="26"/>
          <w:szCs w:val="26"/>
        </w:rPr>
        <w:t>Код бюджетной классификации</w:t>
      </w:r>
      <w:r w:rsidRPr="007A245E">
        <w:rPr>
          <w:sz w:val="26"/>
          <w:szCs w:val="26"/>
        </w:rPr>
        <w:t xml:space="preserve"> </w:t>
      </w:r>
    </w:p>
    <w:p w:rsidR="006B41CF" w:rsidRPr="007A245E" w:rsidRDefault="007A245E" w:rsidP="007A245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245E">
        <w:rPr>
          <w:rFonts w:ascii="Times New Roman" w:hAnsi="Times New Roman" w:cs="Times New Roman"/>
          <w:sz w:val="26"/>
          <w:szCs w:val="26"/>
        </w:rPr>
        <w:t>5.</w:t>
      </w:r>
      <w:r w:rsidRPr="007A245E">
        <w:rPr>
          <w:rFonts w:ascii="Times New Roman" w:hAnsi="Times New Roman" w:cs="Times New Roman"/>
          <w:b/>
          <w:sz w:val="26"/>
          <w:szCs w:val="26"/>
        </w:rPr>
        <w:t xml:space="preserve"> Краткие характеристики оказываемых услуг: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A245E">
        <w:rPr>
          <w:rFonts w:ascii="Times New Roman" w:hAnsi="Times New Roman" w:cs="Times New Roman"/>
          <w:sz w:val="26"/>
          <w:szCs w:val="26"/>
        </w:rPr>
        <w:t>поддержание пожарных сигнализаций и систем пожаротушения в исправном состоянии</w:t>
      </w:r>
      <w:r w:rsidR="007F06A7">
        <w:rPr>
          <w:rFonts w:ascii="Times New Roman" w:hAnsi="Times New Roman" w:cs="Times New Roman"/>
          <w:sz w:val="26"/>
          <w:szCs w:val="26"/>
        </w:rPr>
        <w:t xml:space="preserve"> путем проведения</w:t>
      </w:r>
      <w:r w:rsidR="007F06A7" w:rsidRPr="007F06A7">
        <w:rPr>
          <w:rFonts w:ascii="Times New Roman" w:hAnsi="Times New Roman" w:cs="Times New Roman"/>
          <w:sz w:val="26"/>
          <w:szCs w:val="26"/>
        </w:rPr>
        <w:t xml:space="preserve"> </w:t>
      </w:r>
      <w:r w:rsidR="007F06A7">
        <w:rPr>
          <w:rFonts w:ascii="Times New Roman" w:hAnsi="Times New Roman" w:cs="Times New Roman"/>
          <w:sz w:val="26"/>
          <w:szCs w:val="26"/>
        </w:rPr>
        <w:t>п</w:t>
      </w:r>
      <w:r w:rsidR="007F06A7" w:rsidRPr="007F06A7">
        <w:rPr>
          <w:rFonts w:ascii="Times New Roman" w:hAnsi="Times New Roman" w:cs="Times New Roman"/>
          <w:sz w:val="26"/>
          <w:szCs w:val="26"/>
        </w:rPr>
        <w:t>ланово-профилактическо</w:t>
      </w:r>
      <w:r w:rsidR="007F06A7">
        <w:rPr>
          <w:rFonts w:ascii="Times New Roman" w:hAnsi="Times New Roman" w:cs="Times New Roman"/>
          <w:sz w:val="26"/>
          <w:szCs w:val="26"/>
        </w:rPr>
        <w:t>го</w:t>
      </w:r>
      <w:r w:rsidR="007F06A7" w:rsidRPr="007F06A7">
        <w:rPr>
          <w:rFonts w:ascii="Times New Roman" w:hAnsi="Times New Roman" w:cs="Times New Roman"/>
          <w:sz w:val="26"/>
          <w:szCs w:val="26"/>
        </w:rPr>
        <w:t xml:space="preserve"> обслуживани</w:t>
      </w:r>
      <w:r w:rsidR="007F06A7">
        <w:rPr>
          <w:rFonts w:ascii="Times New Roman" w:hAnsi="Times New Roman" w:cs="Times New Roman"/>
          <w:sz w:val="26"/>
          <w:szCs w:val="26"/>
        </w:rPr>
        <w:t>я (</w:t>
      </w:r>
      <w:r w:rsidR="007F06A7" w:rsidRPr="007F06A7">
        <w:rPr>
          <w:rFonts w:ascii="Times New Roman" w:hAnsi="Times New Roman" w:cs="Times New Roman"/>
          <w:sz w:val="26"/>
          <w:szCs w:val="26"/>
        </w:rPr>
        <w:t>ППО</w:t>
      </w:r>
      <w:r w:rsidR="007F06A7">
        <w:rPr>
          <w:rFonts w:ascii="Times New Roman" w:hAnsi="Times New Roman" w:cs="Times New Roman"/>
          <w:sz w:val="26"/>
          <w:szCs w:val="26"/>
        </w:rPr>
        <w:t>)</w:t>
      </w:r>
      <w:r w:rsidR="007F06A7" w:rsidRPr="007F06A7">
        <w:rPr>
          <w:rFonts w:ascii="Times New Roman" w:hAnsi="Times New Roman" w:cs="Times New Roman"/>
          <w:sz w:val="26"/>
          <w:szCs w:val="26"/>
        </w:rPr>
        <w:t xml:space="preserve"> </w:t>
      </w:r>
      <w:r w:rsidR="007F06A7">
        <w:rPr>
          <w:rFonts w:ascii="Times New Roman" w:hAnsi="Times New Roman" w:cs="Times New Roman"/>
          <w:sz w:val="26"/>
          <w:szCs w:val="26"/>
        </w:rPr>
        <w:t>-</w:t>
      </w:r>
      <w:r w:rsidR="007F06A7" w:rsidRPr="007F06A7">
        <w:rPr>
          <w:rFonts w:ascii="Times New Roman" w:hAnsi="Times New Roman" w:cs="Times New Roman"/>
          <w:sz w:val="26"/>
          <w:szCs w:val="26"/>
        </w:rPr>
        <w:t xml:space="preserve"> техническо</w:t>
      </w:r>
      <w:r w:rsidR="007F06A7">
        <w:rPr>
          <w:rFonts w:ascii="Times New Roman" w:hAnsi="Times New Roman" w:cs="Times New Roman"/>
          <w:sz w:val="26"/>
          <w:szCs w:val="26"/>
        </w:rPr>
        <w:t>го</w:t>
      </w:r>
      <w:r w:rsidR="007F06A7" w:rsidRPr="007F06A7">
        <w:rPr>
          <w:rFonts w:ascii="Times New Roman" w:hAnsi="Times New Roman" w:cs="Times New Roman"/>
          <w:sz w:val="26"/>
          <w:szCs w:val="26"/>
        </w:rPr>
        <w:t xml:space="preserve"> обслуживани</w:t>
      </w:r>
      <w:r w:rsidR="007F06A7">
        <w:rPr>
          <w:rFonts w:ascii="Times New Roman" w:hAnsi="Times New Roman" w:cs="Times New Roman"/>
          <w:sz w:val="26"/>
          <w:szCs w:val="26"/>
        </w:rPr>
        <w:t>я</w:t>
      </w:r>
      <w:r w:rsidR="007F06A7" w:rsidRPr="007F06A7">
        <w:rPr>
          <w:rFonts w:ascii="Times New Roman" w:hAnsi="Times New Roman" w:cs="Times New Roman"/>
          <w:sz w:val="26"/>
          <w:szCs w:val="26"/>
        </w:rPr>
        <w:t>, которое осуществляется в соответствии с требованиями нормативно-технической или эксплуатационной документации.</w:t>
      </w:r>
    </w:p>
    <w:p w:rsidR="007A245E" w:rsidRDefault="007A245E" w:rsidP="007A245E">
      <w:pPr>
        <w:suppressAutoHyphens/>
        <w:ind w:firstLine="540"/>
        <w:rPr>
          <w:sz w:val="26"/>
          <w:szCs w:val="26"/>
        </w:rPr>
      </w:pPr>
      <w:r w:rsidRPr="007A245E">
        <w:rPr>
          <w:sz w:val="26"/>
          <w:szCs w:val="26"/>
        </w:rPr>
        <w:t xml:space="preserve">6. </w:t>
      </w:r>
      <w:r w:rsidRPr="007A245E">
        <w:rPr>
          <w:b/>
          <w:sz w:val="26"/>
          <w:szCs w:val="26"/>
        </w:rPr>
        <w:t>Количество оказываемых услуг:</w:t>
      </w:r>
      <w:r w:rsidRPr="007A245E">
        <w:rPr>
          <w:sz w:val="26"/>
          <w:szCs w:val="26"/>
        </w:rPr>
        <w:t xml:space="preserve"> 1 услуга.</w:t>
      </w:r>
    </w:p>
    <w:p w:rsidR="007F06A7" w:rsidRPr="007F06A7" w:rsidRDefault="007A245E" w:rsidP="007F06A7">
      <w:pPr>
        <w:pStyle w:val="a8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A245E">
        <w:rPr>
          <w:sz w:val="26"/>
          <w:szCs w:val="26"/>
        </w:rPr>
        <w:t xml:space="preserve">7. </w:t>
      </w:r>
      <w:r w:rsidRPr="007F06A7">
        <w:rPr>
          <w:rFonts w:ascii="Times New Roman" w:hAnsi="Times New Roman"/>
          <w:b/>
          <w:sz w:val="26"/>
          <w:szCs w:val="26"/>
        </w:rPr>
        <w:t>Сопутствующие услуги</w:t>
      </w:r>
      <w:r w:rsidR="007F06A7">
        <w:rPr>
          <w:rFonts w:ascii="Times New Roman" w:hAnsi="Times New Roman"/>
          <w:b/>
          <w:sz w:val="26"/>
          <w:szCs w:val="26"/>
        </w:rPr>
        <w:t xml:space="preserve"> </w:t>
      </w:r>
      <w:r w:rsidR="007F06A7" w:rsidRPr="007F06A7">
        <w:rPr>
          <w:rFonts w:ascii="Times New Roman" w:hAnsi="Times New Roman"/>
          <w:sz w:val="26"/>
          <w:szCs w:val="26"/>
        </w:rPr>
        <w:t>включают</w:t>
      </w:r>
      <w:r w:rsidR="007F06A7">
        <w:rPr>
          <w:rFonts w:ascii="Times New Roman" w:hAnsi="Times New Roman"/>
          <w:sz w:val="26"/>
          <w:szCs w:val="26"/>
        </w:rPr>
        <w:t xml:space="preserve"> п</w:t>
      </w:r>
      <w:r w:rsidR="007F06A7" w:rsidRPr="007F06A7">
        <w:rPr>
          <w:rFonts w:ascii="Times New Roman" w:hAnsi="Times New Roman"/>
          <w:sz w:val="26"/>
          <w:szCs w:val="26"/>
        </w:rPr>
        <w:t>ланово-профилактический ремонт (ППР)</w:t>
      </w:r>
      <w:r w:rsidR="007F06A7">
        <w:rPr>
          <w:rFonts w:ascii="Times New Roman" w:hAnsi="Times New Roman"/>
          <w:b/>
          <w:sz w:val="26"/>
          <w:szCs w:val="26"/>
        </w:rPr>
        <w:t xml:space="preserve"> </w:t>
      </w:r>
      <w:r w:rsidR="007F06A7" w:rsidRPr="007F06A7">
        <w:rPr>
          <w:rFonts w:ascii="Times New Roman" w:hAnsi="Times New Roman"/>
          <w:sz w:val="26"/>
          <w:szCs w:val="26"/>
        </w:rPr>
        <w:t>– проверк</w:t>
      </w:r>
      <w:r w:rsidR="007F06A7">
        <w:rPr>
          <w:rFonts w:ascii="Times New Roman" w:hAnsi="Times New Roman"/>
          <w:sz w:val="26"/>
          <w:szCs w:val="26"/>
        </w:rPr>
        <w:t>у</w:t>
      </w:r>
      <w:r w:rsidR="007F06A7" w:rsidRPr="007F06A7">
        <w:rPr>
          <w:rFonts w:ascii="Times New Roman" w:hAnsi="Times New Roman"/>
          <w:sz w:val="26"/>
          <w:szCs w:val="26"/>
        </w:rPr>
        <w:t xml:space="preserve"> через установленные интервалы времени, независимо от состояния, установки или инженерной системы с осуществлением настройки и регулировки, текущего ремонта или замены пришедших в негодность элементов, которые имеют признаки повреждения или рассматриваются как исчерпавшие предусмотренный срок службы, и в необходимых случаях – смазки.</w:t>
      </w:r>
    </w:p>
    <w:p w:rsidR="00C31402" w:rsidRPr="00887871" w:rsidRDefault="007F06A7" w:rsidP="00D02C19">
      <w:pPr>
        <w:suppressAutoHyphens/>
        <w:ind w:firstLine="540"/>
        <w:jc w:val="both"/>
        <w:rPr>
          <w:sz w:val="26"/>
          <w:szCs w:val="26"/>
        </w:rPr>
      </w:pPr>
      <w:r w:rsidRPr="007F06A7">
        <w:rPr>
          <w:sz w:val="26"/>
          <w:szCs w:val="26"/>
        </w:rPr>
        <w:t xml:space="preserve">8. </w:t>
      </w:r>
      <w:r w:rsidRPr="007F06A7">
        <w:rPr>
          <w:b/>
          <w:sz w:val="26"/>
          <w:szCs w:val="26"/>
        </w:rPr>
        <w:t>Общие требования к оказанию услуг:</w:t>
      </w:r>
      <w:r>
        <w:rPr>
          <w:b/>
          <w:sz w:val="26"/>
          <w:szCs w:val="26"/>
        </w:rPr>
        <w:t xml:space="preserve"> </w:t>
      </w:r>
      <w:r w:rsidR="00C31402">
        <w:rPr>
          <w:sz w:val="26"/>
          <w:szCs w:val="26"/>
        </w:rPr>
        <w:t>И</w:t>
      </w:r>
      <w:r w:rsidR="00C31402" w:rsidRPr="00887871">
        <w:rPr>
          <w:sz w:val="26"/>
          <w:szCs w:val="26"/>
        </w:rPr>
        <w:t>сполнител</w:t>
      </w:r>
      <w:r w:rsidR="00C31402">
        <w:rPr>
          <w:sz w:val="26"/>
          <w:szCs w:val="26"/>
        </w:rPr>
        <w:t>ь обязан иметь</w:t>
      </w:r>
      <w:r w:rsidR="00C31402" w:rsidRPr="00887871">
        <w:rPr>
          <w:sz w:val="26"/>
          <w:szCs w:val="26"/>
        </w:rPr>
        <w:t xml:space="preserve"> действующ</w:t>
      </w:r>
      <w:r w:rsidR="00C31402">
        <w:rPr>
          <w:sz w:val="26"/>
          <w:szCs w:val="26"/>
        </w:rPr>
        <w:t>ую</w:t>
      </w:r>
      <w:r w:rsidR="00C31402" w:rsidRPr="00887871">
        <w:rPr>
          <w:sz w:val="26"/>
          <w:szCs w:val="26"/>
        </w:rPr>
        <w:t xml:space="preserve">  лицензи</w:t>
      </w:r>
      <w:r w:rsidR="00C31402">
        <w:rPr>
          <w:sz w:val="26"/>
          <w:szCs w:val="26"/>
        </w:rPr>
        <w:t>ю</w:t>
      </w:r>
      <w:r w:rsidR="00C31402" w:rsidRPr="00887871">
        <w:rPr>
          <w:sz w:val="26"/>
          <w:szCs w:val="26"/>
        </w:rPr>
        <w:t xml:space="preserve"> на данный вид деятельности.</w:t>
      </w:r>
    </w:p>
    <w:p w:rsidR="004C7A5A" w:rsidRPr="001E6DFE" w:rsidRDefault="004C7A5A" w:rsidP="0056747D">
      <w:pPr>
        <w:ind w:firstLine="540"/>
        <w:jc w:val="both"/>
        <w:outlineLvl w:val="0"/>
        <w:rPr>
          <w:sz w:val="26"/>
          <w:szCs w:val="26"/>
        </w:rPr>
      </w:pPr>
      <w:r w:rsidRPr="001E6DFE">
        <w:rPr>
          <w:sz w:val="26"/>
          <w:szCs w:val="26"/>
        </w:rPr>
        <w:t>Обслуживание пожарной сигнализации</w:t>
      </w:r>
      <w:r w:rsidR="0056747D">
        <w:rPr>
          <w:sz w:val="26"/>
          <w:szCs w:val="26"/>
        </w:rPr>
        <w:t xml:space="preserve"> </w:t>
      </w:r>
      <w:r w:rsidR="00C31402">
        <w:rPr>
          <w:sz w:val="26"/>
          <w:szCs w:val="26"/>
        </w:rPr>
        <w:t xml:space="preserve">должно </w:t>
      </w:r>
      <w:r w:rsidR="0056747D">
        <w:rPr>
          <w:sz w:val="26"/>
          <w:szCs w:val="26"/>
        </w:rPr>
        <w:t>включат</w:t>
      </w:r>
      <w:r w:rsidR="00C31402">
        <w:rPr>
          <w:sz w:val="26"/>
          <w:szCs w:val="26"/>
        </w:rPr>
        <w:t>ь</w:t>
      </w:r>
      <w:r w:rsidR="00A850B0">
        <w:rPr>
          <w:sz w:val="26"/>
          <w:szCs w:val="26"/>
        </w:rPr>
        <w:t>:</w:t>
      </w:r>
      <w:r w:rsidRPr="001E6DFE">
        <w:rPr>
          <w:sz w:val="26"/>
          <w:szCs w:val="26"/>
        </w:rPr>
        <w:t xml:space="preserve"> </w:t>
      </w:r>
    </w:p>
    <w:p w:rsidR="004C7A5A" w:rsidRPr="001E6DFE" w:rsidRDefault="00C31402" w:rsidP="0056747D">
      <w:pPr>
        <w:pStyle w:val="FR2"/>
        <w:tabs>
          <w:tab w:val="num" w:pos="720"/>
          <w:tab w:val="left" w:pos="1440"/>
        </w:tabs>
        <w:spacing w:before="0" w:line="240" w:lineRule="auto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т</w:t>
      </w:r>
      <w:r w:rsidR="004C7A5A" w:rsidRPr="001E6DFE">
        <w:rPr>
          <w:rFonts w:ascii="Times New Roman" w:hAnsi="Times New Roman"/>
          <w:sz w:val="26"/>
          <w:szCs w:val="26"/>
        </w:rPr>
        <w:t>екущий ремонт (устранение неисправностей)</w:t>
      </w:r>
      <w:r>
        <w:rPr>
          <w:rFonts w:ascii="Times New Roman" w:hAnsi="Times New Roman"/>
          <w:sz w:val="26"/>
          <w:szCs w:val="26"/>
        </w:rPr>
        <w:t xml:space="preserve"> должен</w:t>
      </w:r>
      <w:r w:rsidR="004C7A5A" w:rsidRPr="001E6DFE">
        <w:rPr>
          <w:rFonts w:ascii="Times New Roman" w:hAnsi="Times New Roman"/>
          <w:sz w:val="26"/>
          <w:szCs w:val="26"/>
        </w:rPr>
        <w:t xml:space="preserve"> включат</w:t>
      </w:r>
      <w:r>
        <w:rPr>
          <w:rFonts w:ascii="Times New Roman" w:hAnsi="Times New Roman"/>
          <w:sz w:val="26"/>
          <w:szCs w:val="26"/>
        </w:rPr>
        <w:t>ь</w:t>
      </w:r>
      <w:r w:rsidR="004C7A5A" w:rsidRPr="001E6DFE">
        <w:rPr>
          <w:rFonts w:ascii="Times New Roman" w:hAnsi="Times New Roman"/>
          <w:sz w:val="26"/>
          <w:szCs w:val="26"/>
        </w:rPr>
        <w:t xml:space="preserve">: замену неработоспособных блоков, плат, кабелей и других компонентов на </w:t>
      </w:r>
      <w:proofErr w:type="gramStart"/>
      <w:r w:rsidR="004C7A5A" w:rsidRPr="001E6DFE">
        <w:rPr>
          <w:rFonts w:ascii="Times New Roman" w:hAnsi="Times New Roman"/>
          <w:sz w:val="26"/>
          <w:szCs w:val="26"/>
        </w:rPr>
        <w:t>однотипные</w:t>
      </w:r>
      <w:proofErr w:type="gramEnd"/>
      <w:r w:rsidR="004C7A5A" w:rsidRPr="001E6DFE">
        <w:rPr>
          <w:rFonts w:ascii="Times New Roman" w:hAnsi="Times New Roman"/>
          <w:sz w:val="26"/>
          <w:szCs w:val="26"/>
        </w:rPr>
        <w:t xml:space="preserve"> исправные или функционально эквивалентные;</w:t>
      </w:r>
    </w:p>
    <w:p w:rsidR="00B337FF" w:rsidRDefault="00C31402" w:rsidP="0056747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C7A5A" w:rsidRPr="001E6DFE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B337FF" w:rsidRPr="00B337FF">
        <w:rPr>
          <w:sz w:val="26"/>
          <w:szCs w:val="26"/>
        </w:rPr>
        <w:t>роведение плановых регламентных работ с проверкой работоспособности сигнализации в целом с обязательной записью в журнале учета технического обслуживания.</w:t>
      </w:r>
    </w:p>
    <w:p w:rsidR="004C7A5A" w:rsidRPr="00B337FF" w:rsidRDefault="00B337FF" w:rsidP="0034025E">
      <w:pPr>
        <w:ind w:firstLine="540"/>
        <w:jc w:val="both"/>
        <w:rPr>
          <w:sz w:val="26"/>
          <w:szCs w:val="26"/>
        </w:rPr>
      </w:pPr>
      <w:r w:rsidRPr="00B337FF">
        <w:rPr>
          <w:sz w:val="26"/>
          <w:szCs w:val="26"/>
        </w:rPr>
        <w:t xml:space="preserve">Регламентные работы </w:t>
      </w:r>
      <w:r w:rsidR="00C31402">
        <w:rPr>
          <w:sz w:val="26"/>
          <w:szCs w:val="26"/>
        </w:rPr>
        <w:t xml:space="preserve">должны </w:t>
      </w:r>
      <w:r w:rsidRPr="00B337FF">
        <w:rPr>
          <w:sz w:val="26"/>
          <w:szCs w:val="26"/>
        </w:rPr>
        <w:t>включат</w:t>
      </w:r>
      <w:r w:rsidR="00C31402">
        <w:rPr>
          <w:sz w:val="26"/>
          <w:szCs w:val="26"/>
        </w:rPr>
        <w:t>ь</w:t>
      </w:r>
      <w:r w:rsidRPr="00B337FF">
        <w:rPr>
          <w:sz w:val="26"/>
          <w:szCs w:val="26"/>
        </w:rPr>
        <w:t>:</w:t>
      </w:r>
    </w:p>
    <w:p w:rsidR="004C7A5A" w:rsidRPr="001E6DFE" w:rsidRDefault="004C7A5A" w:rsidP="00C31402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 xml:space="preserve">- визуальный осмотр компонентов сигнализации и правильность установки пожарных </w:t>
      </w:r>
      <w:proofErr w:type="spellStart"/>
      <w:r w:rsidRPr="001E6DFE">
        <w:rPr>
          <w:sz w:val="26"/>
          <w:szCs w:val="26"/>
        </w:rPr>
        <w:t>извещателей</w:t>
      </w:r>
      <w:proofErr w:type="spellEnd"/>
      <w:r w:rsidRPr="001E6DFE">
        <w:rPr>
          <w:sz w:val="26"/>
          <w:szCs w:val="26"/>
        </w:rPr>
        <w:t xml:space="preserve"> с учетом возможного изменения планировки помещений</w:t>
      </w:r>
      <w:r w:rsidR="00A850B0">
        <w:rPr>
          <w:sz w:val="26"/>
          <w:szCs w:val="26"/>
        </w:rPr>
        <w:t>;</w:t>
      </w:r>
    </w:p>
    <w:p w:rsidR="004C7A5A" w:rsidRPr="001E6DFE" w:rsidRDefault="004C7A5A" w:rsidP="00C31402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 xml:space="preserve">- очистку и протирку клавиатур, блоков и пожарных </w:t>
      </w:r>
      <w:proofErr w:type="spellStart"/>
      <w:r w:rsidRPr="001E6DFE">
        <w:rPr>
          <w:sz w:val="26"/>
          <w:szCs w:val="26"/>
        </w:rPr>
        <w:t>извещателей</w:t>
      </w:r>
      <w:proofErr w:type="spellEnd"/>
      <w:r w:rsidR="00A850B0">
        <w:rPr>
          <w:sz w:val="26"/>
          <w:szCs w:val="26"/>
        </w:rPr>
        <w:t>;</w:t>
      </w:r>
    </w:p>
    <w:p w:rsidR="004C7A5A" w:rsidRPr="001E6DFE" w:rsidRDefault="004C7A5A" w:rsidP="00C31402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>- контроль рабочих напряжений</w:t>
      </w:r>
      <w:r w:rsidR="00A850B0">
        <w:rPr>
          <w:sz w:val="26"/>
          <w:szCs w:val="26"/>
        </w:rPr>
        <w:t>;</w:t>
      </w:r>
    </w:p>
    <w:p w:rsidR="004C7A5A" w:rsidRPr="001E6DFE" w:rsidRDefault="004C7A5A" w:rsidP="00C31402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>- контроль работоспособности системы пожарной сигнализации</w:t>
      </w:r>
      <w:r w:rsidR="00A850B0">
        <w:rPr>
          <w:sz w:val="26"/>
          <w:szCs w:val="26"/>
        </w:rPr>
        <w:t>;</w:t>
      </w:r>
    </w:p>
    <w:p w:rsidR="004C7A5A" w:rsidRPr="001E6DFE" w:rsidRDefault="004C7A5A" w:rsidP="00C31402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>- принятие мер по устранению ложных срабатываний</w:t>
      </w:r>
      <w:r>
        <w:rPr>
          <w:sz w:val="26"/>
          <w:szCs w:val="26"/>
        </w:rPr>
        <w:t>.</w:t>
      </w:r>
    </w:p>
    <w:p w:rsidR="004C7A5A" w:rsidRPr="001E6DFE" w:rsidRDefault="004C7A5A" w:rsidP="0056747D">
      <w:pPr>
        <w:ind w:firstLine="540"/>
        <w:jc w:val="both"/>
        <w:outlineLvl w:val="0"/>
        <w:rPr>
          <w:sz w:val="26"/>
          <w:szCs w:val="26"/>
        </w:rPr>
      </w:pPr>
      <w:r w:rsidRPr="001E6DFE">
        <w:rPr>
          <w:sz w:val="26"/>
          <w:szCs w:val="26"/>
        </w:rPr>
        <w:t>Обслуживание установок пожаротушения</w:t>
      </w:r>
      <w:r w:rsidR="0056747D">
        <w:rPr>
          <w:sz w:val="26"/>
          <w:szCs w:val="26"/>
        </w:rPr>
        <w:t xml:space="preserve"> </w:t>
      </w:r>
      <w:r w:rsidR="0034025E">
        <w:rPr>
          <w:sz w:val="26"/>
          <w:szCs w:val="26"/>
        </w:rPr>
        <w:t xml:space="preserve">должно </w:t>
      </w:r>
      <w:r w:rsidR="0056747D">
        <w:rPr>
          <w:sz w:val="26"/>
          <w:szCs w:val="26"/>
        </w:rPr>
        <w:t>включат</w:t>
      </w:r>
      <w:r w:rsidR="0034025E">
        <w:rPr>
          <w:sz w:val="26"/>
          <w:szCs w:val="26"/>
        </w:rPr>
        <w:t>ь</w:t>
      </w:r>
      <w:r w:rsidR="00A850B0">
        <w:rPr>
          <w:sz w:val="26"/>
          <w:szCs w:val="26"/>
        </w:rPr>
        <w:t>:</w:t>
      </w:r>
    </w:p>
    <w:p w:rsidR="00B337FF" w:rsidRPr="00B337FF" w:rsidRDefault="0034025E" w:rsidP="0056747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C7A5A" w:rsidRPr="001E6DFE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B337FF" w:rsidRPr="00B337FF">
        <w:rPr>
          <w:sz w:val="26"/>
          <w:szCs w:val="26"/>
        </w:rPr>
        <w:t>роведение плановых регламентных работ с проверкой работоспособности установок пожаротушения в целом с обязательной записью в журнале учета технического обслуживания.</w:t>
      </w:r>
    </w:p>
    <w:p w:rsidR="00B337FF" w:rsidRPr="00B337FF" w:rsidRDefault="00B337FF" w:rsidP="0056747D">
      <w:pPr>
        <w:ind w:firstLine="540"/>
        <w:jc w:val="both"/>
        <w:rPr>
          <w:sz w:val="26"/>
          <w:szCs w:val="26"/>
        </w:rPr>
      </w:pPr>
      <w:r w:rsidRPr="00B337FF">
        <w:rPr>
          <w:sz w:val="26"/>
          <w:szCs w:val="26"/>
        </w:rPr>
        <w:t xml:space="preserve">Регламентные работы </w:t>
      </w:r>
      <w:r w:rsidR="0034025E">
        <w:rPr>
          <w:sz w:val="26"/>
          <w:szCs w:val="26"/>
        </w:rPr>
        <w:t xml:space="preserve">должны </w:t>
      </w:r>
      <w:r w:rsidRPr="00B337FF">
        <w:rPr>
          <w:sz w:val="26"/>
          <w:szCs w:val="26"/>
        </w:rPr>
        <w:t>включат</w:t>
      </w:r>
      <w:r w:rsidR="0034025E">
        <w:rPr>
          <w:sz w:val="26"/>
          <w:szCs w:val="26"/>
        </w:rPr>
        <w:t>ь</w:t>
      </w:r>
      <w:r w:rsidRPr="00B337FF">
        <w:rPr>
          <w:sz w:val="26"/>
          <w:szCs w:val="26"/>
        </w:rPr>
        <w:t>:</w:t>
      </w:r>
    </w:p>
    <w:p w:rsidR="004C7A5A" w:rsidRPr="001E6DFE" w:rsidRDefault="004C7A5A" w:rsidP="0034025E">
      <w:pPr>
        <w:ind w:firstLine="540"/>
        <w:jc w:val="both"/>
        <w:rPr>
          <w:sz w:val="26"/>
          <w:szCs w:val="26"/>
        </w:rPr>
      </w:pPr>
      <w:proofErr w:type="gramStart"/>
      <w:r w:rsidRPr="001E6DFE">
        <w:rPr>
          <w:sz w:val="26"/>
          <w:szCs w:val="26"/>
        </w:rPr>
        <w:t xml:space="preserve">- </w:t>
      </w:r>
      <w:r>
        <w:rPr>
          <w:sz w:val="26"/>
          <w:szCs w:val="26"/>
        </w:rPr>
        <w:t>в</w:t>
      </w:r>
      <w:r w:rsidRPr="001E6DFE">
        <w:rPr>
          <w:sz w:val="26"/>
          <w:szCs w:val="26"/>
        </w:rPr>
        <w:t>нешний осмотр составных частей установки (технологической части – трубопроводов, оросителей, запорной арматуры, баллонов с огнетушащим веществом и сжатым воздухом, манометров, распределительных устройств и т.д.</w:t>
      </w:r>
      <w:proofErr w:type="gramEnd"/>
      <w:r w:rsidRPr="001E6DFE">
        <w:rPr>
          <w:sz w:val="26"/>
          <w:szCs w:val="26"/>
        </w:rPr>
        <w:t xml:space="preserve"> </w:t>
      </w:r>
      <w:proofErr w:type="gramStart"/>
      <w:r w:rsidRPr="001E6DFE">
        <w:rPr>
          <w:sz w:val="26"/>
          <w:szCs w:val="26"/>
        </w:rPr>
        <w:t xml:space="preserve">Сигнализационной части - приемно-контрольных устройств (приборов), шлейфа сигнализации, </w:t>
      </w:r>
      <w:proofErr w:type="spellStart"/>
      <w:r w:rsidRPr="001E6DFE">
        <w:rPr>
          <w:sz w:val="26"/>
          <w:szCs w:val="26"/>
        </w:rPr>
        <w:t>извещателей</w:t>
      </w:r>
      <w:proofErr w:type="spellEnd"/>
      <w:r w:rsidRPr="001E6DFE">
        <w:rPr>
          <w:sz w:val="26"/>
          <w:szCs w:val="26"/>
        </w:rPr>
        <w:t xml:space="preserve">, </w:t>
      </w:r>
      <w:proofErr w:type="spellStart"/>
      <w:r w:rsidRPr="001E6DFE">
        <w:rPr>
          <w:sz w:val="26"/>
          <w:szCs w:val="26"/>
        </w:rPr>
        <w:t>оповещателей</w:t>
      </w:r>
      <w:proofErr w:type="spellEnd"/>
      <w:r w:rsidRPr="001E6DFE">
        <w:rPr>
          <w:sz w:val="26"/>
          <w:szCs w:val="26"/>
        </w:rPr>
        <w:t xml:space="preserve"> и т.п.) на отсутствие механических повреждений, грязи, прочность крепления, наличие пломб;</w:t>
      </w:r>
      <w:proofErr w:type="gramEnd"/>
    </w:p>
    <w:p w:rsidR="004C7A5A" w:rsidRPr="001E6DFE" w:rsidRDefault="004C7A5A" w:rsidP="0034025E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 xml:space="preserve">- </w:t>
      </w:r>
      <w:r>
        <w:rPr>
          <w:sz w:val="26"/>
          <w:szCs w:val="26"/>
        </w:rPr>
        <w:t>к</w:t>
      </w:r>
      <w:r w:rsidRPr="001E6DFE">
        <w:rPr>
          <w:sz w:val="26"/>
          <w:szCs w:val="26"/>
        </w:rPr>
        <w:t>онтроль рабочего положения запорной арматуры, давления в побудительной сети и пусковых баллонах;</w:t>
      </w:r>
    </w:p>
    <w:p w:rsidR="004C7A5A" w:rsidRPr="001E6DFE" w:rsidRDefault="004C7A5A" w:rsidP="0034025E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 xml:space="preserve">- </w:t>
      </w:r>
      <w:r>
        <w:rPr>
          <w:sz w:val="26"/>
          <w:szCs w:val="26"/>
        </w:rPr>
        <w:t>к</w:t>
      </w:r>
      <w:r w:rsidRPr="001E6DFE">
        <w:rPr>
          <w:sz w:val="26"/>
          <w:szCs w:val="26"/>
        </w:rPr>
        <w:t xml:space="preserve">онтроль основного и резервного источников питания, проверка автоматического переключения питания с рабочего ввода </w:t>
      </w:r>
      <w:proofErr w:type="gramStart"/>
      <w:r w:rsidRPr="001E6DFE">
        <w:rPr>
          <w:sz w:val="26"/>
          <w:szCs w:val="26"/>
        </w:rPr>
        <w:t>на</w:t>
      </w:r>
      <w:proofErr w:type="gramEnd"/>
      <w:r w:rsidRPr="001E6DFE">
        <w:rPr>
          <w:sz w:val="26"/>
          <w:szCs w:val="26"/>
        </w:rPr>
        <w:t xml:space="preserve"> резервный;</w:t>
      </w:r>
    </w:p>
    <w:p w:rsidR="004C7A5A" w:rsidRPr="001E6DFE" w:rsidRDefault="004C7A5A" w:rsidP="0034025E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 xml:space="preserve">- </w:t>
      </w:r>
      <w:r>
        <w:rPr>
          <w:sz w:val="26"/>
          <w:szCs w:val="26"/>
        </w:rPr>
        <w:t>п</w:t>
      </w:r>
      <w:r w:rsidRPr="001E6DFE">
        <w:rPr>
          <w:sz w:val="26"/>
          <w:szCs w:val="26"/>
        </w:rPr>
        <w:t>роверк</w:t>
      </w:r>
      <w:r w:rsidR="0034025E">
        <w:rPr>
          <w:sz w:val="26"/>
          <w:szCs w:val="26"/>
        </w:rPr>
        <w:t>у</w:t>
      </w:r>
      <w:r w:rsidRPr="001E6DFE">
        <w:rPr>
          <w:sz w:val="26"/>
          <w:szCs w:val="26"/>
        </w:rPr>
        <w:t xml:space="preserve"> работоспособности составных частей установки (технологической части, электротехнической части, сигнализационной части)</w:t>
      </w:r>
      <w:r>
        <w:rPr>
          <w:sz w:val="26"/>
          <w:szCs w:val="26"/>
        </w:rPr>
        <w:t xml:space="preserve"> и системы в целом</w:t>
      </w:r>
      <w:r w:rsidRPr="001E6DFE">
        <w:rPr>
          <w:sz w:val="26"/>
          <w:szCs w:val="26"/>
        </w:rPr>
        <w:t>;</w:t>
      </w:r>
    </w:p>
    <w:p w:rsidR="004C7A5A" w:rsidRPr="001E6DFE" w:rsidRDefault="004C7A5A" w:rsidP="0034025E">
      <w:pPr>
        <w:ind w:firstLine="540"/>
        <w:jc w:val="both"/>
        <w:rPr>
          <w:sz w:val="26"/>
          <w:szCs w:val="26"/>
        </w:rPr>
      </w:pPr>
      <w:r w:rsidRPr="001E6DFE">
        <w:rPr>
          <w:sz w:val="26"/>
          <w:szCs w:val="26"/>
        </w:rPr>
        <w:t xml:space="preserve">- </w:t>
      </w:r>
      <w:r>
        <w:rPr>
          <w:sz w:val="26"/>
          <w:szCs w:val="26"/>
        </w:rPr>
        <w:t>п</w:t>
      </w:r>
      <w:r w:rsidRPr="001E6DFE">
        <w:rPr>
          <w:sz w:val="26"/>
          <w:szCs w:val="26"/>
        </w:rPr>
        <w:t>роверк</w:t>
      </w:r>
      <w:r w:rsidR="0034025E">
        <w:rPr>
          <w:sz w:val="26"/>
          <w:szCs w:val="26"/>
        </w:rPr>
        <w:t>у</w:t>
      </w:r>
      <w:r w:rsidRPr="001E6DFE">
        <w:rPr>
          <w:sz w:val="26"/>
          <w:szCs w:val="26"/>
        </w:rPr>
        <w:t xml:space="preserve"> работоспособности установки в ручном (местном дистанционном) и автоматическом режимах.</w:t>
      </w:r>
    </w:p>
    <w:p w:rsidR="0056747D" w:rsidRDefault="0056747D" w:rsidP="0056747D">
      <w:pPr>
        <w:ind w:right="-1" w:firstLine="540"/>
        <w:jc w:val="both"/>
        <w:rPr>
          <w:b/>
          <w:bCs/>
          <w:sz w:val="26"/>
          <w:szCs w:val="26"/>
        </w:rPr>
      </w:pPr>
      <w:r w:rsidRPr="0056747D">
        <w:rPr>
          <w:bCs/>
          <w:sz w:val="26"/>
          <w:szCs w:val="26"/>
        </w:rPr>
        <w:lastRenderedPageBreak/>
        <w:t xml:space="preserve">9. </w:t>
      </w:r>
      <w:r w:rsidRPr="0056747D">
        <w:rPr>
          <w:b/>
          <w:bCs/>
          <w:sz w:val="26"/>
          <w:szCs w:val="26"/>
        </w:rPr>
        <w:t xml:space="preserve">Требования к качественным характеристикам оказываемых услуг: </w:t>
      </w:r>
    </w:p>
    <w:p w:rsidR="0056747D" w:rsidRPr="00887871" w:rsidRDefault="0056747D" w:rsidP="0056747D">
      <w:pPr>
        <w:ind w:firstLine="540"/>
        <w:jc w:val="both"/>
        <w:rPr>
          <w:sz w:val="26"/>
          <w:szCs w:val="26"/>
        </w:rPr>
      </w:pPr>
      <w:r w:rsidRPr="00887871">
        <w:rPr>
          <w:sz w:val="26"/>
          <w:szCs w:val="26"/>
        </w:rPr>
        <w:t xml:space="preserve">Гарантийный срок  на оказываемые услуги </w:t>
      </w:r>
      <w:r w:rsidR="0034025E">
        <w:rPr>
          <w:sz w:val="26"/>
          <w:szCs w:val="26"/>
        </w:rPr>
        <w:t xml:space="preserve">должен </w:t>
      </w:r>
      <w:r w:rsidRPr="00887871">
        <w:rPr>
          <w:sz w:val="26"/>
          <w:szCs w:val="26"/>
        </w:rPr>
        <w:t>составлят</w:t>
      </w:r>
      <w:r w:rsidR="0034025E">
        <w:rPr>
          <w:sz w:val="26"/>
          <w:szCs w:val="26"/>
        </w:rPr>
        <w:t xml:space="preserve">ь не менее               </w:t>
      </w:r>
      <w:r w:rsidRPr="00887871">
        <w:rPr>
          <w:sz w:val="26"/>
          <w:szCs w:val="26"/>
        </w:rPr>
        <w:t xml:space="preserve"> 1 (</w:t>
      </w:r>
      <w:r>
        <w:rPr>
          <w:sz w:val="26"/>
          <w:szCs w:val="26"/>
        </w:rPr>
        <w:t>о</w:t>
      </w:r>
      <w:r w:rsidRPr="00887871">
        <w:rPr>
          <w:sz w:val="26"/>
          <w:szCs w:val="26"/>
        </w:rPr>
        <w:t>дн</w:t>
      </w:r>
      <w:r w:rsidR="0034025E">
        <w:rPr>
          <w:sz w:val="26"/>
          <w:szCs w:val="26"/>
        </w:rPr>
        <w:t>ого</w:t>
      </w:r>
      <w:r w:rsidRPr="00887871">
        <w:rPr>
          <w:sz w:val="26"/>
          <w:szCs w:val="26"/>
        </w:rPr>
        <w:t>) месяц</w:t>
      </w:r>
      <w:r w:rsidR="0034025E">
        <w:rPr>
          <w:sz w:val="26"/>
          <w:szCs w:val="26"/>
        </w:rPr>
        <w:t>а</w:t>
      </w:r>
      <w:r w:rsidRPr="00887871">
        <w:rPr>
          <w:sz w:val="26"/>
          <w:szCs w:val="26"/>
        </w:rPr>
        <w:t>.</w:t>
      </w:r>
    </w:p>
    <w:p w:rsidR="0056747D" w:rsidRDefault="0056747D" w:rsidP="0056747D">
      <w:pPr>
        <w:ind w:right="-1" w:firstLine="540"/>
        <w:jc w:val="both"/>
        <w:rPr>
          <w:bCs/>
          <w:sz w:val="26"/>
          <w:szCs w:val="26"/>
        </w:rPr>
      </w:pPr>
      <w:r w:rsidRPr="0056747D">
        <w:rPr>
          <w:bCs/>
          <w:sz w:val="26"/>
          <w:szCs w:val="26"/>
        </w:rPr>
        <w:t xml:space="preserve">Исполнитель гарантирует работоспособность </w:t>
      </w:r>
      <w:r w:rsidR="00E5634B">
        <w:rPr>
          <w:bCs/>
          <w:sz w:val="26"/>
          <w:szCs w:val="26"/>
        </w:rPr>
        <w:t>оборудования</w:t>
      </w:r>
      <w:r w:rsidRPr="0056747D">
        <w:rPr>
          <w:bCs/>
          <w:sz w:val="26"/>
          <w:szCs w:val="26"/>
        </w:rPr>
        <w:t xml:space="preserve"> Заказчика после технического обслуживания и ремонта, а также установленных запасных частей в период гарантийного срока эксплуатации. Гарантийный срок эксплуатации </w:t>
      </w:r>
      <w:r w:rsidR="00E5634B">
        <w:rPr>
          <w:bCs/>
          <w:sz w:val="26"/>
          <w:szCs w:val="26"/>
        </w:rPr>
        <w:t>оборудования</w:t>
      </w:r>
      <w:r w:rsidRPr="0056747D">
        <w:rPr>
          <w:bCs/>
          <w:sz w:val="26"/>
          <w:szCs w:val="26"/>
        </w:rPr>
        <w:t xml:space="preserve"> после технического обслуживания, а также установленных запасных частей, должен составлять не менее 6 (Шести) месяцев со дня подписания Заказчиком промежуточного акта оказанных услуг. Срок выполнения гарантийного ремонта - не более 5 (Пяти) рабочих дней со дня обращения Заказчика. </w:t>
      </w:r>
    </w:p>
    <w:p w:rsidR="00CB468B" w:rsidRPr="00CB468B" w:rsidRDefault="00CB468B" w:rsidP="00CB468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 w:rsidRPr="00CB468B">
        <w:rPr>
          <w:bCs/>
          <w:sz w:val="26"/>
          <w:szCs w:val="26"/>
        </w:rPr>
        <w:t>При проведении ремонта Исполнитель руководствуется технической документацией к соответствующе</w:t>
      </w:r>
      <w:r w:rsidR="00E5634B">
        <w:rPr>
          <w:bCs/>
          <w:sz w:val="26"/>
          <w:szCs w:val="26"/>
        </w:rPr>
        <w:t>му</w:t>
      </w:r>
      <w:r w:rsidRPr="00CB468B">
        <w:rPr>
          <w:bCs/>
          <w:sz w:val="26"/>
          <w:szCs w:val="26"/>
        </w:rPr>
        <w:t xml:space="preserve"> </w:t>
      </w:r>
      <w:r w:rsidR="00E5634B">
        <w:rPr>
          <w:bCs/>
          <w:sz w:val="26"/>
          <w:szCs w:val="26"/>
        </w:rPr>
        <w:t>оборудованию</w:t>
      </w:r>
      <w:r w:rsidRPr="00CB468B">
        <w:rPr>
          <w:bCs/>
          <w:sz w:val="26"/>
          <w:szCs w:val="26"/>
        </w:rPr>
        <w:t xml:space="preserve">. </w:t>
      </w:r>
    </w:p>
    <w:p w:rsidR="00CB468B" w:rsidRPr="00CB468B" w:rsidRDefault="00CB468B" w:rsidP="00CB468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 w:rsidRPr="00CB468B">
        <w:rPr>
          <w:bCs/>
          <w:sz w:val="26"/>
          <w:szCs w:val="26"/>
        </w:rPr>
        <w:t>Запасные части, используемые для оказания услуг, должны отвечать следующим требованиям:</w:t>
      </w:r>
    </w:p>
    <w:p w:rsidR="00CB468B" w:rsidRPr="00CB468B" w:rsidRDefault="0034025E" w:rsidP="00CB468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CB468B" w:rsidRPr="00CB468B">
        <w:rPr>
          <w:bCs/>
          <w:sz w:val="26"/>
          <w:szCs w:val="26"/>
        </w:rPr>
        <w:t>должны быть новыми, не бывшими в употреблении, что подтверждается соответствующими документами;</w:t>
      </w:r>
    </w:p>
    <w:p w:rsidR="00CB468B" w:rsidRPr="00CB468B" w:rsidRDefault="0034025E" w:rsidP="00CB468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CB468B" w:rsidRPr="00CB468B">
        <w:rPr>
          <w:bCs/>
          <w:sz w:val="26"/>
          <w:szCs w:val="26"/>
        </w:rPr>
        <w:t xml:space="preserve">должны принадлежать Исполнителю на правах собственности, не быть заложенными или арестованными, а также свободны от прав и обязанностей на них третьих лиц; </w:t>
      </w:r>
    </w:p>
    <w:p w:rsidR="00CB468B" w:rsidRPr="00CB468B" w:rsidRDefault="0034025E" w:rsidP="00CB468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CB468B" w:rsidRPr="00CB468B">
        <w:rPr>
          <w:bCs/>
          <w:sz w:val="26"/>
          <w:szCs w:val="26"/>
        </w:rPr>
        <w:t>должны соответствовать запрашиваемым техническим характеристикам, что подтверждается соответствующими документами;</w:t>
      </w:r>
    </w:p>
    <w:p w:rsidR="00CB468B" w:rsidRPr="00CB468B" w:rsidRDefault="0034025E" w:rsidP="00CB468B">
      <w:pPr>
        <w:ind w:right="-1"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CB468B" w:rsidRPr="00CB468B">
        <w:rPr>
          <w:bCs/>
          <w:sz w:val="26"/>
          <w:szCs w:val="26"/>
        </w:rPr>
        <w:t>должны быть пригодны для их использования по назначению;</w:t>
      </w:r>
    </w:p>
    <w:p w:rsidR="0056747D" w:rsidRPr="0056747D" w:rsidRDefault="0056747D" w:rsidP="00CB468B">
      <w:pPr>
        <w:ind w:right="-1" w:firstLine="540"/>
        <w:jc w:val="both"/>
        <w:rPr>
          <w:bCs/>
          <w:sz w:val="26"/>
          <w:szCs w:val="26"/>
        </w:rPr>
      </w:pPr>
      <w:r w:rsidRPr="0056747D">
        <w:rPr>
          <w:bCs/>
          <w:sz w:val="26"/>
          <w:szCs w:val="26"/>
        </w:rPr>
        <w:t xml:space="preserve">10. </w:t>
      </w:r>
      <w:r w:rsidRPr="0056747D">
        <w:rPr>
          <w:b/>
          <w:bCs/>
          <w:sz w:val="26"/>
          <w:szCs w:val="26"/>
        </w:rPr>
        <w:t>Требования соответствия нормативным документам:</w:t>
      </w:r>
    </w:p>
    <w:p w:rsidR="00C31402" w:rsidRPr="00887871" w:rsidRDefault="00C31402" w:rsidP="007D4076">
      <w:pPr>
        <w:ind w:firstLine="540"/>
        <w:jc w:val="both"/>
        <w:rPr>
          <w:bCs/>
          <w:sz w:val="26"/>
          <w:szCs w:val="26"/>
        </w:rPr>
      </w:pPr>
      <w:r w:rsidRPr="00887871">
        <w:rPr>
          <w:bCs/>
          <w:sz w:val="26"/>
          <w:szCs w:val="26"/>
        </w:rPr>
        <w:t xml:space="preserve">В ходе оказания услуг по техническому обслуживанию </w:t>
      </w:r>
      <w:r w:rsidRPr="00887871">
        <w:rPr>
          <w:sz w:val="26"/>
          <w:szCs w:val="26"/>
        </w:rPr>
        <w:t>пожарных  сигнализаций и систем пожаротушения</w:t>
      </w:r>
      <w:r w:rsidRPr="00887871">
        <w:rPr>
          <w:bCs/>
          <w:sz w:val="26"/>
          <w:szCs w:val="26"/>
        </w:rPr>
        <w:t xml:space="preserve"> Исполнитель обязан соблюдать нормативно-технические требования действующих Правил, Рекомендаций, Санитарных норм и правил, Стандартов, правил техники безопасности, пожарной безопасности, охраны окружающей среды, правил охраны труда и других, действующих законодательных и нормативно-технических документов.</w:t>
      </w:r>
    </w:p>
    <w:p w:rsidR="00E5634B" w:rsidRPr="00E5634B" w:rsidRDefault="00E5634B" w:rsidP="00E5634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 w:rsidRPr="00E5634B">
        <w:rPr>
          <w:bCs/>
          <w:sz w:val="26"/>
          <w:szCs w:val="26"/>
        </w:rPr>
        <w:t>При оказании услуг должны использоваться сертифицированные материалы и инструменты (при наличии требования законодательства по их сертификации).</w:t>
      </w:r>
    </w:p>
    <w:p w:rsidR="00E5634B" w:rsidRPr="00E5634B" w:rsidRDefault="00E5634B" w:rsidP="00E5634B">
      <w:pPr>
        <w:tabs>
          <w:tab w:val="left" w:pos="340"/>
        </w:tabs>
        <w:suppressAutoHyphens/>
        <w:ind w:firstLine="540"/>
        <w:jc w:val="both"/>
        <w:rPr>
          <w:bCs/>
          <w:sz w:val="26"/>
          <w:szCs w:val="26"/>
        </w:rPr>
      </w:pPr>
      <w:r w:rsidRPr="00E5634B">
        <w:rPr>
          <w:bCs/>
          <w:sz w:val="26"/>
          <w:szCs w:val="26"/>
        </w:rPr>
        <w:t>При оказании услуг должны быть обеспечены безопасность жизни, здоровья, как сотрудников Заказчика, так и сотрудников Исполнителя (соблюдение техники безопасности при оказании услуг), а также сохранность имущества Заказчика.</w:t>
      </w:r>
    </w:p>
    <w:p w:rsidR="0056747D" w:rsidRPr="006740FC" w:rsidRDefault="00C31402" w:rsidP="00C31402">
      <w:pPr>
        <w:ind w:right="-1" w:firstLine="540"/>
        <w:jc w:val="both"/>
        <w:rPr>
          <w:bCs/>
          <w:sz w:val="26"/>
          <w:szCs w:val="26"/>
          <w:lang w:val="en-US"/>
        </w:rPr>
      </w:pPr>
      <w:r w:rsidRPr="00C31402">
        <w:rPr>
          <w:bCs/>
          <w:sz w:val="26"/>
          <w:szCs w:val="26"/>
        </w:rPr>
        <w:t xml:space="preserve">11. </w:t>
      </w:r>
      <w:r w:rsidRPr="00C31402">
        <w:rPr>
          <w:b/>
          <w:bCs/>
          <w:sz w:val="26"/>
          <w:szCs w:val="26"/>
        </w:rPr>
        <w:t>Сроки оказания услуг:</w:t>
      </w:r>
      <w:r w:rsidRPr="00C31402">
        <w:rPr>
          <w:bCs/>
          <w:sz w:val="26"/>
          <w:szCs w:val="26"/>
        </w:rPr>
        <w:t xml:space="preserve"> Исполнитель осуществляет оказание услуг в соответствии с Календарным планом (Графиком выполнения оказания услуг) (приложение 2 к Контракту). Срок исполнения Исполнителем своих</w:t>
      </w:r>
      <w:r w:rsidR="006740FC">
        <w:rPr>
          <w:bCs/>
          <w:sz w:val="26"/>
          <w:szCs w:val="26"/>
        </w:rPr>
        <w:t xml:space="preserve"> обязательств в полном объеме</w:t>
      </w:r>
    </w:p>
    <w:p w:rsidR="00C31402" w:rsidRDefault="00C31402" w:rsidP="00C31402">
      <w:pPr>
        <w:tabs>
          <w:tab w:val="left" w:pos="340"/>
        </w:tabs>
        <w:suppressAutoHyphens/>
        <w:ind w:firstLine="540"/>
        <w:jc w:val="both"/>
        <w:rPr>
          <w:sz w:val="26"/>
          <w:szCs w:val="26"/>
        </w:rPr>
      </w:pPr>
      <w:r w:rsidRPr="00C31402">
        <w:rPr>
          <w:bCs/>
          <w:sz w:val="26"/>
          <w:szCs w:val="26"/>
        </w:rPr>
        <w:t xml:space="preserve">12. </w:t>
      </w:r>
      <w:r w:rsidRPr="00C31402">
        <w:rPr>
          <w:b/>
          <w:bCs/>
          <w:sz w:val="26"/>
          <w:szCs w:val="26"/>
        </w:rPr>
        <w:t>Порядок оказания услуг:</w:t>
      </w:r>
      <w:r>
        <w:rPr>
          <w:b/>
          <w:bCs/>
          <w:sz w:val="26"/>
          <w:szCs w:val="26"/>
        </w:rPr>
        <w:t xml:space="preserve"> </w:t>
      </w:r>
      <w:r w:rsidR="004C7A5A" w:rsidRPr="001E6DFE">
        <w:rPr>
          <w:sz w:val="26"/>
          <w:szCs w:val="26"/>
        </w:rPr>
        <w:t>услуги оказываются Исполнителем в</w:t>
      </w:r>
      <w:r w:rsidR="004C7A5A">
        <w:rPr>
          <w:sz w:val="26"/>
          <w:szCs w:val="26"/>
        </w:rPr>
        <w:t xml:space="preserve"> </w:t>
      </w:r>
      <w:r w:rsidR="004C7A5A" w:rsidRPr="001E6DFE">
        <w:rPr>
          <w:sz w:val="26"/>
          <w:szCs w:val="26"/>
        </w:rPr>
        <w:t xml:space="preserve">присутствии представителей </w:t>
      </w:r>
      <w:r>
        <w:rPr>
          <w:sz w:val="26"/>
          <w:szCs w:val="26"/>
        </w:rPr>
        <w:t>З</w:t>
      </w:r>
      <w:r w:rsidR="004C7A5A" w:rsidRPr="001E6DFE">
        <w:rPr>
          <w:sz w:val="26"/>
          <w:szCs w:val="26"/>
        </w:rPr>
        <w:t>аказчика в рабочее время</w:t>
      </w:r>
      <w:r>
        <w:rPr>
          <w:sz w:val="26"/>
          <w:szCs w:val="26"/>
        </w:rPr>
        <w:t>:</w:t>
      </w:r>
    </w:p>
    <w:p w:rsidR="00C31402" w:rsidRPr="00C31402" w:rsidRDefault="004C7A5A" w:rsidP="00C31402">
      <w:pPr>
        <w:tabs>
          <w:tab w:val="left" w:pos="340"/>
        </w:tabs>
        <w:suppressAutoHyphens/>
        <w:ind w:firstLine="540"/>
        <w:jc w:val="both"/>
        <w:rPr>
          <w:bCs/>
        </w:rPr>
      </w:pPr>
      <w:r w:rsidRPr="001E6DFE">
        <w:rPr>
          <w:sz w:val="26"/>
          <w:szCs w:val="26"/>
        </w:rPr>
        <w:t xml:space="preserve"> </w:t>
      </w:r>
      <w:proofErr w:type="gramStart"/>
      <w:r w:rsidR="00C31402" w:rsidRPr="00C31402">
        <w:rPr>
          <w:bCs/>
        </w:rPr>
        <w:t>- по рабочим дням с понедельника по четверг - с 08 час. 00 мин. до 17 час. 00 мин., пятница - с 08 час. 00 мин. до 15 час. 45 мин., (в предпраздничные дни – с 9 час. 00 мин. до 16 час. 00 мин.).</w:t>
      </w:r>
      <w:proofErr w:type="gramEnd"/>
    </w:p>
    <w:p w:rsidR="006A4DAC" w:rsidRPr="006A4DAC" w:rsidRDefault="006A4DAC" w:rsidP="00C31402">
      <w:pPr>
        <w:ind w:right="-1" w:firstLine="540"/>
        <w:jc w:val="both"/>
        <w:rPr>
          <w:sz w:val="26"/>
          <w:szCs w:val="26"/>
        </w:rPr>
      </w:pPr>
      <w:r w:rsidRPr="006A4DAC">
        <w:rPr>
          <w:sz w:val="26"/>
          <w:szCs w:val="26"/>
        </w:rPr>
        <w:t>Исполнитель обязан известить Заказчика о точном времени и дате проведения работ по обслуживанию пожарной сигнализации зданий (помещений) Объединения по указанному Исполнителем адресу.</w:t>
      </w:r>
    </w:p>
    <w:p w:rsidR="006A4DAC" w:rsidRPr="006A4DAC" w:rsidRDefault="006A4DAC" w:rsidP="0034025E">
      <w:pPr>
        <w:ind w:right="-1" w:firstLine="540"/>
        <w:jc w:val="both"/>
        <w:rPr>
          <w:sz w:val="26"/>
          <w:szCs w:val="26"/>
        </w:rPr>
      </w:pPr>
      <w:r w:rsidRPr="006A4DAC">
        <w:rPr>
          <w:sz w:val="26"/>
          <w:szCs w:val="26"/>
        </w:rPr>
        <w:t>Исполнитель обязан прибыть по указанному адресу Заказчика для проведения текущего ремонта не позже 24 часов после подачи заявки по телефону, факсу или электронной почте.</w:t>
      </w:r>
    </w:p>
    <w:p w:rsidR="006A4DAC" w:rsidRPr="001E6DFE" w:rsidRDefault="00C31402" w:rsidP="0034025E">
      <w:pPr>
        <w:ind w:right="-1" w:firstLine="540"/>
        <w:jc w:val="both"/>
        <w:rPr>
          <w:sz w:val="26"/>
          <w:szCs w:val="26"/>
        </w:rPr>
      </w:pPr>
      <w:r>
        <w:rPr>
          <w:sz w:val="26"/>
          <w:szCs w:val="26"/>
        </w:rPr>
        <w:t>Исполнитель обязан д</w:t>
      </w:r>
      <w:r w:rsidR="006A4DAC" w:rsidRPr="006A4DAC">
        <w:rPr>
          <w:sz w:val="26"/>
          <w:szCs w:val="26"/>
        </w:rPr>
        <w:t>елать соответствующие записи в журналах Учёта технического обслуживания и планово-предупредительных ремонтов систем пожарной автоматики на каждом объекте.</w:t>
      </w:r>
    </w:p>
    <w:p w:rsidR="004C7A5A" w:rsidRDefault="0034025E" w:rsidP="0034025E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="004C7A5A" w:rsidRPr="00887871">
        <w:rPr>
          <w:sz w:val="26"/>
          <w:szCs w:val="26"/>
        </w:rPr>
        <w:t xml:space="preserve">роведение технического обслуживания </w:t>
      </w:r>
      <w:r>
        <w:rPr>
          <w:sz w:val="26"/>
          <w:szCs w:val="26"/>
        </w:rPr>
        <w:t xml:space="preserve">должно производиться </w:t>
      </w:r>
      <w:r w:rsidR="004C7A5A" w:rsidRPr="00887871">
        <w:rPr>
          <w:sz w:val="26"/>
          <w:szCs w:val="26"/>
        </w:rPr>
        <w:t>в соответствии со сроками установленными изготовителями и указанными в паспортах на оборудование, но не реже 1 (одного) раза в месяц.</w:t>
      </w:r>
    </w:p>
    <w:p w:rsidR="0034025E" w:rsidRPr="00887871" w:rsidRDefault="0034025E" w:rsidP="0034025E">
      <w:pPr>
        <w:ind w:firstLine="540"/>
        <w:jc w:val="both"/>
        <w:rPr>
          <w:sz w:val="26"/>
          <w:szCs w:val="26"/>
        </w:rPr>
      </w:pPr>
      <w:r w:rsidRPr="00887871">
        <w:rPr>
          <w:sz w:val="26"/>
          <w:szCs w:val="26"/>
        </w:rPr>
        <w:t>Акты сдачи</w:t>
      </w:r>
      <w:r>
        <w:rPr>
          <w:sz w:val="26"/>
          <w:szCs w:val="26"/>
        </w:rPr>
        <w:t>-приемки</w:t>
      </w:r>
      <w:r w:rsidRPr="00887871">
        <w:rPr>
          <w:sz w:val="26"/>
          <w:szCs w:val="26"/>
        </w:rPr>
        <w:t xml:space="preserve"> услуг </w:t>
      </w:r>
      <w:r>
        <w:rPr>
          <w:sz w:val="26"/>
          <w:szCs w:val="26"/>
        </w:rPr>
        <w:t xml:space="preserve">и промежуточные акты оказанных услуг </w:t>
      </w:r>
      <w:r w:rsidR="00C70511">
        <w:rPr>
          <w:sz w:val="26"/>
          <w:szCs w:val="26"/>
        </w:rPr>
        <w:t xml:space="preserve">по адресам Заказчика </w:t>
      </w:r>
      <w:r w:rsidRPr="00887871">
        <w:rPr>
          <w:sz w:val="26"/>
          <w:szCs w:val="26"/>
        </w:rPr>
        <w:t>пред</w:t>
      </w:r>
      <w:r w:rsidR="00C70511">
        <w:rPr>
          <w:sz w:val="26"/>
          <w:szCs w:val="26"/>
        </w:rPr>
        <w:t>о</w:t>
      </w:r>
      <w:r w:rsidRPr="00887871">
        <w:rPr>
          <w:sz w:val="26"/>
          <w:szCs w:val="26"/>
        </w:rPr>
        <w:t xml:space="preserve">ставляются Исполнителем ежемесячно, с учетом </w:t>
      </w:r>
      <w:r>
        <w:rPr>
          <w:sz w:val="26"/>
          <w:szCs w:val="26"/>
        </w:rPr>
        <w:t>Г</w:t>
      </w:r>
      <w:r w:rsidRPr="00887871">
        <w:rPr>
          <w:sz w:val="26"/>
          <w:szCs w:val="26"/>
        </w:rPr>
        <w:t>рафика оказания услуг</w:t>
      </w:r>
    </w:p>
    <w:p w:rsidR="004C7A5A" w:rsidRDefault="00C70511" w:rsidP="007D4076">
      <w:pPr>
        <w:ind w:firstLine="540"/>
        <w:jc w:val="both"/>
        <w:rPr>
          <w:sz w:val="26"/>
          <w:szCs w:val="26"/>
        </w:rPr>
      </w:pPr>
      <w:r w:rsidRPr="00C70511">
        <w:rPr>
          <w:sz w:val="26"/>
          <w:szCs w:val="26"/>
        </w:rPr>
        <w:t xml:space="preserve">13. </w:t>
      </w:r>
      <w:r w:rsidRPr="00C70511">
        <w:rPr>
          <w:b/>
          <w:sz w:val="26"/>
          <w:szCs w:val="26"/>
        </w:rPr>
        <w:t>Качественные и количественные характеристики оказываемых услуг:</w:t>
      </w:r>
      <w:r w:rsidR="00070657">
        <w:rPr>
          <w:b/>
          <w:sz w:val="26"/>
          <w:szCs w:val="26"/>
        </w:rPr>
        <w:t xml:space="preserve"> </w:t>
      </w:r>
      <w:r w:rsidR="00D02C19" w:rsidRPr="00D02C19">
        <w:rPr>
          <w:sz w:val="26"/>
          <w:szCs w:val="26"/>
        </w:rPr>
        <w:t>обслуживанию подлежат 1</w:t>
      </w:r>
      <w:r w:rsidR="00722C64">
        <w:rPr>
          <w:sz w:val="26"/>
          <w:szCs w:val="26"/>
        </w:rPr>
        <w:t>7</w:t>
      </w:r>
      <w:r w:rsidR="00D02C19" w:rsidRPr="00D02C19">
        <w:rPr>
          <w:sz w:val="26"/>
          <w:szCs w:val="26"/>
        </w:rPr>
        <w:t xml:space="preserve"> (</w:t>
      </w:r>
      <w:r w:rsidR="00722C64">
        <w:rPr>
          <w:sz w:val="26"/>
          <w:szCs w:val="26"/>
        </w:rPr>
        <w:t>сем</w:t>
      </w:r>
      <w:r w:rsidR="00D02C19" w:rsidRPr="00D02C19">
        <w:rPr>
          <w:sz w:val="26"/>
          <w:szCs w:val="26"/>
        </w:rPr>
        <w:t>надцать) систем пожарной сигнализации, 2 (две) системы порошкового и газового пожаротушения, находящиеся по адресам:</w:t>
      </w:r>
    </w:p>
    <w:p w:rsidR="00D02C19" w:rsidRPr="00D02C19" w:rsidRDefault="00D02C19" w:rsidP="00A850B0">
      <w:pPr>
        <w:ind w:firstLine="720"/>
        <w:jc w:val="both"/>
        <w:rPr>
          <w:sz w:val="26"/>
          <w:szCs w:val="26"/>
        </w:rPr>
      </w:pPr>
    </w:p>
    <w:tbl>
      <w:tblPr>
        <w:tblW w:w="93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6480"/>
        <w:gridCol w:w="900"/>
        <w:gridCol w:w="1440"/>
      </w:tblGrid>
      <w:tr w:rsidR="00581C99" w:rsidRPr="00C70511" w:rsidTr="00581C99">
        <w:trPr>
          <w:cantSplit/>
          <w:trHeight w:val="276"/>
        </w:trPr>
        <w:tc>
          <w:tcPr>
            <w:tcW w:w="540" w:type="dxa"/>
            <w:vMerge w:val="restart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 xml:space="preserve">№  </w:t>
            </w:r>
            <w:r w:rsidRPr="00C70511">
              <w:rPr>
                <w:b/>
              </w:rPr>
              <w:br/>
            </w:r>
            <w:proofErr w:type="gramStart"/>
            <w:r w:rsidRPr="00C70511">
              <w:rPr>
                <w:b/>
              </w:rPr>
              <w:t>п</w:t>
            </w:r>
            <w:proofErr w:type="gramEnd"/>
            <w:r w:rsidRPr="00C70511">
              <w:rPr>
                <w:b/>
              </w:rPr>
              <w:t>/п</w:t>
            </w:r>
          </w:p>
        </w:tc>
        <w:tc>
          <w:tcPr>
            <w:tcW w:w="6480" w:type="dxa"/>
            <w:vMerge w:val="restart"/>
            <w:vAlign w:val="center"/>
          </w:tcPr>
          <w:p w:rsidR="00581C99" w:rsidRPr="00C70511" w:rsidRDefault="00581C99" w:rsidP="006740F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Адрес, состав оборудования, подлежащего обслуживанию</w:t>
            </w:r>
          </w:p>
        </w:tc>
        <w:tc>
          <w:tcPr>
            <w:tcW w:w="900" w:type="dxa"/>
            <w:vMerge w:val="restart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Ед</w:t>
            </w:r>
            <w:r>
              <w:rPr>
                <w:b/>
              </w:rPr>
              <w:t>.</w:t>
            </w:r>
          </w:p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изм.</w:t>
            </w:r>
          </w:p>
        </w:tc>
        <w:tc>
          <w:tcPr>
            <w:tcW w:w="1440" w:type="dxa"/>
            <w:vMerge w:val="restart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Кол</w:t>
            </w:r>
            <w:r>
              <w:rPr>
                <w:b/>
              </w:rPr>
              <w:t>-</w:t>
            </w:r>
            <w:r w:rsidRPr="00C70511">
              <w:rPr>
                <w:b/>
              </w:rPr>
              <w:t>во</w:t>
            </w:r>
          </w:p>
        </w:tc>
      </w:tr>
      <w:tr w:rsidR="00581C99" w:rsidRPr="00C70511" w:rsidTr="00581C99">
        <w:trPr>
          <w:cantSplit/>
          <w:trHeight w:val="36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48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90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1.</w:t>
            </w:r>
          </w:p>
        </w:tc>
        <w:tc>
          <w:tcPr>
            <w:tcW w:w="8820" w:type="dxa"/>
            <w:gridSpan w:val="3"/>
          </w:tcPr>
          <w:p w:rsidR="00581C99" w:rsidRPr="006740FC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«Сигнал 20 СМД»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3. Пульт управления «С2000»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17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5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6.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7.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30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системы порошкового пожаротушения</w:t>
            </w:r>
            <w:r w:rsidRPr="00C70511">
              <w:rPr>
                <w:rFonts w:ascii="Arial" w:hAnsi="Arial" w:cs="Arial"/>
                <w:i/>
                <w:sz w:val="20"/>
                <w:szCs w:val="20"/>
              </w:rPr>
              <w:t>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ind w:right="-70"/>
              <w:jc w:val="both"/>
            </w:pPr>
            <w:r w:rsidRPr="00C70511">
              <w:t>1. Устройство пусковое УСП-101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4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Табло «</w:t>
            </w:r>
            <w:proofErr w:type="gramStart"/>
            <w:r w:rsidRPr="00C70511">
              <w:t>Порошок-уходи</w:t>
            </w:r>
            <w:proofErr w:type="gramEnd"/>
            <w:r w:rsidRPr="00C70511">
              <w:t>»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4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3. Модуль тушения «Буран»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28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2.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«Аргус - 32»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5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90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5. Световое табло «Выход»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10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>
              <w:t xml:space="preserve">6. </w:t>
            </w:r>
            <w:proofErr w:type="spellStart"/>
            <w:r>
              <w:t>Оповещатель</w:t>
            </w:r>
            <w:proofErr w:type="spell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6480" w:type="dxa"/>
          </w:tcPr>
          <w:p w:rsidR="00581C99" w:rsidRPr="00C70511" w:rsidRDefault="00AE5649" w:rsidP="00C70511">
            <w:pPr>
              <w:jc w:val="both"/>
            </w:pPr>
            <w:r>
              <w:t>7</w:t>
            </w:r>
            <w:r w:rsidR="00581C99" w:rsidRPr="00C70511">
              <w:t>. Прибор приемно-контрольный ВЭРС-ПК-4 (</w:t>
            </w:r>
            <w:proofErr w:type="gramStart"/>
            <w:r w:rsidR="00581C99" w:rsidRPr="00C70511">
              <w:t>серверная</w:t>
            </w:r>
            <w:proofErr w:type="gramEnd"/>
            <w:r w:rsidR="00581C99" w:rsidRPr="00C70511">
              <w:t>)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AE5649" w:rsidP="00C70511">
            <w:pPr>
              <w:jc w:val="both"/>
            </w:pPr>
            <w:r>
              <w:t>8</w:t>
            </w:r>
            <w:r w:rsidR="00581C99" w:rsidRPr="00C70511">
              <w:t xml:space="preserve">. </w:t>
            </w:r>
            <w:proofErr w:type="spellStart"/>
            <w:r w:rsidR="00581C99" w:rsidRPr="00C70511">
              <w:t>Извещатель</w:t>
            </w:r>
            <w:proofErr w:type="spellEnd"/>
            <w:r w:rsidR="00581C99" w:rsidRPr="00C70511">
              <w:t xml:space="preserve"> </w:t>
            </w:r>
            <w:proofErr w:type="gramStart"/>
            <w:r w:rsidR="00581C99" w:rsidRPr="00C70511">
              <w:t>ДИП</w:t>
            </w:r>
            <w:proofErr w:type="gramEnd"/>
            <w:r w:rsidR="00581C99" w:rsidRPr="00C70511">
              <w:t xml:space="preserve"> (серверная)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4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AE5649" w:rsidP="00C70511">
            <w:pPr>
              <w:jc w:val="both"/>
            </w:pPr>
            <w:r>
              <w:t>9</w:t>
            </w:r>
            <w:r w:rsidR="00581C99" w:rsidRPr="00C70511">
              <w:t xml:space="preserve">. </w:t>
            </w:r>
            <w:proofErr w:type="spellStart"/>
            <w:r w:rsidR="00581C99" w:rsidRPr="00C70511">
              <w:t>Оповещатель</w:t>
            </w:r>
            <w:proofErr w:type="spellEnd"/>
            <w:r w:rsidR="00581C99" w:rsidRPr="00C70511">
              <w:t xml:space="preserve"> (серверная)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системы газового пожаротушения: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</w:pPr>
            <w:r w:rsidRPr="00C70511">
              <w:t>1. Модуль газового пожаротушения «</w:t>
            </w:r>
            <w:proofErr w:type="spellStart"/>
            <w:r w:rsidRPr="00C70511">
              <w:t>Бонпет</w:t>
            </w:r>
            <w:proofErr w:type="spellEnd"/>
            <w:r w:rsidRPr="00C70511">
              <w:t>» (</w:t>
            </w:r>
            <w:proofErr w:type="gramStart"/>
            <w:r w:rsidRPr="00C70511">
              <w:t>серверная</w:t>
            </w:r>
            <w:proofErr w:type="gramEnd"/>
            <w:r w:rsidRPr="00C70511">
              <w:t>)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3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Табло «Газ-уходи» (</w:t>
            </w:r>
            <w:proofErr w:type="gramStart"/>
            <w:r w:rsidRPr="00C70511">
              <w:t>серверная</w:t>
            </w:r>
            <w:proofErr w:type="gramEnd"/>
            <w:r w:rsidRPr="00C70511">
              <w:t>)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3. Табло «Газ-не входи» (</w:t>
            </w:r>
            <w:proofErr w:type="gramStart"/>
            <w:r w:rsidRPr="00C70511">
              <w:t>серверная</w:t>
            </w:r>
            <w:proofErr w:type="gramEnd"/>
            <w:r w:rsidRPr="00C70511">
              <w:t>)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3.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ВЭРС-ПК-24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6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84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38368F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38368F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4.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12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5.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ВЭРС-ПК-4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16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14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6.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10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</w:pPr>
            <w:r w:rsidRPr="00C70511">
              <w:t xml:space="preserve">5.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4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6.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ind w:left="-144" w:right="-7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7.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7.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12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8.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ВЭРС-ПК-4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14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</w:pPr>
            <w:r w:rsidRPr="00C70511">
              <w:t xml:space="preserve">6.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ПС «Буран»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9.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10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10.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8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11.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ВЭРС-ПК-2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10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0511">
              <w:rPr>
                <w:b/>
              </w:rPr>
              <w:t>12.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ВЭРС-ПК-8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32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240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  <w:vAlign w:val="center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187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06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C70511">
              <w:rPr>
                <w:b/>
              </w:rPr>
              <w:t>13.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06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Пульт контроля и управления С2000М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2.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12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44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58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Блок Бриз – 16 </w:t>
            </w:r>
            <w:proofErr w:type="spellStart"/>
            <w:proofErr w:type="gramStart"/>
            <w:r w:rsidRPr="00C70511">
              <w:t>шт</w:t>
            </w:r>
            <w:proofErr w:type="spellEnd"/>
            <w:proofErr w:type="gram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16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Блок сигнально-пусковой С2000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8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7.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8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8. Резервный источник питания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8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 w:val="restart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C70511">
              <w:rPr>
                <w:b/>
              </w:rPr>
              <w:t>14.</w:t>
            </w:r>
          </w:p>
        </w:tc>
        <w:tc>
          <w:tcPr>
            <w:tcW w:w="8820" w:type="dxa"/>
            <w:gridSpan w:val="3"/>
          </w:tcPr>
          <w:p w:rsidR="001A472F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1A472F" w:rsidRPr="00C70511" w:rsidRDefault="001A472F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1A472F" w:rsidRPr="00C70511" w:rsidRDefault="001A472F" w:rsidP="00C70511">
            <w:pPr>
              <w:jc w:val="both"/>
            </w:pPr>
            <w:r w:rsidRPr="00C70511">
              <w:t>1. Прибор приемно-контрольный ВЭРС-ПК-4</w:t>
            </w:r>
          </w:p>
        </w:tc>
        <w:tc>
          <w:tcPr>
            <w:tcW w:w="90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1A472F" w:rsidRPr="00C70511" w:rsidRDefault="001A472F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1A472F" w:rsidRPr="00C70511" w:rsidRDefault="001A472F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1A472F" w:rsidRPr="00C70511" w:rsidRDefault="001A472F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24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1A472F" w:rsidRPr="00C70511" w:rsidRDefault="001A472F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2</w:t>
            </w:r>
          </w:p>
        </w:tc>
      </w:tr>
      <w:tr w:rsidR="001A472F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1A472F" w:rsidRPr="00C70511" w:rsidRDefault="001A472F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1A472F" w:rsidRPr="00C70511" w:rsidRDefault="001A472F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 w:val="restart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C70511">
              <w:rPr>
                <w:b/>
              </w:rPr>
              <w:t>15.</w:t>
            </w:r>
          </w:p>
        </w:tc>
        <w:tc>
          <w:tcPr>
            <w:tcW w:w="8820" w:type="dxa"/>
            <w:gridSpan w:val="3"/>
          </w:tcPr>
          <w:p w:rsidR="00581C99" w:rsidRPr="00C70511" w:rsidRDefault="006740FC" w:rsidP="00A73706">
            <w:pPr>
              <w:autoSpaceDE w:val="0"/>
              <w:autoSpaceDN w:val="0"/>
              <w:adjustRightInd w:val="0"/>
            </w:pPr>
            <w:r>
              <w:t>Адрес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581C99" w:rsidRPr="00C70511" w:rsidRDefault="00581C99" w:rsidP="00A73706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1. Прибор приемно-контрольный ВЭРС-ПК-8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2. АКБ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3.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4.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48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 xml:space="preserve">5.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581C99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581C99" w:rsidRPr="00C70511" w:rsidRDefault="00581C99" w:rsidP="00C70511">
            <w:pPr>
              <w:jc w:val="both"/>
            </w:pPr>
            <w:r w:rsidRPr="00C70511">
              <w:t>6. Световое табло «Выход»</w:t>
            </w:r>
          </w:p>
        </w:tc>
        <w:tc>
          <w:tcPr>
            <w:tcW w:w="90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581C99" w:rsidRPr="00C70511" w:rsidRDefault="00581C99" w:rsidP="00C70511">
            <w:pPr>
              <w:autoSpaceDE w:val="0"/>
              <w:autoSpaceDN w:val="0"/>
              <w:adjustRightInd w:val="0"/>
              <w:jc w:val="center"/>
            </w:pPr>
            <w:r w:rsidRPr="00C70511">
              <w:t>1</w:t>
            </w:r>
          </w:p>
        </w:tc>
      </w:tr>
      <w:tr w:rsidR="00E10236" w:rsidRPr="00C70511" w:rsidTr="0038368F">
        <w:trPr>
          <w:cantSplit/>
          <w:trHeight w:val="328"/>
        </w:trPr>
        <w:tc>
          <w:tcPr>
            <w:tcW w:w="540" w:type="dxa"/>
            <w:vMerge w:val="restart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>
              <w:rPr>
                <w:b/>
              </w:rPr>
              <w:t>16</w:t>
            </w:r>
            <w:r w:rsidR="00BA6AF9">
              <w:rPr>
                <w:b/>
              </w:rPr>
              <w:t>.</w:t>
            </w:r>
          </w:p>
        </w:tc>
        <w:tc>
          <w:tcPr>
            <w:tcW w:w="8820" w:type="dxa"/>
            <w:gridSpan w:val="3"/>
          </w:tcPr>
          <w:p w:rsidR="00E10236" w:rsidRPr="0038368F" w:rsidRDefault="006740FC" w:rsidP="0038368F">
            <w:pPr>
              <w:autoSpaceDE w:val="0"/>
              <w:autoSpaceDN w:val="0"/>
              <w:adjustRightInd w:val="0"/>
              <w:rPr>
                <w:b/>
              </w:rPr>
            </w:pPr>
            <w:r>
              <w:t>Адрес</w:t>
            </w:r>
          </w:p>
        </w:tc>
      </w:tr>
      <w:tr w:rsidR="00E10236" w:rsidRPr="00C70511" w:rsidTr="0038368F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E10236" w:rsidRPr="00C70511" w:rsidRDefault="00E10236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 w:rsidRPr="00C70511">
              <w:t>1. Пульт контроля и управления С2000</w:t>
            </w:r>
            <w:r>
              <w:t>-</w:t>
            </w:r>
            <w:r w:rsidRPr="00C70511">
              <w:t>М</w:t>
            </w:r>
          </w:p>
        </w:tc>
        <w:tc>
          <w:tcPr>
            <w:tcW w:w="900" w:type="dxa"/>
          </w:tcPr>
          <w:p w:rsidR="00E10236" w:rsidRPr="00C70511" w:rsidRDefault="00E10236" w:rsidP="00722C6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2</w:t>
            </w:r>
            <w:r w:rsidRPr="00C70511">
              <w:t>. Блок сигнально-пусковой С2000</w:t>
            </w:r>
            <w:r>
              <w:t>-СП1</w:t>
            </w:r>
          </w:p>
        </w:tc>
        <w:tc>
          <w:tcPr>
            <w:tcW w:w="900" w:type="dxa"/>
          </w:tcPr>
          <w:p w:rsidR="00E10236" w:rsidRPr="00C70511" w:rsidRDefault="00E10236" w:rsidP="00722C6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3</w:t>
            </w:r>
            <w:r w:rsidRPr="00C70511">
              <w:t xml:space="preserve">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E10236" w:rsidRPr="00C70511" w:rsidRDefault="00E10236" w:rsidP="00722C6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4</w:t>
            </w:r>
            <w:r w:rsidRPr="00C70511">
              <w:t xml:space="preserve">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E10236" w:rsidRPr="00C70511" w:rsidRDefault="00E10236" w:rsidP="00722C6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5</w:t>
            </w:r>
            <w:r w:rsidRPr="00C70511">
              <w:t xml:space="preserve">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</w:tcPr>
          <w:p w:rsidR="00E10236" w:rsidRPr="00C70511" w:rsidRDefault="00E10236" w:rsidP="00722C6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6</w:t>
            </w:r>
            <w:r w:rsidRPr="00C70511">
              <w:t>. АКБ</w:t>
            </w:r>
          </w:p>
        </w:tc>
        <w:tc>
          <w:tcPr>
            <w:tcW w:w="900" w:type="dxa"/>
          </w:tcPr>
          <w:p w:rsidR="00E10236" w:rsidRPr="00C70511" w:rsidRDefault="00E10236" w:rsidP="00722C6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Default="00E10236" w:rsidP="00722C64">
            <w:pPr>
              <w:jc w:val="both"/>
            </w:pPr>
            <w:r>
              <w:t>7. Резервный источник питания РИП-12</w:t>
            </w:r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38368F">
        <w:trPr>
          <w:cantSplit/>
          <w:trHeight w:val="328"/>
        </w:trPr>
        <w:tc>
          <w:tcPr>
            <w:tcW w:w="540" w:type="dxa"/>
            <w:vMerge w:val="restart"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>
              <w:rPr>
                <w:b/>
              </w:rPr>
              <w:t>17</w:t>
            </w:r>
            <w:r w:rsidR="00BA6AF9">
              <w:rPr>
                <w:b/>
              </w:rPr>
              <w:t>.</w:t>
            </w:r>
          </w:p>
        </w:tc>
        <w:tc>
          <w:tcPr>
            <w:tcW w:w="8820" w:type="dxa"/>
            <w:gridSpan w:val="3"/>
          </w:tcPr>
          <w:p w:rsidR="00E10236" w:rsidRPr="00C70511" w:rsidRDefault="006740FC" w:rsidP="00722C64">
            <w:pPr>
              <w:autoSpaceDE w:val="0"/>
              <w:autoSpaceDN w:val="0"/>
              <w:adjustRightInd w:val="0"/>
            </w:pPr>
            <w:r>
              <w:t>Адрес</w:t>
            </w:r>
            <w:bookmarkStart w:id="0" w:name="_GoBack"/>
            <w:bookmarkEnd w:id="0"/>
          </w:p>
        </w:tc>
      </w:tr>
      <w:tr w:rsidR="00E10236" w:rsidRPr="00C70511" w:rsidTr="0038368F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820" w:type="dxa"/>
            <w:gridSpan w:val="3"/>
          </w:tcPr>
          <w:p w:rsidR="00E10236" w:rsidRPr="00C70511" w:rsidRDefault="00E10236" w:rsidP="0038368F">
            <w:pPr>
              <w:autoSpaceDE w:val="0"/>
              <w:autoSpaceDN w:val="0"/>
              <w:adjustRightInd w:val="0"/>
            </w:pPr>
            <w:r w:rsidRPr="00C70511">
              <w:rPr>
                <w:i/>
              </w:rPr>
              <w:t>Состав оборудования пожарной сигнализации: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 w:rsidRPr="00C70511">
              <w:t>1. Пульт контроля и управления С2000</w:t>
            </w:r>
            <w:r>
              <w:t>-</w:t>
            </w:r>
            <w:r w:rsidRPr="00C70511">
              <w:t>М</w:t>
            </w:r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2</w:t>
            </w:r>
            <w:r w:rsidRPr="00C70511">
              <w:t>. Блок сигнально-пусковой С2000</w:t>
            </w:r>
            <w:r>
              <w:t>-СП1</w:t>
            </w:r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3</w:t>
            </w:r>
            <w:r w:rsidRPr="00C70511">
              <w:t xml:space="preserve">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</w:t>
            </w:r>
            <w:proofErr w:type="gramStart"/>
            <w:r w:rsidRPr="00C70511">
              <w:t>ДИП</w:t>
            </w:r>
            <w:proofErr w:type="gramEnd"/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4</w:t>
            </w:r>
            <w:r w:rsidRPr="00C70511">
              <w:t xml:space="preserve">. </w:t>
            </w:r>
            <w:proofErr w:type="spellStart"/>
            <w:r w:rsidRPr="00C70511">
              <w:t>Извещатель</w:t>
            </w:r>
            <w:proofErr w:type="spellEnd"/>
            <w:r w:rsidRPr="00C70511">
              <w:t xml:space="preserve"> ИПР</w:t>
            </w:r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5</w:t>
            </w:r>
            <w:r w:rsidRPr="00C70511">
              <w:t xml:space="preserve">. </w:t>
            </w:r>
            <w:proofErr w:type="spellStart"/>
            <w:r w:rsidRPr="00C70511">
              <w:t>Оповещатель</w:t>
            </w:r>
            <w:proofErr w:type="spellEnd"/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Pr="00C70511" w:rsidRDefault="00E10236" w:rsidP="00722C64">
            <w:pPr>
              <w:jc w:val="both"/>
            </w:pPr>
            <w:r>
              <w:t>6</w:t>
            </w:r>
            <w:r w:rsidRPr="00C70511">
              <w:t>. АКБ</w:t>
            </w:r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E10236" w:rsidRPr="00C70511" w:rsidTr="00581C99">
        <w:trPr>
          <w:cantSplit/>
          <w:trHeight w:val="328"/>
        </w:trPr>
        <w:tc>
          <w:tcPr>
            <w:tcW w:w="540" w:type="dxa"/>
            <w:vMerge/>
          </w:tcPr>
          <w:p w:rsidR="00E10236" w:rsidRDefault="00E10236" w:rsidP="00C7051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6480" w:type="dxa"/>
          </w:tcPr>
          <w:p w:rsidR="00E10236" w:rsidRDefault="00E10236" w:rsidP="00722C64">
            <w:pPr>
              <w:jc w:val="both"/>
            </w:pPr>
            <w:r>
              <w:t>7. Резервный источник питания РИП-12</w:t>
            </w:r>
          </w:p>
        </w:tc>
        <w:tc>
          <w:tcPr>
            <w:tcW w:w="900" w:type="dxa"/>
          </w:tcPr>
          <w:p w:rsidR="00E10236" w:rsidRPr="00C70511" w:rsidRDefault="00E10236" w:rsidP="00636E54">
            <w:pPr>
              <w:autoSpaceDE w:val="0"/>
              <w:autoSpaceDN w:val="0"/>
              <w:adjustRightInd w:val="0"/>
              <w:jc w:val="center"/>
            </w:pPr>
            <w:r w:rsidRPr="00C70511">
              <w:t>шт.</w:t>
            </w:r>
          </w:p>
        </w:tc>
        <w:tc>
          <w:tcPr>
            <w:tcW w:w="1440" w:type="dxa"/>
          </w:tcPr>
          <w:p w:rsidR="00E10236" w:rsidRPr="00C70511" w:rsidRDefault="00E10236" w:rsidP="00C7051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</w:tbl>
    <w:p w:rsidR="004C7A5A" w:rsidRPr="00887871" w:rsidRDefault="004C7A5A" w:rsidP="00A066E6">
      <w:pPr>
        <w:pStyle w:val="a6"/>
        <w:spacing w:after="0"/>
        <w:ind w:left="0"/>
        <w:jc w:val="both"/>
        <w:rPr>
          <w:sz w:val="26"/>
          <w:szCs w:val="26"/>
        </w:rPr>
      </w:pPr>
    </w:p>
    <w:sectPr w:rsidR="004C7A5A" w:rsidRPr="00887871" w:rsidSect="00D02C19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3787B"/>
    <w:multiLevelType w:val="hybridMultilevel"/>
    <w:tmpl w:val="42B8FB64"/>
    <w:lvl w:ilvl="0" w:tplc="A0E04ED8">
      <w:start w:val="1"/>
      <w:numFmt w:val="decimal"/>
      <w:lvlText w:val="%1."/>
      <w:lvlJc w:val="left"/>
      <w:pPr>
        <w:ind w:left="1758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158"/>
    <w:rsid w:val="00012BD6"/>
    <w:rsid w:val="00034FEB"/>
    <w:rsid w:val="000627BF"/>
    <w:rsid w:val="00070657"/>
    <w:rsid w:val="000B08C7"/>
    <w:rsid w:val="000B1682"/>
    <w:rsid w:val="000C4C27"/>
    <w:rsid w:val="00104FA1"/>
    <w:rsid w:val="00112E33"/>
    <w:rsid w:val="00147040"/>
    <w:rsid w:val="001674D7"/>
    <w:rsid w:val="001816C0"/>
    <w:rsid w:val="001A472F"/>
    <w:rsid w:val="001C76E1"/>
    <w:rsid w:val="001D25F8"/>
    <w:rsid w:val="001D7EF7"/>
    <w:rsid w:val="001E6DFE"/>
    <w:rsid w:val="002161C8"/>
    <w:rsid w:val="00223040"/>
    <w:rsid w:val="00257DB8"/>
    <w:rsid w:val="002A46B9"/>
    <w:rsid w:val="002B6AA1"/>
    <w:rsid w:val="002C07E4"/>
    <w:rsid w:val="002C100F"/>
    <w:rsid w:val="002C7B20"/>
    <w:rsid w:val="002F20CB"/>
    <w:rsid w:val="00325700"/>
    <w:rsid w:val="00336684"/>
    <w:rsid w:val="0034025E"/>
    <w:rsid w:val="003415FE"/>
    <w:rsid w:val="0038122B"/>
    <w:rsid w:val="0038368F"/>
    <w:rsid w:val="00386599"/>
    <w:rsid w:val="003A0225"/>
    <w:rsid w:val="003C0AEE"/>
    <w:rsid w:val="003D6180"/>
    <w:rsid w:val="00427348"/>
    <w:rsid w:val="0043686B"/>
    <w:rsid w:val="0048446F"/>
    <w:rsid w:val="004B6635"/>
    <w:rsid w:val="004C7A5A"/>
    <w:rsid w:val="004F29F3"/>
    <w:rsid w:val="005003BC"/>
    <w:rsid w:val="0056747D"/>
    <w:rsid w:val="00581C99"/>
    <w:rsid w:val="005A790B"/>
    <w:rsid w:val="005D3402"/>
    <w:rsid w:val="005F22C1"/>
    <w:rsid w:val="006051E1"/>
    <w:rsid w:val="00606EFF"/>
    <w:rsid w:val="00636E54"/>
    <w:rsid w:val="00646601"/>
    <w:rsid w:val="00663841"/>
    <w:rsid w:val="00670F3B"/>
    <w:rsid w:val="006740FC"/>
    <w:rsid w:val="00675D98"/>
    <w:rsid w:val="0068064D"/>
    <w:rsid w:val="00684158"/>
    <w:rsid w:val="006A4DAC"/>
    <w:rsid w:val="006B41CF"/>
    <w:rsid w:val="006D40E6"/>
    <w:rsid w:val="00706CBF"/>
    <w:rsid w:val="00715EAD"/>
    <w:rsid w:val="00722C64"/>
    <w:rsid w:val="00750025"/>
    <w:rsid w:val="00753901"/>
    <w:rsid w:val="00762876"/>
    <w:rsid w:val="00765EC5"/>
    <w:rsid w:val="00777F20"/>
    <w:rsid w:val="007A245E"/>
    <w:rsid w:val="007B3C1E"/>
    <w:rsid w:val="007D4076"/>
    <w:rsid w:val="007F06A7"/>
    <w:rsid w:val="008412BC"/>
    <w:rsid w:val="008741EC"/>
    <w:rsid w:val="00887871"/>
    <w:rsid w:val="00887B75"/>
    <w:rsid w:val="008A0795"/>
    <w:rsid w:val="008C1DEA"/>
    <w:rsid w:val="008E5073"/>
    <w:rsid w:val="009005AE"/>
    <w:rsid w:val="0090088E"/>
    <w:rsid w:val="009706DE"/>
    <w:rsid w:val="0097649C"/>
    <w:rsid w:val="009E3623"/>
    <w:rsid w:val="00A048E6"/>
    <w:rsid w:val="00A066E6"/>
    <w:rsid w:val="00A16741"/>
    <w:rsid w:val="00A460F4"/>
    <w:rsid w:val="00A73706"/>
    <w:rsid w:val="00A82A3C"/>
    <w:rsid w:val="00A850B0"/>
    <w:rsid w:val="00AA6B7D"/>
    <w:rsid w:val="00AB18CD"/>
    <w:rsid w:val="00AE5649"/>
    <w:rsid w:val="00B07220"/>
    <w:rsid w:val="00B337FF"/>
    <w:rsid w:val="00B51FE6"/>
    <w:rsid w:val="00B612E7"/>
    <w:rsid w:val="00BA6AF9"/>
    <w:rsid w:val="00BB06D0"/>
    <w:rsid w:val="00BD78EF"/>
    <w:rsid w:val="00BD7E02"/>
    <w:rsid w:val="00BE2728"/>
    <w:rsid w:val="00BF6C41"/>
    <w:rsid w:val="00C03B75"/>
    <w:rsid w:val="00C14EAD"/>
    <w:rsid w:val="00C31402"/>
    <w:rsid w:val="00C351FD"/>
    <w:rsid w:val="00C573A0"/>
    <w:rsid w:val="00C6124C"/>
    <w:rsid w:val="00C70511"/>
    <w:rsid w:val="00C72952"/>
    <w:rsid w:val="00C92BB3"/>
    <w:rsid w:val="00CA0D5C"/>
    <w:rsid w:val="00CB468B"/>
    <w:rsid w:val="00CE2471"/>
    <w:rsid w:val="00CF24CB"/>
    <w:rsid w:val="00D02C19"/>
    <w:rsid w:val="00D04B72"/>
    <w:rsid w:val="00D145A3"/>
    <w:rsid w:val="00D22187"/>
    <w:rsid w:val="00D31B1B"/>
    <w:rsid w:val="00D624B6"/>
    <w:rsid w:val="00D639A4"/>
    <w:rsid w:val="00D63E5F"/>
    <w:rsid w:val="00D70104"/>
    <w:rsid w:val="00DD5C47"/>
    <w:rsid w:val="00DE3B87"/>
    <w:rsid w:val="00DF117F"/>
    <w:rsid w:val="00E0725A"/>
    <w:rsid w:val="00E10236"/>
    <w:rsid w:val="00E436AA"/>
    <w:rsid w:val="00E47629"/>
    <w:rsid w:val="00E5634B"/>
    <w:rsid w:val="00E83000"/>
    <w:rsid w:val="00EA1280"/>
    <w:rsid w:val="00F16883"/>
    <w:rsid w:val="00F84C32"/>
    <w:rsid w:val="00FB6EA0"/>
    <w:rsid w:val="00FC2F30"/>
    <w:rsid w:val="00FD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5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684158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link w:val="a3"/>
    <w:uiPriority w:val="99"/>
    <w:semiHidden/>
    <w:locked/>
    <w:rsid w:val="00684158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A16741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basedOn w:val="a"/>
    <w:uiPriority w:val="99"/>
    <w:qFormat/>
    <w:rsid w:val="002C7B20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2C7B20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2C7B20"/>
    <w:rPr>
      <w:rFonts w:ascii="Arial" w:eastAsia="Times New Roman" w:hAnsi="Arial" w:cs="Arial"/>
      <w:lang w:val="ru-RU" w:eastAsia="ru-RU" w:bidi="ar-SA"/>
    </w:rPr>
  </w:style>
  <w:style w:type="paragraph" w:styleId="a6">
    <w:name w:val="Body Text Indent"/>
    <w:basedOn w:val="a"/>
    <w:link w:val="a7"/>
    <w:uiPriority w:val="99"/>
    <w:rsid w:val="00753901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locked/>
    <w:rsid w:val="0075390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uiPriority w:val="99"/>
    <w:rsid w:val="005003BC"/>
    <w:pPr>
      <w:widowControl w:val="0"/>
      <w:spacing w:before="420" w:line="400" w:lineRule="auto"/>
      <w:ind w:firstLine="720"/>
      <w:jc w:val="both"/>
    </w:pPr>
    <w:rPr>
      <w:rFonts w:ascii="Arial" w:eastAsia="Times New Roman" w:hAnsi="Arial"/>
      <w:sz w:val="22"/>
    </w:rPr>
  </w:style>
  <w:style w:type="paragraph" w:styleId="a8">
    <w:name w:val="Body Text"/>
    <w:basedOn w:val="a"/>
    <w:link w:val="a9"/>
    <w:uiPriority w:val="99"/>
    <w:rsid w:val="005003BC"/>
    <w:pPr>
      <w:suppressAutoHyphens/>
      <w:spacing w:after="120" w:line="276" w:lineRule="auto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9">
    <w:name w:val="Основной текст Знак"/>
    <w:link w:val="a8"/>
    <w:uiPriority w:val="99"/>
    <w:locked/>
    <w:rsid w:val="005003BC"/>
    <w:rPr>
      <w:rFonts w:ascii="Calibri" w:hAnsi="Calibri" w:cs="Times New Roman"/>
      <w:kern w:val="2"/>
      <w:sz w:val="22"/>
      <w:szCs w:val="22"/>
      <w:lang w:val="ru-RU" w:eastAsia="ar-SA" w:bidi="ar-SA"/>
    </w:rPr>
  </w:style>
  <w:style w:type="paragraph" w:styleId="aa">
    <w:name w:val="Balloon Text"/>
    <w:basedOn w:val="a"/>
    <w:link w:val="ab"/>
    <w:uiPriority w:val="99"/>
    <w:semiHidden/>
    <w:rsid w:val="00D624B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2822E3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5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684158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link w:val="a3"/>
    <w:uiPriority w:val="99"/>
    <w:semiHidden/>
    <w:locked/>
    <w:rsid w:val="00684158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A16741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basedOn w:val="a"/>
    <w:uiPriority w:val="99"/>
    <w:qFormat/>
    <w:rsid w:val="002C7B20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2C7B20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2C7B20"/>
    <w:rPr>
      <w:rFonts w:ascii="Arial" w:eastAsia="Times New Roman" w:hAnsi="Arial" w:cs="Arial"/>
      <w:lang w:val="ru-RU" w:eastAsia="ru-RU" w:bidi="ar-SA"/>
    </w:rPr>
  </w:style>
  <w:style w:type="paragraph" w:styleId="a6">
    <w:name w:val="Body Text Indent"/>
    <w:basedOn w:val="a"/>
    <w:link w:val="a7"/>
    <w:uiPriority w:val="99"/>
    <w:rsid w:val="00753901"/>
    <w:pPr>
      <w:spacing w:after="120"/>
      <w:ind w:left="283"/>
    </w:pPr>
  </w:style>
  <w:style w:type="character" w:customStyle="1" w:styleId="a7">
    <w:name w:val="Основной текст с отступом Знак"/>
    <w:link w:val="a6"/>
    <w:uiPriority w:val="99"/>
    <w:locked/>
    <w:rsid w:val="0075390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uiPriority w:val="99"/>
    <w:rsid w:val="005003BC"/>
    <w:pPr>
      <w:widowControl w:val="0"/>
      <w:spacing w:before="420" w:line="400" w:lineRule="auto"/>
      <w:ind w:firstLine="720"/>
      <w:jc w:val="both"/>
    </w:pPr>
    <w:rPr>
      <w:rFonts w:ascii="Arial" w:eastAsia="Times New Roman" w:hAnsi="Arial"/>
      <w:sz w:val="22"/>
    </w:rPr>
  </w:style>
  <w:style w:type="paragraph" w:styleId="a8">
    <w:name w:val="Body Text"/>
    <w:basedOn w:val="a"/>
    <w:link w:val="a9"/>
    <w:uiPriority w:val="99"/>
    <w:rsid w:val="005003BC"/>
    <w:pPr>
      <w:suppressAutoHyphens/>
      <w:spacing w:after="120" w:line="276" w:lineRule="auto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9">
    <w:name w:val="Основной текст Знак"/>
    <w:link w:val="a8"/>
    <w:uiPriority w:val="99"/>
    <w:locked/>
    <w:rsid w:val="005003BC"/>
    <w:rPr>
      <w:rFonts w:ascii="Calibri" w:hAnsi="Calibri" w:cs="Times New Roman"/>
      <w:kern w:val="2"/>
      <w:sz w:val="22"/>
      <w:szCs w:val="22"/>
      <w:lang w:val="ru-RU" w:eastAsia="ar-SA" w:bidi="ar-SA"/>
    </w:rPr>
  </w:style>
  <w:style w:type="paragraph" w:styleId="aa">
    <w:name w:val="Balloon Text"/>
    <w:basedOn w:val="a"/>
    <w:link w:val="ab"/>
    <w:uiPriority w:val="99"/>
    <w:semiHidden/>
    <w:rsid w:val="00D624B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2822E3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"Светозар-С"</Company>
  <LinksUpToDate>false</LinksUpToDate>
  <CharactersWithSpaces>11492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Omto01</dc:creator>
  <cp:lastModifiedBy>Леонид</cp:lastModifiedBy>
  <cp:revision>2</cp:revision>
  <cp:lastPrinted>2013-08-05T04:32:00Z</cp:lastPrinted>
  <dcterms:created xsi:type="dcterms:W3CDTF">2013-08-15T08:15:00Z</dcterms:created>
  <dcterms:modified xsi:type="dcterms:W3CDTF">2013-08-15T08:15:00Z</dcterms:modified>
</cp:coreProperties>
</file>