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7"/>
        <w:gridCol w:w="2542"/>
        <w:gridCol w:w="3572"/>
        <w:gridCol w:w="1417"/>
        <w:gridCol w:w="2018"/>
      </w:tblGrid>
      <w:tr w:rsidR="00D262FC" w:rsidRPr="00005B6D" w:rsidTr="00D262FC">
        <w:trPr>
          <w:trHeight w:hRule="exact" w:val="608"/>
        </w:trPr>
        <w:tc>
          <w:tcPr>
            <w:tcW w:w="657" w:type="dxa"/>
            <w:vMerge w:val="restart"/>
            <w:shd w:val="clear" w:color="auto" w:fill="auto"/>
            <w:vAlign w:val="center"/>
          </w:tcPr>
          <w:p w:rsidR="00D262FC" w:rsidRPr="00005B6D" w:rsidRDefault="00D262FC" w:rsidP="00054E26">
            <w:pPr>
              <w:jc w:val="center"/>
            </w:pPr>
            <w:r w:rsidRPr="00005B6D">
              <w:t>№</w:t>
            </w:r>
          </w:p>
          <w:p w:rsidR="00D262FC" w:rsidRPr="00BF7ED2" w:rsidRDefault="00D262FC" w:rsidP="00054E26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05B6D">
              <w:t>п</w:t>
            </w:r>
            <w:proofErr w:type="spellEnd"/>
            <w:proofErr w:type="gramEnd"/>
            <w:r>
              <w:t>/</w:t>
            </w:r>
            <w:proofErr w:type="spellStart"/>
            <w:r w:rsidRPr="00005B6D">
              <w:t>п</w:t>
            </w:r>
            <w:proofErr w:type="spellEnd"/>
          </w:p>
        </w:tc>
        <w:tc>
          <w:tcPr>
            <w:tcW w:w="2542" w:type="dxa"/>
            <w:vMerge w:val="restart"/>
            <w:shd w:val="clear" w:color="auto" w:fill="auto"/>
            <w:vAlign w:val="center"/>
          </w:tcPr>
          <w:p w:rsidR="00D262FC" w:rsidRPr="00005B6D" w:rsidRDefault="00D262FC" w:rsidP="00054E26">
            <w:pPr>
              <w:jc w:val="center"/>
            </w:pPr>
            <w:r w:rsidRPr="00005B6D">
              <w:t>Наименование мат</w:t>
            </w:r>
            <w:r w:rsidRPr="00005B6D">
              <w:t>е</w:t>
            </w:r>
            <w:r w:rsidRPr="00005B6D">
              <w:t>риала</w:t>
            </w:r>
          </w:p>
        </w:tc>
        <w:tc>
          <w:tcPr>
            <w:tcW w:w="7007" w:type="dxa"/>
            <w:gridSpan w:val="3"/>
            <w:shd w:val="clear" w:color="auto" w:fill="auto"/>
            <w:vAlign w:val="center"/>
          </w:tcPr>
          <w:p w:rsidR="00D262FC" w:rsidRPr="00005B6D" w:rsidRDefault="00D262FC" w:rsidP="00054E26">
            <w:pPr>
              <w:jc w:val="center"/>
            </w:pPr>
            <w:r w:rsidRPr="00005B6D">
              <w:t>Технические и функциональные характеристики</w:t>
            </w:r>
            <w:r>
              <w:t xml:space="preserve"> (параметры э</w:t>
            </w:r>
            <w:r>
              <w:t>к</w:t>
            </w:r>
            <w:r>
              <w:t>вивалентности)</w:t>
            </w:r>
          </w:p>
        </w:tc>
      </w:tr>
      <w:tr w:rsidR="00D262FC" w:rsidRPr="00005B6D" w:rsidTr="00D262FC">
        <w:tc>
          <w:tcPr>
            <w:tcW w:w="657" w:type="dxa"/>
            <w:vMerge/>
            <w:shd w:val="clear" w:color="auto" w:fill="auto"/>
          </w:tcPr>
          <w:p w:rsidR="00D262FC" w:rsidRPr="00BF7ED2" w:rsidRDefault="00D262FC" w:rsidP="00054E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2" w:type="dxa"/>
            <w:vMerge/>
            <w:shd w:val="clear" w:color="auto" w:fill="auto"/>
          </w:tcPr>
          <w:p w:rsidR="00D262FC" w:rsidRPr="00BF7ED2" w:rsidRDefault="00D262FC" w:rsidP="00054E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D262FC" w:rsidRPr="00005B6D" w:rsidRDefault="00D262FC" w:rsidP="00054E26">
            <w:pPr>
              <w:jc w:val="center"/>
            </w:pPr>
            <w:r>
              <w:t>Показатель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62FC" w:rsidRPr="00005B6D" w:rsidRDefault="00D262FC" w:rsidP="00054E26">
            <w:pPr>
              <w:jc w:val="center"/>
            </w:pPr>
            <w:r w:rsidRPr="00005B6D">
              <w:t>Един</w:t>
            </w:r>
            <w:proofErr w:type="gramStart"/>
            <w:r w:rsidRPr="00005B6D"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 w:rsidRPr="00005B6D">
              <w:t>и</w:t>
            </w:r>
            <w:proofErr w:type="gramEnd"/>
            <w:r w:rsidRPr="00005B6D">
              <w:t>зм</w:t>
            </w:r>
            <w:proofErr w:type="spellEnd"/>
            <w:r w:rsidRPr="00005B6D">
              <w:t>.</w:t>
            </w:r>
          </w:p>
        </w:tc>
        <w:tc>
          <w:tcPr>
            <w:tcW w:w="2018" w:type="dxa"/>
            <w:shd w:val="clear" w:color="auto" w:fill="auto"/>
            <w:vAlign w:val="center"/>
          </w:tcPr>
          <w:p w:rsidR="00D262FC" w:rsidRPr="00005B6D" w:rsidRDefault="00D262FC" w:rsidP="00054E26">
            <w:pPr>
              <w:jc w:val="center"/>
            </w:pPr>
            <w:r>
              <w:t>Значение</w:t>
            </w:r>
          </w:p>
        </w:tc>
      </w:tr>
      <w:tr w:rsidR="00D262FC" w:rsidRPr="00BF7ED2" w:rsidTr="00D262FC">
        <w:tc>
          <w:tcPr>
            <w:tcW w:w="657" w:type="dxa"/>
            <w:shd w:val="clear" w:color="auto" w:fill="auto"/>
            <w:vAlign w:val="center"/>
          </w:tcPr>
          <w:p w:rsidR="00D262FC" w:rsidRPr="00BF7ED2" w:rsidRDefault="00D262FC" w:rsidP="00054E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49" w:type="dxa"/>
            <w:gridSpan w:val="4"/>
            <w:shd w:val="clear" w:color="auto" w:fill="auto"/>
            <w:vAlign w:val="center"/>
          </w:tcPr>
          <w:p w:rsidR="00D262FC" w:rsidRPr="00BF7ED2" w:rsidRDefault="00D262FC" w:rsidP="00054E26">
            <w:pPr>
              <w:jc w:val="center"/>
              <w:rPr>
                <w:sz w:val="28"/>
                <w:szCs w:val="28"/>
              </w:rPr>
            </w:pPr>
            <w:r w:rsidRPr="0025170F">
              <w:rPr>
                <w:b/>
                <w:sz w:val="28"/>
                <w:szCs w:val="28"/>
              </w:rPr>
              <w:t>Архитектурные решения</w:t>
            </w:r>
          </w:p>
        </w:tc>
      </w:tr>
      <w:tr w:rsidR="00D262FC" w:rsidRPr="00BF7ED2" w:rsidTr="00D262FC">
        <w:trPr>
          <w:trHeight w:val="159"/>
        </w:trPr>
        <w:tc>
          <w:tcPr>
            <w:tcW w:w="657" w:type="dxa"/>
            <w:vMerge w:val="restart"/>
            <w:shd w:val="clear" w:color="auto" w:fill="auto"/>
            <w:vAlign w:val="center"/>
          </w:tcPr>
          <w:p w:rsidR="00D262FC" w:rsidRPr="0088465E" w:rsidRDefault="00D262FC" w:rsidP="00054E26">
            <w:pPr>
              <w:jc w:val="center"/>
            </w:pPr>
            <w:r>
              <w:t>1.</w:t>
            </w:r>
          </w:p>
        </w:tc>
        <w:tc>
          <w:tcPr>
            <w:tcW w:w="2542" w:type="dxa"/>
            <w:vMerge w:val="restart"/>
            <w:shd w:val="clear" w:color="auto" w:fill="auto"/>
            <w:vAlign w:val="center"/>
          </w:tcPr>
          <w:p w:rsidR="00D262FC" w:rsidRDefault="00D262FC" w:rsidP="00054E26">
            <w:r>
              <w:t>Двери противопожа</w:t>
            </w:r>
            <w:r>
              <w:t>р</w:t>
            </w:r>
            <w:r>
              <w:t xml:space="preserve">ные </w:t>
            </w:r>
          </w:p>
          <w:p w:rsidR="00D262FC" w:rsidRPr="0088465E" w:rsidRDefault="00D262FC" w:rsidP="00054E26"/>
        </w:tc>
        <w:tc>
          <w:tcPr>
            <w:tcW w:w="3572" w:type="dxa"/>
            <w:shd w:val="clear" w:color="auto" w:fill="auto"/>
          </w:tcPr>
          <w:p w:rsidR="00D262FC" w:rsidRPr="00BF7ED2" w:rsidRDefault="00D262FC" w:rsidP="00054E2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Предел огнестойкости</w:t>
            </w:r>
          </w:p>
        </w:tc>
        <w:tc>
          <w:tcPr>
            <w:tcW w:w="1417" w:type="dxa"/>
            <w:shd w:val="clear" w:color="auto" w:fill="auto"/>
          </w:tcPr>
          <w:p w:rsidR="00D262FC" w:rsidRPr="00BF7ED2" w:rsidRDefault="00D262FC" w:rsidP="00054E2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мин.</w:t>
            </w:r>
          </w:p>
        </w:tc>
        <w:tc>
          <w:tcPr>
            <w:tcW w:w="2018" w:type="dxa"/>
            <w:shd w:val="clear" w:color="auto" w:fill="auto"/>
          </w:tcPr>
          <w:p w:rsidR="00D262FC" w:rsidRPr="00BF7ED2" w:rsidRDefault="00D262FC" w:rsidP="00054E2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не менее 90</w:t>
            </w:r>
          </w:p>
        </w:tc>
      </w:tr>
      <w:tr w:rsidR="00D262FC" w:rsidRPr="00BF7ED2" w:rsidTr="00D262FC">
        <w:trPr>
          <w:trHeight w:val="156"/>
        </w:trPr>
        <w:tc>
          <w:tcPr>
            <w:tcW w:w="657" w:type="dxa"/>
            <w:vMerge/>
            <w:shd w:val="clear" w:color="auto" w:fill="auto"/>
            <w:vAlign w:val="center"/>
          </w:tcPr>
          <w:p w:rsidR="00D262FC" w:rsidRPr="0088465E" w:rsidRDefault="00D262FC" w:rsidP="00054E26">
            <w:pPr>
              <w:jc w:val="center"/>
            </w:pPr>
          </w:p>
        </w:tc>
        <w:tc>
          <w:tcPr>
            <w:tcW w:w="2542" w:type="dxa"/>
            <w:vMerge/>
            <w:shd w:val="clear" w:color="auto" w:fill="auto"/>
            <w:vAlign w:val="center"/>
          </w:tcPr>
          <w:p w:rsidR="00D262FC" w:rsidRPr="0088465E" w:rsidRDefault="00D262FC" w:rsidP="00054E26">
            <w:pPr>
              <w:autoSpaceDE w:val="0"/>
              <w:autoSpaceDN w:val="0"/>
              <w:adjustRightInd w:val="0"/>
            </w:pPr>
          </w:p>
        </w:tc>
        <w:tc>
          <w:tcPr>
            <w:tcW w:w="3572" w:type="dxa"/>
            <w:shd w:val="clear" w:color="auto" w:fill="auto"/>
          </w:tcPr>
          <w:p w:rsidR="00D262FC" w:rsidRPr="00BF7ED2" w:rsidRDefault="00D262FC" w:rsidP="00054E26">
            <w:pPr>
              <w:ind w:firstLine="225"/>
              <w:jc w:val="both"/>
              <w:rPr>
                <w:color w:val="000000"/>
              </w:rPr>
            </w:pPr>
            <w:r>
              <w:rPr>
                <w:color w:val="000000"/>
              </w:rPr>
              <w:t>Покрытие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62FC" w:rsidRPr="00BF7ED2" w:rsidRDefault="00D262FC" w:rsidP="00054E2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тип</w:t>
            </w:r>
          </w:p>
        </w:tc>
        <w:tc>
          <w:tcPr>
            <w:tcW w:w="2018" w:type="dxa"/>
            <w:shd w:val="clear" w:color="auto" w:fill="auto"/>
            <w:vAlign w:val="center"/>
          </w:tcPr>
          <w:p w:rsidR="00D262FC" w:rsidRPr="00BF7ED2" w:rsidRDefault="00D262FC" w:rsidP="00054E2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Порошковое</w:t>
            </w:r>
          </w:p>
        </w:tc>
      </w:tr>
      <w:tr w:rsidR="00D262FC" w:rsidRPr="00EC7045" w:rsidTr="00D262FC">
        <w:trPr>
          <w:trHeight w:val="75"/>
        </w:trPr>
        <w:tc>
          <w:tcPr>
            <w:tcW w:w="657" w:type="dxa"/>
            <w:vMerge/>
            <w:shd w:val="clear" w:color="auto" w:fill="auto"/>
            <w:vAlign w:val="center"/>
          </w:tcPr>
          <w:p w:rsidR="00D262FC" w:rsidRDefault="00D262FC" w:rsidP="00054E26">
            <w:pPr>
              <w:jc w:val="center"/>
            </w:pPr>
          </w:p>
        </w:tc>
        <w:tc>
          <w:tcPr>
            <w:tcW w:w="2542" w:type="dxa"/>
            <w:vMerge/>
            <w:shd w:val="clear" w:color="auto" w:fill="auto"/>
            <w:vAlign w:val="center"/>
          </w:tcPr>
          <w:p w:rsidR="00D262FC" w:rsidRPr="00BF7ED2" w:rsidRDefault="00D262FC" w:rsidP="00054E26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202020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D262FC" w:rsidRPr="00EC7045" w:rsidRDefault="00D262FC" w:rsidP="00054E26">
            <w:pPr>
              <w:jc w:val="both"/>
            </w:pPr>
            <w:r>
              <w:t xml:space="preserve">   Исполнение открывания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62FC" w:rsidRPr="00EC7045" w:rsidRDefault="00D262FC" w:rsidP="00054E26">
            <w:pPr>
              <w:jc w:val="both"/>
            </w:pPr>
            <w:r>
              <w:t xml:space="preserve">      Тип    </w:t>
            </w:r>
          </w:p>
        </w:tc>
        <w:tc>
          <w:tcPr>
            <w:tcW w:w="2018" w:type="dxa"/>
            <w:shd w:val="clear" w:color="auto" w:fill="auto"/>
            <w:vAlign w:val="center"/>
          </w:tcPr>
          <w:p w:rsidR="00D262FC" w:rsidRPr="00EC7045" w:rsidRDefault="00D262FC" w:rsidP="00054E26">
            <w:pPr>
              <w:jc w:val="both"/>
            </w:pPr>
            <w:r>
              <w:t>С ручкой экстренного откр</w:t>
            </w:r>
            <w:r>
              <w:t>ы</w:t>
            </w:r>
            <w:r>
              <w:t>вания двери</w:t>
            </w:r>
          </w:p>
        </w:tc>
      </w:tr>
      <w:tr w:rsidR="00D262FC" w:rsidTr="00D262FC">
        <w:trPr>
          <w:trHeight w:val="75"/>
        </w:trPr>
        <w:tc>
          <w:tcPr>
            <w:tcW w:w="657" w:type="dxa"/>
            <w:vMerge/>
            <w:shd w:val="clear" w:color="auto" w:fill="auto"/>
            <w:vAlign w:val="center"/>
          </w:tcPr>
          <w:p w:rsidR="00D262FC" w:rsidRDefault="00D262FC" w:rsidP="00054E26">
            <w:pPr>
              <w:jc w:val="center"/>
            </w:pPr>
          </w:p>
        </w:tc>
        <w:tc>
          <w:tcPr>
            <w:tcW w:w="2542" w:type="dxa"/>
            <w:vMerge/>
            <w:shd w:val="clear" w:color="auto" w:fill="auto"/>
            <w:vAlign w:val="center"/>
          </w:tcPr>
          <w:p w:rsidR="00D262FC" w:rsidRPr="00BF7ED2" w:rsidRDefault="00D262FC" w:rsidP="00054E26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202020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D262FC" w:rsidRDefault="00D262FC" w:rsidP="00054E26">
            <w:pPr>
              <w:jc w:val="both"/>
            </w:pPr>
            <w:r>
              <w:t>Звукоизоляционные сво</w:t>
            </w:r>
            <w:r>
              <w:t>й</w:t>
            </w:r>
            <w:r>
              <w:t xml:space="preserve">ства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62FC" w:rsidRDefault="00D262FC" w:rsidP="00054E26">
            <w:pPr>
              <w:jc w:val="both"/>
            </w:pPr>
            <w:r>
              <w:t xml:space="preserve">       </w:t>
            </w:r>
            <w:proofErr w:type="spellStart"/>
            <w:r>
              <w:t>Дб</w:t>
            </w:r>
            <w:proofErr w:type="spellEnd"/>
          </w:p>
        </w:tc>
        <w:tc>
          <w:tcPr>
            <w:tcW w:w="2018" w:type="dxa"/>
            <w:shd w:val="clear" w:color="auto" w:fill="auto"/>
            <w:vAlign w:val="center"/>
          </w:tcPr>
          <w:p w:rsidR="00D262FC" w:rsidRDefault="00D262FC" w:rsidP="00054E26">
            <w:pPr>
              <w:jc w:val="both"/>
            </w:pPr>
            <w:r>
              <w:t xml:space="preserve">     Не менее 35</w:t>
            </w:r>
          </w:p>
        </w:tc>
      </w:tr>
      <w:tr w:rsidR="00D262FC" w:rsidTr="00D262FC">
        <w:trPr>
          <w:trHeight w:val="75"/>
        </w:trPr>
        <w:tc>
          <w:tcPr>
            <w:tcW w:w="657" w:type="dxa"/>
            <w:vMerge/>
            <w:shd w:val="clear" w:color="auto" w:fill="auto"/>
            <w:vAlign w:val="center"/>
          </w:tcPr>
          <w:p w:rsidR="00D262FC" w:rsidRDefault="00D262FC" w:rsidP="00054E26">
            <w:pPr>
              <w:jc w:val="center"/>
            </w:pPr>
          </w:p>
        </w:tc>
        <w:tc>
          <w:tcPr>
            <w:tcW w:w="2542" w:type="dxa"/>
            <w:vMerge/>
            <w:shd w:val="clear" w:color="auto" w:fill="auto"/>
            <w:vAlign w:val="center"/>
          </w:tcPr>
          <w:p w:rsidR="00D262FC" w:rsidRPr="00BF7ED2" w:rsidRDefault="00D262FC" w:rsidP="00054E26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202020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D262FC" w:rsidRDefault="00D262FC" w:rsidP="00054E26">
            <w:pPr>
              <w:jc w:val="both"/>
            </w:pPr>
            <w:r>
              <w:t>Степень горючести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62FC" w:rsidRDefault="00D262FC" w:rsidP="00054E26">
            <w:pPr>
              <w:jc w:val="both"/>
            </w:pPr>
            <w:r>
              <w:t xml:space="preserve">  </w:t>
            </w:r>
          </w:p>
        </w:tc>
        <w:tc>
          <w:tcPr>
            <w:tcW w:w="2018" w:type="dxa"/>
            <w:shd w:val="clear" w:color="auto" w:fill="auto"/>
            <w:vAlign w:val="center"/>
          </w:tcPr>
          <w:p w:rsidR="00D262FC" w:rsidRDefault="00D262FC" w:rsidP="00054E26">
            <w:pPr>
              <w:jc w:val="both"/>
            </w:pPr>
            <w:r>
              <w:t xml:space="preserve">     </w:t>
            </w:r>
            <w:r w:rsidRPr="00E07376">
              <w:t>НГ</w:t>
            </w:r>
          </w:p>
        </w:tc>
      </w:tr>
    </w:tbl>
    <w:p w:rsidR="00376A05" w:rsidRPr="00715360" w:rsidRDefault="00715360" w:rsidP="00D262FC">
      <w:pPr>
        <w:ind w:left="-851"/>
        <w:rPr>
          <w:b/>
          <w:sz w:val="28"/>
          <w:szCs w:val="28"/>
        </w:rPr>
      </w:pPr>
      <w:r w:rsidRPr="00715360">
        <w:rPr>
          <w:b/>
        </w:rPr>
        <w:t xml:space="preserve">                                                                       </w:t>
      </w:r>
      <w:r w:rsidRPr="00715360">
        <w:rPr>
          <w:b/>
          <w:sz w:val="28"/>
          <w:szCs w:val="28"/>
        </w:rPr>
        <w:t>Сети связи</w:t>
      </w:r>
    </w:p>
    <w:tbl>
      <w:tblPr>
        <w:tblW w:w="10206" w:type="dxa"/>
        <w:tblInd w:w="-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551"/>
        <w:gridCol w:w="3572"/>
        <w:gridCol w:w="1417"/>
        <w:gridCol w:w="2018"/>
      </w:tblGrid>
      <w:tr w:rsidR="00715360" w:rsidTr="00715360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jc w:val="center"/>
            </w:pPr>
            <w:r>
              <w:t>6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Кабели для монтажа систем сигнализации КСПВ</w:t>
            </w:r>
          </w:p>
          <w:p w:rsidR="00715360" w:rsidRDefault="00715360" w:rsidP="00054E26">
            <w:pPr>
              <w:rPr>
                <w:szCs w:val="20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spacing w:before="100" w:beforeAutospacing="1" w:after="100" w:afterAutospacing="1"/>
            </w:pPr>
            <w:r>
              <w:t>Вид климатического исполн</w:t>
            </w:r>
            <w:r>
              <w:t>е</w:t>
            </w:r>
            <w:r>
              <w:t>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pStyle w:val="a3"/>
              <w:spacing w:after="0"/>
              <w:jc w:val="center"/>
            </w:pPr>
            <w:r>
              <w:t>УХЛ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shd w:val="clear" w:color="auto" w:fill="FFFFFF"/>
              <w:jc w:val="center"/>
            </w:pPr>
            <w:r w:rsidRPr="00E07376">
              <w:t xml:space="preserve">не </w:t>
            </w:r>
            <w:r>
              <w:t>ниже 4</w:t>
            </w:r>
          </w:p>
        </w:tc>
      </w:tr>
      <w:tr w:rsidR="00715360" w:rsidTr="0071536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rPr>
                <w:szCs w:val="20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rPr>
                <w:szCs w:val="20"/>
              </w:rPr>
            </w:pPr>
            <w:r>
              <w:rPr>
                <w:szCs w:val="20"/>
              </w:rPr>
              <w:t>Окружающая среда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jc w:val="center"/>
              <w:rPr>
                <w:szCs w:val="20"/>
              </w:rPr>
            </w:pPr>
            <w:proofErr w:type="spellStart"/>
            <w:r>
              <w:rPr>
                <w:vertAlign w:val="superscript"/>
              </w:rPr>
              <w:t>о</w:t>
            </w:r>
            <w:r>
              <w:t>С</w:t>
            </w:r>
            <w:proofErr w:type="spellEnd"/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jc w:val="center"/>
            </w:pPr>
            <w:r>
              <w:t>не менее (-40…+60)</w:t>
            </w:r>
          </w:p>
        </w:tc>
      </w:tr>
      <w:tr w:rsidR="00715360" w:rsidTr="0071536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rPr>
                <w:szCs w:val="20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rPr>
                <w:szCs w:val="20"/>
              </w:rPr>
            </w:pPr>
            <w:r>
              <w:rPr>
                <w:szCs w:val="20"/>
              </w:rPr>
              <w:t>Минимальный срок слу</w:t>
            </w:r>
            <w:r>
              <w:rPr>
                <w:szCs w:val="20"/>
              </w:rPr>
              <w:t>ж</w:t>
            </w:r>
            <w:r>
              <w:rPr>
                <w:szCs w:val="20"/>
              </w:rPr>
              <w:t>бы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Лет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360" w:rsidRDefault="00715360" w:rsidP="00054E2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Не менее 15</w:t>
            </w:r>
          </w:p>
        </w:tc>
      </w:tr>
    </w:tbl>
    <w:p w:rsidR="00715360" w:rsidRDefault="00715360" w:rsidP="00D262FC">
      <w:pPr>
        <w:ind w:left="-851"/>
      </w:pPr>
    </w:p>
    <w:sectPr w:rsidR="00715360" w:rsidSect="00376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262FC"/>
    <w:rsid w:val="00376A05"/>
    <w:rsid w:val="00715360"/>
    <w:rsid w:val="00D26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153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2013-07-31T10:44:00Z</dcterms:created>
  <dcterms:modified xsi:type="dcterms:W3CDTF">2013-07-31T10:51:00Z</dcterms:modified>
</cp:coreProperties>
</file>