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2E4" w:rsidRPr="00625F31" w:rsidRDefault="00D642E4" w:rsidP="00625F31">
      <w:pPr>
        <w:pStyle w:val="ConsPlusTitle"/>
        <w:spacing w:line="300" w:lineRule="atLeast"/>
        <w:jc w:val="center"/>
        <w:rPr>
          <w:sz w:val="22"/>
          <w:szCs w:val="22"/>
        </w:rPr>
      </w:pPr>
      <w:r w:rsidRPr="00625F31">
        <w:rPr>
          <w:sz w:val="22"/>
          <w:szCs w:val="22"/>
        </w:rPr>
        <w:t>МИНИСТЕРСТВО ЗДРАВООХРАНЕНИЯ РОССИЙСКОЙ ФЕДЕРАЦИИ</w:t>
      </w:r>
    </w:p>
    <w:p w:rsidR="00D642E4" w:rsidRPr="00625F31" w:rsidRDefault="00D642E4" w:rsidP="00625F31">
      <w:pPr>
        <w:pStyle w:val="ConsPlusTitle"/>
        <w:spacing w:line="300" w:lineRule="atLeast"/>
        <w:jc w:val="center"/>
        <w:rPr>
          <w:sz w:val="22"/>
          <w:szCs w:val="22"/>
        </w:rPr>
      </w:pPr>
    </w:p>
    <w:p w:rsidR="00D642E4" w:rsidRPr="00625F31" w:rsidRDefault="00D642E4" w:rsidP="00625F31">
      <w:pPr>
        <w:pStyle w:val="ConsPlusTitle"/>
        <w:spacing w:line="300" w:lineRule="atLeast"/>
        <w:jc w:val="center"/>
        <w:rPr>
          <w:sz w:val="22"/>
          <w:szCs w:val="22"/>
        </w:rPr>
      </w:pPr>
      <w:r w:rsidRPr="00625F31">
        <w:rPr>
          <w:sz w:val="22"/>
          <w:szCs w:val="22"/>
        </w:rPr>
        <w:t>ПИСЬМО</w:t>
      </w:r>
    </w:p>
    <w:p w:rsidR="00D642E4" w:rsidRPr="00625F31" w:rsidRDefault="00D642E4" w:rsidP="00625F31">
      <w:pPr>
        <w:pStyle w:val="ConsPlusTitle"/>
        <w:spacing w:line="300" w:lineRule="atLeast"/>
        <w:jc w:val="center"/>
        <w:rPr>
          <w:sz w:val="22"/>
          <w:szCs w:val="22"/>
        </w:rPr>
      </w:pPr>
      <w:r w:rsidRPr="00625F31">
        <w:rPr>
          <w:sz w:val="22"/>
          <w:szCs w:val="22"/>
        </w:rPr>
        <w:t xml:space="preserve">от 9 июня </w:t>
      </w:r>
      <w:smartTag w:uri="urn:schemas-microsoft-com:office:smarttags" w:element="metricconverter">
        <w:smartTagPr>
          <w:attr w:name="ProductID" w:val="2016 г"/>
        </w:smartTagPr>
        <w:r w:rsidRPr="00625F31">
          <w:rPr>
            <w:sz w:val="22"/>
            <w:szCs w:val="22"/>
          </w:rPr>
          <w:t>2016 г</w:t>
        </w:r>
      </w:smartTag>
      <w:r w:rsidRPr="00625F31">
        <w:rPr>
          <w:sz w:val="22"/>
          <w:szCs w:val="22"/>
        </w:rPr>
        <w:t>. N 14-5/993</w:t>
      </w:r>
    </w:p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</w:p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  <w:r w:rsidRPr="00625F31">
        <w:rPr>
          <w:sz w:val="22"/>
          <w:szCs w:val="22"/>
        </w:rPr>
        <w:t xml:space="preserve">Департамент санитарно-эпидемиологического благополучия, организации экстренной медицинской помощи и экспертной деятельности Министерства здравоохранения Российской Федерации в соответствии с предупреждением Федеральной антимонопольной службы от 21 апреля </w:t>
      </w:r>
      <w:smartTag w:uri="urn:schemas-microsoft-com:office:smarttags" w:element="metricconverter">
        <w:smartTagPr>
          <w:attr w:name="ProductID" w:val="2016 г"/>
        </w:smartTagPr>
        <w:r w:rsidRPr="00625F31">
          <w:rPr>
            <w:sz w:val="22"/>
            <w:szCs w:val="22"/>
          </w:rPr>
          <w:t>2016 г</w:t>
        </w:r>
      </w:smartTag>
      <w:r w:rsidRPr="00625F31">
        <w:rPr>
          <w:sz w:val="22"/>
          <w:szCs w:val="22"/>
        </w:rPr>
        <w:t>. N ИА/26471/16, а также в связи с многочисленными обращениями по вопросу лицензирования услуг по дезинфекции, дезинсекции и дератизации сообщает следующее.</w:t>
      </w:r>
    </w:p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  <w:r w:rsidRPr="00625F31">
        <w:rPr>
          <w:sz w:val="22"/>
          <w:szCs w:val="22"/>
        </w:rPr>
        <w:t xml:space="preserve">В соответствии с классификацией нормативных и методических документов системы государственного санитарно-эпидемиологического нормирования (Руководство Р 1.1.002-96), утвержденной Председателем Госкомсанэпиднадзора России, Главным государственным санитарным врачом Российской Федерации 14 мая </w:t>
      </w:r>
      <w:smartTag w:uri="urn:schemas-microsoft-com:office:smarttags" w:element="metricconverter">
        <w:smartTagPr>
          <w:attr w:name="ProductID" w:val="1996 г"/>
        </w:smartTagPr>
        <w:r w:rsidRPr="00625F31">
          <w:rPr>
            <w:sz w:val="22"/>
            <w:szCs w:val="22"/>
          </w:rPr>
          <w:t>1996 г</w:t>
        </w:r>
      </w:smartTag>
      <w:r w:rsidRPr="00625F31">
        <w:rPr>
          <w:sz w:val="22"/>
          <w:szCs w:val="22"/>
        </w:rPr>
        <w:t>., дезинфекция, дезинсекция, дератизация отнесена к группе "</w:t>
      </w:r>
      <w:proofErr w:type="spellStart"/>
      <w:r w:rsidRPr="00625F31">
        <w:rPr>
          <w:sz w:val="22"/>
          <w:szCs w:val="22"/>
        </w:rPr>
        <w:t>Дезинфектология</w:t>
      </w:r>
      <w:proofErr w:type="spellEnd"/>
      <w:r w:rsidRPr="00625F31">
        <w:rPr>
          <w:sz w:val="22"/>
          <w:szCs w:val="22"/>
        </w:rPr>
        <w:t>".</w:t>
      </w:r>
    </w:p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  <w:r w:rsidRPr="00625F31">
        <w:rPr>
          <w:sz w:val="22"/>
          <w:szCs w:val="22"/>
        </w:rPr>
        <w:t xml:space="preserve">Постановлением Правительства Российской Федерации от 16 апреля </w:t>
      </w:r>
      <w:smartTag w:uri="urn:schemas-microsoft-com:office:smarttags" w:element="metricconverter">
        <w:smartTagPr>
          <w:attr w:name="ProductID" w:val="2012 г"/>
        </w:smartTagPr>
        <w:r w:rsidRPr="00625F31">
          <w:rPr>
            <w:sz w:val="22"/>
            <w:szCs w:val="22"/>
          </w:rPr>
          <w:t>2012 г</w:t>
        </w:r>
      </w:smartTag>
      <w:r w:rsidRPr="00625F31">
        <w:rPr>
          <w:sz w:val="22"/>
          <w:szCs w:val="22"/>
        </w:rPr>
        <w:t>. N 291 "О лицензировании медицинской деятельности" определен порядок лицензирования медицинской деятельности, осуществляемой на территории Российской Федерации медицинскими и иными организациями, а также индивидуальными предпринимателями.</w:t>
      </w:r>
    </w:p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  <w:r w:rsidRPr="00625F31">
        <w:rPr>
          <w:sz w:val="22"/>
          <w:szCs w:val="22"/>
        </w:rPr>
        <w:t>Указанное постановление Правительства Российской Федерации содержит перечень работ (услуг) по медицинской деятельности, которые выполняются при оказании первичной медико-санитарной, специализированной (в том числе высокотехнологичной), скорой (в том числе скорой специализированной), паллиативной медицинской помощи, оказании медицинской помощи при санаторно-курортном лечении, при проведении медицинских экспертиз, медицинских осмотров, медицинских освидетельствований и санитарно-противоэпидемических (профилактических) мероприятий в рамках оказания медицинской помощи, при трансплантации (пересадке) органов и (или) тканей, обращении донорской крови и (или) ее компонентов в медицинских целях.</w:t>
      </w:r>
    </w:p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  <w:r w:rsidRPr="00625F31">
        <w:rPr>
          <w:sz w:val="22"/>
          <w:szCs w:val="22"/>
        </w:rPr>
        <w:t xml:space="preserve">Данный перечень работ (услуг) по медицинской деятельности включает в себя работы (услуги) по </w:t>
      </w:r>
      <w:proofErr w:type="spellStart"/>
      <w:r w:rsidRPr="00625F31">
        <w:rPr>
          <w:sz w:val="22"/>
          <w:szCs w:val="22"/>
        </w:rPr>
        <w:t>дезинфектологии</w:t>
      </w:r>
      <w:proofErr w:type="spellEnd"/>
      <w:r w:rsidRPr="00625F31">
        <w:rPr>
          <w:sz w:val="22"/>
          <w:szCs w:val="22"/>
        </w:rPr>
        <w:t>.</w:t>
      </w:r>
    </w:p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  <w:r w:rsidRPr="00625F31">
        <w:rPr>
          <w:sz w:val="22"/>
          <w:szCs w:val="22"/>
        </w:rPr>
        <w:t xml:space="preserve">Требования к организации и выполнению указанных работ (услуг) в целях лицензирования установлены приказом Министерства здравоохранения Российской Федерации от 11 марта </w:t>
      </w:r>
      <w:smartTag w:uri="urn:schemas-microsoft-com:office:smarttags" w:element="metricconverter">
        <w:smartTagPr>
          <w:attr w:name="ProductID" w:val="2013 г"/>
        </w:smartTagPr>
        <w:r w:rsidRPr="00625F31">
          <w:rPr>
            <w:sz w:val="22"/>
            <w:szCs w:val="22"/>
          </w:rPr>
          <w:t>2013 г</w:t>
        </w:r>
      </w:smartTag>
      <w:r w:rsidRPr="00625F31">
        <w:rPr>
          <w:sz w:val="22"/>
          <w:szCs w:val="22"/>
        </w:rPr>
        <w:t>. N 121н.</w:t>
      </w:r>
    </w:p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  <w:r w:rsidRPr="00625F31">
        <w:rPr>
          <w:sz w:val="22"/>
          <w:szCs w:val="22"/>
        </w:rPr>
        <w:t xml:space="preserve">Таким образом, в рамках действующего законодательства Российской Федерации работы (услуги) по </w:t>
      </w:r>
      <w:proofErr w:type="spellStart"/>
      <w:r w:rsidRPr="00625F31">
        <w:rPr>
          <w:sz w:val="22"/>
          <w:szCs w:val="22"/>
        </w:rPr>
        <w:t>дезинфектологии</w:t>
      </w:r>
      <w:proofErr w:type="spellEnd"/>
      <w:r w:rsidRPr="00625F31">
        <w:rPr>
          <w:sz w:val="22"/>
          <w:szCs w:val="22"/>
        </w:rPr>
        <w:t xml:space="preserve"> в случае их организации и выполнения при оказании вышеуказанных видов медицинской помощи отнесены к медицинской деятельности и подлежат лицензированию.</w:t>
      </w:r>
    </w:p>
    <w:p w:rsidR="00D642E4" w:rsidRPr="002F5974" w:rsidRDefault="00D642E4" w:rsidP="00625F31">
      <w:pPr>
        <w:pStyle w:val="ConsPlusNormal"/>
        <w:spacing w:line="300" w:lineRule="atLeast"/>
        <w:ind w:firstLine="540"/>
        <w:jc w:val="both"/>
        <w:rPr>
          <w:b/>
          <w:sz w:val="22"/>
          <w:szCs w:val="22"/>
          <w:u w:val="single"/>
        </w:rPr>
      </w:pPr>
      <w:bookmarkStart w:id="0" w:name="_GoBack"/>
      <w:r w:rsidRPr="002F5974">
        <w:rPr>
          <w:b/>
          <w:sz w:val="22"/>
          <w:szCs w:val="22"/>
          <w:u w:val="single"/>
        </w:rPr>
        <w:t>При осуществлении дезинфекционной деятельности в целях обеспечения дезинфекции, дезинсекции, дератизации, которые не предусматривают проведение мероприятий в рамках оказания медицинской помощи и не является медицинской услугой, необходимость получения лицензии на осуществление медицинской деятельности отсутствует.</w:t>
      </w:r>
    </w:p>
    <w:bookmarkEnd w:id="0"/>
    <w:p w:rsidR="00D642E4" w:rsidRPr="00625F31" w:rsidRDefault="00D642E4" w:rsidP="00625F31">
      <w:pPr>
        <w:pStyle w:val="ConsPlusNormal"/>
        <w:spacing w:line="300" w:lineRule="atLeast"/>
        <w:ind w:firstLine="540"/>
        <w:jc w:val="both"/>
        <w:rPr>
          <w:sz w:val="22"/>
          <w:szCs w:val="22"/>
        </w:rPr>
      </w:pPr>
    </w:p>
    <w:p w:rsidR="00D642E4" w:rsidRPr="00625F31" w:rsidRDefault="00D642E4" w:rsidP="00625F31">
      <w:pPr>
        <w:pStyle w:val="ConsPlusNormal"/>
        <w:spacing w:line="300" w:lineRule="atLeast"/>
        <w:jc w:val="right"/>
        <w:rPr>
          <w:sz w:val="22"/>
          <w:szCs w:val="22"/>
        </w:rPr>
      </w:pPr>
      <w:r w:rsidRPr="00625F31">
        <w:rPr>
          <w:sz w:val="22"/>
          <w:szCs w:val="22"/>
        </w:rPr>
        <w:t>Заместитель директора Департамента</w:t>
      </w:r>
    </w:p>
    <w:p w:rsidR="00D642E4" w:rsidRPr="00625F31" w:rsidRDefault="00D642E4" w:rsidP="00625F31">
      <w:pPr>
        <w:pStyle w:val="ConsPlusNormal"/>
        <w:spacing w:line="300" w:lineRule="atLeast"/>
        <w:jc w:val="right"/>
        <w:rPr>
          <w:sz w:val="22"/>
          <w:szCs w:val="22"/>
        </w:rPr>
      </w:pPr>
      <w:r w:rsidRPr="00625F31">
        <w:t>С.В.ПОЛУНИН</w:t>
      </w:r>
    </w:p>
    <w:sectPr w:rsidR="00D642E4" w:rsidRPr="00625F31" w:rsidSect="00DF5729">
      <w:headerReference w:type="default" r:id="rId6"/>
      <w:footerReference w:type="default" r:id="rId7"/>
      <w:pgSz w:w="11906" w:h="16838"/>
      <w:pgMar w:top="1418" w:right="851" w:bottom="851" w:left="1418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5DA" w:rsidRDefault="006775DA">
      <w:r>
        <w:separator/>
      </w:r>
    </w:p>
  </w:endnote>
  <w:endnote w:type="continuationSeparator" w:id="0">
    <w:p w:rsidR="006775DA" w:rsidRDefault="0067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2E4" w:rsidRDefault="00D642E4" w:rsidP="00DF5729">
    <w:pPr>
      <w:jc w:val="center"/>
      <w:rPr>
        <w:sz w:val="2"/>
        <w:szCs w:val="2"/>
      </w:rPr>
    </w:pPr>
  </w:p>
  <w:p w:rsidR="00D642E4" w:rsidRDefault="00D642E4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5DA" w:rsidRDefault="006775DA">
      <w:r>
        <w:separator/>
      </w:r>
    </w:p>
  </w:footnote>
  <w:footnote w:type="continuationSeparator" w:id="0">
    <w:p w:rsidR="006775DA" w:rsidRDefault="00677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2E4" w:rsidRDefault="00D642E4" w:rsidP="00DF5729">
    <w:pPr>
      <w:jc w:val="cent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displayHorizontalDrawingGridEvery w:val="0"/>
  <w:displayVerticalDrawingGridEvery w:val="3"/>
  <w:doNotUseMarginsForDrawingGridOrigin/>
  <w:drawingGridVerticalOrigin w:val="1985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FB4"/>
    <w:rsid w:val="000B5D88"/>
    <w:rsid w:val="000F59EA"/>
    <w:rsid w:val="00185AD7"/>
    <w:rsid w:val="001C50DE"/>
    <w:rsid w:val="002328AA"/>
    <w:rsid w:val="002A36C4"/>
    <w:rsid w:val="002A3FB4"/>
    <w:rsid w:val="002F5974"/>
    <w:rsid w:val="002F6C78"/>
    <w:rsid w:val="00352E3D"/>
    <w:rsid w:val="00415D80"/>
    <w:rsid w:val="00470855"/>
    <w:rsid w:val="005836F1"/>
    <w:rsid w:val="00616E37"/>
    <w:rsid w:val="00625F31"/>
    <w:rsid w:val="006775DA"/>
    <w:rsid w:val="006C2CAC"/>
    <w:rsid w:val="006D6D97"/>
    <w:rsid w:val="00706E08"/>
    <w:rsid w:val="008A40F2"/>
    <w:rsid w:val="00CA5FB3"/>
    <w:rsid w:val="00D642E4"/>
    <w:rsid w:val="00DF5729"/>
    <w:rsid w:val="00EB2E3B"/>
    <w:rsid w:val="00FA0589"/>
    <w:rsid w:val="00FA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6164D816-55EC-4523-9EC5-004B95F7E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D8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rsid w:val="00DF572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13C48"/>
    <w:rPr>
      <w:sz w:val="20"/>
      <w:szCs w:val="20"/>
    </w:rPr>
  </w:style>
  <w:style w:type="paragraph" w:styleId="a5">
    <w:name w:val="footer"/>
    <w:basedOn w:val="a"/>
    <w:link w:val="a6"/>
    <w:uiPriority w:val="99"/>
    <w:rsid w:val="00DF572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13C48"/>
    <w:rPr>
      <w:sz w:val="20"/>
      <w:szCs w:val="20"/>
    </w:rPr>
  </w:style>
  <w:style w:type="table" w:styleId="a7">
    <w:name w:val="Table Grid"/>
    <w:basedOn w:val="a1"/>
    <w:uiPriority w:val="99"/>
    <w:rsid w:val="00DF572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Текст сноски Знак"/>
    <w:basedOn w:val="a0"/>
    <w:link w:val="a9"/>
    <w:uiPriority w:val="99"/>
    <w:semiHidden/>
    <w:locked/>
    <w:rsid w:val="000B5D88"/>
    <w:rPr>
      <w:rFonts w:cs="Times New Roman"/>
      <w:lang w:val="ru-RU" w:eastAsia="ru-RU" w:bidi="ar-SA"/>
    </w:rPr>
  </w:style>
  <w:style w:type="paragraph" w:styleId="a9">
    <w:name w:val="footnote text"/>
    <w:basedOn w:val="a"/>
    <w:link w:val="a8"/>
    <w:uiPriority w:val="99"/>
    <w:rsid w:val="000B5D88"/>
  </w:style>
  <w:style w:type="character" w:customStyle="1" w:styleId="FootnoteTextChar">
    <w:name w:val="Footnote Text Char"/>
    <w:basedOn w:val="a0"/>
    <w:uiPriority w:val="99"/>
    <w:semiHidden/>
    <w:rsid w:val="00F13C48"/>
    <w:rPr>
      <w:sz w:val="20"/>
      <w:szCs w:val="20"/>
    </w:rPr>
  </w:style>
  <w:style w:type="character" w:styleId="aa">
    <w:name w:val="footnote reference"/>
    <w:basedOn w:val="a0"/>
    <w:uiPriority w:val="99"/>
    <w:rsid w:val="000B5D8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18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>Арм-Экогрупп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subject/>
  <dc:creator>Информ-аналит отдел</dc:creator>
  <cp:keywords/>
  <dc:description/>
  <cp:lastModifiedBy>Пользователь</cp:lastModifiedBy>
  <cp:revision>3</cp:revision>
  <dcterms:created xsi:type="dcterms:W3CDTF">2018-03-14T11:08:00Z</dcterms:created>
  <dcterms:modified xsi:type="dcterms:W3CDTF">2018-03-14T11:09:00Z</dcterms:modified>
</cp:coreProperties>
</file>