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3"/>
        <w:gridCol w:w="6650"/>
      </w:tblGrid>
      <w:tr w:rsidR="00E215B2" w:rsidRPr="00E215B2" w:rsidTr="00E215B2">
        <w:trPr>
          <w:tblCellSpacing w:w="15" w:type="dxa"/>
        </w:trPr>
        <w:tc>
          <w:tcPr>
            <w:tcW w:w="3388" w:type="dxa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E215B2" w:rsidRPr="00E215B2" w:rsidRDefault="00E215B2" w:rsidP="00E215B2">
            <w:pPr>
              <w:spacing w:before="169" w:after="169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Тема запроса </w:t>
            </w:r>
          </w:p>
        </w:tc>
        <w:tc>
          <w:tcPr>
            <w:tcW w:w="0" w:type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E215B2" w:rsidRPr="00E215B2" w:rsidRDefault="00E215B2" w:rsidP="00E215B2">
            <w:pPr>
              <w:spacing w:before="169" w:after="169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15B2">
              <w:rPr>
                <w:rFonts w:ascii="Times New Roman" w:eastAsia="Times New Roman" w:hAnsi="Times New Roman" w:cs="Times New Roman"/>
                <w:color w:val="000000"/>
              </w:rPr>
              <w:t>Просьба дать разъяснение документации</w:t>
            </w:r>
          </w:p>
        </w:tc>
      </w:tr>
      <w:tr w:rsidR="00E215B2" w:rsidRPr="00E215B2" w:rsidTr="00E215B2">
        <w:trPr>
          <w:tblCellSpacing w:w="15" w:type="dxa"/>
        </w:trPr>
        <w:tc>
          <w:tcPr>
            <w:tcW w:w="3388" w:type="dxa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E215B2" w:rsidRPr="00E215B2" w:rsidRDefault="00E215B2" w:rsidP="00E215B2">
            <w:pPr>
              <w:spacing w:before="169" w:after="169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Текст запроса </w:t>
            </w:r>
          </w:p>
        </w:tc>
        <w:tc>
          <w:tcPr>
            <w:tcW w:w="0" w:type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E215B2" w:rsidRDefault="00E215B2" w:rsidP="00E215B2">
            <w:pPr>
              <w:spacing w:before="169" w:after="169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15B2">
              <w:rPr>
                <w:rFonts w:ascii="Times New Roman" w:eastAsia="Times New Roman" w:hAnsi="Times New Roman" w:cs="Times New Roman"/>
                <w:color w:val="000000"/>
              </w:rPr>
              <w:t>Уважаемый Заказчик! Просьба дать разъяснение по следующим вопросам: Вопрос 1. Чем обосновано указание в ТЗ наличие двухкамерных стеклопакетов? Согласно СП 50.13330.2012 СВОД ПРАВИЛ ТЕПЛОВАЯ ЗАЩИТА ЗДАНИЙ 5 Тепловая защита зданий 5.1 Теплозащитная оболочка здания должна отвечать следующим требованиям: • а) приведенное сопротивление теплопередаче отдельных ограждающих конструкций должно быть не меньше нормируемых значений (поэлементные требования); • б) удельная теплозащитная характеристика здания должна быть не больше нормируемого значения (комплексное требование); • в) температура на внутренних поверхностях ограждающих конструкций должна быть не ниже минимально допустимых значений (санитарно-гигиеническое требование). Требования тепловой защиты здания будут выполнены при одновременном выполнении требований а), б) и в). Требуемое приведенное сопротивление теплопередаче для Ростовской области составляет 0,41 M2</w:t>
            </w:r>
            <w:proofErr w:type="gram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°С</w:t>
            </w:r>
            <w:proofErr w:type="gram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/Вт. Возможно ли наличие энергосберегающих стеклопакетов с приведенным сопротивлением теплопередаче 0,56 M2°С/Вт при том, что двухкамерные стеклопакеты с обычными стеклами имеют меньший коэффициент — 0,54M2°С/Вт? Вопрос 2. Вы требуете фурнитуру и москитную сетку на окнах. Считаем правильным указать “на открывающихся окнах” Вопрос 3. Допустимо ли наличие канализации в виде сливной </w:t>
            </w:r>
            <w:proofErr w:type="gram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ямы</w:t>
            </w:r>
            <w:proofErr w:type="gram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 если это частное домовладение? Если нет, то просьба обосновать Вопрос 4. Допустимо ли наличие водоснабжения в виде собственной скважины на участке с заведенной в дом </w:t>
            </w:r>
            <w:proofErr w:type="gram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водой</w:t>
            </w:r>
            <w:proofErr w:type="gram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 если это частное домовладение? Если нет, то просьба обосновать Вопрос 5. Если отопление централизованное, то для чего нужен газовый котел? Вопрос 6. Какие требования Вы предъявляете к благоустройству территории? Нужна конкретика. Вопрос 7. Почему коридор должен быть в светлых тонах? Какими нормами это обосновано? Вопрос 8. Возможна ли иная отделка помещений при условии что она “чистовая”? Если есть помещения в которых по определенным требованиям </w:t>
            </w:r>
            <w:proofErr w:type="spell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СНиПам</w:t>
            </w:r>
            <w:proofErr w:type="spell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ГОСТам</w:t>
            </w:r>
            <w:proofErr w:type="spell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/Постановлениям/Федеральным законам и </w:t>
            </w:r>
            <w:proofErr w:type="spell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тд</w:t>
            </w:r>
            <w:proofErr w:type="spell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. требуется именно та </w:t>
            </w:r>
            <w:proofErr w:type="gramStart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>отделка</w:t>
            </w:r>
            <w:proofErr w:type="gramEnd"/>
            <w:r w:rsidRPr="00E215B2">
              <w:rPr>
                <w:rFonts w:ascii="Times New Roman" w:eastAsia="Times New Roman" w:hAnsi="Times New Roman" w:cs="Times New Roman"/>
                <w:color w:val="000000"/>
              </w:rPr>
              <w:t xml:space="preserve"> которую вы указали, то просьба подкрепить свои требования данными нормами, в остальных помещениях просим указать просто “чистовая отделка” Спасибо за понимание, с Уважением</w:t>
            </w:r>
          </w:p>
          <w:p w:rsidR="00130307" w:rsidRPr="00E215B2" w:rsidRDefault="00130307" w:rsidP="00E215B2">
            <w:pPr>
              <w:spacing w:before="169" w:after="169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215B2" w:rsidRDefault="00E215B2">
      <w:pPr>
        <w:rPr>
          <w:rFonts w:ascii="Times New Roman" w:hAnsi="Times New Roman" w:cs="Times New Roman"/>
          <w:b/>
          <w:sz w:val="24"/>
          <w:szCs w:val="24"/>
        </w:rPr>
      </w:pPr>
      <w:r w:rsidRPr="00E215B2">
        <w:rPr>
          <w:rFonts w:ascii="Times New Roman" w:hAnsi="Times New Roman" w:cs="Times New Roman"/>
          <w:b/>
          <w:sz w:val="24"/>
          <w:szCs w:val="24"/>
        </w:rPr>
        <w:t>Разъяснение по запросу № 914057  от 21.02.2018 года 15: 52</w:t>
      </w:r>
    </w:p>
    <w:p w:rsidR="00E215B2" w:rsidRPr="00E215B2" w:rsidRDefault="00E215B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электронному аукциону, закупка </w:t>
      </w:r>
      <w:r w:rsidRPr="00E215B2">
        <w:rPr>
          <w:rFonts w:ascii="Times New Roman" w:hAnsi="Times New Roman" w:cs="Times New Roman"/>
          <w:b/>
        </w:rPr>
        <w:t xml:space="preserve">№ </w:t>
      </w:r>
      <w:r w:rsidRPr="00E215B2">
        <w:rPr>
          <w:rFonts w:ascii="Times New Roman" w:hAnsi="Times New Roman" w:cs="Times New Roman"/>
          <w:b/>
          <w:color w:val="000000"/>
        </w:rPr>
        <w:t>0158300020318000084 от  20.02.2018 года</w:t>
      </w:r>
    </w:p>
    <w:p w:rsidR="00000000" w:rsidRDefault="00130307">
      <w:pPr>
        <w:rPr>
          <w:rFonts w:ascii="Times New Roman" w:hAnsi="Times New Roman" w:cs="Times New Roman"/>
          <w:b/>
          <w:sz w:val="28"/>
          <w:szCs w:val="28"/>
        </w:rPr>
      </w:pPr>
      <w:r w:rsidRPr="00130307">
        <w:rPr>
          <w:rFonts w:ascii="Times New Roman" w:hAnsi="Times New Roman" w:cs="Times New Roman"/>
          <w:b/>
          <w:sz w:val="28"/>
          <w:szCs w:val="28"/>
        </w:rPr>
        <w:t>Уважаемый участник!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1. Требования к установке двухкамерных стеклопакетов в техническом задании обоснованы желанием покупателя.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Москитная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предусмотрена на глухих окнах и створках.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3. Допустимо наличие канализация в виде сливной ямы в частном домовладении, при условии, что это непроницаемый выгреб.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4. Наличие водоснабжения в виде собственной скважины допустимо, если населенный пункт не имеет централизованного водоснабжения.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5. При наличии централизованного отопления газовый котел не нужен.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6. Территория должна быть благоустроена подъездными путями и тротуарами.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7. Требования к окрашиванию коридора в светлые тона в техническом задании обоснованы желанием покупателя.</w:t>
      </w:r>
    </w:p>
    <w:p w:rsidR="00C4101F" w:rsidRDefault="00C4101F" w:rsidP="00C4101F">
      <w:pPr>
        <w:spacing w:after="0"/>
        <w:jc w:val="both"/>
      </w:pPr>
      <w:r>
        <w:rPr>
          <w:rFonts w:ascii="Times New Roman" w:hAnsi="Times New Roman" w:cs="Times New Roman"/>
          <w:sz w:val="28"/>
          <w:szCs w:val="28"/>
        </w:rPr>
        <w:t>8. Возможна любая отделка помещений в рамках технического задания.</w:t>
      </w:r>
    </w:p>
    <w:p w:rsidR="00C4101F" w:rsidRDefault="00C4101F">
      <w:pPr>
        <w:rPr>
          <w:rFonts w:ascii="Times New Roman" w:hAnsi="Times New Roman" w:cs="Times New Roman"/>
          <w:b/>
          <w:sz w:val="28"/>
          <w:szCs w:val="28"/>
        </w:rPr>
      </w:pPr>
    </w:p>
    <w:sectPr w:rsidR="00C4101F" w:rsidSect="00E215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270"/>
        </w:tabs>
        <w:ind w:left="27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E215B2"/>
    <w:rsid w:val="00130307"/>
    <w:rsid w:val="00C4101F"/>
    <w:rsid w:val="00E2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0307"/>
    <w:pPr>
      <w:suppressAutoHyphens/>
      <w:spacing w:after="140" w:line="288" w:lineRule="auto"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130307"/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a5">
    <w:name w:val="Блочная цитата"/>
    <w:basedOn w:val="a"/>
    <w:rsid w:val="00130307"/>
    <w:pPr>
      <w:suppressAutoHyphens/>
      <w:spacing w:after="283" w:line="240" w:lineRule="auto"/>
      <w:ind w:left="567" w:right="567"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1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5277">
          <w:marLeft w:val="0"/>
          <w:marRight w:val="0"/>
          <w:marTop w:val="339"/>
          <w:marBottom w:val="6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9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1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1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15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2418">
          <w:marLeft w:val="0"/>
          <w:marRight w:val="0"/>
          <w:marTop w:val="339"/>
          <w:marBottom w:val="6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3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5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19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2018-02-22T11:40:00Z</dcterms:created>
  <dcterms:modified xsi:type="dcterms:W3CDTF">2018-02-22T11:51:00Z</dcterms:modified>
</cp:coreProperties>
</file>