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8C4" w:rsidRPr="006758C4" w:rsidRDefault="006758C4" w:rsidP="006758C4">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758C4">
        <w:rPr>
          <w:rFonts w:ascii="Times New Roman" w:eastAsia="Times New Roman" w:hAnsi="Times New Roman" w:cs="Times New Roman"/>
          <w:b/>
          <w:bCs/>
          <w:sz w:val="24"/>
          <w:szCs w:val="24"/>
          <w:lang w:eastAsia="ru-RU"/>
        </w:rPr>
        <w:t xml:space="preserve">Автономное учреждение по результатам аукциона (проведен в соответствии с Федеральным законом от 18.07.2011 N 223-ФЗ "О закупках товаров, работ, услуг отдельными видами юридических лиц") заключило договор на оказание услуг связи (Интернет). Согласно Положению о закупке товаров, работ, услуг для нужд автономного учреждения существенным условием договора </w:t>
      </w:r>
      <w:proofErr w:type="gramStart"/>
      <w:r w:rsidRPr="006758C4">
        <w:rPr>
          <w:rFonts w:ascii="Times New Roman" w:eastAsia="Times New Roman" w:hAnsi="Times New Roman" w:cs="Times New Roman"/>
          <w:b/>
          <w:bCs/>
          <w:sz w:val="24"/>
          <w:szCs w:val="24"/>
          <w:lang w:eastAsia="ru-RU"/>
        </w:rPr>
        <w:t>является</w:t>
      </w:r>
      <w:proofErr w:type="gramEnd"/>
      <w:r w:rsidRPr="006758C4">
        <w:rPr>
          <w:rFonts w:ascii="Times New Roman" w:eastAsia="Times New Roman" w:hAnsi="Times New Roman" w:cs="Times New Roman"/>
          <w:b/>
          <w:bCs/>
          <w:sz w:val="24"/>
          <w:szCs w:val="24"/>
          <w:lang w:eastAsia="ru-RU"/>
        </w:rPr>
        <w:t xml:space="preserve"> в том числе порядок оплаты по договору. Положением о закупке предусмотрены случаи изменения существенных условий.</w:t>
      </w:r>
      <w:r w:rsidRPr="006758C4">
        <w:rPr>
          <w:rFonts w:ascii="Times New Roman" w:eastAsia="Times New Roman" w:hAnsi="Times New Roman" w:cs="Times New Roman"/>
          <w:b/>
          <w:bCs/>
          <w:sz w:val="24"/>
          <w:szCs w:val="24"/>
          <w:lang w:eastAsia="ru-RU"/>
        </w:rPr>
        <w:br/>
        <w:t>Возможно ли подписание к договору дополнительного соглашения об изменении существенного условия (порядка оплаты) в случаях, не предусмотренных Положением о закупке (включение в договор условия об авансировании, внесение изменений в положение о закупке затруднительно)? Предусмотрена ли ответственность за изменение существенных условий договора, заключенного по результатам аукциона?</w:t>
      </w:r>
    </w:p>
    <w:p w:rsidR="006758C4" w:rsidRPr="006758C4" w:rsidRDefault="006758C4" w:rsidP="006758C4">
      <w:pPr>
        <w:spacing w:after="0" w:line="240" w:lineRule="auto"/>
        <w:rPr>
          <w:rFonts w:ascii="Times New Roman" w:eastAsia="Times New Roman" w:hAnsi="Times New Roman" w:cs="Times New Roman"/>
          <w:sz w:val="24"/>
          <w:szCs w:val="24"/>
          <w:lang w:eastAsia="ru-RU"/>
        </w:rPr>
      </w:pPr>
      <w:r w:rsidRPr="006758C4">
        <w:rPr>
          <w:rFonts w:ascii="Times New Roman" w:eastAsia="Times New Roman" w:hAnsi="Times New Roman" w:cs="Times New Roman"/>
          <w:sz w:val="24"/>
          <w:szCs w:val="24"/>
          <w:lang w:eastAsia="ru-RU"/>
        </w:rPr>
        <w:t xml:space="preserve">11 января 2018 </w:t>
      </w:r>
    </w:p>
    <w:p w:rsidR="006758C4" w:rsidRPr="006758C4" w:rsidRDefault="006758C4" w:rsidP="006758C4">
      <w:pPr>
        <w:spacing w:after="0" w:line="240" w:lineRule="auto"/>
        <w:rPr>
          <w:rFonts w:ascii="Times New Roman" w:eastAsia="Times New Roman" w:hAnsi="Times New Roman" w:cs="Times New Roman"/>
          <w:sz w:val="24"/>
          <w:szCs w:val="24"/>
          <w:lang w:eastAsia="ru-RU"/>
        </w:rPr>
      </w:pPr>
    </w:p>
    <w:p w:rsidR="006758C4" w:rsidRPr="006758C4" w:rsidRDefault="006758C4" w:rsidP="006758C4">
      <w:pPr>
        <w:spacing w:before="100" w:beforeAutospacing="1" w:after="100" w:afterAutospacing="1" w:line="240" w:lineRule="auto"/>
        <w:rPr>
          <w:rFonts w:ascii="Times New Roman" w:eastAsia="Times New Roman" w:hAnsi="Times New Roman" w:cs="Times New Roman"/>
          <w:sz w:val="24"/>
          <w:szCs w:val="24"/>
          <w:lang w:eastAsia="ru-RU"/>
        </w:rPr>
      </w:pPr>
      <w:r w:rsidRPr="006758C4">
        <w:rPr>
          <w:rFonts w:ascii="Times New Roman" w:eastAsia="Times New Roman" w:hAnsi="Times New Roman" w:cs="Times New Roman"/>
          <w:b/>
          <w:bCs/>
          <w:sz w:val="24"/>
          <w:szCs w:val="24"/>
          <w:lang w:eastAsia="ru-RU"/>
        </w:rPr>
        <w:t>По данному вопросу мы придерживаемся следующей позиции:</w:t>
      </w:r>
      <w:r w:rsidRPr="006758C4">
        <w:rPr>
          <w:rFonts w:ascii="Times New Roman" w:eastAsia="Times New Roman" w:hAnsi="Times New Roman" w:cs="Times New Roman"/>
          <w:sz w:val="24"/>
          <w:szCs w:val="24"/>
          <w:lang w:eastAsia="ru-RU"/>
        </w:rPr>
        <w:br/>
      </w:r>
      <w:proofErr w:type="gramStart"/>
      <w:r w:rsidRPr="006758C4">
        <w:rPr>
          <w:rFonts w:ascii="Times New Roman" w:eastAsia="Times New Roman" w:hAnsi="Times New Roman" w:cs="Times New Roman"/>
          <w:sz w:val="24"/>
          <w:szCs w:val="24"/>
          <w:lang w:eastAsia="ru-RU"/>
        </w:rPr>
        <w:t>Само по себе внесение изменений в договор, заключаемый в соответствии с Федеральным законом от 18.07.2011 N 223-ФЗ при исполнении такого договора, в том числе в части порядка оплаты, даже если такая возможность не предусмотрена положением о закупке, закону не противоречит и не может рассматриваться как основание для привлечения сторон договора к какой-либо ответственности.</w:t>
      </w:r>
      <w:proofErr w:type="gramEnd"/>
      <w:r w:rsidRPr="006758C4">
        <w:rPr>
          <w:rFonts w:ascii="Times New Roman" w:eastAsia="Times New Roman" w:hAnsi="Times New Roman" w:cs="Times New Roman"/>
          <w:sz w:val="24"/>
          <w:szCs w:val="24"/>
          <w:lang w:eastAsia="ru-RU"/>
        </w:rPr>
        <w:t xml:space="preserve"> Однако мы не можем полностью исключить вероятность признания такого дополнительного соглашения </w:t>
      </w:r>
      <w:proofErr w:type="gramStart"/>
      <w:r w:rsidRPr="006758C4">
        <w:rPr>
          <w:rFonts w:ascii="Times New Roman" w:eastAsia="Times New Roman" w:hAnsi="Times New Roman" w:cs="Times New Roman"/>
          <w:sz w:val="24"/>
          <w:szCs w:val="24"/>
          <w:lang w:eastAsia="ru-RU"/>
        </w:rPr>
        <w:t>недействительным</w:t>
      </w:r>
      <w:proofErr w:type="gramEnd"/>
      <w:r w:rsidRPr="006758C4">
        <w:rPr>
          <w:rFonts w:ascii="Times New Roman" w:eastAsia="Times New Roman" w:hAnsi="Times New Roman" w:cs="Times New Roman"/>
          <w:sz w:val="24"/>
          <w:szCs w:val="24"/>
          <w:lang w:eastAsia="ru-RU"/>
        </w:rPr>
        <w:t>.</w:t>
      </w:r>
    </w:p>
    <w:p w:rsidR="006758C4" w:rsidRPr="006758C4" w:rsidRDefault="006758C4" w:rsidP="006758C4">
      <w:pPr>
        <w:spacing w:before="100" w:beforeAutospacing="1" w:after="100" w:afterAutospacing="1" w:line="240" w:lineRule="auto"/>
        <w:rPr>
          <w:rFonts w:ascii="Times New Roman" w:eastAsia="Times New Roman" w:hAnsi="Times New Roman" w:cs="Times New Roman"/>
          <w:sz w:val="24"/>
          <w:szCs w:val="24"/>
          <w:lang w:eastAsia="ru-RU"/>
        </w:rPr>
      </w:pPr>
      <w:r w:rsidRPr="006758C4">
        <w:rPr>
          <w:rFonts w:ascii="Times New Roman" w:eastAsia="Times New Roman" w:hAnsi="Times New Roman" w:cs="Times New Roman"/>
          <w:b/>
          <w:bCs/>
          <w:sz w:val="24"/>
          <w:szCs w:val="24"/>
          <w:lang w:eastAsia="ru-RU"/>
        </w:rPr>
        <w:t>Обоснование позиции:</w:t>
      </w:r>
      <w:r w:rsidRPr="006758C4">
        <w:rPr>
          <w:rFonts w:ascii="Times New Roman" w:eastAsia="Times New Roman" w:hAnsi="Times New Roman" w:cs="Times New Roman"/>
          <w:sz w:val="24"/>
          <w:szCs w:val="24"/>
          <w:lang w:eastAsia="ru-RU"/>
        </w:rPr>
        <w:br/>
      </w:r>
      <w:proofErr w:type="gramStart"/>
      <w:r w:rsidRPr="006758C4">
        <w:rPr>
          <w:rFonts w:ascii="Times New Roman" w:eastAsia="Times New Roman" w:hAnsi="Times New Roman" w:cs="Times New Roman"/>
          <w:sz w:val="24"/>
          <w:szCs w:val="24"/>
          <w:lang w:eastAsia="ru-RU"/>
        </w:rPr>
        <w:t>В соответствии с ч. 1 ст. 2 Федерального закона от 18.07.2011 N 223-ФЗ "О закупках товаров, работ, услуг отдельными видами юридических лиц" (далее - Закон N 223-ФЗ) при закупке товаров, работ, услуг заказчики руководствуются Конституцией РФ, ГК РФ, Законом N 223-ФЗ, другими федеральными законами и иными нормативными правовыми актами РФ, а также принятыми в соответствии с ними и утвержденными с учетом</w:t>
      </w:r>
      <w:proofErr w:type="gramEnd"/>
      <w:r w:rsidRPr="006758C4">
        <w:rPr>
          <w:rFonts w:ascii="Times New Roman" w:eastAsia="Times New Roman" w:hAnsi="Times New Roman" w:cs="Times New Roman"/>
          <w:sz w:val="24"/>
          <w:szCs w:val="24"/>
          <w:lang w:eastAsia="ru-RU"/>
        </w:rPr>
        <w:t xml:space="preserve"> положений </w:t>
      </w:r>
      <w:proofErr w:type="gramStart"/>
      <w:r w:rsidRPr="006758C4">
        <w:rPr>
          <w:rFonts w:ascii="Times New Roman" w:eastAsia="Times New Roman" w:hAnsi="Times New Roman" w:cs="Times New Roman"/>
          <w:sz w:val="24"/>
          <w:szCs w:val="24"/>
          <w:lang w:eastAsia="ru-RU"/>
        </w:rPr>
        <w:t>ч</w:t>
      </w:r>
      <w:proofErr w:type="gramEnd"/>
      <w:r w:rsidRPr="006758C4">
        <w:rPr>
          <w:rFonts w:ascii="Times New Roman" w:eastAsia="Times New Roman" w:hAnsi="Times New Roman" w:cs="Times New Roman"/>
          <w:sz w:val="24"/>
          <w:szCs w:val="24"/>
          <w:lang w:eastAsia="ru-RU"/>
        </w:rPr>
        <w:t>. 3 ст. 2 Закона N 223-ФЗ правовыми актами, регламентирующими правила закупки (далее - положение о закупке).</w:t>
      </w:r>
      <w:r w:rsidRPr="006758C4">
        <w:rPr>
          <w:rFonts w:ascii="Times New Roman" w:eastAsia="Times New Roman" w:hAnsi="Times New Roman" w:cs="Times New Roman"/>
          <w:sz w:val="24"/>
          <w:szCs w:val="24"/>
          <w:lang w:eastAsia="ru-RU"/>
        </w:rPr>
        <w:br/>
        <w:t xml:space="preserve">В отличие от Федерального закона от 05.04.2013 N 44-ФЗ "О контрактной системе в сфере закупок товаров, работ, услуг для обеспечения государственных и муниципальных нужд", Закон N 223-ФЗ не ограничивает право сторон изменять условия договора, в том числе существенные, при его исполнении. Согласно п. 1 ст. 450 ГК РФ изменение договора возможно по соглашению сторон, если иное не предусмотрено ГК РФ, другими законами или договором. Это соответствует вытекающему из гражданского законодательства принципу свободы договора, который предполагает наличие у участников гражданских правоотношений права определять условия договора по своему усмотрению, за исключением случаев, предусмотренных законодательством (п. 2 ст. 1, п. 4 ст. 421 ГК РФ). </w:t>
      </w:r>
      <w:proofErr w:type="gramStart"/>
      <w:r w:rsidRPr="006758C4">
        <w:rPr>
          <w:rFonts w:ascii="Times New Roman" w:eastAsia="Times New Roman" w:hAnsi="Times New Roman" w:cs="Times New Roman"/>
          <w:sz w:val="24"/>
          <w:szCs w:val="24"/>
          <w:lang w:eastAsia="ru-RU"/>
        </w:rPr>
        <w:t>Поскольку для договоров, которые заключаются в соответствии с Законом N 223-ФЗ, иных правил не установлено, стороны могут своим соглашением изменить любые условия такого договора, если только характер таких изменений не свидетельствует об осуществлении новой закупки (смотрите, например, постановление АС Уральского округа от 15.03.2017 N Ф09-68/17 по делу N А07-3718/2016).</w:t>
      </w:r>
      <w:proofErr w:type="gramEnd"/>
      <w:r w:rsidRPr="006758C4">
        <w:rPr>
          <w:rFonts w:ascii="Times New Roman" w:eastAsia="Times New Roman" w:hAnsi="Times New Roman" w:cs="Times New Roman"/>
          <w:sz w:val="24"/>
          <w:szCs w:val="24"/>
          <w:lang w:eastAsia="ru-RU"/>
        </w:rPr>
        <w:br/>
        <w:t>Положение о закупке является не нормативным актом, а внутренним документом заказчика, регламентирующим его закупочную деятельность (</w:t>
      </w:r>
      <w:proofErr w:type="gramStart"/>
      <w:r w:rsidRPr="006758C4">
        <w:rPr>
          <w:rFonts w:ascii="Times New Roman" w:eastAsia="Times New Roman" w:hAnsi="Times New Roman" w:cs="Times New Roman"/>
          <w:sz w:val="24"/>
          <w:szCs w:val="24"/>
          <w:lang w:eastAsia="ru-RU"/>
        </w:rPr>
        <w:t>ч</w:t>
      </w:r>
      <w:proofErr w:type="gramEnd"/>
      <w:r w:rsidRPr="006758C4">
        <w:rPr>
          <w:rFonts w:ascii="Times New Roman" w:eastAsia="Times New Roman" w:hAnsi="Times New Roman" w:cs="Times New Roman"/>
          <w:sz w:val="24"/>
          <w:szCs w:val="24"/>
          <w:lang w:eastAsia="ru-RU"/>
        </w:rPr>
        <w:t xml:space="preserve">. 2 ст. 2 Закона N 223-ФЗ), и не создает каких-либо обязанностей для контрагента заказчика. Закон N 223-ФЗ не ограничивает возможность внесения изменений в договоры, заключаемые в соответствии </w:t>
      </w:r>
      <w:r w:rsidRPr="006758C4">
        <w:rPr>
          <w:rFonts w:ascii="Times New Roman" w:eastAsia="Times New Roman" w:hAnsi="Times New Roman" w:cs="Times New Roman"/>
          <w:sz w:val="24"/>
          <w:szCs w:val="24"/>
          <w:lang w:eastAsia="ru-RU"/>
        </w:rPr>
        <w:lastRenderedPageBreak/>
        <w:t xml:space="preserve">с этим Законом, и не ставит такое право в зависимость от содержания положения о закупке. </w:t>
      </w:r>
      <w:proofErr w:type="gramStart"/>
      <w:r w:rsidRPr="006758C4">
        <w:rPr>
          <w:rFonts w:ascii="Times New Roman" w:eastAsia="Times New Roman" w:hAnsi="Times New Roman" w:cs="Times New Roman"/>
          <w:sz w:val="24"/>
          <w:szCs w:val="24"/>
          <w:lang w:eastAsia="ru-RU"/>
        </w:rPr>
        <w:t xml:space="preserve">Статья 7.32.3 </w:t>
      </w:r>
      <w:proofErr w:type="spellStart"/>
      <w:r w:rsidRPr="006758C4">
        <w:rPr>
          <w:rFonts w:ascii="Times New Roman" w:eastAsia="Times New Roman" w:hAnsi="Times New Roman" w:cs="Times New Roman"/>
          <w:sz w:val="24"/>
          <w:szCs w:val="24"/>
          <w:lang w:eastAsia="ru-RU"/>
        </w:rPr>
        <w:t>КоАП</w:t>
      </w:r>
      <w:proofErr w:type="spellEnd"/>
      <w:r w:rsidRPr="006758C4">
        <w:rPr>
          <w:rFonts w:ascii="Times New Roman" w:eastAsia="Times New Roman" w:hAnsi="Times New Roman" w:cs="Times New Roman"/>
          <w:sz w:val="24"/>
          <w:szCs w:val="24"/>
          <w:lang w:eastAsia="ru-RU"/>
        </w:rPr>
        <w:t xml:space="preserve"> РФ, устанавливающая ответственность за нарушение порядка осуществления закупки товаров, работ и услуг отдельными видами юридических лиц, не предусматривает каких-либо санкций для заказчика или контрагента в связи с изменением условий договора, заключенного в соответствии с Законом N 223-ФЗ, вне зависимости от содержания изменяемых условий, существенности изменений, запретов или ограничений на внесение изменений в договор, содержащихся в положении о</w:t>
      </w:r>
      <w:proofErr w:type="gramEnd"/>
      <w:r w:rsidRPr="006758C4">
        <w:rPr>
          <w:rFonts w:ascii="Times New Roman" w:eastAsia="Times New Roman" w:hAnsi="Times New Roman" w:cs="Times New Roman"/>
          <w:sz w:val="24"/>
          <w:szCs w:val="24"/>
          <w:lang w:eastAsia="ru-RU"/>
        </w:rPr>
        <w:t xml:space="preserve"> закупке, и иных обстоятельств (смотрите, например, постановление ФАС от 16.09.2016 N 17/66434/16).</w:t>
      </w:r>
      <w:r w:rsidRPr="006758C4">
        <w:rPr>
          <w:rFonts w:ascii="Times New Roman" w:eastAsia="Times New Roman" w:hAnsi="Times New Roman" w:cs="Times New Roman"/>
          <w:sz w:val="24"/>
          <w:szCs w:val="24"/>
          <w:lang w:eastAsia="ru-RU"/>
        </w:rPr>
        <w:br/>
        <w:t>Поэтому, с нашей точки зрения, внесение в договор указанных в вопросе изменений, даже если такая возможность прямо не предусмотрена положением о закупке, само по себе не может рассматриваться как нарушение. Косвенно изложенное подтверждается судебной практикой (смотрите, например, постановление Арбитражного суда Дальневосточного округа от 06.11.2014 N Ф03-4277/14 по делу N А80-486/2013, постановление</w:t>
      </w:r>
      <w:proofErr w:type="gramStart"/>
      <w:r w:rsidRPr="006758C4">
        <w:rPr>
          <w:rFonts w:ascii="Times New Roman" w:eastAsia="Times New Roman" w:hAnsi="Times New Roman" w:cs="Times New Roman"/>
          <w:sz w:val="24"/>
          <w:szCs w:val="24"/>
          <w:lang w:eastAsia="ru-RU"/>
        </w:rPr>
        <w:t xml:space="preserve"> Д</w:t>
      </w:r>
      <w:proofErr w:type="gramEnd"/>
      <w:r w:rsidRPr="006758C4">
        <w:rPr>
          <w:rFonts w:ascii="Times New Roman" w:eastAsia="Times New Roman" w:hAnsi="Times New Roman" w:cs="Times New Roman"/>
          <w:sz w:val="24"/>
          <w:szCs w:val="24"/>
          <w:lang w:eastAsia="ru-RU"/>
        </w:rPr>
        <w:t>евятого арбитражного апелляционного суда от 16.06.2015 N 09АП-15495/15, постановление Восемнадцатого арбитражного апелляционного суда от 09.03.2017 N 18АП-16138/16).</w:t>
      </w:r>
      <w:r w:rsidRPr="006758C4">
        <w:rPr>
          <w:rFonts w:ascii="Times New Roman" w:eastAsia="Times New Roman" w:hAnsi="Times New Roman" w:cs="Times New Roman"/>
          <w:sz w:val="24"/>
          <w:szCs w:val="24"/>
          <w:lang w:eastAsia="ru-RU"/>
        </w:rPr>
        <w:br/>
      </w:r>
      <w:proofErr w:type="gramStart"/>
      <w:r w:rsidRPr="006758C4">
        <w:rPr>
          <w:rFonts w:ascii="Times New Roman" w:eastAsia="Times New Roman" w:hAnsi="Times New Roman" w:cs="Times New Roman"/>
          <w:sz w:val="24"/>
          <w:szCs w:val="24"/>
          <w:lang w:eastAsia="ru-RU"/>
        </w:rPr>
        <w:t xml:space="preserve">Вместе с тем нельзя не отметить, что в правоприменительной практике встречается подход, принципиально допускающий возможность признания недействительными дополнительных соглашений об изменении условий договоров, заключенных в соответствии с Законом N 223-ФЗ, если соответствующие изменения противоречат положению о закупке, которым руководствуется заказчик (смотрите, например, постановление АС </w:t>
      </w:r>
      <w:proofErr w:type="spellStart"/>
      <w:r w:rsidRPr="006758C4">
        <w:rPr>
          <w:rFonts w:ascii="Times New Roman" w:eastAsia="Times New Roman" w:hAnsi="Times New Roman" w:cs="Times New Roman"/>
          <w:sz w:val="24"/>
          <w:szCs w:val="24"/>
          <w:lang w:eastAsia="ru-RU"/>
        </w:rPr>
        <w:t>Восточно-Сибирского</w:t>
      </w:r>
      <w:proofErr w:type="spellEnd"/>
      <w:r w:rsidRPr="006758C4">
        <w:rPr>
          <w:rFonts w:ascii="Times New Roman" w:eastAsia="Times New Roman" w:hAnsi="Times New Roman" w:cs="Times New Roman"/>
          <w:sz w:val="24"/>
          <w:szCs w:val="24"/>
          <w:lang w:eastAsia="ru-RU"/>
        </w:rPr>
        <w:t xml:space="preserve"> округа от 08.09.2016 N Ф02-4522/16 по делу N А33-22441/2015, постановление АС </w:t>
      </w:r>
      <w:proofErr w:type="spellStart"/>
      <w:r w:rsidRPr="006758C4">
        <w:rPr>
          <w:rFonts w:ascii="Times New Roman" w:eastAsia="Times New Roman" w:hAnsi="Times New Roman" w:cs="Times New Roman"/>
          <w:sz w:val="24"/>
          <w:szCs w:val="24"/>
          <w:lang w:eastAsia="ru-RU"/>
        </w:rPr>
        <w:t>Северо-Кавказского</w:t>
      </w:r>
      <w:proofErr w:type="spellEnd"/>
      <w:r w:rsidRPr="006758C4">
        <w:rPr>
          <w:rFonts w:ascii="Times New Roman" w:eastAsia="Times New Roman" w:hAnsi="Times New Roman" w:cs="Times New Roman"/>
          <w:sz w:val="24"/>
          <w:szCs w:val="24"/>
          <w:lang w:eastAsia="ru-RU"/>
        </w:rPr>
        <w:t xml:space="preserve"> округа</w:t>
      </w:r>
      <w:proofErr w:type="gramEnd"/>
      <w:r w:rsidRPr="006758C4">
        <w:rPr>
          <w:rFonts w:ascii="Times New Roman" w:eastAsia="Times New Roman" w:hAnsi="Times New Roman" w:cs="Times New Roman"/>
          <w:sz w:val="24"/>
          <w:szCs w:val="24"/>
          <w:lang w:eastAsia="ru-RU"/>
        </w:rPr>
        <w:t xml:space="preserve"> от 26.06.2015 N Ф08-4257/15 по делу N А53-16874/2014). Однако в рамках этой консультации мы не можем однозначно оценить правовые последствия внесения в договор указанных в вопросе изменений.</w:t>
      </w:r>
    </w:p>
    <w:p w:rsidR="006758C4" w:rsidRPr="006758C4" w:rsidRDefault="006758C4" w:rsidP="006758C4">
      <w:pPr>
        <w:spacing w:before="100" w:beforeAutospacing="1" w:after="100" w:afterAutospacing="1" w:line="240" w:lineRule="auto"/>
        <w:rPr>
          <w:rFonts w:ascii="Times New Roman" w:eastAsia="Times New Roman" w:hAnsi="Times New Roman" w:cs="Times New Roman"/>
          <w:sz w:val="24"/>
          <w:szCs w:val="24"/>
          <w:lang w:eastAsia="ru-RU"/>
        </w:rPr>
      </w:pPr>
      <w:r w:rsidRPr="006758C4">
        <w:rPr>
          <w:rFonts w:ascii="Times New Roman" w:eastAsia="Times New Roman" w:hAnsi="Times New Roman" w:cs="Times New Roman"/>
          <w:sz w:val="24"/>
          <w:szCs w:val="24"/>
          <w:lang w:eastAsia="ru-RU"/>
        </w:rPr>
        <w:t>К сведению:</w:t>
      </w:r>
      <w:r w:rsidRPr="006758C4">
        <w:rPr>
          <w:rFonts w:ascii="Times New Roman" w:eastAsia="Times New Roman" w:hAnsi="Times New Roman" w:cs="Times New Roman"/>
          <w:sz w:val="24"/>
          <w:szCs w:val="24"/>
          <w:lang w:eastAsia="ru-RU"/>
        </w:rPr>
        <w:br/>
        <w:t xml:space="preserve">С 27 ноября 2017 года право автономных учреждений на перечисление авансов ограничено. При заключении контрактов в соответствии с требованиями Закона N 44-ФЗ и договоров по Закону N 223-ФЗ эти учреждения (федеральные, субъектов РФ и муниципальные) обязаны предусматривать авансовые платежи, объемы которых не </w:t>
      </w:r>
      <w:proofErr w:type="gramStart"/>
      <w:r w:rsidRPr="006758C4">
        <w:rPr>
          <w:rFonts w:ascii="Times New Roman" w:eastAsia="Times New Roman" w:hAnsi="Times New Roman" w:cs="Times New Roman"/>
          <w:sz w:val="24"/>
          <w:szCs w:val="24"/>
          <w:lang w:eastAsia="ru-RU"/>
        </w:rPr>
        <w:t>должны превышать предельные размеры, установленные для получателей средств соответствующего бюджета (подробнее об этом смотрите в Энциклопедии решений.</w:t>
      </w:r>
      <w:proofErr w:type="gramEnd"/>
      <w:r w:rsidRPr="006758C4">
        <w:rPr>
          <w:rFonts w:ascii="Times New Roman" w:eastAsia="Times New Roman" w:hAnsi="Times New Roman" w:cs="Times New Roman"/>
          <w:sz w:val="24"/>
          <w:szCs w:val="24"/>
          <w:lang w:eastAsia="ru-RU"/>
        </w:rPr>
        <w:t xml:space="preserve"> </w:t>
      </w:r>
      <w:proofErr w:type="gramStart"/>
      <w:r w:rsidRPr="006758C4">
        <w:rPr>
          <w:rFonts w:ascii="Times New Roman" w:eastAsia="Times New Roman" w:hAnsi="Times New Roman" w:cs="Times New Roman"/>
          <w:sz w:val="24"/>
          <w:szCs w:val="24"/>
          <w:lang w:eastAsia="ru-RU"/>
        </w:rPr>
        <w:t>Ограничение размера авансовых платежей по договору или контракту для бюджетных и автономных учреждений).</w:t>
      </w:r>
      <w:proofErr w:type="gramEnd"/>
    </w:p>
    <w:p w:rsidR="006758C4" w:rsidRPr="006758C4" w:rsidRDefault="006758C4" w:rsidP="006758C4">
      <w:pPr>
        <w:shd w:val="clear" w:color="auto" w:fill="FFFFFF"/>
        <w:spacing w:after="0" w:line="240" w:lineRule="auto"/>
        <w:rPr>
          <w:rFonts w:ascii="Times New Roman" w:eastAsia="Times New Roman" w:hAnsi="Times New Roman" w:cs="Times New Roman"/>
          <w:color w:val="000000"/>
          <w:sz w:val="24"/>
          <w:szCs w:val="24"/>
          <w:lang w:eastAsia="ru-RU"/>
        </w:rPr>
      </w:pPr>
      <w:r w:rsidRPr="006758C4">
        <w:rPr>
          <w:rFonts w:ascii="Times New Roman" w:eastAsia="Times New Roman" w:hAnsi="Times New Roman" w:cs="Times New Roman"/>
          <w:color w:val="000000"/>
          <w:sz w:val="24"/>
          <w:szCs w:val="24"/>
          <w:lang w:eastAsia="ru-RU"/>
        </w:rPr>
        <w:br/>
        <w:t>ГАРАНТ</w:t>
      </w:r>
      <w:proofErr w:type="gramStart"/>
      <w:r w:rsidRPr="006758C4">
        <w:rPr>
          <w:rFonts w:ascii="Times New Roman" w:eastAsia="Times New Roman" w:hAnsi="Times New Roman" w:cs="Times New Roman"/>
          <w:color w:val="000000"/>
          <w:sz w:val="24"/>
          <w:szCs w:val="24"/>
          <w:lang w:eastAsia="ru-RU"/>
        </w:rPr>
        <w:t>.Р</w:t>
      </w:r>
      <w:proofErr w:type="gramEnd"/>
      <w:r w:rsidRPr="006758C4">
        <w:rPr>
          <w:rFonts w:ascii="Times New Roman" w:eastAsia="Times New Roman" w:hAnsi="Times New Roman" w:cs="Times New Roman"/>
          <w:color w:val="000000"/>
          <w:sz w:val="24"/>
          <w:szCs w:val="24"/>
          <w:lang w:eastAsia="ru-RU"/>
        </w:rPr>
        <w:t xml:space="preserve">У: </w:t>
      </w:r>
      <w:hyperlink r:id="rId4" w:anchor="ixzz55e3AoJGS" w:history="1">
        <w:r w:rsidRPr="006758C4">
          <w:rPr>
            <w:rFonts w:ascii="Times New Roman" w:eastAsia="Times New Roman" w:hAnsi="Times New Roman" w:cs="Times New Roman"/>
            <w:color w:val="003399"/>
            <w:sz w:val="24"/>
            <w:szCs w:val="24"/>
            <w:u w:val="single"/>
            <w:lang w:eastAsia="ru-RU"/>
          </w:rPr>
          <w:t>http://www.garant.ru/consult/gpurchase/1159261/#ixzz55e3AoJGS</w:t>
        </w:r>
      </w:hyperlink>
    </w:p>
    <w:p w:rsidR="00181C7D" w:rsidRDefault="00181C7D"/>
    <w:sectPr w:rsidR="00181C7D" w:rsidSect="00181C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6758C4"/>
    <w:rsid w:val="00181C7D"/>
    <w:rsid w:val="006758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C7D"/>
  </w:style>
  <w:style w:type="paragraph" w:styleId="4">
    <w:name w:val="heading 4"/>
    <w:basedOn w:val="a"/>
    <w:link w:val="40"/>
    <w:uiPriority w:val="9"/>
    <w:qFormat/>
    <w:rsid w:val="006758C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6758C4"/>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6758C4"/>
    <w:rPr>
      <w:color w:val="0000FF"/>
      <w:u w:val="single"/>
    </w:rPr>
  </w:style>
  <w:style w:type="paragraph" w:styleId="a4">
    <w:name w:val="Normal (Web)"/>
    <w:basedOn w:val="a"/>
    <w:uiPriority w:val="99"/>
    <w:semiHidden/>
    <w:unhideWhenUsed/>
    <w:rsid w:val="006758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758C4"/>
    <w:rPr>
      <w:b/>
      <w:bCs/>
    </w:rPr>
  </w:style>
  <w:style w:type="paragraph" w:styleId="a6">
    <w:name w:val="Balloon Text"/>
    <w:basedOn w:val="a"/>
    <w:link w:val="a7"/>
    <w:uiPriority w:val="99"/>
    <w:semiHidden/>
    <w:unhideWhenUsed/>
    <w:rsid w:val="006758C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758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33049947">
      <w:bodyDiv w:val="1"/>
      <w:marLeft w:val="0"/>
      <w:marRight w:val="0"/>
      <w:marTop w:val="0"/>
      <w:marBottom w:val="0"/>
      <w:divBdr>
        <w:top w:val="none" w:sz="0" w:space="0" w:color="auto"/>
        <w:left w:val="none" w:sz="0" w:space="0" w:color="auto"/>
        <w:bottom w:val="none" w:sz="0" w:space="0" w:color="auto"/>
        <w:right w:val="none" w:sz="0" w:space="0" w:color="auto"/>
      </w:divBdr>
      <w:divsChild>
        <w:div w:id="192499603">
          <w:marLeft w:val="0"/>
          <w:marRight w:val="0"/>
          <w:marTop w:val="0"/>
          <w:marBottom w:val="0"/>
          <w:divBdr>
            <w:top w:val="none" w:sz="0" w:space="0" w:color="auto"/>
            <w:left w:val="none" w:sz="0" w:space="0" w:color="auto"/>
            <w:bottom w:val="none" w:sz="0" w:space="0" w:color="auto"/>
            <w:right w:val="none" w:sz="0" w:space="0" w:color="auto"/>
          </w:divBdr>
        </w:div>
        <w:div w:id="1263798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arant.ru/consult/gpurchase/11592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908</Words>
  <Characters>5176</Characters>
  <Application>Microsoft Office Word</Application>
  <DocSecurity>0</DocSecurity>
  <Lines>43</Lines>
  <Paragraphs>12</Paragraphs>
  <ScaleCrop>false</ScaleCrop>
  <Company/>
  <LinksUpToDate>false</LinksUpToDate>
  <CharactersWithSpaces>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Уткин</dc:creator>
  <cp:keywords/>
  <dc:description/>
  <cp:lastModifiedBy>Уткин</cp:lastModifiedBy>
  <cp:revision>2</cp:revision>
  <dcterms:created xsi:type="dcterms:W3CDTF">2018-01-30T06:01:00Z</dcterms:created>
  <dcterms:modified xsi:type="dcterms:W3CDTF">2018-01-30T06:01:00Z</dcterms:modified>
</cp:coreProperties>
</file>