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1C3" w:rsidRPr="007C3A8E" w:rsidRDefault="003821C3" w:rsidP="003821C3">
      <w:pPr>
        <w:spacing w:after="0" w:line="240" w:lineRule="auto"/>
        <w:ind w:left="-567"/>
        <w:jc w:val="center"/>
        <w:rPr>
          <w:rFonts w:ascii="Times New Roman" w:hAnsi="Times New Roman"/>
          <w:b/>
        </w:rPr>
      </w:pPr>
      <w:r w:rsidRPr="007C3A8E">
        <w:rPr>
          <w:rFonts w:ascii="Times New Roman" w:hAnsi="Times New Roman"/>
          <w:b/>
        </w:rPr>
        <w:t>ЧАСТЬ 2. ОПИСАНИЕ ОБЪЕКТА ЗАКУПКИ</w:t>
      </w:r>
    </w:p>
    <w:p w:rsidR="003821C3" w:rsidRDefault="003821C3" w:rsidP="003821C3">
      <w:pPr>
        <w:spacing w:after="0" w:line="240" w:lineRule="auto"/>
        <w:ind w:left="-567"/>
        <w:jc w:val="center"/>
        <w:rPr>
          <w:rFonts w:ascii="Times New Roman" w:hAnsi="Times New Roman"/>
          <w:b/>
        </w:rPr>
      </w:pPr>
      <w:r w:rsidRPr="00705264">
        <w:rPr>
          <w:rFonts w:ascii="Times New Roman" w:hAnsi="Times New Roman"/>
          <w:b/>
        </w:rPr>
        <w:t>на поставку</w:t>
      </w:r>
      <w:r w:rsidR="007322BE">
        <w:rPr>
          <w:rFonts w:ascii="Times New Roman" w:hAnsi="Times New Roman"/>
          <w:b/>
        </w:rPr>
        <w:t xml:space="preserve"> системы для разгрузки веса пациента</w:t>
      </w:r>
    </w:p>
    <w:p w:rsidR="004D3D94" w:rsidRDefault="004D3D94" w:rsidP="003821C3">
      <w:pPr>
        <w:spacing w:after="0" w:line="240" w:lineRule="auto"/>
        <w:ind w:left="-567"/>
        <w:jc w:val="center"/>
        <w:rPr>
          <w:rFonts w:ascii="Times New Roman" w:hAnsi="Times New Roman"/>
          <w:b/>
        </w:rPr>
      </w:pPr>
    </w:p>
    <w:tbl>
      <w:tblPr>
        <w:tblStyle w:val="ac"/>
        <w:tblW w:w="0" w:type="auto"/>
        <w:tblInd w:w="-567" w:type="dxa"/>
        <w:tblLook w:val="04A0" w:firstRow="1" w:lastRow="0" w:firstColumn="1" w:lastColumn="0" w:noHBand="0" w:noVBand="1"/>
      </w:tblPr>
      <w:tblGrid>
        <w:gridCol w:w="959"/>
        <w:gridCol w:w="5421"/>
        <w:gridCol w:w="3190"/>
      </w:tblGrid>
      <w:tr w:rsidR="00AA464F" w:rsidTr="00AA464F">
        <w:tc>
          <w:tcPr>
            <w:tcW w:w="959" w:type="dxa"/>
          </w:tcPr>
          <w:p w:rsidR="00AA464F" w:rsidRDefault="00AA464F" w:rsidP="003821C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21" w:type="dxa"/>
          </w:tcPr>
          <w:p w:rsidR="00AA464F" w:rsidRPr="008874B5" w:rsidRDefault="00BB2090" w:rsidP="00964281">
            <w:pPr>
              <w:tabs>
                <w:tab w:val="left" w:pos="651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AA464F" w:rsidRPr="008874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9642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ab/>
              <w:t>Наименование параметра</w:t>
            </w:r>
          </w:p>
        </w:tc>
        <w:tc>
          <w:tcPr>
            <w:tcW w:w="3190" w:type="dxa"/>
          </w:tcPr>
          <w:p w:rsidR="00AA464F" w:rsidRPr="00C260F3" w:rsidRDefault="00C260F3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60F3">
              <w:rPr>
                <w:rFonts w:ascii="Times New Roman" w:hAnsi="Times New Roman"/>
                <w:sz w:val="20"/>
                <w:szCs w:val="20"/>
              </w:rPr>
              <w:t>Параметры,</w:t>
            </w:r>
            <w:r w:rsidR="00534CE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260F3">
              <w:rPr>
                <w:rFonts w:ascii="Times New Roman" w:hAnsi="Times New Roman"/>
                <w:sz w:val="20"/>
                <w:szCs w:val="20"/>
              </w:rPr>
              <w:t>описание</w:t>
            </w:r>
          </w:p>
        </w:tc>
      </w:tr>
      <w:tr w:rsidR="008C7419" w:rsidTr="00C116BF">
        <w:tc>
          <w:tcPr>
            <w:tcW w:w="959" w:type="dxa"/>
          </w:tcPr>
          <w:p w:rsidR="008C7419" w:rsidRPr="00B7421C" w:rsidRDefault="008C7419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611" w:type="dxa"/>
            <w:gridSpan w:val="2"/>
          </w:tcPr>
          <w:p w:rsidR="008C7419" w:rsidRDefault="008C7419" w:rsidP="003821C3">
            <w:pPr>
              <w:jc w:val="center"/>
              <w:rPr>
                <w:rFonts w:ascii="Times New Roman" w:hAnsi="Times New Roman"/>
                <w:b/>
              </w:rPr>
            </w:pPr>
            <w:r w:rsidRPr="008874B5">
              <w:rPr>
                <w:rFonts w:ascii="Times New Roman" w:hAnsi="Times New Roman" w:cs="Times New Roman"/>
                <w:b/>
                <w:sz w:val="18"/>
                <w:szCs w:val="18"/>
              </w:rPr>
              <w:t>Объект закупки</w:t>
            </w:r>
            <w:r w:rsidRPr="008874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 </w:t>
            </w:r>
          </w:p>
        </w:tc>
      </w:tr>
      <w:tr w:rsidR="002846A0" w:rsidTr="00AA464F">
        <w:tc>
          <w:tcPr>
            <w:tcW w:w="959" w:type="dxa"/>
          </w:tcPr>
          <w:p w:rsidR="002846A0" w:rsidRPr="00B7421C" w:rsidRDefault="008C7419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5421" w:type="dxa"/>
          </w:tcPr>
          <w:p w:rsidR="002846A0" w:rsidRPr="008874B5" w:rsidRDefault="002846A0" w:rsidP="00763C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Наименование </w:t>
            </w:r>
            <w:r w:rsidR="00763C0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товара</w:t>
            </w:r>
            <w:r w:rsidRPr="008874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3190" w:type="dxa"/>
          </w:tcPr>
          <w:p w:rsidR="002846A0" w:rsidRPr="008874B5" w:rsidRDefault="002846A0" w:rsidP="00BA17D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Система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</w:t>
            </w:r>
            <w:r w:rsidRPr="008874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азгрузка</w:t>
            </w:r>
            <w:proofErr w:type="gramEnd"/>
            <w:r w:rsidRPr="008874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веса пациента</w:t>
            </w:r>
          </w:p>
        </w:tc>
      </w:tr>
      <w:tr w:rsidR="002846A0" w:rsidTr="00AA464F">
        <w:tc>
          <w:tcPr>
            <w:tcW w:w="959" w:type="dxa"/>
          </w:tcPr>
          <w:p w:rsidR="002846A0" w:rsidRPr="00B7421C" w:rsidRDefault="008C7419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5421" w:type="dxa"/>
          </w:tcPr>
          <w:p w:rsidR="002846A0" w:rsidRPr="008874B5" w:rsidRDefault="002846A0" w:rsidP="00BB209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поставляемого товара, в соответствии с условной единицей измерения (шт., комплект,</w:t>
            </w:r>
            <w:r w:rsidR="003708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упаковка)</w:t>
            </w:r>
          </w:p>
        </w:tc>
        <w:tc>
          <w:tcPr>
            <w:tcW w:w="3190" w:type="dxa"/>
          </w:tcPr>
          <w:p w:rsidR="002846A0" w:rsidRPr="008C7419" w:rsidRDefault="002846A0" w:rsidP="008C74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74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846A0" w:rsidTr="00AA464F">
        <w:tc>
          <w:tcPr>
            <w:tcW w:w="959" w:type="dxa"/>
          </w:tcPr>
          <w:p w:rsidR="002846A0" w:rsidRPr="00B7421C" w:rsidRDefault="008C7419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5421" w:type="dxa"/>
          </w:tcPr>
          <w:p w:rsidR="002846A0" w:rsidRPr="008874B5" w:rsidRDefault="002846A0" w:rsidP="00D119C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Страна происхождения товара</w:t>
            </w:r>
          </w:p>
        </w:tc>
        <w:tc>
          <w:tcPr>
            <w:tcW w:w="3190" w:type="dxa"/>
          </w:tcPr>
          <w:p w:rsidR="002846A0" w:rsidRPr="008C7419" w:rsidRDefault="00936D5C" w:rsidP="008C74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7419">
              <w:rPr>
                <w:rFonts w:ascii="Times New Roman" w:hAnsi="Times New Roman" w:cs="Times New Roman"/>
                <w:sz w:val="18"/>
                <w:szCs w:val="18"/>
              </w:rPr>
              <w:t>Указать</w:t>
            </w:r>
          </w:p>
        </w:tc>
      </w:tr>
      <w:tr w:rsidR="002846A0" w:rsidTr="00AA464F">
        <w:tc>
          <w:tcPr>
            <w:tcW w:w="959" w:type="dxa"/>
          </w:tcPr>
          <w:p w:rsidR="002846A0" w:rsidRPr="00B7421C" w:rsidRDefault="008C7419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5421" w:type="dxa"/>
          </w:tcPr>
          <w:p w:rsidR="002846A0" w:rsidRPr="008874B5" w:rsidRDefault="002846A0" w:rsidP="00D119C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Гарантийный срок</w:t>
            </w:r>
          </w:p>
        </w:tc>
        <w:tc>
          <w:tcPr>
            <w:tcW w:w="3190" w:type="dxa"/>
          </w:tcPr>
          <w:p w:rsidR="002846A0" w:rsidRPr="008C7419" w:rsidRDefault="00137ADC" w:rsidP="008C74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7419">
              <w:rPr>
                <w:rFonts w:ascii="Times New Roman" w:hAnsi="Times New Roman" w:cs="Times New Roman"/>
                <w:sz w:val="18"/>
                <w:szCs w:val="18"/>
              </w:rPr>
              <w:t xml:space="preserve">Не менее 12 </w:t>
            </w:r>
            <w:proofErr w:type="spellStart"/>
            <w:proofErr w:type="gramStart"/>
            <w:r w:rsidRPr="008C7419">
              <w:rPr>
                <w:rFonts w:ascii="Times New Roman" w:hAnsi="Times New Roman" w:cs="Times New Roman"/>
                <w:sz w:val="18"/>
                <w:szCs w:val="18"/>
              </w:rPr>
              <w:t>мес</w:t>
            </w:r>
            <w:proofErr w:type="spellEnd"/>
            <w:proofErr w:type="gramEnd"/>
          </w:p>
        </w:tc>
      </w:tr>
      <w:tr w:rsidR="002846A0" w:rsidTr="00AA464F">
        <w:tc>
          <w:tcPr>
            <w:tcW w:w="959" w:type="dxa"/>
          </w:tcPr>
          <w:p w:rsidR="002846A0" w:rsidRPr="00B7421C" w:rsidRDefault="008C7419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5421" w:type="dxa"/>
          </w:tcPr>
          <w:p w:rsidR="002846A0" w:rsidRPr="008874B5" w:rsidRDefault="002846A0" w:rsidP="00D119C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Технический паспорт на русском языке</w:t>
            </w:r>
          </w:p>
        </w:tc>
        <w:tc>
          <w:tcPr>
            <w:tcW w:w="3190" w:type="dxa"/>
          </w:tcPr>
          <w:p w:rsidR="002846A0" w:rsidRPr="008C7419" w:rsidRDefault="00137ADC" w:rsidP="008C74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7419"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</w:tr>
      <w:tr w:rsidR="002846A0" w:rsidTr="00AA464F">
        <w:tc>
          <w:tcPr>
            <w:tcW w:w="959" w:type="dxa"/>
          </w:tcPr>
          <w:p w:rsidR="002846A0" w:rsidRPr="00B7421C" w:rsidRDefault="008C7419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1.6</w:t>
            </w:r>
          </w:p>
        </w:tc>
        <w:tc>
          <w:tcPr>
            <w:tcW w:w="5421" w:type="dxa"/>
          </w:tcPr>
          <w:p w:rsidR="002846A0" w:rsidRPr="008874B5" w:rsidRDefault="002846A0" w:rsidP="00D119C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Год выпуска</w:t>
            </w:r>
          </w:p>
        </w:tc>
        <w:tc>
          <w:tcPr>
            <w:tcW w:w="3190" w:type="dxa"/>
          </w:tcPr>
          <w:p w:rsidR="002846A0" w:rsidRPr="008C7419" w:rsidRDefault="0040386A" w:rsidP="008C74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ранее 2016 г</w:t>
            </w:r>
          </w:p>
        </w:tc>
      </w:tr>
      <w:tr w:rsidR="008C7419" w:rsidTr="004E400F">
        <w:tc>
          <w:tcPr>
            <w:tcW w:w="959" w:type="dxa"/>
          </w:tcPr>
          <w:p w:rsidR="008C7419" w:rsidRPr="00B7421C" w:rsidRDefault="008C7419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611" w:type="dxa"/>
            <w:gridSpan w:val="2"/>
          </w:tcPr>
          <w:p w:rsidR="008C7419" w:rsidRDefault="008C7419" w:rsidP="003821C3">
            <w:pPr>
              <w:jc w:val="center"/>
              <w:rPr>
                <w:rFonts w:ascii="Times New Roman" w:hAnsi="Times New Roman"/>
                <w:b/>
              </w:rPr>
            </w:pPr>
            <w:r w:rsidRPr="008874B5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Описание </w:t>
            </w:r>
            <w:proofErr w:type="spellStart"/>
            <w:r w:rsidRPr="008874B5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обьекта</w:t>
            </w:r>
            <w:proofErr w:type="spellEnd"/>
            <w:r w:rsidRPr="008874B5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закупки</w:t>
            </w:r>
          </w:p>
        </w:tc>
      </w:tr>
      <w:tr w:rsidR="00137ADC" w:rsidTr="00693B49">
        <w:tc>
          <w:tcPr>
            <w:tcW w:w="959" w:type="dxa"/>
          </w:tcPr>
          <w:p w:rsidR="00137ADC" w:rsidRPr="00B7421C" w:rsidRDefault="008C7419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5421" w:type="dxa"/>
            <w:vAlign w:val="center"/>
          </w:tcPr>
          <w:p w:rsidR="00137ADC" w:rsidRPr="008874B5" w:rsidRDefault="00137ADC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Максимальный вес пациента</w:t>
            </w:r>
          </w:p>
        </w:tc>
        <w:tc>
          <w:tcPr>
            <w:tcW w:w="3190" w:type="dxa"/>
            <w:vAlign w:val="center"/>
          </w:tcPr>
          <w:p w:rsidR="00137ADC" w:rsidRPr="008874B5" w:rsidRDefault="00137ADC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Не менее</w:t>
            </w: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150 кг</w:t>
            </w:r>
          </w:p>
        </w:tc>
      </w:tr>
      <w:tr w:rsidR="00137ADC" w:rsidTr="00693B49">
        <w:tc>
          <w:tcPr>
            <w:tcW w:w="959" w:type="dxa"/>
          </w:tcPr>
          <w:p w:rsidR="00137ADC" w:rsidRPr="00B7421C" w:rsidRDefault="008C7419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5421" w:type="dxa"/>
            <w:vAlign w:val="center"/>
          </w:tcPr>
          <w:p w:rsidR="00137ADC" w:rsidRPr="008874B5" w:rsidRDefault="00137ADC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Габаритные размеры</w:t>
            </w:r>
          </w:p>
        </w:tc>
        <w:tc>
          <w:tcPr>
            <w:tcW w:w="3190" w:type="dxa"/>
            <w:vAlign w:val="center"/>
          </w:tcPr>
          <w:p w:rsidR="00137ADC" w:rsidRPr="008874B5" w:rsidRDefault="00273D48" w:rsidP="00273D4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Не менее </w:t>
            </w:r>
            <w:r w:rsidR="00137ADC"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050</w:t>
            </w:r>
            <w:r w:rsidR="00137ADC"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х1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270</w:t>
            </w:r>
            <w:r w:rsidR="00137ADC"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х2400 (мм)</w:t>
            </w:r>
          </w:p>
        </w:tc>
      </w:tr>
      <w:tr w:rsidR="00137ADC" w:rsidTr="00693B49">
        <w:tc>
          <w:tcPr>
            <w:tcW w:w="959" w:type="dxa"/>
          </w:tcPr>
          <w:p w:rsidR="00137ADC" w:rsidRPr="00B7421C" w:rsidRDefault="008C7419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2.</w:t>
            </w:r>
            <w:r w:rsidR="00BD62F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421" w:type="dxa"/>
            <w:vAlign w:val="center"/>
          </w:tcPr>
          <w:p w:rsidR="00137ADC" w:rsidRPr="008874B5" w:rsidRDefault="00137ADC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Поручни телескопические (опционально)</w:t>
            </w:r>
          </w:p>
        </w:tc>
        <w:tc>
          <w:tcPr>
            <w:tcW w:w="3190" w:type="dxa"/>
            <w:vAlign w:val="center"/>
          </w:tcPr>
          <w:p w:rsidR="00137ADC" w:rsidRPr="008874B5" w:rsidRDefault="00370854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Наличие</w:t>
            </w:r>
          </w:p>
        </w:tc>
      </w:tr>
      <w:tr w:rsidR="00137ADC" w:rsidTr="00693B49">
        <w:tc>
          <w:tcPr>
            <w:tcW w:w="959" w:type="dxa"/>
          </w:tcPr>
          <w:p w:rsidR="00137ADC" w:rsidRPr="00B7421C" w:rsidRDefault="008C7419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2.</w:t>
            </w:r>
            <w:r w:rsidR="00BD62F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421" w:type="dxa"/>
            <w:vAlign w:val="center"/>
          </w:tcPr>
          <w:p w:rsidR="00137ADC" w:rsidRPr="008874B5" w:rsidRDefault="00137ADC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Диапазон хода подъемного троса</w:t>
            </w:r>
          </w:p>
        </w:tc>
        <w:tc>
          <w:tcPr>
            <w:tcW w:w="3190" w:type="dxa"/>
            <w:vAlign w:val="center"/>
          </w:tcPr>
          <w:p w:rsidR="00137ADC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21A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Не менее 0-800 (мм)</w:t>
            </w:r>
          </w:p>
        </w:tc>
      </w:tr>
      <w:tr w:rsidR="002E3DB7" w:rsidTr="00693B49">
        <w:tc>
          <w:tcPr>
            <w:tcW w:w="959" w:type="dxa"/>
          </w:tcPr>
          <w:p w:rsidR="002E3DB7" w:rsidRPr="00B7421C" w:rsidRDefault="002E3DB7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2.</w:t>
            </w:r>
            <w:r w:rsidR="008C43A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Режимы скорости подъема</w:t>
            </w:r>
          </w:p>
        </w:tc>
        <w:tc>
          <w:tcPr>
            <w:tcW w:w="3190" w:type="dxa"/>
            <w:vAlign w:val="center"/>
          </w:tcPr>
          <w:p w:rsidR="002E3DB7" w:rsidRPr="009821A6" w:rsidRDefault="002E3DB7" w:rsidP="00BA6016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Не менее </w:t>
            </w:r>
            <w:r w:rsidRPr="009821A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 режима</w:t>
            </w:r>
          </w:p>
        </w:tc>
      </w:tr>
      <w:tr w:rsidR="002E3DB7" w:rsidTr="00693B49">
        <w:tc>
          <w:tcPr>
            <w:tcW w:w="959" w:type="dxa"/>
          </w:tcPr>
          <w:p w:rsidR="002E3DB7" w:rsidRPr="00B7421C" w:rsidRDefault="002E3DB7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2.</w:t>
            </w:r>
            <w:r w:rsidR="008C43A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Масса тренажера,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кг</w:t>
            </w:r>
            <w:proofErr w:type="gramEnd"/>
          </w:p>
        </w:tc>
        <w:tc>
          <w:tcPr>
            <w:tcW w:w="3190" w:type="dxa"/>
            <w:vAlign w:val="center"/>
          </w:tcPr>
          <w:p w:rsidR="002E3DB7" w:rsidRPr="008874B5" w:rsidRDefault="002E3DB7" w:rsidP="00F0123C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73</w:t>
            </w:r>
          </w:p>
        </w:tc>
      </w:tr>
      <w:tr w:rsidR="002E3DB7" w:rsidTr="00693B49">
        <w:tc>
          <w:tcPr>
            <w:tcW w:w="959" w:type="dxa"/>
          </w:tcPr>
          <w:p w:rsidR="002E3DB7" w:rsidRPr="00B7421C" w:rsidRDefault="002E3DB7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2.</w:t>
            </w:r>
            <w:r w:rsidR="008C43A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Шаг регулировки веса</w:t>
            </w:r>
          </w:p>
        </w:tc>
        <w:tc>
          <w:tcPr>
            <w:tcW w:w="3190" w:type="dxa"/>
            <w:vAlign w:val="center"/>
          </w:tcPr>
          <w:p w:rsidR="002E3DB7" w:rsidRPr="008874B5" w:rsidRDefault="00BD62FA" w:rsidP="00BD62FA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Не менее 0,1</w:t>
            </w:r>
          </w:p>
        </w:tc>
      </w:tr>
      <w:tr w:rsidR="002E3DB7" w:rsidTr="00693B49">
        <w:tc>
          <w:tcPr>
            <w:tcW w:w="959" w:type="dxa"/>
          </w:tcPr>
          <w:p w:rsidR="002E3DB7" w:rsidRPr="00B7421C" w:rsidRDefault="002E3DB7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2.</w:t>
            </w:r>
            <w:r w:rsidR="008C43A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Блок управления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электронный</w:t>
            </w:r>
          </w:p>
        </w:tc>
      </w:tr>
      <w:tr w:rsidR="002E3DB7" w:rsidTr="00693B49">
        <w:tc>
          <w:tcPr>
            <w:tcW w:w="959" w:type="dxa"/>
          </w:tcPr>
          <w:p w:rsidR="002E3DB7" w:rsidRPr="00B7421C" w:rsidRDefault="008C43AD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2.9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gramStart"/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ЖК дисплей</w:t>
            </w:r>
            <w:proofErr w:type="gramEnd"/>
          </w:p>
        </w:tc>
        <w:tc>
          <w:tcPr>
            <w:tcW w:w="3190" w:type="dxa"/>
            <w:vAlign w:val="center"/>
          </w:tcPr>
          <w:p w:rsidR="002E3DB7" w:rsidRPr="008874B5" w:rsidRDefault="002E3DB7" w:rsidP="00F0123C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gramStart"/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Графический</w:t>
            </w:r>
            <w:proofErr w:type="gramEnd"/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 с отображением разгружаемого веса,  режима тренажера</w:t>
            </w:r>
          </w:p>
        </w:tc>
      </w:tr>
      <w:tr w:rsidR="002E3DB7" w:rsidTr="00693B49">
        <w:tc>
          <w:tcPr>
            <w:tcW w:w="959" w:type="dxa"/>
          </w:tcPr>
          <w:p w:rsidR="002E3DB7" w:rsidRPr="00B7421C" w:rsidRDefault="002E3DB7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2.9.</w:t>
            </w:r>
            <w:r w:rsidR="008C43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Блок зарядки аккумуляторов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273D4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123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Указать</w:t>
            </w:r>
          </w:p>
        </w:tc>
      </w:tr>
      <w:tr w:rsidR="002E3DB7" w:rsidTr="00693B49">
        <w:tc>
          <w:tcPr>
            <w:tcW w:w="959" w:type="dxa"/>
          </w:tcPr>
          <w:p w:rsidR="002E3DB7" w:rsidRPr="00B7421C" w:rsidRDefault="002E3DB7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2.9.</w:t>
            </w:r>
            <w:r w:rsidR="008C43A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Программное обеспечение ПК (опционально)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База данных тренировок, графики нагрузки</w:t>
            </w:r>
          </w:p>
        </w:tc>
      </w:tr>
      <w:tr w:rsidR="002E3DB7" w:rsidTr="00693B49">
        <w:tc>
          <w:tcPr>
            <w:tcW w:w="959" w:type="dxa"/>
          </w:tcPr>
          <w:p w:rsidR="002E3DB7" w:rsidRPr="00B7421C" w:rsidRDefault="002E3DB7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2.9.</w:t>
            </w:r>
            <w:r w:rsidR="008C43A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Эластичный подвес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Детский, взрослый (2 размера)</w:t>
            </w:r>
          </w:p>
        </w:tc>
      </w:tr>
      <w:tr w:rsidR="002E3DB7" w:rsidTr="00BF7FF4">
        <w:tc>
          <w:tcPr>
            <w:tcW w:w="959" w:type="dxa"/>
          </w:tcPr>
          <w:p w:rsidR="002E3DB7" w:rsidRPr="00B7421C" w:rsidRDefault="002E3DB7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611" w:type="dxa"/>
            <w:gridSpan w:val="2"/>
            <w:vAlign w:val="center"/>
          </w:tcPr>
          <w:p w:rsidR="002E3DB7" w:rsidRDefault="002E3DB7" w:rsidP="003821C3">
            <w:pPr>
              <w:jc w:val="center"/>
              <w:rPr>
                <w:rFonts w:ascii="Times New Roman" w:hAnsi="Times New Roman"/>
                <w:b/>
              </w:rPr>
            </w:pPr>
            <w:r w:rsidRPr="008874B5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Комплект поставки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Стойка в сборе (левая)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Стойка в сборе (правая)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Перекладина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3.4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Коромысло эластичного подвеса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3.5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Колесо поворотное с тормозом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3.6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Комплект крепежей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3.7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Эластичный подвес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3.8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Внешний источник заряда аккумулятора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3.9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Встроенный аккумуляторный блок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3.9.1</w:t>
            </w:r>
            <w:bookmarkStart w:id="0" w:name="_GoBack"/>
            <w:bookmarkEnd w:id="0"/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Встроенный блок управления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3821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3.9.2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Поручни телескопические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DC6810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 (опционально, по согласованию с заказчиком)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3.9.</w:t>
            </w:r>
            <w:r w:rsidR="00BD62F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Винтовая опора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3.9.</w:t>
            </w:r>
            <w:r w:rsidR="00BD62F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Страховочный трос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3.9.</w:t>
            </w:r>
            <w:r w:rsidR="00BD62F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Кабель питания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3.9.</w:t>
            </w:r>
            <w:r w:rsidR="00BD62F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Программное обеспечение  для ПК на CD-ROM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 (опционально по согласованию с заказчиком)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3.9.</w:t>
            </w:r>
            <w:r w:rsidR="00BD62F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Упаковочная тара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E3DB7" w:rsidTr="00990414">
        <w:tc>
          <w:tcPr>
            <w:tcW w:w="959" w:type="dxa"/>
          </w:tcPr>
          <w:p w:rsidR="002E3DB7" w:rsidRPr="00B7421C" w:rsidRDefault="002E3DB7" w:rsidP="00BD62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421C">
              <w:rPr>
                <w:rFonts w:ascii="Times New Roman" w:hAnsi="Times New Roman"/>
                <w:sz w:val="20"/>
                <w:szCs w:val="20"/>
              </w:rPr>
              <w:t>3.9.</w:t>
            </w:r>
            <w:r w:rsidR="00BD62F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421" w:type="dxa"/>
            <w:vAlign w:val="center"/>
          </w:tcPr>
          <w:p w:rsidR="002E3DB7" w:rsidRPr="008874B5" w:rsidRDefault="002E3DB7" w:rsidP="00D119C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Руководство по эксплуатации</w:t>
            </w:r>
          </w:p>
        </w:tc>
        <w:tc>
          <w:tcPr>
            <w:tcW w:w="3190" w:type="dxa"/>
            <w:vAlign w:val="center"/>
          </w:tcPr>
          <w:p w:rsidR="002E3DB7" w:rsidRPr="008874B5" w:rsidRDefault="002E3DB7" w:rsidP="00BA17DF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74B5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</w:tbl>
    <w:p w:rsidR="004D3D94" w:rsidRDefault="004D3D94" w:rsidP="003821C3">
      <w:pPr>
        <w:spacing w:after="0" w:line="240" w:lineRule="auto"/>
        <w:ind w:left="-567"/>
        <w:jc w:val="center"/>
        <w:rPr>
          <w:rFonts w:ascii="Times New Roman" w:hAnsi="Times New Roman"/>
          <w:b/>
        </w:rPr>
      </w:pPr>
    </w:p>
    <w:p w:rsidR="009D3C19" w:rsidRPr="00D57D92" w:rsidRDefault="00B7421C" w:rsidP="00B7421C">
      <w:pPr>
        <w:tabs>
          <w:tab w:val="left" w:pos="2974"/>
        </w:tabs>
        <w:spacing w:after="0" w:line="240" w:lineRule="auto"/>
        <w:ind w:left="-567"/>
        <w:rPr>
          <w:rFonts w:ascii="Times New Roman" w:hAnsi="Times New Roman" w:cs="Times New Roman"/>
        </w:rPr>
      </w:pPr>
      <w:r>
        <w:rPr>
          <w:rFonts w:ascii="Times New Roman" w:hAnsi="Times New Roman"/>
          <w:b/>
        </w:rPr>
        <w:tab/>
      </w:r>
      <w:r w:rsidR="009D3C19" w:rsidRPr="00D57D92">
        <w:rPr>
          <w:rFonts w:ascii="Times New Roman" w:eastAsia="Batang" w:hAnsi="Times New Roman" w:cs="Times New Roman"/>
          <w:b/>
        </w:rPr>
        <w:t>Дополнительные требования:</w:t>
      </w:r>
    </w:p>
    <w:p w:rsidR="009D3C19" w:rsidRPr="003D02D0" w:rsidRDefault="009D3C19" w:rsidP="00115217">
      <w:pPr>
        <w:numPr>
          <w:ilvl w:val="0"/>
          <w:numId w:val="2"/>
        </w:numPr>
        <w:spacing w:after="0" w:line="240" w:lineRule="auto"/>
        <w:ind w:left="-567" w:firstLine="0"/>
        <w:contextualSpacing/>
        <w:jc w:val="both"/>
        <w:rPr>
          <w:rFonts w:ascii="Times New Roman" w:hAnsi="Times New Roman"/>
        </w:rPr>
      </w:pPr>
      <w:r w:rsidRPr="003D02D0">
        <w:rPr>
          <w:rFonts w:ascii="Times New Roman" w:hAnsi="Times New Roman"/>
        </w:rPr>
        <w:t xml:space="preserve">Поставляемый товар должен </w:t>
      </w:r>
      <w:r w:rsidR="0040386A">
        <w:rPr>
          <w:rFonts w:ascii="Times New Roman" w:hAnsi="Times New Roman"/>
        </w:rPr>
        <w:t xml:space="preserve">быть новым, </w:t>
      </w:r>
      <w:r w:rsidRPr="003D02D0">
        <w:rPr>
          <w:rFonts w:ascii="Times New Roman" w:hAnsi="Times New Roman"/>
        </w:rPr>
        <w:t>соответствовать требованиям ГОСТов, ТУ, что должно быть подтверждено сертификатами или декларациями соответствия, качественными удостоверениями. Если обязательные требования отличаются от иных требований, предусмотренных сторонами в контракте, то применению подлежат положения, устанавливающие более высокие требования к качеству.</w:t>
      </w:r>
    </w:p>
    <w:p w:rsidR="009D3C19" w:rsidRDefault="009D3C19" w:rsidP="009D3C19">
      <w:pPr>
        <w:spacing w:after="0" w:line="240" w:lineRule="auto"/>
        <w:ind w:left="-567"/>
        <w:contextualSpacing/>
        <w:jc w:val="both"/>
      </w:pPr>
    </w:p>
    <w:p w:rsidR="00D86B66" w:rsidRDefault="00D86B66" w:rsidP="00D86B66">
      <w:pPr>
        <w:spacing w:after="0" w:line="240" w:lineRule="auto"/>
        <w:ind w:left="-567"/>
        <w:contextualSpacing/>
        <w:jc w:val="both"/>
      </w:pPr>
    </w:p>
    <w:sectPr w:rsidR="00D86B66" w:rsidSect="00992138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F56" w:rsidRDefault="00A66F56" w:rsidP="009739D1">
      <w:pPr>
        <w:spacing w:after="0" w:line="240" w:lineRule="auto"/>
      </w:pPr>
      <w:r>
        <w:separator/>
      </w:r>
    </w:p>
  </w:endnote>
  <w:endnote w:type="continuationSeparator" w:id="0">
    <w:p w:rsidR="00A66F56" w:rsidRDefault="00A66F56" w:rsidP="0097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F56" w:rsidRDefault="00A66F56" w:rsidP="009739D1">
      <w:pPr>
        <w:spacing w:after="0" w:line="240" w:lineRule="auto"/>
      </w:pPr>
      <w:r>
        <w:separator/>
      </w:r>
    </w:p>
  </w:footnote>
  <w:footnote w:type="continuationSeparator" w:id="0">
    <w:p w:rsidR="00A66F56" w:rsidRDefault="00A66F56" w:rsidP="009739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13068"/>
    <w:multiLevelType w:val="hybridMultilevel"/>
    <w:tmpl w:val="9000E866"/>
    <w:lvl w:ilvl="0" w:tplc="1AD6E3E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8B16696"/>
    <w:multiLevelType w:val="hybridMultilevel"/>
    <w:tmpl w:val="6EDA2B72"/>
    <w:lvl w:ilvl="0" w:tplc="616835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B7EC5"/>
    <w:rsid w:val="0003262D"/>
    <w:rsid w:val="00036FD2"/>
    <w:rsid w:val="00037D0A"/>
    <w:rsid w:val="00040373"/>
    <w:rsid w:val="000542F8"/>
    <w:rsid w:val="0009510A"/>
    <w:rsid w:val="000A6462"/>
    <w:rsid w:val="000B316C"/>
    <w:rsid w:val="00110D20"/>
    <w:rsid w:val="00115217"/>
    <w:rsid w:val="00137ADC"/>
    <w:rsid w:val="00152765"/>
    <w:rsid w:val="00182A67"/>
    <w:rsid w:val="00190357"/>
    <w:rsid w:val="001A3094"/>
    <w:rsid w:val="001A404F"/>
    <w:rsid w:val="001C57C5"/>
    <w:rsid w:val="001D6422"/>
    <w:rsid w:val="001F687D"/>
    <w:rsid w:val="00203F67"/>
    <w:rsid w:val="002254B5"/>
    <w:rsid w:val="0025120A"/>
    <w:rsid w:val="00270950"/>
    <w:rsid w:val="00273D48"/>
    <w:rsid w:val="00282C90"/>
    <w:rsid w:val="002846A0"/>
    <w:rsid w:val="002A0596"/>
    <w:rsid w:val="002A2BBD"/>
    <w:rsid w:val="002D1AB0"/>
    <w:rsid w:val="002E008E"/>
    <w:rsid w:val="002E3DB7"/>
    <w:rsid w:val="002F2D1E"/>
    <w:rsid w:val="00302A9D"/>
    <w:rsid w:val="00324D60"/>
    <w:rsid w:val="00354D48"/>
    <w:rsid w:val="00370854"/>
    <w:rsid w:val="003730B8"/>
    <w:rsid w:val="003821C3"/>
    <w:rsid w:val="00383934"/>
    <w:rsid w:val="003934C9"/>
    <w:rsid w:val="003A39AC"/>
    <w:rsid w:val="003E036D"/>
    <w:rsid w:val="0040386A"/>
    <w:rsid w:val="004323C9"/>
    <w:rsid w:val="00456A53"/>
    <w:rsid w:val="0046767B"/>
    <w:rsid w:val="004A4CFF"/>
    <w:rsid w:val="004D3D94"/>
    <w:rsid w:val="005064B3"/>
    <w:rsid w:val="00533F67"/>
    <w:rsid w:val="00534CE7"/>
    <w:rsid w:val="00554200"/>
    <w:rsid w:val="00565382"/>
    <w:rsid w:val="0056732C"/>
    <w:rsid w:val="00581FDC"/>
    <w:rsid w:val="005A4A21"/>
    <w:rsid w:val="005B0EA6"/>
    <w:rsid w:val="005B6778"/>
    <w:rsid w:val="005C6220"/>
    <w:rsid w:val="005D7348"/>
    <w:rsid w:val="005E4B35"/>
    <w:rsid w:val="005F637F"/>
    <w:rsid w:val="0060278D"/>
    <w:rsid w:val="006177C8"/>
    <w:rsid w:val="0062296E"/>
    <w:rsid w:val="00632E70"/>
    <w:rsid w:val="00644330"/>
    <w:rsid w:val="006578AF"/>
    <w:rsid w:val="006856D3"/>
    <w:rsid w:val="006872F0"/>
    <w:rsid w:val="00687C05"/>
    <w:rsid w:val="006900EB"/>
    <w:rsid w:val="006A3D0B"/>
    <w:rsid w:val="006C13FA"/>
    <w:rsid w:val="006C3100"/>
    <w:rsid w:val="006D4BFF"/>
    <w:rsid w:val="006D5520"/>
    <w:rsid w:val="007322BE"/>
    <w:rsid w:val="00763C07"/>
    <w:rsid w:val="00781394"/>
    <w:rsid w:val="007813BF"/>
    <w:rsid w:val="007977F7"/>
    <w:rsid w:val="007C1788"/>
    <w:rsid w:val="007D49F2"/>
    <w:rsid w:val="007D53B1"/>
    <w:rsid w:val="007D778A"/>
    <w:rsid w:val="007F1A31"/>
    <w:rsid w:val="007F1C4B"/>
    <w:rsid w:val="008069D0"/>
    <w:rsid w:val="008221EA"/>
    <w:rsid w:val="008245EF"/>
    <w:rsid w:val="00841947"/>
    <w:rsid w:val="0086788A"/>
    <w:rsid w:val="008A66F6"/>
    <w:rsid w:val="008B01D9"/>
    <w:rsid w:val="008B2A1F"/>
    <w:rsid w:val="008C43AD"/>
    <w:rsid w:val="008C7419"/>
    <w:rsid w:val="008D56C4"/>
    <w:rsid w:val="008E63CC"/>
    <w:rsid w:val="00921D2A"/>
    <w:rsid w:val="00936D5C"/>
    <w:rsid w:val="00964281"/>
    <w:rsid w:val="009709D4"/>
    <w:rsid w:val="00971BF5"/>
    <w:rsid w:val="009739D1"/>
    <w:rsid w:val="009811D2"/>
    <w:rsid w:val="009864DF"/>
    <w:rsid w:val="00991A16"/>
    <w:rsid w:val="00992138"/>
    <w:rsid w:val="00996332"/>
    <w:rsid w:val="009B3A7D"/>
    <w:rsid w:val="009C23A2"/>
    <w:rsid w:val="009D3C19"/>
    <w:rsid w:val="009E78C3"/>
    <w:rsid w:val="009F5D6E"/>
    <w:rsid w:val="009F71BE"/>
    <w:rsid w:val="00A10F0F"/>
    <w:rsid w:val="00A15F7C"/>
    <w:rsid w:val="00A34626"/>
    <w:rsid w:val="00A35404"/>
    <w:rsid w:val="00A504B1"/>
    <w:rsid w:val="00A66F56"/>
    <w:rsid w:val="00A8368B"/>
    <w:rsid w:val="00A83C17"/>
    <w:rsid w:val="00A92EC1"/>
    <w:rsid w:val="00AA34CE"/>
    <w:rsid w:val="00AA464F"/>
    <w:rsid w:val="00AA5B3D"/>
    <w:rsid w:val="00AA647E"/>
    <w:rsid w:val="00AD1E4E"/>
    <w:rsid w:val="00AD629C"/>
    <w:rsid w:val="00B024A1"/>
    <w:rsid w:val="00B04B4C"/>
    <w:rsid w:val="00B12943"/>
    <w:rsid w:val="00B2270B"/>
    <w:rsid w:val="00B35596"/>
    <w:rsid w:val="00B631D9"/>
    <w:rsid w:val="00B64FA6"/>
    <w:rsid w:val="00B72DFC"/>
    <w:rsid w:val="00B7421C"/>
    <w:rsid w:val="00B82D1C"/>
    <w:rsid w:val="00B87DE2"/>
    <w:rsid w:val="00B90586"/>
    <w:rsid w:val="00BB2090"/>
    <w:rsid w:val="00BB3652"/>
    <w:rsid w:val="00BB4ADB"/>
    <w:rsid w:val="00BC1DC4"/>
    <w:rsid w:val="00BC4041"/>
    <w:rsid w:val="00BD62FA"/>
    <w:rsid w:val="00BE0D9A"/>
    <w:rsid w:val="00C260F3"/>
    <w:rsid w:val="00C35B78"/>
    <w:rsid w:val="00C52B03"/>
    <w:rsid w:val="00C62061"/>
    <w:rsid w:val="00C62488"/>
    <w:rsid w:val="00C70C75"/>
    <w:rsid w:val="00C714DE"/>
    <w:rsid w:val="00C77FEC"/>
    <w:rsid w:val="00C82BB1"/>
    <w:rsid w:val="00C96982"/>
    <w:rsid w:val="00CA6132"/>
    <w:rsid w:val="00CB3F9B"/>
    <w:rsid w:val="00CB670C"/>
    <w:rsid w:val="00D31C2A"/>
    <w:rsid w:val="00D5655F"/>
    <w:rsid w:val="00D57D92"/>
    <w:rsid w:val="00D83202"/>
    <w:rsid w:val="00D86B66"/>
    <w:rsid w:val="00DA49F2"/>
    <w:rsid w:val="00DB0F09"/>
    <w:rsid w:val="00DC6810"/>
    <w:rsid w:val="00DD50D9"/>
    <w:rsid w:val="00DE7B44"/>
    <w:rsid w:val="00E03E03"/>
    <w:rsid w:val="00E12415"/>
    <w:rsid w:val="00E513D8"/>
    <w:rsid w:val="00E61D2F"/>
    <w:rsid w:val="00E73052"/>
    <w:rsid w:val="00E74EE1"/>
    <w:rsid w:val="00EA37F1"/>
    <w:rsid w:val="00ED3956"/>
    <w:rsid w:val="00F0123C"/>
    <w:rsid w:val="00F021D4"/>
    <w:rsid w:val="00F3762D"/>
    <w:rsid w:val="00F77DC7"/>
    <w:rsid w:val="00F80AFC"/>
    <w:rsid w:val="00FB1790"/>
    <w:rsid w:val="00FB614D"/>
    <w:rsid w:val="00FB7EC5"/>
    <w:rsid w:val="00FC2351"/>
    <w:rsid w:val="00FC406F"/>
    <w:rsid w:val="00FF4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4CE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4D60"/>
    <w:pPr>
      <w:keepNext/>
      <w:spacing w:before="240" w:after="60" w:line="240" w:lineRule="auto"/>
      <w:jc w:val="both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3821C3"/>
    <w:pPr>
      <w:suppressAutoHyphens/>
      <w:spacing w:after="0" w:line="240" w:lineRule="auto"/>
      <w:ind w:left="720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3821C3"/>
    <w:pPr>
      <w:ind w:left="720"/>
      <w:contextualSpacing/>
    </w:pPr>
  </w:style>
  <w:style w:type="paragraph" w:styleId="a4">
    <w:name w:val="No Spacing"/>
    <w:link w:val="a5"/>
    <w:qFormat/>
    <w:rsid w:val="003821C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locked/>
    <w:rsid w:val="009811D2"/>
    <w:rPr>
      <w:rFonts w:ascii="Calibri" w:eastAsia="Calibri" w:hAnsi="Calibri" w:cs="Times New Roman"/>
    </w:rPr>
  </w:style>
  <w:style w:type="paragraph" w:customStyle="1" w:styleId="Style9">
    <w:name w:val="Style9"/>
    <w:basedOn w:val="a"/>
    <w:uiPriority w:val="99"/>
    <w:rsid w:val="005C6220"/>
    <w:pPr>
      <w:widowControl w:val="0"/>
      <w:autoSpaceDE w:val="0"/>
      <w:autoSpaceDN w:val="0"/>
      <w:adjustRightInd w:val="0"/>
      <w:spacing w:after="0" w:line="23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8">
    <w:name w:val="Font Style48"/>
    <w:basedOn w:val="a0"/>
    <w:uiPriority w:val="99"/>
    <w:rsid w:val="005C6220"/>
    <w:rPr>
      <w:rFonts w:ascii="Times New Roman" w:hAnsi="Times New Roman" w:cs="Times New Roman"/>
      <w:sz w:val="16"/>
      <w:szCs w:val="16"/>
    </w:rPr>
  </w:style>
  <w:style w:type="paragraph" w:customStyle="1" w:styleId="Style3">
    <w:name w:val="Style3"/>
    <w:basedOn w:val="a"/>
    <w:uiPriority w:val="99"/>
    <w:rsid w:val="005C62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5C6220"/>
    <w:pPr>
      <w:widowControl w:val="0"/>
      <w:autoSpaceDE w:val="0"/>
      <w:autoSpaceDN w:val="0"/>
      <w:adjustRightInd w:val="0"/>
      <w:spacing w:after="0" w:line="228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5C6220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973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739D1"/>
  </w:style>
  <w:style w:type="paragraph" w:styleId="a8">
    <w:name w:val="footer"/>
    <w:basedOn w:val="a"/>
    <w:link w:val="a9"/>
    <w:uiPriority w:val="99"/>
    <w:semiHidden/>
    <w:unhideWhenUsed/>
    <w:rsid w:val="00973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739D1"/>
  </w:style>
  <w:style w:type="paragraph" w:customStyle="1" w:styleId="3">
    <w:name w:val="Абзац списка3"/>
    <w:basedOn w:val="a"/>
    <w:rsid w:val="00D86B66"/>
    <w:pPr>
      <w:widowControl w:val="0"/>
      <w:suppressAutoHyphens/>
      <w:spacing w:after="0" w:line="100" w:lineRule="atLeast"/>
      <w:ind w:left="720"/>
      <w:jc w:val="both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styleId="aa">
    <w:name w:val="Hyperlink"/>
    <w:basedOn w:val="a0"/>
    <w:rsid w:val="00B024A1"/>
    <w:rPr>
      <w:color w:val="0000FF"/>
      <w:u w:val="single"/>
    </w:rPr>
  </w:style>
  <w:style w:type="character" w:styleId="ab">
    <w:name w:val="Strong"/>
    <w:basedOn w:val="a0"/>
    <w:uiPriority w:val="22"/>
    <w:qFormat/>
    <w:rsid w:val="00B024A1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324D60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AA46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4D60"/>
    <w:pPr>
      <w:keepNext/>
      <w:spacing w:before="240" w:after="60" w:line="240" w:lineRule="auto"/>
      <w:jc w:val="both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3821C3"/>
    <w:pPr>
      <w:suppressAutoHyphens/>
      <w:spacing w:after="0" w:line="240" w:lineRule="auto"/>
      <w:ind w:left="720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3821C3"/>
    <w:pPr>
      <w:ind w:left="720"/>
      <w:contextualSpacing/>
    </w:pPr>
  </w:style>
  <w:style w:type="paragraph" w:styleId="a4">
    <w:name w:val="No Spacing"/>
    <w:link w:val="a5"/>
    <w:qFormat/>
    <w:rsid w:val="003821C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locked/>
    <w:rsid w:val="009811D2"/>
    <w:rPr>
      <w:rFonts w:ascii="Calibri" w:eastAsia="Calibri" w:hAnsi="Calibri" w:cs="Times New Roman"/>
    </w:rPr>
  </w:style>
  <w:style w:type="paragraph" w:customStyle="1" w:styleId="Style9">
    <w:name w:val="Style9"/>
    <w:basedOn w:val="a"/>
    <w:uiPriority w:val="99"/>
    <w:rsid w:val="005C6220"/>
    <w:pPr>
      <w:widowControl w:val="0"/>
      <w:autoSpaceDE w:val="0"/>
      <w:autoSpaceDN w:val="0"/>
      <w:adjustRightInd w:val="0"/>
      <w:spacing w:after="0" w:line="23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8">
    <w:name w:val="Font Style48"/>
    <w:basedOn w:val="a0"/>
    <w:uiPriority w:val="99"/>
    <w:rsid w:val="005C6220"/>
    <w:rPr>
      <w:rFonts w:ascii="Times New Roman" w:hAnsi="Times New Roman" w:cs="Times New Roman"/>
      <w:sz w:val="16"/>
      <w:szCs w:val="16"/>
    </w:rPr>
  </w:style>
  <w:style w:type="paragraph" w:customStyle="1" w:styleId="Style3">
    <w:name w:val="Style3"/>
    <w:basedOn w:val="a"/>
    <w:uiPriority w:val="99"/>
    <w:rsid w:val="005C62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5C6220"/>
    <w:pPr>
      <w:widowControl w:val="0"/>
      <w:autoSpaceDE w:val="0"/>
      <w:autoSpaceDN w:val="0"/>
      <w:adjustRightInd w:val="0"/>
      <w:spacing w:after="0" w:line="228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5C6220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973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739D1"/>
  </w:style>
  <w:style w:type="paragraph" w:styleId="a8">
    <w:name w:val="footer"/>
    <w:basedOn w:val="a"/>
    <w:link w:val="a9"/>
    <w:uiPriority w:val="99"/>
    <w:semiHidden/>
    <w:unhideWhenUsed/>
    <w:rsid w:val="00973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739D1"/>
  </w:style>
  <w:style w:type="paragraph" w:customStyle="1" w:styleId="3">
    <w:name w:val="Абзац списка3"/>
    <w:basedOn w:val="a"/>
    <w:rsid w:val="00D86B66"/>
    <w:pPr>
      <w:widowControl w:val="0"/>
      <w:suppressAutoHyphens/>
      <w:spacing w:after="0" w:line="100" w:lineRule="atLeast"/>
      <w:ind w:left="720"/>
      <w:jc w:val="both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styleId="aa">
    <w:name w:val="Hyperlink"/>
    <w:basedOn w:val="a0"/>
    <w:rsid w:val="00B024A1"/>
    <w:rPr>
      <w:color w:val="0000FF"/>
      <w:u w:val="single"/>
    </w:rPr>
  </w:style>
  <w:style w:type="character" w:styleId="ab">
    <w:name w:val="Strong"/>
    <w:basedOn w:val="a0"/>
    <w:uiPriority w:val="22"/>
    <w:qFormat/>
    <w:rsid w:val="00B024A1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324D60"/>
    <w:rPr>
      <w:rFonts w:ascii="Calibri" w:eastAsia="Times New Roman" w:hAnsi="Calibri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3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Станислав Сюльский</cp:lastModifiedBy>
  <cp:revision>48</cp:revision>
  <cp:lastPrinted>2017-04-11T02:15:00Z</cp:lastPrinted>
  <dcterms:created xsi:type="dcterms:W3CDTF">2017-03-24T01:25:00Z</dcterms:created>
  <dcterms:modified xsi:type="dcterms:W3CDTF">2017-09-07T07:57:00Z</dcterms:modified>
</cp:coreProperties>
</file>