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785"/>
        <w:gridCol w:w="4786"/>
      </w:tblGrid>
      <w:tr w:rsidR="00A675F1" w:rsidRPr="007353BE" w:rsidTr="006169DF">
        <w:tc>
          <w:tcPr>
            <w:tcW w:w="4785" w:type="dxa"/>
          </w:tcPr>
          <w:p w:rsidR="00A675F1" w:rsidRPr="007353BE" w:rsidRDefault="00A675F1" w:rsidP="006169DF">
            <w:pPr>
              <w:spacing w:after="0" w:line="240" w:lineRule="auto"/>
              <w:rPr>
                <w:rFonts w:ascii="Times New Roman" w:hAnsi="Times New Roman"/>
              </w:rPr>
            </w:pPr>
          </w:p>
        </w:tc>
        <w:tc>
          <w:tcPr>
            <w:tcW w:w="4786" w:type="dxa"/>
          </w:tcPr>
          <w:p w:rsidR="00A675F1" w:rsidRPr="007353BE" w:rsidRDefault="00A675F1" w:rsidP="006169DF">
            <w:pPr>
              <w:spacing w:after="0" w:line="240" w:lineRule="auto"/>
              <w:rPr>
                <w:rFonts w:ascii="Times New Roman" w:hAnsi="Times New Roman"/>
                <w:b/>
              </w:rPr>
            </w:pPr>
          </w:p>
          <w:p w:rsidR="00A675F1" w:rsidRPr="007353BE" w:rsidRDefault="00A675F1" w:rsidP="006169DF">
            <w:pPr>
              <w:spacing w:after="0" w:line="240" w:lineRule="auto"/>
              <w:rPr>
                <w:rFonts w:ascii="Times New Roman" w:hAnsi="Times New Roman"/>
                <w:b/>
              </w:rPr>
            </w:pPr>
            <w:r w:rsidRPr="007353BE">
              <w:rPr>
                <w:rFonts w:ascii="Times New Roman" w:hAnsi="Times New Roman"/>
                <w:b/>
              </w:rPr>
              <w:t>УТВЕРЖДАЮ</w:t>
            </w:r>
          </w:p>
          <w:p w:rsidR="00A675F1" w:rsidRPr="007353BE" w:rsidRDefault="00A675F1" w:rsidP="006169DF">
            <w:pPr>
              <w:spacing w:after="0" w:line="240" w:lineRule="auto"/>
              <w:rPr>
                <w:rFonts w:ascii="Times New Roman" w:hAnsi="Times New Roman"/>
              </w:rPr>
            </w:pPr>
          </w:p>
          <w:p w:rsidR="00A675F1" w:rsidRPr="007353BE" w:rsidRDefault="00A675F1" w:rsidP="006169DF">
            <w:pPr>
              <w:spacing w:after="0" w:line="240" w:lineRule="auto"/>
              <w:rPr>
                <w:rFonts w:ascii="Times New Roman" w:hAnsi="Times New Roman"/>
              </w:rPr>
            </w:pPr>
            <w:r w:rsidRPr="007353BE">
              <w:rPr>
                <w:rFonts w:ascii="Times New Roman" w:hAnsi="Times New Roman"/>
              </w:rPr>
              <w:t xml:space="preserve">Заведующий ГБДОУ детский сад № </w:t>
            </w:r>
            <w:r w:rsidR="00F94E81" w:rsidRPr="007353BE">
              <w:rPr>
                <w:rFonts w:ascii="Times New Roman" w:hAnsi="Times New Roman"/>
              </w:rPr>
              <w:t>64</w:t>
            </w:r>
          </w:p>
          <w:p w:rsidR="00A675F1" w:rsidRPr="007353BE" w:rsidRDefault="00A675F1" w:rsidP="006169DF">
            <w:pPr>
              <w:spacing w:after="0" w:line="240" w:lineRule="auto"/>
              <w:rPr>
                <w:rFonts w:ascii="Times New Roman" w:hAnsi="Times New Roman"/>
              </w:rPr>
            </w:pPr>
            <w:r w:rsidRPr="007353BE">
              <w:rPr>
                <w:rFonts w:ascii="Times New Roman" w:hAnsi="Times New Roman"/>
              </w:rPr>
              <w:t>Приморского района Санкт-Петербурга</w:t>
            </w:r>
          </w:p>
          <w:p w:rsidR="00A675F1" w:rsidRPr="007353BE" w:rsidRDefault="00A675F1" w:rsidP="006169DF">
            <w:pPr>
              <w:spacing w:after="0" w:line="240" w:lineRule="auto"/>
              <w:rPr>
                <w:rFonts w:ascii="Times New Roman" w:hAnsi="Times New Roman"/>
              </w:rPr>
            </w:pPr>
            <w:r w:rsidRPr="007353BE">
              <w:rPr>
                <w:rFonts w:ascii="Times New Roman" w:hAnsi="Times New Roman"/>
              </w:rPr>
              <w:t xml:space="preserve">__________________  </w:t>
            </w:r>
            <w:r w:rsidR="00F94E81" w:rsidRPr="007353BE">
              <w:rPr>
                <w:rFonts w:ascii="Times New Roman" w:hAnsi="Times New Roman"/>
              </w:rPr>
              <w:t>Т.В. Суворова</w:t>
            </w:r>
          </w:p>
          <w:p w:rsidR="00A675F1" w:rsidRPr="007353BE" w:rsidRDefault="00A675F1" w:rsidP="00CA6708">
            <w:pPr>
              <w:spacing w:after="0" w:line="240" w:lineRule="auto"/>
              <w:rPr>
                <w:rFonts w:ascii="Times New Roman" w:hAnsi="Times New Roman"/>
              </w:rPr>
            </w:pPr>
            <w:r w:rsidRPr="001F25BE">
              <w:rPr>
                <w:rFonts w:ascii="Times New Roman" w:hAnsi="Times New Roman"/>
                <w:color w:val="FF0000"/>
              </w:rPr>
              <w:t>«</w:t>
            </w:r>
            <w:r w:rsidR="00AB359B">
              <w:rPr>
                <w:rFonts w:ascii="Times New Roman" w:hAnsi="Times New Roman"/>
                <w:color w:val="FF0000"/>
              </w:rPr>
              <w:t>11</w:t>
            </w:r>
            <w:r w:rsidRPr="001F25BE">
              <w:rPr>
                <w:rFonts w:ascii="Times New Roman" w:hAnsi="Times New Roman"/>
                <w:color w:val="FF0000"/>
              </w:rPr>
              <w:t xml:space="preserve">» </w:t>
            </w:r>
            <w:r w:rsidR="00AB359B">
              <w:rPr>
                <w:rFonts w:ascii="Times New Roman" w:hAnsi="Times New Roman"/>
                <w:color w:val="FF0000"/>
              </w:rPr>
              <w:t>июля</w:t>
            </w:r>
            <w:r w:rsidRPr="001F25BE">
              <w:rPr>
                <w:rFonts w:ascii="Times New Roman" w:hAnsi="Times New Roman"/>
                <w:color w:val="FF0000"/>
              </w:rPr>
              <w:t xml:space="preserve"> 2017 года</w:t>
            </w:r>
          </w:p>
        </w:tc>
      </w:tr>
    </w:tbl>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pStyle w:val="ae"/>
        <w:spacing w:after="0" w:line="240" w:lineRule="auto"/>
        <w:jc w:val="center"/>
        <w:rPr>
          <w:rFonts w:ascii="Times New Roman" w:hAnsi="Times New Roman"/>
          <w:b/>
          <w:caps/>
          <w:color w:val="000000"/>
        </w:rPr>
      </w:pPr>
    </w:p>
    <w:p w:rsidR="00A675F1" w:rsidRPr="007353BE" w:rsidRDefault="00A675F1" w:rsidP="00A675F1">
      <w:pPr>
        <w:keepNext/>
        <w:keepLines/>
        <w:widowControl w:val="0"/>
        <w:suppressLineNumbers/>
        <w:suppressAutoHyphens/>
        <w:spacing w:after="0" w:line="240" w:lineRule="auto"/>
        <w:ind w:right="-144"/>
        <w:jc w:val="center"/>
        <w:rPr>
          <w:rFonts w:ascii="Times New Roman" w:eastAsia="Times New Roman" w:hAnsi="Times New Roman"/>
          <w:b/>
          <w:bCs/>
          <w:lang w:eastAsia="ru-RU"/>
        </w:rPr>
      </w:pPr>
      <w:r w:rsidRPr="007353BE">
        <w:rPr>
          <w:rFonts w:ascii="Times New Roman" w:eastAsia="Times New Roman" w:hAnsi="Times New Roman"/>
          <w:b/>
          <w:bCs/>
          <w:lang w:eastAsia="ru-RU"/>
        </w:rPr>
        <w:t>ДОКУМЕНТАЦИЯ ОБ ЭЛЕКТРОННОМ АУКЦИОНЕ</w:t>
      </w:r>
    </w:p>
    <w:p w:rsidR="00A675F1" w:rsidRPr="007353BE" w:rsidRDefault="00A675F1" w:rsidP="00A675F1">
      <w:pPr>
        <w:spacing w:after="0" w:line="240" w:lineRule="auto"/>
        <w:ind w:firstLine="284"/>
        <w:jc w:val="center"/>
        <w:rPr>
          <w:rFonts w:ascii="Times New Roman" w:eastAsia="Times New Roman" w:hAnsi="Times New Roman"/>
          <w:b/>
          <w:bCs/>
          <w:caps/>
          <w:lang w:eastAsia="ru-RU"/>
        </w:rPr>
      </w:pPr>
      <w:r w:rsidRPr="007353BE">
        <w:rPr>
          <w:rFonts w:ascii="Times New Roman" w:eastAsia="Times New Roman" w:hAnsi="Times New Roman"/>
          <w:b/>
          <w:bCs/>
          <w:caps/>
          <w:lang w:eastAsia="ru-RU"/>
        </w:rPr>
        <w:t xml:space="preserve">на право заключения контракта </w:t>
      </w:r>
    </w:p>
    <w:p w:rsidR="00A675F1" w:rsidRPr="007353BE" w:rsidRDefault="00A675F1" w:rsidP="00562267">
      <w:pPr>
        <w:spacing w:after="0" w:line="240" w:lineRule="auto"/>
        <w:jc w:val="center"/>
        <w:rPr>
          <w:rFonts w:ascii="Times New Roman" w:eastAsia="Times New Roman" w:hAnsi="Times New Roman"/>
          <w:b/>
          <w:bCs/>
          <w:caps/>
          <w:lang w:eastAsia="ru-RU"/>
        </w:rPr>
      </w:pPr>
      <w:r w:rsidRPr="007353BE">
        <w:rPr>
          <w:rFonts w:ascii="Times New Roman" w:eastAsia="Times New Roman" w:hAnsi="Times New Roman"/>
          <w:b/>
          <w:bCs/>
          <w:caps/>
          <w:lang w:eastAsia="ru-RU"/>
        </w:rPr>
        <w:t xml:space="preserve">на поставку </w:t>
      </w:r>
      <w:r w:rsidR="00A94209">
        <w:rPr>
          <w:rFonts w:ascii="Times New Roman" w:eastAsia="Times New Roman" w:hAnsi="Times New Roman"/>
          <w:b/>
          <w:bCs/>
          <w:caps/>
          <w:lang w:eastAsia="ru-RU"/>
        </w:rPr>
        <w:t>САНТЕХНИКИ</w:t>
      </w:r>
      <w:r w:rsidR="00EB1685">
        <w:rPr>
          <w:rFonts w:ascii="Times New Roman" w:eastAsia="Times New Roman" w:hAnsi="Times New Roman"/>
          <w:b/>
          <w:bCs/>
          <w:caps/>
          <w:lang w:eastAsia="ru-RU"/>
        </w:rPr>
        <w:t xml:space="preserve"> и комплектующих</w:t>
      </w:r>
      <w:r w:rsidRPr="007353BE">
        <w:rPr>
          <w:rFonts w:ascii="Times New Roman" w:eastAsia="Times New Roman" w:hAnsi="Times New Roman"/>
          <w:b/>
          <w:bCs/>
          <w:caps/>
          <w:lang w:eastAsia="ru-RU"/>
        </w:rPr>
        <w:br/>
        <w:t>для ГБДОУ детский сад №</w:t>
      </w:r>
      <w:r w:rsidR="00F94E81" w:rsidRPr="007353BE">
        <w:rPr>
          <w:rFonts w:ascii="Times New Roman" w:eastAsia="Times New Roman" w:hAnsi="Times New Roman"/>
          <w:b/>
          <w:bCs/>
          <w:caps/>
          <w:lang w:eastAsia="ru-RU"/>
        </w:rPr>
        <w:t>64</w:t>
      </w:r>
      <w:r w:rsidRPr="007353BE">
        <w:rPr>
          <w:rFonts w:ascii="Times New Roman" w:eastAsia="Times New Roman" w:hAnsi="Times New Roman"/>
          <w:b/>
          <w:bCs/>
          <w:caps/>
          <w:lang w:eastAsia="ru-RU"/>
        </w:rPr>
        <w:t xml:space="preserve"> Приморского района </w:t>
      </w:r>
      <w:r w:rsidRPr="007353BE">
        <w:rPr>
          <w:rFonts w:ascii="Times New Roman" w:eastAsia="Times New Roman" w:hAnsi="Times New Roman"/>
          <w:b/>
          <w:bCs/>
          <w:caps/>
          <w:lang w:eastAsia="ru-RU"/>
        </w:rPr>
        <w:br/>
        <w:t>Санкт-Петербурга</w:t>
      </w:r>
    </w:p>
    <w:p w:rsidR="00A675F1" w:rsidRPr="007353BE" w:rsidRDefault="00A675F1" w:rsidP="00A675F1">
      <w:pPr>
        <w:spacing w:after="0" w:line="240" w:lineRule="auto"/>
        <w:jc w:val="center"/>
        <w:rPr>
          <w:rFonts w:ascii="Times New Roman" w:eastAsia="Times New Roman" w:hAnsi="Times New Roman"/>
          <w:b/>
          <w:bCs/>
          <w:caps/>
          <w:lang w:eastAsia="ru-RU"/>
        </w:rPr>
      </w:pPr>
      <w:r w:rsidRPr="007353BE">
        <w:rPr>
          <w:rFonts w:ascii="Times New Roman" w:eastAsia="Times New Roman" w:hAnsi="Times New Roman"/>
          <w:b/>
          <w:bCs/>
          <w:caps/>
          <w:lang w:eastAsia="ru-RU"/>
        </w:rPr>
        <w:t>на 2017 год</w:t>
      </w:r>
    </w:p>
    <w:p w:rsidR="00A675F1" w:rsidRPr="007353BE" w:rsidRDefault="00A675F1" w:rsidP="00A675F1">
      <w:pPr>
        <w:spacing w:after="0" w:line="240" w:lineRule="auto"/>
        <w:rPr>
          <w:rFonts w:ascii="Times New Roman" w:eastAsia="Times New Roman" w:hAnsi="Times New Roman"/>
          <w:lang w:eastAsia="ru-RU"/>
        </w:rPr>
      </w:pPr>
    </w:p>
    <w:p w:rsidR="00A675F1" w:rsidRPr="007353BE" w:rsidRDefault="00A675F1" w:rsidP="00A675F1">
      <w:pPr>
        <w:spacing w:after="0" w:line="240" w:lineRule="auto"/>
        <w:rPr>
          <w:rFonts w:ascii="Times New Roman" w:eastAsia="Times New Roman" w:hAnsi="Times New Roman"/>
          <w:lang w:eastAsia="ru-RU"/>
        </w:rPr>
      </w:pPr>
    </w:p>
    <w:p w:rsidR="00A675F1" w:rsidRPr="007353BE" w:rsidRDefault="00A675F1" w:rsidP="00A675F1">
      <w:pPr>
        <w:spacing w:after="0" w:line="240" w:lineRule="auto"/>
        <w:rPr>
          <w:rFonts w:ascii="Times New Roman" w:eastAsia="Times New Roman" w:hAnsi="Times New Roman"/>
          <w:lang w:eastAsia="ru-RU"/>
        </w:rPr>
      </w:pPr>
    </w:p>
    <w:p w:rsidR="00A675F1" w:rsidRPr="007353BE" w:rsidRDefault="00A675F1" w:rsidP="00A675F1">
      <w:pPr>
        <w:spacing w:after="0" w:line="240" w:lineRule="auto"/>
        <w:rPr>
          <w:rFonts w:ascii="Times New Roman" w:eastAsia="Times New Roman" w:hAnsi="Times New Roman"/>
          <w:lang w:eastAsia="ru-RU"/>
        </w:rPr>
      </w:pPr>
    </w:p>
    <w:p w:rsidR="00A675F1" w:rsidRPr="007353BE" w:rsidRDefault="00A675F1" w:rsidP="00A675F1">
      <w:pPr>
        <w:spacing w:after="0" w:line="240" w:lineRule="auto"/>
        <w:rPr>
          <w:rFonts w:ascii="Times New Roman" w:eastAsia="Times New Roman" w:hAnsi="Times New Roman"/>
          <w:lang w:eastAsia="ru-RU"/>
        </w:rPr>
      </w:pPr>
    </w:p>
    <w:p w:rsidR="00A675F1" w:rsidRPr="007353BE" w:rsidRDefault="00A675F1" w:rsidP="00A675F1">
      <w:pPr>
        <w:spacing w:after="0" w:line="240" w:lineRule="auto"/>
        <w:rPr>
          <w:rFonts w:ascii="Times New Roman" w:eastAsia="Times New Roman" w:hAnsi="Times New Roman"/>
          <w:lang w:eastAsia="ru-RU"/>
        </w:rPr>
      </w:pPr>
    </w:p>
    <w:p w:rsidR="00A675F1" w:rsidRPr="007353BE" w:rsidRDefault="00A675F1" w:rsidP="00A675F1">
      <w:pPr>
        <w:spacing w:after="0" w:line="240" w:lineRule="auto"/>
        <w:rPr>
          <w:rFonts w:ascii="Times New Roman" w:eastAsia="Times New Roman" w:hAnsi="Times New Roman"/>
          <w:lang w:eastAsia="ru-RU"/>
        </w:rPr>
      </w:pPr>
    </w:p>
    <w:p w:rsidR="00A675F1" w:rsidRPr="007353BE" w:rsidRDefault="00A675F1" w:rsidP="00A675F1">
      <w:pPr>
        <w:spacing w:after="0" w:line="240" w:lineRule="auto"/>
        <w:ind w:right="-144"/>
        <w:jc w:val="center"/>
        <w:rPr>
          <w:rFonts w:ascii="Times New Roman" w:eastAsia="Times New Roman" w:hAnsi="Times New Roman"/>
          <w:b/>
          <w:bCs/>
          <w:caps/>
          <w:lang w:eastAsia="ru-RU"/>
        </w:rPr>
      </w:pPr>
      <w:r w:rsidRPr="007353BE">
        <w:rPr>
          <w:rFonts w:ascii="Times New Roman" w:eastAsia="Times New Roman" w:hAnsi="Times New Roman"/>
          <w:b/>
          <w:bCs/>
          <w:caps/>
          <w:lang w:eastAsia="ru-RU"/>
        </w:rPr>
        <w:t xml:space="preserve">для субъектов малого предпринимательства, </w:t>
      </w:r>
      <w:r w:rsidRPr="007353BE">
        <w:rPr>
          <w:rFonts w:ascii="Times New Roman" w:eastAsia="Times New Roman" w:hAnsi="Times New Roman"/>
          <w:b/>
          <w:bCs/>
          <w:caps/>
          <w:lang w:eastAsia="ru-RU"/>
        </w:rPr>
        <w:br/>
        <w:t>СОЦИАЛЬНО-ориентированных некоммерческих организаций</w:t>
      </w:r>
    </w:p>
    <w:p w:rsidR="00A675F1" w:rsidRPr="00A94209" w:rsidRDefault="00A675F1" w:rsidP="00A675F1">
      <w:pPr>
        <w:tabs>
          <w:tab w:val="left" w:pos="4370"/>
        </w:tabs>
        <w:rPr>
          <w:rFonts w:ascii="Times New Roman" w:hAnsi="Times New Roman"/>
          <w:color w:val="FF0000"/>
        </w:rPr>
      </w:pPr>
      <w:r w:rsidRPr="00A94209">
        <w:rPr>
          <w:rFonts w:ascii="Times New Roman" w:hAnsi="Times New Roman"/>
          <w:color w:val="FF0000"/>
        </w:rPr>
        <w:tab/>
      </w:r>
      <w:r w:rsidRPr="00A94209">
        <w:rPr>
          <w:rFonts w:ascii="Times New Roman" w:hAnsi="Times New Roman"/>
          <w:color w:val="FF0000"/>
        </w:rPr>
        <w:tab/>
      </w:r>
    </w:p>
    <w:p w:rsidR="00A675F1" w:rsidRPr="00EB1685" w:rsidRDefault="00D166F1" w:rsidP="00A675F1">
      <w:pPr>
        <w:tabs>
          <w:tab w:val="left" w:pos="5910"/>
        </w:tabs>
        <w:jc w:val="center"/>
        <w:rPr>
          <w:rFonts w:ascii="Times New Roman" w:hAnsi="Times New Roman"/>
        </w:rPr>
      </w:pPr>
      <w:r w:rsidRPr="00EB1685">
        <w:rPr>
          <w:rFonts w:ascii="Times New Roman" w:hAnsi="Times New Roman"/>
        </w:rPr>
        <w:t xml:space="preserve">Идентификационный код закупки: </w:t>
      </w:r>
      <w:r w:rsidR="00CA6708" w:rsidRPr="00CA6708">
        <w:rPr>
          <w:rFonts w:ascii="Times New Roman" w:hAnsi="Times New Roman"/>
        </w:rPr>
        <w:t>1727814512307781401001003</w:t>
      </w:r>
      <w:r w:rsidR="001F25BE">
        <w:rPr>
          <w:rFonts w:ascii="Times New Roman" w:hAnsi="Times New Roman"/>
        </w:rPr>
        <w:t>7</w:t>
      </w:r>
      <w:r w:rsidR="00CA6708" w:rsidRPr="00CA6708">
        <w:rPr>
          <w:rFonts w:ascii="Times New Roman" w:hAnsi="Times New Roman"/>
        </w:rPr>
        <w:t>00</w:t>
      </w:r>
      <w:r w:rsidR="001F25BE">
        <w:rPr>
          <w:rFonts w:ascii="Times New Roman" w:hAnsi="Times New Roman"/>
        </w:rPr>
        <w:t>028142</w:t>
      </w:r>
      <w:r w:rsidR="00CA6708" w:rsidRPr="00CA6708">
        <w:rPr>
          <w:rFonts w:ascii="Times New Roman" w:hAnsi="Times New Roman"/>
        </w:rPr>
        <w:t>44</w:t>
      </w:r>
    </w:p>
    <w:p w:rsidR="00A675F1" w:rsidRPr="007353BE" w:rsidRDefault="00A675F1" w:rsidP="00A675F1">
      <w:pPr>
        <w:rPr>
          <w:rFonts w:ascii="Times New Roman" w:hAnsi="Times New Roman"/>
        </w:rPr>
      </w:pPr>
    </w:p>
    <w:p w:rsidR="00A675F1" w:rsidRPr="007353BE" w:rsidRDefault="00A675F1" w:rsidP="00A675F1">
      <w:pPr>
        <w:rPr>
          <w:rFonts w:ascii="Times New Roman" w:hAnsi="Times New Roman"/>
        </w:rPr>
      </w:pPr>
    </w:p>
    <w:p w:rsidR="00A675F1" w:rsidRPr="007353BE" w:rsidRDefault="00A675F1" w:rsidP="00A675F1">
      <w:pPr>
        <w:rPr>
          <w:rFonts w:ascii="Times New Roman" w:hAnsi="Times New Roman"/>
        </w:rPr>
      </w:pPr>
    </w:p>
    <w:p w:rsidR="00A675F1" w:rsidRPr="007353BE" w:rsidRDefault="00A675F1" w:rsidP="00A675F1">
      <w:pPr>
        <w:rPr>
          <w:rFonts w:ascii="Times New Roman" w:hAnsi="Times New Roman"/>
        </w:rPr>
      </w:pPr>
    </w:p>
    <w:p w:rsidR="00A675F1" w:rsidRPr="007353BE" w:rsidRDefault="00A675F1" w:rsidP="00A675F1">
      <w:pPr>
        <w:rPr>
          <w:rFonts w:ascii="Times New Roman" w:hAnsi="Times New Roman"/>
        </w:rPr>
      </w:pPr>
    </w:p>
    <w:p w:rsidR="00A675F1" w:rsidRPr="007353BE" w:rsidRDefault="00A675F1" w:rsidP="00A675F1">
      <w:pPr>
        <w:rPr>
          <w:rFonts w:ascii="Times New Roman" w:hAnsi="Times New Roman"/>
        </w:rPr>
      </w:pPr>
    </w:p>
    <w:p w:rsidR="00A675F1" w:rsidRPr="007353BE" w:rsidRDefault="00A675F1" w:rsidP="00A675F1">
      <w:pPr>
        <w:rPr>
          <w:rFonts w:ascii="Times New Roman" w:hAnsi="Times New Roman"/>
        </w:rPr>
      </w:pPr>
    </w:p>
    <w:p w:rsidR="00A675F1" w:rsidRPr="007353BE" w:rsidRDefault="00A675F1" w:rsidP="00A675F1">
      <w:pPr>
        <w:spacing w:after="0"/>
        <w:jc w:val="center"/>
        <w:rPr>
          <w:rFonts w:ascii="Times New Roman" w:hAnsi="Times New Roman"/>
          <w:b/>
        </w:rPr>
      </w:pPr>
    </w:p>
    <w:p w:rsidR="00A675F1" w:rsidRDefault="00A675F1" w:rsidP="00A675F1">
      <w:pPr>
        <w:spacing w:after="0"/>
        <w:jc w:val="center"/>
        <w:rPr>
          <w:rFonts w:ascii="Times New Roman" w:hAnsi="Times New Roman"/>
          <w:b/>
        </w:rPr>
      </w:pPr>
    </w:p>
    <w:p w:rsidR="007353BE" w:rsidRPr="007353BE" w:rsidRDefault="007353BE" w:rsidP="00A675F1">
      <w:pPr>
        <w:spacing w:after="0"/>
        <w:jc w:val="center"/>
        <w:rPr>
          <w:rFonts w:ascii="Times New Roman" w:hAnsi="Times New Roman"/>
          <w:b/>
        </w:rPr>
      </w:pPr>
    </w:p>
    <w:p w:rsidR="00A675F1" w:rsidRPr="007353BE" w:rsidRDefault="00A675F1" w:rsidP="00A675F1">
      <w:pPr>
        <w:spacing w:after="0"/>
        <w:jc w:val="center"/>
        <w:rPr>
          <w:rFonts w:ascii="Times New Roman" w:hAnsi="Times New Roman"/>
          <w:b/>
        </w:rPr>
      </w:pPr>
      <w:r w:rsidRPr="007353BE">
        <w:rPr>
          <w:rFonts w:ascii="Times New Roman" w:hAnsi="Times New Roman"/>
          <w:b/>
        </w:rPr>
        <w:t>Санкт-Петербург</w:t>
      </w:r>
    </w:p>
    <w:p w:rsidR="00A675F1" w:rsidRPr="007353BE" w:rsidRDefault="00A675F1" w:rsidP="00A675F1">
      <w:pPr>
        <w:spacing w:after="0"/>
        <w:jc w:val="center"/>
        <w:rPr>
          <w:rFonts w:ascii="Times New Roman" w:hAnsi="Times New Roman"/>
          <w:b/>
        </w:rPr>
      </w:pPr>
      <w:r w:rsidRPr="007353BE">
        <w:rPr>
          <w:rFonts w:ascii="Times New Roman" w:hAnsi="Times New Roman"/>
          <w:b/>
        </w:rPr>
        <w:t>2017</w:t>
      </w:r>
    </w:p>
    <w:p w:rsidR="00A675F1" w:rsidRPr="007353BE" w:rsidRDefault="00A675F1" w:rsidP="00A675F1">
      <w:pPr>
        <w:spacing w:after="0"/>
        <w:jc w:val="center"/>
        <w:rPr>
          <w:rFonts w:ascii="Times New Roman" w:hAnsi="Times New Roman"/>
          <w:b/>
        </w:rPr>
      </w:pPr>
    </w:p>
    <w:p w:rsidR="00A675F1" w:rsidRPr="007353BE" w:rsidRDefault="00A675F1" w:rsidP="00A675F1">
      <w:pPr>
        <w:spacing w:after="0"/>
        <w:jc w:val="center"/>
        <w:rPr>
          <w:rFonts w:ascii="Times New Roman" w:hAnsi="Times New Roman"/>
          <w:b/>
        </w:rPr>
      </w:pPr>
    </w:p>
    <w:tbl>
      <w:tblPr>
        <w:tblW w:w="9568" w:type="dxa"/>
        <w:tblLook w:val="00A0" w:firstRow="1" w:lastRow="0" w:firstColumn="1" w:lastColumn="0" w:noHBand="0" w:noVBand="0"/>
      </w:tblPr>
      <w:tblGrid>
        <w:gridCol w:w="9238"/>
        <w:gridCol w:w="330"/>
      </w:tblGrid>
      <w:tr w:rsidR="00A675F1" w:rsidRPr="007353BE" w:rsidTr="006169DF">
        <w:tc>
          <w:tcPr>
            <w:tcW w:w="9238" w:type="dxa"/>
          </w:tcPr>
          <w:p w:rsidR="00A675F1" w:rsidRPr="007353BE" w:rsidRDefault="00A675F1" w:rsidP="006169DF">
            <w:pPr>
              <w:spacing w:after="0" w:line="240" w:lineRule="auto"/>
              <w:jc w:val="center"/>
              <w:rPr>
                <w:rFonts w:ascii="Times New Roman" w:hAnsi="Times New Roman"/>
                <w:b/>
                <w:bCs/>
              </w:rPr>
            </w:pPr>
            <w:r w:rsidRPr="007353BE">
              <w:rPr>
                <w:rFonts w:ascii="Times New Roman" w:hAnsi="Times New Roman"/>
              </w:rPr>
              <w:br w:type="page"/>
            </w:r>
            <w:r w:rsidRPr="007353BE">
              <w:rPr>
                <w:rFonts w:ascii="Times New Roman" w:hAnsi="Times New Roman"/>
                <w:b/>
                <w:bCs/>
              </w:rPr>
              <w:t>ОГЛАВЛЕНИЕ</w:t>
            </w:r>
          </w:p>
          <w:p w:rsidR="00A675F1" w:rsidRPr="007353BE" w:rsidRDefault="00A675F1" w:rsidP="006169DF">
            <w:pPr>
              <w:spacing w:after="0" w:line="240" w:lineRule="auto"/>
              <w:jc w:val="center"/>
              <w:rPr>
                <w:rFonts w:ascii="Times New Roman" w:hAnsi="Times New Roman"/>
                <w:b/>
                <w:bCs/>
                <w:spacing w:val="-8"/>
              </w:rPr>
            </w:pPr>
          </w:p>
          <w:p w:rsidR="00A675F1" w:rsidRPr="007353BE" w:rsidRDefault="00A675F1" w:rsidP="006169DF">
            <w:pPr>
              <w:spacing w:after="0" w:line="240" w:lineRule="auto"/>
              <w:rPr>
                <w:rFonts w:ascii="Times New Roman" w:hAnsi="Times New Roman"/>
                <w:b/>
                <w:bCs/>
                <w:spacing w:val="-4"/>
              </w:rPr>
            </w:pPr>
            <w:r w:rsidRPr="007353BE">
              <w:rPr>
                <w:rFonts w:ascii="Times New Roman" w:hAnsi="Times New Roman"/>
                <w:b/>
                <w:bCs/>
                <w:spacing w:val="-8"/>
              </w:rPr>
              <w:t xml:space="preserve">ЧАСТЬ I. ОБЩИЕ УСЛОВИЯ ПРОВЕДЕНИЯ </w:t>
            </w:r>
            <w:r w:rsidRPr="007353BE">
              <w:rPr>
                <w:rFonts w:ascii="Times New Roman" w:hAnsi="Times New Roman"/>
                <w:b/>
                <w:bCs/>
                <w:spacing w:val="-4"/>
              </w:rPr>
              <w:t xml:space="preserve">АУКЦИОНА В ЭЛЕКТРОННОЙ ФОРМЕ </w:t>
            </w:r>
          </w:p>
          <w:p w:rsidR="00A675F1" w:rsidRPr="007353BE" w:rsidRDefault="00A675F1" w:rsidP="006169DF">
            <w:pPr>
              <w:spacing w:after="0" w:line="240" w:lineRule="auto"/>
              <w:rPr>
                <w:rFonts w:ascii="Times New Roman" w:hAnsi="Times New Roman"/>
                <w:b/>
                <w:bCs/>
              </w:rPr>
            </w:pPr>
          </w:p>
        </w:tc>
        <w:tc>
          <w:tcPr>
            <w:tcW w:w="330" w:type="dxa"/>
            <w:vAlign w:val="bottom"/>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outlineLvl w:val="0"/>
              <w:rPr>
                <w:rFonts w:ascii="Times New Roman" w:hAnsi="Times New Roman"/>
              </w:rPr>
            </w:pPr>
            <w:r w:rsidRPr="007353BE">
              <w:rPr>
                <w:rFonts w:ascii="Times New Roman" w:hAnsi="Times New Roman"/>
              </w:rPr>
              <w:t xml:space="preserve">Раздел 1. Общие положения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outlineLvl w:val="0"/>
              <w:rPr>
                <w:rFonts w:ascii="Times New Roman" w:hAnsi="Times New Roman"/>
              </w:rPr>
            </w:pPr>
            <w:r w:rsidRPr="007353BE">
              <w:rPr>
                <w:rFonts w:ascii="Times New Roman" w:hAnsi="Times New Roman"/>
              </w:rPr>
              <w:t xml:space="preserve">Раздел 2. Документация об аукционе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rPr>
                <w:rFonts w:ascii="Times New Roman" w:hAnsi="Times New Roman"/>
              </w:rPr>
            </w:pPr>
            <w:r w:rsidRPr="007353BE">
              <w:rPr>
                <w:rFonts w:ascii="Times New Roman" w:hAnsi="Times New Roman"/>
              </w:rPr>
              <w:t xml:space="preserve">Раздел 3. Требования к содержанию, составу заявки на участие в электронном аукционе и инструкция по ее заполнению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pStyle w:val="31"/>
              <w:numPr>
                <w:ilvl w:val="2"/>
                <w:numId w:val="0"/>
              </w:numPr>
              <w:tabs>
                <w:tab w:val="num" w:pos="227"/>
                <w:tab w:val="num" w:pos="1080"/>
              </w:tabs>
              <w:outlineLvl w:val="0"/>
              <w:rPr>
                <w:sz w:val="22"/>
                <w:szCs w:val="22"/>
              </w:rPr>
            </w:pPr>
            <w:r w:rsidRPr="007353BE">
              <w:rPr>
                <w:sz w:val="22"/>
                <w:szCs w:val="22"/>
              </w:rPr>
              <w:t xml:space="preserve">Раздел 4. Подача заявки на участие в электронном аукционе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rPr>
                <w:rFonts w:ascii="Times New Roman" w:hAnsi="Times New Roman"/>
              </w:rPr>
            </w:pPr>
            <w:r w:rsidRPr="007353BE">
              <w:rPr>
                <w:rFonts w:ascii="Times New Roman" w:hAnsi="Times New Roman"/>
              </w:rPr>
              <w:t xml:space="preserve">Раздел 5. Рассмотрение первых частей заявок на участие в электронном аукционе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rPr>
                <w:rFonts w:ascii="Times New Roman" w:hAnsi="Times New Roman"/>
              </w:rPr>
            </w:pPr>
            <w:r w:rsidRPr="007353BE">
              <w:rPr>
                <w:rFonts w:ascii="Times New Roman" w:hAnsi="Times New Roman"/>
              </w:rPr>
              <w:t xml:space="preserve">Раздел 6. Проведение электронного аукциона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rPr>
                <w:rFonts w:ascii="Times New Roman" w:hAnsi="Times New Roman"/>
              </w:rPr>
            </w:pPr>
            <w:r w:rsidRPr="007353BE">
              <w:rPr>
                <w:rFonts w:ascii="Times New Roman" w:hAnsi="Times New Roman"/>
              </w:rPr>
              <w:t xml:space="preserve">Раздел 7. Рассмотрение вторых частей заявок на участие в электронном аукционе </w:t>
            </w:r>
          </w:p>
          <w:p w:rsidR="00A675F1" w:rsidRPr="007353BE" w:rsidRDefault="00A675F1" w:rsidP="006169DF">
            <w:pPr>
              <w:spacing w:after="0" w:line="240" w:lineRule="auto"/>
              <w:jc w:val="both"/>
              <w:rPr>
                <w:rFonts w:ascii="Times New Roman" w:hAnsi="Times New Roman"/>
              </w:rPr>
            </w:pPr>
            <w:r w:rsidRPr="007353BE">
              <w:rPr>
                <w:rFonts w:ascii="Times New Roman" w:hAnsi="Times New Roman"/>
              </w:rPr>
              <w:t xml:space="preserve">Раздел 8. Заключение контракта </w:t>
            </w:r>
          </w:p>
          <w:p w:rsidR="00A675F1" w:rsidRPr="007353BE" w:rsidRDefault="00A675F1" w:rsidP="006169DF">
            <w:pPr>
              <w:spacing w:after="0" w:line="240" w:lineRule="auto"/>
              <w:jc w:val="both"/>
              <w:rPr>
                <w:rFonts w:ascii="Times New Roman" w:hAnsi="Times New Roman"/>
              </w:rPr>
            </w:pPr>
            <w:r w:rsidRPr="007353BE">
              <w:rPr>
                <w:rFonts w:ascii="Times New Roman" w:hAnsi="Times New Roman"/>
              </w:rPr>
              <w:t>Раздел 9. Возможность одностороннего отказа от исполнения контракта</w:t>
            </w:r>
          </w:p>
          <w:p w:rsidR="00A675F1" w:rsidRPr="007353BE" w:rsidRDefault="00A675F1" w:rsidP="006169DF">
            <w:pPr>
              <w:spacing w:after="0" w:line="240" w:lineRule="auto"/>
              <w:jc w:val="both"/>
              <w:rPr>
                <w:rFonts w:ascii="Times New Roman" w:hAnsi="Times New Roman"/>
              </w:rPr>
            </w:pPr>
            <w:r w:rsidRPr="007353BE">
              <w:rPr>
                <w:rFonts w:ascii="Times New Roman" w:hAnsi="Times New Roman"/>
              </w:rPr>
              <w:t>Раздел 10. Информация об обязательном общественном обсуждении закупки</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rPr>
                <w:rFonts w:ascii="Times New Roman" w:hAnsi="Times New Roman"/>
              </w:rPr>
            </w:pP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rPr>
                <w:rFonts w:ascii="Times New Roman" w:hAnsi="Times New Roman"/>
                <w:b/>
                <w:bCs/>
              </w:rPr>
            </w:pPr>
            <w:r w:rsidRPr="007353BE">
              <w:rPr>
                <w:rFonts w:ascii="Times New Roman" w:hAnsi="Times New Roman"/>
                <w:b/>
                <w:bCs/>
              </w:rPr>
              <w:t xml:space="preserve">ЧАСТЬ II. ИНФОРМАЦИОННАЯ КАРТА АУКЦИОНА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rPr>
                <w:rFonts w:ascii="Times New Roman" w:hAnsi="Times New Roman"/>
                <w:b/>
                <w:bCs/>
              </w:rPr>
            </w:pPr>
          </w:p>
          <w:p w:rsidR="00A675F1" w:rsidRPr="007353BE" w:rsidRDefault="00A675F1" w:rsidP="006169DF">
            <w:pPr>
              <w:spacing w:after="0" w:line="240" w:lineRule="auto"/>
              <w:jc w:val="both"/>
              <w:rPr>
                <w:rFonts w:ascii="Times New Roman" w:hAnsi="Times New Roman"/>
                <w:b/>
                <w:bCs/>
              </w:rPr>
            </w:pPr>
            <w:r w:rsidRPr="007353BE">
              <w:rPr>
                <w:rFonts w:ascii="Times New Roman" w:hAnsi="Times New Roman"/>
                <w:b/>
                <w:bCs/>
              </w:rPr>
              <w:t>ЧАСТЬ II</w:t>
            </w:r>
            <w:r w:rsidRPr="007353BE">
              <w:rPr>
                <w:rFonts w:ascii="Times New Roman" w:hAnsi="Times New Roman"/>
                <w:b/>
                <w:bCs/>
                <w:lang w:val="en-US"/>
              </w:rPr>
              <w:t>I</w:t>
            </w:r>
            <w:r w:rsidRPr="007353BE">
              <w:rPr>
                <w:rFonts w:ascii="Times New Roman" w:hAnsi="Times New Roman"/>
                <w:b/>
                <w:bCs/>
              </w:rPr>
              <w:t xml:space="preserve">. </w:t>
            </w:r>
            <w:r w:rsidRPr="007353BE">
              <w:rPr>
                <w:rFonts w:ascii="Times New Roman" w:hAnsi="Times New Roman"/>
                <w:b/>
                <w:bCs/>
                <w:color w:val="000000"/>
              </w:rPr>
              <w:t xml:space="preserve">ТЕХНИЧЕСКОЕ ЗАДАНИЕ </w:t>
            </w:r>
          </w:p>
        </w:tc>
        <w:tc>
          <w:tcPr>
            <w:tcW w:w="330" w:type="dxa"/>
          </w:tcPr>
          <w:p w:rsidR="00A675F1" w:rsidRPr="007353BE" w:rsidRDefault="00A675F1" w:rsidP="006169DF">
            <w:pPr>
              <w:spacing w:after="0" w:line="240" w:lineRule="auto"/>
              <w:jc w:val="center"/>
              <w:rPr>
                <w:rFonts w:ascii="Times New Roman" w:hAnsi="Times New Roman"/>
              </w:rPr>
            </w:pPr>
          </w:p>
        </w:tc>
      </w:tr>
      <w:tr w:rsidR="00A675F1" w:rsidRPr="007353BE" w:rsidTr="006169DF">
        <w:tc>
          <w:tcPr>
            <w:tcW w:w="9238" w:type="dxa"/>
          </w:tcPr>
          <w:p w:rsidR="00A675F1" w:rsidRPr="007353BE" w:rsidRDefault="00A675F1" w:rsidP="006169DF">
            <w:pPr>
              <w:spacing w:after="0" w:line="240" w:lineRule="auto"/>
              <w:jc w:val="both"/>
              <w:rPr>
                <w:rFonts w:ascii="Times New Roman" w:hAnsi="Times New Roman"/>
                <w:b/>
                <w:bCs/>
              </w:rPr>
            </w:pPr>
          </w:p>
          <w:p w:rsidR="00A675F1" w:rsidRPr="007353BE" w:rsidRDefault="00A675F1" w:rsidP="006169DF">
            <w:pPr>
              <w:spacing w:after="0" w:line="240" w:lineRule="auto"/>
              <w:jc w:val="both"/>
              <w:rPr>
                <w:rFonts w:ascii="Times New Roman" w:hAnsi="Times New Roman"/>
                <w:b/>
                <w:bCs/>
              </w:rPr>
            </w:pPr>
            <w:r w:rsidRPr="007353BE">
              <w:rPr>
                <w:rFonts w:ascii="Times New Roman" w:hAnsi="Times New Roman"/>
                <w:b/>
                <w:bCs/>
              </w:rPr>
              <w:t>ЧАСТЬ I</w:t>
            </w:r>
            <w:r w:rsidRPr="007353BE">
              <w:rPr>
                <w:rFonts w:ascii="Times New Roman" w:hAnsi="Times New Roman"/>
                <w:b/>
                <w:bCs/>
                <w:lang w:val="en-US"/>
              </w:rPr>
              <w:t>V</w:t>
            </w:r>
            <w:r w:rsidRPr="007353BE">
              <w:rPr>
                <w:rFonts w:ascii="Times New Roman" w:hAnsi="Times New Roman"/>
                <w:b/>
                <w:bCs/>
              </w:rPr>
              <w:t xml:space="preserve">. ПРОЕКТ КОНТРАКТА </w:t>
            </w:r>
          </w:p>
        </w:tc>
        <w:tc>
          <w:tcPr>
            <w:tcW w:w="330" w:type="dxa"/>
          </w:tcPr>
          <w:p w:rsidR="00A675F1" w:rsidRPr="007353BE" w:rsidRDefault="00A675F1" w:rsidP="006169DF">
            <w:pPr>
              <w:spacing w:after="0" w:line="240" w:lineRule="auto"/>
              <w:jc w:val="center"/>
              <w:rPr>
                <w:rFonts w:ascii="Times New Roman" w:hAnsi="Times New Roman"/>
              </w:rPr>
            </w:pPr>
          </w:p>
        </w:tc>
      </w:tr>
    </w:tbl>
    <w:p w:rsidR="00A675F1" w:rsidRPr="007353BE" w:rsidRDefault="00A675F1" w:rsidP="00A675F1">
      <w:pPr>
        <w:spacing w:after="0" w:line="240" w:lineRule="auto"/>
        <w:jc w:val="center"/>
        <w:rPr>
          <w:rFonts w:ascii="Times New Roman" w:hAnsi="Times New Roman"/>
          <w:b/>
          <w:bCs/>
        </w:rPr>
      </w:pPr>
    </w:p>
    <w:p w:rsidR="00F0689F" w:rsidRPr="00F0689F" w:rsidRDefault="00A675F1" w:rsidP="00F0689F">
      <w:pPr>
        <w:spacing w:after="0" w:line="240" w:lineRule="auto"/>
        <w:jc w:val="center"/>
        <w:rPr>
          <w:rFonts w:ascii="Times New Roman" w:hAnsi="Times New Roman"/>
          <w:b/>
          <w:bCs/>
          <w:sz w:val="20"/>
          <w:szCs w:val="20"/>
        </w:rPr>
      </w:pPr>
      <w:r w:rsidRPr="007353BE">
        <w:rPr>
          <w:rFonts w:ascii="Times New Roman" w:hAnsi="Times New Roman"/>
          <w:b/>
          <w:bCs/>
        </w:rPr>
        <w:br w:type="page"/>
      </w:r>
      <w:r w:rsidR="00F0689F" w:rsidRPr="00F0689F">
        <w:rPr>
          <w:rFonts w:ascii="Times New Roman" w:hAnsi="Times New Roman"/>
          <w:b/>
          <w:bCs/>
          <w:sz w:val="20"/>
          <w:szCs w:val="20"/>
        </w:rPr>
        <w:lastRenderedPageBreak/>
        <w:t xml:space="preserve">ЧАСТЬ I. ОБЩИЕ УСЛОВИЯ ПРОВЕДЕНИЯ АУКЦИОНА </w:t>
      </w:r>
      <w:r w:rsidR="00F0689F" w:rsidRPr="00F0689F">
        <w:rPr>
          <w:rFonts w:ascii="Times New Roman" w:hAnsi="Times New Roman"/>
          <w:b/>
          <w:bCs/>
          <w:sz w:val="20"/>
          <w:szCs w:val="20"/>
        </w:rPr>
        <w:br/>
        <w:t>В ЭЛЕКТРОННОЙ ФОРМЕ</w:t>
      </w:r>
    </w:p>
    <w:p w:rsidR="00F0689F" w:rsidRPr="00F0689F" w:rsidRDefault="00F0689F" w:rsidP="00F0689F">
      <w:pPr>
        <w:spacing w:after="0" w:line="240" w:lineRule="auto"/>
        <w:jc w:val="center"/>
        <w:rPr>
          <w:rFonts w:ascii="Times New Roman" w:hAnsi="Times New Roman"/>
          <w:b/>
          <w:bCs/>
          <w:sz w:val="20"/>
          <w:szCs w:val="20"/>
        </w:rPr>
      </w:pP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Раздел 1. Общие положения</w:t>
      </w:r>
    </w:p>
    <w:p w:rsidR="00F0689F" w:rsidRPr="00F0689F" w:rsidRDefault="00F0689F" w:rsidP="00F0689F">
      <w:pPr>
        <w:spacing w:after="0" w:line="240" w:lineRule="auto"/>
        <w:jc w:val="center"/>
        <w:rPr>
          <w:rFonts w:ascii="Times New Roman" w:hAnsi="Times New Roman"/>
          <w:b/>
          <w:bCs/>
          <w:sz w:val="20"/>
          <w:szCs w:val="20"/>
        </w:rPr>
      </w:pPr>
      <w:bookmarkStart w:id="0" w:name="_Toc119343901"/>
      <w:bookmarkStart w:id="1" w:name="_Toc119940998"/>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1.1. Законодательное регулирование</w:t>
      </w:r>
    </w:p>
    <w:p w:rsidR="00F0689F" w:rsidRPr="00F0689F" w:rsidRDefault="00F0689F" w:rsidP="00F0689F">
      <w:pPr>
        <w:widowControl w:val="0"/>
        <w:adjustRightInd w:val="0"/>
        <w:spacing w:after="0" w:line="240" w:lineRule="auto"/>
        <w:ind w:firstLine="709"/>
        <w:jc w:val="both"/>
        <w:textAlignment w:val="baseline"/>
        <w:rPr>
          <w:rFonts w:ascii="Times New Roman" w:eastAsia="Times New Roman" w:hAnsi="Times New Roman"/>
          <w:sz w:val="20"/>
          <w:szCs w:val="20"/>
        </w:rPr>
      </w:pPr>
      <w:r w:rsidRPr="00F0689F">
        <w:rPr>
          <w:rFonts w:ascii="Times New Roman" w:eastAsia="Times New Roman" w:hAnsi="Times New Roman"/>
          <w:sz w:val="20"/>
          <w:szCs w:val="20"/>
        </w:rPr>
        <w:t>Настоящая процедура определения поставщика (подрядчика, исполнителя) проводится аукционом в электронной форме (далее – электронный аукцион)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Конституции Российской Федерации, Гражданского кодекса Российской Федерации, Бюджетного кодекса Российской Федерации, и иными нормативными правовыми актами, регулирующими отношения, направленные на обеспечение государственных нужд.</w:t>
      </w:r>
    </w:p>
    <w:p w:rsidR="00F0689F" w:rsidRPr="00F0689F" w:rsidRDefault="00F0689F" w:rsidP="00F0689F">
      <w:pPr>
        <w:widowControl w:val="0"/>
        <w:adjustRightInd w:val="0"/>
        <w:spacing w:after="0" w:line="240" w:lineRule="auto"/>
        <w:ind w:firstLine="709"/>
        <w:jc w:val="both"/>
        <w:textAlignment w:val="baseline"/>
        <w:rPr>
          <w:rFonts w:ascii="Times New Roman" w:eastAsia="Times New Roman" w:hAnsi="Times New Roman"/>
          <w:sz w:val="20"/>
          <w:szCs w:val="20"/>
        </w:rPr>
      </w:pPr>
      <w:r w:rsidRPr="00F0689F">
        <w:rPr>
          <w:rFonts w:ascii="Times New Roman" w:eastAsia="Times New Roman" w:hAnsi="Times New Roman"/>
          <w:sz w:val="20"/>
          <w:szCs w:val="20"/>
        </w:rPr>
        <w:t>В части, прямо не урегулированной законодательством Российской Федерации, проведение электронного аукциона регулируется настоящей документацией об электронном аукционе (далее – документация об аукционе).</w:t>
      </w:r>
    </w:p>
    <w:p w:rsidR="00F0689F" w:rsidRPr="00F0689F" w:rsidRDefault="00F0689F" w:rsidP="00F0689F">
      <w:pPr>
        <w:widowControl w:val="0"/>
        <w:adjustRightInd w:val="0"/>
        <w:spacing w:after="0" w:line="240" w:lineRule="auto"/>
        <w:jc w:val="center"/>
        <w:textAlignment w:val="baseline"/>
        <w:rPr>
          <w:rFonts w:ascii="Times New Roman" w:eastAsia="Times New Roman" w:hAnsi="Times New Roman"/>
          <w:b/>
          <w:bCs/>
          <w:sz w:val="20"/>
          <w:szCs w:val="20"/>
        </w:rPr>
      </w:pPr>
      <w:r w:rsidRPr="00F0689F">
        <w:rPr>
          <w:rFonts w:ascii="Times New Roman" w:eastAsia="Times New Roman" w:hAnsi="Times New Roman"/>
          <w:b/>
          <w:bCs/>
          <w:sz w:val="20"/>
          <w:szCs w:val="20"/>
        </w:rPr>
        <w:t>1.2. Заказчик Санкт-Петербурга</w:t>
      </w:r>
    </w:p>
    <w:p w:rsidR="00F0689F" w:rsidRPr="00F0689F" w:rsidRDefault="00F0689F" w:rsidP="00F0689F">
      <w:pPr>
        <w:widowControl w:val="0"/>
        <w:adjustRightInd w:val="0"/>
        <w:spacing w:after="0" w:line="240" w:lineRule="auto"/>
        <w:ind w:firstLine="709"/>
        <w:jc w:val="both"/>
        <w:textAlignment w:val="baseline"/>
        <w:rPr>
          <w:rFonts w:ascii="Times New Roman" w:eastAsia="Times New Roman" w:hAnsi="Times New Roman"/>
          <w:sz w:val="20"/>
          <w:szCs w:val="20"/>
        </w:rPr>
      </w:pPr>
      <w:r w:rsidRPr="00F0689F">
        <w:rPr>
          <w:rFonts w:ascii="Times New Roman" w:eastAsia="Times New Roman" w:hAnsi="Times New Roman"/>
          <w:sz w:val="20"/>
          <w:szCs w:val="20"/>
        </w:rPr>
        <w:t>Заказчик Санкт-Петербурга (далее – заказчик),</w:t>
      </w:r>
      <w:r w:rsidRPr="00F0689F">
        <w:rPr>
          <w:rFonts w:ascii="Times New Roman" w:eastAsia="Times New Roman" w:hAnsi="Times New Roman"/>
          <w:b/>
          <w:bCs/>
          <w:sz w:val="20"/>
          <w:szCs w:val="20"/>
        </w:rPr>
        <w:t xml:space="preserve"> </w:t>
      </w:r>
      <w:r w:rsidRPr="00F0689F">
        <w:rPr>
          <w:rFonts w:ascii="Times New Roman" w:eastAsia="Times New Roman" w:hAnsi="Times New Roman"/>
          <w:sz w:val="20"/>
          <w:szCs w:val="20"/>
        </w:rPr>
        <w:t xml:space="preserve">указанный </w:t>
      </w:r>
      <w:r w:rsidRPr="00F0689F">
        <w:rPr>
          <w:rFonts w:ascii="Times New Roman" w:eastAsia="Times New Roman" w:hAnsi="Times New Roman"/>
          <w:b/>
          <w:i/>
          <w:sz w:val="20"/>
          <w:szCs w:val="20"/>
        </w:rPr>
        <w:t>в части II</w:t>
      </w:r>
      <w:r w:rsidRPr="00F0689F">
        <w:rPr>
          <w:rFonts w:ascii="Times New Roman" w:eastAsia="Times New Roman" w:hAnsi="Times New Roman"/>
          <w:sz w:val="20"/>
          <w:szCs w:val="20"/>
        </w:rPr>
        <w:t xml:space="preserve"> «</w:t>
      </w:r>
      <w:r w:rsidRPr="00F0689F">
        <w:rPr>
          <w:rFonts w:ascii="Times New Roman" w:eastAsia="Times New Roman" w:hAnsi="Times New Roman"/>
          <w:b/>
          <w:bCs/>
          <w:i/>
          <w:iCs/>
          <w:color w:val="000000"/>
          <w:sz w:val="20"/>
          <w:szCs w:val="20"/>
        </w:rPr>
        <w:t>Информационная карта аукциона» документации об аукционе (далее – Информационная карта аукциона)</w:t>
      </w:r>
      <w:r w:rsidRPr="00F0689F">
        <w:rPr>
          <w:rFonts w:ascii="Times New Roman" w:eastAsia="Times New Roman" w:hAnsi="Times New Roman"/>
          <w:sz w:val="20"/>
          <w:szCs w:val="20"/>
        </w:rPr>
        <w:t xml:space="preserve">, проводит электронный аукцион, объект закупки которого указан в </w:t>
      </w:r>
      <w:r w:rsidRPr="00F0689F">
        <w:rPr>
          <w:rFonts w:ascii="Times New Roman" w:eastAsia="Times New Roman" w:hAnsi="Times New Roman"/>
          <w:b/>
          <w:bCs/>
          <w:i/>
          <w:iCs/>
          <w:color w:val="000000"/>
          <w:sz w:val="20"/>
          <w:szCs w:val="20"/>
        </w:rPr>
        <w:t>Информационной карте аукциона</w:t>
      </w:r>
      <w:r w:rsidRPr="00F0689F">
        <w:rPr>
          <w:rFonts w:ascii="Times New Roman" w:eastAsia="Times New Roman" w:hAnsi="Times New Roman"/>
          <w:sz w:val="20"/>
          <w:szCs w:val="20"/>
        </w:rPr>
        <w:t>, в соответствии с процедурами, условиями и положениями настоящей документации об аукционе.</w:t>
      </w:r>
    </w:p>
    <w:p w:rsidR="00F0689F" w:rsidRPr="00F0689F" w:rsidRDefault="00F0689F" w:rsidP="00F0689F">
      <w:pPr>
        <w:widowControl w:val="0"/>
        <w:adjustRightInd w:val="0"/>
        <w:spacing w:after="0" w:line="240" w:lineRule="auto"/>
        <w:ind w:firstLine="709"/>
        <w:jc w:val="both"/>
        <w:textAlignment w:val="baseline"/>
        <w:rPr>
          <w:rFonts w:ascii="Times New Roman" w:eastAsia="Times New Roman" w:hAnsi="Times New Roman"/>
          <w:sz w:val="20"/>
          <w:szCs w:val="20"/>
        </w:rPr>
      </w:pPr>
      <w:r w:rsidRPr="00F0689F">
        <w:rPr>
          <w:rFonts w:ascii="Times New Roman" w:eastAsia="Times New Roman" w:hAnsi="Times New Roman"/>
          <w:sz w:val="20"/>
          <w:szCs w:val="20"/>
        </w:rPr>
        <w:t xml:space="preserve">Информация о контрактной службе, контрактном управляющем, ответственных за заключение контракта установлена в </w:t>
      </w:r>
      <w:r w:rsidRPr="00F0689F">
        <w:rPr>
          <w:rFonts w:ascii="Times New Roman" w:eastAsia="Times New Roman" w:hAnsi="Times New Roman"/>
          <w:b/>
          <w:bCs/>
          <w:i/>
          <w:iCs/>
          <w:color w:val="000000"/>
          <w:sz w:val="20"/>
          <w:szCs w:val="20"/>
        </w:rPr>
        <w:t>Информационной карте аукциона.</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1.3. Предмет контракта</w:t>
      </w:r>
    </w:p>
    <w:p w:rsidR="00F0689F" w:rsidRPr="00F0689F" w:rsidRDefault="00F0689F" w:rsidP="00F0689F">
      <w:pPr>
        <w:widowControl w:val="0"/>
        <w:numPr>
          <w:ilvl w:val="2"/>
          <w:numId w:val="0"/>
        </w:numPr>
        <w:tabs>
          <w:tab w:val="num" w:pos="227"/>
          <w:tab w:val="num" w:pos="1080"/>
        </w:tabs>
        <w:adjustRightInd w:val="0"/>
        <w:spacing w:after="0" w:line="240" w:lineRule="auto"/>
        <w:ind w:firstLine="709"/>
        <w:jc w:val="both"/>
        <w:textAlignment w:val="baseline"/>
        <w:rPr>
          <w:rFonts w:ascii="Times New Roman" w:eastAsia="Times New Roman" w:hAnsi="Times New Roman"/>
          <w:b/>
          <w:bCs/>
          <w:i/>
          <w:iCs/>
          <w:sz w:val="20"/>
          <w:szCs w:val="20"/>
          <w:lang w:eastAsia="ru-RU"/>
        </w:rPr>
      </w:pPr>
      <w:r w:rsidRPr="00F0689F">
        <w:rPr>
          <w:rFonts w:ascii="Times New Roman" w:eastAsia="Times New Roman" w:hAnsi="Times New Roman"/>
          <w:color w:val="000000"/>
          <w:sz w:val="20"/>
          <w:szCs w:val="20"/>
          <w:lang w:eastAsia="ru-RU"/>
        </w:rPr>
        <w:t>1.3.1.</w:t>
      </w:r>
      <w:r w:rsidRPr="00F0689F">
        <w:rPr>
          <w:rFonts w:ascii="Times New Roman" w:eastAsia="Times New Roman" w:hAnsi="Times New Roman"/>
          <w:color w:val="000000"/>
          <w:sz w:val="20"/>
          <w:szCs w:val="20"/>
          <w:lang w:val="en-US" w:eastAsia="ru-RU"/>
        </w:rPr>
        <w:t> </w:t>
      </w:r>
      <w:r w:rsidRPr="00F0689F">
        <w:rPr>
          <w:rFonts w:ascii="Times New Roman" w:eastAsia="Times New Roman" w:hAnsi="Times New Roman"/>
          <w:color w:val="000000"/>
          <w:sz w:val="20"/>
          <w:szCs w:val="20"/>
          <w:lang w:eastAsia="ru-RU"/>
        </w:rPr>
        <w:t xml:space="preserve">Заказчик проводит электронный аукцион на право заключения гражданско-правового договора (далее – контракт) на поставку товара, выполнение работ, оказание услуг, информация о которых указана в </w:t>
      </w:r>
      <w:r w:rsidRPr="00F0689F">
        <w:rPr>
          <w:rFonts w:ascii="Times New Roman" w:eastAsia="Times New Roman" w:hAnsi="Times New Roman"/>
          <w:b/>
          <w:bCs/>
          <w:i/>
          <w:iCs/>
          <w:color w:val="000000"/>
          <w:sz w:val="20"/>
          <w:szCs w:val="20"/>
          <w:lang w:eastAsia="ru-RU"/>
        </w:rPr>
        <w:t>Информационной карте аукциона,</w:t>
      </w:r>
      <w:r w:rsidRPr="00F0689F">
        <w:rPr>
          <w:rFonts w:ascii="Times New Roman" w:eastAsia="Times New Roman" w:hAnsi="Times New Roman"/>
          <w:color w:val="000000"/>
          <w:sz w:val="20"/>
          <w:szCs w:val="20"/>
          <w:lang w:eastAsia="ru-RU"/>
        </w:rPr>
        <w:t xml:space="preserve"> </w:t>
      </w:r>
      <w:r w:rsidRPr="00F0689F">
        <w:rPr>
          <w:rFonts w:ascii="Times New Roman" w:eastAsia="Times New Roman" w:hAnsi="Times New Roman"/>
          <w:sz w:val="20"/>
          <w:szCs w:val="20"/>
          <w:lang w:eastAsia="ru-RU"/>
        </w:rPr>
        <w:t xml:space="preserve">в соответствии с процедурами и условиями, приведенными в документации об аукционе, в том числе </w:t>
      </w:r>
      <w:r w:rsidRPr="00F0689F">
        <w:rPr>
          <w:rFonts w:ascii="Times New Roman" w:eastAsia="Times New Roman" w:hAnsi="Times New Roman"/>
          <w:b/>
          <w:bCs/>
          <w:i/>
          <w:iCs/>
          <w:sz w:val="20"/>
          <w:szCs w:val="20"/>
          <w:lang w:eastAsia="ru-RU"/>
        </w:rPr>
        <w:t xml:space="preserve">в части </w:t>
      </w:r>
      <w:r w:rsidRPr="00F0689F">
        <w:rPr>
          <w:rFonts w:ascii="Times New Roman" w:eastAsia="Times New Roman" w:hAnsi="Times New Roman"/>
          <w:b/>
          <w:bCs/>
          <w:i/>
          <w:iCs/>
          <w:sz w:val="20"/>
          <w:szCs w:val="20"/>
          <w:lang w:val="en-US" w:eastAsia="ru-RU"/>
        </w:rPr>
        <w:t>IV</w:t>
      </w:r>
      <w:r w:rsidRPr="00F0689F">
        <w:rPr>
          <w:rFonts w:ascii="Times New Roman" w:eastAsia="Times New Roman" w:hAnsi="Times New Roman"/>
          <w:b/>
          <w:bCs/>
          <w:i/>
          <w:iCs/>
          <w:sz w:val="20"/>
          <w:szCs w:val="20"/>
          <w:lang w:eastAsia="ru-RU"/>
        </w:rPr>
        <w:t xml:space="preserve"> «Проект контракта» </w:t>
      </w:r>
      <w:r w:rsidRPr="00F0689F">
        <w:rPr>
          <w:rFonts w:ascii="Times New Roman" w:eastAsia="Times New Roman" w:hAnsi="Times New Roman"/>
          <w:b/>
          <w:i/>
          <w:sz w:val="20"/>
          <w:szCs w:val="20"/>
          <w:lang w:eastAsia="ru-RU"/>
        </w:rPr>
        <w:t>документации об аукционе</w:t>
      </w:r>
      <w:r w:rsidRPr="00F0689F">
        <w:rPr>
          <w:rFonts w:ascii="Times New Roman" w:eastAsia="Times New Roman" w:hAnsi="Times New Roman"/>
          <w:b/>
          <w:bCs/>
          <w:i/>
          <w:iCs/>
          <w:sz w:val="20"/>
          <w:szCs w:val="20"/>
          <w:lang w:eastAsia="ru-RU"/>
        </w:rPr>
        <w:t xml:space="preserve"> (далее – проект контракта). </w:t>
      </w:r>
    </w:p>
    <w:p w:rsidR="00F0689F" w:rsidRPr="00F0689F" w:rsidRDefault="00F0689F" w:rsidP="00F0689F">
      <w:pPr>
        <w:autoSpaceDE w:val="0"/>
        <w:autoSpaceDN w:val="0"/>
        <w:adjustRightInd w:val="0"/>
        <w:spacing w:after="0" w:line="240" w:lineRule="auto"/>
        <w:ind w:firstLine="709"/>
        <w:jc w:val="both"/>
        <w:rPr>
          <w:rFonts w:ascii="Times New Roman" w:hAnsi="Times New Roman"/>
          <w:b/>
          <w:bCs/>
          <w:i/>
          <w:iCs/>
          <w:color w:val="92D050"/>
          <w:sz w:val="20"/>
          <w:szCs w:val="20"/>
        </w:rPr>
      </w:pPr>
      <w:r w:rsidRPr="00F0689F">
        <w:rPr>
          <w:rFonts w:ascii="Times New Roman" w:hAnsi="Times New Roman"/>
          <w:sz w:val="20"/>
          <w:szCs w:val="20"/>
        </w:rPr>
        <w:t>1.3.2.</w:t>
      </w:r>
      <w:r w:rsidRPr="00F0689F">
        <w:rPr>
          <w:rFonts w:ascii="Times New Roman" w:hAnsi="Times New Roman"/>
          <w:color w:val="92D050"/>
          <w:sz w:val="20"/>
          <w:szCs w:val="20"/>
          <w:lang w:val="en-US"/>
        </w:rPr>
        <w:t> </w:t>
      </w:r>
      <w:r w:rsidRPr="00F0689F">
        <w:rPr>
          <w:rFonts w:ascii="Times New Roman" w:hAnsi="Times New Roman"/>
          <w:sz w:val="20"/>
          <w:szCs w:val="20"/>
        </w:rPr>
        <w:t>У</w:t>
      </w:r>
      <w:r w:rsidRPr="00F0689F">
        <w:rPr>
          <w:rFonts w:ascii="Times New Roman" w:hAnsi="Times New Roman"/>
          <w:bCs/>
          <w:sz w:val="20"/>
          <w:szCs w:val="20"/>
        </w:rPr>
        <w:t>частник электронного аукциона, с которым заключается контракт</w:t>
      </w:r>
      <w:r w:rsidRPr="00F0689F">
        <w:rPr>
          <w:rFonts w:ascii="Times New Roman" w:hAnsi="Times New Roman"/>
          <w:sz w:val="20"/>
          <w:szCs w:val="20"/>
        </w:rPr>
        <w:t xml:space="preserve">, должен будет поставить товар, выполнить работы, оказать услуги, являющиеся объектом закупки, по месту, на условиях и в течение периода времени, указанные в </w:t>
      </w:r>
      <w:r w:rsidRPr="00F0689F">
        <w:rPr>
          <w:rFonts w:ascii="Times New Roman" w:hAnsi="Times New Roman"/>
          <w:b/>
          <w:bCs/>
          <w:i/>
          <w:iCs/>
          <w:color w:val="000000"/>
          <w:sz w:val="20"/>
          <w:szCs w:val="20"/>
        </w:rPr>
        <w:t>Информационной карте аукциона</w:t>
      </w:r>
      <w:r w:rsidRPr="00F0689F">
        <w:rPr>
          <w:rFonts w:ascii="Times New Roman" w:hAnsi="Times New Roman"/>
          <w:sz w:val="20"/>
          <w:szCs w:val="20"/>
        </w:rPr>
        <w:t xml:space="preserve"> и в </w:t>
      </w:r>
      <w:r w:rsidRPr="00F0689F">
        <w:rPr>
          <w:rFonts w:ascii="Times New Roman" w:hAnsi="Times New Roman"/>
          <w:b/>
          <w:bCs/>
          <w:i/>
          <w:iCs/>
          <w:sz w:val="20"/>
          <w:szCs w:val="20"/>
        </w:rPr>
        <w:t>проекте контракта.</w:t>
      </w:r>
      <w:bookmarkStart w:id="2" w:name="_Toc122326935"/>
    </w:p>
    <w:p w:rsidR="00F0689F" w:rsidRPr="00F0689F" w:rsidRDefault="00F0689F" w:rsidP="00F0689F">
      <w:pPr>
        <w:spacing w:after="0" w:line="240" w:lineRule="auto"/>
        <w:jc w:val="center"/>
        <w:rPr>
          <w:rFonts w:ascii="Times New Roman" w:hAnsi="Times New Roman"/>
          <w:b/>
          <w:bCs/>
          <w:color w:val="000000"/>
          <w:sz w:val="20"/>
          <w:szCs w:val="20"/>
        </w:rPr>
      </w:pPr>
      <w:r w:rsidRPr="00F0689F">
        <w:rPr>
          <w:rFonts w:ascii="Times New Roman" w:hAnsi="Times New Roman"/>
          <w:b/>
          <w:bCs/>
          <w:color w:val="000000"/>
          <w:sz w:val="20"/>
          <w:szCs w:val="20"/>
        </w:rPr>
        <w:t>1.4. Начальная (максимальная) цена контракта</w:t>
      </w:r>
      <w:bookmarkEnd w:id="2"/>
      <w:r w:rsidRPr="00F0689F">
        <w:rPr>
          <w:rFonts w:ascii="Times New Roman" w:hAnsi="Times New Roman"/>
          <w:b/>
          <w:bCs/>
          <w:color w:val="000000"/>
          <w:sz w:val="20"/>
          <w:szCs w:val="20"/>
        </w:rPr>
        <w:t xml:space="preserve"> </w:t>
      </w:r>
    </w:p>
    <w:p w:rsidR="00F0689F" w:rsidRPr="00F0689F" w:rsidRDefault="00F0689F" w:rsidP="00F0689F">
      <w:pPr>
        <w:spacing w:after="0" w:line="240" w:lineRule="auto"/>
        <w:jc w:val="center"/>
        <w:rPr>
          <w:rFonts w:ascii="Times New Roman" w:hAnsi="Times New Roman"/>
          <w:b/>
          <w:bCs/>
          <w:color w:val="000000"/>
          <w:sz w:val="20"/>
          <w:szCs w:val="20"/>
        </w:rPr>
      </w:pPr>
      <w:r w:rsidRPr="00F0689F">
        <w:rPr>
          <w:rFonts w:ascii="Times New Roman" w:hAnsi="Times New Roman"/>
          <w:b/>
          <w:bCs/>
          <w:color w:val="000000"/>
          <w:sz w:val="20"/>
          <w:szCs w:val="20"/>
        </w:rPr>
        <w:t>(</w:t>
      </w:r>
      <w:r w:rsidRPr="00F0689F">
        <w:rPr>
          <w:rFonts w:ascii="Times New Roman" w:hAnsi="Times New Roman"/>
          <w:b/>
          <w:bCs/>
          <w:sz w:val="20"/>
          <w:szCs w:val="20"/>
        </w:rPr>
        <w:t>цена запасных частей или каждой запасной части, единицы работы или услуги</w:t>
      </w:r>
      <w:r w:rsidRPr="00F0689F">
        <w:rPr>
          <w:rFonts w:ascii="Times New Roman" w:hAnsi="Times New Roman"/>
          <w:b/>
          <w:bCs/>
          <w:color w:val="000000"/>
          <w:sz w:val="20"/>
          <w:szCs w:val="20"/>
        </w:rPr>
        <w:t>)</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Документация об аукционе должна содержать обоснование начальной (максимальной) цены контракта.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При этом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F0689F" w:rsidRPr="00F0689F" w:rsidRDefault="00F0689F" w:rsidP="00F0689F">
      <w:pPr>
        <w:spacing w:after="0" w:line="240" w:lineRule="auto"/>
        <w:ind w:firstLine="709"/>
        <w:jc w:val="both"/>
        <w:rPr>
          <w:rFonts w:ascii="Times New Roman" w:hAnsi="Times New Roman"/>
          <w:b/>
          <w:bCs/>
          <w:i/>
          <w:iCs/>
          <w:sz w:val="20"/>
          <w:szCs w:val="20"/>
        </w:rPr>
      </w:pPr>
      <w:r w:rsidRPr="00F0689F">
        <w:rPr>
          <w:rFonts w:ascii="Times New Roman" w:hAnsi="Times New Roman"/>
          <w:color w:val="000000"/>
          <w:sz w:val="20"/>
          <w:szCs w:val="20"/>
        </w:rPr>
        <w:t>Начальная (максимальная) цена контракта (</w:t>
      </w:r>
      <w:r w:rsidRPr="00F0689F">
        <w:rPr>
          <w:rFonts w:ascii="Times New Roman" w:hAnsi="Times New Roman"/>
          <w:sz w:val="20"/>
          <w:szCs w:val="20"/>
        </w:rPr>
        <w:t>цена запасных частей или каждой запасной части, единицы работы или услуги</w:t>
      </w:r>
      <w:r w:rsidRPr="00F0689F">
        <w:rPr>
          <w:rFonts w:ascii="Times New Roman" w:hAnsi="Times New Roman"/>
          <w:color w:val="000000"/>
          <w:sz w:val="20"/>
          <w:szCs w:val="20"/>
        </w:rPr>
        <w:t xml:space="preserve">), а также обоснование начальной (максимальной) цены контракта заказчиком указаны в </w:t>
      </w:r>
      <w:r w:rsidRPr="00F0689F">
        <w:rPr>
          <w:rFonts w:ascii="Times New Roman" w:hAnsi="Times New Roman"/>
          <w:b/>
          <w:bCs/>
          <w:i/>
          <w:iCs/>
          <w:sz w:val="20"/>
          <w:szCs w:val="20"/>
        </w:rPr>
        <w:t>Информационной карте аукциона.</w:t>
      </w:r>
    </w:p>
    <w:p w:rsidR="00F0689F" w:rsidRPr="00F0689F" w:rsidRDefault="00F0689F" w:rsidP="00F0689F">
      <w:pPr>
        <w:spacing w:after="0" w:line="240" w:lineRule="auto"/>
        <w:ind w:firstLine="709"/>
        <w:jc w:val="both"/>
        <w:rPr>
          <w:rFonts w:ascii="Times New Roman" w:hAnsi="Times New Roman"/>
          <w:color w:val="000000"/>
          <w:sz w:val="20"/>
          <w:szCs w:val="20"/>
        </w:rPr>
      </w:pPr>
      <w:r w:rsidRPr="00F0689F">
        <w:rPr>
          <w:rFonts w:ascii="Times New Roman" w:hAnsi="Times New Roman"/>
          <w:color w:val="000000"/>
          <w:sz w:val="20"/>
          <w:szCs w:val="20"/>
        </w:rPr>
        <w:t>Валюта, используемая при формировании начальной (максимальной) цены контракта, цены заявки на участие в электронном аукционе и расчетов с поставщиками (исполнителями, подрядчиками) – рубль Российской Федерации.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В случае если заказчик устанавливает в документации о закупке и в заключаемом контракте иную валюту, используемую при оплате контракта, чем рубль Российской Федерации, то порядок применения официального курса иностранной валюты к рублю Российской Федерации, установленный Центральным банком Российской Федерации и используемого при оплате контракта, </w:t>
      </w:r>
      <w:r w:rsidRPr="00F0689F">
        <w:rPr>
          <w:rFonts w:ascii="Times New Roman" w:hAnsi="Times New Roman"/>
          <w:color w:val="000000"/>
          <w:sz w:val="20"/>
          <w:szCs w:val="20"/>
        </w:rPr>
        <w:t xml:space="preserve">указывается в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w:t>
      </w:r>
      <w:bookmarkStart w:id="3" w:name="_Toc122326936"/>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1.5. Источник финансирования, порядок и сроки оплаты</w:t>
      </w:r>
      <w:bookmarkEnd w:id="3"/>
      <w:r w:rsidRPr="00F0689F">
        <w:rPr>
          <w:rFonts w:ascii="Times New Roman" w:hAnsi="Times New Roman"/>
          <w:b/>
          <w:bCs/>
          <w:sz w:val="20"/>
          <w:szCs w:val="20"/>
        </w:rPr>
        <w:t xml:space="preserve"> товара, работ, услуг</w:t>
      </w:r>
    </w:p>
    <w:bookmarkEnd w:id="0"/>
    <w:bookmarkEnd w:id="1"/>
    <w:p w:rsidR="00F0689F" w:rsidRPr="00F0689F" w:rsidRDefault="00F0689F" w:rsidP="00F0689F">
      <w:pPr>
        <w:widowControl w:val="0"/>
        <w:numPr>
          <w:ilvl w:val="2"/>
          <w:numId w:val="0"/>
        </w:numPr>
        <w:tabs>
          <w:tab w:val="num" w:pos="227"/>
          <w:tab w:val="num" w:pos="1080"/>
        </w:tabs>
        <w:adjustRightInd w:val="0"/>
        <w:spacing w:after="0" w:line="240" w:lineRule="auto"/>
        <w:ind w:firstLine="709"/>
        <w:jc w:val="both"/>
        <w:textAlignment w:val="baseline"/>
        <w:rPr>
          <w:rFonts w:ascii="Times New Roman" w:eastAsia="Times New Roman" w:hAnsi="Times New Roman"/>
          <w:sz w:val="20"/>
          <w:szCs w:val="20"/>
          <w:lang w:eastAsia="ru-RU"/>
        </w:rPr>
      </w:pPr>
      <w:r w:rsidRPr="00F0689F">
        <w:rPr>
          <w:rFonts w:ascii="Times New Roman" w:eastAsia="Times New Roman" w:hAnsi="Times New Roman"/>
          <w:sz w:val="20"/>
          <w:szCs w:val="20"/>
          <w:lang w:eastAsia="ru-RU"/>
        </w:rPr>
        <w:t xml:space="preserve">1.5.1. Финансирование контракта на поставку товара, выполнение работ, оказание услуг, который будет заключен по результатам настоящего электронного аукциона, будет осуществляться из источника, указанного в </w:t>
      </w:r>
      <w:r w:rsidRPr="00F0689F">
        <w:rPr>
          <w:rFonts w:ascii="Times New Roman" w:eastAsia="Times New Roman" w:hAnsi="Times New Roman"/>
          <w:b/>
          <w:bCs/>
          <w:i/>
          <w:iCs/>
          <w:sz w:val="20"/>
          <w:szCs w:val="20"/>
          <w:lang w:eastAsia="ru-RU"/>
        </w:rPr>
        <w:t>Информационной карте аукциона.</w:t>
      </w:r>
      <w:r w:rsidRPr="00F0689F">
        <w:rPr>
          <w:rFonts w:ascii="Times New Roman" w:eastAsia="Times New Roman" w:hAnsi="Times New Roman"/>
          <w:sz w:val="20"/>
          <w:szCs w:val="20"/>
          <w:lang w:eastAsia="ru-RU"/>
        </w:rPr>
        <w:t xml:space="preserve"> </w:t>
      </w:r>
    </w:p>
    <w:p w:rsidR="00F0689F" w:rsidRPr="00F0689F" w:rsidRDefault="00F0689F" w:rsidP="00F0689F">
      <w:pPr>
        <w:widowControl w:val="0"/>
        <w:numPr>
          <w:ilvl w:val="2"/>
          <w:numId w:val="0"/>
        </w:numPr>
        <w:tabs>
          <w:tab w:val="num" w:pos="227"/>
          <w:tab w:val="num" w:pos="1080"/>
        </w:tabs>
        <w:adjustRightInd w:val="0"/>
        <w:spacing w:after="0" w:line="240" w:lineRule="auto"/>
        <w:ind w:firstLine="709"/>
        <w:jc w:val="both"/>
        <w:textAlignment w:val="baseline"/>
        <w:rPr>
          <w:rFonts w:ascii="Times New Roman" w:eastAsia="Times New Roman" w:hAnsi="Times New Roman"/>
          <w:b/>
          <w:bCs/>
          <w:i/>
          <w:iCs/>
          <w:sz w:val="20"/>
          <w:szCs w:val="20"/>
          <w:lang w:eastAsia="ru-RU"/>
        </w:rPr>
      </w:pPr>
      <w:r w:rsidRPr="00F0689F">
        <w:rPr>
          <w:rFonts w:ascii="Times New Roman" w:eastAsia="Times New Roman" w:hAnsi="Times New Roman"/>
          <w:sz w:val="20"/>
          <w:szCs w:val="20"/>
          <w:lang w:eastAsia="ru-RU"/>
        </w:rPr>
        <w:t xml:space="preserve">1.5.2. </w:t>
      </w:r>
      <w:r w:rsidRPr="00F0689F">
        <w:rPr>
          <w:rFonts w:ascii="Times New Roman" w:eastAsia="Times New Roman" w:hAnsi="Times New Roman"/>
          <w:bCs/>
          <w:sz w:val="20"/>
          <w:szCs w:val="20"/>
          <w:lang w:eastAsia="ru-RU"/>
        </w:rPr>
        <w:t>Порядок и сроки оплаты</w:t>
      </w:r>
      <w:r w:rsidRPr="00F0689F">
        <w:rPr>
          <w:rFonts w:ascii="Times New Roman" w:eastAsia="Times New Roman" w:hAnsi="Times New Roman"/>
          <w:b/>
          <w:bCs/>
          <w:sz w:val="20"/>
          <w:szCs w:val="20"/>
          <w:lang w:eastAsia="ru-RU"/>
        </w:rPr>
        <w:t xml:space="preserve"> </w:t>
      </w:r>
      <w:r w:rsidRPr="00F0689F">
        <w:rPr>
          <w:rFonts w:ascii="Times New Roman" w:eastAsia="Times New Roman" w:hAnsi="Times New Roman"/>
          <w:sz w:val="20"/>
          <w:szCs w:val="20"/>
          <w:lang w:eastAsia="ru-RU"/>
        </w:rPr>
        <w:t xml:space="preserve">за поставленный товар, выполненные работы, оказанные услуги определяются </w:t>
      </w:r>
      <w:bookmarkStart w:id="4" w:name="_Ref122323775"/>
      <w:bookmarkStart w:id="5" w:name="_Ref122323929"/>
      <w:bookmarkStart w:id="6" w:name="_Toc122326937"/>
      <w:r w:rsidRPr="00F0689F">
        <w:rPr>
          <w:rFonts w:ascii="Times New Roman" w:eastAsia="Times New Roman" w:hAnsi="Times New Roman"/>
          <w:b/>
          <w:bCs/>
          <w:i/>
          <w:iCs/>
          <w:sz w:val="20"/>
          <w:szCs w:val="20"/>
          <w:lang w:eastAsia="ru-RU"/>
        </w:rPr>
        <w:t>в проекте контракта.</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 xml:space="preserve">1.6. Требования к участникам </w:t>
      </w:r>
      <w:bookmarkEnd w:id="4"/>
      <w:bookmarkEnd w:id="5"/>
      <w:bookmarkEnd w:id="6"/>
      <w:r w:rsidRPr="00F0689F">
        <w:rPr>
          <w:rFonts w:ascii="Times New Roman" w:hAnsi="Times New Roman"/>
          <w:b/>
          <w:bCs/>
          <w:sz w:val="20"/>
          <w:szCs w:val="20"/>
        </w:rPr>
        <w:t>закупки</w:t>
      </w:r>
    </w:p>
    <w:p w:rsidR="00F0689F" w:rsidRPr="00F0689F" w:rsidRDefault="00F0689F" w:rsidP="00F0689F">
      <w:pPr>
        <w:widowControl w:val="0"/>
        <w:numPr>
          <w:ilvl w:val="2"/>
          <w:numId w:val="0"/>
        </w:numPr>
        <w:tabs>
          <w:tab w:val="num" w:pos="1080"/>
        </w:tabs>
        <w:adjustRightInd w:val="0"/>
        <w:spacing w:after="0" w:line="240" w:lineRule="auto"/>
        <w:ind w:firstLine="709"/>
        <w:jc w:val="both"/>
        <w:textAlignment w:val="baseline"/>
        <w:rPr>
          <w:rFonts w:ascii="Times New Roman" w:eastAsia="Times New Roman" w:hAnsi="Times New Roman"/>
          <w:sz w:val="20"/>
          <w:szCs w:val="20"/>
          <w:lang w:eastAsia="ru-RU"/>
        </w:rPr>
      </w:pPr>
      <w:r w:rsidRPr="00F0689F">
        <w:rPr>
          <w:rFonts w:ascii="Times New Roman" w:eastAsia="Times New Roman" w:hAnsi="Times New Roman"/>
          <w:sz w:val="20"/>
          <w:szCs w:val="20"/>
          <w:lang w:eastAsia="ru-RU"/>
        </w:rPr>
        <w:t xml:space="preserve">1.6.1. В электронном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w:t>
      </w:r>
      <w:r w:rsidRPr="00F0689F">
        <w:rPr>
          <w:rFonts w:ascii="Times New Roman" w:eastAsia="Times New Roman" w:hAnsi="Times New Roman"/>
          <w:sz w:val="20"/>
          <w:szCs w:val="20"/>
          <w:lang w:eastAsia="ru-RU"/>
        </w:rPr>
        <w:lastRenderedPageBreak/>
        <w:t xml:space="preserve">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 (далее – участник закупки), получивший аккредитацию на электронной площадке, адрес в информационно-телекоммуникационной сети «Интернет» которой указан в </w:t>
      </w:r>
      <w:r w:rsidRPr="00F0689F">
        <w:rPr>
          <w:rFonts w:ascii="Times New Roman" w:eastAsia="Times New Roman" w:hAnsi="Times New Roman"/>
          <w:b/>
          <w:bCs/>
          <w:i/>
          <w:iCs/>
          <w:sz w:val="20"/>
          <w:szCs w:val="20"/>
          <w:lang w:eastAsia="ru-RU"/>
        </w:rPr>
        <w:t>Информационной карте аукциона</w:t>
      </w:r>
      <w:r w:rsidRPr="00F0689F">
        <w:rPr>
          <w:rFonts w:ascii="Times New Roman" w:eastAsia="Times New Roman" w:hAnsi="Times New Roman"/>
          <w:sz w:val="20"/>
          <w:szCs w:val="20"/>
          <w:lang w:eastAsia="ru-RU"/>
        </w:rPr>
        <w:t xml:space="preserve">, при этом срок окончания аккредитации должен составлять более трех месяцев, а так же при наличии на лицевом счете участника закупки, открытом для проведения операций по обеспечению участия в электронных аукционах, денежных средств, в отношении которых не осуществлено блокирование операций по счету, в размере не менее чем размер обеспечения заявки на участие в настоящем электронном аукционе, указанном в </w:t>
      </w:r>
      <w:r w:rsidRPr="00F0689F">
        <w:rPr>
          <w:rFonts w:ascii="Times New Roman" w:eastAsia="Times New Roman" w:hAnsi="Times New Roman"/>
          <w:b/>
          <w:bCs/>
          <w:i/>
          <w:iCs/>
          <w:sz w:val="20"/>
          <w:szCs w:val="20"/>
          <w:lang w:eastAsia="ru-RU"/>
        </w:rPr>
        <w:t>Информационной карте аукциона.</w:t>
      </w:r>
    </w:p>
    <w:p w:rsidR="00F0689F" w:rsidRPr="00F0689F" w:rsidRDefault="00F0689F" w:rsidP="00F0689F">
      <w:pPr>
        <w:widowControl w:val="0"/>
        <w:numPr>
          <w:ilvl w:val="2"/>
          <w:numId w:val="0"/>
        </w:numPr>
        <w:tabs>
          <w:tab w:val="num" w:pos="1080"/>
        </w:tabs>
        <w:adjustRightInd w:val="0"/>
        <w:spacing w:after="0" w:line="240" w:lineRule="auto"/>
        <w:ind w:firstLine="709"/>
        <w:jc w:val="both"/>
        <w:textAlignment w:val="baseline"/>
        <w:rPr>
          <w:rFonts w:ascii="Times New Roman" w:eastAsia="Times New Roman" w:hAnsi="Times New Roman"/>
          <w:sz w:val="20"/>
          <w:szCs w:val="20"/>
          <w:lang w:eastAsia="ru-RU"/>
        </w:rPr>
      </w:pPr>
      <w:r w:rsidRPr="00F0689F">
        <w:rPr>
          <w:rFonts w:ascii="Times New Roman" w:eastAsia="Times New Roman" w:hAnsi="Times New Roman"/>
          <w:sz w:val="20"/>
          <w:szCs w:val="20"/>
          <w:lang w:eastAsia="ru-RU"/>
        </w:rPr>
        <w:t>1.6.2. Участник закупки должен соответствовать следующим единым требованиям:</w:t>
      </w:r>
    </w:p>
    <w:p w:rsidR="00F0689F" w:rsidRPr="00F0689F" w:rsidRDefault="00F0689F" w:rsidP="00F0689F">
      <w:pPr>
        <w:widowControl w:val="0"/>
        <w:tabs>
          <w:tab w:val="num" w:pos="1080"/>
          <w:tab w:val="left" w:pos="1560"/>
        </w:tabs>
        <w:adjustRightInd w:val="0"/>
        <w:spacing w:after="0" w:line="240" w:lineRule="auto"/>
        <w:ind w:firstLine="709"/>
        <w:jc w:val="both"/>
        <w:textAlignment w:val="baseline"/>
        <w:rPr>
          <w:rFonts w:ascii="Times New Roman" w:eastAsia="Times New Roman" w:hAnsi="Times New Roman"/>
          <w:sz w:val="24"/>
          <w:szCs w:val="20"/>
          <w:lang w:eastAsia="ru-RU"/>
        </w:rPr>
      </w:pPr>
      <w:r w:rsidRPr="00F0689F">
        <w:rPr>
          <w:rFonts w:ascii="Times New Roman" w:eastAsia="Times New Roman" w:hAnsi="Times New Roman"/>
          <w:sz w:val="20"/>
          <w:szCs w:val="20"/>
          <w:lang w:eastAsia="ru-RU"/>
        </w:rPr>
        <w:t xml:space="preserve">1.6.2.1.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если такие требования установлены, и информация о них содержится в </w:t>
      </w:r>
      <w:r w:rsidRPr="00F0689F">
        <w:rPr>
          <w:rFonts w:ascii="Times New Roman" w:eastAsia="Times New Roman" w:hAnsi="Times New Roman"/>
          <w:b/>
          <w:bCs/>
          <w:i/>
          <w:iCs/>
          <w:sz w:val="20"/>
          <w:szCs w:val="20"/>
          <w:lang w:eastAsia="ru-RU"/>
        </w:rPr>
        <w:t>Информационной карте аукциона</w:t>
      </w:r>
      <w:r w:rsidRPr="00F0689F">
        <w:rPr>
          <w:rFonts w:ascii="Times New Roman" w:eastAsia="Times New Roman" w:hAnsi="Times New Roman"/>
          <w:sz w:val="20"/>
          <w:szCs w:val="20"/>
          <w:lang w:eastAsia="ru-RU"/>
        </w:rPr>
        <w:t>.</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1.6.2.2.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1.6.2.3. Неприостановление деятельности участника закупки в порядке, установленном </w:t>
      </w:r>
      <w:hyperlink r:id="rId8" w:history="1">
        <w:r w:rsidRPr="00F0689F">
          <w:rPr>
            <w:rFonts w:ascii="Times New Roman" w:hAnsi="Times New Roman"/>
            <w:sz w:val="20"/>
            <w:szCs w:val="20"/>
          </w:rPr>
          <w:t>Кодексом</w:t>
        </w:r>
      </w:hyperlink>
      <w:r w:rsidRPr="00F0689F">
        <w:rPr>
          <w:rFonts w:ascii="Times New Roman" w:hAnsi="Times New Roman"/>
          <w:sz w:val="20"/>
          <w:szCs w:val="20"/>
        </w:rPr>
        <w:t xml:space="preserve"> Российской Федерации об административных правонарушениях, на дату подачи заявки на участие в закупке.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1.6.2.4.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history="1">
        <w:r w:rsidRPr="00F0689F">
          <w:rPr>
            <w:rFonts w:ascii="Times New Roman" w:hAnsi="Times New Roman"/>
            <w:sz w:val="20"/>
            <w:szCs w:val="20"/>
          </w:rPr>
          <w:t>законодательством</w:t>
        </w:r>
      </w:hyperlink>
      <w:r w:rsidRPr="00F0689F">
        <w:rPr>
          <w:rFonts w:ascii="Times New Roman" w:hAnsi="Times New Roman"/>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0689F" w:rsidRPr="00F0689F" w:rsidRDefault="00F0689F" w:rsidP="00F0689F">
      <w:pPr>
        <w:tabs>
          <w:tab w:val="left" w:pos="1843"/>
        </w:tabs>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1.6.2.5.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0689F" w:rsidRPr="00F0689F" w:rsidRDefault="00F0689F" w:rsidP="00F0689F">
      <w:pPr>
        <w:tabs>
          <w:tab w:val="left" w:pos="1843"/>
        </w:tabs>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1.6.2.5.1.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0689F" w:rsidRPr="00F0689F" w:rsidRDefault="00F0689F" w:rsidP="00F0689F">
      <w:pPr>
        <w:autoSpaceDE w:val="0"/>
        <w:autoSpaceDN w:val="0"/>
        <w:adjustRightInd w:val="0"/>
        <w:spacing w:after="0" w:line="240" w:lineRule="auto"/>
        <w:ind w:firstLine="709"/>
        <w:jc w:val="both"/>
        <w:rPr>
          <w:rFonts w:ascii="Times New Roman" w:hAnsi="Times New Roman"/>
          <w:b/>
          <w:bCs/>
          <w:i/>
          <w:iCs/>
          <w:sz w:val="20"/>
          <w:szCs w:val="20"/>
        </w:rPr>
      </w:pPr>
      <w:r w:rsidRPr="00F0689F">
        <w:rPr>
          <w:rFonts w:ascii="Times New Roman" w:hAnsi="Times New Roman"/>
          <w:sz w:val="20"/>
          <w:szCs w:val="20"/>
        </w:rPr>
        <w:t xml:space="preserve">1.6.2.6.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если такие требования установлены, и информация о таких требованиях содержится в </w:t>
      </w:r>
      <w:r w:rsidRPr="00F0689F">
        <w:rPr>
          <w:rFonts w:ascii="Times New Roman" w:hAnsi="Times New Roman"/>
          <w:b/>
          <w:bCs/>
          <w:i/>
          <w:iCs/>
          <w:sz w:val="20"/>
          <w:szCs w:val="20"/>
        </w:rPr>
        <w:t>Информационной карте аукциона.</w:t>
      </w:r>
    </w:p>
    <w:p w:rsidR="00F0689F" w:rsidRPr="00F0689F" w:rsidRDefault="00F0689F" w:rsidP="00F0689F">
      <w:pPr>
        <w:shd w:val="clear" w:color="auto" w:fill="FFFFFF"/>
        <w:spacing w:after="0" w:line="146" w:lineRule="atLeast"/>
        <w:ind w:firstLine="709"/>
        <w:jc w:val="both"/>
        <w:rPr>
          <w:rFonts w:ascii="Times New Roman" w:eastAsia="Times New Roman" w:hAnsi="Times New Roman"/>
          <w:color w:val="000000"/>
          <w:sz w:val="20"/>
          <w:szCs w:val="20"/>
          <w:lang w:eastAsia="ru-RU"/>
        </w:rPr>
      </w:pPr>
      <w:r w:rsidRPr="00F0689F">
        <w:rPr>
          <w:rFonts w:ascii="Times New Roman" w:eastAsia="Times New Roman" w:hAnsi="Times New Roman"/>
          <w:color w:val="000000"/>
          <w:sz w:val="20"/>
          <w:szCs w:val="20"/>
          <w:lang w:eastAsia="ru-RU"/>
        </w:rPr>
        <w:t>1.6.2.7.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0689F" w:rsidRPr="00F0689F" w:rsidRDefault="00F0689F" w:rsidP="00F0689F">
      <w:pPr>
        <w:shd w:val="clear" w:color="auto" w:fill="FFFFFF"/>
        <w:spacing w:after="0" w:line="146" w:lineRule="atLeast"/>
        <w:ind w:firstLine="709"/>
        <w:jc w:val="both"/>
        <w:rPr>
          <w:rFonts w:ascii="Times New Roman" w:eastAsia="Times New Roman" w:hAnsi="Times New Roman"/>
          <w:color w:val="000000"/>
          <w:sz w:val="20"/>
          <w:szCs w:val="20"/>
          <w:lang w:eastAsia="ru-RU"/>
        </w:rPr>
      </w:pPr>
      <w:r w:rsidRPr="00F0689F">
        <w:rPr>
          <w:rFonts w:ascii="Times New Roman" w:eastAsia="Times New Roman" w:hAnsi="Times New Roman"/>
          <w:color w:val="000000"/>
          <w:sz w:val="20"/>
          <w:szCs w:val="20"/>
          <w:lang w:eastAsia="ru-RU"/>
        </w:rPr>
        <w:t>1.6.2.8. </w:t>
      </w:r>
      <w:r w:rsidRPr="00F0689F">
        <w:rPr>
          <w:rFonts w:ascii="Times New Roman" w:eastAsia="Times New Roman" w:hAnsi="Times New Roman"/>
          <w:sz w:val="20"/>
          <w:szCs w:val="20"/>
          <w:lang w:eastAsia="ru-RU"/>
        </w:rPr>
        <w:t>Участник закупки не является офшорной компанией.</w:t>
      </w:r>
      <w:r w:rsidRPr="00F0689F">
        <w:rPr>
          <w:rFonts w:ascii="Times New Roman" w:eastAsia="Times New Roman" w:hAnsi="Times New Roman"/>
          <w:color w:val="000000"/>
          <w:sz w:val="20"/>
          <w:szCs w:val="20"/>
          <w:lang w:eastAsia="ru-RU"/>
        </w:rPr>
        <w:t xml:space="preserve"> </w:t>
      </w:r>
    </w:p>
    <w:p w:rsidR="00F0689F" w:rsidRPr="00F0689F" w:rsidRDefault="00F0689F" w:rsidP="00F0689F">
      <w:pPr>
        <w:tabs>
          <w:tab w:val="num" w:pos="1080"/>
        </w:tabs>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1.6.3. Заказчик вправе установить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w:t>
      </w:r>
      <w:r w:rsidRPr="00F0689F">
        <w:rPr>
          <w:rFonts w:ascii="Times New Roman" w:hAnsi="Times New Roman"/>
          <w:sz w:val="20"/>
          <w:szCs w:val="20"/>
        </w:rPr>
        <w:lastRenderedPageBreak/>
        <w:t xml:space="preserve">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информация о таких требованиях содержится в </w:t>
      </w:r>
      <w:r w:rsidRPr="00F0689F">
        <w:rPr>
          <w:rFonts w:ascii="Times New Roman" w:hAnsi="Times New Roman"/>
          <w:b/>
          <w:bCs/>
          <w:i/>
          <w:iCs/>
          <w:sz w:val="20"/>
          <w:szCs w:val="20"/>
        </w:rPr>
        <w:t>Информационной карте</w:t>
      </w:r>
      <w:r w:rsidRPr="00F0689F">
        <w:rPr>
          <w:rFonts w:ascii="Times New Roman" w:hAnsi="Times New Roman"/>
          <w:sz w:val="20"/>
          <w:szCs w:val="20"/>
        </w:rPr>
        <w:t xml:space="preserve"> </w:t>
      </w:r>
      <w:r w:rsidRPr="00F0689F">
        <w:rPr>
          <w:rFonts w:ascii="Times New Roman" w:hAnsi="Times New Roman"/>
          <w:b/>
          <w:bCs/>
          <w:i/>
          <w:iCs/>
          <w:sz w:val="20"/>
          <w:szCs w:val="20"/>
        </w:rPr>
        <w:t>аукциона.</w:t>
      </w:r>
    </w:p>
    <w:p w:rsidR="00F0689F" w:rsidRPr="00F0689F" w:rsidRDefault="00F0689F" w:rsidP="00F0689F">
      <w:pPr>
        <w:tabs>
          <w:tab w:val="num" w:pos="1080"/>
        </w:tabs>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1.6.4. При наличии указаний в </w:t>
      </w:r>
      <w:r w:rsidRPr="00F0689F">
        <w:rPr>
          <w:rFonts w:ascii="Times New Roman" w:hAnsi="Times New Roman"/>
          <w:b/>
          <w:bCs/>
          <w:i/>
          <w:iCs/>
          <w:sz w:val="20"/>
          <w:szCs w:val="20"/>
        </w:rPr>
        <w:t>Информационной карте</w:t>
      </w:r>
      <w:r w:rsidRPr="00F0689F">
        <w:rPr>
          <w:rFonts w:ascii="Times New Roman" w:hAnsi="Times New Roman"/>
          <w:sz w:val="20"/>
          <w:szCs w:val="20"/>
        </w:rPr>
        <w:t xml:space="preserve"> </w:t>
      </w:r>
      <w:r w:rsidRPr="00F0689F">
        <w:rPr>
          <w:rFonts w:ascii="Times New Roman" w:hAnsi="Times New Roman"/>
          <w:b/>
          <w:bCs/>
          <w:i/>
          <w:iCs/>
          <w:sz w:val="20"/>
          <w:szCs w:val="20"/>
        </w:rPr>
        <w:t>аукциона</w:t>
      </w:r>
      <w:r w:rsidRPr="00F0689F">
        <w:rPr>
          <w:rFonts w:ascii="Times New Roman" w:hAnsi="Times New Roman"/>
          <w:sz w:val="20"/>
          <w:szCs w:val="20"/>
        </w:rPr>
        <w:t xml:space="preserve"> заказчик устанавливает дополнительные требования к участникам закупки: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sz w:val="20"/>
          <w:szCs w:val="20"/>
        </w:rPr>
        <w:t xml:space="preserve">1.6.4.1. Соответствие участника закупки дополнительным требованиям, устанавливаемым Правительством Российской Федерации </w:t>
      </w:r>
      <w:r w:rsidRPr="00F0689F">
        <w:rPr>
          <w:rFonts w:ascii="Times New Roman" w:hAnsi="Times New Roman"/>
          <w:bCs/>
          <w:sz w:val="20"/>
          <w:szCs w:val="20"/>
        </w:rPr>
        <w:t>к участникам закупки отдельных видов товаров, работ, услуг, в том числе к наличию:</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1) финансовых ресурсов для исполнения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2) на праве собственности или ином законном основании оборудования и других материальных ресурсов для исполнения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3) опыта работы, связанного с предметом контракта, и деловой репутации;</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4) необходимого количества специалистов и иных работников определенного уровня квалификации для исполнения контракта.</w:t>
      </w:r>
    </w:p>
    <w:p w:rsidR="00F0689F" w:rsidRPr="00F0689F" w:rsidRDefault="00F0689F" w:rsidP="00F0689F">
      <w:pPr>
        <w:tabs>
          <w:tab w:val="left" w:pos="1210"/>
          <w:tab w:val="left" w:pos="1320"/>
        </w:tabs>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1.6.4.2. Соответствие участника закупки дополнительным требованиям, устанавливаемым Правительством Российской Федерации к участникам закупок аудиторских и сопутствующих аудиту услуг, а также консультационных услуг.</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 xml:space="preserve">1.6.4.3. Перечень документов, которые подтверждают соответствие участников закупок дополнительным требованиям, указанным в </w:t>
      </w:r>
      <w:r w:rsidRPr="00F0689F">
        <w:rPr>
          <w:rFonts w:ascii="Times New Roman" w:hAnsi="Times New Roman"/>
          <w:sz w:val="20"/>
          <w:szCs w:val="20"/>
        </w:rPr>
        <w:t>подпунктах 1.6.4.1 и 1.6.4.2 пункта 1.6 настоящего раздела части I документации об аукционе</w:t>
      </w:r>
      <w:r w:rsidRPr="00F0689F">
        <w:rPr>
          <w:rFonts w:ascii="Times New Roman" w:hAnsi="Times New Roman"/>
          <w:bCs/>
          <w:sz w:val="20"/>
          <w:szCs w:val="20"/>
        </w:rPr>
        <w:t>, устанавливается Правительством Российской Федерации.</w:t>
      </w:r>
    </w:p>
    <w:p w:rsidR="00F0689F" w:rsidRPr="00F0689F" w:rsidRDefault="00F0689F" w:rsidP="00F0689F">
      <w:pPr>
        <w:autoSpaceDE w:val="0"/>
        <w:autoSpaceDN w:val="0"/>
        <w:adjustRightInd w:val="0"/>
        <w:spacing w:after="0" w:line="240" w:lineRule="auto"/>
        <w:jc w:val="center"/>
        <w:rPr>
          <w:rFonts w:ascii="Times New Roman" w:hAnsi="Times New Roman"/>
          <w:b/>
          <w:bCs/>
          <w:sz w:val="20"/>
          <w:szCs w:val="20"/>
        </w:rPr>
      </w:pPr>
      <w:r w:rsidRPr="00F0689F">
        <w:rPr>
          <w:rFonts w:ascii="Times New Roman" w:hAnsi="Times New Roman"/>
          <w:b/>
          <w:sz w:val="20"/>
          <w:szCs w:val="20"/>
        </w:rPr>
        <w:t>1.7. О</w:t>
      </w:r>
      <w:r w:rsidRPr="00F0689F">
        <w:rPr>
          <w:rFonts w:ascii="Times New Roman" w:hAnsi="Times New Roman"/>
          <w:b/>
          <w:bCs/>
          <w:sz w:val="20"/>
          <w:szCs w:val="20"/>
        </w:rPr>
        <w:t>граничение участия в определении поставщика (подрядчика, исполнителя), установленное в соответствии с Законом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1.7.1. В случае если участником закупки могут быть только субъекты малого предпринимательства, социально ориентированные некоммерческие организации и информация об этом содержится в </w:t>
      </w:r>
      <w:r w:rsidRPr="00F0689F">
        <w:rPr>
          <w:rFonts w:ascii="Times New Roman" w:hAnsi="Times New Roman"/>
          <w:b/>
          <w:bCs/>
          <w:i/>
          <w:iCs/>
          <w:sz w:val="20"/>
          <w:szCs w:val="20"/>
        </w:rPr>
        <w:t>Информационной карте</w:t>
      </w:r>
      <w:r w:rsidRPr="00F0689F">
        <w:rPr>
          <w:rFonts w:ascii="Times New Roman" w:hAnsi="Times New Roman"/>
          <w:sz w:val="20"/>
          <w:szCs w:val="20"/>
        </w:rPr>
        <w:t xml:space="preserve"> </w:t>
      </w:r>
      <w:r w:rsidRPr="00F0689F">
        <w:rPr>
          <w:rFonts w:ascii="Times New Roman" w:hAnsi="Times New Roman"/>
          <w:b/>
          <w:bCs/>
          <w:i/>
          <w:iCs/>
          <w:sz w:val="20"/>
          <w:szCs w:val="20"/>
        </w:rPr>
        <w:t>аукциона</w:t>
      </w:r>
      <w:r w:rsidRPr="00F0689F">
        <w:rPr>
          <w:rFonts w:ascii="Times New Roman" w:hAnsi="Times New Roman"/>
          <w:sz w:val="20"/>
          <w:szCs w:val="20"/>
        </w:rPr>
        <w:t xml:space="preserve">, участники закупки должны соответствовать условиям отнесения лица к субъектам малого предпринимательства, установленным в статье 4 Федерального закона от 24.07.2007 № 209-ФЗ «О развитии малого и среднего предпринимательства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12.01.1996 № 7-ФЗ «О некоммерческих организациях».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В этом случае участники закупки обязаны декларировать в заявках 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F0689F" w:rsidRPr="00F0689F" w:rsidRDefault="00F0689F" w:rsidP="00F0689F">
      <w:pPr>
        <w:widowControl w:val="0"/>
        <w:autoSpaceDE w:val="0"/>
        <w:autoSpaceDN w:val="0"/>
        <w:adjustRightInd w:val="0"/>
        <w:spacing w:after="0" w:line="240" w:lineRule="auto"/>
        <w:ind w:firstLine="770"/>
        <w:jc w:val="both"/>
        <w:rPr>
          <w:rFonts w:ascii="Times New Roman" w:hAnsi="Times New Roman"/>
          <w:sz w:val="20"/>
          <w:szCs w:val="20"/>
        </w:rPr>
      </w:pPr>
      <w:r w:rsidRPr="00F0689F">
        <w:rPr>
          <w:rFonts w:ascii="Times New Roman" w:hAnsi="Times New Roman"/>
          <w:sz w:val="20"/>
          <w:szCs w:val="20"/>
        </w:rPr>
        <w:t>1.7.2. В случае признания не состоявшимся определения поставщиков (подрядчиков, исполнителей) в порядке, установленном Законом, заказчик вправе отменить указанное в подпункте 1.7.1. пункта 1.7 настоящего раздела части I документации об аукционе ограничение и осуществить закупки на общих основаниях.</w:t>
      </w:r>
    </w:p>
    <w:p w:rsidR="00F0689F" w:rsidRPr="00F0689F" w:rsidRDefault="00F0689F" w:rsidP="00F0689F">
      <w:pPr>
        <w:widowControl w:val="0"/>
        <w:autoSpaceDE w:val="0"/>
        <w:autoSpaceDN w:val="0"/>
        <w:adjustRightInd w:val="0"/>
        <w:spacing w:after="0" w:line="240" w:lineRule="auto"/>
        <w:ind w:firstLine="771"/>
        <w:jc w:val="both"/>
        <w:rPr>
          <w:rFonts w:ascii="Times New Roman" w:hAnsi="Times New Roman"/>
          <w:sz w:val="20"/>
          <w:szCs w:val="20"/>
        </w:rPr>
      </w:pPr>
      <w:r w:rsidRPr="00F0689F">
        <w:rPr>
          <w:rFonts w:ascii="Times New Roman" w:hAnsi="Times New Roman"/>
          <w:sz w:val="20"/>
          <w:szCs w:val="20"/>
        </w:rPr>
        <w:t>1.7.3. В случае, если в извещении об осуществлении закупки установлены ограничения в соответствии с частью 3 статьи 30 Закона, оплата оказанной услуги, отдельных этапов исполнения контракта осуществляется Заказчиком не более чем в течение тридцати дней с даты подписания заказчиком документа о приемке, предусмотренного частью 7 статьи 94 Закона.</w:t>
      </w:r>
    </w:p>
    <w:p w:rsidR="00F0689F" w:rsidRPr="00F0689F" w:rsidRDefault="00F0689F" w:rsidP="00F0689F">
      <w:pPr>
        <w:widowControl w:val="0"/>
        <w:autoSpaceDE w:val="0"/>
        <w:autoSpaceDN w:val="0"/>
        <w:adjustRightInd w:val="0"/>
        <w:spacing w:after="0"/>
        <w:ind w:firstLine="771"/>
        <w:jc w:val="center"/>
        <w:rPr>
          <w:rFonts w:ascii="Times New Roman" w:hAnsi="Times New Roman"/>
          <w:sz w:val="20"/>
          <w:szCs w:val="20"/>
        </w:rPr>
      </w:pPr>
      <w:r w:rsidRPr="00F0689F">
        <w:rPr>
          <w:rFonts w:ascii="Times New Roman" w:hAnsi="Times New Roman"/>
          <w:b/>
          <w:bCs/>
          <w:sz w:val="20"/>
          <w:szCs w:val="20"/>
        </w:rPr>
        <w:t xml:space="preserve">1.8. </w:t>
      </w:r>
      <w:r w:rsidRPr="00F0689F">
        <w:rPr>
          <w:rFonts w:ascii="Times New Roman" w:hAnsi="Times New Roman"/>
          <w:b/>
          <w:bCs/>
          <w:color w:val="000000"/>
          <w:sz w:val="20"/>
          <w:szCs w:val="20"/>
        </w:rPr>
        <w:t>Преимущества, предоставляемые учреждениям и предприятиям уголовно-исполнительной системы, организациям инвалидов</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1.8.1. В случае если заказчик установил преимущества учреждениям и предприятиям уголовно-исполнительной системы, и организациям инвалидов, то сведения о предоставлении вышеуказанных преимуществ содержатся в </w:t>
      </w:r>
      <w:r w:rsidRPr="00F0689F">
        <w:rPr>
          <w:rFonts w:ascii="Times New Roman" w:hAnsi="Times New Roman"/>
          <w:b/>
          <w:bCs/>
          <w:i/>
          <w:iCs/>
          <w:sz w:val="20"/>
          <w:szCs w:val="20"/>
        </w:rPr>
        <w:t>Информационной карте</w:t>
      </w:r>
      <w:r w:rsidRPr="00F0689F">
        <w:rPr>
          <w:rFonts w:ascii="Times New Roman" w:hAnsi="Times New Roman"/>
          <w:sz w:val="20"/>
          <w:szCs w:val="20"/>
        </w:rPr>
        <w:t xml:space="preserve"> </w:t>
      </w:r>
      <w:r w:rsidRPr="00F0689F">
        <w:rPr>
          <w:rFonts w:ascii="Times New Roman" w:hAnsi="Times New Roman"/>
          <w:b/>
          <w:bCs/>
          <w:i/>
          <w:iCs/>
          <w:sz w:val="20"/>
          <w:szCs w:val="20"/>
        </w:rPr>
        <w:t>аукциона.</w:t>
      </w:r>
      <w:r w:rsidRPr="00F0689F">
        <w:rPr>
          <w:rFonts w:ascii="Times New Roman" w:hAnsi="Times New Roman"/>
          <w:sz w:val="20"/>
          <w:szCs w:val="20"/>
        </w:rPr>
        <w:t xml:space="preserve">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bCs/>
          <w:sz w:val="20"/>
          <w:szCs w:val="20"/>
        </w:rPr>
        <w:t xml:space="preserve">Преимущества </w:t>
      </w:r>
      <w:r w:rsidRPr="00F0689F">
        <w:rPr>
          <w:rFonts w:ascii="Times New Roman" w:hAnsi="Times New Roman"/>
          <w:sz w:val="20"/>
          <w:szCs w:val="20"/>
        </w:rPr>
        <w:t>учреждениям и предприятиям уголовно-исполнительной системы, и организациям инвалидов в отношении предлагаемой ими цены контракта предоставляется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Преимущества организациям инвалидов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В случае если победителем определения поставщика (подрядчика, исполнителя) признано учреждение или предприятие уголовно-исполнительной системы,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F0689F" w:rsidRPr="00F0689F" w:rsidRDefault="00F0689F" w:rsidP="00F0689F">
      <w:pPr>
        <w:spacing w:after="0" w:line="240" w:lineRule="auto"/>
        <w:ind w:firstLine="709"/>
        <w:jc w:val="both"/>
        <w:rPr>
          <w:rFonts w:ascii="Times New Roman" w:hAnsi="Times New Roman"/>
          <w:b/>
          <w:bCs/>
          <w:i/>
          <w:iCs/>
          <w:sz w:val="20"/>
          <w:szCs w:val="20"/>
        </w:rPr>
      </w:pPr>
      <w:r w:rsidRPr="00F0689F">
        <w:rPr>
          <w:rFonts w:ascii="Times New Roman" w:hAnsi="Times New Roman"/>
          <w:sz w:val="20"/>
          <w:szCs w:val="20"/>
        </w:rPr>
        <w:t xml:space="preserve">Преимущества к данным категориям лиц устанавливаются в отношении предлагаемой цены контракта в размере процента, указанного в </w:t>
      </w:r>
      <w:r w:rsidRPr="00F0689F">
        <w:rPr>
          <w:rFonts w:ascii="Times New Roman" w:hAnsi="Times New Roman"/>
          <w:b/>
          <w:bCs/>
          <w:i/>
          <w:iCs/>
          <w:sz w:val="20"/>
          <w:szCs w:val="20"/>
        </w:rPr>
        <w:t>Информационной карте</w:t>
      </w:r>
      <w:r w:rsidRPr="00F0689F">
        <w:rPr>
          <w:rFonts w:ascii="Times New Roman" w:hAnsi="Times New Roman"/>
          <w:sz w:val="20"/>
          <w:szCs w:val="20"/>
        </w:rPr>
        <w:t xml:space="preserve"> </w:t>
      </w:r>
      <w:r w:rsidRPr="00F0689F">
        <w:rPr>
          <w:rFonts w:ascii="Times New Roman" w:hAnsi="Times New Roman"/>
          <w:b/>
          <w:bCs/>
          <w:i/>
          <w:iCs/>
          <w:sz w:val="20"/>
          <w:szCs w:val="20"/>
        </w:rPr>
        <w:t>аукциона.</w:t>
      </w:r>
    </w:p>
    <w:p w:rsidR="00F0689F" w:rsidRPr="00F0689F" w:rsidRDefault="00F0689F" w:rsidP="00F0689F">
      <w:pPr>
        <w:tabs>
          <w:tab w:val="num" w:pos="1080"/>
        </w:tabs>
        <w:spacing w:after="0" w:line="240" w:lineRule="auto"/>
        <w:ind w:firstLine="709"/>
        <w:jc w:val="center"/>
        <w:rPr>
          <w:rFonts w:ascii="Times New Roman" w:hAnsi="Times New Roman"/>
          <w:b/>
          <w:bCs/>
          <w:sz w:val="20"/>
          <w:szCs w:val="20"/>
        </w:rPr>
      </w:pPr>
    </w:p>
    <w:p w:rsidR="00F0689F" w:rsidRPr="00F0689F" w:rsidRDefault="00F0689F" w:rsidP="00F0689F">
      <w:pPr>
        <w:tabs>
          <w:tab w:val="num" w:pos="1080"/>
        </w:tabs>
        <w:spacing w:after="0" w:line="240" w:lineRule="auto"/>
        <w:jc w:val="center"/>
        <w:rPr>
          <w:rFonts w:ascii="Times New Roman" w:hAnsi="Times New Roman"/>
          <w:b/>
          <w:bCs/>
          <w:sz w:val="20"/>
          <w:szCs w:val="20"/>
        </w:rPr>
      </w:pPr>
      <w:r w:rsidRPr="00F0689F">
        <w:rPr>
          <w:rFonts w:ascii="Times New Roman" w:hAnsi="Times New Roman"/>
          <w:b/>
          <w:bCs/>
          <w:sz w:val="20"/>
          <w:szCs w:val="20"/>
        </w:rPr>
        <w:lastRenderedPageBreak/>
        <w:t xml:space="preserve">1.9. Условия, запреты, ограничения допуска товаров, происходящих </w:t>
      </w:r>
      <w:r w:rsidRPr="00F0689F">
        <w:rPr>
          <w:rFonts w:ascii="Times New Roman" w:hAnsi="Times New Roman"/>
          <w:b/>
          <w:bCs/>
          <w:sz w:val="20"/>
          <w:szCs w:val="20"/>
        </w:rPr>
        <w:br/>
        <w:t>из иностранного государства или группы иностранных государств, работ, услуг, соответственно выполняемых, оказываемых иностранными лицами</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 xml:space="preserve">1.9.1.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w:t>
      </w:r>
      <w:r w:rsidRPr="00F0689F">
        <w:rPr>
          <w:rFonts w:ascii="Times New Roman" w:hAnsi="Times New Roman"/>
          <w:sz w:val="20"/>
          <w:szCs w:val="20"/>
        </w:rPr>
        <w:t xml:space="preserve">если такие требования установлены, и информация о них содержится в </w:t>
      </w:r>
      <w:r w:rsidRPr="00F0689F">
        <w:rPr>
          <w:rFonts w:ascii="Times New Roman" w:hAnsi="Times New Roman"/>
          <w:b/>
          <w:bCs/>
          <w:i/>
          <w:iCs/>
          <w:sz w:val="20"/>
          <w:szCs w:val="20"/>
        </w:rPr>
        <w:t>Информационной карте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статьи 14 Закона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F0689F" w:rsidRPr="00F0689F" w:rsidRDefault="00F0689F" w:rsidP="00F0689F">
      <w:pPr>
        <w:widowControl w:val="0"/>
        <w:autoSpaceDE w:val="0"/>
        <w:autoSpaceDN w:val="0"/>
        <w:adjustRightInd w:val="0"/>
        <w:snapToGrid w:val="0"/>
        <w:spacing w:after="0" w:line="240" w:lineRule="auto"/>
        <w:ind w:firstLine="540"/>
        <w:jc w:val="both"/>
        <w:rPr>
          <w:rFonts w:ascii="Times New Roman" w:hAnsi="Times New Roman"/>
          <w:sz w:val="20"/>
          <w:szCs w:val="20"/>
        </w:rPr>
      </w:pPr>
      <w:r w:rsidRPr="00F0689F">
        <w:rPr>
          <w:rFonts w:ascii="Times New Roman" w:hAnsi="Times New Roman"/>
          <w:sz w:val="20"/>
          <w:szCs w:val="20"/>
        </w:rPr>
        <w:t>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w:t>
      </w:r>
    </w:p>
    <w:p w:rsidR="00F0689F" w:rsidRPr="00F0689F" w:rsidRDefault="00F0689F" w:rsidP="00F0689F">
      <w:pPr>
        <w:tabs>
          <w:tab w:val="num" w:pos="1080"/>
        </w:tabs>
        <w:spacing w:after="0" w:line="240" w:lineRule="auto"/>
        <w:jc w:val="center"/>
        <w:rPr>
          <w:rFonts w:ascii="Times New Roman" w:hAnsi="Times New Roman"/>
          <w:b/>
          <w:bCs/>
          <w:sz w:val="20"/>
          <w:szCs w:val="20"/>
        </w:rPr>
      </w:pPr>
      <w:r w:rsidRPr="00F0689F">
        <w:rPr>
          <w:rFonts w:ascii="Times New Roman" w:hAnsi="Times New Roman"/>
          <w:b/>
          <w:bCs/>
          <w:sz w:val="20"/>
          <w:szCs w:val="20"/>
        </w:rPr>
        <w:t>1.10. Привлечение соисполнителей (субподрядчиков)</w:t>
      </w:r>
    </w:p>
    <w:p w:rsidR="00F0689F" w:rsidRPr="00F0689F" w:rsidRDefault="00F0689F" w:rsidP="00F0689F">
      <w:pPr>
        <w:tabs>
          <w:tab w:val="num" w:pos="1701"/>
        </w:tabs>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1.10.1. Участник закупки вправе по предмету контракта привлечь соисполнителей (субподрядчиков), если иное не оговорено в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w:t>
      </w:r>
    </w:p>
    <w:p w:rsidR="00F0689F" w:rsidRPr="00F0689F" w:rsidRDefault="00F0689F" w:rsidP="00F0689F">
      <w:pPr>
        <w:widowControl w:val="0"/>
        <w:tabs>
          <w:tab w:val="num" w:pos="1701"/>
        </w:tabs>
        <w:snapToGrid w:val="0"/>
        <w:spacing w:after="0" w:line="240" w:lineRule="auto"/>
        <w:ind w:firstLine="709"/>
        <w:jc w:val="both"/>
        <w:rPr>
          <w:rFonts w:ascii="Times New Roman" w:hAnsi="Times New Roman"/>
          <w:b/>
          <w:sz w:val="20"/>
          <w:szCs w:val="20"/>
        </w:rPr>
      </w:pPr>
      <w:r w:rsidRPr="00F0689F">
        <w:rPr>
          <w:rFonts w:ascii="Times New Roman" w:hAnsi="Times New Roman"/>
          <w:sz w:val="20"/>
          <w:szCs w:val="20"/>
        </w:rPr>
        <w:t xml:space="preserve">1.10.2. Заказчик при определении поставщика (подрядчика, исполнителя) вправе установить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и информация о таких требованиях содержится в </w:t>
      </w:r>
      <w:r w:rsidRPr="00F0689F">
        <w:rPr>
          <w:rFonts w:ascii="Times New Roman" w:hAnsi="Times New Roman"/>
          <w:b/>
          <w:i/>
          <w:sz w:val="20"/>
          <w:szCs w:val="20"/>
        </w:rPr>
        <w:t>проекте контракта</w:t>
      </w:r>
      <w:r w:rsidRPr="00F0689F">
        <w:rPr>
          <w:rFonts w:ascii="Times New Roman" w:hAnsi="Times New Roman"/>
          <w:b/>
          <w:sz w:val="20"/>
          <w:szCs w:val="20"/>
        </w:rPr>
        <w:t>.</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1.10.3. Заказчик обязан осуществлять контроль за предусмотренным подпунктом 1.10.2 пункта 1.10 настоящего раздела части I документации об аукционе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1.11. Расходы на участие в электронном аукционе и заключение контракта</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Участник закупки несет все расходы, связанные с подготовкой и подачей заявки на участие в электронном аукционе, а также участием в электронном аукционе и заключением контракта. Заказчик не несёт ответственности и не имеет обязательств в связи с такими расходами, за исключением случаев, прямо предусмотренных законодательством Российской Федерации.</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1.12. Требования к обеспечению заявки на участие в электронном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1.12.1. Заказчиком устанавливается требование к обеспечению заявки на участие в электронном аукционе. Размер обеспечения заявки устанавливается в </w:t>
      </w:r>
      <w:r w:rsidRPr="00F0689F">
        <w:rPr>
          <w:rFonts w:ascii="Times New Roman" w:hAnsi="Times New Roman"/>
          <w:b/>
          <w:bCs/>
          <w:i/>
          <w:iCs/>
          <w:sz w:val="20"/>
          <w:szCs w:val="20"/>
        </w:rPr>
        <w:t xml:space="preserve">Информационной карте аукциона </w:t>
      </w:r>
      <w:r w:rsidRPr="00F0689F">
        <w:rPr>
          <w:rFonts w:ascii="Times New Roman" w:hAnsi="Times New Roman"/>
          <w:bCs/>
          <w:iCs/>
          <w:sz w:val="20"/>
          <w:szCs w:val="20"/>
        </w:rPr>
        <w:t>и</w:t>
      </w:r>
      <w:r w:rsidRPr="00F0689F">
        <w:rPr>
          <w:rFonts w:ascii="Times New Roman" w:hAnsi="Times New Roman"/>
          <w:b/>
          <w:bCs/>
          <w:i/>
          <w:iCs/>
          <w:sz w:val="20"/>
          <w:szCs w:val="20"/>
        </w:rPr>
        <w:t xml:space="preserve"> </w:t>
      </w:r>
      <w:r w:rsidRPr="00F0689F">
        <w:rPr>
          <w:rFonts w:ascii="Times New Roman" w:hAnsi="Times New Roman"/>
          <w:sz w:val="20"/>
          <w:szCs w:val="20"/>
        </w:rPr>
        <w:t>в равной мере относится ко всем участникам закупки.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1.12.2. Обеспечение заявки на участие в электронном аукционе может предоставляться участником закупки только путем внесения денежных средств.</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1.12.3. Денежные средства, внесенные в качестве обеспечения заявки, при проведении электронного аукциона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Закона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1.12.4.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1.12.5. </w:t>
      </w:r>
      <w:hyperlink r:id="rId10" w:history="1">
        <w:r w:rsidRPr="00F0689F">
          <w:rPr>
            <w:rFonts w:ascii="Times New Roman" w:hAnsi="Times New Roman"/>
            <w:sz w:val="20"/>
            <w:szCs w:val="20"/>
          </w:rPr>
          <w:t>Требования</w:t>
        </w:r>
      </w:hyperlink>
      <w:r w:rsidRPr="00F0689F">
        <w:rPr>
          <w:rFonts w:ascii="Times New Roman" w:hAnsi="Times New Roman"/>
          <w:sz w:val="20"/>
          <w:szCs w:val="20"/>
        </w:rPr>
        <w:t xml:space="preserve">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w:t>
      </w:r>
      <w:r w:rsidRPr="00F0689F">
        <w:rPr>
          <w:rFonts w:ascii="Times New Roman" w:hAnsi="Times New Roman"/>
          <w:sz w:val="20"/>
          <w:szCs w:val="20"/>
        </w:rPr>
        <w:lastRenderedPageBreak/>
        <w:t xml:space="preserve">порядок ведения </w:t>
      </w:r>
      <w:hyperlink r:id="rId11" w:history="1">
        <w:r w:rsidRPr="00F0689F">
          <w:rPr>
            <w:rFonts w:ascii="Times New Roman" w:hAnsi="Times New Roman"/>
            <w:sz w:val="20"/>
            <w:szCs w:val="20"/>
          </w:rPr>
          <w:t>перечня</w:t>
        </w:r>
      </w:hyperlink>
      <w:r w:rsidRPr="00F0689F">
        <w:rPr>
          <w:rFonts w:ascii="Times New Roman" w:hAnsi="Times New Roman"/>
          <w:sz w:val="20"/>
          <w:szCs w:val="20"/>
        </w:rPr>
        <w:t xml:space="preserve"> таких банков, а также </w:t>
      </w:r>
      <w:hyperlink r:id="rId12" w:history="1">
        <w:r w:rsidRPr="00F0689F">
          <w:rPr>
            <w:rFonts w:ascii="Times New Roman" w:hAnsi="Times New Roman"/>
            <w:sz w:val="20"/>
            <w:szCs w:val="20"/>
          </w:rPr>
          <w:t>требования</w:t>
        </w:r>
      </w:hyperlink>
      <w:r w:rsidRPr="00F0689F">
        <w:rPr>
          <w:rFonts w:ascii="Times New Roman" w:hAnsi="Times New Roman"/>
          <w:sz w:val="20"/>
          <w:szCs w:val="20"/>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1.12.6.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статьи 44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1.12.7. При проведении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течение не более чем одного рабочего дня с даты наступления одного из случаев, предусмотренных частью 6 статьи 44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1.12.8. Денежные средства, внесенные в качестве обеспечения заявок, перечисляются на счет, который указан заказчиком и</w:t>
      </w:r>
      <w:r w:rsidRPr="00F0689F">
        <w:rPr>
          <w:rFonts w:ascii="Times New Roman" w:hAnsi="Times New Roman"/>
          <w:b/>
          <w:bCs/>
          <w:i/>
          <w:iCs/>
          <w:sz w:val="20"/>
          <w:szCs w:val="20"/>
        </w:rPr>
        <w:t xml:space="preserve"> </w:t>
      </w:r>
      <w:r w:rsidRPr="00F0689F">
        <w:rPr>
          <w:rFonts w:ascii="Times New Roman" w:hAnsi="Times New Roman"/>
          <w:sz w:val="20"/>
          <w:szCs w:val="20"/>
        </w:rPr>
        <w:t>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1.12.8.1. Уклонение или отказ участника закупки заключить контракт.</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1.12.8.2. Непредоставление или предоставление с нарушением условий, установленных Законом, до заключения контракта заказчику обеспечения исполнения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1.12.9. В соответствии с частью 14 статьи 44 Закона размер обеспечения заявки должен составлять от одной второй процента до пяти процентов начальной (максимальной) цены контракта или, если при проведении электронного аукциона начальная (максимальная) цена контракта не превышает трех миллионов рублей, один процент начальной (максимальной) цены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1.12.10. В случае если электронный аукцион проводится в соответствии со </w:t>
      </w:r>
      <w:hyperlink r:id="rId13" w:history="1">
        <w:r w:rsidRPr="00F0689F">
          <w:rPr>
            <w:rFonts w:ascii="Times New Roman" w:hAnsi="Times New Roman"/>
            <w:sz w:val="20"/>
            <w:szCs w:val="20"/>
          </w:rPr>
          <w:t>статьями 28</w:t>
        </w:r>
      </w:hyperlink>
      <w:r w:rsidRPr="00F0689F">
        <w:rPr>
          <w:rFonts w:ascii="Times New Roman" w:hAnsi="Times New Roman"/>
          <w:sz w:val="20"/>
          <w:szCs w:val="20"/>
        </w:rPr>
        <w:t xml:space="preserve"> - </w:t>
      </w:r>
      <w:hyperlink r:id="rId14" w:history="1">
        <w:r w:rsidRPr="00F0689F">
          <w:rPr>
            <w:rFonts w:ascii="Times New Roman" w:hAnsi="Times New Roman"/>
            <w:sz w:val="20"/>
            <w:szCs w:val="20"/>
          </w:rPr>
          <w:t>30</w:t>
        </w:r>
      </w:hyperlink>
      <w:r w:rsidRPr="00F0689F">
        <w:rPr>
          <w:rFonts w:ascii="Times New Roman" w:hAnsi="Times New Roman"/>
          <w:sz w:val="20"/>
          <w:szCs w:val="20"/>
        </w:rPr>
        <w:t xml:space="preserve">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двух процентов начальной (максимальной) цены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1.12.11.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1.12.12.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пунктом 5 части 11 статьи 66 Закона, блокирование не осуществляется.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1.12.13. В случае отсутствия на лицевом счете, открытом для проведения операций по обеспечению участия в электроном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Законом, оператор электронной площадки возвращает указанную заявку в течение одного часа с момента ее получения данному участнику закупки.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1.12.14. В течение одного рабочего дня с даты возврата заявки на участие в электронном аукционе в случаях, предусмотренных </w:t>
      </w:r>
      <w:hyperlink r:id="rId15" w:history="1">
        <w:r w:rsidRPr="00F0689F">
          <w:rPr>
            <w:rFonts w:ascii="Times New Roman" w:hAnsi="Times New Roman"/>
            <w:sz w:val="20"/>
            <w:szCs w:val="20"/>
          </w:rPr>
          <w:t>пунктами 1</w:t>
        </w:r>
      </w:hyperlink>
      <w:r w:rsidRPr="00F0689F">
        <w:rPr>
          <w:rFonts w:ascii="Times New Roman" w:hAnsi="Times New Roman"/>
          <w:sz w:val="20"/>
          <w:szCs w:val="20"/>
        </w:rPr>
        <w:t xml:space="preserve"> - </w:t>
      </w:r>
      <w:hyperlink r:id="rId16" w:history="1">
        <w:r w:rsidRPr="00F0689F">
          <w:rPr>
            <w:rFonts w:ascii="Times New Roman" w:hAnsi="Times New Roman"/>
            <w:sz w:val="20"/>
            <w:szCs w:val="20"/>
          </w:rPr>
          <w:t>4 части 11 статьи 66</w:t>
        </w:r>
      </w:hyperlink>
      <w:r w:rsidRPr="00F0689F">
        <w:rPr>
          <w:rFonts w:ascii="Times New Roman" w:hAnsi="Times New Roman"/>
          <w:sz w:val="20"/>
          <w:szCs w:val="20"/>
        </w:rPr>
        <w:t xml:space="preserve"> Закона, оператор электронной площадки прекращает осуществленное при получении указанной заявки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1.12.15. В случае отзыва заявки на участие в электронном аукционе в порядке, установленном подпунктами 4.3.1 и 4.3.2 пункта 4.3 раздела 4 части I документации об аукционе,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1.12.16. В течение одного рабочего дня, следующего после даты поступления оператору электронной площадки указанного в пункте 5.6 раздела 5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1.12.17.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lastRenderedPageBreak/>
        <w:t xml:space="preserve">1.12.18. В течение одного рабочего дня с даты размещения на электронной площадке указанного в пункте 7.8 раздела 7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r:id="rId17" w:history="1">
        <w:r w:rsidRPr="00F0689F">
          <w:rPr>
            <w:rFonts w:ascii="Times New Roman" w:hAnsi="Times New Roman"/>
            <w:sz w:val="20"/>
            <w:szCs w:val="20"/>
          </w:rPr>
          <w:t>частью 27</w:t>
        </w:r>
      </w:hyperlink>
      <w:r w:rsidRPr="00F0689F">
        <w:rPr>
          <w:rFonts w:ascii="Times New Roman" w:hAnsi="Times New Roman"/>
          <w:sz w:val="20"/>
          <w:szCs w:val="20"/>
        </w:rPr>
        <w:t xml:space="preserve"> статьи 44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1.12.19.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частью 6 статьи 59 Закона.</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1.13. Особенности документооборота при проведении электронного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bCs/>
          <w:sz w:val="20"/>
          <w:szCs w:val="20"/>
        </w:rPr>
        <w:t xml:space="preserve">1.13.1. Весь документооборот, связанный с </w:t>
      </w:r>
      <w:r w:rsidRPr="00F0689F">
        <w:rPr>
          <w:rFonts w:ascii="Times New Roman" w:hAnsi="Times New Roman"/>
          <w:sz w:val="20"/>
          <w:szCs w:val="20"/>
        </w:rPr>
        <w:t>определением поставщика (подрядчика, исполнителя) осуществляется на электронной площадке в форме электронных документов.</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1.13.2.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F0689F" w:rsidRPr="00F0689F" w:rsidRDefault="00F0689F" w:rsidP="00F0689F">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F0689F">
        <w:rPr>
          <w:rFonts w:ascii="Times New Roman" w:hAnsi="Times New Roman"/>
          <w:sz w:val="20"/>
          <w:szCs w:val="20"/>
        </w:rPr>
        <w:t xml:space="preserve">1.13.3. </w:t>
      </w:r>
      <w:r w:rsidRPr="00F0689F">
        <w:rPr>
          <w:rFonts w:ascii="Times New Roman" w:eastAsia="Times New Roman" w:hAnsi="Times New Roman"/>
          <w:sz w:val="20"/>
          <w:szCs w:val="20"/>
          <w:lang w:eastAsia="ru-RU"/>
        </w:rPr>
        <w:t>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на официальном сайте Единой информационной системы в сфере закупок в информационно-телекоммуникационной сети "Интернет" (далее - единая информационная система), должны быть подписаны усиленной электронной подписью лица, имеющего право действовать от имени оператора электронной площадки.</w:t>
      </w:r>
    </w:p>
    <w:p w:rsidR="00F0689F" w:rsidRPr="00F0689F" w:rsidRDefault="00F0689F" w:rsidP="00F0689F">
      <w:pPr>
        <w:keepNext/>
        <w:keepLines/>
        <w:spacing w:after="0" w:line="240" w:lineRule="auto"/>
        <w:rPr>
          <w:rFonts w:ascii="Times New Roman" w:hAnsi="Times New Roman"/>
          <w:b/>
          <w:bCs/>
          <w:sz w:val="20"/>
          <w:szCs w:val="20"/>
        </w:rPr>
      </w:pPr>
    </w:p>
    <w:p w:rsidR="00F0689F" w:rsidRPr="00F0689F" w:rsidRDefault="00F0689F" w:rsidP="00F0689F">
      <w:pPr>
        <w:keepNext/>
        <w:keepLines/>
        <w:spacing w:after="0" w:line="240" w:lineRule="auto"/>
        <w:jc w:val="center"/>
        <w:rPr>
          <w:rFonts w:ascii="Times New Roman" w:hAnsi="Times New Roman"/>
          <w:b/>
          <w:bCs/>
          <w:sz w:val="20"/>
          <w:szCs w:val="20"/>
        </w:rPr>
      </w:pPr>
      <w:r w:rsidRPr="00F0689F">
        <w:rPr>
          <w:rFonts w:ascii="Times New Roman" w:hAnsi="Times New Roman"/>
          <w:b/>
          <w:bCs/>
          <w:sz w:val="20"/>
          <w:szCs w:val="20"/>
        </w:rPr>
        <w:t>Раздел 2. Документация об аукционе</w:t>
      </w:r>
    </w:p>
    <w:p w:rsidR="00F0689F" w:rsidRPr="00F0689F" w:rsidRDefault="00F0689F" w:rsidP="00F0689F">
      <w:pPr>
        <w:keepNext/>
        <w:keepLines/>
        <w:spacing w:after="0" w:line="240" w:lineRule="auto"/>
        <w:jc w:val="center"/>
        <w:rPr>
          <w:rFonts w:ascii="Times New Roman" w:hAnsi="Times New Roman"/>
          <w:b/>
          <w:bCs/>
          <w:sz w:val="20"/>
          <w:szCs w:val="20"/>
        </w:rPr>
      </w:pP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Документация об аукционе раскрывает, конкретизирует и дополняет информацию, размещенную в </w:t>
      </w:r>
      <w:r w:rsidRPr="00F0689F">
        <w:rPr>
          <w:rFonts w:ascii="Times New Roman" w:hAnsi="Times New Roman"/>
          <w:b/>
          <w:bCs/>
          <w:i/>
          <w:iCs/>
          <w:sz w:val="20"/>
          <w:szCs w:val="20"/>
        </w:rPr>
        <w:t xml:space="preserve">Извещении о проведении электронного аукциона </w:t>
      </w:r>
      <w:r w:rsidRPr="00F0689F">
        <w:rPr>
          <w:rFonts w:ascii="Times New Roman" w:hAnsi="Times New Roman"/>
          <w:sz w:val="20"/>
          <w:szCs w:val="20"/>
        </w:rPr>
        <w:t>(</w:t>
      </w:r>
      <w:r w:rsidRPr="00F0689F">
        <w:rPr>
          <w:rFonts w:ascii="Times New Roman" w:hAnsi="Times New Roman"/>
          <w:b/>
          <w:bCs/>
          <w:i/>
          <w:iCs/>
          <w:sz w:val="20"/>
          <w:szCs w:val="20"/>
        </w:rPr>
        <w:t>далее – извещение</w:t>
      </w:r>
      <w:r w:rsidRPr="00F0689F">
        <w:rPr>
          <w:rFonts w:ascii="Times New Roman" w:hAnsi="Times New Roman"/>
          <w:sz w:val="20"/>
          <w:szCs w:val="20"/>
        </w:rPr>
        <w:t xml:space="preserve">). </w:t>
      </w:r>
    </w:p>
    <w:p w:rsidR="00F0689F" w:rsidRPr="00F0689F" w:rsidRDefault="00F0689F" w:rsidP="00F0689F">
      <w:pPr>
        <w:widowControl w:val="0"/>
        <w:autoSpaceDE w:val="0"/>
        <w:autoSpaceDN w:val="0"/>
        <w:adjustRightInd w:val="0"/>
        <w:snapToGri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Документация об аукционе содержит показатели, позволяющие определить соответствие закупаемого товара, работы, услуги установленным заказчиком требованиям.</w:t>
      </w:r>
    </w:p>
    <w:p w:rsidR="00F0689F" w:rsidRPr="00F0689F" w:rsidRDefault="00F0689F" w:rsidP="00F0689F">
      <w:pPr>
        <w:keepNext/>
        <w:keepLines/>
        <w:spacing w:after="0" w:line="240" w:lineRule="auto"/>
        <w:jc w:val="center"/>
        <w:rPr>
          <w:rFonts w:ascii="Times New Roman" w:hAnsi="Times New Roman"/>
          <w:b/>
          <w:bCs/>
          <w:sz w:val="20"/>
          <w:szCs w:val="20"/>
        </w:rPr>
      </w:pPr>
      <w:r w:rsidRPr="00F0689F">
        <w:rPr>
          <w:rFonts w:ascii="Times New Roman" w:hAnsi="Times New Roman"/>
          <w:b/>
          <w:bCs/>
          <w:sz w:val="20"/>
          <w:szCs w:val="20"/>
        </w:rPr>
        <w:t>2.1. Ознакомление с документацией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Документация об аукционе для ознакомления размещается заказчиком в единой информационной системе. Адрес электронной площадки в информационно-телекоммуникационной сети «Интернет» указан в </w:t>
      </w:r>
      <w:r w:rsidRPr="00F0689F">
        <w:rPr>
          <w:rFonts w:ascii="Times New Roman" w:hAnsi="Times New Roman"/>
          <w:b/>
          <w:bCs/>
          <w:i/>
          <w:iCs/>
          <w:sz w:val="20"/>
          <w:szCs w:val="20"/>
        </w:rPr>
        <w:t xml:space="preserve">Информационной карте аукциона </w:t>
      </w:r>
      <w:r w:rsidRPr="00F0689F">
        <w:rPr>
          <w:rFonts w:ascii="Times New Roman" w:hAnsi="Times New Roman"/>
          <w:sz w:val="20"/>
          <w:szCs w:val="20"/>
        </w:rPr>
        <w:t xml:space="preserve">и в </w:t>
      </w:r>
      <w:r w:rsidRPr="00F0689F">
        <w:rPr>
          <w:rFonts w:ascii="Times New Roman" w:hAnsi="Times New Roman"/>
          <w:b/>
          <w:bCs/>
          <w:i/>
          <w:iCs/>
          <w:sz w:val="20"/>
          <w:szCs w:val="20"/>
        </w:rPr>
        <w:t>извещении</w:t>
      </w:r>
      <w:r w:rsidRPr="00F0689F">
        <w:rPr>
          <w:rFonts w:ascii="Times New Roman" w:hAnsi="Times New Roman"/>
          <w:sz w:val="20"/>
          <w:szCs w:val="20"/>
        </w:rPr>
        <w:t>.</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 xml:space="preserve">2.2. Порядок предоставления документации об электронном аукционе, разъяснений </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ее положений</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2.2.1. С момента размещения заказчиком в единой информационной системе и на электронной площадке информации, связанной с проведением электронного аукциона, такая информация, доступна для ознакомления без взимания платы.</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2.2.2. При проведении электронного аукциона какие-либо переговоры заказчиком, членами комиссии по осуществлению закупок с участником закупки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Законом.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 Заказчик может давать разъяснения положений документации об аукционе при поступлении на адрес электронной площадки, на которой планируется проведение электронного аукциона, запроса о даче разъяснений положений документации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2.2.3.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2.2.4.</w:t>
      </w:r>
      <w:r w:rsidRPr="00F0689F">
        <w:rPr>
          <w:rFonts w:ascii="Times New Roman" w:hAnsi="Times New Roman"/>
          <w:sz w:val="20"/>
          <w:szCs w:val="20"/>
          <w:lang w:val="en-US"/>
        </w:rPr>
        <w:t> </w:t>
      </w:r>
      <w:r w:rsidRPr="00F0689F">
        <w:rPr>
          <w:rFonts w:ascii="Times New Roman" w:hAnsi="Times New Roman"/>
          <w:sz w:val="20"/>
          <w:szCs w:val="20"/>
        </w:rPr>
        <w:t xml:space="preserve">В течение двух дней с даты поступления от оператора электронной площадки указанного в подпункте 2.2.3 пункта 2.2 раздела 2 части I документации об аукционе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Разъяснения положений документации об электронном аукционе не должны изменять ее суть.</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Срок предоставления участникам электронного аукциона разъяснений положений документации об аукционе указывается в </w:t>
      </w:r>
      <w:r w:rsidRPr="00F0689F">
        <w:rPr>
          <w:rFonts w:ascii="Times New Roman" w:hAnsi="Times New Roman"/>
          <w:b/>
          <w:bCs/>
          <w:i/>
          <w:iCs/>
          <w:sz w:val="20"/>
          <w:szCs w:val="20"/>
        </w:rPr>
        <w:t>Информационной карте аукциона.</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2.3. Внесение изменений в извещение и в документацию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lastRenderedPageBreak/>
        <w:t>2.3.1.</w:t>
      </w:r>
      <w:r w:rsidRPr="00F0689F">
        <w:rPr>
          <w:rFonts w:ascii="Times New Roman" w:hAnsi="Times New Roman"/>
          <w:sz w:val="20"/>
          <w:szCs w:val="20"/>
          <w:lang w:val="en-US"/>
        </w:rPr>
        <w:t> </w:t>
      </w:r>
      <w:r w:rsidRPr="00F0689F">
        <w:rPr>
          <w:rFonts w:ascii="Times New Roman" w:hAnsi="Times New Roman"/>
          <w:sz w:val="20"/>
          <w:szCs w:val="20"/>
        </w:rPr>
        <w:t xml:space="preserve">Заказчик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в извещение и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2.3.2. В течение одного дня с даты принятия указанного решения изменения, внесенные в извещение и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F0689F" w:rsidRPr="00F0689F" w:rsidRDefault="00F0689F" w:rsidP="00F0689F">
      <w:pPr>
        <w:autoSpaceDE w:val="0"/>
        <w:autoSpaceDN w:val="0"/>
        <w:adjustRightInd w:val="0"/>
        <w:spacing w:after="0" w:line="240" w:lineRule="auto"/>
        <w:jc w:val="center"/>
        <w:outlineLvl w:val="0"/>
        <w:rPr>
          <w:rFonts w:ascii="Times New Roman" w:hAnsi="Times New Roman"/>
          <w:b/>
          <w:bCs/>
          <w:sz w:val="20"/>
          <w:szCs w:val="20"/>
        </w:rPr>
      </w:pPr>
      <w:r w:rsidRPr="00F0689F">
        <w:rPr>
          <w:rFonts w:ascii="Times New Roman" w:hAnsi="Times New Roman"/>
          <w:b/>
          <w:bCs/>
          <w:sz w:val="20"/>
          <w:szCs w:val="20"/>
        </w:rPr>
        <w:t>2.4. Отмена определения поставщика (подрядчика, исполнителя)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2.4.1.</w:t>
      </w:r>
      <w:r w:rsidRPr="00F0689F">
        <w:rPr>
          <w:rFonts w:ascii="Times New Roman" w:hAnsi="Times New Roman"/>
          <w:sz w:val="20"/>
          <w:szCs w:val="20"/>
          <w:lang w:val="en-US"/>
        </w:rPr>
        <w:t> </w:t>
      </w:r>
      <w:r w:rsidRPr="00F0689F">
        <w:rPr>
          <w:rFonts w:ascii="Times New Roman" w:hAnsi="Times New Roman"/>
          <w:sz w:val="20"/>
          <w:szCs w:val="20"/>
        </w:rPr>
        <w:t>Заказчик вправе отменить определение поставщика (подрядчика, исполнителя) не позднее чем за пять дней до даты окончания срока подачи заявок на участие в электронном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2.4.2.</w:t>
      </w:r>
      <w:r w:rsidRPr="00F0689F">
        <w:rPr>
          <w:rFonts w:ascii="Times New Roman" w:hAnsi="Times New Roman"/>
          <w:sz w:val="20"/>
          <w:szCs w:val="20"/>
          <w:lang w:val="en-US"/>
        </w:rPr>
        <w:t> </w:t>
      </w:r>
      <w:r w:rsidRPr="00F0689F">
        <w:rPr>
          <w:rFonts w:ascii="Times New Roman" w:hAnsi="Times New Roman"/>
          <w:sz w:val="20"/>
          <w:szCs w:val="20"/>
        </w:rPr>
        <w:t>По истечении срока отмены определения поставщика (подрядчика, исполнителя) в соответствии с подпунктом 2.4.1 пункта 2.4 раздела 2 части I документации об аукционе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2.4.3. Решение об отмене определения поставщика (подрядчика, исполнителя) размещается в единой информационной системе в день принятия этого решения.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2.4.4.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 xml:space="preserve">Раздел 3. Требования к содержанию, составу заявки на участие </w:t>
      </w:r>
      <w:r w:rsidRPr="00F0689F">
        <w:rPr>
          <w:rFonts w:ascii="Times New Roman" w:hAnsi="Times New Roman"/>
          <w:b/>
          <w:bCs/>
          <w:sz w:val="20"/>
          <w:szCs w:val="20"/>
        </w:rPr>
        <w:br/>
        <w:t>в электронном аукционе и инструкция по ее заполнению</w:t>
      </w:r>
    </w:p>
    <w:p w:rsidR="00F0689F" w:rsidRPr="00F0689F" w:rsidRDefault="00F0689F" w:rsidP="00F0689F">
      <w:pPr>
        <w:spacing w:after="0" w:line="240" w:lineRule="auto"/>
        <w:jc w:val="center"/>
        <w:rPr>
          <w:rFonts w:ascii="Times New Roman" w:hAnsi="Times New Roman"/>
          <w:b/>
          <w:bCs/>
          <w:sz w:val="20"/>
          <w:szCs w:val="20"/>
        </w:rPr>
      </w:pP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3.1. Подготовка заявки на участие в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color w:val="000000"/>
          <w:sz w:val="20"/>
          <w:szCs w:val="20"/>
        </w:rPr>
      </w:pPr>
      <w:r w:rsidRPr="00F0689F">
        <w:rPr>
          <w:rFonts w:ascii="Times New Roman" w:hAnsi="Times New Roman"/>
          <w:sz w:val="20"/>
          <w:szCs w:val="20"/>
        </w:rPr>
        <w:t xml:space="preserve">3.1.1. </w:t>
      </w:r>
      <w:r w:rsidRPr="00F0689F">
        <w:rPr>
          <w:rFonts w:ascii="Times New Roman" w:hAnsi="Times New Roman"/>
          <w:color w:val="000000"/>
          <w:sz w:val="20"/>
          <w:szCs w:val="20"/>
        </w:rPr>
        <w:t xml:space="preserve">Участник электронного аукциона подает заявку на участие в аукционе в форме электронного документа, </w:t>
      </w:r>
      <w:r w:rsidRPr="00F0689F">
        <w:rPr>
          <w:rFonts w:ascii="Times New Roman" w:hAnsi="Times New Roman"/>
          <w:sz w:val="20"/>
          <w:szCs w:val="20"/>
        </w:rPr>
        <w:t xml:space="preserve">подписанного усиленной электронной подписью лица, имеющего право действовать от имени соответственно участника такого аукциона </w:t>
      </w:r>
      <w:r w:rsidRPr="00F0689F">
        <w:rPr>
          <w:rFonts w:ascii="Times New Roman" w:hAnsi="Times New Roman"/>
          <w:color w:val="000000"/>
          <w:sz w:val="20"/>
          <w:szCs w:val="20"/>
        </w:rPr>
        <w:t xml:space="preserve">в соответствие с инструкцией по ее заполнению, указанной в </w:t>
      </w:r>
      <w:r w:rsidRPr="00F0689F">
        <w:rPr>
          <w:rFonts w:ascii="Times New Roman" w:hAnsi="Times New Roman"/>
          <w:b/>
          <w:bCs/>
          <w:i/>
          <w:iCs/>
          <w:sz w:val="20"/>
          <w:szCs w:val="20"/>
        </w:rPr>
        <w:t>Информационной карте аукциона.</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color w:val="000000"/>
          <w:sz w:val="20"/>
          <w:szCs w:val="20"/>
        </w:rPr>
        <w:t xml:space="preserve">3.1.2. </w:t>
      </w:r>
      <w:r w:rsidRPr="00F0689F">
        <w:rPr>
          <w:rFonts w:ascii="Times New Roman" w:hAnsi="Times New Roman"/>
          <w:sz w:val="20"/>
          <w:szCs w:val="20"/>
        </w:rPr>
        <w:t>Заявка на участие в электронном аукционе должна состоять из двух частей.</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3.1.3. </w:t>
      </w:r>
      <w:r w:rsidRPr="00832F09">
        <w:rPr>
          <w:rFonts w:ascii="Times New Roman" w:hAnsi="Times New Roman"/>
          <w:sz w:val="20"/>
          <w:szCs w:val="20"/>
          <w:highlight w:val="yellow"/>
        </w:rPr>
        <w:t>Первая часть заявки на участие в электронном аукционе должна содержать указанную в одном из следующих подпунктов информацию:</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1) при заключении контракта на поставку товара: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lang w:eastAsia="ru-RU"/>
        </w:rPr>
      </w:pPr>
      <w:r w:rsidRPr="00F0689F">
        <w:rPr>
          <w:rFonts w:ascii="Times New Roman" w:eastAsia="Times New Roman" w:hAnsi="Times New Roman" w:cs="Arial"/>
          <w:sz w:val="20"/>
          <w:szCs w:val="20"/>
          <w:lang w:eastAsia="ru-RU"/>
        </w:rPr>
        <w:t xml:space="preserve">а) </w:t>
      </w:r>
      <w:r w:rsidRPr="00832F09">
        <w:rPr>
          <w:rFonts w:ascii="Times New Roman" w:eastAsia="Times New Roman" w:hAnsi="Times New Roman" w:cs="Arial"/>
          <w:sz w:val="20"/>
          <w:szCs w:val="20"/>
          <w:highlight w:val="yellow"/>
          <w:lang w:eastAsia="ru-RU"/>
        </w:rPr>
        <w:t xml:space="preserve">согласие участника такого аукциона на поставку товара в случае, если этот участник предлагает для </w:t>
      </w:r>
      <w:r w:rsidRPr="00832F09">
        <w:rPr>
          <w:rFonts w:ascii="Times New Roman" w:eastAsia="Times New Roman" w:hAnsi="Times New Roman"/>
          <w:sz w:val="20"/>
          <w:szCs w:val="20"/>
          <w:highlight w:val="yellow"/>
          <w:lang w:eastAsia="ru-RU"/>
        </w:rPr>
        <w:t xml:space="preserve">поставки товар, в отношении которого </w:t>
      </w:r>
      <w:r w:rsidRPr="00832F09">
        <w:rPr>
          <w:rFonts w:ascii="Times New Roman" w:eastAsia="Times New Roman" w:hAnsi="Times New Roman"/>
          <w:b/>
          <w:bCs/>
          <w:i/>
          <w:iCs/>
          <w:sz w:val="20"/>
          <w:szCs w:val="20"/>
          <w:highlight w:val="yellow"/>
          <w:lang w:eastAsia="ru-RU"/>
        </w:rPr>
        <w:t xml:space="preserve">в части </w:t>
      </w:r>
      <w:r w:rsidRPr="00832F09">
        <w:rPr>
          <w:rFonts w:ascii="Times New Roman" w:eastAsia="Times New Roman" w:hAnsi="Times New Roman"/>
          <w:b/>
          <w:bCs/>
          <w:i/>
          <w:iCs/>
          <w:sz w:val="20"/>
          <w:szCs w:val="20"/>
          <w:highlight w:val="yellow"/>
          <w:lang w:val="en-US" w:eastAsia="ru-RU"/>
        </w:rPr>
        <w:t>III</w:t>
      </w:r>
      <w:r w:rsidRPr="00832F09">
        <w:rPr>
          <w:rFonts w:ascii="Times New Roman" w:eastAsia="Times New Roman" w:hAnsi="Times New Roman"/>
          <w:b/>
          <w:bCs/>
          <w:i/>
          <w:iCs/>
          <w:sz w:val="20"/>
          <w:szCs w:val="20"/>
          <w:highlight w:val="yellow"/>
          <w:lang w:eastAsia="ru-RU"/>
        </w:rPr>
        <w:t xml:space="preserve"> «Техническое задание» </w:t>
      </w:r>
      <w:r w:rsidRPr="00832F09">
        <w:rPr>
          <w:rFonts w:ascii="Times New Roman" w:eastAsia="Times New Roman" w:hAnsi="Times New Roman"/>
          <w:sz w:val="20"/>
          <w:szCs w:val="20"/>
          <w:highlight w:val="yellow"/>
          <w:lang w:eastAsia="ru-RU"/>
        </w:rPr>
        <w:t xml:space="preserve">документации об аукционе </w:t>
      </w:r>
      <w:r w:rsidRPr="00832F09">
        <w:rPr>
          <w:rFonts w:ascii="Times New Roman" w:eastAsia="Times New Roman" w:hAnsi="Times New Roman"/>
          <w:b/>
          <w:bCs/>
          <w:i/>
          <w:iCs/>
          <w:sz w:val="20"/>
          <w:szCs w:val="20"/>
          <w:highlight w:val="yellow"/>
          <w:lang w:eastAsia="ru-RU"/>
        </w:rPr>
        <w:t>(далее – техническое задание)</w:t>
      </w:r>
      <w:r w:rsidRPr="00832F09">
        <w:rPr>
          <w:rFonts w:ascii="Times New Roman" w:eastAsia="Times New Roman" w:hAnsi="Times New Roman"/>
          <w:sz w:val="20"/>
          <w:szCs w:val="20"/>
          <w:highlight w:val="yellow"/>
          <w:lang w:eastAsia="ru-RU"/>
        </w:rPr>
        <w:t xml:space="preserve"> содержится указание на товарный знак (его словесное обозначение)</w:t>
      </w:r>
      <w:r w:rsidRPr="00832F09">
        <w:rPr>
          <w:rFonts w:ascii="Times New Roman" w:hAnsi="Times New Roman"/>
          <w:sz w:val="20"/>
          <w:szCs w:val="20"/>
          <w:highlight w:val="yellow"/>
          <w:lang w:eastAsia="ru-RU"/>
        </w:rPr>
        <w:t xml:space="preserve"> (при наличии)</w:t>
      </w:r>
      <w:r w:rsidRPr="00832F09">
        <w:rPr>
          <w:rFonts w:ascii="Times New Roman" w:eastAsia="Times New Roman" w:hAnsi="Times New Roman"/>
          <w:sz w:val="20"/>
          <w:szCs w:val="20"/>
          <w:highlight w:val="yellow"/>
          <w:lang w:eastAsia="ru-RU"/>
        </w:rPr>
        <w:t>, знак обслуживания</w:t>
      </w:r>
      <w:r w:rsidRPr="00832F09">
        <w:rPr>
          <w:rFonts w:ascii="Times New Roman" w:hAnsi="Times New Roman"/>
          <w:sz w:val="20"/>
          <w:szCs w:val="20"/>
          <w:highlight w:val="yellow"/>
          <w:lang w:eastAsia="ru-RU"/>
        </w:rPr>
        <w:t xml:space="preserve"> (при наличии)</w:t>
      </w:r>
      <w:r w:rsidRPr="00832F09">
        <w:rPr>
          <w:rFonts w:ascii="Times New Roman" w:eastAsia="Times New Roman" w:hAnsi="Times New Roman"/>
          <w:sz w:val="20"/>
          <w:szCs w:val="20"/>
          <w:highlight w:val="yellow"/>
          <w:lang w:eastAsia="ru-RU"/>
        </w:rPr>
        <w:t>, фирменное наименование</w:t>
      </w:r>
      <w:r w:rsidRPr="00832F09">
        <w:rPr>
          <w:rFonts w:ascii="Times New Roman" w:hAnsi="Times New Roman"/>
          <w:sz w:val="20"/>
          <w:szCs w:val="20"/>
          <w:highlight w:val="yellow"/>
          <w:lang w:eastAsia="ru-RU"/>
        </w:rPr>
        <w:t xml:space="preserve"> (при наличии)</w:t>
      </w:r>
      <w:r w:rsidRPr="00832F09">
        <w:rPr>
          <w:rFonts w:ascii="Times New Roman" w:eastAsia="Times New Roman" w:hAnsi="Times New Roman"/>
          <w:sz w:val="20"/>
          <w:szCs w:val="20"/>
          <w:highlight w:val="yellow"/>
          <w:lang w:eastAsia="ru-RU"/>
        </w:rPr>
        <w:t>, патенты</w:t>
      </w:r>
      <w:r w:rsidRPr="00832F09">
        <w:rPr>
          <w:rFonts w:ascii="Times New Roman" w:hAnsi="Times New Roman"/>
          <w:sz w:val="20"/>
          <w:szCs w:val="20"/>
          <w:highlight w:val="yellow"/>
          <w:lang w:eastAsia="ru-RU"/>
        </w:rPr>
        <w:t xml:space="preserve"> (при наличии)</w:t>
      </w:r>
      <w:r w:rsidRPr="00832F09">
        <w:rPr>
          <w:rFonts w:ascii="Times New Roman" w:eastAsia="Times New Roman" w:hAnsi="Times New Roman"/>
          <w:sz w:val="20"/>
          <w:szCs w:val="20"/>
          <w:highlight w:val="yellow"/>
          <w:lang w:eastAsia="ru-RU"/>
        </w:rPr>
        <w:t>, полезные модели</w:t>
      </w:r>
      <w:r w:rsidRPr="00832F09">
        <w:rPr>
          <w:rFonts w:ascii="Times New Roman" w:hAnsi="Times New Roman"/>
          <w:sz w:val="20"/>
          <w:szCs w:val="20"/>
          <w:highlight w:val="yellow"/>
          <w:lang w:eastAsia="ru-RU"/>
        </w:rPr>
        <w:t xml:space="preserve"> (при наличии)</w:t>
      </w:r>
      <w:r w:rsidRPr="00832F09">
        <w:rPr>
          <w:rFonts w:ascii="Times New Roman" w:eastAsia="Times New Roman" w:hAnsi="Times New Roman"/>
          <w:sz w:val="20"/>
          <w:szCs w:val="20"/>
          <w:highlight w:val="yellow"/>
          <w:lang w:eastAsia="ru-RU"/>
        </w:rPr>
        <w:t>, промышленные образцы</w:t>
      </w:r>
      <w:r w:rsidRPr="00832F09">
        <w:rPr>
          <w:rFonts w:ascii="Times New Roman" w:hAnsi="Times New Roman"/>
          <w:sz w:val="20"/>
          <w:szCs w:val="20"/>
          <w:highlight w:val="yellow"/>
          <w:lang w:eastAsia="ru-RU"/>
        </w:rPr>
        <w:t xml:space="preserve"> (при наличии)</w:t>
      </w:r>
      <w:r w:rsidRPr="00832F09">
        <w:rPr>
          <w:rFonts w:ascii="Times New Roman" w:eastAsia="Times New Roman" w:hAnsi="Times New Roman"/>
          <w:sz w:val="20"/>
          <w:szCs w:val="20"/>
          <w:highlight w:val="yellow"/>
          <w:lang w:eastAsia="ru-RU"/>
        </w:rPr>
        <w:t xml:space="preserve">, наименование страны происхождения товара, и (или) такой участник предлагает для поставки товар, который является эквивалентным товару, указанному в </w:t>
      </w:r>
      <w:r w:rsidRPr="00832F09">
        <w:rPr>
          <w:rFonts w:ascii="Times New Roman" w:eastAsia="Times New Roman" w:hAnsi="Times New Roman"/>
          <w:b/>
          <w:bCs/>
          <w:i/>
          <w:iCs/>
          <w:sz w:val="20"/>
          <w:szCs w:val="20"/>
          <w:highlight w:val="yellow"/>
          <w:lang w:eastAsia="ru-RU"/>
        </w:rPr>
        <w:t>техническом задании</w:t>
      </w:r>
      <w:r w:rsidRPr="00832F09">
        <w:rPr>
          <w:rFonts w:ascii="Times New Roman" w:eastAsia="Times New Roman" w:hAnsi="Times New Roman"/>
          <w:sz w:val="20"/>
          <w:szCs w:val="20"/>
          <w:highlight w:val="yellow"/>
          <w:lang w:eastAsia="ru-RU"/>
        </w:rPr>
        <w:t xml:space="preserve">, конкретные показатели товара, соответствующие значениям эквивалентности, установленным в </w:t>
      </w:r>
      <w:r w:rsidRPr="00832F09">
        <w:rPr>
          <w:rFonts w:ascii="Times New Roman" w:eastAsia="Times New Roman" w:hAnsi="Times New Roman"/>
          <w:b/>
          <w:bCs/>
          <w:i/>
          <w:iCs/>
          <w:sz w:val="20"/>
          <w:szCs w:val="20"/>
          <w:highlight w:val="yellow"/>
          <w:lang w:eastAsia="ru-RU"/>
        </w:rPr>
        <w:t>техническом задании;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б) конкретные показатели, соответствующие значениям, установленным </w:t>
      </w:r>
      <w:r w:rsidRPr="00F0689F">
        <w:rPr>
          <w:rFonts w:ascii="Times New Roman" w:hAnsi="Times New Roman"/>
          <w:b/>
          <w:bCs/>
          <w:i/>
          <w:iCs/>
          <w:sz w:val="20"/>
          <w:szCs w:val="20"/>
        </w:rPr>
        <w:t>в техническом задании</w:t>
      </w:r>
      <w:r w:rsidRPr="00F0689F">
        <w:rPr>
          <w:rFonts w:ascii="Times New Roman" w:hAnsi="Times New Roman"/>
          <w:sz w:val="20"/>
          <w:szCs w:val="20"/>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2) при заключении контракта на выполнение работ, оказание услуг:</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согласие участника такого аукциона на выполнение работы или оказание услуги на условиях, предусмотренных документацией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3) при заключении контракта на выполнение работы или оказание услуги, для выполнения или оказания которых используется товар:</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а) согласие участника такого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w:t>
      </w:r>
      <w:r w:rsidRPr="00F0689F">
        <w:rPr>
          <w:rFonts w:ascii="Times New Roman" w:hAnsi="Times New Roman"/>
          <w:b/>
          <w:bCs/>
          <w:i/>
          <w:iCs/>
          <w:sz w:val="20"/>
          <w:szCs w:val="20"/>
        </w:rPr>
        <w:t>в техническом задании</w:t>
      </w:r>
      <w:r w:rsidRPr="00F0689F">
        <w:rPr>
          <w:rFonts w:ascii="Times New Roman" w:hAnsi="Times New Roman"/>
          <w:sz w:val="20"/>
          <w:szCs w:val="20"/>
        </w:rPr>
        <w:t xml:space="preserve">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участника такого аукциона на выполнение работы или оказание услуги на условиях, предусмотренных документацией о таком аукционе,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w:t>
      </w:r>
      <w:r w:rsidRPr="00F0689F">
        <w:rPr>
          <w:rFonts w:ascii="Times New Roman" w:hAnsi="Times New Roman"/>
          <w:sz w:val="20"/>
          <w:szCs w:val="20"/>
        </w:rPr>
        <w:lastRenderedPageBreak/>
        <w:t xml:space="preserve">аукциона предлагает для использования товар, который является эквивалентным товару, указанному </w:t>
      </w:r>
      <w:r w:rsidRPr="00F0689F">
        <w:rPr>
          <w:rFonts w:ascii="Times New Roman" w:hAnsi="Times New Roman"/>
          <w:b/>
          <w:bCs/>
          <w:i/>
          <w:iCs/>
          <w:sz w:val="20"/>
          <w:szCs w:val="20"/>
        </w:rPr>
        <w:t>в техническом задании</w:t>
      </w:r>
      <w:r w:rsidRPr="00F0689F">
        <w:rPr>
          <w:rFonts w:ascii="Times New Roman" w:hAnsi="Times New Roman"/>
          <w:sz w:val="20"/>
          <w:szCs w:val="20"/>
        </w:rPr>
        <w:t xml:space="preserve">, конкретные показатели товара, соответствующие значениям эквивалентности, установленным </w:t>
      </w:r>
      <w:r w:rsidRPr="00F0689F">
        <w:rPr>
          <w:rFonts w:ascii="Times New Roman" w:hAnsi="Times New Roman"/>
          <w:b/>
          <w:bCs/>
          <w:i/>
          <w:iCs/>
          <w:sz w:val="20"/>
          <w:szCs w:val="20"/>
        </w:rPr>
        <w:t>в техническом задании</w:t>
      </w:r>
      <w:r w:rsidRPr="00F0689F">
        <w:rPr>
          <w:rFonts w:ascii="Times New Roman" w:hAnsi="Times New Roman"/>
          <w:sz w:val="20"/>
          <w:szCs w:val="20"/>
        </w:rPr>
        <w:t xml:space="preserve">, при условии содержания </w:t>
      </w:r>
      <w:r w:rsidRPr="00F0689F">
        <w:rPr>
          <w:rFonts w:ascii="Times New Roman" w:hAnsi="Times New Roman"/>
          <w:b/>
          <w:bCs/>
          <w:i/>
          <w:iCs/>
          <w:sz w:val="20"/>
          <w:szCs w:val="20"/>
        </w:rPr>
        <w:t>в техническом задании</w:t>
      </w:r>
      <w:r w:rsidRPr="00F0689F">
        <w:rPr>
          <w:rFonts w:ascii="Times New Roman" w:hAnsi="Times New Roman"/>
          <w:sz w:val="20"/>
          <w:szCs w:val="20"/>
        </w:rPr>
        <w:t xml:space="preserve">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в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 xml:space="preserve">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б) согласие участника такого аукциона на выполнение работы 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w:t>
      </w:r>
      <w:r w:rsidRPr="00F0689F">
        <w:rPr>
          <w:rFonts w:ascii="Times New Roman" w:hAnsi="Times New Roman"/>
          <w:b/>
          <w:bCs/>
          <w:i/>
          <w:iCs/>
          <w:sz w:val="20"/>
          <w:szCs w:val="20"/>
        </w:rPr>
        <w:t>в техническом задании</w:t>
      </w:r>
      <w:r w:rsidRPr="00F0689F">
        <w:rPr>
          <w:rFonts w:ascii="Times New Roman" w:hAnsi="Times New Roman"/>
          <w:sz w:val="20"/>
          <w:szCs w:val="20"/>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 3.1.4. Вторая часть заявки на участие в электронном аукционе должна содержать следующие документы и информацию:</w:t>
      </w:r>
    </w:p>
    <w:p w:rsidR="00F0689F" w:rsidRPr="00F0689F" w:rsidRDefault="00F0689F" w:rsidP="00F0689F">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F0689F">
        <w:rPr>
          <w:rFonts w:ascii="Times New Roman" w:eastAsia="Times New Roman" w:hAnsi="Times New Roman" w:cs="Arial"/>
          <w:sz w:val="20"/>
          <w:szCs w:val="20"/>
          <w:lang w:eastAsia="ru-RU"/>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w:t>
      </w:r>
      <w:r w:rsidRPr="00F0689F">
        <w:rPr>
          <w:rFonts w:ascii="Times New Roman" w:eastAsia="Times New Roman" w:hAnsi="Times New Roman"/>
          <w:sz w:val="20"/>
          <w:szCs w:val="20"/>
          <w:lang w:eastAsia="ru-RU"/>
        </w:rPr>
        <w:t xml:space="preserve">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Pr="00F0689F">
        <w:rPr>
          <w:rFonts w:ascii="Times New Roman" w:hAnsi="Times New Roman"/>
          <w:sz w:val="20"/>
          <w:szCs w:val="20"/>
          <w:lang w:eastAsia="ru-RU"/>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F0689F">
        <w:rPr>
          <w:rFonts w:ascii="Times New Roman" w:eastAsia="Times New Roman" w:hAnsi="Times New Roman"/>
          <w:sz w:val="20"/>
          <w:szCs w:val="20"/>
          <w:lang w:eastAsia="ru-RU"/>
        </w:rPr>
        <w:t>;</w:t>
      </w:r>
    </w:p>
    <w:p w:rsidR="00F0689F" w:rsidRPr="00F0689F" w:rsidRDefault="00F0689F" w:rsidP="00F0689F">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F0689F">
        <w:rPr>
          <w:rFonts w:ascii="Times New Roman" w:eastAsia="Times New Roman" w:hAnsi="Times New Roman" w:cs="Arial"/>
          <w:sz w:val="20"/>
          <w:szCs w:val="20"/>
          <w:lang w:eastAsia="ru-RU"/>
        </w:rPr>
        <w:t xml:space="preserve">2) </w:t>
      </w:r>
      <w:r w:rsidRPr="00F0689F">
        <w:rPr>
          <w:rFonts w:ascii="Times New Roman" w:eastAsia="Times New Roman" w:hAnsi="Times New Roman"/>
          <w:sz w:val="20"/>
          <w:szCs w:val="20"/>
          <w:lang w:eastAsia="ru-RU"/>
        </w:rPr>
        <w:t>документы, подтверждающие соответствие участника такого аукциона требованиям, установленным подпунктом 1.6.2.1 пункта 1.6 раздела 1 части I документации об аукционе и подпунктами 1.6.4.1 и 1.6.4.2 пункта 1.6 раздела 1 части I документации об аукционе (при наличии таких требований и информация о таких требованиях содержится в Информационной карте аукциона), или копии этих документов, а также декларация о соответствии участника такого аукциона требованиям, установленным подпунктами 1.6.2.2 - 1.6.2.7 пункта 1.6 раздела 1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b/>
          <w:bCs/>
          <w:sz w:val="20"/>
          <w:szCs w:val="20"/>
        </w:rPr>
      </w:pPr>
      <w:r w:rsidRPr="00F0689F">
        <w:rPr>
          <w:rFonts w:ascii="Times New Roman" w:hAnsi="Times New Roman"/>
          <w:sz w:val="20"/>
          <w:szCs w:val="20"/>
        </w:rPr>
        <w:t>3</w:t>
      </w:r>
      <w:r w:rsidRPr="00942176">
        <w:rPr>
          <w:rFonts w:ascii="Times New Roman" w:hAnsi="Times New Roman"/>
          <w:sz w:val="20"/>
          <w:szCs w:val="20"/>
          <w:highlight w:val="yellow"/>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и установлены в </w:t>
      </w:r>
      <w:r w:rsidRPr="00942176">
        <w:rPr>
          <w:rFonts w:ascii="Times New Roman" w:hAnsi="Times New Roman"/>
          <w:b/>
          <w:bCs/>
          <w:i/>
          <w:iCs/>
          <w:sz w:val="20"/>
          <w:szCs w:val="20"/>
          <w:highlight w:val="yellow"/>
        </w:rPr>
        <w:t xml:space="preserve">Информационной карте аукциона, </w:t>
      </w:r>
      <w:r w:rsidRPr="00942176">
        <w:rPr>
          <w:rFonts w:ascii="Times New Roman" w:hAnsi="Times New Roman"/>
          <w:bCs/>
          <w:iCs/>
          <w:sz w:val="20"/>
          <w:szCs w:val="20"/>
          <w:highlight w:val="yellow"/>
        </w:rPr>
        <w:t>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bCs/>
          <w:sz w:val="20"/>
          <w:szCs w:val="20"/>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5) документы, подтверждающие право участника такого аукциона на получение преимущества в соответствии с пунктом 1.8 раздела 1 части I документации об аукционе, или копии этих документов, если информация о таких требованиях содержится в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1.9 раздела 1 части I документации об аукционе, или копии этих документов если информация о таких требованиях содержится в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w:t>
      </w:r>
    </w:p>
    <w:p w:rsidR="00F0689F" w:rsidRPr="00F0689F" w:rsidRDefault="00F0689F" w:rsidP="00F0689F">
      <w:pPr>
        <w:widowControl w:val="0"/>
        <w:autoSpaceDE w:val="0"/>
        <w:autoSpaceDN w:val="0"/>
        <w:adjustRightInd w:val="0"/>
        <w:snapToGrid w:val="0"/>
        <w:spacing w:after="0" w:line="240" w:lineRule="auto"/>
        <w:ind w:firstLine="660"/>
        <w:jc w:val="both"/>
        <w:rPr>
          <w:rFonts w:ascii="Times New Roman" w:hAnsi="Times New Roman"/>
          <w:sz w:val="20"/>
          <w:szCs w:val="20"/>
        </w:rPr>
      </w:pPr>
      <w:r w:rsidRPr="00F0689F">
        <w:rPr>
          <w:rFonts w:ascii="Times New Roman" w:hAnsi="Times New Roman"/>
          <w:sz w:val="20"/>
          <w:szCs w:val="20"/>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подпунктом 1.7.1 пункта 1.7 раздела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3.1.5. Требовать от участника электронного аукциона предоставления иных документов и информации, за исключением предусмотренных под</w:t>
      </w:r>
      <w:hyperlink r:id="rId18" w:history="1">
        <w:r w:rsidRPr="00F0689F">
          <w:rPr>
            <w:rFonts w:ascii="Times New Roman" w:hAnsi="Times New Roman"/>
            <w:sz w:val="20"/>
            <w:szCs w:val="20"/>
          </w:rPr>
          <w:t>пунктами 3</w:t>
        </w:r>
      </w:hyperlink>
      <w:r w:rsidRPr="00F0689F">
        <w:rPr>
          <w:rFonts w:ascii="Times New Roman" w:hAnsi="Times New Roman"/>
          <w:sz w:val="20"/>
          <w:szCs w:val="20"/>
        </w:rPr>
        <w:t xml:space="preserve">.1.3 и 3.1.4 пункта 3.1 раздела 1 части I документации об аукционе </w:t>
      </w:r>
      <w:hyperlink r:id="rId19" w:history="1"/>
      <w:r w:rsidRPr="00F0689F">
        <w:rPr>
          <w:rFonts w:ascii="Times New Roman" w:hAnsi="Times New Roman"/>
          <w:sz w:val="20"/>
          <w:szCs w:val="20"/>
        </w:rPr>
        <w:t>документов и информации, не допускается.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3.1.6. Непредставление необходимых документов и информации в составе заявки, несоответствие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или о товаре, работе, услуге, на поставку, выполнение, оказание которой осуществляется закупка, является риском участника электронного аукциона, подавшего такую заявку, и является основанием для не допуска участника такого аукциона к участию в электронном аукционе. </w:t>
      </w:r>
    </w:p>
    <w:p w:rsidR="00F0689F" w:rsidRPr="00F0689F" w:rsidRDefault="00F0689F" w:rsidP="00F0689F">
      <w:pPr>
        <w:autoSpaceDE w:val="0"/>
        <w:autoSpaceDN w:val="0"/>
        <w:adjustRightInd w:val="0"/>
        <w:spacing w:after="0" w:line="240" w:lineRule="auto"/>
        <w:ind w:firstLine="709"/>
        <w:jc w:val="both"/>
        <w:rPr>
          <w:rFonts w:ascii="Times New Roman" w:hAnsi="Times New Roman"/>
          <w:bCs/>
          <w:sz w:val="20"/>
          <w:szCs w:val="20"/>
        </w:rPr>
      </w:pPr>
      <w:r w:rsidRPr="00F0689F">
        <w:rPr>
          <w:rFonts w:ascii="Times New Roman" w:hAnsi="Times New Roman"/>
          <w:sz w:val="20"/>
          <w:szCs w:val="20"/>
        </w:rPr>
        <w:lastRenderedPageBreak/>
        <w:t xml:space="preserve">3.1.7. </w:t>
      </w:r>
      <w:r w:rsidRPr="00F0689F">
        <w:rPr>
          <w:rFonts w:ascii="Times New Roman" w:hAnsi="Times New Roman"/>
          <w:bCs/>
          <w:sz w:val="20"/>
          <w:szCs w:val="20"/>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подпунктах 1.6.2</w:t>
      </w:r>
      <w:hyperlink r:id="rId20" w:history="1"/>
      <w:r w:rsidRPr="00F0689F">
        <w:rPr>
          <w:rFonts w:ascii="Times New Roman" w:hAnsi="Times New Roman"/>
          <w:bCs/>
          <w:sz w:val="20"/>
          <w:szCs w:val="20"/>
        </w:rPr>
        <w:t xml:space="preserve"> - 1.6.4 пункта 1.6 </w:t>
      </w:r>
      <w:r w:rsidRPr="00F0689F">
        <w:rPr>
          <w:rFonts w:ascii="Times New Roman" w:hAnsi="Times New Roman"/>
          <w:sz w:val="20"/>
          <w:szCs w:val="20"/>
        </w:rPr>
        <w:t>раздела 1 части I документации об аукционе</w:t>
      </w:r>
      <w:r w:rsidRPr="00F0689F">
        <w:rPr>
          <w:rFonts w:ascii="Times New Roman" w:hAnsi="Times New Roman"/>
          <w:bCs/>
          <w:sz w:val="20"/>
          <w:szCs w:val="20"/>
        </w:rPr>
        <w:t>, или предоставил недостоверную информацию в отношении своего соответствия указанным требованиям.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bCs/>
          <w:sz w:val="20"/>
          <w:szCs w:val="20"/>
        </w:rPr>
        <w:t xml:space="preserve">3.1.8. </w:t>
      </w:r>
      <w:r w:rsidRPr="00F0689F">
        <w:rPr>
          <w:rFonts w:ascii="Times New Roman" w:hAnsi="Times New Roman"/>
          <w:sz w:val="20"/>
          <w:szCs w:val="20"/>
        </w:rPr>
        <w:t>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подпунктом 3.1.7 пункта 3.1 раздела 1 части I документации об аукционе,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 предельная отпускная цена лекарственных препаратов, предлагаемых таким участником закупки, не зарегистрирована;</w:t>
      </w:r>
    </w:p>
    <w:p w:rsidR="00F0689F" w:rsidRPr="00F0689F" w:rsidRDefault="00F0689F" w:rsidP="00F0689F">
      <w:pPr>
        <w:autoSpaceDE w:val="0"/>
        <w:autoSpaceDN w:val="0"/>
        <w:adjustRightInd w:val="0"/>
        <w:spacing w:after="0" w:line="240" w:lineRule="auto"/>
        <w:ind w:firstLine="770"/>
        <w:jc w:val="both"/>
        <w:rPr>
          <w:rFonts w:ascii="Times New Roman" w:eastAsia="Times New Roman" w:hAnsi="Times New Roman"/>
          <w:sz w:val="20"/>
          <w:szCs w:val="20"/>
          <w:lang w:eastAsia="ru-RU"/>
        </w:rPr>
      </w:pPr>
      <w:r w:rsidRPr="00F0689F">
        <w:rPr>
          <w:rFonts w:ascii="Times New Roman" w:eastAsia="Times New Roman" w:hAnsi="Times New Roman"/>
          <w:sz w:val="20"/>
          <w:szCs w:val="20"/>
          <w:lang w:eastAsia="ru-RU"/>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3.1.9. В случае отказа заказчика от заключения контракта с победителем определения поставщика (подрядчика, исполнителя) по основаниям, предусмотренным подпунктами 3.1.7 и 3.1.8 пункта 3.1 раздела 1 части I документации об аукционе,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t xml:space="preserve"> </w:t>
      </w:r>
      <w:r w:rsidRPr="00F0689F">
        <w:rPr>
          <w:rFonts w:ascii="Times New Roman" w:hAnsi="Times New Roman"/>
          <w:sz w:val="20"/>
          <w:szCs w:val="20"/>
        </w:rPr>
        <w:t xml:space="preserve">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Законом </w:t>
      </w:r>
      <w:hyperlink r:id="rId21" w:history="1">
        <w:r w:rsidRPr="00F0689F">
          <w:rPr>
            <w:rFonts w:ascii="Times New Roman" w:hAnsi="Times New Roman"/>
            <w:sz w:val="20"/>
            <w:szCs w:val="20"/>
          </w:rPr>
          <w:t>порядке</w:t>
        </w:r>
      </w:hyperlink>
      <w:r w:rsidRPr="00F0689F">
        <w:rPr>
          <w:rFonts w:ascii="Times New Roman" w:hAnsi="Times New Roman"/>
          <w:sz w:val="20"/>
          <w:szCs w:val="20"/>
        </w:rPr>
        <w:t>.</w:t>
      </w:r>
    </w:p>
    <w:p w:rsidR="00F0689F" w:rsidRPr="00F0689F" w:rsidRDefault="00F0689F" w:rsidP="00F0689F">
      <w:pPr>
        <w:autoSpaceDE w:val="0"/>
        <w:autoSpaceDN w:val="0"/>
        <w:adjustRightInd w:val="0"/>
        <w:spacing w:after="0" w:line="240" w:lineRule="auto"/>
        <w:ind w:firstLine="770"/>
        <w:jc w:val="both"/>
        <w:rPr>
          <w:rFonts w:ascii="Times New Roman" w:eastAsia="Times New Roman" w:hAnsi="Times New Roman"/>
          <w:sz w:val="20"/>
          <w:szCs w:val="20"/>
          <w:lang w:eastAsia="ru-RU"/>
        </w:rPr>
      </w:pPr>
      <w:r w:rsidRPr="00F0689F">
        <w:rPr>
          <w:rFonts w:ascii="Times New Roman" w:eastAsia="Times New Roman" w:hAnsi="Times New Roman"/>
          <w:sz w:val="20"/>
          <w:szCs w:val="20"/>
          <w:lang w:eastAsia="ru-RU"/>
        </w:rPr>
        <w:t>3.1.10. В случае установления недостоверности информации, содержащейся в документах, представленных участником электронного аукциона в соответствии с подпунктами 3.1.3 и 3.1.4 пункта 3.1 раздела 1 части I документации об аукционе, аукционная комиссия обязана отстранить такого участника от участия в электронном аукционе на любом этапе его проведения.</w:t>
      </w:r>
    </w:p>
    <w:p w:rsidR="00F0689F" w:rsidRPr="00F0689F" w:rsidRDefault="00F0689F" w:rsidP="00F0689F">
      <w:pPr>
        <w:spacing w:after="0" w:line="240" w:lineRule="auto"/>
        <w:jc w:val="center"/>
        <w:rPr>
          <w:rFonts w:ascii="Times New Roman" w:eastAsia="Times New Roman" w:hAnsi="Times New Roman"/>
          <w:b/>
          <w:bCs/>
          <w:color w:val="000000"/>
          <w:sz w:val="20"/>
          <w:szCs w:val="20"/>
        </w:rPr>
      </w:pPr>
      <w:r w:rsidRPr="00F0689F">
        <w:rPr>
          <w:rFonts w:ascii="Times New Roman" w:eastAsia="Times New Roman" w:hAnsi="Times New Roman"/>
          <w:b/>
          <w:bCs/>
          <w:color w:val="000000"/>
          <w:sz w:val="20"/>
          <w:szCs w:val="20"/>
        </w:rPr>
        <w:t xml:space="preserve">3.2. Язык заявки и документов, входящих в состав заявки </w:t>
      </w:r>
      <w:r w:rsidRPr="00F0689F">
        <w:rPr>
          <w:rFonts w:ascii="Times New Roman" w:eastAsia="Times New Roman" w:hAnsi="Times New Roman"/>
          <w:b/>
          <w:bCs/>
          <w:color w:val="000000"/>
          <w:sz w:val="20"/>
          <w:szCs w:val="20"/>
        </w:rPr>
        <w:br/>
        <w:t>на участие в электронном аукционе</w:t>
      </w:r>
    </w:p>
    <w:p w:rsidR="00F0689F" w:rsidRPr="00F0689F" w:rsidRDefault="00F0689F" w:rsidP="00F0689F">
      <w:pPr>
        <w:spacing w:after="0" w:line="240" w:lineRule="auto"/>
        <w:ind w:firstLine="709"/>
        <w:jc w:val="both"/>
        <w:rPr>
          <w:rFonts w:ascii="Times New Roman" w:hAnsi="Times New Roman"/>
          <w:color w:val="000000"/>
          <w:sz w:val="20"/>
          <w:szCs w:val="20"/>
        </w:rPr>
      </w:pPr>
      <w:r w:rsidRPr="00F0689F">
        <w:rPr>
          <w:rFonts w:ascii="Times New Roman" w:hAnsi="Times New Roman"/>
          <w:color w:val="000000"/>
          <w:sz w:val="20"/>
          <w:szCs w:val="20"/>
        </w:rPr>
        <w:t>Первая и вторая части заявок, все документы, входящие в их состав, а также вся корреспонденция, связанная с участием в электронном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точного, надлежащим образом заверенного перевода на русский язык документов.</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Документы, выданные, составленные или удостоверенные по установленной форме компетентными органами иностранных государств вне пределов Российской Федерации по нормам иностранного права в отношении российских организаций и граждан или иностранных лиц, участвующих в электронном аукционе, принимаются аукционной комиссией для рассмотрения при наличии легализации указанных документов или проставлении апостиля (Конвенция, отменяющая требования легализации иностранных официальных документов, подписанная в Гааге 05.10.1961, вступила в силу для Российской Федерации 31.05.1992), если иное не установлено международным договором Российской Федерации (статья 13 Конвенции о правовой помощи и правовых отношениях по гражданским, семейным и уголовным делам от 22.01.1993).</w:t>
      </w:r>
    </w:p>
    <w:p w:rsidR="00F0689F" w:rsidRPr="00F0689F" w:rsidRDefault="00F0689F" w:rsidP="00F0689F">
      <w:pPr>
        <w:spacing w:after="0" w:line="240" w:lineRule="auto"/>
        <w:jc w:val="center"/>
        <w:rPr>
          <w:rFonts w:ascii="Times New Roman" w:hAnsi="Times New Roman"/>
          <w:b/>
          <w:bCs/>
          <w:color w:val="000000"/>
          <w:sz w:val="20"/>
          <w:szCs w:val="20"/>
        </w:rPr>
      </w:pPr>
      <w:r w:rsidRPr="00F0689F">
        <w:rPr>
          <w:rFonts w:ascii="Times New Roman" w:hAnsi="Times New Roman"/>
          <w:b/>
          <w:bCs/>
          <w:color w:val="000000"/>
          <w:sz w:val="20"/>
          <w:szCs w:val="20"/>
        </w:rPr>
        <w:t>3.3. Количество заявок на участие в электронном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Участник электронного аукциона вправе подать только одну заявку на участие в таком аукционе в отношении каждого объекта закупки.</w:t>
      </w:r>
    </w:p>
    <w:p w:rsidR="00F0689F" w:rsidRPr="00F0689F" w:rsidRDefault="00F0689F" w:rsidP="00F0689F">
      <w:pPr>
        <w:spacing w:after="0" w:line="240" w:lineRule="auto"/>
        <w:jc w:val="center"/>
        <w:rPr>
          <w:rFonts w:ascii="Times New Roman" w:hAnsi="Times New Roman"/>
          <w:b/>
          <w:bCs/>
          <w:sz w:val="20"/>
          <w:szCs w:val="20"/>
        </w:rPr>
      </w:pPr>
      <w:r w:rsidRPr="00F0689F">
        <w:rPr>
          <w:rFonts w:ascii="Times New Roman" w:hAnsi="Times New Roman"/>
          <w:b/>
          <w:bCs/>
          <w:sz w:val="20"/>
          <w:szCs w:val="20"/>
        </w:rPr>
        <w:t>3.4. Предложение о цене контракта</w:t>
      </w:r>
    </w:p>
    <w:p w:rsidR="00F0689F" w:rsidRPr="00F0689F" w:rsidRDefault="00F0689F" w:rsidP="00F0689F">
      <w:pPr>
        <w:widowControl w:val="0"/>
        <w:adjustRightInd w:val="0"/>
        <w:spacing w:after="0" w:line="240" w:lineRule="auto"/>
        <w:ind w:firstLine="709"/>
        <w:jc w:val="both"/>
        <w:textAlignment w:val="baseline"/>
        <w:rPr>
          <w:rFonts w:ascii="Times New Roman" w:hAnsi="Times New Roman"/>
          <w:sz w:val="20"/>
          <w:szCs w:val="20"/>
        </w:rPr>
      </w:pPr>
      <w:r w:rsidRPr="00F0689F">
        <w:rPr>
          <w:rFonts w:ascii="Times New Roman" w:hAnsi="Times New Roman"/>
          <w:sz w:val="20"/>
          <w:szCs w:val="20"/>
        </w:rPr>
        <w:t xml:space="preserve">Направляя заявку на участие в электронном аукционе, участник такого аукциона заявляет о своем согласии поставить товары, выполнить работы, оказать услуги, являющиеся объектом закупки, в пределах стоимости, не превышающей начальную (максимальную) цену контракта, </w:t>
      </w:r>
      <w:r w:rsidRPr="00F0689F">
        <w:rPr>
          <w:rFonts w:ascii="Times New Roman" w:hAnsi="Times New Roman"/>
          <w:color w:val="000000"/>
          <w:sz w:val="20"/>
          <w:szCs w:val="20"/>
        </w:rPr>
        <w:t xml:space="preserve">за исключением случаев, предусмотренных частью 23 статьи 68 Закона. </w:t>
      </w:r>
      <w:r w:rsidRPr="00F0689F">
        <w:rPr>
          <w:rFonts w:ascii="Times New Roman" w:hAnsi="Times New Roman"/>
          <w:sz w:val="20"/>
          <w:szCs w:val="20"/>
        </w:rPr>
        <w:t>При этом конкретное предложение о цене контракта объявляется участником электронного аукциона непосредственно во время процедуры аукциона.</w:t>
      </w:r>
    </w:p>
    <w:p w:rsidR="00F0689F" w:rsidRPr="00F0689F" w:rsidRDefault="00F0689F" w:rsidP="00F0689F">
      <w:pPr>
        <w:spacing w:after="0" w:line="240" w:lineRule="auto"/>
        <w:rPr>
          <w:rFonts w:ascii="Times New Roman" w:eastAsia="Times New Roman" w:hAnsi="Times New Roman"/>
          <w:sz w:val="24"/>
          <w:szCs w:val="24"/>
          <w:lang w:eastAsia="ru-RU"/>
        </w:rPr>
      </w:pPr>
    </w:p>
    <w:p w:rsidR="00F0689F" w:rsidRPr="00F0689F" w:rsidRDefault="00F0689F" w:rsidP="00F0689F">
      <w:pPr>
        <w:widowControl w:val="0"/>
        <w:numPr>
          <w:ilvl w:val="2"/>
          <w:numId w:val="0"/>
        </w:numPr>
        <w:tabs>
          <w:tab w:val="num" w:pos="227"/>
          <w:tab w:val="num" w:pos="1080"/>
        </w:tabs>
        <w:adjustRightInd w:val="0"/>
        <w:spacing w:after="0" w:line="240" w:lineRule="auto"/>
        <w:jc w:val="center"/>
        <w:textAlignment w:val="baseline"/>
        <w:rPr>
          <w:rFonts w:ascii="Times New Roman" w:eastAsia="Times New Roman" w:hAnsi="Times New Roman"/>
          <w:b/>
          <w:bCs/>
          <w:sz w:val="20"/>
          <w:szCs w:val="20"/>
          <w:lang w:eastAsia="ru-RU"/>
        </w:rPr>
      </w:pPr>
      <w:r w:rsidRPr="00F0689F">
        <w:rPr>
          <w:rFonts w:ascii="Times New Roman" w:eastAsia="Times New Roman" w:hAnsi="Times New Roman"/>
          <w:b/>
          <w:bCs/>
          <w:sz w:val="20"/>
          <w:szCs w:val="20"/>
          <w:lang w:eastAsia="ru-RU"/>
        </w:rPr>
        <w:t>Раздел 4. Подача заявки на участие в электронном аукционе</w:t>
      </w:r>
    </w:p>
    <w:p w:rsidR="00F0689F" w:rsidRPr="00F0689F" w:rsidRDefault="00F0689F" w:rsidP="00F0689F">
      <w:pPr>
        <w:widowControl w:val="0"/>
        <w:numPr>
          <w:ilvl w:val="2"/>
          <w:numId w:val="0"/>
        </w:numPr>
        <w:tabs>
          <w:tab w:val="num" w:pos="227"/>
          <w:tab w:val="num" w:pos="1080"/>
        </w:tabs>
        <w:adjustRightInd w:val="0"/>
        <w:spacing w:after="0" w:line="240" w:lineRule="auto"/>
        <w:jc w:val="center"/>
        <w:textAlignment w:val="baseline"/>
        <w:rPr>
          <w:rFonts w:ascii="Times New Roman" w:eastAsia="Times New Roman" w:hAnsi="Times New Roman"/>
          <w:b/>
          <w:bCs/>
          <w:sz w:val="20"/>
          <w:szCs w:val="20"/>
          <w:lang w:eastAsia="ru-RU"/>
        </w:rPr>
      </w:pPr>
    </w:p>
    <w:p w:rsidR="00F0689F" w:rsidRPr="00F0689F" w:rsidRDefault="00F0689F" w:rsidP="00F0689F">
      <w:pPr>
        <w:widowControl w:val="0"/>
        <w:numPr>
          <w:ilvl w:val="2"/>
          <w:numId w:val="0"/>
        </w:numPr>
        <w:tabs>
          <w:tab w:val="num" w:pos="227"/>
          <w:tab w:val="num" w:pos="1080"/>
        </w:tabs>
        <w:adjustRightInd w:val="0"/>
        <w:spacing w:after="0" w:line="240" w:lineRule="auto"/>
        <w:jc w:val="center"/>
        <w:textAlignment w:val="baseline"/>
        <w:rPr>
          <w:rFonts w:ascii="Times New Roman" w:eastAsia="Times New Roman" w:hAnsi="Times New Roman"/>
          <w:b/>
          <w:bCs/>
          <w:sz w:val="20"/>
          <w:szCs w:val="20"/>
          <w:lang w:eastAsia="ru-RU"/>
        </w:rPr>
      </w:pPr>
      <w:r w:rsidRPr="00F0689F">
        <w:rPr>
          <w:rFonts w:ascii="Times New Roman" w:eastAsia="Times New Roman" w:hAnsi="Times New Roman"/>
          <w:b/>
          <w:bCs/>
          <w:sz w:val="20"/>
          <w:szCs w:val="20"/>
          <w:lang w:eastAsia="ru-RU"/>
        </w:rPr>
        <w:t>4.1. Срок, место и порядок подачи заявок участников закупки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b/>
          <w:bCs/>
          <w:i/>
          <w:iCs/>
          <w:sz w:val="20"/>
          <w:szCs w:val="20"/>
        </w:rPr>
      </w:pPr>
      <w:r w:rsidRPr="00F0689F">
        <w:rPr>
          <w:rFonts w:ascii="Times New Roman" w:hAnsi="Times New Roman"/>
          <w:sz w:val="20"/>
          <w:szCs w:val="20"/>
        </w:rPr>
        <w:t xml:space="preserve">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 указанных в </w:t>
      </w:r>
      <w:r w:rsidRPr="00F0689F">
        <w:rPr>
          <w:rFonts w:ascii="Times New Roman" w:hAnsi="Times New Roman"/>
          <w:b/>
          <w:bCs/>
          <w:i/>
          <w:iCs/>
          <w:sz w:val="20"/>
          <w:szCs w:val="20"/>
        </w:rPr>
        <w:t>Информационной карте аукциона и извещении.</w:t>
      </w:r>
    </w:p>
    <w:p w:rsidR="00F0689F" w:rsidRPr="00F0689F" w:rsidRDefault="00F0689F" w:rsidP="00F0689F">
      <w:pPr>
        <w:widowControl w:val="0"/>
        <w:numPr>
          <w:ilvl w:val="2"/>
          <w:numId w:val="0"/>
        </w:numPr>
        <w:tabs>
          <w:tab w:val="num" w:pos="1080"/>
        </w:tabs>
        <w:adjustRightInd w:val="0"/>
        <w:spacing w:after="0" w:line="240" w:lineRule="auto"/>
        <w:jc w:val="center"/>
        <w:textAlignment w:val="baseline"/>
        <w:rPr>
          <w:rFonts w:ascii="Times New Roman" w:eastAsia="Times New Roman" w:hAnsi="Times New Roman"/>
          <w:b/>
          <w:bCs/>
          <w:sz w:val="20"/>
          <w:szCs w:val="20"/>
        </w:rPr>
      </w:pPr>
      <w:r w:rsidRPr="00F0689F">
        <w:rPr>
          <w:rFonts w:ascii="Times New Roman" w:eastAsia="Times New Roman" w:hAnsi="Times New Roman"/>
          <w:b/>
          <w:bCs/>
          <w:sz w:val="20"/>
          <w:szCs w:val="20"/>
        </w:rPr>
        <w:t>4.2. Порядок подачи заявок на участие в электронном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4.2.1. Подать заявки на участие в электронном аукционе могут лица, указанные в подпункте 1.6.1 пункта 1.6 раздела 1 части I документации об аукционе, получившие аккредитацию на электронной площадке и предоставившие обеспечение заявки на участие в таком аукционе в размере указанном в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 xml:space="preserve">.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4.2.1.1. Аккредитация участников электронного аукциона на электронной площадке производится оператором электронной площадки в соответствии с требованиями, установленными статьей 61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4.2.1.2. Оператор электронной площадки проверяет соответствие участника электронного аукциона требованию, указанному в подпункте 1.6.2.8 пункта 1.6 раздела 1 части </w:t>
      </w:r>
      <w:r w:rsidRPr="00F0689F">
        <w:rPr>
          <w:rFonts w:ascii="Times New Roman" w:hAnsi="Times New Roman"/>
          <w:sz w:val="20"/>
          <w:szCs w:val="20"/>
          <w:lang w:val="en-US"/>
        </w:rPr>
        <w:t>I</w:t>
      </w:r>
      <w:r w:rsidRPr="00F0689F">
        <w:rPr>
          <w:rFonts w:ascii="Times New Roman" w:hAnsi="Times New Roman"/>
          <w:sz w:val="20"/>
          <w:szCs w:val="20"/>
        </w:rPr>
        <w:t xml:space="preserve"> документации об аукционе, при его аккредитации на электронной площадке.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4.2.1.3. Оператор электронной площадки обязан отказать участнику электронного аукциона в аккредитации в случае непредставления им документов и информации, указанных в части 2 статьи 61 Закона, или представления документов, не соответствующих требованиям, установленным законодательством Российской Федерации, а также в случае, если такой участник является офшорной компанией.</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4.2.2.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r w:rsidRPr="00F0689F">
        <w:rPr>
          <w:rFonts w:ascii="Times New Roman" w:hAnsi="Times New Roman"/>
          <w:b/>
          <w:bCs/>
          <w:color w:val="990099"/>
          <w:sz w:val="20"/>
          <w:szCs w:val="20"/>
        </w:rPr>
        <w:t xml:space="preserve">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4.2.3.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пунктом 3.1 раздела 3 части I документации об аукционе. Указанные электронные документы подаются одновременно. Адрес электронной площадки указан в </w:t>
      </w:r>
      <w:r w:rsidRPr="00F0689F">
        <w:rPr>
          <w:rFonts w:ascii="Times New Roman" w:hAnsi="Times New Roman"/>
          <w:b/>
          <w:bCs/>
          <w:i/>
          <w:iCs/>
          <w:sz w:val="20"/>
          <w:szCs w:val="20"/>
        </w:rPr>
        <w:t>Информационной карте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4.2.4.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F0689F" w:rsidRPr="00F0689F" w:rsidRDefault="00F0689F" w:rsidP="00F0689F">
      <w:pPr>
        <w:tabs>
          <w:tab w:val="left" w:pos="1320"/>
          <w:tab w:val="left" w:pos="1430"/>
        </w:tabs>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4.2.5. В течение одного часа с момента получения заявки на участие </w:t>
      </w:r>
      <w:r w:rsidRPr="00F0689F">
        <w:rPr>
          <w:rFonts w:ascii="Times New Roman" w:hAnsi="Times New Roman"/>
          <w:sz w:val="20"/>
          <w:szCs w:val="20"/>
        </w:rPr>
        <w:br/>
        <w:t>в электронном аукционе оператор электронной площадки возвращает эту заявку подавшему ее участнику такого аукциона в случае: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 подачи данной заявки с нарушением требований, предусмотренных подпунктом 1.13.2 пункта 1.13 раздела 1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3) получения данной заявки после даты или времени окончания срока подачи заявок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 получения данной заявки от участника такого аукциона с нарушением положений подпункта 4.2.2 пункта 4.2</w:t>
      </w:r>
      <w:hyperlink r:id="rId22" w:history="1"/>
      <w:r w:rsidRPr="00F0689F">
        <w:rPr>
          <w:rFonts w:ascii="Times New Roman" w:hAnsi="Times New Roman"/>
          <w:sz w:val="20"/>
          <w:szCs w:val="20"/>
        </w:rPr>
        <w:t xml:space="preserve"> раздела 4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Законом.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4.2.6.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подпунктом 3.1.3 пункта 3.1 раздела 3 части I документации об аукционе</w:t>
      </w:r>
      <w:hyperlink r:id="rId23" w:history="1"/>
      <w:r w:rsidRPr="00F0689F">
        <w:rPr>
          <w:rFonts w:ascii="Times New Roman" w:hAnsi="Times New Roman"/>
          <w:sz w:val="20"/>
          <w:szCs w:val="20"/>
        </w:rPr>
        <w:t xml:space="preserve"> первую часть заявки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4.2.7.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F0689F" w:rsidRPr="00F0689F" w:rsidRDefault="00F0689F" w:rsidP="00F0689F">
      <w:pPr>
        <w:tabs>
          <w:tab w:val="left" w:pos="1260"/>
        </w:tabs>
        <w:spacing w:after="0" w:line="240" w:lineRule="auto"/>
        <w:jc w:val="center"/>
        <w:rPr>
          <w:rFonts w:ascii="Times New Roman" w:hAnsi="Times New Roman"/>
          <w:b/>
          <w:bCs/>
          <w:sz w:val="20"/>
          <w:szCs w:val="20"/>
        </w:rPr>
      </w:pPr>
      <w:r w:rsidRPr="00F0689F">
        <w:rPr>
          <w:rFonts w:ascii="Times New Roman" w:hAnsi="Times New Roman"/>
          <w:b/>
          <w:bCs/>
          <w:sz w:val="20"/>
          <w:szCs w:val="20"/>
        </w:rPr>
        <w:t>4.3. Порядок и срок отзыва заявок на участие в электронном аукционе</w:t>
      </w:r>
    </w:p>
    <w:p w:rsidR="00F0689F" w:rsidRPr="00F0689F" w:rsidRDefault="00F0689F" w:rsidP="00F0689F">
      <w:pPr>
        <w:widowControl w:val="0"/>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4.3.1.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указанной в </w:t>
      </w:r>
      <w:r w:rsidRPr="00F0689F">
        <w:rPr>
          <w:rFonts w:ascii="Times New Roman" w:hAnsi="Times New Roman"/>
          <w:b/>
          <w:bCs/>
          <w:i/>
          <w:iCs/>
          <w:sz w:val="20"/>
          <w:szCs w:val="20"/>
        </w:rPr>
        <w:t>Информационной карте аукциона и извещении</w:t>
      </w:r>
      <w:r w:rsidRPr="00F0689F">
        <w:rPr>
          <w:rFonts w:ascii="Times New Roman" w:hAnsi="Times New Roman"/>
          <w:sz w:val="20"/>
          <w:szCs w:val="20"/>
        </w:rPr>
        <w:t>, направив об этом уведомление оператору электронной площадки.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4.3.2.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протокола подведения итогов электронного аукциона.</w:t>
      </w:r>
    </w:p>
    <w:p w:rsidR="00F0689F" w:rsidRPr="00F0689F" w:rsidRDefault="00F0689F" w:rsidP="00F0689F">
      <w:pPr>
        <w:widowControl w:val="0"/>
        <w:numPr>
          <w:ilvl w:val="2"/>
          <w:numId w:val="0"/>
        </w:numPr>
        <w:tabs>
          <w:tab w:val="num" w:pos="227"/>
          <w:tab w:val="num" w:pos="1080"/>
        </w:tabs>
        <w:adjustRightInd w:val="0"/>
        <w:spacing w:after="0" w:line="240" w:lineRule="auto"/>
        <w:jc w:val="center"/>
        <w:textAlignment w:val="baseline"/>
        <w:rPr>
          <w:rFonts w:ascii="Times New Roman" w:eastAsia="Times New Roman" w:hAnsi="Times New Roman"/>
          <w:b/>
          <w:bCs/>
          <w:sz w:val="20"/>
          <w:szCs w:val="20"/>
          <w:lang w:eastAsia="ru-RU"/>
        </w:rPr>
      </w:pPr>
      <w:r w:rsidRPr="00F0689F">
        <w:rPr>
          <w:rFonts w:ascii="Times New Roman" w:eastAsia="Times New Roman" w:hAnsi="Times New Roman"/>
          <w:b/>
          <w:bCs/>
          <w:sz w:val="20"/>
          <w:szCs w:val="20"/>
          <w:lang w:eastAsia="ru-RU"/>
        </w:rPr>
        <w:t xml:space="preserve">Раздел 5. Рассмотрение первых частей заявок на участие </w:t>
      </w:r>
      <w:r w:rsidRPr="00F0689F">
        <w:rPr>
          <w:rFonts w:ascii="Times New Roman" w:eastAsia="Times New Roman" w:hAnsi="Times New Roman"/>
          <w:b/>
          <w:bCs/>
          <w:sz w:val="20"/>
          <w:szCs w:val="20"/>
          <w:lang w:eastAsia="ru-RU"/>
        </w:rPr>
        <w:br/>
        <w:t>в электронном аукционе</w:t>
      </w:r>
    </w:p>
    <w:p w:rsidR="00F0689F" w:rsidRPr="00F0689F" w:rsidRDefault="00F0689F" w:rsidP="00F0689F">
      <w:pPr>
        <w:spacing w:after="0" w:line="240" w:lineRule="auto"/>
        <w:ind w:firstLine="709"/>
        <w:rPr>
          <w:rFonts w:ascii="Times New Roman" w:eastAsia="Times New Roman" w:hAnsi="Times New Roman"/>
          <w:sz w:val="20"/>
          <w:szCs w:val="20"/>
          <w:lang w:eastAsia="ru-RU"/>
        </w:rPr>
      </w:pP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5.1. Аукционная комиссия проверяет первые части заявок на участие в электронном аукционе, содержащие информацию, предусмотренную подпунктом 3.1.3 пункта 3.1 раздела 3 части I документации об аукционе, на </w:t>
      </w:r>
      <w:r w:rsidRPr="00F0689F">
        <w:rPr>
          <w:rFonts w:ascii="Times New Roman" w:hAnsi="Times New Roman"/>
          <w:sz w:val="20"/>
          <w:szCs w:val="20"/>
        </w:rPr>
        <w:lastRenderedPageBreak/>
        <w:t>соответствие требованиям, установленным документацией о таком аукционе в отношении закупаемых товаров, работ, услуг.</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5.2. Срок рассмотрения первых частей заявок на участие в электронном аукционе не может превышать 7 (семь) дней с даты окончания срока подачи указанных заявок.</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Дата окончания срока рассмотрения заявок на участие в таком аукционе указывается в </w:t>
      </w:r>
      <w:r w:rsidRPr="00F0689F">
        <w:rPr>
          <w:rFonts w:ascii="Times New Roman" w:hAnsi="Times New Roman"/>
          <w:b/>
          <w:bCs/>
          <w:i/>
          <w:iCs/>
          <w:sz w:val="20"/>
          <w:szCs w:val="20"/>
        </w:rPr>
        <w:t>Информационной карте аукциона и извещении</w:t>
      </w:r>
      <w:r w:rsidRPr="00F0689F">
        <w:rPr>
          <w:rFonts w:ascii="Times New Roman" w:hAnsi="Times New Roman"/>
          <w:sz w:val="20"/>
          <w:szCs w:val="20"/>
        </w:rPr>
        <w:t>.</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5.3. По результатам рассмотрения первых частей заявок на участие в электронном аукционе, содержащих информацию, предусмотренную подпунктом 3.1.3 пункта 3.1 раздела 3 части I документации об аукционе, аукционная комиссия принимает решение:</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5.3.1.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5.3.2. Об отказе в допуске к участию в таком аукционе в порядке и по основаниям, которые предусмотрены пунктом 5.4 раздела 5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5.4. Участник электронного аукциона не допускается к участию в нем в случае: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5.4.1. Непредоставления информации, предусмотренной подпунктом 3.1.3 пункта 3.1 раздела 3 части I документации об аукционе, или предоставления недостоверной информации;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5.4.2. Несоответствия информации, предусмотренной подпунктом 3.1.3 пункта 3.1 раздела 3 части I документации об аукционе, требованиям документации о таком аукционе.</w:t>
      </w:r>
    </w:p>
    <w:p w:rsidR="00F0689F" w:rsidRPr="00F0689F" w:rsidRDefault="00F0689F" w:rsidP="00F0689F">
      <w:pPr>
        <w:widowControl w:val="0"/>
        <w:numPr>
          <w:ilvl w:val="2"/>
          <w:numId w:val="0"/>
        </w:numPr>
        <w:tabs>
          <w:tab w:val="num" w:pos="1080"/>
        </w:tabs>
        <w:adjustRightInd w:val="0"/>
        <w:spacing w:after="0" w:line="240" w:lineRule="auto"/>
        <w:ind w:firstLine="709"/>
        <w:jc w:val="both"/>
        <w:textAlignment w:val="baseline"/>
        <w:rPr>
          <w:rFonts w:ascii="Times New Roman" w:eastAsia="Times New Roman" w:hAnsi="Times New Roman"/>
          <w:sz w:val="20"/>
          <w:szCs w:val="20"/>
          <w:lang w:eastAsia="ru-RU"/>
        </w:rPr>
      </w:pPr>
      <w:r w:rsidRPr="00F0689F">
        <w:rPr>
          <w:rFonts w:ascii="Times New Roman" w:eastAsia="Times New Roman" w:hAnsi="Times New Roman"/>
          <w:sz w:val="20"/>
          <w:szCs w:val="20"/>
          <w:lang w:eastAsia="ru-RU"/>
        </w:rPr>
        <w:t xml:space="preserve">5.5. Отказ в допуске к участию в электронном аукционе по основаниям, не предусмотренным пунктом 5.4 настоящего раздела части I документации об аукционе, не допускается.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5.6.1. О порядковых номерах заявок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5.6.2.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5.6.3.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5.7.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5.6 настоящего раздела части I документации об аукционе, вносится информация о признании такого аукциона несостоявшимся.</w:t>
      </w:r>
    </w:p>
    <w:p w:rsidR="00F0689F" w:rsidRPr="00F0689F" w:rsidRDefault="00F0689F" w:rsidP="00F0689F">
      <w:pPr>
        <w:tabs>
          <w:tab w:val="left" w:pos="1134"/>
        </w:tabs>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5.8. В течение одного часа с момента поступления оператору электронной площадки указанного в пункте 5.6 настоящего раздела части I документации об аукционе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5.9. В случае если электронный аукцион признан несостоявшимся по основанию, предусмотренному подпунктом 4.2.7 пункта 4.2 раздела 4 части I документации об аукционе в связи с тем, что по окончании срока подачи заявок на участие в таком аукционе подана только одна заявка на участие в нем: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bookmarkStart w:id="7" w:name="Par1"/>
      <w:bookmarkEnd w:id="7"/>
      <w:r w:rsidRPr="00F0689F">
        <w:rPr>
          <w:rFonts w:ascii="Times New Roman" w:hAnsi="Times New Roman"/>
          <w:sz w:val="20"/>
          <w:szCs w:val="20"/>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пунктами 2 - </w:t>
      </w:r>
      <w:hyperlink r:id="rId24" w:history="1">
        <w:r w:rsidRPr="00F0689F">
          <w:rPr>
            <w:rFonts w:ascii="Times New Roman" w:hAnsi="Times New Roman"/>
            <w:sz w:val="20"/>
            <w:szCs w:val="20"/>
          </w:rPr>
          <w:t>6</w:t>
        </w:r>
      </w:hyperlink>
      <w:r w:rsidRPr="00F0689F">
        <w:rPr>
          <w:rFonts w:ascii="Times New Roman" w:hAnsi="Times New Roman"/>
          <w:sz w:val="20"/>
          <w:szCs w:val="20"/>
        </w:rPr>
        <w:t xml:space="preserve"> и 8 части 2 статьи 61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 оператор электронной площадки в течение срока, указанного в под</w:t>
      </w:r>
      <w:hyperlink w:anchor="Par1" w:history="1">
        <w:r w:rsidRPr="00F0689F">
          <w:rPr>
            <w:rFonts w:ascii="Times New Roman" w:hAnsi="Times New Roman"/>
            <w:sz w:val="20"/>
            <w:szCs w:val="20"/>
          </w:rPr>
          <w:t>пункте 1</w:t>
        </w:r>
      </w:hyperlink>
      <w:r w:rsidRPr="00F0689F">
        <w:rPr>
          <w:rFonts w:ascii="Times New Roman" w:hAnsi="Times New Roman"/>
          <w:sz w:val="20"/>
          <w:szCs w:val="20"/>
        </w:rPr>
        <w:t xml:space="preserve"> пункта 5.9 настоящего раздела части I документации об аукционе, обязан направить уведомление участнику такого аукциона, подавшему единственную заявку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lastRenderedPageBreak/>
        <w:t xml:space="preserve">3) аукционная комиссия в течение трех рабочих дней с даты получения единственной заявки на участие в таком аукционе и документов, указанных в подпункте 1 пункта 5.9 настоящего раздела части I документации об аукционе, рассматривает эту заявку и эти документы на предмет соответствия требованиям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Указанный протокол должен содержать следующую информацию:</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а) решение о соответствии участника такого аукциона, подавшего единственную заявку на участие в таком аукционе, и поданной им заявки требованиям Закона и документации о таком аукционе либо о несоответствии данного участника и поданной им заявки требованиям Закона и (или) документации о таком аукционе с обоснованием этого решения, в том числе с указанием положений Закона и (или) документации о таком аукционе, которым не соответствует единственная заявка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б) решение каждого члена аукционной комиссии о соответствии участника такого аукциона и поданной им заявки требованиям Закона и документации о таком аукционе либо о несоответствии указанного участника и поданной им заявки на участие в таком аукционе требованиям Закона и (или) документации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Закона и документации о таком аукционе, в соответствии с </w:t>
      </w:r>
      <w:hyperlink r:id="rId25" w:history="1">
        <w:r w:rsidRPr="00F0689F">
          <w:rPr>
            <w:rFonts w:ascii="Times New Roman" w:hAnsi="Times New Roman"/>
            <w:sz w:val="20"/>
            <w:szCs w:val="20"/>
          </w:rPr>
          <w:t>пунктом 25 части 1 статьи 93</w:t>
        </w:r>
      </w:hyperlink>
      <w:r w:rsidRPr="00F0689F">
        <w:rPr>
          <w:rFonts w:ascii="Times New Roman" w:hAnsi="Times New Roman"/>
          <w:sz w:val="20"/>
          <w:szCs w:val="20"/>
        </w:rPr>
        <w:t xml:space="preserve"> Закона в порядке, установленном пунктом 8.1 раздела 8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5.10. В случае если электронный аукцион признан несостоявшимся по основанию, предусмотренному пунктом 5.7 настоящего раздела части I документации об аукционе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bookmarkStart w:id="8" w:name="Par0"/>
      <w:bookmarkEnd w:id="8"/>
      <w:r w:rsidRPr="00F0689F">
        <w:rPr>
          <w:rFonts w:ascii="Times New Roman" w:hAnsi="Times New Roman"/>
          <w:sz w:val="20"/>
          <w:szCs w:val="20"/>
        </w:rPr>
        <w:t xml:space="preserve">1) оператор электронной площадки в течение одного часа после размещения на электронной площадке протокола, указанного в пункте 5.6 настоящего раздела части I документации об аукционе,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пунктами 2 - </w:t>
      </w:r>
      <w:hyperlink r:id="rId26" w:history="1">
        <w:r w:rsidRPr="00F0689F">
          <w:rPr>
            <w:rFonts w:ascii="Times New Roman" w:hAnsi="Times New Roman"/>
            <w:sz w:val="20"/>
            <w:szCs w:val="20"/>
          </w:rPr>
          <w:t>6</w:t>
        </w:r>
      </w:hyperlink>
      <w:r w:rsidRPr="00F0689F">
        <w:rPr>
          <w:rFonts w:ascii="Times New Roman" w:hAnsi="Times New Roman"/>
          <w:sz w:val="20"/>
          <w:szCs w:val="20"/>
        </w:rPr>
        <w:t xml:space="preserve"> и </w:t>
      </w:r>
      <w:hyperlink r:id="rId27" w:history="1">
        <w:r w:rsidRPr="00F0689F">
          <w:rPr>
            <w:rFonts w:ascii="Times New Roman" w:hAnsi="Times New Roman"/>
            <w:sz w:val="20"/>
            <w:szCs w:val="20"/>
          </w:rPr>
          <w:t>8 части 2 статьи 61</w:t>
        </w:r>
      </w:hyperlink>
      <w:r w:rsidRPr="00F0689F">
        <w:rPr>
          <w:rFonts w:ascii="Times New Roman" w:hAnsi="Times New Roman"/>
          <w:sz w:val="20"/>
          <w:szCs w:val="20"/>
        </w:rPr>
        <w:t xml:space="preserve">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2) оператор электронной площадки в течение срока, указанного в </w:t>
      </w:r>
      <w:hyperlink w:anchor="Par0" w:history="1">
        <w:r w:rsidRPr="00F0689F">
          <w:rPr>
            <w:rFonts w:ascii="Times New Roman" w:hAnsi="Times New Roman"/>
            <w:sz w:val="20"/>
            <w:szCs w:val="20"/>
          </w:rPr>
          <w:t>пункте 1</w:t>
        </w:r>
      </w:hyperlink>
      <w:r w:rsidRPr="00F0689F">
        <w:rPr>
          <w:rFonts w:ascii="Times New Roman" w:hAnsi="Times New Roman"/>
          <w:sz w:val="20"/>
          <w:szCs w:val="20"/>
        </w:rPr>
        <w:t xml:space="preserve"> пункта 5.10 настоящего раздела части I документации об аукционе, обязан направить уведомление единственному участнику такого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0" w:history="1">
        <w:r w:rsidRPr="00F0689F">
          <w:rPr>
            <w:rFonts w:ascii="Times New Roman" w:hAnsi="Times New Roman"/>
            <w:sz w:val="20"/>
            <w:szCs w:val="20"/>
          </w:rPr>
          <w:t>пункте 1</w:t>
        </w:r>
      </w:hyperlink>
      <w:r w:rsidRPr="00F0689F">
        <w:rPr>
          <w:rFonts w:ascii="Times New Roman" w:hAnsi="Times New Roman"/>
          <w:sz w:val="20"/>
          <w:szCs w:val="20"/>
        </w:rPr>
        <w:t xml:space="preserve"> пункта 5.10 настоящего раздела части I документации об аукционе, рассматривает данную заявку и указанные документы на предмет соответствия требованиям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а) решение о соответствии единственного участника такого аукциона и поданной им заявки на участие в нем требованиям Закона и документации о таком аукционе либо о несоответствии этого участника и данной заявки требованиям Закона и (или) документации о таком аукционе с обоснованием указанного решения, в том числе с указанием положений Закона и (или) документации о таком аукционе, которым не соответствует эта заявка;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Закона и документации о таком аукционе либо о несоответствии этого участника и поданной им заявки на участие в таком аукционе требованиям Закона и (или) документации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Закона и документации о таком аукционе, заключается в соответствии с пунктом 25 части 1 статьи 93 Закона в порядке, установленном пунктом 8.1 раздела 8 части I документации об аукционе.</w:t>
      </w:r>
    </w:p>
    <w:p w:rsidR="00F0689F" w:rsidRPr="00F0689F" w:rsidRDefault="00F0689F" w:rsidP="00F0689F">
      <w:pPr>
        <w:autoSpaceDE w:val="0"/>
        <w:autoSpaceDN w:val="0"/>
        <w:adjustRightInd w:val="0"/>
        <w:spacing w:after="0" w:line="240" w:lineRule="auto"/>
        <w:jc w:val="both"/>
        <w:rPr>
          <w:rFonts w:ascii="Times New Roman" w:hAnsi="Times New Roman"/>
          <w:sz w:val="20"/>
          <w:szCs w:val="20"/>
        </w:rPr>
      </w:pPr>
    </w:p>
    <w:p w:rsidR="00F0689F" w:rsidRPr="00F0689F" w:rsidRDefault="00F0689F" w:rsidP="00F0689F">
      <w:pPr>
        <w:tabs>
          <w:tab w:val="left" w:pos="1134"/>
        </w:tabs>
        <w:autoSpaceDE w:val="0"/>
        <w:autoSpaceDN w:val="0"/>
        <w:adjustRightInd w:val="0"/>
        <w:spacing w:after="0" w:line="240" w:lineRule="auto"/>
        <w:jc w:val="center"/>
        <w:rPr>
          <w:rFonts w:ascii="Times New Roman" w:hAnsi="Times New Roman"/>
          <w:b/>
          <w:bCs/>
          <w:sz w:val="20"/>
          <w:szCs w:val="20"/>
        </w:rPr>
      </w:pPr>
      <w:r w:rsidRPr="00F0689F">
        <w:rPr>
          <w:rFonts w:ascii="Times New Roman" w:hAnsi="Times New Roman"/>
          <w:b/>
          <w:bCs/>
          <w:sz w:val="20"/>
          <w:szCs w:val="20"/>
        </w:rPr>
        <w:t>Раздел 6. Проведение электронного аукциона</w:t>
      </w:r>
    </w:p>
    <w:p w:rsidR="00F0689F" w:rsidRPr="00F0689F" w:rsidRDefault="00F0689F" w:rsidP="00F0689F">
      <w:pPr>
        <w:tabs>
          <w:tab w:val="left" w:pos="1260"/>
        </w:tabs>
        <w:spacing w:after="0" w:line="240" w:lineRule="auto"/>
        <w:jc w:val="center"/>
        <w:rPr>
          <w:rFonts w:ascii="Times New Roman" w:hAnsi="Times New Roman"/>
          <w:b/>
          <w:bCs/>
          <w:sz w:val="20"/>
          <w:szCs w:val="20"/>
        </w:rPr>
      </w:pPr>
    </w:p>
    <w:p w:rsidR="00F0689F" w:rsidRPr="00F0689F" w:rsidRDefault="00F0689F" w:rsidP="00F0689F">
      <w:pPr>
        <w:tabs>
          <w:tab w:val="left" w:pos="1260"/>
        </w:tabs>
        <w:spacing w:after="0" w:line="240" w:lineRule="auto"/>
        <w:jc w:val="center"/>
        <w:rPr>
          <w:rFonts w:ascii="Times New Roman" w:hAnsi="Times New Roman"/>
          <w:b/>
          <w:bCs/>
          <w:sz w:val="20"/>
          <w:szCs w:val="20"/>
        </w:rPr>
      </w:pPr>
      <w:r w:rsidRPr="00F0689F">
        <w:rPr>
          <w:rFonts w:ascii="Times New Roman" w:hAnsi="Times New Roman"/>
          <w:b/>
          <w:bCs/>
          <w:sz w:val="20"/>
          <w:szCs w:val="20"/>
        </w:rPr>
        <w:t>6.1. Дата и время проведения электронного аукциона</w:t>
      </w:r>
    </w:p>
    <w:p w:rsidR="00F0689F" w:rsidRPr="00F0689F" w:rsidRDefault="00F0689F" w:rsidP="00F0689F">
      <w:pPr>
        <w:tabs>
          <w:tab w:val="left" w:pos="990"/>
        </w:tabs>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6.1.1. Электронный аукцион проводится на электронной площадке </w:t>
      </w:r>
      <w:r w:rsidRPr="00F0689F">
        <w:rPr>
          <w:rFonts w:ascii="Times New Roman" w:hAnsi="Times New Roman"/>
          <w:sz w:val="20"/>
          <w:szCs w:val="20"/>
        </w:rPr>
        <w:br/>
        <w:t xml:space="preserve">в указанный в </w:t>
      </w:r>
      <w:r w:rsidRPr="00F0689F">
        <w:rPr>
          <w:rFonts w:ascii="Times New Roman" w:hAnsi="Times New Roman"/>
          <w:b/>
          <w:i/>
          <w:sz w:val="20"/>
          <w:szCs w:val="20"/>
        </w:rPr>
        <w:t>извещении</w:t>
      </w:r>
      <w:r w:rsidRPr="00F0689F">
        <w:rPr>
          <w:rFonts w:ascii="Times New Roman" w:hAnsi="Times New Roman"/>
          <w:sz w:val="20"/>
          <w:szCs w:val="20"/>
        </w:rPr>
        <w:t xml:space="preserve"> и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 xml:space="preserve">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6.1.2.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F0689F" w:rsidRPr="00F0689F" w:rsidRDefault="00F0689F" w:rsidP="00F0689F">
      <w:pPr>
        <w:tabs>
          <w:tab w:val="left" w:pos="1260"/>
        </w:tabs>
        <w:spacing w:after="0" w:line="240" w:lineRule="auto"/>
        <w:jc w:val="center"/>
        <w:rPr>
          <w:rFonts w:ascii="Times New Roman" w:hAnsi="Times New Roman"/>
          <w:b/>
          <w:bCs/>
          <w:sz w:val="20"/>
          <w:szCs w:val="20"/>
        </w:rPr>
      </w:pPr>
      <w:r w:rsidRPr="00F0689F">
        <w:rPr>
          <w:rFonts w:ascii="Times New Roman" w:hAnsi="Times New Roman"/>
          <w:b/>
          <w:bCs/>
          <w:sz w:val="20"/>
          <w:szCs w:val="20"/>
        </w:rPr>
        <w:t>6.2. Порядок проведения электронного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 В электронном аукционе могут участвовать только аккредитованные и допущенные к участию в таком аукционе его участники.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6.2.2. Электронный аукцион проводится путем снижения начальной (максимальной) цены контракта, указанной в </w:t>
      </w:r>
      <w:r w:rsidRPr="00F0689F">
        <w:rPr>
          <w:rFonts w:ascii="Times New Roman" w:hAnsi="Times New Roman"/>
          <w:b/>
          <w:i/>
          <w:sz w:val="20"/>
          <w:szCs w:val="20"/>
        </w:rPr>
        <w:t>извещении</w:t>
      </w:r>
      <w:r w:rsidRPr="00F0689F">
        <w:rPr>
          <w:rFonts w:ascii="Times New Roman" w:hAnsi="Times New Roman"/>
          <w:sz w:val="20"/>
          <w:szCs w:val="20"/>
        </w:rPr>
        <w:t xml:space="preserve"> и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 в порядке, установленном статьей 68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lastRenderedPageBreak/>
        <w:t>6.2.3.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пунктом 1.4 раздела 1 части I документации об аукционе,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статьей 68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6.2.4.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6.2.5.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6.2.6.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подпунктом 6.2.7 пункта 6.2 настоящего раздела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6.2.7. При проведении электронного аукциона его участники подают предложения о цене контракта с учетом следующих требований:</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6.2.8.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подпунктом 6.2.9 пункта 6.2 настоящего раздела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6.2.9.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6.2.10. В течение десяти минут с момента завершения в соответствии с подпунктом 6.2.9 пункта 6.2 настоящего раздела части I документации об аукционе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под</w:t>
      </w:r>
      <w:hyperlink r:id="rId28" w:history="1">
        <w:r w:rsidRPr="00F0689F">
          <w:rPr>
            <w:rFonts w:ascii="Times New Roman" w:hAnsi="Times New Roman"/>
            <w:sz w:val="20"/>
            <w:szCs w:val="20"/>
          </w:rPr>
          <w:t>пунктами 1</w:t>
        </w:r>
      </w:hyperlink>
      <w:r w:rsidRPr="00F0689F">
        <w:rPr>
          <w:rFonts w:ascii="Times New Roman" w:hAnsi="Times New Roman"/>
          <w:sz w:val="20"/>
          <w:szCs w:val="20"/>
        </w:rPr>
        <w:t xml:space="preserve"> и </w:t>
      </w:r>
      <w:hyperlink r:id="rId29" w:history="1">
        <w:r w:rsidRPr="00F0689F">
          <w:rPr>
            <w:rFonts w:ascii="Times New Roman" w:hAnsi="Times New Roman"/>
            <w:sz w:val="20"/>
            <w:szCs w:val="20"/>
          </w:rPr>
          <w:t xml:space="preserve">3 </w:t>
        </w:r>
      </w:hyperlink>
      <w:r w:rsidRPr="00F0689F">
        <w:rPr>
          <w:rFonts w:ascii="Times New Roman" w:hAnsi="Times New Roman"/>
          <w:sz w:val="20"/>
          <w:szCs w:val="20"/>
        </w:rPr>
        <w:t xml:space="preserve"> подпункта 6.2.7 пункта 6.2 настоящего раздела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6.2.11.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6.2.12. В случае проведения в соответствии с подпунктом 6.2.3 пункта 6.2 настоящего раздела части I документации об аукционе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6.2.13.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6.2.14. В течение одного часа после размещения на электронной площадке протокола, указанного в подпункте 6.2.13 пункта 6.2 настоящего раздела части I документации об аукционе,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подпунктом 6.2.13 пункта 6.2 настоящего раздела части I документации об аукционе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пунктами 2 - </w:t>
      </w:r>
      <w:hyperlink r:id="rId30" w:history="1">
        <w:r w:rsidRPr="00F0689F">
          <w:rPr>
            <w:rFonts w:ascii="Times New Roman" w:hAnsi="Times New Roman"/>
            <w:sz w:val="20"/>
            <w:szCs w:val="20"/>
          </w:rPr>
          <w:t>6</w:t>
        </w:r>
      </w:hyperlink>
      <w:r w:rsidRPr="00F0689F">
        <w:rPr>
          <w:rFonts w:ascii="Times New Roman" w:hAnsi="Times New Roman"/>
          <w:sz w:val="20"/>
          <w:szCs w:val="20"/>
        </w:rPr>
        <w:t xml:space="preserve"> и 8 части 2 статьи 61 Закона и содержащиеся на дату и время окончания срока подачи заявок на участие в таком аукционе в </w:t>
      </w:r>
      <w:r w:rsidRPr="00F0689F">
        <w:rPr>
          <w:rFonts w:ascii="Times New Roman" w:hAnsi="Times New Roman"/>
          <w:sz w:val="20"/>
          <w:szCs w:val="20"/>
        </w:rPr>
        <w:lastRenderedPageBreak/>
        <w:t>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6.2.15.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подпунктом 6.2.5 пункта 6.2 настоящего раздела части I документации об аукционе,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6.2.16. Любой участник электронного аукциона после размещения на электронной площадке и в единой информационной системе указанного в подпункте 6.2.13 пункта 6.2 настоящего раздела части I документации об аукционе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6.2.17.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Закона о порядке проведения такого аукциона с учетом следующих особенностей:</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6.2.17.1. Такой аукцион в соответствии с настоящей частью проводится до достижения цены контракта не более чем сто миллионов рублей;</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6.2.17.2.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6.2.17.3. Размер обеспечения исполнения контракта рассчитывается исходя из начальной (максимальной) цены контракта, указанной в </w:t>
      </w:r>
      <w:r w:rsidRPr="00F0689F">
        <w:rPr>
          <w:rFonts w:ascii="Times New Roman" w:hAnsi="Times New Roman"/>
          <w:b/>
          <w:i/>
          <w:sz w:val="20"/>
          <w:szCs w:val="20"/>
        </w:rPr>
        <w:t>извещении</w:t>
      </w:r>
      <w:r w:rsidRPr="00F0689F">
        <w:rPr>
          <w:rFonts w:ascii="Times New Roman" w:hAnsi="Times New Roman"/>
          <w:sz w:val="20"/>
          <w:szCs w:val="20"/>
        </w:rPr>
        <w:t xml:space="preserve"> и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6.2.18. В случае если электронный аукцион признан несостоявшимся по основанию, предусмотренному подпунктом 6.2.15 пункта 6.2 настоящего раздела части I документации об аукционе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6.2.18.1. Оператор электронной площадки в течение одного часа после размещения на электронной площадке протокола, указанного в подпункте 6.2.15 пункта 6.2 настоящего раздела части I документации об аукционе,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r:id="rId31" w:history="1">
        <w:r w:rsidRPr="00F0689F">
          <w:rPr>
            <w:rFonts w:ascii="Times New Roman" w:hAnsi="Times New Roman"/>
            <w:sz w:val="20"/>
            <w:szCs w:val="20"/>
          </w:rPr>
          <w:t>пунктами 2</w:t>
        </w:r>
      </w:hyperlink>
      <w:r w:rsidRPr="00F0689F">
        <w:rPr>
          <w:rFonts w:ascii="Times New Roman" w:hAnsi="Times New Roman"/>
          <w:sz w:val="20"/>
          <w:szCs w:val="20"/>
        </w:rPr>
        <w:t xml:space="preserve"> - </w:t>
      </w:r>
      <w:hyperlink r:id="rId32" w:history="1">
        <w:r w:rsidRPr="00F0689F">
          <w:rPr>
            <w:rFonts w:ascii="Times New Roman" w:hAnsi="Times New Roman"/>
            <w:sz w:val="20"/>
            <w:szCs w:val="20"/>
          </w:rPr>
          <w:t>6</w:t>
        </w:r>
      </w:hyperlink>
      <w:r w:rsidRPr="00F0689F">
        <w:rPr>
          <w:rFonts w:ascii="Times New Roman" w:hAnsi="Times New Roman"/>
          <w:sz w:val="20"/>
          <w:szCs w:val="20"/>
        </w:rPr>
        <w:t xml:space="preserve"> и </w:t>
      </w:r>
      <w:hyperlink r:id="rId33" w:history="1">
        <w:r w:rsidRPr="00F0689F">
          <w:rPr>
            <w:rFonts w:ascii="Times New Roman" w:hAnsi="Times New Roman"/>
            <w:sz w:val="20"/>
            <w:szCs w:val="20"/>
          </w:rPr>
          <w:t>8 части 2 статьи 61</w:t>
        </w:r>
      </w:hyperlink>
      <w:r w:rsidRPr="00F0689F">
        <w:rPr>
          <w:rFonts w:ascii="Times New Roman" w:hAnsi="Times New Roman"/>
          <w:sz w:val="20"/>
          <w:szCs w:val="20"/>
        </w:rPr>
        <w:t xml:space="preserve">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6.2.18.2. Оператор электронной площадки в течение срока, указанного в подпункте 6.2.18.1 пункта 6.2 настоящего раздела части I документации об аукционе, обязан направить уведомления участникам такого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6.2.18.3.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подпункте 6.2.18.1 пункта 6.2 настоящего раздела части I документации об аукционе, рассматривает вторые части этих заявок и указанные документы на предмет соответствия требованиям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а) решение о соответствии участников такого аукциона и поданных ими заявок на участие в нем требованиям Закона и документации о таком аукционе или о несоответствии участников такого аукциона и данных заявок требованиям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Закона и документации о таком аукционе или о несоответствии участников такого аукциона и поданных ими заявок требованиям Закона и (или) документации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6.2.18.4. Контракт заключается в соответствии с </w:t>
      </w:r>
      <w:hyperlink r:id="rId34" w:history="1">
        <w:r w:rsidRPr="00F0689F">
          <w:rPr>
            <w:rFonts w:ascii="Times New Roman" w:hAnsi="Times New Roman"/>
            <w:sz w:val="20"/>
            <w:szCs w:val="20"/>
          </w:rPr>
          <w:t>пунктом 25 части 1 статьи 93</w:t>
        </w:r>
      </w:hyperlink>
      <w:r w:rsidRPr="00F0689F">
        <w:rPr>
          <w:rFonts w:ascii="Times New Roman" w:hAnsi="Times New Roman"/>
          <w:sz w:val="20"/>
          <w:szCs w:val="20"/>
        </w:rPr>
        <w:t xml:space="preserve"> Закона в порядке, установленном пунктом 8.1 раздела 8 части I документации об аукционе, с участником такого аукциона, заявка на участие в котором подана: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Закона и документации о таком аукционе;</w:t>
      </w:r>
    </w:p>
    <w:p w:rsid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б) единственным участником такого аукциона, если только один участник такого аукциона и поданная им заявка признаны соответствующими требованиям Закона и документации о таком аукционе.</w:t>
      </w:r>
    </w:p>
    <w:p w:rsidR="00F17EC8" w:rsidRDefault="00F17EC8" w:rsidP="00F0689F">
      <w:pPr>
        <w:autoSpaceDE w:val="0"/>
        <w:autoSpaceDN w:val="0"/>
        <w:adjustRightInd w:val="0"/>
        <w:spacing w:after="0" w:line="240" w:lineRule="auto"/>
        <w:ind w:firstLine="709"/>
        <w:jc w:val="both"/>
        <w:rPr>
          <w:rFonts w:ascii="Times New Roman" w:hAnsi="Times New Roman"/>
          <w:sz w:val="20"/>
          <w:szCs w:val="20"/>
        </w:rPr>
      </w:pPr>
    </w:p>
    <w:p w:rsidR="00F17EC8" w:rsidRDefault="00F17EC8" w:rsidP="00F0689F">
      <w:pPr>
        <w:autoSpaceDE w:val="0"/>
        <w:autoSpaceDN w:val="0"/>
        <w:adjustRightInd w:val="0"/>
        <w:spacing w:after="0" w:line="240" w:lineRule="auto"/>
        <w:ind w:firstLine="709"/>
        <w:jc w:val="both"/>
        <w:rPr>
          <w:rFonts w:ascii="Times New Roman" w:hAnsi="Times New Roman"/>
          <w:sz w:val="20"/>
          <w:szCs w:val="20"/>
        </w:rPr>
      </w:pPr>
    </w:p>
    <w:p w:rsidR="00F17EC8" w:rsidRDefault="00F17EC8" w:rsidP="00F0689F">
      <w:pPr>
        <w:autoSpaceDE w:val="0"/>
        <w:autoSpaceDN w:val="0"/>
        <w:adjustRightInd w:val="0"/>
        <w:spacing w:after="0" w:line="240" w:lineRule="auto"/>
        <w:ind w:firstLine="709"/>
        <w:jc w:val="both"/>
        <w:rPr>
          <w:rFonts w:ascii="Times New Roman" w:hAnsi="Times New Roman"/>
          <w:sz w:val="20"/>
          <w:szCs w:val="20"/>
        </w:rPr>
      </w:pPr>
    </w:p>
    <w:p w:rsidR="00F17EC8" w:rsidRPr="00F0689F" w:rsidRDefault="00F17EC8" w:rsidP="00F0689F">
      <w:pPr>
        <w:autoSpaceDE w:val="0"/>
        <w:autoSpaceDN w:val="0"/>
        <w:adjustRightInd w:val="0"/>
        <w:spacing w:after="0" w:line="240" w:lineRule="auto"/>
        <w:ind w:firstLine="709"/>
        <w:jc w:val="both"/>
        <w:rPr>
          <w:rFonts w:ascii="Times New Roman" w:hAnsi="Times New Roman"/>
          <w:sz w:val="20"/>
          <w:szCs w:val="20"/>
        </w:rPr>
      </w:pPr>
    </w:p>
    <w:p w:rsidR="00F0689F" w:rsidRPr="00F0689F" w:rsidRDefault="00F0689F" w:rsidP="00F0689F">
      <w:pPr>
        <w:spacing w:after="0" w:line="240" w:lineRule="auto"/>
        <w:rPr>
          <w:rFonts w:ascii="Times New Roman" w:eastAsia="Times New Roman" w:hAnsi="Times New Roman"/>
          <w:sz w:val="24"/>
          <w:szCs w:val="24"/>
          <w:lang w:eastAsia="ru-RU"/>
        </w:rPr>
      </w:pPr>
    </w:p>
    <w:p w:rsidR="00F0689F" w:rsidRPr="00F0689F" w:rsidRDefault="00F0689F" w:rsidP="00F0689F">
      <w:pPr>
        <w:widowControl w:val="0"/>
        <w:numPr>
          <w:ilvl w:val="2"/>
          <w:numId w:val="0"/>
        </w:numPr>
        <w:tabs>
          <w:tab w:val="num" w:pos="227"/>
          <w:tab w:val="num" w:pos="1080"/>
        </w:tabs>
        <w:adjustRightInd w:val="0"/>
        <w:spacing w:after="0" w:line="240" w:lineRule="auto"/>
        <w:jc w:val="center"/>
        <w:textAlignment w:val="baseline"/>
        <w:rPr>
          <w:rFonts w:ascii="Times New Roman" w:eastAsia="Times New Roman" w:hAnsi="Times New Roman"/>
          <w:b/>
          <w:bCs/>
          <w:sz w:val="20"/>
          <w:szCs w:val="20"/>
          <w:lang w:eastAsia="ru-RU"/>
        </w:rPr>
      </w:pPr>
      <w:r w:rsidRPr="00F0689F">
        <w:rPr>
          <w:rFonts w:ascii="Times New Roman" w:eastAsia="Times New Roman" w:hAnsi="Times New Roman"/>
          <w:b/>
          <w:bCs/>
          <w:sz w:val="20"/>
          <w:szCs w:val="20"/>
          <w:lang w:eastAsia="ru-RU"/>
        </w:rPr>
        <w:lastRenderedPageBreak/>
        <w:t xml:space="preserve">Раздел 7. Рассмотрение вторых частей заявок </w:t>
      </w:r>
    </w:p>
    <w:p w:rsidR="00F0689F" w:rsidRPr="00F0689F" w:rsidRDefault="00F0689F" w:rsidP="00F0689F">
      <w:pPr>
        <w:widowControl w:val="0"/>
        <w:numPr>
          <w:ilvl w:val="2"/>
          <w:numId w:val="0"/>
        </w:numPr>
        <w:tabs>
          <w:tab w:val="num" w:pos="227"/>
          <w:tab w:val="num" w:pos="1080"/>
        </w:tabs>
        <w:adjustRightInd w:val="0"/>
        <w:spacing w:after="0" w:line="240" w:lineRule="auto"/>
        <w:jc w:val="center"/>
        <w:textAlignment w:val="baseline"/>
        <w:rPr>
          <w:rFonts w:ascii="Times New Roman" w:eastAsia="Times New Roman" w:hAnsi="Times New Roman"/>
          <w:b/>
          <w:bCs/>
          <w:sz w:val="20"/>
          <w:szCs w:val="20"/>
          <w:lang w:eastAsia="ru-RU"/>
        </w:rPr>
      </w:pPr>
      <w:r w:rsidRPr="00F0689F">
        <w:rPr>
          <w:rFonts w:ascii="Times New Roman" w:eastAsia="Times New Roman" w:hAnsi="Times New Roman"/>
          <w:b/>
          <w:bCs/>
          <w:sz w:val="20"/>
          <w:szCs w:val="20"/>
          <w:lang w:eastAsia="ru-RU"/>
        </w:rPr>
        <w:t>на участие в электронном аукционе</w:t>
      </w:r>
    </w:p>
    <w:p w:rsidR="00F0689F" w:rsidRPr="00F0689F" w:rsidRDefault="00F0689F" w:rsidP="00F0689F">
      <w:pPr>
        <w:widowControl w:val="0"/>
        <w:numPr>
          <w:ilvl w:val="2"/>
          <w:numId w:val="0"/>
        </w:numPr>
        <w:tabs>
          <w:tab w:val="num" w:pos="227"/>
          <w:tab w:val="num" w:pos="1080"/>
        </w:tabs>
        <w:adjustRightInd w:val="0"/>
        <w:spacing w:after="0" w:line="240" w:lineRule="auto"/>
        <w:ind w:firstLine="709"/>
        <w:jc w:val="center"/>
        <w:textAlignment w:val="baseline"/>
        <w:rPr>
          <w:rFonts w:ascii="Times New Roman" w:eastAsia="Times New Roman" w:hAnsi="Times New Roman"/>
          <w:b/>
          <w:bCs/>
          <w:sz w:val="20"/>
          <w:szCs w:val="20"/>
          <w:lang w:eastAsia="ru-RU"/>
        </w:rPr>
      </w:pP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подпунктом 6.2.14 пункта 6.2 раздела 6 части I документации об аукционе, в части соответствия их требованиям, установленным документацией о таком аукционе.</w:t>
      </w:r>
    </w:p>
    <w:p w:rsidR="00F0689F" w:rsidRPr="00F0689F" w:rsidRDefault="00F0689F" w:rsidP="00F0689F">
      <w:pPr>
        <w:widowControl w:val="0"/>
        <w:numPr>
          <w:ilvl w:val="2"/>
          <w:numId w:val="0"/>
        </w:numPr>
        <w:tabs>
          <w:tab w:val="num" w:pos="227"/>
          <w:tab w:val="num" w:pos="1080"/>
        </w:tabs>
        <w:adjustRightInd w:val="0"/>
        <w:spacing w:after="0" w:line="240" w:lineRule="auto"/>
        <w:ind w:firstLine="709"/>
        <w:jc w:val="both"/>
        <w:textAlignment w:val="baseline"/>
        <w:rPr>
          <w:rFonts w:ascii="Times New Roman" w:eastAsia="Times New Roman" w:hAnsi="Times New Roman"/>
          <w:bCs/>
          <w:sz w:val="20"/>
          <w:szCs w:val="20"/>
          <w:lang w:eastAsia="ru-RU"/>
        </w:rPr>
      </w:pPr>
      <w:r w:rsidRPr="00F0689F">
        <w:rPr>
          <w:rFonts w:ascii="Times New Roman" w:eastAsia="Times New Roman" w:hAnsi="Times New Roman"/>
          <w:sz w:val="20"/>
          <w:szCs w:val="20"/>
          <w:lang w:eastAsia="ru-RU"/>
        </w:rPr>
        <w:t xml:space="preserve">7.2. </w:t>
      </w:r>
      <w:r w:rsidRPr="00F0689F">
        <w:rPr>
          <w:rFonts w:ascii="Times New Roman" w:eastAsia="Times New Roman" w:hAnsi="Times New Roman"/>
          <w:bCs/>
          <w:sz w:val="20"/>
          <w:szCs w:val="20"/>
          <w:lang w:eastAsia="ru-RU"/>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7.3. Аукционная комиссия рассматривает вторые части заявок на участие в электронном аукционе, направленных в соответствии с подпунктом 6.2.14 пункта 6.2 раздела 6 части I документации об аукционе,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подпунктом 6.2.13 пункта 6.2 раздела 6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7.4. В случае если в соответствии с пунктом 7.3 настоящего раздела части I документации об аукционе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подпунктом 6.2.13 пункта 6.2 раздела 6 части I документации об аукционе, для выявления пяти заявок на участие в таком аукционе, соответствующих требованиям, установленным документацией о нем.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 Заявка на участие в электронном аукционе признается не соответствующей требованиям, установленным документацией о таком аукционе, в случае: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7.6.1. Непредставления документов и информации, которые содержаться реестре участников электронного аукциона, получивших аккредитацию на электронной площадке, предусмотренные </w:t>
      </w:r>
      <w:hyperlink r:id="rId35" w:history="1">
        <w:r w:rsidRPr="00F0689F">
          <w:rPr>
            <w:rFonts w:ascii="Times New Roman" w:hAnsi="Times New Roman"/>
            <w:sz w:val="20"/>
            <w:szCs w:val="20"/>
          </w:rPr>
          <w:t>пунктами 1</w:t>
        </w:r>
      </w:hyperlink>
      <w:r w:rsidRPr="00F0689F">
        <w:rPr>
          <w:rFonts w:ascii="Times New Roman" w:hAnsi="Times New Roman"/>
          <w:sz w:val="20"/>
          <w:szCs w:val="20"/>
        </w:rPr>
        <w:t xml:space="preserve">, </w:t>
      </w:r>
      <w:hyperlink r:id="rId36" w:history="1">
        <w:r w:rsidRPr="00F0689F">
          <w:rPr>
            <w:rFonts w:ascii="Times New Roman" w:hAnsi="Times New Roman"/>
            <w:sz w:val="20"/>
            <w:szCs w:val="20"/>
          </w:rPr>
          <w:t>3</w:t>
        </w:r>
      </w:hyperlink>
      <w:r w:rsidRPr="00F0689F">
        <w:rPr>
          <w:rFonts w:ascii="Times New Roman" w:hAnsi="Times New Roman"/>
          <w:sz w:val="20"/>
          <w:szCs w:val="20"/>
        </w:rPr>
        <w:t xml:space="preserve"> - </w:t>
      </w:r>
      <w:hyperlink r:id="rId37" w:history="1">
        <w:r w:rsidRPr="00F0689F">
          <w:rPr>
            <w:rFonts w:ascii="Times New Roman" w:hAnsi="Times New Roman"/>
            <w:sz w:val="20"/>
            <w:szCs w:val="20"/>
          </w:rPr>
          <w:t>5</w:t>
        </w:r>
      </w:hyperlink>
      <w:r w:rsidRPr="00F0689F">
        <w:rPr>
          <w:rFonts w:ascii="Times New Roman" w:hAnsi="Times New Roman"/>
          <w:sz w:val="20"/>
          <w:szCs w:val="20"/>
        </w:rPr>
        <w:t xml:space="preserve">, </w:t>
      </w:r>
      <w:hyperlink r:id="rId38" w:history="1">
        <w:r w:rsidRPr="00F0689F">
          <w:rPr>
            <w:rFonts w:ascii="Times New Roman" w:hAnsi="Times New Roman"/>
            <w:sz w:val="20"/>
            <w:szCs w:val="20"/>
          </w:rPr>
          <w:t>7</w:t>
        </w:r>
      </w:hyperlink>
      <w:r w:rsidRPr="00F0689F">
        <w:rPr>
          <w:rFonts w:ascii="Times New Roman" w:hAnsi="Times New Roman"/>
          <w:sz w:val="20"/>
          <w:szCs w:val="20"/>
        </w:rPr>
        <w:t xml:space="preserve"> и 8 части 2 статьи 62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7.6.1.1.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7.6.1.2.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7.6.1.3.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7.6.1.4.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7.6.1.5.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пунктом 5 части 2 статьи 61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7.6.1.6.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пунктом 8 части 2 статьи 61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7.6.2. Непредставления документов и информации, которые предусмотрены подпунктами 3.1.3 и 3.1.4 пункта 3.1 раздела 3 части I документации об аукционе,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lastRenderedPageBreak/>
        <w:t>7.6.3. Несоответствия участника такого аукциона требованиям, установленным в соответствии с пунктом 1.6 раздела 1 части I документации об аукционе.</w:t>
      </w:r>
    </w:p>
    <w:p w:rsidR="00F0689F" w:rsidRPr="00F0689F" w:rsidRDefault="00F0689F" w:rsidP="00F0689F">
      <w:pPr>
        <w:widowControl w:val="0"/>
        <w:numPr>
          <w:ilvl w:val="2"/>
          <w:numId w:val="0"/>
        </w:numPr>
        <w:tabs>
          <w:tab w:val="num" w:pos="227"/>
          <w:tab w:val="num" w:pos="1080"/>
        </w:tabs>
        <w:adjustRightInd w:val="0"/>
        <w:spacing w:after="0" w:line="240" w:lineRule="auto"/>
        <w:ind w:firstLine="709"/>
        <w:jc w:val="both"/>
        <w:textAlignment w:val="baseline"/>
        <w:rPr>
          <w:rFonts w:ascii="Times New Roman" w:eastAsia="Times New Roman" w:hAnsi="Times New Roman"/>
          <w:sz w:val="20"/>
          <w:szCs w:val="20"/>
          <w:lang w:eastAsia="ru-RU"/>
        </w:rPr>
      </w:pPr>
      <w:r w:rsidRPr="00F0689F">
        <w:rPr>
          <w:rFonts w:ascii="Times New Roman" w:eastAsia="Times New Roman" w:hAnsi="Times New Roman"/>
          <w:sz w:val="20"/>
          <w:szCs w:val="20"/>
          <w:lang w:eastAsia="ru-RU"/>
        </w:rPr>
        <w:t>7.7.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пунктом 7.6 настоящего раздела части I документации об аукционе, не допускается.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bCs/>
          <w:sz w:val="20"/>
          <w:szCs w:val="20"/>
        </w:rPr>
        <w:t xml:space="preserve">7.8. </w:t>
      </w:r>
      <w:r w:rsidRPr="00F0689F">
        <w:rPr>
          <w:rFonts w:ascii="Times New Roman" w:hAnsi="Times New Roman"/>
          <w:sz w:val="20"/>
          <w:szCs w:val="20"/>
        </w:rPr>
        <w:t>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подпунктом 6.2.13 пункта 6.2 раздела 6 части I документации об аукционе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7.11. В случае, предусмотренном подпунктом 6.2.17 пункта 6.2 раздела 6 части I документации об аукционе,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7.14. В случае если электронный аукцион признан несостоявшимся по основанию, предусмотренному пунктом 7.13. раздела 7 части I документации об аукционе,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25 части 1 статьи 93 Закона в порядке, установленном пунктом 8.1 раздела 8 части 1 документации об аукционе.</w:t>
      </w:r>
    </w:p>
    <w:p w:rsidR="00F0689F" w:rsidRPr="00F0689F" w:rsidRDefault="00F0689F" w:rsidP="00F0689F">
      <w:pPr>
        <w:autoSpaceDE w:val="0"/>
        <w:autoSpaceDN w:val="0"/>
        <w:adjustRightInd w:val="0"/>
        <w:spacing w:after="0" w:line="240" w:lineRule="auto"/>
        <w:jc w:val="both"/>
        <w:rPr>
          <w:rFonts w:ascii="Times New Roman" w:hAnsi="Times New Roman"/>
          <w:sz w:val="20"/>
          <w:szCs w:val="20"/>
        </w:rPr>
      </w:pPr>
    </w:p>
    <w:p w:rsidR="00F0689F" w:rsidRPr="00F0689F" w:rsidRDefault="00F0689F" w:rsidP="00F0689F">
      <w:pPr>
        <w:tabs>
          <w:tab w:val="left" w:pos="1260"/>
        </w:tabs>
        <w:spacing w:after="0" w:line="240" w:lineRule="auto"/>
        <w:jc w:val="center"/>
        <w:rPr>
          <w:rFonts w:ascii="Times New Roman" w:hAnsi="Times New Roman"/>
          <w:b/>
          <w:bCs/>
          <w:sz w:val="20"/>
          <w:szCs w:val="20"/>
        </w:rPr>
      </w:pPr>
      <w:r w:rsidRPr="00F0689F">
        <w:rPr>
          <w:rFonts w:ascii="Times New Roman" w:hAnsi="Times New Roman"/>
          <w:b/>
          <w:bCs/>
          <w:sz w:val="20"/>
          <w:szCs w:val="20"/>
        </w:rPr>
        <w:t>Раздел 8. Заключение контракта</w:t>
      </w:r>
    </w:p>
    <w:p w:rsidR="00F0689F" w:rsidRPr="00F0689F" w:rsidRDefault="00F0689F" w:rsidP="00F0689F">
      <w:pPr>
        <w:tabs>
          <w:tab w:val="left" w:pos="1260"/>
        </w:tabs>
        <w:spacing w:after="0" w:line="240" w:lineRule="auto"/>
        <w:jc w:val="center"/>
        <w:rPr>
          <w:rFonts w:ascii="Times New Roman" w:hAnsi="Times New Roman"/>
          <w:b/>
          <w:bCs/>
          <w:sz w:val="20"/>
          <w:szCs w:val="20"/>
        </w:rPr>
      </w:pPr>
    </w:p>
    <w:p w:rsidR="00F0689F" w:rsidRPr="00F0689F" w:rsidRDefault="00F0689F" w:rsidP="00F0689F">
      <w:pPr>
        <w:tabs>
          <w:tab w:val="left" w:pos="1260"/>
        </w:tabs>
        <w:spacing w:after="0" w:line="240" w:lineRule="auto"/>
        <w:jc w:val="center"/>
        <w:rPr>
          <w:rFonts w:ascii="Times New Roman" w:hAnsi="Times New Roman"/>
          <w:b/>
          <w:bCs/>
          <w:sz w:val="20"/>
          <w:szCs w:val="20"/>
        </w:rPr>
      </w:pPr>
      <w:r w:rsidRPr="00F0689F">
        <w:rPr>
          <w:rFonts w:ascii="Times New Roman" w:hAnsi="Times New Roman"/>
          <w:b/>
          <w:bCs/>
          <w:sz w:val="20"/>
          <w:szCs w:val="20"/>
        </w:rPr>
        <w:t>8.1.</w:t>
      </w:r>
      <w:r w:rsidRPr="00F0689F">
        <w:rPr>
          <w:rFonts w:ascii="Times New Roman" w:hAnsi="Times New Roman"/>
          <w:b/>
          <w:bCs/>
          <w:sz w:val="20"/>
          <w:szCs w:val="20"/>
          <w:lang w:val="en-US"/>
        </w:rPr>
        <w:t> </w:t>
      </w:r>
      <w:r w:rsidRPr="00F0689F">
        <w:rPr>
          <w:rFonts w:ascii="Times New Roman" w:hAnsi="Times New Roman"/>
          <w:b/>
          <w:bCs/>
          <w:sz w:val="20"/>
          <w:szCs w:val="20"/>
        </w:rPr>
        <w:t>Порядок и срок заключения контракта</w:t>
      </w:r>
    </w:p>
    <w:p w:rsidR="00F0689F" w:rsidRPr="00F0689F" w:rsidRDefault="00F0689F" w:rsidP="00F0689F">
      <w:pPr>
        <w:tabs>
          <w:tab w:val="left" w:pos="1260"/>
        </w:tabs>
        <w:spacing w:after="0" w:line="240" w:lineRule="auto"/>
        <w:ind w:firstLine="709"/>
        <w:jc w:val="both"/>
        <w:rPr>
          <w:rFonts w:ascii="Times New Roman" w:eastAsia="Times New Roman" w:hAnsi="Times New Roman"/>
          <w:sz w:val="20"/>
          <w:szCs w:val="20"/>
        </w:rPr>
      </w:pPr>
      <w:r w:rsidRPr="00F0689F">
        <w:rPr>
          <w:rFonts w:ascii="Times New Roman" w:eastAsia="Times New Roman" w:hAnsi="Times New Roman"/>
          <w:sz w:val="20"/>
          <w:szCs w:val="20"/>
        </w:rPr>
        <w:t>8.1.1.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F0689F" w:rsidRPr="00F0689F" w:rsidRDefault="00F0689F" w:rsidP="00F0689F">
      <w:pPr>
        <w:tabs>
          <w:tab w:val="left" w:pos="1260"/>
        </w:tabs>
        <w:spacing w:after="0" w:line="240" w:lineRule="auto"/>
        <w:ind w:firstLine="709"/>
        <w:jc w:val="both"/>
        <w:rPr>
          <w:rFonts w:ascii="Times New Roman" w:eastAsia="Times New Roman" w:hAnsi="Times New Roman"/>
          <w:sz w:val="20"/>
          <w:szCs w:val="20"/>
        </w:rPr>
      </w:pPr>
      <w:r w:rsidRPr="00F0689F">
        <w:rPr>
          <w:rFonts w:ascii="Times New Roman" w:eastAsia="Times New Roman" w:hAnsi="Times New Roman"/>
          <w:sz w:val="20"/>
          <w:szCs w:val="20"/>
        </w:rPr>
        <w:t xml:space="preserve">8.1.2. Контракт заключается на условиях, указанных в </w:t>
      </w:r>
      <w:r w:rsidRPr="00F0689F">
        <w:rPr>
          <w:rFonts w:ascii="Times New Roman" w:eastAsia="Times New Roman" w:hAnsi="Times New Roman"/>
          <w:b/>
          <w:bCs/>
          <w:i/>
          <w:iCs/>
          <w:sz w:val="20"/>
          <w:szCs w:val="20"/>
        </w:rPr>
        <w:t>извещении</w:t>
      </w:r>
      <w:r w:rsidRPr="00F0689F">
        <w:rPr>
          <w:rFonts w:ascii="Times New Roman" w:eastAsia="Times New Roman" w:hAnsi="Times New Roman"/>
          <w:sz w:val="20"/>
          <w:szCs w:val="20"/>
        </w:rPr>
        <w:t xml:space="preserve"> и документации о таком аукционе, по цене, предложенной его победителем.</w:t>
      </w:r>
    </w:p>
    <w:p w:rsidR="00F0689F" w:rsidRPr="00F0689F" w:rsidRDefault="00F0689F" w:rsidP="00F0689F">
      <w:pPr>
        <w:tabs>
          <w:tab w:val="left" w:pos="1260"/>
        </w:tabs>
        <w:spacing w:after="0" w:line="240" w:lineRule="auto"/>
        <w:ind w:firstLine="709"/>
        <w:jc w:val="both"/>
        <w:rPr>
          <w:rFonts w:ascii="Times New Roman" w:eastAsia="Times New Roman" w:hAnsi="Times New Roman"/>
          <w:sz w:val="20"/>
          <w:szCs w:val="20"/>
        </w:rPr>
      </w:pPr>
      <w:r w:rsidRPr="00F0689F">
        <w:rPr>
          <w:rFonts w:ascii="Times New Roman" w:eastAsia="Times New Roman" w:hAnsi="Times New Roman"/>
          <w:sz w:val="20"/>
          <w:szCs w:val="20"/>
        </w:rPr>
        <w:t>8.1.3.</w:t>
      </w:r>
      <w:r w:rsidRPr="00F0689F">
        <w:rPr>
          <w:rFonts w:ascii="Times New Roman" w:eastAsia="Times New Roman" w:hAnsi="Times New Roman"/>
          <w:sz w:val="20"/>
          <w:szCs w:val="20"/>
          <w:lang w:val="en-US"/>
        </w:rPr>
        <w:t> </w:t>
      </w:r>
      <w:r w:rsidRPr="00F0689F">
        <w:rPr>
          <w:rFonts w:ascii="Times New Roman" w:eastAsia="Times New Roman" w:hAnsi="Times New Roman"/>
          <w:sz w:val="20"/>
          <w:szCs w:val="20"/>
        </w:rPr>
        <w:t xml:space="preserve">В течение 5 (пяти) дней с даты размещения в единой информационной системе указанного в пункте 7.8 раздела 7 части I документации об аукционе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w:t>
      </w:r>
      <w:r w:rsidRPr="00F0689F">
        <w:rPr>
          <w:rFonts w:ascii="Times New Roman" w:eastAsia="Times New Roman" w:hAnsi="Times New Roman"/>
          <w:sz w:val="20"/>
          <w:szCs w:val="20"/>
        </w:rPr>
        <w:lastRenderedPageBreak/>
        <w:t>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8.1.4. В течение 5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подпунктом 8.2.1 пункта 8.2 настоящего раздела части I документации об аукционе, обеспечение исполнения контракта или информацию, предусмотренные подпунктом 8.2.2 пункта 8.2 настоящего раздела части I документации об аукционе, а также обоснование цены контракта в соответствии с подпунктом 8.2.6 пункта 8.2 настоящего раздела части I документации об аукционе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8.1.5. Победитель электронного аукциона, с которым заключается контракт, в случае наличия разногласий по проекту контракта, размещенному в соответствии с подпунктом 8.1.3 пункта 8.1 настоящего раздела части I документации об аукционе,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8.1.6. В течение 3 (трех) рабочих дней с даты размещения победителем электронного аукциона в единой информационной системе в соответствии с подпунктом 8.1.5 пункта 8.1 настоящего раздела части I документации об аукционе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подпунктом 8.1.5 пункта 8.1 настоящего раздела части I документации об аукционе не позднее чем в течение тринадцати дней с даты размещения в единой информационной системе протокола, указанного в пункте 7.8 раздела 7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8.1.7. В течение 3 (трех) рабочих дней с даты размещения заказчиком в единой информационной системе документов, предусмотренных подпунктом 8.1.6 пункта 8.1 настоящего раздела части I документации об аукционе,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подпунктом 8.1.5 пункта 8.1 настоящего раздела части I документации об аукционе протокол разногласий.</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8.1.8. В течение 3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8.1.9. С момента размещения в единой информационной системе предусмотренного подпунктом 8.1.8 пункта 8.1 настоящего раздела части I документации об аукционе и подписанного заказчиком контракта он считается заключенным.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8.1.10. В случае, предусмотренном подпунктом 6.2.17 пункта 6.2 раздела 6 части I документации об аукционе,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8.1.11. Победитель электронного аукциона признается уклонившимся от заключения контракта в случае, если в сроки, предусмотренные настоящим пунктом,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подпунктом 8.1.5 пункта 8.1 настоящего раздела части I документации об аукционе, по истечении тринадцати дней с даты размещения в единой информационной системе протокола, указанного в пункте 7.8 раздела 7 части I документации об аукционе, или не исполнил требования, предусмотренные пунктом 8.2 настоящего раздела части I документации об аукционе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lastRenderedPageBreak/>
        <w:t>8.1.12.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8.1.13. Участник электронного аукциона, признанный победителем такого аукциона в соответствии с подпунктом 8.1.12 пункта 8.1 настоящего раздела части I документации об аукционе, вправе подписать контракт и передать его заказчику в порядке и в сроки, которые предусмотрены подпунктом 8.1.4 пункта 8.1 настоящего раздела части I документации об аукционе,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подпунктом 6.2.17 пункта 6.2 раздела 6 части I документации об аукционе,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8.1.14.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настоящим пунктом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пунктом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F0689F" w:rsidRPr="00F0689F" w:rsidRDefault="00F0689F" w:rsidP="00F0689F">
      <w:pPr>
        <w:widowControl w:val="0"/>
        <w:autoSpaceDE w:val="0"/>
        <w:autoSpaceDN w:val="0"/>
        <w:adjustRightInd w:val="0"/>
        <w:snapToGrid w:val="0"/>
        <w:spacing w:after="0" w:line="240" w:lineRule="auto"/>
        <w:ind w:firstLine="660"/>
        <w:jc w:val="both"/>
        <w:rPr>
          <w:rFonts w:ascii="Times New Roman" w:hAnsi="Times New Roman"/>
          <w:sz w:val="20"/>
          <w:szCs w:val="20"/>
        </w:rPr>
      </w:pPr>
      <w:r w:rsidRPr="00F0689F">
        <w:rPr>
          <w:rFonts w:ascii="Times New Roman" w:hAnsi="Times New Roman"/>
          <w:sz w:val="20"/>
          <w:szCs w:val="20"/>
        </w:rPr>
        <w:t xml:space="preserve">8.1.15.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39" w:history="1">
        <w:r w:rsidRPr="00F0689F">
          <w:rPr>
            <w:rFonts w:ascii="Times New Roman" w:hAnsi="Times New Roman"/>
            <w:sz w:val="20"/>
            <w:szCs w:val="20"/>
          </w:rPr>
          <w:t>статьи 19</w:t>
        </w:r>
      </w:hyperlink>
      <w:r w:rsidRPr="00F0689F">
        <w:rPr>
          <w:rFonts w:ascii="Times New Roman" w:hAnsi="Times New Roman"/>
          <w:sz w:val="20"/>
          <w:szCs w:val="20"/>
        </w:rPr>
        <w:t xml:space="preserve"> Лесного кодекса Российской Федерации.</w:t>
      </w:r>
    </w:p>
    <w:p w:rsidR="00F0689F" w:rsidRPr="00F0689F" w:rsidRDefault="00F0689F" w:rsidP="00F0689F">
      <w:pPr>
        <w:autoSpaceDE w:val="0"/>
        <w:autoSpaceDN w:val="0"/>
        <w:adjustRightInd w:val="0"/>
        <w:spacing w:after="0" w:line="240" w:lineRule="auto"/>
        <w:jc w:val="center"/>
        <w:outlineLvl w:val="0"/>
        <w:rPr>
          <w:rFonts w:ascii="Times New Roman" w:hAnsi="Times New Roman"/>
          <w:b/>
          <w:bCs/>
          <w:sz w:val="20"/>
          <w:szCs w:val="20"/>
        </w:rPr>
      </w:pPr>
      <w:r w:rsidRPr="00F0689F">
        <w:rPr>
          <w:rFonts w:ascii="Times New Roman" w:hAnsi="Times New Roman"/>
          <w:b/>
          <w:bCs/>
          <w:sz w:val="20"/>
          <w:szCs w:val="20"/>
        </w:rPr>
        <w:t>8.2. Антидемпинговые меры при проведении электронного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8.2.1. Если при проведении электронного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аукциона, но не менее чем в размере аванса (если контрактом предусмотрена выплата аванса).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8.2.2. 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подпункте 8.2.1 пункта 8.2 настоящего раздела части I документации об аукционе, или информации, подтверждающей добросовестность такого участника на дату подачи заявки в соответствии с подпунктом 8.2.3 пункта 8.2 настоящего раздела части I документации об аукционе настоящей статьи.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lang w:eastAsia="ru-RU"/>
        </w:rPr>
      </w:pPr>
      <w:r w:rsidRPr="00F0689F">
        <w:rPr>
          <w:rFonts w:ascii="Times New Roman" w:eastAsia="Times New Roman" w:hAnsi="Times New Roman"/>
          <w:sz w:val="20"/>
          <w:szCs w:val="20"/>
          <w:lang w:eastAsia="ru-RU"/>
        </w:rPr>
        <w:t xml:space="preserve">8.2.3. </w:t>
      </w:r>
      <w:r w:rsidRPr="00F0689F">
        <w:rPr>
          <w:rFonts w:ascii="Times New Roman" w:hAnsi="Times New Roman"/>
          <w:sz w:val="20"/>
          <w:szCs w:val="20"/>
          <w:lang w:eastAsia="ru-RU"/>
        </w:rPr>
        <w:t xml:space="preserve">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r w:rsidRPr="00F0689F">
        <w:rPr>
          <w:rFonts w:ascii="Times New Roman" w:eastAsia="Times New Roman" w:hAnsi="Times New Roman" w:cs="Arial"/>
          <w:sz w:val="20"/>
          <w:szCs w:val="20"/>
          <w:lang w:eastAsia="ru-RU"/>
        </w:rPr>
        <w:t>подпунктом 8.2.2 пункта 8.2 настоящего раздела части I документации об аукционе.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8.2.4. Информация, предусмотренная подпунктом 8.2.3 пункта 8.2 настоящего раздела части I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подпунктом 8.2.3 пункта 8.2 настоящего раздела части I документации об аукционе,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w:t>
      </w:r>
      <w:r w:rsidRPr="00F0689F">
        <w:rPr>
          <w:rFonts w:ascii="Times New Roman" w:hAnsi="Times New Roman"/>
          <w:sz w:val="20"/>
          <w:szCs w:val="20"/>
        </w:rPr>
        <w:lastRenderedPageBreak/>
        <w:t>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8.2.5. Обеспечение, указанное в подпунктах 8.2.1 и 8.2.2 пункта 8.2 настоящего раздела части I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8.2.7. Обоснование, указанное в подпункте 8.2.6 пункта 8.2 настоящего раздела части I документации об аукционе, представляется:</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8.2.7.1. Участником закупки, с которым заключается контракт, при направлении заказчику подписанного проекта контракта при проведении электронного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электронного аукциона не позднее рабочего дня, следующего за днем подписания указанного протокола.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8.2.8. В случае признания победителя электронного аукциона уклонившимся от заключения контракта на участника закупки, с которым в соответствии с положениями Закона заключается контракт, распространяются требования настоящего пункта в полном объеме.</w:t>
      </w:r>
    </w:p>
    <w:p w:rsidR="00F0689F" w:rsidRPr="00F0689F" w:rsidRDefault="00F0689F" w:rsidP="00F0689F">
      <w:pPr>
        <w:suppressAutoHyphens/>
        <w:autoSpaceDE w:val="0"/>
        <w:autoSpaceDN w:val="0"/>
        <w:adjustRightInd w:val="0"/>
        <w:spacing w:after="0" w:line="240" w:lineRule="auto"/>
        <w:ind w:firstLine="770"/>
        <w:jc w:val="both"/>
        <w:rPr>
          <w:rFonts w:ascii="Times New Roman" w:hAnsi="Times New Roman"/>
          <w:sz w:val="20"/>
          <w:szCs w:val="20"/>
          <w:lang w:eastAsia="ar-SA"/>
        </w:rPr>
      </w:pPr>
      <w:r w:rsidRPr="00F0689F">
        <w:rPr>
          <w:rFonts w:ascii="Times New Roman" w:hAnsi="Times New Roman"/>
          <w:sz w:val="20"/>
          <w:szCs w:val="20"/>
        </w:rPr>
        <w:t xml:space="preserve">8.2.9. Положения настоящего пункта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40" w:history="1">
        <w:r w:rsidRPr="00F0689F">
          <w:rPr>
            <w:rFonts w:ascii="Times New Roman" w:hAnsi="Times New Roman"/>
            <w:sz w:val="20"/>
            <w:szCs w:val="20"/>
          </w:rPr>
          <w:t>перечень</w:t>
        </w:r>
      </w:hyperlink>
      <w:r w:rsidRPr="00F0689F">
        <w:rPr>
          <w:rFonts w:ascii="Times New Roman" w:hAnsi="Times New Roman"/>
          <w:sz w:val="20"/>
          <w:szCs w:val="20"/>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41" w:history="1">
        <w:r w:rsidRPr="00F0689F">
          <w:rPr>
            <w:rFonts w:ascii="Times New Roman" w:hAnsi="Times New Roman"/>
            <w:sz w:val="20"/>
            <w:szCs w:val="20"/>
          </w:rPr>
          <w:t>законодательством</w:t>
        </w:r>
      </w:hyperlink>
      <w:r w:rsidRPr="00F0689F">
        <w:rPr>
          <w:rFonts w:ascii="Times New Roman" w:hAnsi="Times New Roman"/>
          <w:sz w:val="20"/>
          <w:szCs w:val="20"/>
        </w:rPr>
        <w:t xml:space="preserve"> об обращении лекарственных средств предельной отпускной цены.</w:t>
      </w:r>
    </w:p>
    <w:p w:rsidR="00F0689F" w:rsidRPr="00F0689F" w:rsidRDefault="00F0689F" w:rsidP="00F0689F">
      <w:pPr>
        <w:keepNext/>
        <w:keepLines/>
        <w:spacing w:after="0" w:line="240" w:lineRule="auto"/>
        <w:jc w:val="center"/>
        <w:rPr>
          <w:rFonts w:ascii="Times New Roman" w:eastAsia="Times New Roman" w:hAnsi="Times New Roman"/>
          <w:b/>
          <w:bCs/>
          <w:sz w:val="20"/>
          <w:szCs w:val="20"/>
          <w:lang w:eastAsia="ru-RU"/>
        </w:rPr>
      </w:pPr>
      <w:r w:rsidRPr="00F0689F">
        <w:rPr>
          <w:rFonts w:ascii="Times New Roman" w:eastAsia="Times New Roman" w:hAnsi="Times New Roman"/>
          <w:b/>
          <w:bCs/>
          <w:sz w:val="20"/>
          <w:szCs w:val="20"/>
          <w:lang w:eastAsia="ru-RU"/>
        </w:rPr>
        <w:t xml:space="preserve">8.3. </w:t>
      </w:r>
      <w:r w:rsidRPr="00F0689F">
        <w:rPr>
          <w:rFonts w:ascii="Times New Roman" w:eastAsia="Times New Roman" w:hAnsi="Times New Roman"/>
          <w:b/>
          <w:sz w:val="20"/>
          <w:szCs w:val="20"/>
          <w:lang w:eastAsia="ru-RU"/>
        </w:rPr>
        <w:t>Срок и порядок представления</w:t>
      </w:r>
      <w:r w:rsidRPr="00F0689F">
        <w:rPr>
          <w:rFonts w:ascii="Times New Roman" w:eastAsia="Times New Roman" w:hAnsi="Times New Roman"/>
          <w:b/>
          <w:bCs/>
          <w:sz w:val="20"/>
          <w:szCs w:val="20"/>
          <w:lang w:eastAsia="ru-RU"/>
        </w:rPr>
        <w:t xml:space="preserve"> обеспечения исполнения контракта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8.3.1.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color w:val="000000"/>
          <w:sz w:val="20"/>
          <w:szCs w:val="20"/>
        </w:rPr>
        <w:t>8.3.2. </w:t>
      </w:r>
      <w:r w:rsidRPr="00F0689F">
        <w:rPr>
          <w:rFonts w:ascii="Times New Roman" w:hAnsi="Times New Roman"/>
          <w:sz w:val="20"/>
          <w:szCs w:val="20"/>
        </w:rPr>
        <w:t>Победитель электронного аукциона размещает в единой информационной системе документ, подтверждающий предоставление обеспечения исполнения контракта и подписанный усиленной электронной подписью указанного лица одновременно с проектом контракта, подписанный лицом, имеющим право действовать от имени победителя такого аукциона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color w:val="000000"/>
          <w:sz w:val="20"/>
          <w:szCs w:val="20"/>
        </w:rPr>
        <w:t xml:space="preserve">8.3.3. </w:t>
      </w:r>
      <w:r w:rsidRPr="00F0689F">
        <w:rPr>
          <w:rFonts w:ascii="Times New Roman" w:hAnsi="Times New Roman"/>
          <w:sz w:val="20"/>
          <w:szCs w:val="20"/>
        </w:rPr>
        <w:t>Исполнение контракта может обеспечиваться предоставлением: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банковской гарантии, выданной банком и соответствующей требованиям статьи 45 Закона;</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(указывается в </w:t>
      </w:r>
      <w:r w:rsidRPr="00F0689F">
        <w:rPr>
          <w:rFonts w:ascii="Times New Roman" w:hAnsi="Times New Roman"/>
          <w:b/>
          <w:bCs/>
          <w:i/>
          <w:iCs/>
          <w:color w:val="000000"/>
          <w:sz w:val="20"/>
          <w:szCs w:val="20"/>
        </w:rPr>
        <w:t>Информационной карте аукциона)</w:t>
      </w:r>
      <w:r w:rsidRPr="00F0689F">
        <w:rPr>
          <w:rFonts w:ascii="Times New Roman" w:hAnsi="Times New Roman"/>
          <w:sz w:val="20"/>
          <w:szCs w:val="20"/>
        </w:rPr>
        <w:t xml:space="preserve">. </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8.3.4. Способ обеспечения исполнения контракта, установленного в подпункте 8.3.3 пункта 8.3 настоящего раздела части I документации об аукционе определяется участником закупки, с которым заключается контракт, самостоятельно. </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8.3.5. Размер </w:t>
      </w:r>
      <w:r w:rsidRPr="00F0689F">
        <w:rPr>
          <w:rFonts w:ascii="Times New Roman" w:hAnsi="Times New Roman"/>
          <w:color w:val="000000"/>
          <w:sz w:val="20"/>
          <w:szCs w:val="20"/>
        </w:rPr>
        <w:t xml:space="preserve">обеспечения исполнения контракта указан в </w:t>
      </w:r>
      <w:r w:rsidRPr="00F0689F">
        <w:rPr>
          <w:rFonts w:ascii="Times New Roman" w:hAnsi="Times New Roman"/>
          <w:b/>
          <w:i/>
          <w:color w:val="000000"/>
          <w:sz w:val="20"/>
          <w:szCs w:val="20"/>
        </w:rPr>
        <w:t>извещении</w:t>
      </w:r>
      <w:r w:rsidRPr="00F0689F">
        <w:rPr>
          <w:rFonts w:ascii="Times New Roman" w:hAnsi="Times New Roman"/>
          <w:color w:val="000000"/>
          <w:sz w:val="20"/>
          <w:szCs w:val="20"/>
        </w:rPr>
        <w:t xml:space="preserve">, </w:t>
      </w:r>
      <w:r w:rsidRPr="00F0689F">
        <w:rPr>
          <w:rFonts w:ascii="Times New Roman" w:hAnsi="Times New Roman"/>
          <w:b/>
          <w:bCs/>
          <w:i/>
          <w:iCs/>
          <w:color w:val="000000"/>
          <w:sz w:val="20"/>
          <w:szCs w:val="20"/>
        </w:rPr>
        <w:t xml:space="preserve">Информационной карте аукциона, </w:t>
      </w:r>
      <w:r w:rsidRPr="00F0689F">
        <w:rPr>
          <w:rFonts w:ascii="Times New Roman" w:hAnsi="Times New Roman"/>
          <w:bCs/>
          <w:iCs/>
          <w:color w:val="000000"/>
          <w:sz w:val="20"/>
          <w:szCs w:val="20"/>
        </w:rPr>
        <w:t>а также</w:t>
      </w:r>
      <w:r w:rsidRPr="00F0689F">
        <w:rPr>
          <w:rFonts w:ascii="Times New Roman" w:hAnsi="Times New Roman"/>
          <w:b/>
          <w:bCs/>
          <w:i/>
          <w:iCs/>
          <w:color w:val="000000"/>
          <w:sz w:val="20"/>
          <w:szCs w:val="20"/>
        </w:rPr>
        <w:t xml:space="preserve"> проекте контракта</w:t>
      </w:r>
      <w:r w:rsidRPr="00F0689F">
        <w:rPr>
          <w:rFonts w:ascii="Times New Roman" w:hAnsi="Times New Roman"/>
          <w:color w:val="000000"/>
          <w:sz w:val="20"/>
          <w:szCs w:val="20"/>
        </w:rPr>
        <w:t>.</w:t>
      </w:r>
      <w:r w:rsidRPr="00F0689F">
        <w:rPr>
          <w:rFonts w:ascii="Times New Roman" w:hAnsi="Times New Roman"/>
          <w:sz w:val="20"/>
          <w:szCs w:val="20"/>
        </w:rPr>
        <w:t xml:space="preserve"> </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8.3.6.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8.3.7. В соответствии с частью 6 статьи 96 Закона размер обеспечения исполнения контракта должен составлять от пяти до тридцати процентов начальной (максимальной) цены контракта, указанной в </w:t>
      </w:r>
      <w:r w:rsidRPr="00F0689F">
        <w:rPr>
          <w:rFonts w:ascii="Times New Roman" w:hAnsi="Times New Roman"/>
          <w:b/>
          <w:i/>
          <w:sz w:val="20"/>
          <w:szCs w:val="20"/>
        </w:rPr>
        <w:t>извещении</w:t>
      </w:r>
      <w:r w:rsidRPr="00F0689F">
        <w:rPr>
          <w:rFonts w:ascii="Times New Roman" w:hAnsi="Times New Roman"/>
          <w:sz w:val="20"/>
          <w:szCs w:val="20"/>
        </w:rPr>
        <w:t xml:space="preserve">.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w:t>
      </w:r>
      <w:r w:rsidRPr="00F0689F">
        <w:rPr>
          <w:rFonts w:ascii="Times New Roman" w:hAnsi="Times New Roman"/>
          <w:sz w:val="20"/>
          <w:szCs w:val="20"/>
        </w:rPr>
        <w:lastRenderedPageBreak/>
        <w:t>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пункта 8.2 настоящего раздела части I документации об аукционе.</w:t>
      </w:r>
    </w:p>
    <w:p w:rsidR="00F0689F" w:rsidRPr="00F0689F" w:rsidRDefault="00F0689F" w:rsidP="00F0689F">
      <w:pPr>
        <w:spacing w:after="0" w:line="240" w:lineRule="auto"/>
        <w:ind w:firstLine="709"/>
        <w:jc w:val="both"/>
        <w:rPr>
          <w:rFonts w:ascii="Times New Roman" w:hAnsi="Times New Roman"/>
          <w:sz w:val="20"/>
          <w:szCs w:val="20"/>
        </w:rPr>
      </w:pPr>
      <w:r w:rsidRPr="00F0689F">
        <w:rPr>
          <w:rFonts w:ascii="Times New Roman" w:hAnsi="Times New Roman"/>
          <w:sz w:val="20"/>
          <w:szCs w:val="20"/>
        </w:rPr>
        <w:t>8.3.8.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0689F" w:rsidRPr="00F0689F" w:rsidRDefault="00F0689F" w:rsidP="00F0689F">
      <w:pPr>
        <w:autoSpaceDE w:val="0"/>
        <w:autoSpaceDN w:val="0"/>
        <w:adjustRightInd w:val="0"/>
        <w:spacing w:after="0" w:line="240" w:lineRule="auto"/>
        <w:ind w:firstLine="660"/>
        <w:jc w:val="both"/>
        <w:rPr>
          <w:rFonts w:ascii="Times New Roman" w:hAnsi="Times New Roman"/>
          <w:sz w:val="20"/>
          <w:szCs w:val="20"/>
        </w:rPr>
      </w:pPr>
      <w:r w:rsidRPr="00F0689F">
        <w:rPr>
          <w:rFonts w:ascii="Times New Roman" w:hAnsi="Times New Roman"/>
          <w:sz w:val="20"/>
          <w:szCs w:val="20"/>
        </w:rPr>
        <w:t xml:space="preserve">  8.3.9. Положения Закона об обеспечении исполнения контракта к такому участнику не применяются в случае:</w:t>
      </w:r>
    </w:p>
    <w:p w:rsidR="00F0689F" w:rsidRPr="00F0689F" w:rsidRDefault="00F0689F" w:rsidP="00F0689F">
      <w:pPr>
        <w:autoSpaceDE w:val="0"/>
        <w:autoSpaceDN w:val="0"/>
        <w:adjustRightInd w:val="0"/>
        <w:spacing w:after="0" w:line="240" w:lineRule="auto"/>
        <w:ind w:firstLine="660"/>
        <w:jc w:val="both"/>
        <w:rPr>
          <w:rFonts w:ascii="Times New Roman" w:hAnsi="Times New Roman"/>
          <w:sz w:val="20"/>
          <w:szCs w:val="20"/>
        </w:rPr>
      </w:pPr>
      <w:r w:rsidRPr="00F0689F">
        <w:rPr>
          <w:rFonts w:ascii="Times New Roman" w:hAnsi="Times New Roman"/>
          <w:sz w:val="20"/>
          <w:szCs w:val="20"/>
        </w:rPr>
        <w:t>1) заключения контракта с участником закупки, который является государственным или муниципальным казенным учреждением;</w:t>
      </w:r>
    </w:p>
    <w:p w:rsidR="00F0689F" w:rsidRPr="00F0689F" w:rsidRDefault="00F0689F" w:rsidP="00F0689F">
      <w:pPr>
        <w:autoSpaceDE w:val="0"/>
        <w:autoSpaceDN w:val="0"/>
        <w:adjustRightInd w:val="0"/>
        <w:spacing w:after="0" w:line="240" w:lineRule="auto"/>
        <w:ind w:firstLine="660"/>
        <w:jc w:val="both"/>
        <w:rPr>
          <w:rFonts w:ascii="Times New Roman" w:hAnsi="Times New Roman"/>
          <w:sz w:val="20"/>
          <w:szCs w:val="20"/>
        </w:rPr>
      </w:pPr>
      <w:r w:rsidRPr="00F0689F">
        <w:rPr>
          <w:rFonts w:ascii="Times New Roman" w:hAnsi="Times New Roman"/>
          <w:sz w:val="20"/>
          <w:szCs w:val="20"/>
        </w:rPr>
        <w:t>2) осуществления закупки услуги по предоставлению кредита;</w:t>
      </w:r>
    </w:p>
    <w:p w:rsidR="00F0689F" w:rsidRPr="00F0689F" w:rsidRDefault="00F0689F" w:rsidP="00F0689F">
      <w:pPr>
        <w:widowControl w:val="0"/>
        <w:autoSpaceDE w:val="0"/>
        <w:autoSpaceDN w:val="0"/>
        <w:adjustRightInd w:val="0"/>
        <w:snapToGrid w:val="0"/>
        <w:spacing w:after="0" w:line="240" w:lineRule="auto"/>
        <w:ind w:firstLine="660"/>
        <w:jc w:val="both"/>
        <w:rPr>
          <w:rFonts w:ascii="Times New Roman" w:hAnsi="Times New Roman"/>
          <w:sz w:val="20"/>
          <w:szCs w:val="20"/>
        </w:rPr>
      </w:pPr>
      <w:r w:rsidRPr="00F0689F">
        <w:rPr>
          <w:rFonts w:ascii="Times New Roman" w:hAnsi="Times New Roman"/>
          <w:sz w:val="20"/>
          <w:szCs w:val="20"/>
        </w:rPr>
        <w:t>3) заключения бюджетным учреждением контракта, предметом которого является выдача банковской гарантии.</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8.3.10. В случае если обеспечение исполнения контракта предоставляется в виде банковской гарантии, выданной банком, банковская гарантия должна соответствовать следующим требованиям и условиям:</w:t>
      </w:r>
    </w:p>
    <w:p w:rsidR="00F0689F" w:rsidRPr="00F0689F" w:rsidRDefault="00F0689F" w:rsidP="00F0689F">
      <w:pPr>
        <w:autoSpaceDE w:val="0"/>
        <w:autoSpaceDN w:val="0"/>
        <w:adjustRightInd w:val="0"/>
        <w:spacing w:after="0" w:line="240" w:lineRule="auto"/>
        <w:ind w:firstLine="709"/>
        <w:jc w:val="both"/>
        <w:rPr>
          <w:rFonts w:ascii="Times New Roman" w:hAnsi="Times New Roman"/>
          <w:sz w:val="20"/>
          <w:szCs w:val="20"/>
        </w:rPr>
      </w:pPr>
      <w:r w:rsidRPr="00F0689F">
        <w:rPr>
          <w:rFonts w:ascii="Times New Roman" w:hAnsi="Times New Roman"/>
          <w:sz w:val="20"/>
          <w:szCs w:val="20"/>
        </w:rPr>
        <w:t>8.3.10.1. В качестве исполнения контрактов принимаются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8.3.10.2. Банковская гарантия должна быть безотзывной и должна содержать:</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1) сумму банковской гарантии, подлежащую уплате гарантом заказчику в установленных частью 13 статьи 44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Закона;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2) обязательства принципала, надлежащее исполнение которых обеспечивается банковской гарантией;</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3) обязанность гаранта уплатить заказчику неустойку в размере 0,1 процента денежной суммы, подлежащей уплате, за каждый день просрочки;</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5) срок действия банковской гарантии с учетом требований статьи 96 Закона. Срок действия банковской гарантии должен превышать срок действия контракта не менее чем на один месяц;</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7) установленный Правительством Российской Федерации </w:t>
      </w:r>
      <w:hyperlink r:id="rId42" w:history="1">
        <w:r w:rsidRPr="00F0689F">
          <w:rPr>
            <w:rFonts w:ascii="Times New Roman" w:hAnsi="Times New Roman"/>
            <w:sz w:val="20"/>
            <w:szCs w:val="20"/>
          </w:rPr>
          <w:t>перечень</w:t>
        </w:r>
      </w:hyperlink>
      <w:r w:rsidRPr="00F0689F">
        <w:rPr>
          <w:rFonts w:ascii="Times New Roman" w:hAnsi="Times New Roman"/>
          <w:sz w:val="20"/>
          <w:szCs w:val="20"/>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8.3.10.3. В случае, предусмотренном </w:t>
      </w:r>
      <w:r w:rsidRPr="00F0689F">
        <w:rPr>
          <w:rFonts w:ascii="Times New Roman" w:hAnsi="Times New Roman"/>
          <w:b/>
          <w:i/>
          <w:sz w:val="20"/>
          <w:szCs w:val="20"/>
        </w:rPr>
        <w:t>извещением</w:t>
      </w:r>
      <w:r w:rsidRPr="00F0689F">
        <w:rPr>
          <w:rFonts w:ascii="Times New Roman" w:hAnsi="Times New Roman"/>
          <w:sz w:val="20"/>
          <w:szCs w:val="20"/>
        </w:rPr>
        <w:t>, документацией об аукционе,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F0689F" w:rsidRPr="00F0689F" w:rsidRDefault="00F0689F" w:rsidP="00F0689F">
      <w:pPr>
        <w:widowControl w:val="0"/>
        <w:autoSpaceDE w:val="0"/>
        <w:autoSpaceDN w:val="0"/>
        <w:adjustRightInd w:val="0"/>
        <w:snapToGrid w:val="0"/>
        <w:spacing w:after="0" w:line="240" w:lineRule="auto"/>
        <w:ind w:firstLine="660"/>
        <w:jc w:val="both"/>
        <w:rPr>
          <w:rFonts w:ascii="Times New Roman" w:hAnsi="Times New Roman"/>
          <w:sz w:val="20"/>
          <w:szCs w:val="20"/>
        </w:rPr>
      </w:pPr>
      <w:r w:rsidRPr="00F0689F">
        <w:rPr>
          <w:rFonts w:ascii="Times New Roman" w:hAnsi="Times New Roman"/>
          <w:sz w:val="20"/>
          <w:szCs w:val="20"/>
        </w:rPr>
        <w:t>8.3.10.4.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F0689F" w:rsidRPr="00F0689F" w:rsidRDefault="00F0689F" w:rsidP="00F0689F">
      <w:pPr>
        <w:widowControl w:val="0"/>
        <w:tabs>
          <w:tab w:val="left" w:pos="660"/>
        </w:tabs>
        <w:autoSpaceDE w:val="0"/>
        <w:autoSpaceDN w:val="0"/>
        <w:adjustRightInd w:val="0"/>
        <w:snapToGrid w:val="0"/>
        <w:spacing w:after="0" w:line="240" w:lineRule="auto"/>
        <w:jc w:val="both"/>
        <w:rPr>
          <w:rFonts w:ascii="Times New Roman" w:hAnsi="Times New Roman"/>
          <w:sz w:val="20"/>
          <w:szCs w:val="20"/>
        </w:rPr>
      </w:pPr>
      <w:r w:rsidRPr="00F0689F">
        <w:rPr>
          <w:rFonts w:ascii="Times New Roman" w:hAnsi="Times New Roman"/>
          <w:sz w:val="20"/>
          <w:szCs w:val="20"/>
        </w:rPr>
        <w:t xml:space="preserve">             8.3.11.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F0689F" w:rsidRPr="00F0689F" w:rsidRDefault="00F0689F" w:rsidP="00F0689F">
      <w:pPr>
        <w:autoSpaceDE w:val="0"/>
        <w:autoSpaceDN w:val="0"/>
        <w:adjustRightInd w:val="0"/>
        <w:spacing w:after="0" w:line="240" w:lineRule="auto"/>
        <w:jc w:val="both"/>
        <w:rPr>
          <w:rFonts w:ascii="Times New Roman" w:hAnsi="Times New Roman"/>
          <w:sz w:val="20"/>
          <w:szCs w:val="20"/>
        </w:rPr>
      </w:pPr>
      <w:r w:rsidRPr="00F0689F">
        <w:rPr>
          <w:rFonts w:ascii="Times New Roman" w:hAnsi="Times New Roman"/>
          <w:sz w:val="20"/>
          <w:szCs w:val="20"/>
        </w:rPr>
        <w:t xml:space="preserve">             8.3.12. Основанием для отказа в принятии банковской гарантии заказчиком является:</w:t>
      </w:r>
    </w:p>
    <w:p w:rsidR="00F0689F" w:rsidRPr="00F0689F" w:rsidRDefault="00F0689F" w:rsidP="00F0689F">
      <w:pPr>
        <w:autoSpaceDE w:val="0"/>
        <w:autoSpaceDN w:val="0"/>
        <w:adjustRightInd w:val="0"/>
        <w:spacing w:after="0" w:line="240" w:lineRule="auto"/>
        <w:jc w:val="both"/>
        <w:rPr>
          <w:rFonts w:ascii="Times New Roman" w:hAnsi="Times New Roman"/>
          <w:sz w:val="20"/>
          <w:szCs w:val="20"/>
        </w:rPr>
      </w:pPr>
      <w:r w:rsidRPr="00F0689F">
        <w:rPr>
          <w:rFonts w:ascii="Times New Roman" w:hAnsi="Times New Roman"/>
          <w:sz w:val="20"/>
          <w:szCs w:val="20"/>
        </w:rPr>
        <w:t xml:space="preserve">             8.3.12.1. Отсутствие информации о банковской гарантии в реестре банковских гарантий;</w:t>
      </w:r>
    </w:p>
    <w:p w:rsidR="00F0689F" w:rsidRPr="00F0689F" w:rsidRDefault="00F0689F" w:rsidP="00F0689F">
      <w:pPr>
        <w:autoSpaceDE w:val="0"/>
        <w:autoSpaceDN w:val="0"/>
        <w:adjustRightInd w:val="0"/>
        <w:spacing w:after="0" w:line="240" w:lineRule="auto"/>
        <w:ind w:firstLine="567"/>
        <w:jc w:val="both"/>
        <w:rPr>
          <w:rFonts w:ascii="Times New Roman" w:hAnsi="Times New Roman"/>
          <w:sz w:val="20"/>
          <w:szCs w:val="20"/>
        </w:rPr>
      </w:pPr>
      <w:r w:rsidRPr="00F0689F">
        <w:rPr>
          <w:rFonts w:ascii="Times New Roman" w:hAnsi="Times New Roman"/>
          <w:sz w:val="20"/>
          <w:szCs w:val="20"/>
        </w:rPr>
        <w:t xml:space="preserve">  8.3.12.2. Несоответствие банковской гарантии условиям, указанным в подпунктах 8.3.10.2 и 8.3.10.3 пункта 8.3 настоящего раздела части I документации об аукционе;</w:t>
      </w:r>
    </w:p>
    <w:p w:rsidR="00F0689F" w:rsidRPr="00F0689F" w:rsidRDefault="00F0689F" w:rsidP="00F0689F">
      <w:pPr>
        <w:widowControl w:val="0"/>
        <w:autoSpaceDE w:val="0"/>
        <w:autoSpaceDN w:val="0"/>
        <w:adjustRightInd w:val="0"/>
        <w:snapToGrid w:val="0"/>
        <w:spacing w:after="0" w:line="240" w:lineRule="auto"/>
        <w:jc w:val="both"/>
        <w:rPr>
          <w:rFonts w:ascii="Times New Roman" w:hAnsi="Times New Roman"/>
          <w:sz w:val="20"/>
          <w:szCs w:val="20"/>
        </w:rPr>
      </w:pPr>
      <w:r w:rsidRPr="00F0689F">
        <w:rPr>
          <w:rFonts w:ascii="Times New Roman" w:hAnsi="Times New Roman"/>
          <w:sz w:val="20"/>
          <w:szCs w:val="20"/>
        </w:rPr>
        <w:t xml:space="preserve">             8.3.12.3. Несоответствие банковской гарантии требованиям, содержащимся в </w:t>
      </w:r>
      <w:r w:rsidRPr="00F0689F">
        <w:rPr>
          <w:rFonts w:ascii="Times New Roman" w:hAnsi="Times New Roman"/>
          <w:b/>
          <w:i/>
          <w:sz w:val="20"/>
          <w:szCs w:val="20"/>
        </w:rPr>
        <w:t>извещении</w:t>
      </w:r>
      <w:r w:rsidRPr="00F0689F">
        <w:rPr>
          <w:rFonts w:ascii="Times New Roman" w:hAnsi="Times New Roman"/>
          <w:sz w:val="20"/>
          <w:szCs w:val="20"/>
        </w:rPr>
        <w:t>, документации о закупке.</w:t>
      </w:r>
    </w:p>
    <w:p w:rsidR="00F0689F" w:rsidRPr="00F0689F" w:rsidRDefault="00F0689F" w:rsidP="00F0689F">
      <w:pPr>
        <w:widowControl w:val="0"/>
        <w:autoSpaceDE w:val="0"/>
        <w:autoSpaceDN w:val="0"/>
        <w:adjustRightInd w:val="0"/>
        <w:snapToGrid w:val="0"/>
        <w:spacing w:after="0" w:line="240" w:lineRule="auto"/>
        <w:jc w:val="both"/>
        <w:rPr>
          <w:rFonts w:ascii="Times New Roman" w:hAnsi="Times New Roman"/>
          <w:sz w:val="20"/>
          <w:szCs w:val="20"/>
        </w:rPr>
      </w:pPr>
      <w:r w:rsidRPr="00F0689F">
        <w:rPr>
          <w:rFonts w:ascii="Times New Roman" w:hAnsi="Times New Roman"/>
          <w:sz w:val="20"/>
          <w:szCs w:val="20"/>
        </w:rPr>
        <w:t xml:space="preserve">             8.3.13. В случае отказа в принятии банковской гарантии заказчик в срок, установленный в подпункте 8.3.11 пункта 8.3 настоящего раздела части I документации об аукционе,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8.3.14. Банковская гарантия, предоставляемая участником закупки в качестве обеспечения исполнения контракта, информация о ней и документы, предусмотренные частью 9 статьи 45 Закона, должны быть включены в реестр банковских гарантий, размещенный в единой информационной системе, за исключением банковских гарантий, указанных в части 8.1 статьи 45 Закона.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Дополнительные требования к банковской гарантии, используемой для целей Закона, порядок ведения и </w:t>
      </w:r>
      <w:r w:rsidRPr="00F0689F">
        <w:rPr>
          <w:rFonts w:ascii="Times New Roman" w:hAnsi="Times New Roman"/>
          <w:sz w:val="20"/>
          <w:szCs w:val="20"/>
        </w:rPr>
        <w:lastRenderedPageBreak/>
        <w:t>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в течение одного рабочего дня после включения таких информации и документов в реестр банковских гарантий направляет предоставляет принципалу выписку из реестра банковских гарантий.</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В реестр банковских гарантий включаются следующие информация и документы:</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4) срок действия банковской гарантии;</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частью 8.1 статьи 45 Закона;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6) иные информация и документы, перечень которых установлен Правительством Российской Федерации.</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Банк, выдавший банковскую гарантию, не позднее одного рабочего дня, следующего за днем ее выдачи, или дня внесения изменений в условия банковской гарантии включает указанные в настоящем пункте аукционной документации информацию и документы в реестр банковских гарантий, либо в указанные сроки направляет в соответствии с порядком формирования и ведения закрытого реестра банковских гарантий информацию для включения в закрытый реестр банковских гарантий.</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Банковская гарантия должна соответствовать требованиям статей 368-379 Гражданского кодекса Российской Федерации.</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8.3.15. В случае если обеспечение исполнения контракта предоставляется в виде внесения денежных средств, участник электронного аукциона, с которым заключается контракт, перечисляет денежные средства на счет заказчика, указанный в Информационной карте аукциона.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Факт внесения денежных средств на счет заказчика подтверждается платежным документом, на основании которого произведено перечисление средств.</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Денежные средства возвращаются поставщику (подрядчику, исполнителю) при условии надлежащего исполнения им всех своих обязательств по контракту, в том числе гарантийных.</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При ненадлежащем исполнении или неисполнении обеспеченного внесением денежных средств обязательства требования заказчика удовлетворяются без обращения в суд, внесенные денежные средства остаются у заказчика.</w:t>
      </w:r>
    </w:p>
    <w:p w:rsidR="00F0689F" w:rsidRPr="00F0689F" w:rsidRDefault="00F0689F" w:rsidP="00F0689F">
      <w:pPr>
        <w:widowControl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8.3.16. Заказчик имеет право взыскать обеспечение исполнения контракта в случае невыполнения или ненадлежащего выполнения участником электронного аукциона, с которым заключен контракт, обязательств по контракту, в том числе однократного нарушения его условий. </w:t>
      </w:r>
    </w:p>
    <w:p w:rsidR="00F0689F" w:rsidRPr="00F0689F" w:rsidRDefault="00F0689F" w:rsidP="00F0689F">
      <w:pPr>
        <w:widowControl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8.3.17.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контракту, соответствующий поставщик (подрядчик, исполнитель) обязуется в течение десяти банковских дней предоставить заказчику иное (новое) надлежащее обеспечение исполнения обязательств по контракту на тех же условиях и в том же размере, которые указаны в настоящей документации об аукционе.</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8.3.18.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содержится в </w:t>
      </w:r>
      <w:r w:rsidRPr="00F0689F">
        <w:rPr>
          <w:rFonts w:ascii="Times New Roman" w:hAnsi="Times New Roman"/>
          <w:b/>
          <w:i/>
          <w:sz w:val="20"/>
          <w:szCs w:val="20"/>
        </w:rPr>
        <w:t>проекте контракта</w:t>
      </w:r>
      <w:r w:rsidRPr="00F0689F">
        <w:rPr>
          <w:rFonts w:ascii="Times New Roman" w:hAnsi="Times New Roman"/>
          <w:sz w:val="20"/>
          <w:szCs w:val="20"/>
        </w:rPr>
        <w:t>.</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8.3.19. Дополнительные требования к банковской гарантии, используемой для целей настоящего Закона,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rsidR="00F0689F" w:rsidRPr="00F0689F" w:rsidRDefault="00F0689F" w:rsidP="00F0689F">
      <w:pPr>
        <w:widowControl w:val="0"/>
        <w:autoSpaceDE w:val="0"/>
        <w:autoSpaceDN w:val="0"/>
        <w:adjustRightInd w:val="0"/>
        <w:snapToGrid w:val="0"/>
        <w:spacing w:after="0" w:line="240" w:lineRule="auto"/>
        <w:ind w:firstLine="720"/>
        <w:jc w:val="center"/>
        <w:outlineLvl w:val="0"/>
        <w:rPr>
          <w:rFonts w:ascii="Times New Roman" w:hAnsi="Times New Roman"/>
          <w:b/>
          <w:sz w:val="20"/>
          <w:szCs w:val="20"/>
        </w:rPr>
      </w:pPr>
      <w:r w:rsidRPr="00F0689F">
        <w:rPr>
          <w:rFonts w:ascii="Times New Roman" w:hAnsi="Times New Roman"/>
          <w:b/>
          <w:sz w:val="20"/>
          <w:szCs w:val="20"/>
        </w:rPr>
        <w:t>8.4. Банковское сопровождение контрактов</w:t>
      </w:r>
    </w:p>
    <w:p w:rsidR="00F0689F" w:rsidRPr="00F0689F" w:rsidRDefault="00F0689F" w:rsidP="00F0689F">
      <w:pPr>
        <w:suppressAutoHyphens/>
        <w:autoSpaceDE w:val="0"/>
        <w:autoSpaceDN w:val="0"/>
        <w:adjustRightInd w:val="0"/>
        <w:spacing w:after="0" w:line="240" w:lineRule="auto"/>
        <w:ind w:firstLine="709"/>
        <w:jc w:val="both"/>
        <w:rPr>
          <w:rFonts w:ascii="Times New Roman" w:hAnsi="Times New Roman"/>
          <w:sz w:val="20"/>
          <w:szCs w:val="20"/>
          <w:lang w:eastAsia="ar-SA"/>
        </w:rPr>
      </w:pPr>
      <w:r w:rsidRPr="00F0689F">
        <w:rPr>
          <w:rFonts w:ascii="Times New Roman" w:hAnsi="Times New Roman"/>
          <w:sz w:val="20"/>
          <w:szCs w:val="20"/>
          <w:lang w:eastAsia="ar-SA"/>
        </w:rPr>
        <w:t>8.4.1.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F0689F" w:rsidRPr="00F0689F" w:rsidRDefault="00F0689F" w:rsidP="00F0689F">
      <w:pPr>
        <w:suppressAutoHyphens/>
        <w:autoSpaceDE w:val="0"/>
        <w:autoSpaceDN w:val="0"/>
        <w:adjustRightInd w:val="0"/>
        <w:spacing w:after="0" w:line="240" w:lineRule="auto"/>
        <w:ind w:firstLine="709"/>
        <w:jc w:val="both"/>
        <w:rPr>
          <w:rFonts w:ascii="Times New Roman" w:hAnsi="Times New Roman"/>
          <w:sz w:val="20"/>
          <w:szCs w:val="20"/>
          <w:lang w:eastAsia="ar-SA"/>
        </w:rPr>
      </w:pPr>
      <w:r w:rsidRPr="00F0689F">
        <w:rPr>
          <w:rFonts w:ascii="Times New Roman" w:hAnsi="Times New Roman"/>
          <w:sz w:val="20"/>
          <w:szCs w:val="20"/>
          <w:lang w:eastAsia="ar-SA"/>
        </w:rPr>
        <w:t>8.4.2.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
    <w:p w:rsidR="00F0689F" w:rsidRPr="00F0689F" w:rsidRDefault="00F0689F" w:rsidP="00F0689F">
      <w:pPr>
        <w:tabs>
          <w:tab w:val="left" w:pos="1560"/>
        </w:tabs>
        <w:suppressAutoHyphens/>
        <w:autoSpaceDE w:val="0"/>
        <w:autoSpaceDN w:val="0"/>
        <w:adjustRightInd w:val="0"/>
        <w:spacing w:after="0" w:line="240" w:lineRule="auto"/>
        <w:ind w:firstLine="709"/>
        <w:jc w:val="both"/>
        <w:rPr>
          <w:rFonts w:ascii="Times New Roman" w:hAnsi="Times New Roman"/>
          <w:sz w:val="20"/>
          <w:szCs w:val="20"/>
          <w:lang w:eastAsia="ar-SA"/>
        </w:rPr>
      </w:pPr>
      <w:r w:rsidRPr="00F0689F">
        <w:rPr>
          <w:rFonts w:ascii="Times New Roman" w:hAnsi="Times New Roman"/>
          <w:sz w:val="20"/>
          <w:szCs w:val="20"/>
          <w:lang w:eastAsia="ar-SA"/>
        </w:rPr>
        <w:lastRenderedPageBreak/>
        <w:t>8.4.3. Осуществление расчетов в ходе исполнения контракта, сопровождаемого банком, отражается на счетах, которые открываются в указанном банке.</w:t>
      </w:r>
    </w:p>
    <w:p w:rsidR="00F0689F" w:rsidRPr="00F0689F" w:rsidRDefault="00F0689F" w:rsidP="00F0689F">
      <w:pPr>
        <w:widowControl w:val="0"/>
        <w:autoSpaceDE w:val="0"/>
        <w:autoSpaceDN w:val="0"/>
        <w:adjustRightInd w:val="0"/>
        <w:snapToGri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8.4.4. Информация о банковском сопровождении контракта содержится в </w:t>
      </w:r>
      <w:r w:rsidRPr="00F0689F">
        <w:rPr>
          <w:rFonts w:ascii="Times New Roman" w:hAnsi="Times New Roman"/>
          <w:b/>
          <w:i/>
          <w:sz w:val="20"/>
          <w:szCs w:val="20"/>
        </w:rPr>
        <w:t>проекте контракта</w:t>
      </w:r>
      <w:r w:rsidRPr="00F0689F">
        <w:rPr>
          <w:rFonts w:ascii="Times New Roman" w:hAnsi="Times New Roman"/>
          <w:sz w:val="20"/>
          <w:szCs w:val="20"/>
        </w:rPr>
        <w:t>.</w:t>
      </w:r>
    </w:p>
    <w:p w:rsidR="00F0689F" w:rsidRPr="00F0689F" w:rsidRDefault="00F0689F" w:rsidP="00F0689F">
      <w:pPr>
        <w:widowControl w:val="0"/>
        <w:autoSpaceDE w:val="0"/>
        <w:autoSpaceDN w:val="0"/>
        <w:adjustRightInd w:val="0"/>
        <w:snapToGrid w:val="0"/>
        <w:spacing w:after="0" w:line="240" w:lineRule="auto"/>
        <w:ind w:firstLine="709"/>
        <w:jc w:val="both"/>
        <w:rPr>
          <w:rFonts w:ascii="Times New Roman" w:hAnsi="Times New Roman"/>
          <w:sz w:val="20"/>
          <w:szCs w:val="20"/>
        </w:rPr>
      </w:pPr>
      <w:r w:rsidRPr="00F0689F">
        <w:rPr>
          <w:rFonts w:ascii="Times New Roman" w:hAnsi="Times New Roman"/>
          <w:sz w:val="20"/>
          <w:szCs w:val="20"/>
        </w:rPr>
        <w:t xml:space="preserve">8.4.5. В случае если между банком, включенным в предусмотренный статьей 74.1 Налогового кодекса Российской Федерации перечень банков, и поставщиком (подрядчиком, исполнителем) заключен договор о предоставлении банковской гарантии по сопровождаемому контракту или кредитный договор на сумму не менее 30 процентов цены контракта, но не менее размера предоставляемого по сопровождаемому контракту аванса, договор о банковском сопровождении заключается с таким банком (если банк не отказался от его заключения). </w:t>
      </w:r>
    </w:p>
    <w:p w:rsidR="00F0689F" w:rsidRPr="00F0689F" w:rsidRDefault="00F0689F" w:rsidP="00F0689F">
      <w:pPr>
        <w:widowControl w:val="0"/>
        <w:autoSpaceDE w:val="0"/>
        <w:autoSpaceDN w:val="0"/>
        <w:adjustRightInd w:val="0"/>
        <w:snapToGrid w:val="0"/>
        <w:spacing w:after="0" w:line="240" w:lineRule="auto"/>
        <w:ind w:firstLine="709"/>
        <w:jc w:val="both"/>
        <w:rPr>
          <w:rFonts w:ascii="Times New Roman" w:hAnsi="Times New Roman"/>
          <w:sz w:val="20"/>
          <w:szCs w:val="20"/>
        </w:rPr>
      </w:pPr>
      <w:r w:rsidRPr="00F0689F">
        <w:rPr>
          <w:rFonts w:ascii="Times New Roman" w:hAnsi="Times New Roman"/>
          <w:sz w:val="20"/>
          <w:szCs w:val="20"/>
        </w:rPr>
        <w:t>В иных случаях, а также в случае отказа банка от заключения договора о банковском сопровождении поставщик (подрядчик, исполнитель) выбирает банк и заключает с ним договор о банковском сопровождении в соответствии с законодательством Российской Федерации.</w:t>
      </w:r>
    </w:p>
    <w:p w:rsidR="00F0689F" w:rsidRPr="00F0689F" w:rsidRDefault="00F0689F" w:rsidP="00F0689F">
      <w:pPr>
        <w:widowControl w:val="0"/>
        <w:spacing w:after="0" w:line="240" w:lineRule="auto"/>
        <w:ind w:firstLine="708"/>
        <w:jc w:val="center"/>
        <w:rPr>
          <w:rFonts w:ascii="Times New Roman" w:hAnsi="Times New Roman"/>
          <w:b/>
          <w:bCs/>
          <w:sz w:val="20"/>
          <w:szCs w:val="20"/>
        </w:rPr>
      </w:pPr>
      <w:r w:rsidRPr="00F0689F">
        <w:rPr>
          <w:rFonts w:ascii="Times New Roman" w:hAnsi="Times New Roman"/>
          <w:b/>
          <w:bCs/>
          <w:sz w:val="20"/>
          <w:szCs w:val="20"/>
        </w:rPr>
        <w:t>8.5. Изменение цены контракта и предусмотренных контрактом количества товаров, объема работ, услуг</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8.5.1. В случае если возможность изменения условий контракта предусмотрена </w:t>
      </w:r>
      <w:r w:rsidRPr="00F0689F">
        <w:rPr>
          <w:rFonts w:ascii="Times New Roman" w:hAnsi="Times New Roman"/>
          <w:b/>
          <w:i/>
          <w:sz w:val="20"/>
          <w:szCs w:val="20"/>
        </w:rPr>
        <w:t>Информационной картой аукциона</w:t>
      </w:r>
      <w:r w:rsidRPr="00F0689F">
        <w:rPr>
          <w:rFonts w:ascii="Times New Roman" w:hAnsi="Times New Roman"/>
          <w:sz w:val="20"/>
          <w:szCs w:val="20"/>
        </w:rPr>
        <w:t xml:space="preserve"> и </w:t>
      </w:r>
      <w:r w:rsidRPr="00F0689F">
        <w:rPr>
          <w:rFonts w:ascii="Times New Roman" w:hAnsi="Times New Roman"/>
          <w:b/>
          <w:i/>
          <w:sz w:val="20"/>
          <w:szCs w:val="20"/>
        </w:rPr>
        <w:t>проектом контракта</w:t>
      </w:r>
      <w:r w:rsidRPr="00F0689F">
        <w:rPr>
          <w:rFonts w:ascii="Times New Roman" w:hAnsi="Times New Roman"/>
          <w:sz w:val="20"/>
          <w:szCs w:val="20"/>
        </w:rPr>
        <w:t>, допускается изменение следующих условий:</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8.5.1.1.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8.5.1.2.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8.5.2.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8.5.3.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43" w:history="1">
        <w:r w:rsidRPr="00F0689F">
          <w:rPr>
            <w:rFonts w:ascii="Times New Roman" w:hAnsi="Times New Roman"/>
            <w:sz w:val="20"/>
            <w:szCs w:val="20"/>
          </w:rPr>
          <w:t>обеспечивает согласование</w:t>
        </w:r>
      </w:hyperlink>
      <w:r w:rsidRPr="00F0689F">
        <w:rPr>
          <w:rFonts w:ascii="Times New Roman" w:hAnsi="Times New Roman"/>
          <w:sz w:val="20"/>
          <w:szCs w:val="20"/>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0689F" w:rsidRPr="00F0689F" w:rsidRDefault="00F0689F" w:rsidP="00F0689F">
      <w:pPr>
        <w:autoSpaceDE w:val="0"/>
        <w:autoSpaceDN w:val="0"/>
        <w:adjustRightInd w:val="0"/>
        <w:spacing w:after="0" w:line="240" w:lineRule="auto"/>
        <w:ind w:firstLine="770"/>
        <w:jc w:val="both"/>
        <w:rPr>
          <w:rFonts w:ascii="Times New Roman" w:hAnsi="Times New Roman"/>
          <w:sz w:val="20"/>
          <w:szCs w:val="20"/>
        </w:rPr>
      </w:pPr>
      <w:r w:rsidRPr="00F0689F">
        <w:rPr>
          <w:rFonts w:ascii="Times New Roman" w:hAnsi="Times New Roman"/>
          <w:sz w:val="20"/>
          <w:szCs w:val="20"/>
        </w:rPr>
        <w:t>8.5.4. Изменение в соответствии с законодательством Российской Федерации регулируемых цен (тарифов) на товары, работы, услуги.</w:t>
      </w:r>
    </w:p>
    <w:p w:rsidR="00F0689F" w:rsidRPr="00F0689F" w:rsidRDefault="00F0689F" w:rsidP="00F0689F">
      <w:pPr>
        <w:autoSpaceDE w:val="0"/>
        <w:autoSpaceDN w:val="0"/>
        <w:adjustRightInd w:val="0"/>
        <w:spacing w:after="0" w:line="240" w:lineRule="auto"/>
        <w:ind w:firstLine="770"/>
        <w:jc w:val="both"/>
        <w:rPr>
          <w:rFonts w:ascii="Times New Roman" w:hAnsi="Times New Roman"/>
          <w:sz w:val="20"/>
          <w:szCs w:val="20"/>
        </w:rPr>
      </w:pPr>
      <w:r w:rsidRPr="00F0689F">
        <w:rPr>
          <w:rFonts w:ascii="Times New Roman" w:hAnsi="Times New Roman"/>
          <w:sz w:val="20"/>
          <w:szCs w:val="20"/>
        </w:rPr>
        <w:t>8.5.5.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F0689F" w:rsidRPr="00F0689F" w:rsidRDefault="00F0689F" w:rsidP="00F0689F">
      <w:pPr>
        <w:autoSpaceDE w:val="0"/>
        <w:autoSpaceDN w:val="0"/>
        <w:adjustRightInd w:val="0"/>
        <w:spacing w:after="0" w:line="240" w:lineRule="auto"/>
        <w:ind w:firstLine="770"/>
        <w:jc w:val="both"/>
        <w:rPr>
          <w:rFonts w:ascii="Times New Roman" w:hAnsi="Times New Roman"/>
          <w:sz w:val="20"/>
          <w:szCs w:val="20"/>
        </w:rPr>
      </w:pPr>
      <w:r w:rsidRPr="00F0689F">
        <w:rPr>
          <w:rFonts w:ascii="Times New Roman" w:hAnsi="Times New Roman"/>
          <w:sz w:val="20"/>
          <w:szCs w:val="20"/>
        </w:rPr>
        <w:t xml:space="preserve">8.5.6. В установленных подпунктом 8.5.3 пункта 8.5 настоящего раздела части I документации об аукционе случаях сокращение количества товара, объема работы или услуги при уменьшении цены контракта осуществляется в соответствии с </w:t>
      </w:r>
      <w:hyperlink r:id="rId44" w:history="1">
        <w:r w:rsidRPr="00F0689F">
          <w:rPr>
            <w:rFonts w:ascii="Times New Roman" w:hAnsi="Times New Roman"/>
            <w:sz w:val="20"/>
            <w:szCs w:val="20"/>
          </w:rPr>
          <w:t>методикой</w:t>
        </w:r>
      </w:hyperlink>
      <w:r w:rsidRPr="00F0689F">
        <w:rPr>
          <w:rFonts w:ascii="Times New Roman" w:hAnsi="Times New Roman"/>
          <w:sz w:val="20"/>
          <w:szCs w:val="20"/>
        </w:rPr>
        <w:t>, утвержденной Правительством Российской Федерации.</w:t>
      </w:r>
    </w:p>
    <w:p w:rsidR="00F0689F" w:rsidRPr="00F0689F" w:rsidRDefault="00F0689F" w:rsidP="00F0689F">
      <w:pPr>
        <w:autoSpaceDE w:val="0"/>
        <w:autoSpaceDN w:val="0"/>
        <w:adjustRightInd w:val="0"/>
        <w:spacing w:after="0" w:line="240" w:lineRule="auto"/>
        <w:ind w:firstLine="770"/>
        <w:jc w:val="both"/>
        <w:rPr>
          <w:rFonts w:ascii="Times New Roman" w:hAnsi="Times New Roman"/>
          <w:sz w:val="20"/>
          <w:szCs w:val="20"/>
        </w:rPr>
      </w:pPr>
      <w:r w:rsidRPr="00F0689F">
        <w:rPr>
          <w:rFonts w:ascii="Times New Roman" w:hAnsi="Times New Roman"/>
          <w:sz w:val="20"/>
          <w:szCs w:val="20"/>
        </w:rPr>
        <w:t>8.5.7. В установленных подпунктом 8.5.3 пункта 8.5 настоящего раздела части I документации об аукционе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F0689F" w:rsidRPr="00F0689F" w:rsidRDefault="00F0689F" w:rsidP="00F0689F">
      <w:pPr>
        <w:autoSpaceDE w:val="0"/>
        <w:autoSpaceDN w:val="0"/>
        <w:adjustRightInd w:val="0"/>
        <w:spacing w:after="0" w:line="240" w:lineRule="auto"/>
        <w:ind w:firstLine="770"/>
        <w:jc w:val="both"/>
        <w:rPr>
          <w:rFonts w:ascii="Times New Roman" w:hAnsi="Times New Roman"/>
          <w:sz w:val="20"/>
          <w:szCs w:val="20"/>
        </w:rPr>
      </w:pPr>
      <w:r w:rsidRPr="00F0689F">
        <w:rPr>
          <w:rFonts w:ascii="Times New Roman" w:hAnsi="Times New Roman"/>
          <w:sz w:val="20"/>
          <w:szCs w:val="20"/>
        </w:rPr>
        <w:t>8.5.8. В случае наступления обстоятельств, которые предусмотрены подпунктом 8.5.3 пункта 8.5 настоящего раздела части I документации об аукционе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 xml:space="preserve"> 8.5.9. 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w:t>
      </w:r>
      <w:r w:rsidRPr="00F0689F">
        <w:rPr>
          <w:rFonts w:ascii="Times New Roman" w:hAnsi="Times New Roman"/>
          <w:sz w:val="20"/>
          <w:szCs w:val="20"/>
        </w:rPr>
        <w:lastRenderedPageBreak/>
        <w:t xml:space="preserve">(ценой лота), если это право заказчика предусмотрено в </w:t>
      </w:r>
      <w:r w:rsidRPr="00F0689F">
        <w:rPr>
          <w:rFonts w:ascii="Times New Roman" w:hAnsi="Times New Roman"/>
          <w:b/>
          <w:bCs/>
          <w:i/>
          <w:iCs/>
          <w:sz w:val="20"/>
          <w:szCs w:val="20"/>
        </w:rPr>
        <w:t>Информационной карте аукциона</w:t>
      </w:r>
      <w:r w:rsidRPr="00F0689F">
        <w:rPr>
          <w:rFonts w:ascii="Times New Roman" w:hAnsi="Times New Roman"/>
          <w:sz w:val="20"/>
          <w:szCs w:val="20"/>
        </w:rPr>
        <w:t>.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8.5.10. Информация об изменении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w:t>
      </w:r>
    </w:p>
    <w:p w:rsidR="00F0689F" w:rsidRPr="00F0689F" w:rsidRDefault="00F0689F" w:rsidP="00F0689F">
      <w:pPr>
        <w:widowControl w:val="0"/>
        <w:autoSpaceDE w:val="0"/>
        <w:autoSpaceDN w:val="0"/>
        <w:adjustRightInd w:val="0"/>
        <w:snapToGrid w:val="0"/>
        <w:spacing w:after="0" w:line="240" w:lineRule="auto"/>
        <w:ind w:firstLine="720"/>
        <w:jc w:val="center"/>
        <w:outlineLvl w:val="3"/>
        <w:rPr>
          <w:rFonts w:ascii="Times New Roman" w:hAnsi="Times New Roman"/>
          <w:b/>
          <w:sz w:val="20"/>
          <w:szCs w:val="20"/>
        </w:rPr>
      </w:pPr>
      <w:r w:rsidRPr="00F0689F">
        <w:rPr>
          <w:rFonts w:ascii="Times New Roman" w:hAnsi="Times New Roman"/>
          <w:b/>
          <w:sz w:val="20"/>
          <w:szCs w:val="20"/>
        </w:rPr>
        <w:t>8.6. Перемена лиц при исполнении контракта</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8.6.1. При исполнении контракта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контракту вследствие реорганизации юридического лица в форме преобразования, слияния или присоединения.</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8.6.2. В случае перемены заказчика права и обязанности заказчика, предусмотренные контрактом, переходят к новому заказчику.</w:t>
      </w:r>
    </w:p>
    <w:p w:rsidR="00F0689F" w:rsidRPr="00F0689F" w:rsidRDefault="00F0689F" w:rsidP="00F0689F">
      <w:pPr>
        <w:widowControl w:val="0"/>
        <w:autoSpaceDE w:val="0"/>
        <w:autoSpaceDN w:val="0"/>
        <w:adjustRightInd w:val="0"/>
        <w:snapToGrid w:val="0"/>
        <w:spacing w:after="0" w:line="240" w:lineRule="auto"/>
        <w:ind w:firstLine="720"/>
        <w:jc w:val="center"/>
        <w:outlineLvl w:val="0"/>
        <w:rPr>
          <w:rFonts w:ascii="Times New Roman" w:hAnsi="Times New Roman"/>
          <w:b/>
          <w:bCs/>
          <w:sz w:val="20"/>
          <w:szCs w:val="20"/>
        </w:rPr>
      </w:pPr>
    </w:p>
    <w:p w:rsidR="00F0689F" w:rsidRPr="00F0689F" w:rsidRDefault="00F0689F" w:rsidP="00F0689F">
      <w:pPr>
        <w:widowControl w:val="0"/>
        <w:autoSpaceDE w:val="0"/>
        <w:autoSpaceDN w:val="0"/>
        <w:adjustRightInd w:val="0"/>
        <w:snapToGrid w:val="0"/>
        <w:spacing w:after="0" w:line="240" w:lineRule="auto"/>
        <w:ind w:firstLine="720"/>
        <w:jc w:val="center"/>
        <w:outlineLvl w:val="0"/>
        <w:rPr>
          <w:rFonts w:ascii="Times New Roman" w:hAnsi="Times New Roman"/>
          <w:b/>
          <w:bCs/>
          <w:sz w:val="20"/>
          <w:szCs w:val="20"/>
        </w:rPr>
      </w:pPr>
      <w:r w:rsidRPr="00F0689F">
        <w:rPr>
          <w:rFonts w:ascii="Times New Roman" w:hAnsi="Times New Roman"/>
          <w:b/>
          <w:bCs/>
          <w:sz w:val="20"/>
          <w:szCs w:val="20"/>
        </w:rPr>
        <w:t>Раздел 9. Возможность одностороннего отказа от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20"/>
        <w:jc w:val="center"/>
        <w:outlineLvl w:val="0"/>
        <w:rPr>
          <w:rFonts w:ascii="Times New Roman" w:hAnsi="Times New Roman"/>
          <w:bCs/>
          <w:sz w:val="20"/>
          <w:szCs w:val="20"/>
        </w:rPr>
      </w:pP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9.2.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такая возможность установлена в</w:t>
      </w:r>
      <w:r w:rsidRPr="00F0689F">
        <w:rPr>
          <w:rFonts w:ascii="Times New Roman" w:hAnsi="Times New Roman"/>
          <w:b/>
          <w:i/>
          <w:sz w:val="20"/>
          <w:szCs w:val="20"/>
        </w:rPr>
        <w:t xml:space="preserve"> проекте контракта</w:t>
      </w:r>
      <w:r w:rsidRPr="00F0689F">
        <w:rPr>
          <w:rFonts w:ascii="Times New Roman" w:hAnsi="Times New Roman"/>
          <w:sz w:val="20"/>
          <w:szCs w:val="20"/>
        </w:rPr>
        <w:t>.</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bookmarkStart w:id="9" w:name="Par2"/>
      <w:bookmarkEnd w:id="9"/>
      <w:r w:rsidRPr="00F0689F">
        <w:rPr>
          <w:rFonts w:ascii="Times New Roman" w:hAnsi="Times New Roman"/>
          <w:sz w:val="20"/>
          <w:szCs w:val="20"/>
        </w:rPr>
        <w:t>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9.1 части I документации об аукционе</w:t>
      </w:r>
      <w:hyperlink w:anchor="Par0" w:history="1"/>
      <w:r w:rsidRPr="00F0689F">
        <w:rPr>
          <w:rFonts w:ascii="Times New Roman" w:hAnsi="Times New Roman"/>
          <w:sz w:val="20"/>
          <w:szCs w:val="20"/>
        </w:rPr>
        <w:t>.</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9.4.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9.5. Решение заказчика об одностороннем отказе от исполнения контракта не позднее чем в течение трех рабочих дней с даты принятия такого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пункта 9.1 части I документации об аукционе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F0689F" w:rsidRPr="00F0689F" w:rsidRDefault="00F0689F" w:rsidP="00F0689F">
      <w:pPr>
        <w:widowControl w:val="0"/>
        <w:autoSpaceDE w:val="0"/>
        <w:autoSpaceDN w:val="0"/>
        <w:adjustRightInd w:val="0"/>
        <w:snapToGrid w:val="0"/>
        <w:spacing w:after="0" w:line="240" w:lineRule="auto"/>
        <w:ind w:firstLine="770"/>
        <w:jc w:val="both"/>
        <w:rPr>
          <w:rFonts w:ascii="Times New Roman" w:hAnsi="Times New Roman"/>
          <w:sz w:val="20"/>
          <w:szCs w:val="20"/>
        </w:rPr>
      </w:pPr>
      <w:r w:rsidRPr="00F0689F">
        <w:rPr>
          <w:rFonts w:ascii="Times New Roman" w:hAnsi="Times New Roman"/>
          <w:sz w:val="20"/>
          <w:szCs w:val="20"/>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9.3 части I документации об аукционе.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9.8.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и(или) поставляемый товар не соответствуют установленным </w:t>
      </w:r>
      <w:r w:rsidRPr="00F0689F">
        <w:rPr>
          <w:rFonts w:ascii="Times New Roman" w:hAnsi="Times New Roman"/>
          <w:b/>
          <w:i/>
          <w:sz w:val="20"/>
          <w:szCs w:val="20"/>
        </w:rPr>
        <w:t>извещением</w:t>
      </w:r>
      <w:r w:rsidRPr="00F0689F">
        <w:rPr>
          <w:rFonts w:ascii="Times New Roman" w:hAnsi="Times New Roman"/>
          <w:sz w:val="20"/>
          <w:szCs w:val="20"/>
        </w:rPr>
        <w:t xml:space="preserve"> и(или) документацией об аукционе требованиям к участникам закупки и(или)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электронного аукциона.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9.9.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w:t>
      </w:r>
      <w:r w:rsidRPr="00F0689F">
        <w:rPr>
          <w:rFonts w:ascii="Times New Roman" w:hAnsi="Times New Roman"/>
          <w:sz w:val="20"/>
          <w:szCs w:val="20"/>
        </w:rPr>
        <w:lastRenderedPageBreak/>
        <w:t>(подрядчиков, исполнителей), в порядке, установленном Законом.</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пункта 6 части 2 статьи 83 Закона.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9.11.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пунктом 9.10 части I документации об аукционе, должна быть уменьшена пропорционально количеству поставленного товара, объему выполненной работы или оказанной услуги.</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 xml:space="preserve">9.12.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Pr="00F0689F">
        <w:rPr>
          <w:rFonts w:ascii="Times New Roman" w:hAnsi="Times New Roman"/>
          <w:b/>
          <w:i/>
          <w:sz w:val="20"/>
          <w:szCs w:val="20"/>
        </w:rPr>
        <w:t>проекте контракта</w:t>
      </w:r>
      <w:r w:rsidRPr="00F0689F">
        <w:rPr>
          <w:rFonts w:ascii="Times New Roman" w:hAnsi="Times New Roman"/>
          <w:sz w:val="20"/>
          <w:szCs w:val="20"/>
        </w:rPr>
        <w:t xml:space="preserve"> было предусмотрено право заказчика принять решение об одностороннем отказе от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9.13.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9.14.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9.15.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9.17.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Закона.</w:t>
      </w:r>
    </w:p>
    <w:p w:rsidR="00F0689F" w:rsidRPr="00F0689F" w:rsidRDefault="00F0689F" w:rsidP="00F0689F">
      <w:pPr>
        <w:widowControl w:val="0"/>
        <w:autoSpaceDE w:val="0"/>
        <w:autoSpaceDN w:val="0"/>
        <w:adjustRightInd w:val="0"/>
        <w:snapToGrid w:val="0"/>
        <w:spacing w:after="0" w:line="240" w:lineRule="auto"/>
        <w:ind w:firstLine="708"/>
        <w:jc w:val="both"/>
        <w:rPr>
          <w:rFonts w:ascii="Times New Roman" w:hAnsi="Times New Roman"/>
          <w:sz w:val="20"/>
          <w:szCs w:val="20"/>
        </w:rPr>
      </w:pPr>
      <w:r w:rsidRPr="00F0689F">
        <w:rPr>
          <w:rFonts w:ascii="Times New Roman" w:hAnsi="Times New Roman"/>
          <w:sz w:val="20"/>
          <w:szCs w:val="20"/>
        </w:rPr>
        <w:t>9.18. Информация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расторжения контракта.</w:t>
      </w:r>
    </w:p>
    <w:p w:rsidR="00F0689F" w:rsidRPr="00F0689F" w:rsidRDefault="00F0689F" w:rsidP="00F0689F">
      <w:pPr>
        <w:tabs>
          <w:tab w:val="left" w:pos="1260"/>
        </w:tabs>
        <w:spacing w:after="0" w:line="240" w:lineRule="auto"/>
        <w:ind w:firstLine="709"/>
        <w:jc w:val="center"/>
        <w:rPr>
          <w:rFonts w:ascii="Times New Roman" w:hAnsi="Times New Roman"/>
          <w:b/>
          <w:bCs/>
          <w:sz w:val="20"/>
          <w:szCs w:val="20"/>
        </w:rPr>
      </w:pPr>
      <w:r w:rsidRPr="00F0689F">
        <w:rPr>
          <w:rFonts w:ascii="Times New Roman" w:hAnsi="Times New Roman"/>
          <w:b/>
          <w:bCs/>
          <w:sz w:val="20"/>
          <w:szCs w:val="20"/>
        </w:rPr>
        <w:t>Раздел 10. Информация об обязательном общественном обсуждении закупки</w:t>
      </w:r>
    </w:p>
    <w:p w:rsidR="00F0689F" w:rsidRPr="00F0689F" w:rsidRDefault="00F0689F" w:rsidP="00F0689F">
      <w:pPr>
        <w:tabs>
          <w:tab w:val="left" w:pos="1260"/>
        </w:tabs>
        <w:spacing w:after="0" w:line="240" w:lineRule="auto"/>
        <w:ind w:firstLine="567"/>
        <w:jc w:val="both"/>
        <w:rPr>
          <w:rFonts w:ascii="Times New Roman" w:hAnsi="Times New Roman"/>
          <w:sz w:val="20"/>
          <w:szCs w:val="20"/>
        </w:rPr>
      </w:pPr>
      <w:r w:rsidRPr="00F0689F">
        <w:rPr>
          <w:rFonts w:ascii="Times New Roman" w:hAnsi="Times New Roman"/>
          <w:sz w:val="20"/>
          <w:szCs w:val="20"/>
        </w:rPr>
        <w:t xml:space="preserve">В случае если начальная (максимальная) цена контракта превышает один миллиард рублей, закупка подлежит обязательному общественному обсуждению. </w:t>
      </w:r>
    </w:p>
    <w:p w:rsidR="00F0689F" w:rsidRPr="00F0689F" w:rsidRDefault="00F0689F" w:rsidP="00F0689F">
      <w:pPr>
        <w:spacing w:after="0" w:line="240" w:lineRule="auto"/>
        <w:jc w:val="both"/>
        <w:rPr>
          <w:rFonts w:ascii="Times New Roman" w:hAnsi="Times New Roman"/>
          <w:sz w:val="20"/>
          <w:szCs w:val="20"/>
        </w:rPr>
      </w:pPr>
      <w:r w:rsidRPr="00F0689F">
        <w:rPr>
          <w:rFonts w:ascii="Times New Roman" w:hAnsi="Times New Roman"/>
          <w:bCs/>
          <w:sz w:val="20"/>
          <w:szCs w:val="20"/>
        </w:rPr>
        <w:t xml:space="preserve">          Обязательное общественное обсуждение закупок проводится в порядке, определяемом федеральным органом исполнительной власти по регулированию контрактной системы в сфере закупок. Информация об обязательном общественном обсуждении закупки</w:t>
      </w:r>
      <w:r w:rsidRPr="00F0689F">
        <w:rPr>
          <w:rFonts w:ascii="Times New Roman" w:hAnsi="Times New Roman"/>
          <w:sz w:val="20"/>
          <w:szCs w:val="20"/>
        </w:rPr>
        <w:t xml:space="preserve"> содержится в </w:t>
      </w:r>
      <w:r w:rsidRPr="00F0689F">
        <w:rPr>
          <w:rFonts w:ascii="Times New Roman" w:hAnsi="Times New Roman"/>
          <w:b/>
          <w:i/>
          <w:sz w:val="20"/>
          <w:szCs w:val="20"/>
        </w:rPr>
        <w:t>Информационной карте аукциона</w:t>
      </w:r>
      <w:r w:rsidRPr="00F0689F">
        <w:rPr>
          <w:rFonts w:ascii="Times New Roman" w:hAnsi="Times New Roman"/>
          <w:sz w:val="20"/>
          <w:szCs w:val="20"/>
        </w:rPr>
        <w:t>.</w:t>
      </w:r>
    </w:p>
    <w:p w:rsidR="00F0689F" w:rsidRPr="00F0689F" w:rsidRDefault="00F0689F" w:rsidP="00F0689F">
      <w:pPr>
        <w:spacing w:after="0" w:line="240" w:lineRule="auto"/>
        <w:jc w:val="center"/>
        <w:rPr>
          <w:rFonts w:ascii="Times New Roman" w:hAnsi="Times New Roman"/>
          <w:sz w:val="20"/>
          <w:szCs w:val="20"/>
        </w:rPr>
      </w:pPr>
    </w:p>
    <w:p w:rsidR="00F0689F" w:rsidRPr="00F0689F" w:rsidRDefault="00F0689F" w:rsidP="00F0689F">
      <w:pPr>
        <w:spacing w:after="0" w:line="240" w:lineRule="auto"/>
        <w:jc w:val="center"/>
        <w:rPr>
          <w:rFonts w:ascii="Times New Roman" w:hAnsi="Times New Roman"/>
          <w:b/>
          <w:color w:val="000000"/>
          <w:sz w:val="24"/>
          <w:szCs w:val="24"/>
        </w:rPr>
      </w:pPr>
    </w:p>
    <w:p w:rsidR="00A675F1" w:rsidRPr="007353BE" w:rsidRDefault="00A675F1" w:rsidP="00F0689F">
      <w:pPr>
        <w:spacing w:after="0" w:line="240" w:lineRule="auto"/>
        <w:jc w:val="center"/>
        <w:rPr>
          <w:rFonts w:ascii="Times New Roman" w:hAnsi="Times New Roman"/>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7353BE" w:rsidRDefault="007353BE" w:rsidP="00A94209">
      <w:pPr>
        <w:spacing w:after="0" w:line="240" w:lineRule="auto"/>
        <w:rPr>
          <w:rFonts w:ascii="Times New Roman" w:hAnsi="Times New Roman"/>
          <w:b/>
          <w:color w:val="000000"/>
        </w:rPr>
      </w:pPr>
    </w:p>
    <w:p w:rsidR="00A675F1" w:rsidRPr="007353BE" w:rsidRDefault="00A675F1" w:rsidP="00A675F1">
      <w:pPr>
        <w:spacing w:after="0" w:line="240" w:lineRule="auto"/>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p>
    <w:p w:rsidR="00A675F1" w:rsidRPr="0040111D" w:rsidRDefault="00A675F1" w:rsidP="00A675F1">
      <w:pPr>
        <w:spacing w:after="0" w:line="240" w:lineRule="auto"/>
        <w:jc w:val="center"/>
        <w:rPr>
          <w:rFonts w:ascii="Times New Roman" w:hAnsi="Times New Roman"/>
          <w:b/>
          <w:color w:val="000000"/>
          <w:highlight w:val="yellow"/>
        </w:rPr>
      </w:pPr>
      <w:r w:rsidRPr="0040111D">
        <w:rPr>
          <w:rFonts w:ascii="Times New Roman" w:hAnsi="Times New Roman"/>
          <w:b/>
          <w:color w:val="000000"/>
          <w:highlight w:val="yellow"/>
        </w:rPr>
        <w:t xml:space="preserve">ЧАСТЬ </w:t>
      </w:r>
      <w:r w:rsidRPr="0040111D">
        <w:rPr>
          <w:rFonts w:ascii="Times New Roman" w:hAnsi="Times New Roman"/>
          <w:b/>
          <w:color w:val="000000"/>
          <w:highlight w:val="yellow"/>
          <w:lang w:val="en-US"/>
        </w:rPr>
        <w:t>II</w:t>
      </w:r>
      <w:r w:rsidRPr="0040111D">
        <w:rPr>
          <w:rFonts w:ascii="Times New Roman" w:hAnsi="Times New Roman"/>
          <w:b/>
          <w:color w:val="000000"/>
          <w:highlight w:val="yellow"/>
        </w:rPr>
        <w:t xml:space="preserve">. </w:t>
      </w:r>
      <w:r w:rsidRPr="0040111D">
        <w:rPr>
          <w:rFonts w:ascii="Times New Roman" w:hAnsi="Times New Roman"/>
          <w:b/>
          <w:bCs/>
          <w:highlight w:val="yellow"/>
        </w:rPr>
        <w:t>ИНФОРМАЦИОННАЯ КАРТА АУКЦИОНА</w:t>
      </w:r>
    </w:p>
    <w:p w:rsidR="00A675F1" w:rsidRPr="0040111D" w:rsidRDefault="00A675F1" w:rsidP="00A675F1">
      <w:pPr>
        <w:tabs>
          <w:tab w:val="left" w:pos="1260"/>
        </w:tabs>
        <w:spacing w:after="0" w:line="240" w:lineRule="auto"/>
        <w:ind w:firstLine="709"/>
        <w:jc w:val="center"/>
        <w:rPr>
          <w:rFonts w:ascii="Times New Roman" w:hAnsi="Times New Roman"/>
          <w:b/>
          <w:bCs/>
          <w:highlight w:val="yellow"/>
        </w:rPr>
      </w:pPr>
    </w:p>
    <w:p w:rsidR="00A675F1" w:rsidRPr="007353BE" w:rsidRDefault="00A675F1" w:rsidP="00A675F1">
      <w:pPr>
        <w:spacing w:after="0" w:line="240" w:lineRule="auto"/>
        <w:ind w:right="-373" w:firstLine="709"/>
        <w:jc w:val="both"/>
        <w:rPr>
          <w:rFonts w:ascii="Times New Roman" w:hAnsi="Times New Roman"/>
        </w:rPr>
      </w:pPr>
      <w:r w:rsidRPr="0040111D">
        <w:rPr>
          <w:rFonts w:ascii="Times New Roman" w:hAnsi="Times New Roman"/>
          <w:highlight w:val="yellow"/>
        </w:rPr>
        <w:t>Следующая информация и данные уточняют и/или дополняют положения Части I «Общие условия проведения аукциона в электронной форме». При возникновении противоречия положения настоящей части имеют приоритет над положениями Части I.</w:t>
      </w:r>
    </w:p>
    <w:p w:rsidR="00A675F1" w:rsidRPr="007353BE" w:rsidRDefault="00A675F1" w:rsidP="00A675F1">
      <w:pPr>
        <w:spacing w:after="0" w:line="240" w:lineRule="auto"/>
        <w:ind w:right="-373" w:firstLine="709"/>
        <w:jc w:val="both"/>
        <w:rPr>
          <w:rFonts w:ascii="Times New Roman" w:hAnsi="Times New Roman"/>
        </w:rPr>
      </w:pPr>
    </w:p>
    <w:tbl>
      <w:tblPr>
        <w:tblW w:w="10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0"/>
        <w:gridCol w:w="8198"/>
      </w:tblGrid>
      <w:tr w:rsidR="00A675F1" w:rsidRPr="007353BE" w:rsidTr="006169DF">
        <w:tc>
          <w:tcPr>
            <w:tcW w:w="10118" w:type="dxa"/>
            <w:gridSpan w:val="2"/>
          </w:tcPr>
          <w:p w:rsidR="00A675F1" w:rsidRPr="007353BE" w:rsidRDefault="00A675F1" w:rsidP="006169DF">
            <w:pPr>
              <w:spacing w:after="0" w:line="240" w:lineRule="auto"/>
              <w:jc w:val="center"/>
              <w:rPr>
                <w:rFonts w:ascii="Times New Roman" w:hAnsi="Times New Roman"/>
                <w:b/>
                <w:bCs/>
                <w:caps/>
              </w:rPr>
            </w:pPr>
            <w:r w:rsidRPr="007353BE">
              <w:rPr>
                <w:rFonts w:ascii="Times New Roman" w:hAnsi="Times New Roman"/>
                <w:b/>
                <w:bCs/>
                <w:caps/>
              </w:rPr>
              <w:t>Ссылки НА ПУНКТЫ (ПОДПУНКТЫ, РАЗДЕЛЫ, ЧАСТИ)</w:t>
            </w:r>
          </w:p>
          <w:p w:rsidR="00A675F1" w:rsidRPr="007353BE" w:rsidRDefault="00A675F1" w:rsidP="006169DF">
            <w:pPr>
              <w:spacing w:after="0" w:line="240" w:lineRule="auto"/>
              <w:jc w:val="center"/>
              <w:rPr>
                <w:rFonts w:ascii="Times New Roman" w:hAnsi="Times New Roman"/>
                <w:b/>
                <w:bCs/>
                <w:caps/>
              </w:rPr>
            </w:pPr>
            <w:r w:rsidRPr="007353BE">
              <w:rPr>
                <w:rFonts w:ascii="Times New Roman" w:hAnsi="Times New Roman"/>
                <w:b/>
                <w:bCs/>
                <w:caps/>
              </w:rPr>
              <w:t xml:space="preserve">ДОКУМЕНТАЦИИ об аукционе </w:t>
            </w:r>
          </w:p>
          <w:p w:rsidR="00A675F1" w:rsidRPr="007353BE" w:rsidRDefault="00A675F1" w:rsidP="006169DF">
            <w:pPr>
              <w:spacing w:after="0" w:line="240" w:lineRule="auto"/>
              <w:jc w:val="center"/>
              <w:rPr>
                <w:rFonts w:ascii="Times New Roman" w:hAnsi="Times New Roman"/>
                <w:b/>
              </w:rPr>
            </w:pPr>
            <w:r w:rsidRPr="007353BE">
              <w:rPr>
                <w:rFonts w:ascii="Times New Roman" w:hAnsi="Times New Roman"/>
                <w:b/>
                <w:bCs/>
                <w:caps/>
              </w:rPr>
              <w:t>и с</w:t>
            </w:r>
            <w:r w:rsidRPr="007353BE">
              <w:rPr>
                <w:rFonts w:ascii="Times New Roman" w:hAnsi="Times New Roman"/>
                <w:b/>
                <w:bCs/>
                <w:caps/>
                <w:color w:val="000000"/>
              </w:rPr>
              <w:t>одержание информационной карты аукциона</w:t>
            </w:r>
          </w:p>
        </w:tc>
      </w:tr>
      <w:tr w:rsidR="00A675F1" w:rsidRPr="007353BE" w:rsidTr="006169DF">
        <w:trPr>
          <w:trHeight w:val="395"/>
        </w:trPr>
        <w:tc>
          <w:tcPr>
            <w:tcW w:w="1920" w:type="dxa"/>
          </w:tcPr>
          <w:p w:rsidR="00A675F1" w:rsidRPr="007353BE" w:rsidRDefault="00A675F1" w:rsidP="006169DF">
            <w:pPr>
              <w:spacing w:after="0" w:line="240" w:lineRule="auto"/>
              <w:jc w:val="center"/>
              <w:rPr>
                <w:rFonts w:ascii="Times New Roman" w:hAnsi="Times New Roman"/>
                <w:b/>
                <w:bCs/>
              </w:rPr>
            </w:pPr>
            <w:r w:rsidRPr="007353BE">
              <w:rPr>
                <w:rFonts w:ascii="Times New Roman" w:hAnsi="Times New Roman"/>
                <w:b/>
                <w:bCs/>
              </w:rPr>
              <w:t>пункт 1.2.</w:t>
            </w:r>
          </w:p>
          <w:p w:rsidR="00A675F1" w:rsidRPr="007353BE" w:rsidRDefault="00A675F1" w:rsidP="006169DF">
            <w:pPr>
              <w:spacing w:after="0" w:line="240" w:lineRule="auto"/>
              <w:jc w:val="center"/>
              <w:rPr>
                <w:rFonts w:ascii="Times New Roman" w:hAnsi="Times New Roman"/>
                <w:b/>
                <w:bCs/>
              </w:rPr>
            </w:pPr>
            <w:r w:rsidRPr="007353BE">
              <w:rPr>
                <w:rFonts w:ascii="Times New Roman" w:hAnsi="Times New Roman"/>
                <w:b/>
                <w:bCs/>
                <w:color w:val="000000"/>
              </w:rPr>
              <w:t xml:space="preserve">части </w:t>
            </w:r>
            <w:r w:rsidRPr="007353BE">
              <w:rPr>
                <w:rFonts w:ascii="Times New Roman" w:hAnsi="Times New Roman"/>
                <w:b/>
                <w:bCs/>
                <w:color w:val="000000"/>
                <w:lang w:val="en-US"/>
              </w:rPr>
              <w:t>I</w:t>
            </w:r>
          </w:p>
        </w:tc>
        <w:tc>
          <w:tcPr>
            <w:tcW w:w="8198" w:type="dxa"/>
          </w:tcPr>
          <w:p w:rsidR="00A675F1" w:rsidRPr="007353BE" w:rsidRDefault="00A675F1" w:rsidP="006169DF">
            <w:pPr>
              <w:pStyle w:val="ConsNormal"/>
              <w:ind w:right="0" w:firstLine="0"/>
              <w:jc w:val="center"/>
              <w:rPr>
                <w:rFonts w:ascii="Times New Roman" w:hAnsi="Times New Roman" w:cs="Times New Roman"/>
                <w:b/>
                <w:bCs/>
                <w:color w:val="000000"/>
              </w:rPr>
            </w:pPr>
            <w:r w:rsidRPr="007353BE">
              <w:rPr>
                <w:rFonts w:ascii="Times New Roman" w:hAnsi="Times New Roman" w:cs="Times New Roman"/>
                <w:b/>
                <w:bCs/>
                <w:color w:val="000000"/>
              </w:rPr>
              <w:t xml:space="preserve">Заказчик. </w:t>
            </w:r>
          </w:p>
          <w:p w:rsidR="00A675F1" w:rsidRPr="007353BE" w:rsidRDefault="00A675F1" w:rsidP="006169DF">
            <w:pPr>
              <w:pStyle w:val="ConsNormal"/>
              <w:ind w:right="0" w:firstLine="0"/>
              <w:jc w:val="center"/>
              <w:rPr>
                <w:rFonts w:ascii="Times New Roman" w:hAnsi="Times New Roman" w:cs="Times New Roman"/>
                <w:b/>
                <w:bCs/>
                <w:color w:val="000000"/>
              </w:rPr>
            </w:pPr>
            <w:r w:rsidRPr="007353BE">
              <w:rPr>
                <w:rFonts w:ascii="Times New Roman" w:hAnsi="Times New Roman" w:cs="Times New Roman"/>
                <w:b/>
                <w:bCs/>
                <w:color w:val="000000"/>
              </w:rPr>
              <w:t>Информация о контрактной службе, контрактном управляющем, ответственных за заключение контракта.</w:t>
            </w:r>
          </w:p>
        </w:tc>
      </w:tr>
      <w:tr w:rsidR="00A675F1" w:rsidRPr="007353BE" w:rsidTr="006169DF">
        <w:trPr>
          <w:trHeight w:val="3037"/>
        </w:trPr>
        <w:tc>
          <w:tcPr>
            <w:tcW w:w="10118" w:type="dxa"/>
            <w:gridSpan w:val="2"/>
          </w:tcPr>
          <w:p w:rsidR="00F94E81" w:rsidRPr="007353BE" w:rsidRDefault="00F94E81" w:rsidP="00F94E81">
            <w:pPr>
              <w:spacing w:after="0" w:line="240" w:lineRule="auto"/>
              <w:rPr>
                <w:rFonts w:ascii="Times New Roman" w:eastAsia="Times New Roman" w:hAnsi="Times New Roman"/>
                <w:bCs/>
                <w:lang w:eastAsia="ru-RU"/>
              </w:rPr>
            </w:pPr>
            <w:r w:rsidRPr="007353BE">
              <w:rPr>
                <w:rFonts w:ascii="Times New Roman" w:eastAsia="Times New Roman" w:hAnsi="Times New Roman"/>
                <w:b/>
                <w:bCs/>
                <w:lang w:eastAsia="ru-RU"/>
              </w:rPr>
              <w:t xml:space="preserve">Заказчик: </w:t>
            </w:r>
            <w:r w:rsidRPr="007353BE">
              <w:rPr>
                <w:rFonts w:ascii="Times New Roman" w:eastAsia="Times New Roman" w:hAnsi="Times New Roman"/>
                <w:lang w:eastAsia="ru-RU"/>
              </w:rPr>
              <w:t>Государственное бюджетное дошкольное общеобразовательное учреждение детский сад №64 Приморского района Санкт-Петербурга</w:t>
            </w:r>
          </w:p>
          <w:p w:rsidR="00F94E81" w:rsidRPr="007353BE" w:rsidRDefault="00F94E81" w:rsidP="00F94E81">
            <w:pPr>
              <w:keepNext/>
              <w:spacing w:after="0" w:line="240" w:lineRule="auto"/>
              <w:rPr>
                <w:rFonts w:ascii="Times New Roman" w:eastAsia="Times New Roman" w:hAnsi="Times New Roman"/>
                <w:lang w:eastAsia="ru-RU"/>
              </w:rPr>
            </w:pPr>
            <w:r w:rsidRPr="007353BE">
              <w:rPr>
                <w:rFonts w:ascii="Times New Roman" w:eastAsia="Times New Roman" w:hAnsi="Times New Roman"/>
                <w:b/>
                <w:bCs/>
                <w:lang w:eastAsia="ru-RU"/>
              </w:rPr>
              <w:t>Место нахождения и почтовый адрес</w:t>
            </w:r>
            <w:r w:rsidRPr="007353BE">
              <w:rPr>
                <w:rFonts w:ascii="Times New Roman" w:eastAsia="Times New Roman" w:hAnsi="Times New Roman"/>
                <w:lang w:eastAsia="ru-RU"/>
              </w:rPr>
              <w:t>: 197372, Санкт-Петербург, Богатырский пр., д.50, корпус 3, лит.</w:t>
            </w:r>
            <w:r w:rsidR="003915FA">
              <w:rPr>
                <w:rFonts w:ascii="Times New Roman" w:eastAsia="Times New Roman" w:hAnsi="Times New Roman"/>
                <w:lang w:eastAsia="ru-RU"/>
              </w:rPr>
              <w:t xml:space="preserve"> </w:t>
            </w:r>
            <w:r w:rsidRPr="007353BE">
              <w:rPr>
                <w:rFonts w:ascii="Times New Roman" w:eastAsia="Times New Roman" w:hAnsi="Times New Roman"/>
                <w:lang w:eastAsia="ru-RU"/>
              </w:rPr>
              <w:t>А</w:t>
            </w:r>
          </w:p>
          <w:p w:rsidR="00F94E81" w:rsidRPr="007353BE" w:rsidRDefault="00F94E81" w:rsidP="00F94E81">
            <w:pPr>
              <w:spacing w:after="0" w:line="240" w:lineRule="auto"/>
              <w:jc w:val="both"/>
              <w:rPr>
                <w:rFonts w:ascii="Times New Roman" w:eastAsia="Times New Roman" w:hAnsi="Times New Roman"/>
                <w:lang w:eastAsia="ru-RU"/>
              </w:rPr>
            </w:pPr>
            <w:r w:rsidRPr="007353BE">
              <w:rPr>
                <w:rFonts w:ascii="Times New Roman" w:eastAsia="Times New Roman" w:hAnsi="Times New Roman"/>
                <w:b/>
                <w:bCs/>
                <w:lang w:eastAsia="ru-RU"/>
              </w:rPr>
              <w:t xml:space="preserve">Банковские реквизиты: </w:t>
            </w:r>
            <w:r w:rsidRPr="007353BE">
              <w:rPr>
                <w:rFonts w:ascii="Times New Roman" w:eastAsia="Times New Roman" w:hAnsi="Times New Roman"/>
                <w:lang w:eastAsia="ru-RU"/>
              </w:rPr>
              <w:t xml:space="preserve">Лицевой счет в Комитете финансов Санкт-Петербурга 0641175  </w:t>
            </w:r>
            <w:r w:rsidRPr="007353BE">
              <w:rPr>
                <w:rFonts w:ascii="Times New Roman" w:eastAsia="Times New Roman" w:hAnsi="Times New Roman"/>
                <w:lang w:eastAsia="ru-RU"/>
              </w:rPr>
              <w:br/>
              <w:t>ИНН 7814512307, КПП 781401001</w:t>
            </w:r>
          </w:p>
          <w:p w:rsidR="00F94E81" w:rsidRPr="007353BE" w:rsidRDefault="00F94E81" w:rsidP="00F94E81">
            <w:pPr>
              <w:spacing w:after="0" w:line="240" w:lineRule="auto"/>
              <w:rPr>
                <w:rFonts w:ascii="Times New Roman" w:eastAsia="Times New Roman" w:hAnsi="Times New Roman"/>
                <w:b/>
                <w:bCs/>
                <w:lang w:eastAsia="ru-RU"/>
              </w:rPr>
            </w:pPr>
            <w:r w:rsidRPr="007353BE">
              <w:rPr>
                <w:rFonts w:ascii="Times New Roman" w:eastAsia="Times New Roman" w:hAnsi="Times New Roman"/>
                <w:b/>
                <w:bCs/>
                <w:lang w:eastAsia="ru-RU"/>
              </w:rPr>
              <w:t>Информация о контрактной службе, контрактном управляющем, ответственных за заключение контракта:</w:t>
            </w:r>
          </w:p>
          <w:p w:rsidR="00F94E81" w:rsidRPr="007353BE" w:rsidRDefault="00F94E81" w:rsidP="00F94E81">
            <w:pPr>
              <w:spacing w:after="0" w:line="240" w:lineRule="auto"/>
              <w:rPr>
                <w:rFonts w:ascii="Times New Roman" w:eastAsia="Times New Roman" w:hAnsi="Times New Roman"/>
                <w:color w:val="000000"/>
                <w:lang w:eastAsia="ru-RU"/>
              </w:rPr>
            </w:pPr>
            <w:r w:rsidRPr="007353BE">
              <w:rPr>
                <w:rFonts w:ascii="Times New Roman" w:eastAsia="Times New Roman" w:hAnsi="Times New Roman"/>
                <w:bCs/>
                <w:color w:val="000000"/>
                <w:lang w:eastAsia="ru-RU"/>
              </w:rPr>
              <w:t xml:space="preserve">Ответственное должностное лицо: Федотова Светлана Владимировна </w:t>
            </w:r>
          </w:p>
          <w:p w:rsidR="00F94E81" w:rsidRPr="007353BE" w:rsidRDefault="00F94E81" w:rsidP="00F94E81">
            <w:pPr>
              <w:spacing w:after="0" w:line="240" w:lineRule="auto"/>
              <w:rPr>
                <w:rFonts w:ascii="Times New Roman" w:eastAsia="Times New Roman" w:hAnsi="Times New Roman"/>
                <w:color w:val="000000"/>
                <w:lang w:eastAsia="ru-RU"/>
              </w:rPr>
            </w:pPr>
            <w:r w:rsidRPr="007353BE">
              <w:rPr>
                <w:rFonts w:ascii="Times New Roman" w:eastAsia="Times New Roman" w:hAnsi="Times New Roman"/>
                <w:bCs/>
                <w:color w:val="000000"/>
                <w:lang w:eastAsia="ru-RU"/>
              </w:rPr>
              <w:t xml:space="preserve">Адрес электронной почты: </w:t>
            </w:r>
            <w:hyperlink r:id="rId45" w:history="1">
              <w:r w:rsidRPr="007353BE">
                <w:rPr>
                  <w:rFonts w:ascii="Times New Roman" w:eastAsia="Times New Roman" w:hAnsi="Times New Roman"/>
                  <w:color w:val="0000FF"/>
                  <w:u w:val="single"/>
                  <w:lang w:val="en-US" w:eastAsia="ru-RU" w:bidi="ru-RU"/>
                </w:rPr>
                <w:t>detsad</w:t>
              </w:r>
              <w:r w:rsidRPr="007353BE">
                <w:rPr>
                  <w:rFonts w:ascii="Times New Roman" w:eastAsia="Times New Roman" w:hAnsi="Times New Roman"/>
                  <w:color w:val="0000FF"/>
                  <w:u w:val="single"/>
                  <w:lang w:eastAsia="ru-RU" w:bidi="ru-RU"/>
                </w:rPr>
                <w:t>64</w:t>
              </w:r>
              <w:r w:rsidRPr="007353BE">
                <w:rPr>
                  <w:rFonts w:ascii="Times New Roman" w:eastAsia="Times New Roman" w:hAnsi="Times New Roman"/>
                  <w:color w:val="0000FF"/>
                  <w:u w:val="single"/>
                  <w:lang w:val="en-US" w:eastAsia="ru-RU" w:bidi="ru-RU"/>
                </w:rPr>
                <w:t>pr</w:t>
              </w:r>
              <w:r w:rsidRPr="007353BE">
                <w:rPr>
                  <w:rFonts w:ascii="Times New Roman" w:eastAsia="Times New Roman" w:hAnsi="Times New Roman"/>
                  <w:color w:val="0000FF"/>
                  <w:u w:val="single"/>
                  <w:lang w:eastAsia="ru-RU" w:bidi="ru-RU"/>
                </w:rPr>
                <w:t>@</w:t>
              </w:r>
              <w:r w:rsidRPr="007353BE">
                <w:rPr>
                  <w:rFonts w:ascii="Times New Roman" w:eastAsia="Times New Roman" w:hAnsi="Times New Roman"/>
                  <w:color w:val="0000FF"/>
                  <w:u w:val="single"/>
                  <w:lang w:val="en-US" w:eastAsia="ru-RU" w:bidi="ru-RU"/>
                </w:rPr>
                <w:t>mail</w:t>
              </w:r>
              <w:r w:rsidRPr="007353BE">
                <w:rPr>
                  <w:rFonts w:ascii="Times New Roman" w:eastAsia="Times New Roman" w:hAnsi="Times New Roman"/>
                  <w:color w:val="0000FF"/>
                  <w:u w:val="single"/>
                  <w:lang w:eastAsia="ru-RU" w:bidi="ru-RU"/>
                </w:rPr>
                <w:t>.</w:t>
              </w:r>
              <w:r w:rsidRPr="007353BE">
                <w:rPr>
                  <w:rFonts w:ascii="Times New Roman" w:eastAsia="Times New Roman" w:hAnsi="Times New Roman"/>
                  <w:color w:val="0000FF"/>
                  <w:u w:val="single"/>
                  <w:lang w:val="en-US" w:eastAsia="ru-RU" w:bidi="ru-RU"/>
                </w:rPr>
                <w:t>ru</w:t>
              </w:r>
            </w:hyperlink>
          </w:p>
          <w:p w:rsidR="00F94E81" w:rsidRPr="007353BE" w:rsidRDefault="00F94E81" w:rsidP="00F94E81">
            <w:pPr>
              <w:spacing w:after="0" w:line="240" w:lineRule="auto"/>
              <w:rPr>
                <w:rFonts w:ascii="Times New Roman" w:eastAsia="Times New Roman" w:hAnsi="Times New Roman"/>
                <w:color w:val="000000"/>
                <w:lang w:eastAsia="ru-RU"/>
              </w:rPr>
            </w:pPr>
            <w:r w:rsidRPr="007353BE">
              <w:rPr>
                <w:rFonts w:ascii="Times New Roman" w:eastAsia="Times New Roman" w:hAnsi="Times New Roman"/>
                <w:bCs/>
                <w:color w:val="000000"/>
                <w:lang w:eastAsia="ru-RU"/>
              </w:rPr>
              <w:t>Номер контактного телефона: +7-911-243-83-24</w:t>
            </w:r>
          </w:p>
          <w:p w:rsidR="00F94E81" w:rsidRPr="007353BE" w:rsidRDefault="00F94E81" w:rsidP="00F94E81">
            <w:pPr>
              <w:spacing w:after="0" w:line="240" w:lineRule="auto"/>
              <w:rPr>
                <w:rFonts w:ascii="Times New Roman" w:eastAsia="Times New Roman" w:hAnsi="Times New Roman"/>
                <w:color w:val="000000"/>
                <w:u w:val="single"/>
                <w:lang w:eastAsia="ru-RU"/>
              </w:rPr>
            </w:pPr>
            <w:r w:rsidRPr="007353BE">
              <w:rPr>
                <w:rFonts w:ascii="Times New Roman" w:eastAsia="Times New Roman" w:hAnsi="Times New Roman"/>
                <w:bCs/>
                <w:color w:val="000000"/>
                <w:lang w:eastAsia="ru-RU"/>
              </w:rPr>
              <w:t xml:space="preserve">Ответственное должностное лицо за заключение контракта: </w:t>
            </w:r>
            <w:r w:rsidRPr="007353BE">
              <w:rPr>
                <w:rFonts w:ascii="Times New Roman" w:eastAsia="Times New Roman" w:hAnsi="Times New Roman"/>
                <w:color w:val="000000"/>
                <w:lang w:eastAsia="ru-RU"/>
              </w:rPr>
              <w:t xml:space="preserve"> </w:t>
            </w:r>
            <w:r w:rsidRPr="007353BE">
              <w:rPr>
                <w:rFonts w:ascii="Times New Roman" w:eastAsia="Times New Roman" w:hAnsi="Times New Roman"/>
                <w:bCs/>
                <w:lang w:eastAsia="ru-RU"/>
              </w:rPr>
              <w:t xml:space="preserve">Зам. Зав по АХР </w:t>
            </w:r>
            <w:r w:rsidRPr="007353BE">
              <w:rPr>
                <w:rFonts w:ascii="Times New Roman" w:eastAsia="Times New Roman" w:hAnsi="Times New Roman"/>
                <w:bCs/>
                <w:color w:val="000000"/>
                <w:lang w:eastAsia="ru-RU"/>
              </w:rPr>
              <w:t>Федотова Светлана Владимировна</w:t>
            </w:r>
          </w:p>
          <w:p w:rsidR="00F94E81" w:rsidRPr="007353BE" w:rsidRDefault="00F94E81" w:rsidP="00F94E81">
            <w:pPr>
              <w:spacing w:after="0" w:line="240" w:lineRule="auto"/>
              <w:rPr>
                <w:rFonts w:ascii="Times New Roman" w:eastAsia="Times New Roman" w:hAnsi="Times New Roman"/>
                <w:color w:val="000000"/>
                <w:lang w:eastAsia="ru-RU"/>
              </w:rPr>
            </w:pPr>
            <w:r w:rsidRPr="007353BE">
              <w:rPr>
                <w:rFonts w:ascii="Times New Roman" w:eastAsia="Times New Roman" w:hAnsi="Times New Roman"/>
                <w:bCs/>
                <w:color w:val="000000"/>
                <w:lang w:eastAsia="ru-RU"/>
              </w:rPr>
              <w:t>Адрес электронной почты: detsad64pr@mail.ru</w:t>
            </w:r>
          </w:p>
          <w:p w:rsidR="00A675F1" w:rsidRPr="007353BE" w:rsidRDefault="00F94E81" w:rsidP="00F94E81">
            <w:pPr>
              <w:spacing w:after="0" w:line="240" w:lineRule="auto"/>
              <w:jc w:val="both"/>
              <w:rPr>
                <w:rFonts w:ascii="Times New Roman" w:hAnsi="Times New Roman"/>
              </w:rPr>
            </w:pPr>
            <w:r w:rsidRPr="007353BE">
              <w:rPr>
                <w:rFonts w:ascii="Times New Roman" w:eastAsia="Times New Roman" w:hAnsi="Times New Roman"/>
                <w:bCs/>
                <w:color w:val="000000"/>
                <w:lang w:eastAsia="ru-RU"/>
              </w:rPr>
              <w:t>Номер контактного телефона: +7-911-243-83-24</w:t>
            </w:r>
          </w:p>
        </w:tc>
      </w:tr>
      <w:tr w:rsidR="00A675F1" w:rsidRPr="007353BE" w:rsidTr="006169DF">
        <w:tc>
          <w:tcPr>
            <w:tcW w:w="1920" w:type="dxa"/>
            <w:vAlign w:val="center"/>
          </w:tcPr>
          <w:p w:rsidR="00A675F1" w:rsidRPr="007353BE" w:rsidRDefault="00A675F1" w:rsidP="006169DF">
            <w:pPr>
              <w:pStyle w:val="39"/>
              <w:tabs>
                <w:tab w:val="left" w:pos="-5103"/>
              </w:tabs>
              <w:spacing w:after="0"/>
              <w:ind w:firstLine="284"/>
              <w:jc w:val="center"/>
              <w:rPr>
                <w:b/>
                <w:bCs/>
                <w:color w:val="000000"/>
                <w:sz w:val="22"/>
                <w:szCs w:val="22"/>
                <w:lang w:eastAsia="ru-RU"/>
              </w:rPr>
            </w:pPr>
            <w:r w:rsidRPr="007353BE">
              <w:rPr>
                <w:b/>
                <w:bCs/>
                <w:color w:val="000000"/>
                <w:sz w:val="22"/>
                <w:szCs w:val="22"/>
                <w:lang w:eastAsia="ru-RU"/>
              </w:rPr>
              <w:t>подпункт</w:t>
            </w:r>
          </w:p>
          <w:p w:rsidR="00A675F1" w:rsidRPr="007353BE" w:rsidRDefault="00A675F1" w:rsidP="006169DF">
            <w:pPr>
              <w:pStyle w:val="39"/>
              <w:tabs>
                <w:tab w:val="left" w:pos="-5103"/>
              </w:tabs>
              <w:spacing w:after="0"/>
              <w:ind w:firstLine="284"/>
              <w:jc w:val="center"/>
              <w:rPr>
                <w:b/>
                <w:bCs/>
                <w:color w:val="000000"/>
                <w:sz w:val="22"/>
                <w:szCs w:val="22"/>
                <w:lang w:eastAsia="ru-RU"/>
              </w:rPr>
            </w:pPr>
            <w:r w:rsidRPr="007353BE">
              <w:rPr>
                <w:b/>
                <w:bCs/>
                <w:color w:val="000000"/>
                <w:sz w:val="22"/>
                <w:szCs w:val="22"/>
                <w:lang w:eastAsia="ru-RU"/>
              </w:rPr>
              <w:t>1.3.1.</w:t>
            </w:r>
          </w:p>
          <w:p w:rsidR="00A675F1" w:rsidRPr="007353BE" w:rsidRDefault="00A675F1" w:rsidP="006169DF">
            <w:pPr>
              <w:pStyle w:val="39"/>
              <w:tabs>
                <w:tab w:val="left" w:pos="-5103"/>
              </w:tabs>
              <w:spacing w:after="0"/>
              <w:ind w:firstLine="284"/>
              <w:jc w:val="center"/>
              <w:rPr>
                <w:color w:val="000000"/>
                <w:sz w:val="22"/>
                <w:szCs w:val="22"/>
                <w:lang w:val="en-US"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pStyle w:val="39"/>
              <w:tabs>
                <w:tab w:val="left" w:pos="-5103"/>
              </w:tabs>
              <w:spacing w:after="0"/>
              <w:ind w:firstLine="285"/>
              <w:jc w:val="center"/>
              <w:rPr>
                <w:color w:val="000000"/>
                <w:sz w:val="22"/>
                <w:szCs w:val="22"/>
                <w:lang w:eastAsia="ru-RU"/>
              </w:rPr>
            </w:pPr>
            <w:r w:rsidRPr="007353BE">
              <w:rPr>
                <w:b/>
                <w:bCs/>
                <w:color w:val="000000"/>
                <w:sz w:val="22"/>
                <w:szCs w:val="22"/>
                <w:lang w:eastAsia="ru-RU"/>
              </w:rPr>
              <w:t>Наименование и описание объекта закупки</w:t>
            </w:r>
          </w:p>
        </w:tc>
      </w:tr>
      <w:tr w:rsidR="00A675F1" w:rsidRPr="007353BE" w:rsidTr="006169DF">
        <w:tc>
          <w:tcPr>
            <w:tcW w:w="10118" w:type="dxa"/>
            <w:gridSpan w:val="2"/>
          </w:tcPr>
          <w:p w:rsidR="00A675F1" w:rsidRPr="007353BE" w:rsidRDefault="00A675F1"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Поставка </w:t>
            </w:r>
            <w:r w:rsidR="00A94209">
              <w:rPr>
                <w:rFonts w:ascii="Times New Roman" w:eastAsia="Times New Roman" w:hAnsi="Times New Roman"/>
                <w:lang w:eastAsia="ru-RU"/>
              </w:rPr>
              <w:t xml:space="preserve">сантехники </w:t>
            </w:r>
            <w:r w:rsidRPr="007353BE">
              <w:rPr>
                <w:rFonts w:ascii="Times New Roman" w:eastAsia="Times New Roman" w:hAnsi="Times New Roman"/>
                <w:lang w:eastAsia="ru-RU"/>
              </w:rPr>
              <w:t>для ГБДОУ детский сад №</w:t>
            </w:r>
            <w:r w:rsidR="00CA6708">
              <w:rPr>
                <w:rFonts w:ascii="Times New Roman" w:eastAsia="Times New Roman" w:hAnsi="Times New Roman"/>
                <w:lang w:eastAsia="ru-RU"/>
              </w:rPr>
              <w:t xml:space="preserve"> </w:t>
            </w:r>
            <w:r w:rsidR="00F94E81" w:rsidRPr="007353BE">
              <w:rPr>
                <w:rFonts w:ascii="Times New Roman" w:eastAsia="Times New Roman" w:hAnsi="Times New Roman"/>
                <w:lang w:eastAsia="ru-RU"/>
              </w:rPr>
              <w:t>64</w:t>
            </w:r>
            <w:r w:rsidRPr="007353BE">
              <w:rPr>
                <w:rFonts w:ascii="Times New Roman" w:eastAsia="Times New Roman" w:hAnsi="Times New Roman"/>
                <w:lang w:eastAsia="ru-RU"/>
              </w:rPr>
              <w:t xml:space="preserve"> Приморского района Санкт-Петербурга. </w:t>
            </w:r>
          </w:p>
          <w:p w:rsidR="00A675F1" w:rsidRDefault="00A675F1" w:rsidP="00A94209">
            <w:pPr>
              <w:pStyle w:val="39"/>
              <w:tabs>
                <w:tab w:val="left" w:pos="-5103"/>
              </w:tabs>
              <w:spacing w:after="0"/>
              <w:jc w:val="both"/>
              <w:rPr>
                <w:sz w:val="22"/>
                <w:szCs w:val="22"/>
              </w:rPr>
            </w:pPr>
            <w:r w:rsidRPr="007353BE">
              <w:rPr>
                <w:sz w:val="22"/>
                <w:szCs w:val="22"/>
                <w:lang w:eastAsia="ru-RU"/>
              </w:rPr>
              <w:t>Описание объекта закупки содержится в техническом задании документации об электронном аукционе</w:t>
            </w:r>
            <w:r w:rsidRPr="007353BE">
              <w:rPr>
                <w:sz w:val="22"/>
                <w:szCs w:val="22"/>
              </w:rPr>
              <w:t>.</w:t>
            </w:r>
          </w:p>
          <w:p w:rsidR="00CA6708" w:rsidRPr="007353BE" w:rsidRDefault="00CA6708" w:rsidP="00A94209">
            <w:pPr>
              <w:pStyle w:val="39"/>
              <w:tabs>
                <w:tab w:val="left" w:pos="-5103"/>
              </w:tabs>
              <w:spacing w:after="0"/>
              <w:jc w:val="both"/>
              <w:rPr>
                <w:color w:val="000000"/>
                <w:sz w:val="22"/>
                <w:szCs w:val="22"/>
                <w:lang w:eastAsia="ru-RU"/>
              </w:rPr>
            </w:pPr>
            <w:r w:rsidRPr="00CA6708">
              <w:rPr>
                <w:color w:val="000000"/>
                <w:sz w:val="22"/>
                <w:szCs w:val="22"/>
                <w:lang w:eastAsia="ru-RU"/>
              </w:rPr>
              <w:t xml:space="preserve">Идентификационный код закупки: </w:t>
            </w:r>
            <w:r w:rsidR="001F25BE" w:rsidRPr="001F25BE">
              <w:rPr>
                <w:color w:val="000000"/>
                <w:sz w:val="22"/>
                <w:szCs w:val="22"/>
                <w:lang w:eastAsia="ru-RU"/>
              </w:rPr>
              <w:t>172781451230778140100100370002814244</w:t>
            </w:r>
            <w:r>
              <w:rPr>
                <w:color w:val="000000"/>
                <w:sz w:val="22"/>
                <w:szCs w:val="22"/>
                <w:lang w:eastAsia="ru-RU"/>
              </w:rPr>
              <w:t>.</w:t>
            </w:r>
          </w:p>
        </w:tc>
      </w:tr>
      <w:tr w:rsidR="00A675F1" w:rsidRPr="007353BE" w:rsidTr="006169DF">
        <w:tc>
          <w:tcPr>
            <w:tcW w:w="1920" w:type="dxa"/>
            <w:vAlign w:val="center"/>
          </w:tcPr>
          <w:p w:rsidR="00A675F1" w:rsidRPr="007353BE" w:rsidRDefault="00A675F1" w:rsidP="006169DF">
            <w:pPr>
              <w:pStyle w:val="39"/>
              <w:tabs>
                <w:tab w:val="left" w:pos="-5103"/>
              </w:tabs>
              <w:spacing w:after="0"/>
              <w:jc w:val="center"/>
              <w:rPr>
                <w:b/>
                <w:bCs/>
                <w:color w:val="000000"/>
                <w:sz w:val="22"/>
                <w:szCs w:val="22"/>
                <w:lang w:eastAsia="ru-RU"/>
              </w:rPr>
            </w:pPr>
            <w:r w:rsidRPr="007353BE">
              <w:rPr>
                <w:b/>
                <w:bCs/>
                <w:color w:val="000000"/>
                <w:sz w:val="22"/>
                <w:szCs w:val="22"/>
                <w:lang w:eastAsia="ru-RU"/>
              </w:rPr>
              <w:t xml:space="preserve">подпункт </w:t>
            </w:r>
          </w:p>
          <w:p w:rsidR="00A675F1" w:rsidRPr="007353BE" w:rsidRDefault="00A675F1" w:rsidP="006169DF">
            <w:pPr>
              <w:pStyle w:val="39"/>
              <w:tabs>
                <w:tab w:val="left" w:pos="-5103"/>
              </w:tabs>
              <w:spacing w:after="0"/>
              <w:jc w:val="center"/>
              <w:rPr>
                <w:b/>
                <w:bCs/>
                <w:color w:val="000000"/>
                <w:sz w:val="22"/>
                <w:szCs w:val="22"/>
                <w:lang w:eastAsia="ru-RU"/>
              </w:rPr>
            </w:pPr>
            <w:r w:rsidRPr="007353BE">
              <w:rPr>
                <w:b/>
                <w:bCs/>
                <w:color w:val="000000"/>
                <w:sz w:val="22"/>
                <w:szCs w:val="22"/>
                <w:lang w:eastAsia="ru-RU"/>
              </w:rPr>
              <w:t>1.3.2.</w:t>
            </w:r>
          </w:p>
          <w:p w:rsidR="00A675F1" w:rsidRPr="007353BE" w:rsidRDefault="00A675F1" w:rsidP="006169DF">
            <w:pPr>
              <w:pStyle w:val="39"/>
              <w:tabs>
                <w:tab w:val="left" w:pos="-5103"/>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autoSpaceDE w:val="0"/>
              <w:autoSpaceDN w:val="0"/>
              <w:adjustRightInd w:val="0"/>
              <w:spacing w:after="0" w:line="240" w:lineRule="auto"/>
              <w:ind w:firstLine="285"/>
              <w:jc w:val="center"/>
              <w:rPr>
                <w:rFonts w:ascii="Times New Roman" w:hAnsi="Times New Roman"/>
                <w:b/>
                <w:bCs/>
              </w:rPr>
            </w:pPr>
            <w:r w:rsidRPr="007353BE">
              <w:rPr>
                <w:rFonts w:ascii="Times New Roman" w:hAnsi="Times New Roman"/>
                <w:b/>
                <w:bCs/>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Условия контракта.</w:t>
            </w:r>
          </w:p>
          <w:p w:rsidR="00A675F1" w:rsidRPr="007353BE" w:rsidRDefault="00A675F1" w:rsidP="006169DF">
            <w:pPr>
              <w:pStyle w:val="39"/>
              <w:tabs>
                <w:tab w:val="left" w:pos="-5103"/>
              </w:tabs>
              <w:spacing w:after="0"/>
              <w:ind w:firstLine="285"/>
              <w:jc w:val="center"/>
              <w:rPr>
                <w:b/>
                <w:bCs/>
                <w:color w:val="000000"/>
                <w:sz w:val="22"/>
                <w:szCs w:val="22"/>
                <w:lang w:eastAsia="ru-RU"/>
              </w:rPr>
            </w:pPr>
          </w:p>
        </w:tc>
      </w:tr>
      <w:tr w:rsidR="00A675F1" w:rsidRPr="007353BE" w:rsidTr="006169DF">
        <w:tc>
          <w:tcPr>
            <w:tcW w:w="10118" w:type="dxa"/>
            <w:gridSpan w:val="2"/>
          </w:tcPr>
          <w:p w:rsidR="00F94E81" w:rsidRPr="00824887" w:rsidRDefault="00F94E81" w:rsidP="00F94E81">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1. Местом поставки товара является: 197372, Санкт-Петербург, Богаты</w:t>
            </w:r>
            <w:r w:rsidR="00824887">
              <w:rPr>
                <w:rFonts w:ascii="Times New Roman" w:eastAsia="Times New Roman" w:hAnsi="Times New Roman"/>
                <w:lang w:eastAsia="ru-RU"/>
              </w:rPr>
              <w:t>рский пр., д.50, корп.3, лит. А</w:t>
            </w:r>
            <w:r w:rsidR="00B62E59">
              <w:rPr>
                <w:rFonts w:ascii="Times New Roman" w:eastAsia="Times New Roman" w:hAnsi="Times New Roman"/>
                <w:lang w:eastAsia="ru-RU"/>
              </w:rPr>
              <w:t>.</w:t>
            </w:r>
          </w:p>
          <w:p w:rsidR="00F94E81" w:rsidRPr="007353BE" w:rsidRDefault="00F94E81" w:rsidP="00F94E81">
            <w:pPr>
              <w:autoSpaceDE w:val="0"/>
              <w:autoSpaceDN w:val="0"/>
              <w:adjustRightInd w:val="0"/>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2. Сроки поставки товара: в течение </w:t>
            </w:r>
            <w:r w:rsidR="00A94209">
              <w:rPr>
                <w:rFonts w:ascii="Times New Roman" w:eastAsia="Times New Roman" w:hAnsi="Times New Roman"/>
                <w:lang w:eastAsia="ru-RU"/>
              </w:rPr>
              <w:t>10</w:t>
            </w:r>
            <w:r w:rsidRPr="007353BE">
              <w:rPr>
                <w:rFonts w:ascii="Times New Roman" w:eastAsia="Times New Roman" w:hAnsi="Times New Roman"/>
                <w:lang w:eastAsia="ru-RU"/>
              </w:rPr>
              <w:t xml:space="preserve"> (</w:t>
            </w:r>
            <w:r w:rsidR="00AC62D7">
              <w:rPr>
                <w:rFonts w:ascii="Times New Roman" w:eastAsia="Times New Roman" w:hAnsi="Times New Roman"/>
                <w:lang w:eastAsia="ru-RU"/>
              </w:rPr>
              <w:t>десяти</w:t>
            </w:r>
            <w:r w:rsidRPr="007353BE">
              <w:rPr>
                <w:rFonts w:ascii="Times New Roman" w:eastAsia="Times New Roman" w:hAnsi="Times New Roman"/>
                <w:lang w:eastAsia="ru-RU"/>
              </w:rPr>
              <w:t>) календарных дней со дня подписания контракта.</w:t>
            </w:r>
          </w:p>
          <w:p w:rsidR="00F94E81" w:rsidRPr="007353BE" w:rsidRDefault="00F94E81" w:rsidP="00F94E81">
            <w:pPr>
              <w:autoSpaceDE w:val="0"/>
              <w:autoSpaceDN w:val="0"/>
              <w:adjustRightInd w:val="0"/>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3. Условия контракта: Установлены заказчиком в </w:t>
            </w:r>
            <w:r w:rsidRPr="007353BE">
              <w:rPr>
                <w:rFonts w:ascii="Times New Roman" w:eastAsia="Times New Roman" w:hAnsi="Times New Roman"/>
                <w:b/>
                <w:bCs/>
                <w:i/>
                <w:iCs/>
                <w:lang w:eastAsia="ru-RU"/>
              </w:rPr>
              <w:t>техническом задании</w:t>
            </w:r>
            <w:r w:rsidRPr="007353BE">
              <w:rPr>
                <w:rFonts w:ascii="Times New Roman" w:eastAsia="Times New Roman" w:hAnsi="Times New Roman"/>
                <w:lang w:eastAsia="ru-RU"/>
              </w:rPr>
              <w:t xml:space="preserve"> документации об электронном аукционе и </w:t>
            </w:r>
            <w:r w:rsidRPr="007353BE">
              <w:rPr>
                <w:rFonts w:ascii="Times New Roman" w:eastAsia="Times New Roman" w:hAnsi="Times New Roman"/>
                <w:b/>
                <w:i/>
                <w:lang w:eastAsia="ru-RU"/>
              </w:rPr>
              <w:t>проекте контракта.</w:t>
            </w:r>
          </w:p>
          <w:p w:rsidR="00A675F1" w:rsidRPr="007353BE" w:rsidRDefault="00F94E81" w:rsidP="00F94E81">
            <w:pPr>
              <w:autoSpaceDE w:val="0"/>
              <w:autoSpaceDN w:val="0"/>
              <w:adjustRightInd w:val="0"/>
              <w:spacing w:after="0" w:line="240" w:lineRule="auto"/>
              <w:ind w:firstLine="330"/>
              <w:jc w:val="both"/>
              <w:rPr>
                <w:rFonts w:ascii="Times New Roman" w:hAnsi="Times New Roman"/>
              </w:rPr>
            </w:pPr>
            <w:r w:rsidRPr="007353BE">
              <w:rPr>
                <w:rFonts w:ascii="Times New Roman" w:eastAsia="Times New Roman" w:hAnsi="Times New Roman"/>
                <w:lang w:eastAsia="ru-RU"/>
              </w:rPr>
              <w:t xml:space="preserve">4. Информация о количестве товара: Установлены заказчиком в </w:t>
            </w:r>
            <w:r w:rsidRPr="007353BE">
              <w:rPr>
                <w:rFonts w:ascii="Times New Roman" w:eastAsia="Times New Roman" w:hAnsi="Times New Roman"/>
                <w:b/>
                <w:bCs/>
                <w:i/>
                <w:iCs/>
                <w:lang w:eastAsia="ru-RU"/>
              </w:rPr>
              <w:t>техническом задании</w:t>
            </w:r>
            <w:r w:rsidRPr="007353BE">
              <w:rPr>
                <w:rFonts w:ascii="Times New Roman" w:eastAsia="Times New Roman" w:hAnsi="Times New Roman"/>
                <w:lang w:eastAsia="ru-RU"/>
              </w:rPr>
              <w:t xml:space="preserve"> документации об электронном аукционе и в расчете начальной (максимальной) цены контракта, являющемуся приложением к </w:t>
            </w:r>
            <w:r w:rsidRPr="007353BE">
              <w:rPr>
                <w:rFonts w:ascii="Times New Roman" w:eastAsia="Times New Roman" w:hAnsi="Times New Roman"/>
                <w:b/>
                <w:bCs/>
                <w:i/>
                <w:iCs/>
                <w:lang w:eastAsia="ru-RU"/>
              </w:rPr>
              <w:t>техническому заданию</w:t>
            </w:r>
            <w:r w:rsidRPr="007353BE">
              <w:rPr>
                <w:rFonts w:ascii="Times New Roman" w:eastAsia="Times New Roman" w:hAnsi="Times New Roman"/>
                <w:lang w:eastAsia="ru-RU"/>
              </w:rPr>
              <w:t xml:space="preserve"> документации об аукционе.</w:t>
            </w:r>
          </w:p>
        </w:tc>
      </w:tr>
      <w:tr w:rsidR="00A675F1" w:rsidRPr="007353BE" w:rsidTr="006169DF">
        <w:tc>
          <w:tcPr>
            <w:tcW w:w="1920" w:type="dxa"/>
            <w:vAlign w:val="center"/>
          </w:tcPr>
          <w:p w:rsidR="00A675F1" w:rsidRPr="007353BE" w:rsidRDefault="00A675F1" w:rsidP="006169DF">
            <w:pPr>
              <w:pStyle w:val="39"/>
              <w:tabs>
                <w:tab w:val="left" w:pos="-5103"/>
              </w:tabs>
              <w:spacing w:after="0"/>
              <w:ind w:firstLine="285"/>
              <w:jc w:val="center"/>
              <w:rPr>
                <w:b/>
                <w:bCs/>
                <w:color w:val="000000"/>
                <w:sz w:val="22"/>
                <w:szCs w:val="22"/>
                <w:lang w:eastAsia="ru-RU"/>
              </w:rPr>
            </w:pPr>
            <w:r w:rsidRPr="007353BE">
              <w:rPr>
                <w:b/>
                <w:bCs/>
                <w:color w:val="000000"/>
                <w:sz w:val="22"/>
                <w:szCs w:val="22"/>
                <w:lang w:eastAsia="ru-RU"/>
              </w:rPr>
              <w:t>пункт 1.4.</w:t>
            </w:r>
          </w:p>
          <w:p w:rsidR="00A675F1" w:rsidRPr="007353BE" w:rsidRDefault="00A675F1" w:rsidP="006169DF">
            <w:pPr>
              <w:pStyle w:val="39"/>
              <w:tabs>
                <w:tab w:val="left" w:pos="-5103"/>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vAlign w:val="center"/>
          </w:tcPr>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color w:val="000000"/>
              </w:rPr>
              <w:t xml:space="preserve">Начальная (максимальная) цена контракта </w:t>
            </w:r>
          </w:p>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color w:val="000000"/>
              </w:rPr>
              <w:t>(</w:t>
            </w:r>
            <w:r w:rsidRPr="007353BE">
              <w:rPr>
                <w:rFonts w:ascii="Times New Roman" w:hAnsi="Times New Roman"/>
                <w:b/>
                <w:bCs/>
              </w:rPr>
              <w:t>цена запасных частей или каждой запасной части, единицы работы или услуги</w:t>
            </w:r>
            <w:r w:rsidRPr="007353BE">
              <w:rPr>
                <w:rFonts w:ascii="Times New Roman" w:hAnsi="Times New Roman"/>
                <w:b/>
                <w:bCs/>
                <w:color w:val="000000"/>
              </w:rPr>
              <w:t>).</w:t>
            </w:r>
          </w:p>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color w:val="000000"/>
              </w:rPr>
              <w:t xml:space="preserve">Обоснование начальной (максимальной) цены контракта. </w:t>
            </w:r>
          </w:p>
        </w:tc>
      </w:tr>
      <w:tr w:rsidR="00A675F1" w:rsidRPr="007353BE" w:rsidTr="006169DF">
        <w:tc>
          <w:tcPr>
            <w:tcW w:w="10118" w:type="dxa"/>
            <w:gridSpan w:val="2"/>
            <w:vAlign w:val="center"/>
          </w:tcPr>
          <w:p w:rsidR="00A675F1" w:rsidRPr="007353BE" w:rsidRDefault="00F94E81" w:rsidP="00C3795B">
            <w:pPr>
              <w:spacing w:after="0" w:line="240" w:lineRule="auto"/>
              <w:ind w:firstLine="285"/>
              <w:jc w:val="both"/>
              <w:rPr>
                <w:rFonts w:ascii="Times New Roman" w:hAnsi="Times New Roman"/>
                <w:b/>
                <w:bCs/>
                <w:color w:val="000000"/>
              </w:rPr>
            </w:pPr>
            <w:r w:rsidRPr="007353BE">
              <w:rPr>
                <w:rFonts w:ascii="Times New Roman" w:eastAsia="Times New Roman" w:hAnsi="Times New Roman"/>
                <w:b/>
                <w:bCs/>
                <w:lang w:eastAsia="ru-RU"/>
              </w:rPr>
              <w:t xml:space="preserve">Начальная (максимальная) цена контракта – </w:t>
            </w:r>
            <w:r w:rsidR="00C3795B" w:rsidRPr="00C3795B">
              <w:rPr>
                <w:rFonts w:ascii="Times New Roman" w:eastAsia="Times New Roman" w:hAnsi="Times New Roman"/>
                <w:b/>
                <w:lang w:eastAsia="ru-RU"/>
              </w:rPr>
              <w:t>153 666,54</w:t>
            </w:r>
            <w:r w:rsidRPr="00C3795B">
              <w:rPr>
                <w:rFonts w:ascii="Times New Roman" w:eastAsia="Times New Roman" w:hAnsi="Times New Roman"/>
                <w:lang w:eastAsia="ru-RU"/>
              </w:rPr>
              <w:t xml:space="preserve"> </w:t>
            </w:r>
            <w:r w:rsidRPr="00C3795B">
              <w:rPr>
                <w:rFonts w:ascii="Times New Roman" w:eastAsia="Times New Roman" w:hAnsi="Times New Roman"/>
                <w:b/>
                <w:lang w:eastAsia="ru-RU"/>
              </w:rPr>
              <w:t xml:space="preserve">руб. </w:t>
            </w:r>
            <w:r w:rsidRPr="007353BE">
              <w:rPr>
                <w:rFonts w:ascii="Times New Roman" w:eastAsia="Times New Roman" w:hAnsi="Times New Roman"/>
                <w:lang w:eastAsia="ru-RU"/>
              </w:rPr>
              <w:t xml:space="preserve">(Сто </w:t>
            </w:r>
            <w:r w:rsidR="00C3795B">
              <w:rPr>
                <w:rFonts w:ascii="Times New Roman" w:eastAsia="Times New Roman" w:hAnsi="Times New Roman"/>
                <w:lang w:eastAsia="ru-RU"/>
              </w:rPr>
              <w:t>пятьдесят три</w:t>
            </w:r>
            <w:r w:rsidR="00813741">
              <w:rPr>
                <w:rFonts w:ascii="Times New Roman" w:eastAsia="Times New Roman" w:hAnsi="Times New Roman"/>
                <w:lang w:eastAsia="ru-RU"/>
              </w:rPr>
              <w:t xml:space="preserve"> тысяч</w:t>
            </w:r>
            <w:r w:rsidR="00C3795B">
              <w:rPr>
                <w:rFonts w:ascii="Times New Roman" w:eastAsia="Times New Roman" w:hAnsi="Times New Roman"/>
                <w:lang w:eastAsia="ru-RU"/>
              </w:rPr>
              <w:t>и</w:t>
            </w:r>
            <w:r w:rsidRPr="007353BE">
              <w:rPr>
                <w:rFonts w:ascii="Times New Roman" w:eastAsia="Times New Roman" w:hAnsi="Times New Roman"/>
                <w:lang w:eastAsia="ru-RU"/>
              </w:rPr>
              <w:t xml:space="preserve"> </w:t>
            </w:r>
            <w:r w:rsidR="003915FA">
              <w:rPr>
                <w:rFonts w:ascii="Times New Roman" w:eastAsia="Times New Roman" w:hAnsi="Times New Roman"/>
                <w:lang w:eastAsia="ru-RU"/>
              </w:rPr>
              <w:t xml:space="preserve">шестьсот </w:t>
            </w:r>
            <w:r w:rsidR="00C3795B">
              <w:rPr>
                <w:rFonts w:ascii="Times New Roman" w:eastAsia="Times New Roman" w:hAnsi="Times New Roman"/>
                <w:lang w:eastAsia="ru-RU"/>
              </w:rPr>
              <w:t>шестьдесят шесть</w:t>
            </w:r>
            <w:r w:rsidR="003915FA">
              <w:rPr>
                <w:rFonts w:ascii="Times New Roman" w:eastAsia="Times New Roman" w:hAnsi="Times New Roman"/>
                <w:lang w:eastAsia="ru-RU"/>
              </w:rPr>
              <w:t xml:space="preserve"> </w:t>
            </w:r>
            <w:r w:rsidRPr="007353BE">
              <w:rPr>
                <w:rFonts w:ascii="Times New Roman" w:eastAsia="Times New Roman" w:hAnsi="Times New Roman"/>
                <w:lang w:eastAsia="ru-RU"/>
              </w:rPr>
              <w:t>рубл</w:t>
            </w:r>
            <w:r w:rsidR="00C3795B">
              <w:rPr>
                <w:rFonts w:ascii="Times New Roman" w:eastAsia="Times New Roman" w:hAnsi="Times New Roman"/>
                <w:lang w:eastAsia="ru-RU"/>
              </w:rPr>
              <w:t>ей</w:t>
            </w:r>
            <w:r w:rsidRPr="007353BE">
              <w:rPr>
                <w:rFonts w:ascii="Times New Roman" w:eastAsia="Times New Roman" w:hAnsi="Times New Roman"/>
                <w:lang w:eastAsia="ru-RU"/>
              </w:rPr>
              <w:t xml:space="preserve"> </w:t>
            </w:r>
            <w:r w:rsidR="00C3795B">
              <w:rPr>
                <w:rFonts w:ascii="Times New Roman" w:eastAsia="Times New Roman" w:hAnsi="Times New Roman"/>
                <w:lang w:eastAsia="ru-RU"/>
              </w:rPr>
              <w:t>54</w:t>
            </w:r>
            <w:r w:rsidRPr="007353BE">
              <w:rPr>
                <w:rFonts w:ascii="Times New Roman" w:eastAsia="Times New Roman" w:hAnsi="Times New Roman"/>
                <w:lang w:eastAsia="ru-RU"/>
              </w:rPr>
              <w:t xml:space="preserve"> копейк</w:t>
            </w:r>
            <w:r w:rsidR="00C3795B">
              <w:rPr>
                <w:rFonts w:ascii="Times New Roman" w:eastAsia="Times New Roman" w:hAnsi="Times New Roman"/>
                <w:lang w:eastAsia="ru-RU"/>
              </w:rPr>
              <w:t>и</w:t>
            </w:r>
            <w:r w:rsidRPr="007353BE">
              <w:rPr>
                <w:rFonts w:ascii="Times New Roman" w:eastAsia="Times New Roman" w:hAnsi="Times New Roman"/>
                <w:lang w:eastAsia="ru-RU"/>
              </w:rPr>
              <w:t>)</w:t>
            </w:r>
          </w:p>
        </w:tc>
      </w:tr>
      <w:tr w:rsidR="00A675F1" w:rsidRPr="007353BE" w:rsidTr="006169DF">
        <w:tc>
          <w:tcPr>
            <w:tcW w:w="10118" w:type="dxa"/>
            <w:gridSpan w:val="2"/>
          </w:tcPr>
          <w:p w:rsidR="00A675F1" w:rsidRPr="007353BE" w:rsidRDefault="00A675F1" w:rsidP="006169DF">
            <w:pPr>
              <w:tabs>
                <w:tab w:val="left" w:pos="0"/>
              </w:tabs>
              <w:spacing w:after="0" w:line="240" w:lineRule="auto"/>
              <w:ind w:left="34" w:firstLine="296"/>
              <w:jc w:val="both"/>
              <w:outlineLvl w:val="1"/>
              <w:rPr>
                <w:rFonts w:ascii="Times New Roman" w:hAnsi="Times New Roman"/>
                <w:i/>
              </w:rPr>
            </w:pPr>
            <w:r w:rsidRPr="007353BE">
              <w:rPr>
                <w:rFonts w:ascii="Times New Roman" w:hAnsi="Times New Roman"/>
                <w:iCs/>
              </w:rPr>
              <w:t>1. Начальная (максимальная) цена контракта определена</w:t>
            </w:r>
            <w:r w:rsidRPr="007353BE">
              <w:rPr>
                <w:rFonts w:ascii="Times New Roman" w:hAnsi="Times New Roman"/>
                <w:i/>
              </w:rPr>
              <w:t xml:space="preserve"> </w:t>
            </w:r>
            <w:r w:rsidRPr="007353BE">
              <w:rPr>
                <w:rFonts w:ascii="Times New Roman" w:hAnsi="Times New Roman"/>
                <w:iCs/>
              </w:rPr>
              <w:t>в соответствии с требованиями статьи 22 Закона и методических рекомендаций по применению методов определения начальной (максимальной) цены контракта, утвержденных приказом Минэкономразвития РФ от 02.10.2013 № 567 посредством применения</w:t>
            </w:r>
            <w:r w:rsidRPr="007353BE">
              <w:rPr>
                <w:rFonts w:ascii="Times New Roman" w:hAnsi="Times New Roman"/>
                <w:i/>
              </w:rPr>
              <w:t xml:space="preserve"> </w:t>
            </w:r>
            <w:r w:rsidRPr="007353BE">
              <w:rPr>
                <w:rFonts w:ascii="Times New Roman" w:eastAsia="Times New Roman" w:hAnsi="Times New Roman"/>
                <w:i/>
                <w:iCs/>
                <w:lang w:eastAsia="ru-RU"/>
              </w:rPr>
              <w:t>метода сопоставимых рыночных цен (анализа рынка)</w:t>
            </w:r>
            <w:r w:rsidRPr="007353BE">
              <w:rPr>
                <w:rFonts w:ascii="Times New Roman" w:hAnsi="Times New Roman"/>
                <w:i/>
              </w:rPr>
              <w:t>.</w:t>
            </w:r>
          </w:p>
          <w:p w:rsidR="00A675F1" w:rsidRPr="007353BE" w:rsidRDefault="00A675F1" w:rsidP="006169DF">
            <w:pPr>
              <w:numPr>
                <w:ilvl w:val="0"/>
                <w:numId w:val="7"/>
              </w:numPr>
              <w:tabs>
                <w:tab w:val="clear" w:pos="720"/>
                <w:tab w:val="left" w:pos="0"/>
                <w:tab w:val="left" w:pos="392"/>
              </w:tabs>
              <w:spacing w:after="0" w:line="240" w:lineRule="auto"/>
              <w:ind w:left="110" w:firstLine="296"/>
              <w:jc w:val="both"/>
              <w:outlineLvl w:val="1"/>
              <w:rPr>
                <w:rFonts w:ascii="Times New Roman" w:hAnsi="Times New Roman"/>
              </w:rPr>
            </w:pPr>
            <w:r w:rsidRPr="007353BE">
              <w:rPr>
                <w:rFonts w:ascii="Times New Roman" w:hAnsi="Times New Roman"/>
              </w:rPr>
              <w:lastRenderedPageBreak/>
              <w:t xml:space="preserve">Обоснование и расчет начальной (максимальной) цены контракта представлены в </w:t>
            </w:r>
            <w:r w:rsidRPr="007353BE">
              <w:rPr>
                <w:rFonts w:ascii="Times New Roman" w:hAnsi="Times New Roman"/>
                <w:b/>
              </w:rPr>
              <w:t>Приложении № 1 к</w:t>
            </w:r>
            <w:r w:rsidRPr="007353BE">
              <w:rPr>
                <w:rFonts w:ascii="Times New Roman" w:hAnsi="Times New Roman"/>
              </w:rPr>
              <w:t xml:space="preserve"> </w:t>
            </w:r>
            <w:r w:rsidRPr="007353BE">
              <w:rPr>
                <w:rFonts w:ascii="Times New Roman" w:hAnsi="Times New Roman"/>
                <w:b/>
                <w:i/>
              </w:rPr>
              <w:t>техническому заданию</w:t>
            </w:r>
            <w:r w:rsidRPr="007353BE">
              <w:rPr>
                <w:rFonts w:ascii="Times New Roman" w:hAnsi="Times New Roman"/>
              </w:rPr>
              <w:t xml:space="preserve"> документации об аукционе.</w:t>
            </w:r>
          </w:p>
          <w:p w:rsidR="00A675F1" w:rsidRPr="007353BE" w:rsidRDefault="00A675F1" w:rsidP="006169DF">
            <w:pPr>
              <w:keepNext/>
              <w:keepLines/>
              <w:spacing w:after="0" w:line="240" w:lineRule="auto"/>
              <w:ind w:left="108" w:firstLine="329"/>
              <w:jc w:val="both"/>
              <w:rPr>
                <w:rFonts w:ascii="Times New Roman" w:hAnsi="Times New Roman"/>
              </w:rPr>
            </w:pPr>
            <w:r w:rsidRPr="007353BE">
              <w:rPr>
                <w:rFonts w:ascii="Times New Roman" w:hAnsi="Times New Roman"/>
              </w:rPr>
              <w:t xml:space="preserve">3. Цена контракта формируется участником закупки на основе прилагаемого заказчиком расчета начальной (максимальной) цены контракта, являющегося </w:t>
            </w:r>
            <w:r w:rsidRPr="007353BE">
              <w:rPr>
                <w:rFonts w:ascii="Times New Roman" w:hAnsi="Times New Roman"/>
                <w:b/>
              </w:rPr>
              <w:t xml:space="preserve">Приложением № 1 к </w:t>
            </w:r>
            <w:r w:rsidRPr="007353BE">
              <w:rPr>
                <w:rFonts w:ascii="Times New Roman" w:hAnsi="Times New Roman"/>
                <w:b/>
                <w:i/>
              </w:rPr>
              <w:t>техническому заданию</w:t>
            </w:r>
            <w:r w:rsidRPr="007353BE">
              <w:rPr>
                <w:rFonts w:ascii="Times New Roman" w:hAnsi="Times New Roman"/>
              </w:rPr>
              <w:t xml:space="preserve"> документации об аукционе, с учетом расходов </w:t>
            </w:r>
            <w:r w:rsidRPr="007353BE">
              <w:rPr>
                <w:rFonts w:ascii="Times New Roman" w:eastAsia="Times New Roman" w:hAnsi="Times New Roman"/>
                <w:lang w:eastAsia="ru-RU"/>
              </w:rPr>
              <w:t>на перевозку, погрузочно-разгрузочные работы, подъем на этажи, сертификацию, страхование, уплату таможенных пошлин, налогов, сборов и других обязательных платежей</w:t>
            </w:r>
            <w:r w:rsidRPr="007353BE">
              <w:rPr>
                <w:rFonts w:ascii="Times New Roman" w:hAnsi="Times New Roman"/>
              </w:rPr>
              <w:t>.</w:t>
            </w:r>
          </w:p>
          <w:p w:rsidR="00A675F1" w:rsidRPr="007353BE" w:rsidRDefault="00A675F1" w:rsidP="006169DF">
            <w:pPr>
              <w:keepNext/>
              <w:keepLines/>
              <w:spacing w:after="0" w:line="240" w:lineRule="auto"/>
              <w:ind w:left="108" w:firstLine="329"/>
              <w:jc w:val="both"/>
              <w:rPr>
                <w:rFonts w:ascii="Times New Roman" w:hAnsi="Times New Roman"/>
              </w:rPr>
            </w:pPr>
            <w:r w:rsidRPr="007353BE">
              <w:rPr>
                <w:rFonts w:ascii="Times New Roman" w:hAnsi="Times New Roman"/>
                <w:bCs/>
              </w:rPr>
              <w:t>4. Цена за единицу товара, входящего в контракт, рассчитывается как начальная (максимальная) цена единицы товара, указанная заказчиком, уменьшенная на предложенное участником понижение относительно начальной (максимальной) цены контракта.</w:t>
            </w:r>
          </w:p>
          <w:p w:rsidR="00A675F1" w:rsidRPr="007353BE" w:rsidRDefault="00A675F1" w:rsidP="006169DF">
            <w:pPr>
              <w:autoSpaceDE w:val="0"/>
              <w:autoSpaceDN w:val="0"/>
              <w:adjustRightInd w:val="0"/>
              <w:spacing w:after="0" w:line="240" w:lineRule="auto"/>
              <w:ind w:firstLine="440"/>
              <w:jc w:val="both"/>
              <w:rPr>
                <w:rFonts w:ascii="Times New Roman" w:eastAsia="Times New Roman" w:hAnsi="Times New Roman"/>
                <w:lang w:eastAsia="ru-RU"/>
              </w:rPr>
            </w:pPr>
            <w:r w:rsidRPr="007353BE">
              <w:rPr>
                <w:rFonts w:ascii="Times New Roman" w:eastAsia="Times New Roman" w:hAnsi="Times New Roman"/>
                <w:lang w:eastAsia="ru-RU"/>
              </w:rPr>
              <w:t>5.</w:t>
            </w:r>
            <w:r w:rsidRPr="007353BE">
              <w:rPr>
                <w:rFonts w:ascii="Times New Roman" w:eastAsia="Times New Roman" w:hAnsi="Times New Roman"/>
                <w:i/>
                <w:iCs/>
                <w:lang w:eastAsia="ru-RU"/>
              </w:rPr>
              <w:t xml:space="preserve"> </w:t>
            </w:r>
            <w:r w:rsidRPr="007353BE">
              <w:rPr>
                <w:rFonts w:ascii="Times New Roman" w:eastAsia="Times New Roman" w:hAnsi="Times New Roman"/>
                <w:lang w:eastAsia="ru-RU"/>
              </w:rPr>
              <w:t>В случае если победитель не является плательщиком НДС (в том числе находится на упрощенной системе налогообложения), расчеты за единицу товара при формировании проекта контракта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w:t>
            </w:r>
          </w:p>
          <w:p w:rsidR="00A675F1" w:rsidRPr="007353BE" w:rsidRDefault="00A675F1" w:rsidP="006169DF">
            <w:pPr>
              <w:keepNext/>
              <w:keepLines/>
              <w:spacing w:after="0" w:line="240" w:lineRule="auto"/>
              <w:ind w:left="108" w:firstLine="332"/>
              <w:jc w:val="both"/>
              <w:rPr>
                <w:rFonts w:ascii="Times New Roman" w:hAnsi="Times New Roman"/>
              </w:rPr>
            </w:pPr>
            <w:r w:rsidRPr="007353BE">
              <w:rPr>
                <w:rFonts w:ascii="Times New Roman" w:eastAsia="Times New Roman" w:hAnsi="Times New Roman"/>
                <w:lang w:eastAsia="ru-RU"/>
              </w:rPr>
              <w:t>6</w:t>
            </w:r>
            <w:r w:rsidRPr="007353BE">
              <w:rPr>
                <w:rFonts w:ascii="Times New Roman" w:eastAsia="Times New Roman" w:hAnsi="Times New Roman"/>
                <w:lang w:val="en-US" w:eastAsia="ru-RU"/>
              </w:rPr>
              <w:t>.</w:t>
            </w:r>
            <w:r w:rsidRPr="007353BE">
              <w:rPr>
                <w:rFonts w:ascii="Times New Roman" w:eastAsia="Times New Roman" w:hAnsi="Times New Roman"/>
                <w:lang w:eastAsia="ru-RU"/>
              </w:rPr>
              <w:t xml:space="preserve"> Авансирование не предусмотрено.</w:t>
            </w:r>
          </w:p>
        </w:tc>
      </w:tr>
      <w:tr w:rsidR="00A675F1" w:rsidRPr="007353BE" w:rsidTr="006169DF">
        <w:tc>
          <w:tcPr>
            <w:tcW w:w="1920" w:type="dxa"/>
            <w:vAlign w:val="center"/>
          </w:tcPr>
          <w:p w:rsidR="00A675F1" w:rsidRPr="007353BE" w:rsidRDefault="00A675F1" w:rsidP="006169DF">
            <w:pPr>
              <w:pStyle w:val="39"/>
              <w:tabs>
                <w:tab w:val="left" w:pos="-5103"/>
              </w:tabs>
              <w:spacing w:after="0"/>
              <w:jc w:val="center"/>
              <w:rPr>
                <w:b/>
                <w:bCs/>
                <w:color w:val="000000"/>
                <w:sz w:val="22"/>
                <w:szCs w:val="22"/>
                <w:lang w:eastAsia="ru-RU"/>
              </w:rPr>
            </w:pPr>
            <w:r w:rsidRPr="007353BE">
              <w:rPr>
                <w:b/>
                <w:bCs/>
                <w:color w:val="000000"/>
                <w:sz w:val="22"/>
                <w:szCs w:val="22"/>
                <w:lang w:eastAsia="ru-RU"/>
              </w:rPr>
              <w:lastRenderedPageBreak/>
              <w:t xml:space="preserve">подпункт </w:t>
            </w:r>
          </w:p>
          <w:p w:rsidR="00A675F1" w:rsidRPr="007353BE" w:rsidRDefault="00A675F1" w:rsidP="006169DF">
            <w:pPr>
              <w:pStyle w:val="39"/>
              <w:tabs>
                <w:tab w:val="left" w:pos="-5103"/>
              </w:tabs>
              <w:spacing w:after="0"/>
              <w:jc w:val="center"/>
              <w:rPr>
                <w:b/>
                <w:bCs/>
                <w:color w:val="000000"/>
                <w:sz w:val="22"/>
                <w:szCs w:val="22"/>
                <w:lang w:val="en-US" w:eastAsia="ru-RU"/>
              </w:rPr>
            </w:pPr>
            <w:r w:rsidRPr="007353BE">
              <w:rPr>
                <w:b/>
                <w:bCs/>
                <w:color w:val="000000"/>
                <w:sz w:val="22"/>
                <w:szCs w:val="22"/>
                <w:lang w:eastAsia="ru-RU"/>
              </w:rPr>
              <w:t>1.5.1.</w:t>
            </w:r>
          </w:p>
          <w:p w:rsidR="00A675F1" w:rsidRPr="007353BE" w:rsidRDefault="00A675F1" w:rsidP="006169DF">
            <w:pPr>
              <w:pStyle w:val="39"/>
              <w:tabs>
                <w:tab w:val="left" w:pos="-5103"/>
              </w:tabs>
              <w:spacing w:after="0"/>
              <w:ind w:firstLine="285"/>
              <w:jc w:val="center"/>
              <w:rPr>
                <w:b/>
                <w:bCs/>
                <w:color w:val="000000"/>
                <w:sz w:val="22"/>
                <w:szCs w:val="22"/>
                <w:lang w:val="en-US"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vAlign w:val="center"/>
          </w:tcPr>
          <w:p w:rsidR="00A675F1" w:rsidRPr="007353BE" w:rsidRDefault="00A675F1" w:rsidP="006169DF">
            <w:pPr>
              <w:spacing w:after="0" w:line="240" w:lineRule="auto"/>
              <w:ind w:firstLine="285"/>
              <w:jc w:val="center"/>
              <w:outlineLvl w:val="1"/>
              <w:rPr>
                <w:rFonts w:ascii="Times New Roman" w:hAnsi="Times New Roman"/>
                <w:b/>
                <w:bCs/>
                <w:color w:val="000000"/>
              </w:rPr>
            </w:pPr>
            <w:r w:rsidRPr="007353BE">
              <w:rPr>
                <w:rFonts w:ascii="Times New Roman" w:hAnsi="Times New Roman"/>
                <w:b/>
                <w:bCs/>
              </w:rPr>
              <w:t>Источник финансирования</w:t>
            </w:r>
          </w:p>
        </w:tc>
      </w:tr>
      <w:tr w:rsidR="00A675F1" w:rsidRPr="007353BE" w:rsidTr="006169DF">
        <w:tc>
          <w:tcPr>
            <w:tcW w:w="10118" w:type="dxa"/>
            <w:gridSpan w:val="2"/>
          </w:tcPr>
          <w:p w:rsidR="00A675F1" w:rsidRPr="007353BE" w:rsidRDefault="00A675F1" w:rsidP="00992B79">
            <w:pPr>
              <w:pStyle w:val="26"/>
              <w:ind w:firstLine="330"/>
              <w:jc w:val="both"/>
              <w:rPr>
                <w:sz w:val="22"/>
                <w:szCs w:val="22"/>
              </w:rPr>
            </w:pPr>
            <w:r w:rsidRPr="007353BE">
              <w:rPr>
                <w:sz w:val="22"/>
                <w:szCs w:val="22"/>
              </w:rPr>
              <w:t xml:space="preserve">Бюджет Санкт-Петербурга на 2017 год в соответствии с Законом Санкт-Петербурга от 13.12.2016 N 699-113 «О бюджете Санкт-Петербурга на 2017 год и на плановый период 2018 и 2019 годов», код раздела: 0702, код целевой статьи: </w:t>
            </w:r>
            <w:r w:rsidR="00992B79" w:rsidRPr="007353BE">
              <w:rPr>
                <w:sz w:val="22"/>
                <w:szCs w:val="22"/>
              </w:rPr>
              <w:t>0210020010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код ОСГУ 340.</w:t>
            </w:r>
          </w:p>
        </w:tc>
      </w:tr>
      <w:tr w:rsidR="00A675F1" w:rsidRPr="007353BE" w:rsidTr="006169DF">
        <w:tc>
          <w:tcPr>
            <w:tcW w:w="1920" w:type="dxa"/>
            <w:vAlign w:val="center"/>
          </w:tcPr>
          <w:p w:rsidR="00A675F1" w:rsidRPr="007353BE" w:rsidRDefault="00A675F1" w:rsidP="006169DF">
            <w:pPr>
              <w:pStyle w:val="39"/>
              <w:tabs>
                <w:tab w:val="left" w:pos="282"/>
              </w:tabs>
              <w:spacing w:after="0"/>
              <w:ind w:firstLine="285"/>
              <w:jc w:val="center"/>
              <w:rPr>
                <w:b/>
                <w:bCs/>
                <w:color w:val="000000"/>
                <w:sz w:val="22"/>
                <w:szCs w:val="22"/>
                <w:lang w:eastAsia="ru-RU"/>
              </w:rPr>
            </w:pPr>
            <w:r w:rsidRPr="007353BE">
              <w:rPr>
                <w:b/>
                <w:bCs/>
                <w:color w:val="000000"/>
                <w:sz w:val="22"/>
                <w:szCs w:val="22"/>
                <w:lang w:eastAsia="ru-RU"/>
              </w:rPr>
              <w:t xml:space="preserve">подпункт 1.6.2. </w:t>
            </w:r>
          </w:p>
          <w:p w:rsidR="00A675F1" w:rsidRPr="007353BE" w:rsidRDefault="00A675F1" w:rsidP="006169DF">
            <w:pPr>
              <w:pStyle w:val="39"/>
              <w:tabs>
                <w:tab w:val="left" w:pos="282"/>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vAlign w:val="center"/>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sz w:val="22"/>
                <w:szCs w:val="22"/>
                <w:lang w:eastAsia="ru-RU"/>
              </w:rPr>
              <w:t>Требования к участникам закупки</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подпункт 1.6.2.1. </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F0689F" w:rsidP="006169DF">
            <w:pPr>
              <w:spacing w:after="0" w:line="240" w:lineRule="auto"/>
              <w:jc w:val="both"/>
              <w:rPr>
                <w:rFonts w:ascii="Times New Roman" w:hAnsi="Times New Roman"/>
                <w:color w:val="000000"/>
              </w:rPr>
            </w:pPr>
            <w:r w:rsidRPr="00924562">
              <w:rPr>
                <w:rFonts w:ascii="Times New Roman" w:hAnsi="Times New Roman"/>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r>
              <w:rPr>
                <w:rFonts w:ascii="Times New Roman" w:hAnsi="Times New Roman"/>
              </w:rPr>
              <w:t>.</w:t>
            </w:r>
          </w:p>
        </w:tc>
      </w:tr>
      <w:tr w:rsidR="00A675F1" w:rsidRPr="007353BE" w:rsidTr="006169DF">
        <w:tc>
          <w:tcPr>
            <w:tcW w:w="10118" w:type="dxa"/>
            <w:gridSpan w:val="2"/>
          </w:tcPr>
          <w:p w:rsidR="00A675F1" w:rsidRPr="007353BE" w:rsidRDefault="00A675F1" w:rsidP="006169DF">
            <w:pPr>
              <w:pStyle w:val="Char"/>
              <w:spacing w:after="0" w:line="240" w:lineRule="auto"/>
              <w:ind w:firstLine="330"/>
              <w:jc w:val="both"/>
              <w:rPr>
                <w:rFonts w:ascii="Times New Roman" w:hAnsi="Times New Roman" w:cs="Times New Roman"/>
                <w:sz w:val="22"/>
                <w:szCs w:val="22"/>
                <w:lang w:val="ru-RU"/>
              </w:rPr>
            </w:pPr>
            <w:r w:rsidRPr="007353BE">
              <w:rPr>
                <w:rFonts w:ascii="Times New Roman" w:hAnsi="Times New Roman" w:cs="Times New Roman"/>
                <w:b/>
                <w:iCs/>
                <w:sz w:val="22"/>
                <w:szCs w:val="22"/>
              </w:rPr>
              <w:t>Требования не установлены</w:t>
            </w:r>
            <w:r w:rsidRPr="007353BE">
              <w:rPr>
                <w:rFonts w:ascii="Times New Roman" w:hAnsi="Times New Roman" w:cs="Times New Roman"/>
                <w:iCs/>
                <w:sz w:val="22"/>
                <w:szCs w:val="22"/>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подпункты  1.6.2.2.-1.6.2.8.</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rPr>
              <w:t>Требования к лицам, осуществляющим поставки товаров, выполнение работ, оказание услуг, являющихся предметом контракта</w:t>
            </w:r>
          </w:p>
        </w:tc>
      </w:tr>
      <w:tr w:rsidR="00A675F1" w:rsidRPr="007353BE" w:rsidTr="006169DF">
        <w:tc>
          <w:tcPr>
            <w:tcW w:w="10118" w:type="dxa"/>
            <w:gridSpan w:val="2"/>
          </w:tcPr>
          <w:p w:rsidR="00F0689F" w:rsidRPr="00560A99" w:rsidRDefault="00F0689F" w:rsidP="00F0689F">
            <w:pPr>
              <w:spacing w:after="0" w:line="240" w:lineRule="auto"/>
              <w:ind w:firstLine="440"/>
              <w:jc w:val="both"/>
              <w:rPr>
                <w:rFonts w:ascii="Times New Roman" w:hAnsi="Times New Roman"/>
              </w:rPr>
            </w:pPr>
            <w:r>
              <w:rPr>
                <w:rStyle w:val="blk"/>
                <w:rFonts w:ascii="Times New Roman" w:hAnsi="Times New Roman"/>
              </w:rPr>
              <w:t>1. н</w:t>
            </w:r>
            <w:r w:rsidRPr="00560A99">
              <w:rPr>
                <w:rStyle w:val="blk"/>
                <w:rFonts w:ascii="Times New Roman" w:hAnsi="Times New Roman"/>
              </w:rPr>
              <w:t>е</w:t>
            </w:r>
            <w:r>
              <w:rPr>
                <w:rStyle w:val="blk"/>
                <w:rFonts w:ascii="Times New Roman" w:hAnsi="Times New Roman"/>
              </w:rPr>
              <w:t xml:space="preserve"> </w:t>
            </w:r>
            <w:r w:rsidRPr="00560A99">
              <w:rPr>
                <w:rStyle w:val="blk"/>
                <w:rFonts w:ascii="Times New Roman" w:hAnsi="Times New Roman"/>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0689F" w:rsidRPr="00560A99" w:rsidRDefault="00F0689F" w:rsidP="00F0689F">
            <w:pPr>
              <w:spacing w:after="0" w:line="240" w:lineRule="auto"/>
              <w:ind w:firstLine="440"/>
              <w:jc w:val="both"/>
              <w:rPr>
                <w:rFonts w:ascii="Times New Roman" w:hAnsi="Times New Roman"/>
              </w:rPr>
            </w:pPr>
            <w:r w:rsidRPr="00560A99">
              <w:rPr>
                <w:rFonts w:ascii="Times New Roman" w:hAnsi="Times New Roman"/>
              </w:rPr>
              <w:t> </w:t>
            </w:r>
            <w:r>
              <w:rPr>
                <w:rStyle w:val="blk"/>
                <w:rFonts w:ascii="Times New Roman" w:hAnsi="Times New Roman"/>
              </w:rPr>
              <w:t>2. н</w:t>
            </w:r>
            <w:r w:rsidRPr="00560A99">
              <w:rPr>
                <w:rStyle w:val="blk"/>
                <w:rFonts w:ascii="Times New Roman" w:hAnsi="Times New Roman"/>
              </w:rPr>
              <w:t>е</w:t>
            </w:r>
            <w:r>
              <w:rPr>
                <w:rStyle w:val="blk"/>
                <w:rFonts w:ascii="Times New Roman" w:hAnsi="Times New Roman"/>
              </w:rPr>
              <w:t xml:space="preserve"> </w:t>
            </w:r>
            <w:r w:rsidRPr="00560A99">
              <w:rPr>
                <w:rStyle w:val="blk"/>
                <w:rFonts w:ascii="Times New Roman" w:hAnsi="Times New Roman"/>
              </w:rPr>
              <w:t xml:space="preserve">приостановление деятельности участника закупки в порядке, установленном </w:t>
            </w:r>
            <w:r w:rsidRPr="00560A99">
              <w:rPr>
                <w:rStyle w:val="u"/>
                <w:rFonts w:ascii="Times New Roman" w:hAnsi="Times New Roman"/>
              </w:rPr>
              <w:t>Кодексом</w:t>
            </w:r>
            <w:r w:rsidRPr="00560A99">
              <w:rPr>
                <w:rStyle w:val="blk"/>
                <w:rFonts w:ascii="Times New Roman" w:hAnsi="Times New Roman"/>
              </w:rPr>
              <w:t xml:space="preserve"> Российской Федерации об административных правонарушениях, на дату подачи заявки на участие в закупке;</w:t>
            </w:r>
          </w:p>
          <w:p w:rsidR="00F0689F" w:rsidRPr="00560A99" w:rsidRDefault="00F0689F" w:rsidP="00F0689F">
            <w:pPr>
              <w:spacing w:after="0" w:line="240" w:lineRule="auto"/>
              <w:ind w:firstLine="440"/>
              <w:jc w:val="both"/>
              <w:rPr>
                <w:rFonts w:ascii="Times New Roman" w:hAnsi="Times New Roman"/>
              </w:rPr>
            </w:pPr>
            <w:r w:rsidRPr="00560A99">
              <w:rPr>
                <w:rFonts w:ascii="Times New Roman" w:hAnsi="Times New Roman"/>
              </w:rPr>
              <w:t> </w:t>
            </w:r>
            <w:r>
              <w:rPr>
                <w:rStyle w:val="blk"/>
                <w:rFonts w:ascii="Times New Roman" w:hAnsi="Times New Roman"/>
              </w:rPr>
              <w:t>3. о</w:t>
            </w:r>
            <w:r w:rsidRPr="00560A99">
              <w:rPr>
                <w:rStyle w:val="blk"/>
                <w:rFonts w:ascii="Times New Roman" w:hAnsi="Times New Roman"/>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r w:rsidRPr="00560A99">
              <w:rPr>
                <w:rStyle w:val="u"/>
                <w:rFonts w:ascii="Times New Roman" w:hAnsi="Times New Roman"/>
              </w:rPr>
              <w:t>законодательством</w:t>
            </w:r>
            <w:r w:rsidRPr="00560A99">
              <w:rPr>
                <w:rStyle w:val="blk"/>
                <w:rFonts w:ascii="Times New Roman" w:hAnsi="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r w:rsidRPr="00560A99">
              <w:rPr>
                <w:rStyle w:val="u"/>
                <w:rFonts w:ascii="Times New Roman" w:hAnsi="Times New Roman"/>
              </w:rPr>
              <w:t>законодательством</w:t>
            </w:r>
            <w:r w:rsidRPr="00560A99">
              <w:rPr>
                <w:rStyle w:val="blk"/>
                <w:rFonts w:ascii="Times New Roman" w:hAnsi="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0689F" w:rsidRDefault="00F0689F" w:rsidP="00F0689F">
            <w:pPr>
              <w:spacing w:after="0" w:line="240" w:lineRule="auto"/>
              <w:ind w:firstLine="440"/>
              <w:jc w:val="both"/>
              <w:rPr>
                <w:rStyle w:val="blk"/>
                <w:rFonts w:ascii="Times New Roman" w:hAnsi="Times New Roman"/>
              </w:rPr>
            </w:pPr>
            <w:r>
              <w:rPr>
                <w:rStyle w:val="blk"/>
                <w:rFonts w:ascii="Times New Roman" w:hAnsi="Times New Roman"/>
              </w:rPr>
              <w:t>4. о</w:t>
            </w:r>
            <w:r w:rsidRPr="00B81666">
              <w:rPr>
                <w:rStyle w:val="blk"/>
                <w:rFonts w:ascii="Times New Roman" w:hAnsi="Times New Roman"/>
              </w:rPr>
              <w:t xml:space="preserve">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w:t>
            </w:r>
            <w:r w:rsidRPr="00B81666">
              <w:rPr>
                <w:rStyle w:val="blk"/>
                <w:rFonts w:ascii="Times New Roman" w:hAnsi="Times New Roman"/>
              </w:rPr>
              <w:lastRenderedPageBreak/>
              <w:t>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w:t>
            </w:r>
            <w:r>
              <w:rPr>
                <w:rStyle w:val="blk"/>
                <w:rFonts w:ascii="Times New Roman" w:hAnsi="Times New Roman"/>
              </w:rPr>
              <w:t>аказания в виде дисквалификации</w:t>
            </w:r>
            <w:r w:rsidRPr="00560A99">
              <w:rPr>
                <w:rStyle w:val="blk"/>
                <w:rFonts w:ascii="Times New Roman" w:hAnsi="Times New Roman"/>
              </w:rPr>
              <w:t>;</w:t>
            </w:r>
          </w:p>
          <w:p w:rsidR="00F0689F" w:rsidRPr="00560A99" w:rsidRDefault="00F0689F" w:rsidP="00F0689F">
            <w:pPr>
              <w:spacing w:after="0" w:line="240" w:lineRule="auto"/>
              <w:ind w:firstLine="440"/>
              <w:jc w:val="both"/>
              <w:rPr>
                <w:rFonts w:ascii="Times New Roman" w:hAnsi="Times New Roman"/>
              </w:rPr>
            </w:pPr>
            <w:r>
              <w:rPr>
                <w:rFonts w:ascii="Times New Roman" w:hAnsi="Times New Roman"/>
              </w:rPr>
              <w:t>4.1. у</w:t>
            </w:r>
            <w:r w:rsidRPr="00B81666">
              <w:rPr>
                <w:rFonts w:ascii="Times New Roman" w:hAnsi="Times New Roman"/>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w:t>
            </w:r>
            <w:r>
              <w:rPr>
                <w:rFonts w:ascii="Times New Roman" w:hAnsi="Times New Roman"/>
              </w:rPr>
              <w:t>дминистративных правонарушениях;</w:t>
            </w:r>
          </w:p>
          <w:p w:rsidR="00F0689F" w:rsidRPr="00560A99" w:rsidRDefault="00F0689F" w:rsidP="00F0689F">
            <w:pPr>
              <w:spacing w:after="0" w:line="240" w:lineRule="auto"/>
              <w:ind w:firstLine="440"/>
              <w:jc w:val="both"/>
              <w:rPr>
                <w:rFonts w:ascii="Times New Roman" w:hAnsi="Times New Roman"/>
                <w:color w:val="000000"/>
              </w:rPr>
            </w:pPr>
            <w:r>
              <w:rPr>
                <w:rStyle w:val="blk"/>
                <w:rFonts w:ascii="Times New Roman" w:hAnsi="Times New Roman"/>
              </w:rPr>
              <w:t>5.</w:t>
            </w:r>
            <w:r>
              <w:rPr>
                <w:rFonts w:ascii="Times New Roman" w:hAnsi="Times New Roman"/>
                <w:color w:val="000000"/>
              </w:rPr>
              <w:t> о</w:t>
            </w:r>
            <w:r w:rsidRPr="00560A99">
              <w:rPr>
                <w:rFonts w:ascii="Times New Roman" w:hAnsi="Times New Roman"/>
                <w:color w:val="000000"/>
              </w:rPr>
              <w:t>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675F1" w:rsidRPr="007353BE" w:rsidRDefault="00F0689F" w:rsidP="00F0689F">
            <w:pPr>
              <w:spacing w:after="0" w:line="240" w:lineRule="auto"/>
              <w:ind w:firstLine="440"/>
              <w:jc w:val="both"/>
              <w:rPr>
                <w:rFonts w:ascii="Times New Roman" w:hAnsi="Times New Roman"/>
                <w:color w:val="000000"/>
              </w:rPr>
            </w:pPr>
            <w:r>
              <w:rPr>
                <w:rFonts w:ascii="Times New Roman" w:hAnsi="Times New Roman"/>
                <w:color w:val="000000"/>
              </w:rPr>
              <w:t>6. у</w:t>
            </w:r>
            <w:r w:rsidRPr="00560A99">
              <w:rPr>
                <w:rFonts w:ascii="Times New Roman" w:hAnsi="Times New Roman"/>
                <w:color w:val="000000"/>
              </w:rPr>
              <w:t xml:space="preserve">частник закупки не </w:t>
            </w:r>
            <w:r>
              <w:rPr>
                <w:rFonts w:ascii="Times New Roman" w:hAnsi="Times New Roman"/>
                <w:color w:val="000000"/>
              </w:rPr>
              <w:t>являет</w:t>
            </w:r>
            <w:r w:rsidRPr="00560A99">
              <w:rPr>
                <w:rFonts w:ascii="Times New Roman" w:hAnsi="Times New Roman"/>
                <w:color w:val="000000"/>
              </w:rPr>
              <w:t>ся офшорной компанией.</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lastRenderedPageBreak/>
              <w:t xml:space="preserve">подпункт 1.6.3. </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rPr>
            </w:pPr>
            <w:r w:rsidRPr="007353BE">
              <w:rPr>
                <w:rFonts w:ascii="Times New Roman" w:hAnsi="Times New Roman"/>
                <w:b/>
                <w:bCs/>
                <w:color w:val="000000"/>
              </w:rPr>
              <w:t>Дополнительные требования к участникам закупки, установленные заказчиком</w:t>
            </w:r>
          </w:p>
        </w:tc>
      </w:tr>
      <w:tr w:rsidR="00A675F1" w:rsidRPr="007353BE" w:rsidTr="006169DF">
        <w:tc>
          <w:tcPr>
            <w:tcW w:w="10118" w:type="dxa"/>
            <w:gridSpan w:val="2"/>
          </w:tcPr>
          <w:p w:rsidR="00A675F1" w:rsidRPr="007353BE" w:rsidRDefault="00F0689F" w:rsidP="006169DF">
            <w:pPr>
              <w:spacing w:after="0" w:line="240" w:lineRule="auto"/>
              <w:ind w:firstLine="330"/>
              <w:jc w:val="both"/>
              <w:rPr>
                <w:rFonts w:ascii="Times New Roman" w:hAnsi="Times New Roman"/>
                <w:b/>
                <w:bCs/>
              </w:rPr>
            </w:pPr>
            <w:r w:rsidRPr="004B57E1">
              <w:rPr>
                <w:rFonts w:ascii="Times New Roman" w:hAnsi="Times New Roman"/>
                <w:bCs/>
              </w:rPr>
              <w:t>Отсутствие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подпункт 1.6.4.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 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jc w:val="center"/>
              <w:rPr>
                <w:rFonts w:ascii="Times New Roman" w:hAnsi="Times New Roman"/>
              </w:rPr>
            </w:pPr>
            <w:r w:rsidRPr="007353BE">
              <w:rPr>
                <w:rFonts w:ascii="Times New Roman" w:hAnsi="Times New Roman"/>
                <w:b/>
                <w:bCs/>
                <w:color w:val="000000"/>
              </w:rPr>
              <w:t>Дополнительные требования к участникам закупки</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подпункт 1.6.4.1. </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jc w:val="both"/>
              <w:rPr>
                <w:rFonts w:ascii="Times New Roman" w:hAnsi="Times New Roman"/>
                <w:b/>
                <w:bCs/>
              </w:rPr>
            </w:pPr>
            <w:r w:rsidRPr="007353BE">
              <w:rPr>
                <w:rFonts w:ascii="Times New Roman" w:hAnsi="Times New Roman"/>
              </w:rPr>
              <w:t xml:space="preserve">Соответствие участника закупки дополнительным </w:t>
            </w:r>
            <w:hyperlink r:id="rId46" w:history="1">
              <w:r w:rsidRPr="007353BE">
                <w:rPr>
                  <w:rFonts w:ascii="Times New Roman" w:hAnsi="Times New Roman"/>
                </w:rPr>
                <w:t>требования</w:t>
              </w:r>
            </w:hyperlink>
            <w:r w:rsidRPr="007353BE">
              <w:rPr>
                <w:rFonts w:ascii="Times New Roman" w:hAnsi="Times New Roman"/>
              </w:rPr>
              <w:t xml:space="preserve">м, устанавливаемым Правительством Российской Федерации </w:t>
            </w:r>
            <w:r w:rsidRPr="007353BE">
              <w:rPr>
                <w:rFonts w:ascii="Times New Roman" w:hAnsi="Times New Roman"/>
                <w:bCs/>
              </w:rPr>
              <w:t>к участникам закупок отдельных видов товаров, работ, услуг.</w:t>
            </w:r>
          </w:p>
        </w:tc>
      </w:tr>
      <w:tr w:rsidR="00A675F1" w:rsidRPr="007353BE" w:rsidTr="006169DF">
        <w:tc>
          <w:tcPr>
            <w:tcW w:w="10118" w:type="dxa"/>
            <w:gridSpan w:val="2"/>
          </w:tcPr>
          <w:p w:rsidR="00A675F1" w:rsidRPr="007353BE" w:rsidRDefault="00A675F1" w:rsidP="006169DF">
            <w:pPr>
              <w:spacing w:after="0" w:line="240" w:lineRule="auto"/>
              <w:ind w:firstLine="330"/>
              <w:jc w:val="both"/>
              <w:rPr>
                <w:rFonts w:ascii="Times New Roman" w:hAnsi="Times New Roman"/>
              </w:rPr>
            </w:pPr>
            <w:r w:rsidRPr="007353BE">
              <w:rPr>
                <w:rFonts w:ascii="Times New Roman" w:hAnsi="Times New Roman"/>
                <w:b/>
                <w:iCs/>
              </w:rPr>
              <w:t>Требования не установлены</w:t>
            </w:r>
            <w:r w:rsidRPr="007353BE">
              <w:rPr>
                <w:rFonts w:ascii="Times New Roman" w:hAnsi="Times New Roman"/>
                <w:iCs/>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1.7.</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rPr>
            </w:pPr>
            <w:r w:rsidRPr="007353BE">
              <w:rPr>
                <w:rFonts w:ascii="Times New Roman" w:hAnsi="Times New Roman"/>
                <w:b/>
                <w:bCs/>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tc>
      </w:tr>
      <w:tr w:rsidR="00A675F1" w:rsidRPr="007353BE" w:rsidTr="006169DF">
        <w:tc>
          <w:tcPr>
            <w:tcW w:w="10118" w:type="dxa"/>
            <w:gridSpan w:val="2"/>
          </w:tcPr>
          <w:p w:rsidR="00F0689F" w:rsidRPr="00BD2C13" w:rsidRDefault="00F0689F" w:rsidP="00F0689F">
            <w:pPr>
              <w:autoSpaceDE w:val="0"/>
              <w:autoSpaceDN w:val="0"/>
              <w:adjustRightInd w:val="0"/>
              <w:spacing w:after="0" w:line="240" w:lineRule="auto"/>
              <w:ind w:firstLine="330"/>
              <w:jc w:val="both"/>
              <w:rPr>
                <w:rFonts w:ascii="Times New Roman" w:hAnsi="Times New Roman"/>
                <w:b/>
              </w:rPr>
            </w:pPr>
            <w:r w:rsidRPr="00BD2C13">
              <w:rPr>
                <w:rFonts w:ascii="Times New Roman" w:hAnsi="Times New Roman"/>
                <w:b/>
              </w:rPr>
              <w:t>Электронный аукцион проводится для субъектов малого предпринимательства и социально ориентированных некоммерческих организаций.</w:t>
            </w:r>
          </w:p>
          <w:p w:rsidR="00A675F1" w:rsidRPr="007353BE" w:rsidRDefault="00F0689F" w:rsidP="00F0689F">
            <w:pPr>
              <w:spacing w:after="0" w:line="240" w:lineRule="auto"/>
              <w:ind w:firstLine="330"/>
              <w:jc w:val="both"/>
              <w:rPr>
                <w:rFonts w:ascii="Times New Roman" w:eastAsia="Times New Roman" w:hAnsi="Times New Roman"/>
                <w:color w:val="000000"/>
                <w:lang w:eastAsia="ru-RU"/>
              </w:rPr>
            </w:pPr>
            <w:r w:rsidRPr="00425A20">
              <w:rPr>
                <w:rFonts w:ascii="Times New Roman" w:eastAsia="Times New Roman" w:hAnsi="Times New Roman"/>
                <w:color w:val="000000"/>
                <w:lang w:eastAsia="ru-RU"/>
              </w:rPr>
              <w:t>Участник</w:t>
            </w:r>
            <w:r>
              <w:rPr>
                <w:rFonts w:ascii="Times New Roman" w:eastAsia="Times New Roman" w:hAnsi="Times New Roman"/>
                <w:color w:val="000000"/>
                <w:lang w:eastAsia="ru-RU"/>
              </w:rPr>
              <w:t>и</w:t>
            </w:r>
            <w:r w:rsidRPr="00425A20">
              <w:rPr>
                <w:rFonts w:ascii="Times New Roman" w:eastAsia="Times New Roman" w:hAnsi="Times New Roman"/>
                <w:color w:val="000000"/>
                <w:lang w:eastAsia="ru-RU"/>
              </w:rPr>
              <w:t xml:space="preserve"> закупк</w:t>
            </w:r>
            <w:r>
              <w:rPr>
                <w:rFonts w:ascii="Times New Roman" w:eastAsia="Times New Roman" w:hAnsi="Times New Roman"/>
                <w:color w:val="000000"/>
                <w:lang w:eastAsia="ru-RU"/>
              </w:rPr>
              <w:t>и должны</w:t>
            </w:r>
            <w:r w:rsidRPr="00425A20">
              <w:rPr>
                <w:rFonts w:ascii="Times New Roman" w:eastAsia="Times New Roman" w:hAnsi="Times New Roman"/>
                <w:color w:val="000000"/>
                <w:lang w:eastAsia="ru-RU"/>
              </w:rPr>
              <w:t xml:space="preserve"> соответствовать условиям отнесения лица к субъектам малого предпринимательства, установленным в статье 4 Федерального закона от 24.07.2007 № 209-ФЗ «О развитии малого и среднего предпринимательства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12.01.1996 № 7-ФЗ «О некоммерческих организациях».</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1.8.</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rPr>
            </w:pPr>
            <w:r w:rsidRPr="007353BE">
              <w:rPr>
                <w:rFonts w:ascii="Times New Roman" w:hAnsi="Times New Roman"/>
                <w:b/>
                <w:bCs/>
                <w:color w:val="000000"/>
              </w:rPr>
              <w:t>Преимущества, предоставляемые учреждениям и предприятиям уголовно-исполнительной системы, организациям инвалидов</w:t>
            </w:r>
          </w:p>
        </w:tc>
      </w:tr>
      <w:tr w:rsidR="00A675F1" w:rsidRPr="007353BE" w:rsidTr="006169DF">
        <w:tc>
          <w:tcPr>
            <w:tcW w:w="10118" w:type="dxa"/>
            <w:gridSpan w:val="2"/>
          </w:tcPr>
          <w:p w:rsidR="00A675F1" w:rsidRPr="007353BE" w:rsidRDefault="000E74F5" w:rsidP="006169DF">
            <w:pPr>
              <w:tabs>
                <w:tab w:val="num" w:pos="1701"/>
              </w:tabs>
              <w:spacing w:after="0" w:line="240" w:lineRule="auto"/>
              <w:ind w:firstLine="282"/>
              <w:jc w:val="both"/>
              <w:rPr>
                <w:rFonts w:ascii="Times New Roman" w:hAnsi="Times New Roman"/>
              </w:rPr>
            </w:pPr>
            <w:r>
              <w:rPr>
                <w:rFonts w:ascii="Times New Roman" w:hAnsi="Times New Roman"/>
                <w:iCs/>
              </w:rPr>
              <w:t>Требование не установлено</w:t>
            </w:r>
            <w:r w:rsidR="00A675F1" w:rsidRPr="007353BE">
              <w:rPr>
                <w:rFonts w:ascii="Times New Roman" w:hAnsi="Times New Roman"/>
                <w:iCs/>
              </w:rPr>
              <w:t>.</w:t>
            </w:r>
          </w:p>
        </w:tc>
      </w:tr>
      <w:tr w:rsidR="00A675F1" w:rsidRPr="007353BE" w:rsidTr="006169DF">
        <w:tc>
          <w:tcPr>
            <w:tcW w:w="1920" w:type="dxa"/>
            <w:vAlign w:val="center"/>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lastRenderedPageBreak/>
              <w:t>пункт 1.9.</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vAlign w:val="center"/>
          </w:tcPr>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A675F1" w:rsidRPr="007353BE" w:rsidTr="006169DF">
        <w:tc>
          <w:tcPr>
            <w:tcW w:w="10118" w:type="dxa"/>
            <w:gridSpan w:val="2"/>
          </w:tcPr>
          <w:p w:rsidR="00A675F1" w:rsidRPr="007353BE" w:rsidRDefault="000E74F5" w:rsidP="00F17EC8">
            <w:pPr>
              <w:spacing w:after="0" w:line="240" w:lineRule="auto"/>
              <w:ind w:firstLine="282"/>
              <w:jc w:val="both"/>
              <w:rPr>
                <w:rFonts w:ascii="Times New Roman" w:hAnsi="Times New Roman"/>
                <w:b/>
                <w:bCs/>
                <w:color w:val="000000"/>
              </w:rPr>
            </w:pPr>
            <w:r>
              <w:rPr>
                <w:rFonts w:ascii="Times New Roman" w:hAnsi="Times New Roman"/>
                <w:iCs/>
              </w:rPr>
              <w:t>Требование не установлено</w:t>
            </w:r>
            <w:r w:rsidR="00F17EC8" w:rsidRPr="00F17EC8">
              <w:rPr>
                <w:rFonts w:ascii="Times New Roman" w:hAnsi="Times New Roman"/>
                <w:iCs/>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1.10.</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rPr>
            </w:pPr>
            <w:r w:rsidRPr="007353BE">
              <w:rPr>
                <w:rFonts w:ascii="Times New Roman" w:hAnsi="Times New Roman"/>
                <w:b/>
                <w:bCs/>
              </w:rPr>
              <w:t>Привлечение соисполнителей (субподрядчиков)</w:t>
            </w:r>
          </w:p>
        </w:tc>
      </w:tr>
      <w:tr w:rsidR="00A675F1" w:rsidRPr="007353BE" w:rsidTr="006169DF">
        <w:tc>
          <w:tcPr>
            <w:tcW w:w="10118" w:type="dxa"/>
            <w:gridSpan w:val="2"/>
          </w:tcPr>
          <w:p w:rsidR="00A675F1" w:rsidRPr="007353BE" w:rsidRDefault="00A675F1" w:rsidP="006169DF">
            <w:pPr>
              <w:tabs>
                <w:tab w:val="num" w:pos="1701"/>
              </w:tabs>
              <w:spacing w:after="0" w:line="240" w:lineRule="auto"/>
              <w:ind w:firstLine="282"/>
              <w:jc w:val="both"/>
              <w:rPr>
                <w:rFonts w:ascii="Times New Roman" w:hAnsi="Times New Roman"/>
                <w:bCs/>
              </w:rPr>
            </w:pPr>
            <w:r w:rsidRPr="007353BE">
              <w:rPr>
                <w:rFonts w:ascii="Times New Roman" w:hAnsi="Times New Roman"/>
                <w:b/>
                <w:iCs/>
              </w:rPr>
              <w:t>Требования не установлены</w:t>
            </w:r>
            <w:r w:rsidRPr="007353BE">
              <w:rPr>
                <w:rFonts w:ascii="Times New Roman" w:hAnsi="Times New Roman"/>
                <w:iCs/>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color w:val="000000"/>
                <w:sz w:val="22"/>
                <w:szCs w:val="22"/>
                <w:lang w:eastAsia="ru-RU"/>
              </w:rPr>
              <w:t xml:space="preserve">пункт </w:t>
            </w:r>
            <w:r w:rsidRPr="007353BE">
              <w:rPr>
                <w:b/>
                <w:bCs/>
                <w:sz w:val="22"/>
                <w:szCs w:val="22"/>
                <w:lang w:eastAsia="ru-RU"/>
              </w:rPr>
              <w:t>1.12.</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rPr>
              <w:t>Требования к обеспечению заявки на участие в электронном аукционе</w:t>
            </w:r>
          </w:p>
        </w:tc>
      </w:tr>
      <w:tr w:rsidR="00A675F1" w:rsidRPr="007353BE" w:rsidTr="006169DF">
        <w:tc>
          <w:tcPr>
            <w:tcW w:w="10118" w:type="dxa"/>
            <w:gridSpan w:val="2"/>
          </w:tcPr>
          <w:p w:rsidR="00F94E81" w:rsidRPr="007353BE" w:rsidRDefault="00F94E81" w:rsidP="00F94E81">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Размер обеспечения заявки на участие в электронном аукционе установлен в размере </w:t>
            </w:r>
            <w:r w:rsidR="00AC62D7">
              <w:rPr>
                <w:rFonts w:ascii="Times New Roman" w:eastAsia="Times New Roman" w:hAnsi="Times New Roman"/>
                <w:b/>
                <w:lang w:eastAsia="ru-RU"/>
              </w:rPr>
              <w:t>1 536,67</w:t>
            </w:r>
            <w:r w:rsidRPr="003915FA">
              <w:rPr>
                <w:rFonts w:ascii="Times New Roman" w:eastAsia="Times New Roman" w:hAnsi="Times New Roman"/>
                <w:b/>
                <w:lang w:eastAsia="ru-RU"/>
              </w:rPr>
              <w:t xml:space="preserve"> </w:t>
            </w:r>
            <w:r w:rsidRPr="007353BE">
              <w:rPr>
                <w:rFonts w:ascii="Times New Roman" w:eastAsia="Times New Roman" w:hAnsi="Times New Roman"/>
                <w:lang w:eastAsia="ru-RU"/>
              </w:rPr>
              <w:t>рублей  (1% начальной (максимальной) цены контракта).</w:t>
            </w:r>
          </w:p>
          <w:p w:rsidR="00A675F1" w:rsidRPr="007353BE" w:rsidRDefault="00A675F1" w:rsidP="006169DF">
            <w:pPr>
              <w:spacing w:after="0" w:line="240" w:lineRule="auto"/>
              <w:ind w:firstLine="282"/>
              <w:jc w:val="both"/>
              <w:rPr>
                <w:rFonts w:ascii="Times New Roman" w:hAnsi="Times New Roman"/>
                <w:b/>
                <w:bCs/>
              </w:rPr>
            </w:pPr>
            <w:r w:rsidRPr="007353BE">
              <w:rPr>
                <w:rFonts w:ascii="Times New Roman" w:hAnsi="Times New Roman"/>
                <w:color w:val="000000"/>
              </w:rPr>
              <w:t>Порядок внесения денежных средств в качестве обеспечения заявки устанавливается электронной площадкой.</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color w:val="000000"/>
                <w:sz w:val="22"/>
                <w:szCs w:val="22"/>
                <w:lang w:eastAsia="ru-RU"/>
              </w:rPr>
              <w:t xml:space="preserve">пункт </w:t>
            </w:r>
            <w:r w:rsidRPr="007353BE">
              <w:rPr>
                <w:b/>
                <w:bCs/>
                <w:sz w:val="22"/>
                <w:szCs w:val="22"/>
                <w:lang w:eastAsia="ru-RU"/>
              </w:rPr>
              <w:t>2.1.</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rPr>
              <w:t>Ознакомление с документацией об аукционе</w:t>
            </w:r>
          </w:p>
        </w:tc>
      </w:tr>
      <w:tr w:rsidR="00A675F1" w:rsidRPr="007353BE" w:rsidTr="006169DF">
        <w:tc>
          <w:tcPr>
            <w:tcW w:w="10118" w:type="dxa"/>
            <w:gridSpan w:val="2"/>
          </w:tcPr>
          <w:p w:rsidR="00A675F1" w:rsidRPr="007353BE" w:rsidRDefault="00A675F1" w:rsidP="006169DF">
            <w:pPr>
              <w:autoSpaceDE w:val="0"/>
              <w:autoSpaceDN w:val="0"/>
              <w:adjustRightInd w:val="0"/>
              <w:spacing w:after="0" w:line="240" w:lineRule="auto"/>
              <w:ind w:firstLine="282"/>
              <w:jc w:val="both"/>
              <w:rPr>
                <w:rFonts w:ascii="Times New Roman" w:hAnsi="Times New Roman"/>
              </w:rPr>
            </w:pPr>
            <w:r w:rsidRPr="007353BE">
              <w:rPr>
                <w:rFonts w:ascii="Times New Roman" w:hAnsi="Times New Roman"/>
              </w:rPr>
              <w:t xml:space="preserve">Документация об аукционе размещена заказчиком для свободного доступа в единой информационной системе и на электронной площадке в информационно-телекоммуникационной сети «Интернет» по адресу: </w:t>
            </w:r>
            <w:hyperlink r:id="rId47" w:history="1">
              <w:r w:rsidRPr="007353BE">
                <w:rPr>
                  <w:rStyle w:val="a5"/>
                  <w:rFonts w:ascii="Times New Roman" w:hAnsi="Times New Roman"/>
                  <w:b/>
                </w:rPr>
                <w:t>www.sberbank-ast.ru</w:t>
              </w:r>
            </w:hyperlink>
            <w:r w:rsidRPr="007353BE">
              <w:rPr>
                <w:rFonts w:ascii="Times New Roman" w:hAnsi="Times New Roman"/>
              </w:rPr>
              <w:t>.</w:t>
            </w:r>
            <w:r w:rsidRPr="007353BE">
              <w:rPr>
                <w:rFonts w:ascii="Times New Roman" w:hAnsi="Times New Roman"/>
                <w:b/>
              </w:rPr>
              <w:t xml:space="preserve"> </w:t>
            </w:r>
            <w:r w:rsidRPr="007353BE">
              <w:rPr>
                <w:rFonts w:ascii="Times New Roman" w:hAnsi="Times New Roman"/>
              </w:rPr>
              <w:t xml:space="preserve"> </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color w:val="000000"/>
                <w:sz w:val="22"/>
                <w:szCs w:val="22"/>
                <w:lang w:eastAsia="ru-RU"/>
              </w:rPr>
              <w:t xml:space="preserve">подпункт </w:t>
            </w:r>
            <w:r w:rsidRPr="007353BE">
              <w:rPr>
                <w:b/>
                <w:bCs/>
                <w:sz w:val="22"/>
                <w:szCs w:val="22"/>
                <w:lang w:eastAsia="ru-RU"/>
              </w:rPr>
              <w:t>2.2.</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color w:val="000000"/>
              </w:rPr>
            </w:pPr>
            <w:r w:rsidRPr="007353BE">
              <w:rPr>
                <w:rFonts w:ascii="Times New Roman" w:hAnsi="Times New Roman"/>
                <w:b/>
                <w:bCs/>
              </w:rPr>
              <w:t>Даты начала и окончания срока предоставления участникам электронного аукциона разъяснений положений документации об аукционе</w:t>
            </w:r>
          </w:p>
        </w:tc>
      </w:tr>
      <w:tr w:rsidR="00A675F1" w:rsidRPr="007353BE" w:rsidTr="006169DF">
        <w:tc>
          <w:tcPr>
            <w:tcW w:w="10118" w:type="dxa"/>
            <w:gridSpan w:val="2"/>
          </w:tcPr>
          <w:p w:rsidR="00A675F1" w:rsidRPr="000E74F5" w:rsidRDefault="00A675F1" w:rsidP="006169DF">
            <w:pPr>
              <w:autoSpaceDE w:val="0"/>
              <w:autoSpaceDN w:val="0"/>
              <w:adjustRightInd w:val="0"/>
              <w:spacing w:after="0" w:line="240" w:lineRule="auto"/>
              <w:ind w:firstLine="285"/>
              <w:jc w:val="both"/>
              <w:rPr>
                <w:rFonts w:ascii="Times New Roman" w:hAnsi="Times New Roman"/>
              </w:rPr>
            </w:pPr>
            <w:r w:rsidRPr="007353BE">
              <w:rPr>
                <w:rFonts w:ascii="Times New Roman" w:hAnsi="Times New Roman"/>
              </w:rPr>
              <w:t xml:space="preserve">Дата начала срока предоставления участникам электронного аукциона разъяснений положений документации об аукционе: </w:t>
            </w:r>
            <w:r w:rsidR="00AB359B">
              <w:rPr>
                <w:rFonts w:ascii="Times New Roman" w:hAnsi="Times New Roman"/>
              </w:rPr>
              <w:t>1</w:t>
            </w:r>
            <w:r w:rsidR="000E74F5">
              <w:rPr>
                <w:rFonts w:ascii="Times New Roman" w:hAnsi="Times New Roman"/>
                <w:b/>
              </w:rPr>
              <w:t>2.0</w:t>
            </w:r>
            <w:r w:rsidR="00AB359B">
              <w:rPr>
                <w:rFonts w:ascii="Times New Roman" w:hAnsi="Times New Roman"/>
                <w:b/>
              </w:rPr>
              <w:t>7</w:t>
            </w:r>
            <w:r w:rsidR="00992B79" w:rsidRPr="000E74F5">
              <w:rPr>
                <w:rFonts w:ascii="Times New Roman" w:hAnsi="Times New Roman"/>
                <w:b/>
              </w:rPr>
              <w:t>.</w:t>
            </w:r>
            <w:r w:rsidRPr="000E74F5">
              <w:rPr>
                <w:rFonts w:ascii="Times New Roman" w:hAnsi="Times New Roman"/>
                <w:b/>
              </w:rPr>
              <w:t>2017г.</w:t>
            </w:r>
          </w:p>
          <w:p w:rsidR="00A675F1" w:rsidRPr="007353BE" w:rsidRDefault="00A675F1" w:rsidP="00AB359B">
            <w:pPr>
              <w:autoSpaceDE w:val="0"/>
              <w:autoSpaceDN w:val="0"/>
              <w:adjustRightInd w:val="0"/>
              <w:spacing w:after="0" w:line="240" w:lineRule="auto"/>
              <w:ind w:firstLine="285"/>
              <w:jc w:val="both"/>
              <w:rPr>
                <w:rFonts w:ascii="Times New Roman" w:hAnsi="Times New Roman"/>
                <w:b/>
                <w:bCs/>
              </w:rPr>
            </w:pPr>
            <w:r w:rsidRPr="000E74F5">
              <w:rPr>
                <w:rFonts w:ascii="Times New Roman" w:hAnsi="Times New Roman"/>
              </w:rPr>
              <w:t xml:space="preserve">Дата окончания срока предоставления участникам электронного аукциона разъяснений положений документации об аукционе </w:t>
            </w:r>
            <w:r w:rsidR="00AB359B">
              <w:rPr>
                <w:rFonts w:ascii="Times New Roman" w:hAnsi="Times New Roman"/>
              </w:rPr>
              <w:t>2</w:t>
            </w:r>
            <w:r w:rsidR="000E74F5">
              <w:rPr>
                <w:rFonts w:ascii="Times New Roman" w:hAnsi="Times New Roman"/>
                <w:b/>
              </w:rPr>
              <w:t>0.07</w:t>
            </w:r>
            <w:r w:rsidR="00992B79" w:rsidRPr="000E74F5">
              <w:rPr>
                <w:rFonts w:ascii="Times New Roman" w:hAnsi="Times New Roman"/>
                <w:b/>
              </w:rPr>
              <w:t>.</w:t>
            </w:r>
            <w:r w:rsidRPr="000E74F5">
              <w:rPr>
                <w:rFonts w:ascii="Times New Roman" w:hAnsi="Times New Roman"/>
                <w:b/>
              </w:rPr>
              <w:t>2017г.</w:t>
            </w:r>
            <w:r w:rsidRPr="000E74F5">
              <w:rPr>
                <w:rFonts w:ascii="Times New Roman" w:hAnsi="Times New Roman"/>
              </w:rPr>
              <w:t>,</w:t>
            </w:r>
            <w:r w:rsidRPr="00AC62D7">
              <w:rPr>
                <w:rFonts w:ascii="Times New Roman" w:hAnsi="Times New Roman"/>
                <w:color w:val="FF0000"/>
              </w:rPr>
              <w:t xml:space="preserve"> </w:t>
            </w:r>
            <w:r w:rsidRPr="007353BE">
              <w:rPr>
                <w:rFonts w:ascii="Times New Roman" w:hAnsi="Times New Roman"/>
              </w:rPr>
              <w:t>при условии, что запрос о даче разъяснений положений документации об аукционе поступил не позднее, чем за три дня до даты окончания срока подачи заявок на участие в таком аукционе (часть 4 статья 65 Закона).</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sz w:val="22"/>
                <w:szCs w:val="22"/>
                <w:lang w:eastAsia="ru-RU"/>
              </w:rPr>
              <w:t xml:space="preserve">ЧАСТЬ </w:t>
            </w:r>
            <w:r w:rsidRPr="007353BE">
              <w:rPr>
                <w:b/>
                <w:bCs/>
                <w:sz w:val="22"/>
                <w:szCs w:val="22"/>
                <w:lang w:val="en-US" w:eastAsia="ru-RU"/>
              </w:rPr>
              <w:t>III</w:t>
            </w:r>
          </w:p>
          <w:p w:rsidR="00A675F1" w:rsidRPr="007353BE" w:rsidRDefault="00A675F1" w:rsidP="006169DF">
            <w:pPr>
              <w:pStyle w:val="39"/>
              <w:tabs>
                <w:tab w:val="left" w:pos="567"/>
                <w:tab w:val="left" w:pos="1134"/>
              </w:tabs>
              <w:spacing w:after="0"/>
              <w:ind w:firstLine="285"/>
              <w:jc w:val="center"/>
              <w:rPr>
                <w:b/>
                <w:bCs/>
                <w:sz w:val="22"/>
                <w:szCs w:val="22"/>
                <w:lang w:eastAsia="ru-RU"/>
              </w:rPr>
            </w:pPr>
          </w:p>
        </w:tc>
        <w:tc>
          <w:tcPr>
            <w:tcW w:w="8198" w:type="dxa"/>
          </w:tcPr>
          <w:p w:rsidR="00A675F1" w:rsidRPr="007353BE" w:rsidRDefault="00A675F1" w:rsidP="006169DF">
            <w:pPr>
              <w:autoSpaceDE w:val="0"/>
              <w:autoSpaceDN w:val="0"/>
              <w:adjustRightInd w:val="0"/>
              <w:spacing w:after="0" w:line="240" w:lineRule="auto"/>
              <w:ind w:firstLine="285"/>
              <w:jc w:val="center"/>
              <w:rPr>
                <w:rFonts w:ascii="Times New Roman" w:hAnsi="Times New Roman"/>
                <w:b/>
                <w:bCs/>
              </w:rPr>
            </w:pPr>
            <w:r w:rsidRPr="007353BE">
              <w:rPr>
                <w:rFonts w:ascii="Times New Roman" w:hAnsi="Times New Roman"/>
                <w:b/>
                <w:bCs/>
              </w:rPr>
              <w:t xml:space="preserve">Описание объекта закупки. </w:t>
            </w:r>
          </w:p>
          <w:p w:rsidR="00A675F1" w:rsidRPr="007353BE" w:rsidRDefault="00A675F1" w:rsidP="006169DF">
            <w:pPr>
              <w:autoSpaceDE w:val="0"/>
              <w:autoSpaceDN w:val="0"/>
              <w:adjustRightInd w:val="0"/>
              <w:spacing w:after="0" w:line="240" w:lineRule="auto"/>
              <w:ind w:firstLine="285"/>
              <w:jc w:val="center"/>
              <w:rPr>
                <w:rFonts w:ascii="Times New Roman" w:hAnsi="Times New Roman"/>
                <w:b/>
                <w:bCs/>
              </w:rPr>
            </w:pPr>
            <w:r w:rsidRPr="007353BE">
              <w:rPr>
                <w:rFonts w:ascii="Times New Roman" w:hAnsi="Times New Roman"/>
                <w:b/>
                <w:bCs/>
              </w:rPr>
              <w:t>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товара, работы, услуги потребностям заказчика</w:t>
            </w:r>
          </w:p>
        </w:tc>
      </w:tr>
      <w:tr w:rsidR="00A675F1" w:rsidRPr="007353BE" w:rsidTr="006169DF">
        <w:tc>
          <w:tcPr>
            <w:tcW w:w="10118" w:type="dxa"/>
            <w:gridSpan w:val="2"/>
          </w:tcPr>
          <w:p w:rsidR="00A675F1" w:rsidRPr="007353BE" w:rsidRDefault="00A675F1" w:rsidP="006169DF">
            <w:pPr>
              <w:autoSpaceDE w:val="0"/>
              <w:autoSpaceDN w:val="0"/>
              <w:adjustRightInd w:val="0"/>
              <w:spacing w:after="0" w:line="240" w:lineRule="auto"/>
              <w:ind w:firstLine="282"/>
              <w:jc w:val="both"/>
              <w:rPr>
                <w:rFonts w:ascii="Times New Roman" w:hAnsi="Times New Roman"/>
              </w:rPr>
            </w:pPr>
            <w:r w:rsidRPr="007353BE">
              <w:rPr>
                <w:rFonts w:ascii="Times New Roman" w:hAnsi="Times New Roman"/>
              </w:rPr>
              <w:t xml:space="preserve">Установлены заказчиком в </w:t>
            </w:r>
            <w:r w:rsidRPr="007353BE">
              <w:rPr>
                <w:rFonts w:ascii="Times New Roman" w:hAnsi="Times New Roman"/>
                <w:b/>
                <w:bCs/>
                <w:i/>
                <w:iCs/>
              </w:rPr>
              <w:t>техническом задании</w:t>
            </w:r>
            <w:r w:rsidRPr="007353BE">
              <w:rPr>
                <w:rFonts w:ascii="Times New Roman" w:hAnsi="Times New Roman"/>
              </w:rPr>
              <w:t xml:space="preserve"> документации об аукционе и в расчете начальной (максимальной) цены контракта, являющемся </w:t>
            </w:r>
            <w:r w:rsidRPr="007353BE">
              <w:rPr>
                <w:rFonts w:ascii="Times New Roman" w:hAnsi="Times New Roman"/>
                <w:b/>
              </w:rPr>
              <w:t xml:space="preserve">Приложением № 1 </w:t>
            </w:r>
            <w:r w:rsidRPr="007353BE">
              <w:rPr>
                <w:rFonts w:ascii="Times New Roman" w:hAnsi="Times New Roman"/>
              </w:rPr>
              <w:t xml:space="preserve">к </w:t>
            </w:r>
            <w:r w:rsidRPr="007353BE">
              <w:rPr>
                <w:rFonts w:ascii="Times New Roman" w:hAnsi="Times New Roman"/>
                <w:b/>
                <w:bCs/>
                <w:i/>
                <w:iCs/>
              </w:rPr>
              <w:t>техническому заданию</w:t>
            </w:r>
            <w:r w:rsidRPr="007353BE">
              <w:rPr>
                <w:rFonts w:ascii="Times New Roman" w:hAnsi="Times New Roman"/>
              </w:rPr>
              <w:t xml:space="preserve"> документации об аукционе.</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Раздел 3 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b/>
                <w:bCs/>
                <w:color w:val="000000"/>
              </w:rPr>
            </w:pPr>
            <w:r w:rsidRPr="0040111D">
              <w:rPr>
                <w:rFonts w:ascii="Times New Roman" w:hAnsi="Times New Roman"/>
                <w:b/>
                <w:bCs/>
                <w:highlight w:val="yellow"/>
              </w:rPr>
              <w:t>Требования к содержанию, составу (</w:t>
            </w:r>
            <w:r w:rsidRPr="0040111D">
              <w:rPr>
                <w:rFonts w:ascii="Times New Roman" w:hAnsi="Times New Roman"/>
                <w:b/>
                <w:bCs/>
                <w:highlight w:val="yellow"/>
                <w:lang w:val="en-US"/>
              </w:rPr>
              <w:t>I</w:t>
            </w:r>
            <w:r w:rsidRPr="0040111D">
              <w:rPr>
                <w:rFonts w:ascii="Times New Roman" w:hAnsi="Times New Roman"/>
                <w:b/>
                <w:bCs/>
                <w:highlight w:val="yellow"/>
              </w:rPr>
              <w:t xml:space="preserve"> часть и </w:t>
            </w:r>
            <w:r w:rsidRPr="0040111D">
              <w:rPr>
                <w:rFonts w:ascii="Times New Roman" w:hAnsi="Times New Roman"/>
                <w:b/>
                <w:bCs/>
                <w:highlight w:val="yellow"/>
                <w:lang w:val="en-US"/>
              </w:rPr>
              <w:t>II</w:t>
            </w:r>
            <w:r w:rsidRPr="0040111D">
              <w:rPr>
                <w:rFonts w:ascii="Times New Roman" w:hAnsi="Times New Roman"/>
                <w:b/>
                <w:bCs/>
                <w:highlight w:val="yellow"/>
              </w:rPr>
              <w:t xml:space="preserve"> часть) заявки на участие в электронном аукционе и инструкция по ее заполнению</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пункты 3.1 – 3.4 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jc w:val="both"/>
              <w:rPr>
                <w:rFonts w:ascii="Times New Roman" w:hAnsi="Times New Roman"/>
              </w:rPr>
            </w:pPr>
            <w:r w:rsidRPr="007353BE">
              <w:rPr>
                <w:rFonts w:ascii="Times New Roman" w:hAnsi="Times New Roman"/>
              </w:rPr>
              <w:t xml:space="preserve">Участник закупки готовит и подает заявку на участие в электронном аукционе в соответствии с требованиями пунктов 3.1 – 3.4 раздела 3 Части </w:t>
            </w:r>
            <w:r w:rsidRPr="007353BE">
              <w:rPr>
                <w:rFonts w:ascii="Times New Roman" w:hAnsi="Times New Roman"/>
                <w:lang w:val="en-US"/>
              </w:rPr>
              <w:t>I</w:t>
            </w:r>
            <w:r w:rsidRPr="007353BE">
              <w:rPr>
                <w:rFonts w:ascii="Times New Roman" w:hAnsi="Times New Roman"/>
              </w:rPr>
              <w:t xml:space="preserve"> документации об аукционе.</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color w:val="000000"/>
                <w:sz w:val="22"/>
                <w:szCs w:val="22"/>
                <w:lang w:eastAsia="ru-RU"/>
              </w:rPr>
              <w:t xml:space="preserve">подпункт </w:t>
            </w:r>
            <w:r w:rsidRPr="007353BE">
              <w:rPr>
                <w:b/>
                <w:bCs/>
                <w:sz w:val="22"/>
                <w:szCs w:val="22"/>
                <w:lang w:eastAsia="ru-RU"/>
              </w:rPr>
              <w:t>3.1.3.</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ind w:firstLine="285"/>
              <w:jc w:val="center"/>
              <w:rPr>
                <w:rFonts w:ascii="Times New Roman" w:hAnsi="Times New Roman"/>
              </w:rPr>
            </w:pPr>
            <w:r w:rsidRPr="0040111D">
              <w:rPr>
                <w:rFonts w:ascii="Times New Roman" w:hAnsi="Times New Roman"/>
                <w:b/>
                <w:highlight w:val="yellow"/>
              </w:rPr>
              <w:t>Первая часть заявки на участие в электронном аукционе должна содержать следующую информацию</w:t>
            </w:r>
            <w:r w:rsidRPr="007353BE">
              <w:rPr>
                <w:rFonts w:ascii="Times New Roman" w:hAnsi="Times New Roman"/>
                <w:b/>
              </w:rPr>
              <w:t>:</w:t>
            </w:r>
          </w:p>
        </w:tc>
      </w:tr>
      <w:tr w:rsidR="00A675F1" w:rsidRPr="007353BE" w:rsidTr="006169DF">
        <w:tc>
          <w:tcPr>
            <w:tcW w:w="10118" w:type="dxa"/>
            <w:gridSpan w:val="2"/>
          </w:tcPr>
          <w:p w:rsidR="00F17EC8" w:rsidRPr="00F17EC8" w:rsidRDefault="00F17EC8" w:rsidP="00F17EC8">
            <w:pPr>
              <w:autoSpaceDE w:val="0"/>
              <w:autoSpaceDN w:val="0"/>
              <w:adjustRightInd w:val="0"/>
              <w:spacing w:after="0" w:line="240" w:lineRule="auto"/>
              <w:ind w:firstLine="540"/>
              <w:jc w:val="both"/>
              <w:rPr>
                <w:rFonts w:ascii="Times New Roman" w:eastAsia="Times New Roman" w:hAnsi="Times New Roman"/>
                <w:lang w:bidi="en-US"/>
              </w:rPr>
            </w:pPr>
            <w:r w:rsidRPr="00F17EC8">
              <w:rPr>
                <w:rFonts w:ascii="Times New Roman" w:eastAsia="Times New Roman" w:hAnsi="Times New Roman"/>
                <w:lang w:bidi="en-US"/>
              </w:rPr>
              <w:t xml:space="preserve">Конкретные показатели, соответствующие значениям, установленным </w:t>
            </w:r>
            <w:r w:rsidRPr="00F17EC8">
              <w:rPr>
                <w:rFonts w:ascii="Times New Roman" w:eastAsia="Times New Roman" w:hAnsi="Times New Roman"/>
                <w:b/>
                <w:bCs/>
                <w:i/>
                <w:iCs/>
                <w:lang w:bidi="en-US"/>
              </w:rPr>
              <w:t xml:space="preserve">в части </w:t>
            </w:r>
            <w:r w:rsidRPr="00F17EC8">
              <w:rPr>
                <w:rFonts w:ascii="Times New Roman" w:eastAsia="Times New Roman" w:hAnsi="Times New Roman"/>
                <w:b/>
                <w:bCs/>
                <w:i/>
                <w:iCs/>
                <w:lang w:val="en-US" w:bidi="en-US"/>
              </w:rPr>
              <w:t>III</w:t>
            </w:r>
            <w:r w:rsidRPr="00F17EC8">
              <w:rPr>
                <w:rFonts w:ascii="Times New Roman" w:eastAsia="Times New Roman" w:hAnsi="Times New Roman"/>
                <w:b/>
                <w:bCs/>
                <w:i/>
                <w:iCs/>
                <w:lang w:bidi="en-US"/>
              </w:rPr>
              <w:t xml:space="preserve"> «Техническое задание» </w:t>
            </w:r>
            <w:r w:rsidRPr="00F17EC8">
              <w:rPr>
                <w:rFonts w:ascii="Times New Roman" w:eastAsia="Times New Roman" w:hAnsi="Times New Roman"/>
                <w:lang w:bidi="en-US"/>
              </w:rPr>
              <w:t>документации об аукционе (</w:t>
            </w:r>
            <w:r w:rsidRPr="00F17EC8">
              <w:rPr>
                <w:rFonts w:ascii="Times New Roman" w:eastAsia="Times New Roman" w:hAnsi="Times New Roman"/>
                <w:b/>
                <w:lang w:bidi="en-US"/>
              </w:rPr>
              <w:t>Приложение № 2 к</w:t>
            </w:r>
            <w:r w:rsidRPr="00F17EC8">
              <w:rPr>
                <w:rFonts w:ascii="Times New Roman" w:eastAsia="Times New Roman" w:hAnsi="Times New Roman"/>
                <w:lang w:bidi="en-US"/>
              </w:rPr>
              <w:t xml:space="preserve"> </w:t>
            </w:r>
            <w:r w:rsidRPr="00F17EC8">
              <w:rPr>
                <w:rFonts w:ascii="Times New Roman" w:eastAsia="Times New Roman" w:hAnsi="Times New Roman"/>
                <w:b/>
                <w:i/>
                <w:lang w:bidi="en-US"/>
              </w:rPr>
              <w:t xml:space="preserve">техническому заданию </w:t>
            </w:r>
            <w:r w:rsidRPr="00F17EC8">
              <w:rPr>
                <w:rFonts w:ascii="Times New Roman" w:eastAsia="Times New Roman" w:hAnsi="Times New Roman"/>
                <w:lang w:bidi="en-US"/>
              </w:rPr>
              <w:t>документации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F17EC8" w:rsidRPr="00F17EC8" w:rsidRDefault="00F17EC8" w:rsidP="00F17EC8">
            <w:pPr>
              <w:widowControl w:val="0"/>
              <w:spacing w:after="0" w:line="240" w:lineRule="auto"/>
              <w:ind w:firstLine="330"/>
              <w:jc w:val="both"/>
              <w:rPr>
                <w:rFonts w:ascii="Times New Roman" w:eastAsia="Times New Roman" w:hAnsi="Times New Roman"/>
                <w:b/>
                <w:lang w:bidi="en-US"/>
              </w:rPr>
            </w:pPr>
            <w:r w:rsidRPr="00F17EC8">
              <w:rPr>
                <w:rFonts w:ascii="Times New Roman" w:eastAsia="Times New Roman" w:hAnsi="Times New Roman"/>
                <w:lang w:bidi="en-US"/>
              </w:rPr>
              <w:t xml:space="preserve">При указании конкретных показателей поставляемого товара, участник закупки вправе воспользоваться рекомендуемой формой «Сведения о функциональных, технических и качественных, эксплуатационных характеристиках объекта закупки», являющейся </w:t>
            </w:r>
            <w:r w:rsidRPr="00F17EC8">
              <w:rPr>
                <w:rFonts w:ascii="Times New Roman" w:eastAsia="Times New Roman" w:hAnsi="Times New Roman"/>
                <w:b/>
                <w:lang w:bidi="en-US"/>
              </w:rPr>
              <w:t>Приложением № 3 к</w:t>
            </w:r>
            <w:r w:rsidRPr="00F17EC8">
              <w:rPr>
                <w:rFonts w:ascii="Times New Roman" w:eastAsia="Times New Roman" w:hAnsi="Times New Roman"/>
                <w:lang w:bidi="en-US"/>
              </w:rPr>
              <w:t xml:space="preserve"> </w:t>
            </w:r>
            <w:r w:rsidRPr="00F17EC8">
              <w:rPr>
                <w:rFonts w:ascii="Times New Roman" w:eastAsia="Times New Roman" w:hAnsi="Times New Roman"/>
                <w:b/>
                <w:i/>
                <w:lang w:bidi="en-US"/>
              </w:rPr>
              <w:t>техническому заданию</w:t>
            </w:r>
            <w:r w:rsidRPr="00F17EC8">
              <w:rPr>
                <w:rFonts w:ascii="Times New Roman" w:hAnsi="Times New Roman"/>
              </w:rPr>
              <w:t xml:space="preserve"> документации об аукционе</w:t>
            </w:r>
            <w:r w:rsidRPr="00F17EC8">
              <w:rPr>
                <w:rFonts w:ascii="Times New Roman" w:eastAsia="Times New Roman" w:hAnsi="Times New Roman"/>
                <w:b/>
                <w:lang w:bidi="en-US"/>
              </w:rPr>
              <w:t>.</w:t>
            </w:r>
          </w:p>
          <w:p w:rsidR="00F17EC8" w:rsidRPr="00F17EC8" w:rsidRDefault="00F17EC8" w:rsidP="00F17EC8">
            <w:pPr>
              <w:widowControl w:val="0"/>
              <w:spacing w:after="0" w:line="240" w:lineRule="auto"/>
              <w:ind w:firstLine="330"/>
              <w:jc w:val="both"/>
              <w:rPr>
                <w:rFonts w:ascii="Times New Roman" w:hAnsi="Times New Roman"/>
                <w:i/>
                <w:color w:val="000000"/>
              </w:rPr>
            </w:pPr>
            <w:r w:rsidRPr="00F17EC8">
              <w:rPr>
                <w:rFonts w:ascii="Times New Roman" w:hAnsi="Times New Roman"/>
                <w:i/>
                <w:color w:val="000000"/>
              </w:rPr>
              <w:t xml:space="preserve">В описании товара используются следующие виды показателей: </w:t>
            </w:r>
          </w:p>
          <w:p w:rsidR="00F17EC8" w:rsidRPr="00F17EC8" w:rsidRDefault="00F17EC8" w:rsidP="00F17EC8">
            <w:pPr>
              <w:widowControl w:val="0"/>
              <w:spacing w:after="0" w:line="240" w:lineRule="auto"/>
              <w:ind w:firstLine="330"/>
              <w:jc w:val="both"/>
              <w:rPr>
                <w:rFonts w:ascii="Times New Roman" w:hAnsi="Times New Roman"/>
                <w:i/>
                <w:color w:val="000000"/>
              </w:rPr>
            </w:pPr>
            <w:r w:rsidRPr="00F17EC8">
              <w:rPr>
                <w:rFonts w:ascii="Times New Roman" w:hAnsi="Times New Roman"/>
                <w:i/>
                <w:color w:val="000000"/>
              </w:rPr>
              <w:t>1)</w:t>
            </w:r>
            <w:r w:rsidRPr="00F17EC8">
              <w:rPr>
                <w:rFonts w:ascii="Times New Roman" w:hAnsi="Times New Roman"/>
                <w:i/>
                <w:color w:val="000000"/>
              </w:rPr>
              <w:tab/>
              <w:t>показатели, для которых установлены максимальные и (или) минимальные значения (для данных показателей Заказчик использует слова: «не менее» и «не более»). В данном случае участник закупки указывает (в графе 6) конкретные значения показателей.</w:t>
            </w:r>
          </w:p>
          <w:p w:rsidR="00F17EC8" w:rsidRPr="00F17EC8" w:rsidRDefault="00F17EC8" w:rsidP="00F17EC8">
            <w:pPr>
              <w:widowControl w:val="0"/>
              <w:spacing w:after="0" w:line="240" w:lineRule="auto"/>
              <w:ind w:firstLine="330"/>
              <w:jc w:val="both"/>
              <w:rPr>
                <w:rFonts w:ascii="Times New Roman" w:hAnsi="Times New Roman"/>
                <w:i/>
                <w:color w:val="000000"/>
              </w:rPr>
            </w:pPr>
            <w:r w:rsidRPr="00F17EC8">
              <w:rPr>
                <w:rFonts w:ascii="Times New Roman" w:hAnsi="Times New Roman"/>
                <w:i/>
                <w:color w:val="000000"/>
              </w:rPr>
              <w:t>2) показатели, значения которых не могут изменяться. В данном случае участник закупки указывает (в графе 6) значение, установленное Заказчиком.</w:t>
            </w:r>
          </w:p>
          <w:p w:rsidR="00F17EC8" w:rsidRPr="00F17EC8" w:rsidRDefault="00F17EC8" w:rsidP="00F17EC8">
            <w:pPr>
              <w:widowControl w:val="0"/>
              <w:spacing w:after="0" w:line="240" w:lineRule="auto"/>
              <w:ind w:firstLine="330"/>
              <w:jc w:val="both"/>
              <w:rPr>
                <w:rFonts w:ascii="Times New Roman" w:hAnsi="Times New Roman"/>
                <w:i/>
                <w:color w:val="000000"/>
              </w:rPr>
            </w:pPr>
            <w:r w:rsidRPr="00F17EC8">
              <w:rPr>
                <w:rFonts w:ascii="Times New Roman" w:hAnsi="Times New Roman"/>
                <w:i/>
                <w:color w:val="000000"/>
              </w:rPr>
              <w:lastRenderedPageBreak/>
              <w:t>Сведения, которые содержатся в форме представляемой участником, не должны допускать двусмысленных толкований, предложение участника не должно содержать слов: «не более», «не менее», «более», «менее» и т.п. Комиссия не рассматривает предложения участников закупки, которые содержат указание на товарный знак и сопровождаются словами или «эквивалент».</w:t>
            </w:r>
          </w:p>
          <w:p w:rsidR="00A675F1" w:rsidRPr="007353BE" w:rsidRDefault="00F17EC8" w:rsidP="00F17EC8">
            <w:pPr>
              <w:widowControl w:val="0"/>
              <w:spacing w:after="0" w:line="240" w:lineRule="auto"/>
              <w:ind w:firstLine="330"/>
              <w:jc w:val="both"/>
              <w:rPr>
                <w:rFonts w:ascii="Times New Roman" w:hAnsi="Times New Roman"/>
                <w:i/>
                <w:color w:val="000000"/>
              </w:rPr>
            </w:pPr>
            <w:r w:rsidRPr="00F17EC8">
              <w:rPr>
                <w:rFonts w:ascii="Times New Roman" w:hAnsi="Times New Roman"/>
                <w:i/>
                <w:color w:val="000000"/>
              </w:rPr>
              <w:t>Графа 7 должна содержать наименование страны происхождения товара. Наименование страны происхождения товаров указывается в соответствии с Общероссийским классификатором стран мира.</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color w:val="000000"/>
                <w:sz w:val="22"/>
                <w:szCs w:val="22"/>
                <w:lang w:eastAsia="ru-RU"/>
              </w:rPr>
              <w:lastRenderedPageBreak/>
              <w:t xml:space="preserve">подпункт </w:t>
            </w:r>
            <w:r w:rsidRPr="007353BE">
              <w:rPr>
                <w:b/>
                <w:bCs/>
                <w:sz w:val="22"/>
                <w:szCs w:val="22"/>
                <w:lang w:eastAsia="ru-RU"/>
              </w:rPr>
              <w:t>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autoSpaceDE w:val="0"/>
              <w:autoSpaceDN w:val="0"/>
              <w:adjustRightInd w:val="0"/>
              <w:spacing w:after="0" w:line="240" w:lineRule="auto"/>
              <w:ind w:firstLine="285"/>
              <w:jc w:val="both"/>
              <w:rPr>
                <w:rFonts w:ascii="Times New Roman" w:hAnsi="Times New Roman"/>
                <w:b/>
                <w:bCs/>
              </w:rPr>
            </w:pPr>
            <w:r w:rsidRPr="0040111D">
              <w:rPr>
                <w:rFonts w:ascii="Times New Roman" w:hAnsi="Times New Roman"/>
                <w:b/>
                <w:bCs/>
                <w:highlight w:val="yellow"/>
              </w:rPr>
              <w:t>Вторая часть заявки на участие в электронном аукционе должна содержать следующие документы и информацию:</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1) подпункта 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p w:rsidR="00A675F1" w:rsidRPr="007353BE" w:rsidRDefault="00A675F1" w:rsidP="006169DF">
            <w:pPr>
              <w:pStyle w:val="39"/>
              <w:tabs>
                <w:tab w:val="left" w:pos="567"/>
                <w:tab w:val="left" w:pos="1134"/>
              </w:tabs>
              <w:spacing w:after="0"/>
              <w:ind w:firstLine="285"/>
              <w:jc w:val="center"/>
              <w:rPr>
                <w:b/>
                <w:bCs/>
                <w:sz w:val="22"/>
                <w:szCs w:val="22"/>
                <w:lang w:eastAsia="ru-RU"/>
              </w:rPr>
            </w:pPr>
          </w:p>
        </w:tc>
        <w:tc>
          <w:tcPr>
            <w:tcW w:w="8198" w:type="dxa"/>
          </w:tcPr>
          <w:p w:rsidR="00A675F1" w:rsidRPr="007353BE" w:rsidRDefault="00F17EC8" w:rsidP="006169DF">
            <w:pPr>
              <w:autoSpaceDE w:val="0"/>
              <w:autoSpaceDN w:val="0"/>
              <w:adjustRightInd w:val="0"/>
              <w:spacing w:after="0" w:line="240" w:lineRule="auto"/>
              <w:jc w:val="both"/>
              <w:rPr>
                <w:rFonts w:ascii="Times New Roman" w:hAnsi="Times New Roman"/>
              </w:rPr>
            </w:pPr>
            <w:r w:rsidRPr="008E740E">
              <w:rPr>
                <w:rFonts w:ascii="Times New Roman" w:hAnsi="Times New Roman"/>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r>
              <w:rPr>
                <w:rFonts w:ascii="Times New Roman" w:hAnsi="Times New Roman"/>
              </w:rPr>
              <w:t>,</w:t>
            </w:r>
            <w:r w:rsidRPr="00085E58">
              <w:rPr>
                <w:rFonts w:ascii="Times New Roman" w:hAnsi="Times New Roman"/>
              </w:rPr>
              <w:t xml:space="preserve"> идентификационный номер налогоплательщика</w:t>
            </w:r>
            <w:r>
              <w:rPr>
                <w:rFonts w:ascii="Times New Roman" w:hAnsi="Times New Roman"/>
              </w:rPr>
              <w:t xml:space="preserve"> (при наличии)</w:t>
            </w:r>
            <w:r w:rsidRPr="00085E58">
              <w:rPr>
                <w:rFonts w:ascii="Times New Roman" w:hAnsi="Times New Roman"/>
              </w:rPr>
              <w:t xml:space="preserve">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Pr>
                <w:rFonts w:ascii="Times New Roman" w:hAnsi="Times New Roman"/>
                <w:sz w:val="20"/>
                <w:szCs w:val="20"/>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2) подпункта 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autoSpaceDE w:val="0"/>
              <w:autoSpaceDN w:val="0"/>
              <w:adjustRightInd w:val="0"/>
              <w:spacing w:after="0" w:line="240" w:lineRule="auto"/>
              <w:jc w:val="both"/>
              <w:rPr>
                <w:rFonts w:ascii="Times New Roman" w:hAnsi="Times New Roman"/>
              </w:rPr>
            </w:pPr>
            <w:r w:rsidRPr="007353BE">
              <w:rPr>
                <w:rFonts w:ascii="Times New Roman" w:hAnsi="Times New Roman"/>
              </w:rPr>
              <w:t xml:space="preserve">Документы, подтверждающие соответствие участника аукциона требованиям, установленным </w:t>
            </w:r>
            <w:hyperlink r:id="rId48" w:history="1">
              <w:r w:rsidRPr="007353BE">
                <w:rPr>
                  <w:rFonts w:ascii="Times New Roman" w:hAnsi="Times New Roman"/>
                </w:rPr>
                <w:t>пунктом 1</w:t>
              </w:r>
            </w:hyperlink>
            <w:r w:rsidRPr="007353BE">
              <w:rPr>
                <w:rFonts w:ascii="Times New Roman" w:hAnsi="Times New Roman"/>
              </w:rPr>
              <w:t xml:space="preserve"> части 1 статьи 31 Закона, или копии этих документов.</w:t>
            </w:r>
          </w:p>
        </w:tc>
      </w:tr>
      <w:tr w:rsidR="00A675F1" w:rsidRPr="007353BE" w:rsidTr="006169DF">
        <w:tc>
          <w:tcPr>
            <w:tcW w:w="10118" w:type="dxa"/>
            <w:gridSpan w:val="2"/>
          </w:tcPr>
          <w:p w:rsidR="00A675F1" w:rsidRPr="007353BE" w:rsidRDefault="00A675F1" w:rsidP="006169DF">
            <w:pPr>
              <w:autoSpaceDE w:val="0"/>
              <w:autoSpaceDN w:val="0"/>
              <w:adjustRightInd w:val="0"/>
              <w:spacing w:after="0" w:line="240" w:lineRule="auto"/>
              <w:ind w:firstLine="285"/>
              <w:jc w:val="both"/>
              <w:rPr>
                <w:rFonts w:ascii="Times New Roman" w:eastAsia="Times New Roman" w:hAnsi="Times New Roman"/>
              </w:rPr>
            </w:pPr>
            <w:r w:rsidRPr="007353BE">
              <w:rPr>
                <w:rFonts w:ascii="Times New Roman" w:hAnsi="Times New Roman"/>
                <w:b/>
                <w:iCs/>
              </w:rPr>
              <w:t>Требования не установлены</w:t>
            </w:r>
            <w:r w:rsidRPr="007353BE">
              <w:rPr>
                <w:rFonts w:ascii="Times New Roman" w:hAnsi="Times New Roman"/>
                <w:iCs/>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2) подпункта 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F17EC8" w:rsidP="00992B79">
            <w:pPr>
              <w:autoSpaceDE w:val="0"/>
              <w:autoSpaceDN w:val="0"/>
              <w:adjustRightInd w:val="0"/>
              <w:spacing w:after="0" w:line="240" w:lineRule="auto"/>
              <w:jc w:val="both"/>
              <w:rPr>
                <w:rFonts w:ascii="Times New Roman" w:hAnsi="Times New Roman"/>
              </w:rPr>
            </w:pPr>
            <w:r w:rsidRPr="008E740E">
              <w:rPr>
                <w:rFonts w:ascii="Times New Roman" w:hAnsi="Times New Roman"/>
              </w:rPr>
              <w:t xml:space="preserve">Документы, подтверждающие соответствие участника аукциона требованиям, установленным </w:t>
            </w:r>
            <w:hyperlink r:id="rId49" w:history="1">
              <w:r w:rsidRPr="008E740E">
                <w:rPr>
                  <w:rFonts w:ascii="Times New Roman" w:hAnsi="Times New Roman"/>
                </w:rPr>
                <w:t>пунктом 1</w:t>
              </w:r>
            </w:hyperlink>
            <w:r w:rsidRPr="008E740E">
              <w:rPr>
                <w:rFonts w:ascii="Times New Roman" w:hAnsi="Times New Roman"/>
              </w:rPr>
              <w:t xml:space="preserve"> части 1 статьи 31 </w:t>
            </w:r>
            <w:r>
              <w:rPr>
                <w:rFonts w:ascii="Times New Roman" w:hAnsi="Times New Roman"/>
              </w:rPr>
              <w:t>З</w:t>
            </w:r>
            <w:r w:rsidRPr="008E740E">
              <w:rPr>
                <w:rFonts w:ascii="Times New Roman" w:hAnsi="Times New Roman"/>
              </w:rPr>
              <w:t>акона</w:t>
            </w:r>
            <w:r>
              <w:rPr>
                <w:rFonts w:ascii="Times New Roman" w:hAnsi="Times New Roman"/>
              </w:rPr>
              <w:t xml:space="preserve">, </w:t>
            </w:r>
            <w:r w:rsidRPr="008E740E">
              <w:rPr>
                <w:rFonts w:ascii="Times New Roman" w:hAnsi="Times New Roman"/>
              </w:rPr>
              <w:t>или копии этих документов</w:t>
            </w:r>
            <w:r>
              <w:rPr>
                <w:rFonts w:ascii="Times New Roman" w:hAnsi="Times New Roman"/>
              </w:rPr>
              <w:t>.</w:t>
            </w:r>
          </w:p>
        </w:tc>
      </w:tr>
      <w:tr w:rsidR="00A675F1" w:rsidRPr="007353BE" w:rsidTr="006169DF">
        <w:tc>
          <w:tcPr>
            <w:tcW w:w="10118" w:type="dxa"/>
            <w:gridSpan w:val="2"/>
          </w:tcPr>
          <w:p w:rsidR="00A675F1" w:rsidRPr="007353BE" w:rsidRDefault="00A675F1" w:rsidP="00992B79">
            <w:pPr>
              <w:autoSpaceDE w:val="0"/>
              <w:autoSpaceDN w:val="0"/>
              <w:adjustRightInd w:val="0"/>
              <w:spacing w:after="0" w:line="240" w:lineRule="auto"/>
              <w:ind w:firstLine="285"/>
              <w:jc w:val="both"/>
              <w:rPr>
                <w:rFonts w:ascii="Times New Roman" w:hAnsi="Times New Roman"/>
              </w:rPr>
            </w:pPr>
            <w:r w:rsidRPr="0040111D">
              <w:rPr>
                <w:rFonts w:ascii="Times New Roman" w:hAnsi="Times New Roman"/>
                <w:highlight w:val="yellow"/>
              </w:rPr>
              <w:t xml:space="preserve">При декларировании соответствия участника закупки требованиям, установленным </w:t>
            </w:r>
            <w:hyperlink r:id="rId50" w:history="1">
              <w:r w:rsidRPr="0040111D">
                <w:rPr>
                  <w:rFonts w:ascii="Times New Roman" w:hAnsi="Times New Roman"/>
                  <w:iCs/>
                  <w:highlight w:val="yellow"/>
                </w:rPr>
                <w:t>пунктами 3</w:t>
              </w:r>
            </w:hyperlink>
            <w:r w:rsidRPr="0040111D">
              <w:rPr>
                <w:rFonts w:ascii="Times New Roman" w:hAnsi="Times New Roman"/>
                <w:iCs/>
                <w:highlight w:val="yellow"/>
              </w:rPr>
              <w:t>-5, 7</w:t>
            </w:r>
            <w:r w:rsidR="00992B79" w:rsidRPr="0040111D">
              <w:rPr>
                <w:rFonts w:ascii="Times New Roman" w:hAnsi="Times New Roman"/>
                <w:iCs/>
                <w:highlight w:val="yellow"/>
              </w:rPr>
              <w:t>-</w:t>
            </w:r>
            <w:r w:rsidRPr="0040111D">
              <w:rPr>
                <w:rFonts w:ascii="Times New Roman" w:hAnsi="Times New Roman"/>
                <w:iCs/>
                <w:highlight w:val="yellow"/>
              </w:rPr>
              <w:t>9 части 1 статьи 31 Закона</w:t>
            </w:r>
            <w:r w:rsidRPr="0040111D">
              <w:rPr>
                <w:rFonts w:ascii="Times New Roman" w:hAnsi="Times New Roman"/>
                <w:highlight w:val="yellow"/>
              </w:rPr>
              <w:t>, участник закупки вправе воспользоваться рекомендуемой формой «</w:t>
            </w:r>
            <w:r w:rsidRPr="0040111D">
              <w:rPr>
                <w:rFonts w:ascii="Times New Roman" w:hAnsi="Times New Roman"/>
                <w:bCs/>
                <w:highlight w:val="yellow"/>
              </w:rPr>
              <w:t>Декларация о соответствии участника электронного аукциона требованиям, установленным пунктами 3-5, 7</w:t>
            </w:r>
            <w:r w:rsidR="00992B79" w:rsidRPr="0040111D">
              <w:rPr>
                <w:rFonts w:ascii="Times New Roman" w:hAnsi="Times New Roman"/>
                <w:bCs/>
                <w:highlight w:val="yellow"/>
              </w:rPr>
              <w:t>-</w:t>
            </w:r>
            <w:r w:rsidRPr="0040111D">
              <w:rPr>
                <w:rFonts w:ascii="Times New Roman" w:hAnsi="Times New Roman"/>
                <w:bCs/>
                <w:highlight w:val="yellow"/>
              </w:rPr>
              <w:t>9</w:t>
            </w:r>
            <w:r w:rsidRPr="0040111D">
              <w:rPr>
                <w:rFonts w:ascii="Times New Roman" w:hAnsi="Times New Roman"/>
                <w:bCs/>
                <w:color w:val="FF0000"/>
                <w:highlight w:val="yellow"/>
              </w:rPr>
              <w:t xml:space="preserve"> </w:t>
            </w:r>
            <w:r w:rsidRPr="0040111D">
              <w:rPr>
                <w:rFonts w:ascii="Times New Roman" w:hAnsi="Times New Roman"/>
                <w:bCs/>
                <w:highlight w:val="yellow"/>
              </w:rPr>
              <w:t xml:space="preserve">части 1 статьи 31 Закона», являющейся </w:t>
            </w:r>
            <w:r w:rsidRPr="0040111D">
              <w:rPr>
                <w:rFonts w:ascii="Times New Roman" w:hAnsi="Times New Roman"/>
                <w:b/>
                <w:bCs/>
                <w:highlight w:val="yellow"/>
              </w:rPr>
              <w:t xml:space="preserve">Приложением № 4 к </w:t>
            </w:r>
            <w:r w:rsidRPr="0040111D">
              <w:rPr>
                <w:rFonts w:ascii="Times New Roman" w:hAnsi="Times New Roman"/>
                <w:b/>
                <w:bCs/>
                <w:i/>
                <w:iCs/>
                <w:highlight w:val="yellow"/>
              </w:rPr>
              <w:t>техническому заданию</w:t>
            </w:r>
            <w:r w:rsidRPr="0040111D">
              <w:rPr>
                <w:rFonts w:ascii="Times New Roman" w:hAnsi="Times New Roman"/>
                <w:bCs/>
                <w:iCs/>
                <w:highlight w:val="yellow"/>
              </w:rPr>
              <w:t xml:space="preserve"> </w:t>
            </w:r>
            <w:r w:rsidRPr="0040111D">
              <w:rPr>
                <w:rFonts w:ascii="Times New Roman" w:hAnsi="Times New Roman"/>
                <w:highlight w:val="yellow"/>
              </w:rPr>
              <w:t>документации об аукционе</w:t>
            </w:r>
            <w:r w:rsidRPr="007353BE">
              <w:rPr>
                <w:rFonts w:ascii="Times New Roman" w:hAnsi="Times New Roman"/>
                <w:bCs/>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2) подпункта 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F17EC8" w:rsidP="006169DF">
            <w:pPr>
              <w:spacing w:after="0" w:line="240" w:lineRule="auto"/>
              <w:jc w:val="both"/>
              <w:rPr>
                <w:rFonts w:ascii="Times New Roman" w:hAnsi="Times New Roman"/>
              </w:rPr>
            </w:pPr>
            <w:r w:rsidRPr="008E740E">
              <w:rPr>
                <w:rFonts w:ascii="Times New Roman" w:hAnsi="Times New Roman"/>
              </w:rPr>
              <w:t xml:space="preserve">Декларация о соответствии участника закупки требованиям, установленным </w:t>
            </w:r>
            <w:r>
              <w:rPr>
                <w:rFonts w:ascii="Times New Roman" w:hAnsi="Times New Roman"/>
                <w:iCs/>
              </w:rPr>
              <w:t>пунктами 3-5, 7-9</w:t>
            </w:r>
            <w:r w:rsidRPr="00E772FE">
              <w:rPr>
                <w:rFonts w:ascii="Times New Roman" w:hAnsi="Times New Roman"/>
                <w:iCs/>
                <w:color w:val="FF0000"/>
              </w:rPr>
              <w:t xml:space="preserve"> </w:t>
            </w:r>
            <w:r w:rsidRPr="008E740E">
              <w:rPr>
                <w:rFonts w:ascii="Times New Roman" w:hAnsi="Times New Roman"/>
                <w:iCs/>
              </w:rPr>
              <w:t>части 1 статьи 31 Закона</w:t>
            </w:r>
            <w:r w:rsidRPr="008E740E">
              <w:rPr>
                <w:rFonts w:ascii="Times New Roman" w:hAnsi="Times New Roman"/>
              </w:rPr>
              <w:t>.</w:t>
            </w:r>
          </w:p>
        </w:tc>
      </w:tr>
      <w:tr w:rsidR="00A675F1" w:rsidRPr="007353BE" w:rsidTr="006169DF">
        <w:tc>
          <w:tcPr>
            <w:tcW w:w="10118" w:type="dxa"/>
            <w:gridSpan w:val="2"/>
          </w:tcPr>
          <w:p w:rsidR="00F17EC8" w:rsidRPr="00F17EC8" w:rsidRDefault="00F17EC8" w:rsidP="00F17EC8">
            <w:pPr>
              <w:spacing w:after="0" w:line="240" w:lineRule="auto"/>
              <w:ind w:firstLine="285"/>
              <w:jc w:val="both"/>
              <w:rPr>
                <w:rFonts w:ascii="Times New Roman" w:hAnsi="Times New Roman"/>
                <w:bCs/>
              </w:rPr>
            </w:pPr>
            <w:r w:rsidRPr="008E740E">
              <w:rPr>
                <w:rFonts w:ascii="Times New Roman" w:hAnsi="Times New Roman"/>
              </w:rPr>
              <w:t xml:space="preserve">При декларировании соответствия участника закупки требованиям, установленным </w:t>
            </w:r>
            <w:hyperlink r:id="rId51" w:history="1">
              <w:r w:rsidRPr="008E740E">
                <w:rPr>
                  <w:rFonts w:ascii="Times New Roman" w:hAnsi="Times New Roman"/>
                  <w:iCs/>
                </w:rPr>
                <w:t>пунктами 3</w:t>
              </w:r>
            </w:hyperlink>
            <w:r>
              <w:rPr>
                <w:rFonts w:ascii="Times New Roman" w:hAnsi="Times New Roman"/>
                <w:iCs/>
              </w:rPr>
              <w:t>-5, 7-</w:t>
            </w:r>
            <w:r w:rsidRPr="00455AA6">
              <w:rPr>
                <w:rFonts w:ascii="Times New Roman" w:hAnsi="Times New Roman"/>
                <w:iCs/>
              </w:rPr>
              <w:t xml:space="preserve">9 </w:t>
            </w:r>
            <w:r w:rsidRPr="008E740E">
              <w:rPr>
                <w:rFonts w:ascii="Times New Roman" w:hAnsi="Times New Roman"/>
                <w:iCs/>
              </w:rPr>
              <w:t>части 1 статьи 31 Закона</w:t>
            </w:r>
            <w:r w:rsidRPr="008E740E">
              <w:rPr>
                <w:rFonts w:ascii="Times New Roman" w:hAnsi="Times New Roman"/>
              </w:rPr>
              <w:t>, участник закупки вправе воспользоваться рекомендуемой формой «</w:t>
            </w:r>
            <w:r w:rsidRPr="008E740E">
              <w:rPr>
                <w:rFonts w:ascii="Times New Roman" w:hAnsi="Times New Roman"/>
                <w:bCs/>
              </w:rPr>
              <w:t xml:space="preserve">Декларация о соответствии участника </w:t>
            </w:r>
            <w:r w:rsidRPr="0023690A">
              <w:rPr>
                <w:rFonts w:ascii="Times New Roman" w:hAnsi="Times New Roman"/>
                <w:bCs/>
              </w:rPr>
              <w:t>электронного аукциона требованиям, установленным пунктами 3-5, 7</w:t>
            </w:r>
            <w:r>
              <w:rPr>
                <w:rFonts w:ascii="Times New Roman" w:hAnsi="Times New Roman"/>
                <w:bCs/>
              </w:rPr>
              <w:t>-</w:t>
            </w:r>
            <w:r w:rsidRPr="0023690A">
              <w:rPr>
                <w:rFonts w:ascii="Times New Roman" w:hAnsi="Times New Roman"/>
                <w:bCs/>
              </w:rPr>
              <w:t>9</w:t>
            </w:r>
            <w:r w:rsidRPr="0023690A">
              <w:rPr>
                <w:rFonts w:ascii="Times New Roman" w:hAnsi="Times New Roman"/>
                <w:bCs/>
                <w:color w:val="FF0000"/>
              </w:rPr>
              <w:t xml:space="preserve"> </w:t>
            </w:r>
            <w:r w:rsidRPr="0023690A">
              <w:rPr>
                <w:rFonts w:ascii="Times New Roman" w:hAnsi="Times New Roman"/>
                <w:bCs/>
              </w:rPr>
              <w:t xml:space="preserve">части 1 статьи 31 Закона», являющейся </w:t>
            </w:r>
            <w:r w:rsidRPr="0023690A">
              <w:rPr>
                <w:rFonts w:ascii="Times New Roman" w:hAnsi="Times New Roman"/>
                <w:b/>
                <w:bCs/>
              </w:rPr>
              <w:t xml:space="preserve">Приложением № 4 к </w:t>
            </w:r>
            <w:r w:rsidRPr="0023690A">
              <w:rPr>
                <w:rFonts w:ascii="Times New Roman" w:hAnsi="Times New Roman"/>
                <w:b/>
                <w:bCs/>
                <w:i/>
                <w:iCs/>
              </w:rPr>
              <w:t>техническому заданию</w:t>
            </w:r>
            <w:r w:rsidRPr="0023690A">
              <w:rPr>
                <w:rFonts w:ascii="Times New Roman" w:hAnsi="Times New Roman"/>
                <w:bCs/>
                <w:iCs/>
              </w:rPr>
              <w:t xml:space="preserve"> </w:t>
            </w:r>
            <w:r w:rsidRPr="0023690A">
              <w:rPr>
                <w:rFonts w:ascii="Times New Roman" w:hAnsi="Times New Roman"/>
              </w:rPr>
              <w:t>документации об аукционе</w:t>
            </w:r>
            <w:r w:rsidRPr="0023690A">
              <w:rPr>
                <w:rFonts w:ascii="Times New Roman" w:hAnsi="Times New Roman"/>
                <w:bCs/>
              </w:rPr>
              <w:t>.</w:t>
            </w:r>
          </w:p>
        </w:tc>
      </w:tr>
      <w:tr w:rsidR="00F17EC8" w:rsidRPr="007353BE" w:rsidTr="00F17EC8">
        <w:tc>
          <w:tcPr>
            <w:tcW w:w="1920" w:type="dxa"/>
          </w:tcPr>
          <w:p w:rsidR="00F17EC8" w:rsidRDefault="00F17EC8" w:rsidP="00DC6A42">
            <w:pPr>
              <w:pStyle w:val="39"/>
              <w:tabs>
                <w:tab w:val="left" w:pos="567"/>
                <w:tab w:val="left" w:pos="1134"/>
              </w:tabs>
              <w:spacing w:after="0"/>
              <w:ind w:firstLine="285"/>
              <w:jc w:val="center"/>
              <w:rPr>
                <w:b/>
                <w:bCs/>
                <w:color w:val="000000"/>
                <w:sz w:val="22"/>
                <w:szCs w:val="22"/>
                <w:lang w:eastAsia="ru-RU"/>
              </w:rPr>
            </w:pPr>
            <w:r w:rsidRPr="00B6400B">
              <w:rPr>
                <w:b/>
                <w:bCs/>
                <w:color w:val="000000"/>
                <w:sz w:val="22"/>
                <w:szCs w:val="22"/>
                <w:lang w:eastAsia="ru-RU"/>
              </w:rPr>
              <w:t>пункт 2) подпункта 3.1.4.</w:t>
            </w:r>
          </w:p>
          <w:p w:rsidR="00F17EC8" w:rsidRPr="00B6400B" w:rsidRDefault="00F17EC8" w:rsidP="00DC6A42">
            <w:pPr>
              <w:pStyle w:val="39"/>
              <w:tabs>
                <w:tab w:val="left" w:pos="567"/>
                <w:tab w:val="left" w:pos="1134"/>
              </w:tabs>
              <w:spacing w:after="0"/>
              <w:ind w:firstLine="285"/>
              <w:jc w:val="center"/>
              <w:rPr>
                <w:b/>
                <w:bCs/>
                <w:color w:val="000000"/>
                <w:sz w:val="22"/>
                <w:szCs w:val="22"/>
                <w:lang w:eastAsia="ru-RU"/>
              </w:rPr>
            </w:pPr>
            <w:r w:rsidRPr="00B6400B">
              <w:rPr>
                <w:b/>
                <w:bCs/>
                <w:color w:val="000000"/>
                <w:sz w:val="22"/>
                <w:szCs w:val="22"/>
                <w:lang w:eastAsia="ru-RU"/>
              </w:rPr>
              <w:t xml:space="preserve">части </w:t>
            </w:r>
            <w:r w:rsidRPr="008E740E">
              <w:rPr>
                <w:b/>
                <w:bCs/>
                <w:color w:val="000000"/>
                <w:sz w:val="22"/>
                <w:szCs w:val="22"/>
                <w:lang w:val="en-US" w:eastAsia="ru-RU"/>
              </w:rPr>
              <w:t>I</w:t>
            </w:r>
          </w:p>
        </w:tc>
        <w:tc>
          <w:tcPr>
            <w:tcW w:w="8198" w:type="dxa"/>
          </w:tcPr>
          <w:p w:rsidR="00F17EC8" w:rsidRPr="008E740E" w:rsidRDefault="00F17EC8" w:rsidP="00DC6A42">
            <w:pPr>
              <w:spacing w:after="0" w:line="240" w:lineRule="auto"/>
              <w:jc w:val="both"/>
              <w:rPr>
                <w:rFonts w:ascii="Times New Roman" w:hAnsi="Times New Roman"/>
              </w:rPr>
            </w:pPr>
            <w:r w:rsidRPr="00354130">
              <w:rPr>
                <w:rFonts w:ascii="Times New Roman" w:hAnsi="Times New Roman"/>
              </w:rPr>
              <w:t>Документы, подтве</w:t>
            </w:r>
            <w:r>
              <w:rPr>
                <w:rFonts w:ascii="Times New Roman" w:hAnsi="Times New Roman"/>
              </w:rPr>
              <w:t xml:space="preserve">рждающие соответствие участника </w:t>
            </w:r>
            <w:r w:rsidRPr="00354130">
              <w:rPr>
                <w:rFonts w:ascii="Times New Roman" w:hAnsi="Times New Roman"/>
              </w:rPr>
              <w:t>а</w:t>
            </w:r>
            <w:r>
              <w:rPr>
                <w:rFonts w:ascii="Times New Roman" w:hAnsi="Times New Roman"/>
              </w:rPr>
              <w:t xml:space="preserve">укциона </w:t>
            </w:r>
            <w:r w:rsidRPr="00354130">
              <w:rPr>
                <w:rFonts w:ascii="Times New Roman" w:hAnsi="Times New Roman"/>
              </w:rPr>
              <w:t xml:space="preserve">требованиям, установленным частью </w:t>
            </w:r>
            <w:hyperlink r:id="rId52" w:history="1"/>
            <w:r w:rsidRPr="00354130">
              <w:rPr>
                <w:rFonts w:ascii="Times New Roman" w:hAnsi="Times New Roman"/>
              </w:rPr>
              <w:t>2</w:t>
            </w:r>
            <w:r>
              <w:rPr>
                <w:rFonts w:ascii="Times New Roman" w:hAnsi="Times New Roman"/>
              </w:rPr>
              <w:t xml:space="preserve"> и 2.1 </w:t>
            </w:r>
            <w:r w:rsidRPr="00354130">
              <w:rPr>
                <w:rFonts w:ascii="Times New Roman" w:hAnsi="Times New Roman"/>
              </w:rPr>
              <w:t>статьи 31 Закона</w:t>
            </w:r>
            <w:r>
              <w:rPr>
                <w:rFonts w:ascii="Times New Roman" w:hAnsi="Times New Roman"/>
              </w:rPr>
              <w:t xml:space="preserve"> (при наличии таких требований)</w:t>
            </w:r>
            <w:r w:rsidRPr="00354130">
              <w:rPr>
                <w:rFonts w:ascii="Times New Roman" w:hAnsi="Times New Roman"/>
              </w:rPr>
              <w:t>, или копии этих документов.</w:t>
            </w:r>
          </w:p>
        </w:tc>
      </w:tr>
      <w:tr w:rsidR="00F17EC8" w:rsidRPr="007353BE" w:rsidTr="00DC6A42">
        <w:tc>
          <w:tcPr>
            <w:tcW w:w="10118" w:type="dxa"/>
            <w:gridSpan w:val="2"/>
          </w:tcPr>
          <w:p w:rsidR="00F17EC8" w:rsidRPr="008E740E" w:rsidRDefault="00F17EC8" w:rsidP="00F17EC8">
            <w:pPr>
              <w:spacing w:after="0" w:line="240" w:lineRule="auto"/>
              <w:ind w:firstLine="285"/>
              <w:jc w:val="both"/>
              <w:rPr>
                <w:rFonts w:ascii="Times New Roman" w:hAnsi="Times New Roman"/>
              </w:rPr>
            </w:pPr>
            <w:r w:rsidRPr="00580B98">
              <w:rPr>
                <w:rFonts w:ascii="Times New Roman" w:hAnsi="Times New Roman"/>
                <w:b/>
                <w:iCs/>
              </w:rPr>
              <w:t>Требование не установлено.</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3) подпункта 3.1.4.</w:t>
            </w:r>
          </w:p>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spacing w:after="0" w:line="240" w:lineRule="auto"/>
              <w:jc w:val="both"/>
              <w:rPr>
                <w:rFonts w:ascii="Times New Roman" w:hAnsi="Times New Roman"/>
                <w:b/>
                <w:bCs/>
                <w:i/>
              </w:rPr>
            </w:pPr>
            <w:r w:rsidRPr="007353BE">
              <w:rPr>
                <w:rFonts w:ascii="Times New Roman" w:hAnsi="Times New Roman"/>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tc>
      </w:tr>
      <w:tr w:rsidR="00A675F1" w:rsidRPr="007353BE" w:rsidTr="006169DF">
        <w:tc>
          <w:tcPr>
            <w:tcW w:w="10118" w:type="dxa"/>
            <w:gridSpan w:val="2"/>
          </w:tcPr>
          <w:p w:rsidR="00A675F1" w:rsidRPr="007353BE" w:rsidRDefault="00A675F1" w:rsidP="006169DF">
            <w:pPr>
              <w:autoSpaceDE w:val="0"/>
              <w:autoSpaceDN w:val="0"/>
              <w:adjustRightInd w:val="0"/>
              <w:spacing w:after="0" w:line="240" w:lineRule="auto"/>
              <w:ind w:firstLine="285"/>
              <w:jc w:val="both"/>
              <w:rPr>
                <w:rFonts w:ascii="Times New Roman" w:hAnsi="Times New Roman"/>
                <w:b/>
              </w:rPr>
            </w:pPr>
            <w:r w:rsidRPr="007353BE">
              <w:rPr>
                <w:rFonts w:ascii="Times New Roman" w:eastAsia="Times New Roman" w:hAnsi="Times New Roman"/>
                <w:b/>
              </w:rPr>
              <w:t>Требование не установлено</w:t>
            </w:r>
            <w:r w:rsidRPr="007353BE">
              <w:rPr>
                <w:rFonts w:ascii="Times New Roman" w:hAnsi="Times New Roman"/>
                <w:b/>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4) подпункта 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p w:rsidR="00A675F1" w:rsidRPr="007353BE" w:rsidRDefault="00A675F1" w:rsidP="006169DF">
            <w:pPr>
              <w:pStyle w:val="39"/>
              <w:tabs>
                <w:tab w:val="left" w:pos="567"/>
                <w:tab w:val="left" w:pos="1134"/>
              </w:tabs>
              <w:spacing w:after="0"/>
              <w:ind w:firstLine="285"/>
              <w:jc w:val="center"/>
              <w:rPr>
                <w:b/>
                <w:bCs/>
                <w:sz w:val="22"/>
                <w:szCs w:val="22"/>
                <w:lang w:eastAsia="ru-RU"/>
              </w:rPr>
            </w:pPr>
          </w:p>
        </w:tc>
        <w:tc>
          <w:tcPr>
            <w:tcW w:w="8198" w:type="dxa"/>
          </w:tcPr>
          <w:p w:rsidR="00A675F1" w:rsidRPr="007353BE" w:rsidRDefault="00A675F1" w:rsidP="006169DF">
            <w:pPr>
              <w:autoSpaceDE w:val="0"/>
              <w:autoSpaceDN w:val="0"/>
              <w:adjustRightInd w:val="0"/>
              <w:spacing w:after="0" w:line="240" w:lineRule="auto"/>
              <w:jc w:val="both"/>
              <w:rPr>
                <w:rFonts w:ascii="Times New Roman" w:hAnsi="Times New Roman"/>
              </w:rPr>
            </w:pPr>
            <w:r w:rsidRPr="007353BE">
              <w:rPr>
                <w:rFonts w:ascii="Times New Roman" w:hAnsi="Times New Roman"/>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пункт 5) </w:t>
            </w:r>
            <w:r w:rsidRPr="007353BE">
              <w:rPr>
                <w:b/>
                <w:bCs/>
                <w:color w:val="000000"/>
                <w:sz w:val="22"/>
                <w:szCs w:val="22"/>
                <w:lang w:eastAsia="ru-RU"/>
              </w:rPr>
              <w:lastRenderedPageBreak/>
              <w:t>подпункта 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r w:rsidRPr="007353BE">
              <w:rPr>
                <w:b/>
                <w:bCs/>
                <w:color w:val="000000"/>
                <w:sz w:val="22"/>
                <w:szCs w:val="22"/>
                <w:lang w:eastAsia="ru-RU"/>
              </w:rPr>
              <w:t xml:space="preserve"> </w:t>
            </w:r>
          </w:p>
        </w:tc>
        <w:tc>
          <w:tcPr>
            <w:tcW w:w="8198" w:type="dxa"/>
          </w:tcPr>
          <w:p w:rsidR="00A675F1" w:rsidRPr="007353BE" w:rsidRDefault="00F17EC8" w:rsidP="006169DF">
            <w:pPr>
              <w:autoSpaceDE w:val="0"/>
              <w:autoSpaceDN w:val="0"/>
              <w:adjustRightInd w:val="0"/>
              <w:spacing w:after="0" w:line="240" w:lineRule="auto"/>
              <w:jc w:val="both"/>
              <w:rPr>
                <w:rFonts w:ascii="Times New Roman" w:hAnsi="Times New Roman"/>
              </w:rPr>
            </w:pPr>
            <w:r w:rsidRPr="008E740E">
              <w:rPr>
                <w:rFonts w:ascii="Times New Roman" w:hAnsi="Times New Roman"/>
              </w:rPr>
              <w:lastRenderedPageBreak/>
              <w:t xml:space="preserve">Документы, подтверждающие право участника такого аукциона на получение </w:t>
            </w:r>
            <w:r w:rsidRPr="008E740E">
              <w:rPr>
                <w:rFonts w:ascii="Times New Roman" w:hAnsi="Times New Roman"/>
              </w:rPr>
              <w:lastRenderedPageBreak/>
              <w:t>преимущества в соответствии со статьями 28</w:t>
            </w:r>
            <w:r>
              <w:rPr>
                <w:rFonts w:ascii="Times New Roman" w:hAnsi="Times New Roman"/>
              </w:rPr>
              <w:t xml:space="preserve"> - 29</w:t>
            </w:r>
            <w:r w:rsidRPr="008E740E">
              <w:rPr>
                <w:rFonts w:ascii="Times New Roman" w:hAnsi="Times New Roman"/>
              </w:rPr>
              <w:t xml:space="preserve"> За</w:t>
            </w:r>
            <w:r>
              <w:rPr>
                <w:rFonts w:ascii="Times New Roman" w:hAnsi="Times New Roman"/>
              </w:rPr>
              <w:t>кона, или копии этих документов.</w:t>
            </w:r>
          </w:p>
        </w:tc>
      </w:tr>
      <w:tr w:rsidR="00A675F1" w:rsidRPr="007353BE" w:rsidTr="006169DF">
        <w:tc>
          <w:tcPr>
            <w:tcW w:w="10118" w:type="dxa"/>
            <w:gridSpan w:val="2"/>
          </w:tcPr>
          <w:p w:rsidR="00A675F1" w:rsidRPr="00A94209" w:rsidRDefault="00A94209" w:rsidP="006169DF">
            <w:pPr>
              <w:autoSpaceDE w:val="0"/>
              <w:autoSpaceDN w:val="0"/>
              <w:adjustRightInd w:val="0"/>
              <w:spacing w:after="0" w:line="240" w:lineRule="auto"/>
              <w:ind w:firstLine="284"/>
              <w:jc w:val="both"/>
              <w:rPr>
                <w:rFonts w:ascii="Times New Roman" w:eastAsia="Times New Roman" w:hAnsi="Times New Roman"/>
                <w:b/>
                <w:lang w:eastAsia="ru-RU"/>
              </w:rPr>
            </w:pPr>
            <w:r w:rsidRPr="00A94209">
              <w:rPr>
                <w:rFonts w:ascii="Times New Roman" w:eastAsia="Times New Roman" w:hAnsi="Times New Roman"/>
                <w:b/>
                <w:lang w:eastAsia="ru-RU"/>
              </w:rPr>
              <w:lastRenderedPageBreak/>
              <w:t>Требование не установлено.</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6) подпункта 3.1.4.</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F17EC8" w:rsidP="006169DF">
            <w:pPr>
              <w:autoSpaceDE w:val="0"/>
              <w:autoSpaceDN w:val="0"/>
              <w:adjustRightInd w:val="0"/>
              <w:spacing w:after="0" w:line="240" w:lineRule="auto"/>
              <w:jc w:val="both"/>
              <w:rPr>
                <w:rFonts w:ascii="Times New Roman" w:hAnsi="Times New Roman"/>
              </w:rPr>
            </w:pPr>
            <w:r w:rsidRPr="00213E1F">
              <w:rPr>
                <w:rFonts w:ascii="Times New Roman" w:hAnsi="Times New Roman"/>
              </w:rPr>
              <w:t xml:space="preserve">Документы, подтверждающие соответствие участника аукциона и (или) предлагаемых им товара, работы или услуги условиям, запретам и ограничениям, установленным заказчиком в соответствии со </w:t>
            </w:r>
            <w:hyperlink r:id="rId53" w:history="1">
              <w:r w:rsidRPr="00213E1F">
                <w:rPr>
                  <w:rFonts w:ascii="Times New Roman" w:hAnsi="Times New Roman"/>
                </w:rPr>
                <w:t>статьей 14</w:t>
              </w:r>
            </w:hyperlink>
            <w:r w:rsidRPr="00213E1F">
              <w:rPr>
                <w:rFonts w:ascii="Times New Roman" w:hAnsi="Times New Roman"/>
              </w:rPr>
              <w:t xml:space="preserve"> Закона, или копии этих документов.</w:t>
            </w:r>
          </w:p>
        </w:tc>
      </w:tr>
      <w:tr w:rsidR="00A675F1" w:rsidRPr="007353BE" w:rsidTr="006169DF">
        <w:tc>
          <w:tcPr>
            <w:tcW w:w="10118" w:type="dxa"/>
            <w:gridSpan w:val="2"/>
          </w:tcPr>
          <w:p w:rsidR="00A675F1" w:rsidRPr="007353BE" w:rsidRDefault="00A675F1" w:rsidP="006169DF">
            <w:pPr>
              <w:autoSpaceDE w:val="0"/>
              <w:autoSpaceDN w:val="0"/>
              <w:adjustRightInd w:val="0"/>
              <w:spacing w:after="0" w:line="240" w:lineRule="auto"/>
              <w:ind w:firstLine="285"/>
              <w:jc w:val="both"/>
              <w:rPr>
                <w:rFonts w:ascii="Times New Roman" w:eastAsia="Times New Roman" w:hAnsi="Times New Roman"/>
                <w:b/>
              </w:rPr>
            </w:pPr>
            <w:r w:rsidRPr="007353BE">
              <w:rPr>
                <w:rFonts w:ascii="Times New Roman" w:eastAsia="Times New Roman" w:hAnsi="Times New Roman"/>
                <w:b/>
              </w:rPr>
              <w:t>Требование не установлено.</w:t>
            </w:r>
          </w:p>
        </w:tc>
      </w:tr>
      <w:tr w:rsidR="00A675F1" w:rsidRPr="007353BE" w:rsidTr="006169DF">
        <w:tc>
          <w:tcPr>
            <w:tcW w:w="1920" w:type="dxa"/>
          </w:tcPr>
          <w:p w:rsidR="00A675F1" w:rsidRPr="007353BE" w:rsidRDefault="00A675F1" w:rsidP="006169DF">
            <w:pPr>
              <w:pStyle w:val="39"/>
              <w:tabs>
                <w:tab w:val="left" w:pos="600"/>
                <w:tab w:val="left" w:pos="1134"/>
              </w:tabs>
              <w:spacing w:after="0"/>
              <w:ind w:firstLine="285"/>
              <w:jc w:val="center"/>
              <w:rPr>
                <w:b/>
                <w:bCs/>
                <w:color w:val="000000"/>
                <w:sz w:val="22"/>
                <w:szCs w:val="22"/>
                <w:lang w:eastAsia="ru-RU"/>
              </w:rPr>
            </w:pPr>
            <w:r w:rsidRPr="007353BE">
              <w:rPr>
                <w:b/>
                <w:bCs/>
                <w:sz w:val="22"/>
                <w:szCs w:val="22"/>
              </w:rPr>
              <w:t>пункт 7) подпункта 3.1.4.</w:t>
            </w:r>
            <w:r w:rsidRPr="007353BE">
              <w:rPr>
                <w:b/>
                <w:bCs/>
                <w:color w:val="000000"/>
                <w:sz w:val="22"/>
                <w:szCs w:val="22"/>
                <w:highlight w:val="yellow"/>
                <w:lang w:eastAsia="ru-RU"/>
              </w:rPr>
              <w:t xml:space="preserve"> </w:t>
            </w: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pStyle w:val="39"/>
              <w:tabs>
                <w:tab w:val="left" w:pos="567"/>
                <w:tab w:val="left" w:pos="1134"/>
              </w:tabs>
              <w:spacing w:after="0"/>
              <w:jc w:val="both"/>
              <w:rPr>
                <w:b/>
                <w:bCs/>
                <w:color w:val="000000"/>
                <w:sz w:val="22"/>
                <w:szCs w:val="22"/>
                <w:lang w:eastAsia="ru-RU"/>
              </w:rPr>
            </w:pPr>
            <w:r w:rsidRPr="007353BE">
              <w:rPr>
                <w:bCs/>
                <w:iCs/>
                <w:sz w:val="22"/>
                <w:szCs w:val="22"/>
              </w:rPr>
              <w:t>Декларация о пр</w:t>
            </w:r>
            <w:r w:rsidRPr="007353BE">
              <w:rPr>
                <w:sz w:val="22"/>
                <w:szCs w:val="22"/>
              </w:rPr>
              <w:t>инадлежности участника такого электронного аукциона к субъектам малого предпринимательства или социально ориентированным некоммерческим организациям в соответствии с частью 3 статьи 30 Закона.</w:t>
            </w:r>
          </w:p>
        </w:tc>
      </w:tr>
      <w:tr w:rsidR="00A675F1" w:rsidRPr="007353BE" w:rsidTr="006169DF">
        <w:tc>
          <w:tcPr>
            <w:tcW w:w="10118" w:type="dxa"/>
            <w:gridSpan w:val="2"/>
          </w:tcPr>
          <w:p w:rsidR="00F17EC8" w:rsidRPr="00F17EC8" w:rsidRDefault="00F17EC8" w:rsidP="00F17EC8">
            <w:pPr>
              <w:spacing w:after="0" w:line="240" w:lineRule="auto"/>
              <w:ind w:firstLine="282"/>
              <w:jc w:val="both"/>
              <w:rPr>
                <w:rFonts w:ascii="Times New Roman" w:hAnsi="Times New Roman"/>
              </w:rPr>
            </w:pPr>
            <w:r w:rsidRPr="00F17EC8">
              <w:rPr>
                <w:rFonts w:ascii="Times New Roman" w:hAnsi="Times New Roman"/>
              </w:rPr>
              <w:t>Участники закупки декларируют в заявках 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A675F1" w:rsidRPr="007353BE" w:rsidRDefault="00F17EC8" w:rsidP="00F17EC8">
            <w:pPr>
              <w:pStyle w:val="39"/>
              <w:tabs>
                <w:tab w:val="left" w:pos="567"/>
                <w:tab w:val="left" w:pos="1134"/>
              </w:tabs>
              <w:spacing w:after="0"/>
              <w:ind w:firstLine="282"/>
              <w:jc w:val="both"/>
              <w:rPr>
                <w:b/>
                <w:bCs/>
                <w:color w:val="000000"/>
                <w:sz w:val="22"/>
                <w:szCs w:val="22"/>
                <w:lang w:eastAsia="ru-RU"/>
              </w:rPr>
            </w:pPr>
            <w:r w:rsidRPr="00F17EC8">
              <w:rPr>
                <w:rFonts w:eastAsia="Calibri"/>
                <w:sz w:val="22"/>
                <w:szCs w:val="22"/>
              </w:rPr>
              <w:t xml:space="preserve">При декларировании принадлежности участника закупки к субъектам малого предпринимательства или социально ориентированным некоммерческим организациям, участник закупки вправе воспользоваться рекомендуемой формой «Декларация соответствия участника требованиям, установленным статьей 4 Федерального закона от 24.07.2007 № 209-ФЗ «О развитии малого и среднего предпринимательства в Российской Федерации»  или рекомендуемой формой «Декларация соответствия участника требованиям, установленным Федеральным законом от 12.01.1996 № 7-ФЗ «О некоммерческих организациях»,  являющихся </w:t>
            </w:r>
            <w:r w:rsidRPr="00F17EC8">
              <w:rPr>
                <w:rFonts w:eastAsia="Calibri"/>
                <w:b/>
                <w:sz w:val="22"/>
                <w:szCs w:val="22"/>
              </w:rPr>
              <w:t>Приложениями  № 5 и № 6</w:t>
            </w:r>
            <w:r w:rsidRPr="00F17EC8">
              <w:rPr>
                <w:rFonts w:eastAsia="Calibri"/>
                <w:sz w:val="22"/>
                <w:szCs w:val="22"/>
              </w:rPr>
              <w:t xml:space="preserve"> </w:t>
            </w:r>
            <w:r w:rsidRPr="00F17EC8">
              <w:rPr>
                <w:rFonts w:eastAsia="Calibri"/>
                <w:b/>
                <w:sz w:val="22"/>
                <w:szCs w:val="22"/>
              </w:rPr>
              <w:t xml:space="preserve">соответственно к  </w:t>
            </w:r>
            <w:r w:rsidRPr="00F17EC8">
              <w:rPr>
                <w:rFonts w:eastAsia="Calibri"/>
                <w:b/>
                <w:i/>
                <w:sz w:val="22"/>
                <w:szCs w:val="22"/>
              </w:rPr>
              <w:t>техническому заданию</w:t>
            </w:r>
            <w:r w:rsidRPr="00F17EC8">
              <w:rPr>
                <w:rFonts w:eastAsia="Calibri"/>
                <w:sz w:val="22"/>
                <w:szCs w:val="22"/>
              </w:rPr>
              <w:t xml:space="preserve"> документации об аукционе.</w:t>
            </w:r>
          </w:p>
        </w:tc>
      </w:tr>
      <w:tr w:rsidR="00A675F1" w:rsidRPr="007353BE" w:rsidTr="006169DF">
        <w:tc>
          <w:tcPr>
            <w:tcW w:w="1920" w:type="dxa"/>
          </w:tcPr>
          <w:p w:rsidR="00A675F1" w:rsidRPr="007353BE" w:rsidRDefault="00A675F1" w:rsidP="006169DF">
            <w:pPr>
              <w:pStyle w:val="39"/>
              <w:tabs>
                <w:tab w:val="left" w:pos="600"/>
                <w:tab w:val="left" w:pos="1134"/>
              </w:tabs>
              <w:spacing w:after="0"/>
              <w:ind w:firstLine="285"/>
              <w:jc w:val="center"/>
              <w:rPr>
                <w:b/>
                <w:bCs/>
                <w:color w:val="000000"/>
                <w:sz w:val="22"/>
                <w:szCs w:val="22"/>
                <w:lang w:eastAsia="ru-RU"/>
              </w:rPr>
            </w:pPr>
            <w:r w:rsidRPr="007353BE">
              <w:rPr>
                <w:b/>
                <w:bCs/>
                <w:color w:val="000000"/>
                <w:sz w:val="22"/>
                <w:szCs w:val="22"/>
                <w:lang w:eastAsia="ru-RU"/>
              </w:rPr>
              <w:t>пункт 4.1.</w:t>
            </w:r>
          </w:p>
          <w:p w:rsidR="00A675F1" w:rsidRPr="007353BE" w:rsidRDefault="00A675F1" w:rsidP="006169DF">
            <w:pPr>
              <w:pStyle w:val="39"/>
              <w:tabs>
                <w:tab w:val="left" w:pos="600"/>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Место (адрес электронной площадки в информационно-телекоммуникационной сети «Интернет»), дата начала, дата и время окончания срока подачи заявок (</w:t>
            </w:r>
            <w:r w:rsidRPr="007353BE">
              <w:rPr>
                <w:b/>
                <w:bCs/>
                <w:color w:val="000000"/>
                <w:sz w:val="22"/>
                <w:szCs w:val="22"/>
                <w:lang w:val="en-US" w:eastAsia="ru-RU"/>
              </w:rPr>
              <w:t>I</w:t>
            </w:r>
            <w:r w:rsidRPr="007353BE">
              <w:rPr>
                <w:b/>
                <w:bCs/>
                <w:color w:val="000000"/>
                <w:sz w:val="22"/>
                <w:szCs w:val="22"/>
                <w:lang w:eastAsia="ru-RU"/>
              </w:rPr>
              <w:t xml:space="preserve"> часть и </w:t>
            </w:r>
            <w:r w:rsidRPr="007353BE">
              <w:rPr>
                <w:b/>
                <w:bCs/>
                <w:color w:val="000000"/>
                <w:sz w:val="22"/>
                <w:szCs w:val="22"/>
                <w:lang w:val="en-US" w:eastAsia="ru-RU"/>
              </w:rPr>
              <w:t>II</w:t>
            </w:r>
            <w:r w:rsidRPr="007353BE">
              <w:rPr>
                <w:b/>
                <w:bCs/>
                <w:color w:val="000000"/>
                <w:sz w:val="22"/>
                <w:szCs w:val="22"/>
                <w:lang w:eastAsia="ru-RU"/>
              </w:rPr>
              <w:t xml:space="preserve"> часть) на участие в электронном аукционе</w:t>
            </w:r>
          </w:p>
        </w:tc>
      </w:tr>
      <w:tr w:rsidR="00A675F1" w:rsidRPr="007353BE" w:rsidTr="006169DF">
        <w:trPr>
          <w:trHeight w:val="753"/>
        </w:trPr>
        <w:tc>
          <w:tcPr>
            <w:tcW w:w="10118" w:type="dxa"/>
            <w:gridSpan w:val="2"/>
          </w:tcPr>
          <w:p w:rsidR="00A675F1" w:rsidRPr="000E74F5" w:rsidRDefault="00A675F1" w:rsidP="006169DF">
            <w:pPr>
              <w:autoSpaceDE w:val="0"/>
              <w:autoSpaceDN w:val="0"/>
              <w:adjustRightInd w:val="0"/>
              <w:spacing w:after="0" w:line="240" w:lineRule="auto"/>
              <w:ind w:firstLine="285"/>
              <w:jc w:val="both"/>
              <w:rPr>
                <w:rFonts w:ascii="Times New Roman" w:hAnsi="Times New Roman"/>
                <w:i/>
              </w:rPr>
            </w:pPr>
            <w:r w:rsidRPr="000E74F5">
              <w:rPr>
                <w:rFonts w:ascii="Times New Roman" w:hAnsi="Times New Roman"/>
              </w:rPr>
              <w:t xml:space="preserve">1. Заявки на участие в электронном аукционе направляются оператору электронной площадки по адресу электронной площадки в информационно-телекоммуникационной сети «Интернет»:                   </w:t>
            </w:r>
            <w:hyperlink r:id="rId54" w:history="1">
              <w:r w:rsidRPr="000E74F5">
                <w:rPr>
                  <w:rStyle w:val="a5"/>
                  <w:rFonts w:ascii="Times New Roman" w:hAnsi="Times New Roman"/>
                  <w:b/>
                  <w:color w:val="auto"/>
                </w:rPr>
                <w:t>www.sberbank-ast.ru</w:t>
              </w:r>
            </w:hyperlink>
            <w:r w:rsidRPr="000E74F5">
              <w:rPr>
                <w:rFonts w:ascii="Times New Roman" w:hAnsi="Times New Roman"/>
              </w:rPr>
              <w:t xml:space="preserve">. </w:t>
            </w:r>
          </w:p>
          <w:p w:rsidR="00A675F1" w:rsidRPr="000E74F5" w:rsidRDefault="00A675F1" w:rsidP="006169DF">
            <w:pPr>
              <w:autoSpaceDE w:val="0"/>
              <w:autoSpaceDN w:val="0"/>
              <w:adjustRightInd w:val="0"/>
              <w:spacing w:after="0" w:line="240" w:lineRule="auto"/>
              <w:ind w:firstLine="285"/>
              <w:jc w:val="both"/>
              <w:rPr>
                <w:rFonts w:ascii="Times New Roman" w:hAnsi="Times New Roman"/>
                <w:b/>
              </w:rPr>
            </w:pPr>
            <w:r w:rsidRPr="000E74F5">
              <w:rPr>
                <w:rFonts w:ascii="Times New Roman" w:hAnsi="Times New Roman"/>
              </w:rPr>
              <w:t xml:space="preserve">2. Дата начала срока подачи участниками закупки заявок на участие в электронном аукционе:            </w:t>
            </w:r>
            <w:r w:rsidR="004F3301">
              <w:rPr>
                <w:rFonts w:ascii="Times New Roman" w:hAnsi="Times New Roman"/>
                <w:b/>
              </w:rPr>
              <w:t>12</w:t>
            </w:r>
            <w:r w:rsidR="000E74F5">
              <w:rPr>
                <w:rFonts w:ascii="Times New Roman" w:hAnsi="Times New Roman"/>
                <w:b/>
              </w:rPr>
              <w:t>.0</w:t>
            </w:r>
            <w:r w:rsidR="004F3301">
              <w:rPr>
                <w:rFonts w:ascii="Times New Roman" w:hAnsi="Times New Roman"/>
                <w:b/>
              </w:rPr>
              <w:t>7</w:t>
            </w:r>
            <w:r w:rsidR="00992B79" w:rsidRPr="000E74F5">
              <w:rPr>
                <w:rFonts w:ascii="Times New Roman" w:hAnsi="Times New Roman"/>
                <w:b/>
              </w:rPr>
              <w:t>.</w:t>
            </w:r>
            <w:r w:rsidRPr="000E74F5">
              <w:rPr>
                <w:rFonts w:ascii="Times New Roman" w:hAnsi="Times New Roman"/>
                <w:b/>
              </w:rPr>
              <w:t>2017г.</w:t>
            </w:r>
          </w:p>
          <w:p w:rsidR="00A675F1" w:rsidRPr="000E74F5" w:rsidRDefault="00A675F1" w:rsidP="004F3301">
            <w:pPr>
              <w:pStyle w:val="39"/>
              <w:tabs>
                <w:tab w:val="left" w:pos="567"/>
                <w:tab w:val="left" w:pos="832"/>
              </w:tabs>
              <w:spacing w:after="0"/>
              <w:ind w:firstLine="285"/>
              <w:jc w:val="both"/>
              <w:rPr>
                <w:b/>
                <w:bCs/>
                <w:sz w:val="22"/>
                <w:szCs w:val="22"/>
                <w:lang w:eastAsia="ru-RU"/>
              </w:rPr>
            </w:pPr>
            <w:r w:rsidRPr="000E74F5">
              <w:rPr>
                <w:sz w:val="22"/>
                <w:szCs w:val="22"/>
                <w:lang w:eastAsia="ru-RU"/>
              </w:rPr>
              <w:t xml:space="preserve">3. Дата и время окончания срока подачи участниками закупки заявок на участие в электронном аукционе:  </w:t>
            </w:r>
            <w:r w:rsidRPr="000E74F5">
              <w:rPr>
                <w:b/>
                <w:i/>
                <w:sz w:val="22"/>
                <w:szCs w:val="22"/>
                <w:lang w:eastAsia="ru-RU"/>
              </w:rPr>
              <w:t>10 часов 00 минут (время московское)</w:t>
            </w:r>
            <w:r w:rsidRPr="000E74F5">
              <w:rPr>
                <w:b/>
                <w:sz w:val="22"/>
                <w:szCs w:val="22"/>
                <w:lang w:eastAsia="ru-RU"/>
              </w:rPr>
              <w:t xml:space="preserve"> </w:t>
            </w:r>
            <w:r w:rsidR="004F3301">
              <w:rPr>
                <w:b/>
                <w:sz w:val="22"/>
                <w:szCs w:val="22"/>
                <w:lang w:eastAsia="ru-RU"/>
              </w:rPr>
              <w:t>21</w:t>
            </w:r>
            <w:r w:rsidR="000E74F5">
              <w:rPr>
                <w:b/>
                <w:sz w:val="22"/>
                <w:szCs w:val="22"/>
                <w:lang w:eastAsia="ru-RU"/>
              </w:rPr>
              <w:t>.07</w:t>
            </w:r>
            <w:r w:rsidR="00992B79" w:rsidRPr="000E74F5">
              <w:rPr>
                <w:b/>
                <w:sz w:val="22"/>
                <w:szCs w:val="22"/>
                <w:lang w:eastAsia="ru-RU"/>
              </w:rPr>
              <w:t>.</w:t>
            </w:r>
            <w:r w:rsidRPr="000E74F5">
              <w:rPr>
                <w:b/>
                <w:sz w:val="22"/>
                <w:szCs w:val="22"/>
                <w:lang w:eastAsia="ru-RU"/>
              </w:rPr>
              <w:t>2017г.</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5.2.</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0E74F5" w:rsidRDefault="00A675F1" w:rsidP="006169DF">
            <w:pPr>
              <w:pStyle w:val="39"/>
              <w:tabs>
                <w:tab w:val="left" w:pos="567"/>
                <w:tab w:val="left" w:pos="1134"/>
              </w:tabs>
              <w:spacing w:after="0"/>
              <w:ind w:firstLine="285"/>
              <w:jc w:val="center"/>
              <w:rPr>
                <w:b/>
                <w:bCs/>
                <w:sz w:val="22"/>
                <w:szCs w:val="22"/>
                <w:lang w:eastAsia="ru-RU"/>
              </w:rPr>
            </w:pPr>
            <w:r w:rsidRPr="000E74F5">
              <w:rPr>
                <w:b/>
                <w:bCs/>
                <w:sz w:val="22"/>
                <w:szCs w:val="22"/>
                <w:lang w:eastAsia="ru-RU"/>
              </w:rPr>
              <w:t>Дата окончания срока рассмотрения первых частей заявок на участие в электронном аукционе</w:t>
            </w:r>
          </w:p>
        </w:tc>
      </w:tr>
      <w:tr w:rsidR="00A675F1" w:rsidRPr="007353BE" w:rsidTr="006169DF">
        <w:tc>
          <w:tcPr>
            <w:tcW w:w="10118" w:type="dxa"/>
            <w:gridSpan w:val="2"/>
          </w:tcPr>
          <w:p w:rsidR="00A675F1" w:rsidRPr="000E74F5" w:rsidRDefault="00A675F1" w:rsidP="004F3301">
            <w:pPr>
              <w:autoSpaceDE w:val="0"/>
              <w:autoSpaceDN w:val="0"/>
              <w:adjustRightInd w:val="0"/>
              <w:spacing w:after="0" w:line="240" w:lineRule="auto"/>
              <w:ind w:firstLine="285"/>
              <w:jc w:val="both"/>
              <w:rPr>
                <w:rFonts w:ascii="Times New Roman" w:hAnsi="Times New Roman"/>
                <w:b/>
                <w:bCs/>
                <w:lang w:eastAsia="ru-RU"/>
              </w:rPr>
            </w:pPr>
            <w:r w:rsidRPr="000E74F5">
              <w:rPr>
                <w:rFonts w:ascii="Times New Roman" w:hAnsi="Times New Roman"/>
              </w:rPr>
              <w:t xml:space="preserve">Первые части заявок на участие в аукционе рассматриваются до </w:t>
            </w:r>
            <w:r w:rsidR="004F3301">
              <w:rPr>
                <w:rFonts w:ascii="Times New Roman" w:hAnsi="Times New Roman"/>
                <w:b/>
              </w:rPr>
              <w:t>24</w:t>
            </w:r>
            <w:r w:rsidR="000E74F5">
              <w:rPr>
                <w:rFonts w:ascii="Times New Roman" w:hAnsi="Times New Roman"/>
                <w:b/>
              </w:rPr>
              <w:t>.07</w:t>
            </w:r>
            <w:r w:rsidR="00992B79" w:rsidRPr="000E74F5">
              <w:rPr>
                <w:rFonts w:ascii="Times New Roman" w:hAnsi="Times New Roman"/>
                <w:b/>
              </w:rPr>
              <w:t>.</w:t>
            </w:r>
            <w:r w:rsidRPr="000E74F5">
              <w:rPr>
                <w:rFonts w:ascii="Times New Roman" w:hAnsi="Times New Roman"/>
                <w:b/>
              </w:rPr>
              <w:t>2017г.</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подпункт 6.1.1.</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0E74F5" w:rsidRDefault="00A675F1" w:rsidP="006169DF">
            <w:pPr>
              <w:pStyle w:val="39"/>
              <w:tabs>
                <w:tab w:val="left" w:pos="567"/>
                <w:tab w:val="left" w:pos="1134"/>
              </w:tabs>
              <w:spacing w:after="0"/>
              <w:ind w:firstLine="285"/>
              <w:jc w:val="center"/>
              <w:rPr>
                <w:b/>
                <w:bCs/>
                <w:sz w:val="22"/>
                <w:szCs w:val="22"/>
                <w:lang w:eastAsia="ru-RU"/>
              </w:rPr>
            </w:pPr>
            <w:r w:rsidRPr="000E74F5">
              <w:rPr>
                <w:b/>
                <w:bCs/>
                <w:sz w:val="22"/>
                <w:szCs w:val="22"/>
                <w:lang w:eastAsia="ru-RU"/>
              </w:rPr>
              <w:t>Дата проведения аукциона</w:t>
            </w:r>
          </w:p>
        </w:tc>
      </w:tr>
      <w:tr w:rsidR="00A675F1" w:rsidRPr="007353BE" w:rsidTr="006169DF">
        <w:tc>
          <w:tcPr>
            <w:tcW w:w="10118" w:type="dxa"/>
            <w:gridSpan w:val="2"/>
          </w:tcPr>
          <w:p w:rsidR="00A675F1" w:rsidRPr="000E74F5" w:rsidRDefault="00A675F1" w:rsidP="006169DF">
            <w:pPr>
              <w:autoSpaceDE w:val="0"/>
              <w:autoSpaceDN w:val="0"/>
              <w:adjustRightInd w:val="0"/>
              <w:spacing w:after="0" w:line="240" w:lineRule="auto"/>
              <w:ind w:firstLine="285"/>
              <w:jc w:val="both"/>
              <w:rPr>
                <w:rFonts w:ascii="Times New Roman" w:hAnsi="Times New Roman"/>
              </w:rPr>
            </w:pPr>
            <w:r w:rsidRPr="000E74F5">
              <w:rPr>
                <w:rFonts w:ascii="Times New Roman" w:hAnsi="Times New Roman"/>
              </w:rPr>
              <w:t xml:space="preserve">Электронный аукцион состоится по адресу электронной площадки в информационно-телекоммуникационной сети «Интернет» </w:t>
            </w:r>
            <w:r w:rsidRPr="000E74F5">
              <w:rPr>
                <w:rFonts w:ascii="Times New Roman" w:hAnsi="Times New Roman"/>
                <w:b/>
              </w:rPr>
              <w:t>www.sberbank-ast.ru</w:t>
            </w:r>
            <w:r w:rsidRPr="000E74F5">
              <w:rPr>
                <w:rFonts w:ascii="Times New Roman" w:hAnsi="Times New Roman"/>
              </w:rPr>
              <w:t xml:space="preserve">: </w:t>
            </w:r>
            <w:r w:rsidR="004F3301">
              <w:rPr>
                <w:rFonts w:ascii="Times New Roman" w:hAnsi="Times New Roman"/>
              </w:rPr>
              <w:t>27</w:t>
            </w:r>
            <w:r w:rsidR="000E74F5">
              <w:rPr>
                <w:rFonts w:ascii="Times New Roman" w:hAnsi="Times New Roman"/>
                <w:b/>
              </w:rPr>
              <w:t>.07</w:t>
            </w:r>
            <w:r w:rsidR="00992B79" w:rsidRPr="000E74F5">
              <w:rPr>
                <w:rFonts w:ascii="Times New Roman" w:hAnsi="Times New Roman"/>
                <w:b/>
              </w:rPr>
              <w:t>.</w:t>
            </w:r>
            <w:r w:rsidRPr="000E74F5">
              <w:rPr>
                <w:rFonts w:ascii="Times New Roman" w:hAnsi="Times New Roman"/>
                <w:b/>
              </w:rPr>
              <w:t>2017г.</w:t>
            </w:r>
          </w:p>
          <w:p w:rsidR="00A675F1" w:rsidRPr="000E74F5" w:rsidRDefault="00A675F1" w:rsidP="006169DF">
            <w:pPr>
              <w:autoSpaceDE w:val="0"/>
              <w:autoSpaceDN w:val="0"/>
              <w:adjustRightInd w:val="0"/>
              <w:spacing w:after="0" w:line="240" w:lineRule="auto"/>
              <w:ind w:firstLine="285"/>
              <w:jc w:val="both"/>
              <w:rPr>
                <w:rFonts w:ascii="Times New Roman" w:hAnsi="Times New Roman"/>
                <w:lang w:eastAsia="ru-RU"/>
              </w:rPr>
            </w:pPr>
            <w:r w:rsidRPr="000E74F5">
              <w:rPr>
                <w:rFonts w:ascii="Times New Roman" w:hAnsi="Times New Roman"/>
              </w:rPr>
              <w:t>Время проведения электронного аукциона назначается оператором электронной площадки.</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пункт 8.3.</w:t>
            </w:r>
          </w:p>
          <w:p w:rsidR="00A675F1" w:rsidRPr="007353BE" w:rsidRDefault="00A675F1" w:rsidP="006169DF">
            <w:pPr>
              <w:pStyle w:val="39"/>
              <w:tabs>
                <w:tab w:val="left" w:pos="567"/>
                <w:tab w:val="left" w:pos="1134"/>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pStyle w:val="39"/>
              <w:tabs>
                <w:tab w:val="left" w:pos="567"/>
                <w:tab w:val="left" w:pos="1134"/>
              </w:tabs>
              <w:spacing w:after="0"/>
              <w:ind w:firstLine="285"/>
              <w:jc w:val="center"/>
              <w:rPr>
                <w:b/>
                <w:bCs/>
                <w:sz w:val="22"/>
                <w:szCs w:val="22"/>
                <w:lang w:eastAsia="ru-RU"/>
              </w:rPr>
            </w:pPr>
            <w:r w:rsidRPr="007353BE">
              <w:rPr>
                <w:b/>
                <w:bCs/>
                <w:sz w:val="22"/>
                <w:szCs w:val="22"/>
                <w:lang w:eastAsia="ru-RU"/>
              </w:rPr>
              <w:t>Обеспечение исполнения контракта</w:t>
            </w:r>
          </w:p>
        </w:tc>
      </w:tr>
      <w:tr w:rsidR="00A675F1" w:rsidRPr="007353BE" w:rsidTr="006169DF">
        <w:tc>
          <w:tcPr>
            <w:tcW w:w="10118" w:type="dxa"/>
            <w:gridSpan w:val="2"/>
          </w:tcPr>
          <w:p w:rsidR="00A675F1" w:rsidRPr="007353BE" w:rsidRDefault="00A675F1" w:rsidP="006169DF">
            <w:pPr>
              <w:spacing w:after="0" w:line="240" w:lineRule="auto"/>
              <w:ind w:firstLine="282"/>
              <w:jc w:val="both"/>
              <w:rPr>
                <w:rFonts w:ascii="Times New Roman" w:hAnsi="Times New Roman"/>
              </w:rPr>
            </w:pPr>
            <w:r w:rsidRPr="007353BE">
              <w:rPr>
                <w:rFonts w:ascii="Times New Roman" w:hAnsi="Times New Roman"/>
              </w:rPr>
              <w:t xml:space="preserve">1. Участник электронного аукциона, с которым заключается контракт, должен предоставить обеспечение исполнения контракта в сроки и порядке, предусмотренные частью I документации об аукционе и настоящим разделом. </w:t>
            </w:r>
            <w:r w:rsidRPr="007353BE">
              <w:rPr>
                <w:rFonts w:ascii="Times New Roman" w:hAnsi="Times New Roman"/>
                <w:i/>
              </w:rPr>
              <w:t xml:space="preserve">Обеспечение исполнения контракта установлено  в размере </w:t>
            </w:r>
            <w:r w:rsidRPr="007353BE">
              <w:rPr>
                <w:rFonts w:ascii="Times New Roman" w:hAnsi="Times New Roman"/>
                <w:b/>
                <w:i/>
              </w:rPr>
              <w:t>10</w:t>
            </w:r>
            <w:r w:rsidRPr="007353BE">
              <w:rPr>
                <w:rFonts w:ascii="Times New Roman" w:hAnsi="Times New Roman"/>
                <w:i/>
              </w:rPr>
              <w:t xml:space="preserve"> (десять) </w:t>
            </w:r>
            <w:r w:rsidRPr="007353BE">
              <w:rPr>
                <w:rFonts w:ascii="Times New Roman" w:hAnsi="Times New Roman"/>
                <w:b/>
                <w:i/>
              </w:rPr>
              <w:t>процентов</w:t>
            </w:r>
            <w:r w:rsidRPr="007353BE">
              <w:rPr>
                <w:rFonts w:ascii="Times New Roman" w:hAnsi="Times New Roman"/>
                <w:i/>
              </w:rPr>
              <w:t xml:space="preserve"> от начальной (максимальной) цены контракта, что составляет </w:t>
            </w:r>
            <w:r w:rsidR="00AC62D7">
              <w:rPr>
                <w:rFonts w:ascii="Times New Roman" w:eastAsia="Times New Roman" w:hAnsi="Times New Roman"/>
                <w:b/>
                <w:lang w:eastAsia="ru-RU"/>
              </w:rPr>
              <w:t>15 366,65</w:t>
            </w:r>
            <w:r w:rsidR="00F94E81" w:rsidRPr="003915FA">
              <w:rPr>
                <w:rFonts w:ascii="Times New Roman" w:eastAsia="Times New Roman" w:hAnsi="Times New Roman"/>
                <w:lang w:eastAsia="ru-RU"/>
              </w:rPr>
              <w:t xml:space="preserve"> </w:t>
            </w:r>
            <w:r w:rsidRPr="007353BE">
              <w:rPr>
                <w:rFonts w:ascii="Times New Roman" w:hAnsi="Times New Roman"/>
                <w:b/>
                <w:color w:val="000000" w:themeColor="text1"/>
              </w:rPr>
              <w:t>рублей</w:t>
            </w:r>
            <w:r w:rsidRPr="007353BE">
              <w:rPr>
                <w:rFonts w:ascii="Times New Roman" w:hAnsi="Times New Roman"/>
              </w:rPr>
              <w:t>.</w:t>
            </w:r>
          </w:p>
          <w:p w:rsidR="00A675F1" w:rsidRPr="007353BE" w:rsidRDefault="00A675F1" w:rsidP="006169DF">
            <w:pPr>
              <w:autoSpaceDE w:val="0"/>
              <w:autoSpaceDN w:val="0"/>
              <w:adjustRightInd w:val="0"/>
              <w:spacing w:after="0" w:line="240" w:lineRule="auto"/>
              <w:ind w:firstLine="550"/>
              <w:jc w:val="both"/>
              <w:rPr>
                <w:rFonts w:ascii="Times New Roman" w:hAnsi="Times New Roman"/>
                <w:i/>
              </w:rPr>
            </w:pPr>
            <w:r w:rsidRPr="007353BE">
              <w:rPr>
                <w:rFonts w:ascii="Times New Roman" w:hAnsi="Times New Roman"/>
                <w:i/>
              </w:rPr>
              <w:t xml:space="preserve">Если начальная (максимальная) цена контракта была снижена победителем электронного аукциона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размере, что составляет </w:t>
            </w:r>
            <w:r w:rsidR="00AC62D7">
              <w:rPr>
                <w:rFonts w:ascii="Times New Roman" w:hAnsi="Times New Roman"/>
                <w:i/>
              </w:rPr>
              <w:t>23 049,98</w:t>
            </w:r>
            <w:r w:rsidRPr="007353BE">
              <w:rPr>
                <w:rFonts w:ascii="Times New Roman" w:hAnsi="Times New Roman"/>
                <w:i/>
              </w:rPr>
              <w:t xml:space="preserve"> рублей. </w:t>
            </w:r>
          </w:p>
          <w:p w:rsidR="00A675F1" w:rsidRPr="007353BE" w:rsidRDefault="00A675F1" w:rsidP="006169DF">
            <w:pPr>
              <w:autoSpaceDE w:val="0"/>
              <w:autoSpaceDN w:val="0"/>
              <w:adjustRightInd w:val="0"/>
              <w:spacing w:after="0" w:line="240" w:lineRule="auto"/>
              <w:ind w:firstLine="550"/>
              <w:jc w:val="both"/>
              <w:rPr>
                <w:rFonts w:ascii="Times New Roman" w:hAnsi="Times New Roman"/>
                <w:i/>
              </w:rPr>
            </w:pPr>
            <w:r w:rsidRPr="007353BE">
              <w:rPr>
                <w:rFonts w:ascii="Times New Roman" w:hAnsi="Times New Roman"/>
                <w:i/>
              </w:rPr>
              <w:t>В случае если участником закупки, с которым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p>
          <w:p w:rsidR="00A675F1" w:rsidRPr="007353BE" w:rsidRDefault="00A675F1" w:rsidP="006169DF">
            <w:pPr>
              <w:spacing w:after="0" w:line="240" w:lineRule="auto"/>
              <w:ind w:firstLine="282"/>
              <w:jc w:val="both"/>
              <w:rPr>
                <w:rFonts w:ascii="Times New Roman" w:hAnsi="Times New Roman"/>
              </w:rPr>
            </w:pPr>
            <w:r w:rsidRPr="007353BE">
              <w:rPr>
                <w:rFonts w:ascii="Times New Roman" w:hAnsi="Times New Roman"/>
              </w:rPr>
              <w:t>2. В случае если обеспечение исполнения контракта предоставляется путем внесения денежных средств, участник электронного аукциона, с которым заключается контракт, перечисляет сумму денежных средств указанную в пункте 1 настоящего раздела на счет:</w:t>
            </w:r>
          </w:p>
          <w:p w:rsidR="00B56EDE" w:rsidRPr="007353BE" w:rsidRDefault="00B56EDE" w:rsidP="00B56EDE">
            <w:pPr>
              <w:spacing w:after="0" w:line="240" w:lineRule="auto"/>
              <w:ind w:firstLine="282"/>
              <w:jc w:val="both"/>
              <w:rPr>
                <w:rFonts w:ascii="Times New Roman" w:hAnsi="Times New Roman"/>
                <w:b/>
              </w:rPr>
            </w:pPr>
            <w:r w:rsidRPr="007353BE">
              <w:rPr>
                <w:rFonts w:ascii="Times New Roman" w:hAnsi="Times New Roman"/>
                <w:b/>
              </w:rPr>
              <w:lastRenderedPageBreak/>
              <w:t>Реквизиты:  Получатель – Государственное бюджетное дошкольное образовательное учреждение детский сад № 64 Приморского района Санкт-Петербурга</w:t>
            </w:r>
          </w:p>
          <w:p w:rsidR="00B56EDE" w:rsidRPr="007353BE" w:rsidRDefault="00B56EDE" w:rsidP="00B56EDE">
            <w:pPr>
              <w:spacing w:after="0" w:line="240" w:lineRule="auto"/>
              <w:ind w:firstLine="282"/>
              <w:jc w:val="both"/>
              <w:rPr>
                <w:rFonts w:ascii="Times New Roman" w:hAnsi="Times New Roman"/>
                <w:b/>
              </w:rPr>
            </w:pPr>
            <w:r w:rsidRPr="007353BE">
              <w:rPr>
                <w:rFonts w:ascii="Times New Roman" w:hAnsi="Times New Roman"/>
                <w:b/>
              </w:rPr>
              <w:t xml:space="preserve">ИНН 7814512307, КПП 781401001, Комитет финансов Санкт-Петербурга (ГБДОУ детский сад </w:t>
            </w:r>
          </w:p>
          <w:p w:rsidR="00B56EDE" w:rsidRPr="007353BE" w:rsidRDefault="00B56EDE" w:rsidP="00B56EDE">
            <w:pPr>
              <w:spacing w:after="0" w:line="240" w:lineRule="auto"/>
              <w:ind w:firstLine="282"/>
              <w:jc w:val="both"/>
              <w:rPr>
                <w:rFonts w:ascii="Times New Roman" w:hAnsi="Times New Roman"/>
                <w:b/>
              </w:rPr>
            </w:pPr>
            <w:r w:rsidRPr="007353BE">
              <w:rPr>
                <w:rFonts w:ascii="Times New Roman" w:hAnsi="Times New Roman"/>
                <w:b/>
              </w:rPr>
              <w:t xml:space="preserve">№ 64 Приморского района Санкт-Петербурга, л/с 0641175) БИК 044030001, </w:t>
            </w:r>
          </w:p>
          <w:p w:rsidR="00B56EDE" w:rsidRDefault="00B56EDE" w:rsidP="00B56EDE">
            <w:pPr>
              <w:spacing w:after="0" w:line="240" w:lineRule="auto"/>
              <w:ind w:firstLine="282"/>
              <w:jc w:val="both"/>
              <w:rPr>
                <w:rFonts w:ascii="Times New Roman" w:hAnsi="Times New Roman"/>
                <w:b/>
              </w:rPr>
            </w:pPr>
            <w:r w:rsidRPr="007353BE">
              <w:rPr>
                <w:rFonts w:ascii="Times New Roman" w:hAnsi="Times New Roman"/>
                <w:b/>
              </w:rPr>
              <w:t>р/с 40601810200003000000, Северо-Западное ГУ Банка России.</w:t>
            </w:r>
          </w:p>
          <w:p w:rsidR="00DC6A42" w:rsidRPr="007353BE" w:rsidRDefault="00DC6A42" w:rsidP="00B56EDE">
            <w:pPr>
              <w:spacing w:after="0" w:line="240" w:lineRule="auto"/>
              <w:ind w:firstLine="282"/>
              <w:jc w:val="both"/>
              <w:rPr>
                <w:rFonts w:ascii="Times New Roman" w:hAnsi="Times New Roman"/>
                <w:b/>
              </w:rPr>
            </w:pPr>
            <w:r w:rsidRPr="00DC6A42">
              <w:rPr>
                <w:rFonts w:ascii="Times New Roman" w:hAnsi="Times New Roman"/>
                <w:b/>
              </w:rPr>
              <w:t>В платежном поручении в поле «Назначение платежа» обязательно указать: (510ВР) «обеспечение исполнения контракта», предмет контракта и номер извещения об осуществлении закупки.</w:t>
            </w:r>
          </w:p>
          <w:p w:rsidR="00F17EC8" w:rsidRPr="00F17EC8" w:rsidRDefault="00F17EC8" w:rsidP="00F17EC8">
            <w:pPr>
              <w:spacing w:after="0" w:line="240" w:lineRule="auto"/>
              <w:ind w:firstLine="282"/>
              <w:jc w:val="both"/>
              <w:rPr>
                <w:rFonts w:ascii="Times New Roman" w:hAnsi="Times New Roman"/>
              </w:rPr>
            </w:pPr>
            <w:r w:rsidRPr="00F17EC8">
              <w:rPr>
                <w:rFonts w:ascii="Times New Roman" w:hAnsi="Times New Roman"/>
              </w:rPr>
              <w:t>3. Безотзывная банковская гарантия должна содержать следующие условия исполнения банком-гарантом своих обязательств:</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 xml:space="preserve">1) сумму банковской гарантии, подлежащую уплате гарантом заказчику в установленных </w:t>
            </w:r>
            <w:hyperlink r:id="rId55" w:history="1">
              <w:r w:rsidRPr="00F17EC8">
                <w:rPr>
                  <w:rFonts w:ascii="Times New Roman" w:hAnsi="Times New Roman"/>
                </w:rPr>
                <w:t>частью 13 статьи 44</w:t>
              </w:r>
            </w:hyperlink>
            <w:r w:rsidRPr="00F17EC8">
              <w:rPr>
                <w:rFonts w:ascii="Times New Roman" w:hAnsi="Times New Roman"/>
              </w:rPr>
              <w:t xml:space="preserve">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56" w:history="1">
              <w:r w:rsidRPr="00F17EC8">
                <w:rPr>
                  <w:rFonts w:ascii="Times New Roman" w:hAnsi="Times New Roman"/>
                </w:rPr>
                <w:t>статьей 96</w:t>
              </w:r>
            </w:hyperlink>
            <w:r w:rsidRPr="00F17EC8">
              <w:rPr>
                <w:rFonts w:ascii="Times New Roman" w:hAnsi="Times New Roman"/>
              </w:rPr>
              <w:t xml:space="preserve"> Закона;</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2) обязательства принципала, надлежащее исполнение которых обеспечивается банковской гарантией:</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а) если принципал не выполнил предусмотренные контрактом обязательства при поставке товара, выполнении работ, оказании услуг;</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б) если принципал нарушил установленные заказчиком сроки устранения обнаруженных им недостатков в поставленных товарах, выполненных работах, оказанных услугах;</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в) если принципал некачественно выполнил работы, оказал услуги, поставил некачественный товар, предусмотренные контрактом.</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 xml:space="preserve">5) срок действия банковской гарантии с учетом требований статей 44 и </w:t>
            </w:r>
            <w:hyperlink r:id="rId57" w:history="1">
              <w:r w:rsidRPr="00F17EC8">
                <w:rPr>
                  <w:rFonts w:ascii="Times New Roman" w:hAnsi="Times New Roman"/>
                </w:rPr>
                <w:t>96</w:t>
              </w:r>
            </w:hyperlink>
            <w:r w:rsidRPr="00F17EC8">
              <w:rPr>
                <w:rFonts w:ascii="Times New Roman" w:hAnsi="Times New Roman"/>
              </w:rPr>
              <w:t xml:space="preserve"> Закона;</w:t>
            </w:r>
          </w:p>
          <w:p w:rsidR="00F17EC8" w:rsidRPr="00F17EC8" w:rsidRDefault="00F17EC8" w:rsidP="00F17EC8">
            <w:pPr>
              <w:autoSpaceDE w:val="0"/>
              <w:autoSpaceDN w:val="0"/>
              <w:adjustRightInd w:val="0"/>
              <w:spacing w:after="0" w:line="240" w:lineRule="auto"/>
              <w:ind w:firstLine="330"/>
              <w:jc w:val="both"/>
              <w:rPr>
                <w:rFonts w:ascii="Times New Roman" w:hAnsi="Times New Roman"/>
              </w:rPr>
            </w:pPr>
            <w:r w:rsidRPr="00F17EC8">
              <w:rPr>
                <w:rFonts w:ascii="Times New Roman" w:hAnsi="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17EC8" w:rsidRPr="00F17EC8" w:rsidRDefault="00F17EC8" w:rsidP="00F17EC8">
            <w:pPr>
              <w:spacing w:after="0" w:line="240" w:lineRule="auto"/>
              <w:ind w:firstLine="330"/>
              <w:jc w:val="both"/>
              <w:rPr>
                <w:rFonts w:ascii="Times New Roman" w:hAnsi="Times New Roman"/>
              </w:rPr>
            </w:pPr>
            <w:r w:rsidRPr="00F17EC8">
              <w:rPr>
                <w:rFonts w:ascii="Times New Roman" w:hAnsi="Times New Roman"/>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A675F1" w:rsidRPr="007353BE" w:rsidRDefault="00F17EC8" w:rsidP="00F17EC8">
            <w:pPr>
              <w:spacing w:after="0" w:line="240" w:lineRule="auto"/>
              <w:ind w:firstLine="330"/>
              <w:jc w:val="both"/>
              <w:rPr>
                <w:rFonts w:ascii="Times New Roman" w:hAnsi="Times New Roman"/>
              </w:rPr>
            </w:pPr>
            <w:r w:rsidRPr="00F17EC8">
              <w:rPr>
                <w:rFonts w:ascii="Times New Roman" w:hAnsi="Times New Roman"/>
              </w:rPr>
              <w:t>4. Безотзывная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(часть 3 статья 45 Закона).</w:t>
            </w:r>
          </w:p>
        </w:tc>
      </w:tr>
      <w:tr w:rsidR="00A675F1" w:rsidRPr="007353BE" w:rsidTr="006169DF">
        <w:tc>
          <w:tcPr>
            <w:tcW w:w="1920" w:type="dxa"/>
          </w:tcPr>
          <w:p w:rsidR="00A675F1" w:rsidRPr="007353BE" w:rsidRDefault="00A675F1" w:rsidP="006169DF">
            <w:pPr>
              <w:pStyle w:val="39"/>
              <w:tabs>
                <w:tab w:val="left" w:pos="-5103"/>
              </w:tabs>
              <w:spacing w:after="0"/>
              <w:ind w:firstLine="285"/>
              <w:jc w:val="center"/>
              <w:rPr>
                <w:b/>
                <w:bCs/>
                <w:color w:val="000000"/>
                <w:sz w:val="22"/>
                <w:szCs w:val="22"/>
                <w:lang w:eastAsia="ru-RU"/>
              </w:rPr>
            </w:pPr>
            <w:r w:rsidRPr="007353BE">
              <w:rPr>
                <w:b/>
                <w:bCs/>
                <w:color w:val="000000"/>
                <w:sz w:val="22"/>
                <w:szCs w:val="22"/>
                <w:lang w:eastAsia="ru-RU"/>
              </w:rPr>
              <w:lastRenderedPageBreak/>
              <w:t>пункт 8.5.</w:t>
            </w:r>
          </w:p>
          <w:p w:rsidR="00A675F1" w:rsidRPr="007353BE" w:rsidRDefault="00A675F1" w:rsidP="006169DF">
            <w:pPr>
              <w:pStyle w:val="39"/>
              <w:tabs>
                <w:tab w:val="left" w:pos="-5103"/>
              </w:tabs>
              <w:spacing w:after="0"/>
              <w:ind w:firstLine="285"/>
              <w:jc w:val="center"/>
              <w:rPr>
                <w:b/>
                <w:bCs/>
                <w:color w:val="000000"/>
                <w:sz w:val="22"/>
                <w:szCs w:val="22"/>
                <w:lang w:eastAsia="ru-RU"/>
              </w:rPr>
            </w:pPr>
            <w:r w:rsidRPr="007353BE">
              <w:rPr>
                <w:b/>
                <w:bCs/>
                <w:color w:val="000000"/>
                <w:sz w:val="22"/>
                <w:szCs w:val="22"/>
                <w:lang w:eastAsia="ru-RU"/>
              </w:rPr>
              <w:t xml:space="preserve">части </w:t>
            </w:r>
            <w:r w:rsidRPr="007353BE">
              <w:rPr>
                <w:b/>
                <w:bCs/>
                <w:color w:val="000000"/>
                <w:sz w:val="22"/>
                <w:szCs w:val="22"/>
                <w:lang w:val="en-US" w:eastAsia="ru-RU"/>
              </w:rPr>
              <w:t>I</w:t>
            </w:r>
          </w:p>
        </w:tc>
        <w:tc>
          <w:tcPr>
            <w:tcW w:w="8198" w:type="dxa"/>
          </w:tcPr>
          <w:p w:rsidR="00A675F1" w:rsidRPr="007353BE" w:rsidRDefault="00A675F1" w:rsidP="006169DF">
            <w:pPr>
              <w:autoSpaceDE w:val="0"/>
              <w:autoSpaceDN w:val="0"/>
              <w:adjustRightInd w:val="0"/>
              <w:spacing w:after="0" w:line="240" w:lineRule="auto"/>
              <w:ind w:firstLine="285"/>
              <w:jc w:val="both"/>
              <w:rPr>
                <w:rFonts w:ascii="Times New Roman" w:hAnsi="Times New Roman"/>
                <w:b/>
                <w:bCs/>
                <w:color w:val="000000"/>
              </w:rPr>
            </w:pPr>
            <w:r w:rsidRPr="007353BE">
              <w:rPr>
                <w:rFonts w:ascii="Times New Roman" w:hAnsi="Times New Roman"/>
                <w:b/>
                <w:bCs/>
              </w:rPr>
              <w:t>Возможность заказчика изменить условия контракта</w:t>
            </w:r>
          </w:p>
        </w:tc>
      </w:tr>
      <w:tr w:rsidR="00A675F1" w:rsidRPr="007353BE" w:rsidTr="006169DF">
        <w:tc>
          <w:tcPr>
            <w:tcW w:w="10118" w:type="dxa"/>
            <w:gridSpan w:val="2"/>
          </w:tcPr>
          <w:p w:rsidR="00A675F1" w:rsidRPr="007353BE" w:rsidRDefault="00F17EC8" w:rsidP="006169DF">
            <w:pPr>
              <w:autoSpaceDE w:val="0"/>
              <w:autoSpaceDN w:val="0"/>
              <w:adjustRightInd w:val="0"/>
              <w:spacing w:after="0" w:line="240" w:lineRule="auto"/>
              <w:ind w:firstLine="285"/>
              <w:jc w:val="both"/>
              <w:rPr>
                <w:rFonts w:ascii="Times New Roman" w:hAnsi="Times New Roman"/>
                <w:bCs/>
              </w:rPr>
            </w:pPr>
            <w:r>
              <w:rPr>
                <w:rFonts w:ascii="Times New Roman" w:hAnsi="Times New Roman"/>
                <w:iCs/>
              </w:rPr>
              <w:t>Устанавливается</w:t>
            </w:r>
            <w:r w:rsidRPr="008E740E">
              <w:rPr>
                <w:rFonts w:ascii="Times New Roman" w:hAnsi="Times New Roman"/>
                <w:iCs/>
              </w:rPr>
              <w:t xml:space="preserve"> заказчиком в соответствии с положением</w:t>
            </w:r>
            <w:r>
              <w:rPr>
                <w:rFonts w:ascii="Times New Roman" w:hAnsi="Times New Roman"/>
                <w:iCs/>
              </w:rPr>
              <w:t xml:space="preserve"> статей 34 и 95 Закона и указана</w:t>
            </w:r>
            <w:r w:rsidRPr="008E740E">
              <w:rPr>
                <w:rFonts w:ascii="Times New Roman" w:hAnsi="Times New Roman"/>
                <w:iCs/>
              </w:rPr>
              <w:t xml:space="preserve"> </w:t>
            </w:r>
            <w:r w:rsidRPr="008E740E">
              <w:rPr>
                <w:rFonts w:ascii="Times New Roman" w:hAnsi="Times New Roman"/>
                <w:bCs/>
              </w:rPr>
              <w:t xml:space="preserve">в части </w:t>
            </w:r>
            <w:r w:rsidRPr="008E740E">
              <w:rPr>
                <w:rFonts w:ascii="Times New Roman" w:hAnsi="Times New Roman"/>
                <w:bCs/>
                <w:lang w:val="en-US"/>
              </w:rPr>
              <w:t>IV</w:t>
            </w:r>
            <w:r w:rsidRPr="008E740E">
              <w:rPr>
                <w:rFonts w:ascii="Times New Roman" w:hAnsi="Times New Roman"/>
                <w:bCs/>
              </w:rPr>
              <w:t xml:space="preserve"> документации об аукционе (в </w:t>
            </w:r>
            <w:r w:rsidRPr="008E740E">
              <w:rPr>
                <w:rFonts w:ascii="Times New Roman" w:hAnsi="Times New Roman"/>
                <w:iCs/>
              </w:rPr>
              <w:t>проекте</w:t>
            </w:r>
            <w:r w:rsidRPr="008E740E">
              <w:rPr>
                <w:rFonts w:ascii="Times New Roman" w:hAnsi="Times New Roman"/>
                <w:bCs/>
                <w:iCs/>
              </w:rPr>
              <w:t xml:space="preserve"> контракта)</w:t>
            </w:r>
            <w:r>
              <w:rPr>
                <w:rFonts w:ascii="Times New Roman" w:hAnsi="Times New Roman"/>
                <w:bCs/>
                <w:iCs/>
              </w:rPr>
              <w:t>.</w:t>
            </w:r>
          </w:p>
        </w:tc>
      </w:tr>
      <w:tr w:rsidR="00A675F1" w:rsidRPr="007353BE" w:rsidTr="006169DF">
        <w:tc>
          <w:tcPr>
            <w:tcW w:w="1920" w:type="dxa"/>
          </w:tcPr>
          <w:p w:rsidR="00A675F1" w:rsidRPr="007353BE" w:rsidRDefault="00A675F1" w:rsidP="006169DF">
            <w:pPr>
              <w:pStyle w:val="39"/>
              <w:tabs>
                <w:tab w:val="left" w:pos="567"/>
                <w:tab w:val="left" w:pos="1134"/>
              </w:tabs>
              <w:spacing w:after="0"/>
              <w:ind w:firstLine="285"/>
              <w:jc w:val="both"/>
              <w:rPr>
                <w:b/>
                <w:bCs/>
                <w:color w:val="000000"/>
                <w:sz w:val="22"/>
                <w:szCs w:val="22"/>
                <w:lang w:eastAsia="ru-RU"/>
              </w:rPr>
            </w:pPr>
            <w:r w:rsidRPr="007353BE">
              <w:rPr>
                <w:b/>
                <w:bCs/>
                <w:color w:val="000000"/>
                <w:sz w:val="22"/>
                <w:szCs w:val="22"/>
                <w:lang w:eastAsia="ru-RU"/>
              </w:rPr>
              <w:t xml:space="preserve">Часть </w:t>
            </w:r>
            <w:r w:rsidRPr="007353BE">
              <w:rPr>
                <w:b/>
                <w:bCs/>
                <w:color w:val="000000"/>
                <w:sz w:val="22"/>
                <w:szCs w:val="22"/>
                <w:lang w:val="en-US" w:eastAsia="ru-RU"/>
              </w:rPr>
              <w:t>III</w:t>
            </w:r>
            <w:r w:rsidRPr="007353BE">
              <w:rPr>
                <w:b/>
                <w:bCs/>
                <w:color w:val="000000"/>
                <w:sz w:val="22"/>
                <w:szCs w:val="22"/>
                <w:lang w:eastAsia="ru-RU"/>
              </w:rPr>
              <w:t xml:space="preserve"> </w:t>
            </w:r>
          </w:p>
        </w:tc>
        <w:tc>
          <w:tcPr>
            <w:tcW w:w="8198" w:type="dxa"/>
          </w:tcPr>
          <w:p w:rsidR="00A675F1" w:rsidRPr="007353BE" w:rsidRDefault="00A675F1" w:rsidP="006169DF">
            <w:pPr>
              <w:autoSpaceDE w:val="0"/>
              <w:autoSpaceDN w:val="0"/>
              <w:adjustRightInd w:val="0"/>
              <w:spacing w:after="0" w:line="240" w:lineRule="auto"/>
              <w:ind w:firstLine="285"/>
              <w:jc w:val="center"/>
              <w:rPr>
                <w:rFonts w:ascii="Times New Roman" w:hAnsi="Times New Roman"/>
                <w:b/>
                <w:bCs/>
              </w:rPr>
            </w:pPr>
            <w:r w:rsidRPr="007353BE">
              <w:rPr>
                <w:rFonts w:ascii="Times New Roman" w:hAnsi="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r>
      <w:tr w:rsidR="00A675F1" w:rsidRPr="007353BE" w:rsidTr="006169DF">
        <w:tc>
          <w:tcPr>
            <w:tcW w:w="10118" w:type="dxa"/>
            <w:gridSpan w:val="2"/>
          </w:tcPr>
          <w:p w:rsidR="00A675F1" w:rsidRPr="007353BE" w:rsidRDefault="00A675F1" w:rsidP="006169DF">
            <w:pPr>
              <w:autoSpaceDE w:val="0"/>
              <w:autoSpaceDN w:val="0"/>
              <w:adjustRightInd w:val="0"/>
              <w:spacing w:after="0" w:line="240" w:lineRule="auto"/>
              <w:ind w:firstLine="285"/>
              <w:jc w:val="both"/>
              <w:rPr>
                <w:rFonts w:ascii="Times New Roman" w:hAnsi="Times New Roman"/>
                <w:b/>
                <w:bCs/>
              </w:rPr>
            </w:pPr>
            <w:r w:rsidRPr="007353BE">
              <w:rPr>
                <w:rFonts w:ascii="Times New Roman" w:hAnsi="Times New Roman"/>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установлены заказчиком </w:t>
            </w:r>
            <w:r w:rsidRPr="007353BE">
              <w:rPr>
                <w:rFonts w:ascii="Times New Roman" w:hAnsi="Times New Roman"/>
                <w:b/>
                <w:i/>
              </w:rPr>
              <w:t xml:space="preserve">в </w:t>
            </w:r>
            <w:r w:rsidRPr="007353BE">
              <w:rPr>
                <w:rFonts w:ascii="Times New Roman" w:hAnsi="Times New Roman"/>
                <w:b/>
                <w:bCs/>
                <w:i/>
                <w:iCs/>
              </w:rPr>
              <w:t>техническом задании</w:t>
            </w:r>
            <w:r w:rsidRPr="007353BE">
              <w:rPr>
                <w:rFonts w:ascii="Times New Roman" w:hAnsi="Times New Roman"/>
                <w:bCs/>
                <w:iCs/>
              </w:rPr>
              <w:t xml:space="preserve"> и</w:t>
            </w:r>
            <w:r w:rsidRPr="007353BE">
              <w:rPr>
                <w:rFonts w:ascii="Times New Roman" w:hAnsi="Times New Roman"/>
                <w:b/>
                <w:bCs/>
                <w:i/>
                <w:iCs/>
              </w:rPr>
              <w:t xml:space="preserve"> </w:t>
            </w:r>
            <w:r w:rsidRPr="007353BE">
              <w:rPr>
                <w:rFonts w:ascii="Times New Roman" w:hAnsi="Times New Roman"/>
                <w:bCs/>
              </w:rPr>
              <w:t xml:space="preserve">в части </w:t>
            </w:r>
            <w:r w:rsidRPr="007353BE">
              <w:rPr>
                <w:rFonts w:ascii="Times New Roman" w:hAnsi="Times New Roman"/>
                <w:bCs/>
                <w:lang w:val="en-US"/>
              </w:rPr>
              <w:t>IV</w:t>
            </w:r>
            <w:r w:rsidRPr="007353BE">
              <w:rPr>
                <w:rFonts w:ascii="Times New Roman" w:hAnsi="Times New Roman"/>
                <w:bCs/>
              </w:rPr>
              <w:t xml:space="preserve"> документации об аукционе (в </w:t>
            </w:r>
            <w:r w:rsidRPr="007353BE">
              <w:rPr>
                <w:rFonts w:ascii="Times New Roman" w:hAnsi="Times New Roman"/>
                <w:iCs/>
              </w:rPr>
              <w:t>проекте</w:t>
            </w:r>
            <w:r w:rsidRPr="007353BE">
              <w:rPr>
                <w:rFonts w:ascii="Times New Roman" w:hAnsi="Times New Roman"/>
                <w:bCs/>
                <w:iCs/>
              </w:rPr>
              <w:t xml:space="preserve"> контракта).</w:t>
            </w:r>
          </w:p>
        </w:tc>
      </w:tr>
    </w:tbl>
    <w:p w:rsidR="00A675F1" w:rsidRPr="007353BE" w:rsidRDefault="00A675F1" w:rsidP="00A675F1">
      <w:pPr>
        <w:spacing w:after="0" w:line="240" w:lineRule="auto"/>
        <w:rPr>
          <w:rFonts w:ascii="Times New Roman" w:hAnsi="Times New Roman"/>
        </w:rPr>
      </w:pPr>
    </w:p>
    <w:p w:rsidR="00DC6A42" w:rsidRDefault="00DC6A42">
      <w:pPr>
        <w:rPr>
          <w:rFonts w:ascii="Times New Roman" w:hAnsi="Times New Roman"/>
          <w:b/>
          <w:color w:val="000000"/>
        </w:rPr>
      </w:pPr>
      <w:r>
        <w:rPr>
          <w:rFonts w:ascii="Times New Roman" w:hAnsi="Times New Roman"/>
          <w:b/>
          <w:color w:val="000000"/>
        </w:rPr>
        <w:br w:type="page"/>
      </w:r>
    </w:p>
    <w:p w:rsidR="00A675F1" w:rsidRPr="007353BE" w:rsidRDefault="00A675F1" w:rsidP="00A675F1">
      <w:pPr>
        <w:spacing w:after="0" w:line="240" w:lineRule="auto"/>
        <w:rPr>
          <w:rFonts w:ascii="Times New Roman" w:hAnsi="Times New Roman"/>
          <w:b/>
          <w:color w:val="000000"/>
        </w:rPr>
      </w:pPr>
    </w:p>
    <w:p w:rsidR="00B56EDE" w:rsidRPr="007353BE" w:rsidRDefault="00B56EDE" w:rsidP="00A675F1">
      <w:pPr>
        <w:spacing w:after="0" w:line="240" w:lineRule="auto"/>
        <w:rPr>
          <w:rFonts w:ascii="Times New Roman" w:hAnsi="Times New Roman"/>
          <w:b/>
          <w:color w:val="000000"/>
        </w:rPr>
      </w:pPr>
    </w:p>
    <w:p w:rsidR="00A675F1" w:rsidRPr="007353BE" w:rsidRDefault="00A675F1" w:rsidP="00A675F1">
      <w:pPr>
        <w:spacing w:after="0" w:line="240" w:lineRule="auto"/>
        <w:jc w:val="center"/>
        <w:rPr>
          <w:rFonts w:ascii="Times New Roman" w:hAnsi="Times New Roman"/>
          <w:b/>
          <w:color w:val="000000"/>
        </w:rPr>
      </w:pPr>
      <w:r w:rsidRPr="007353BE">
        <w:rPr>
          <w:rFonts w:ascii="Times New Roman" w:hAnsi="Times New Roman"/>
          <w:b/>
          <w:color w:val="000000"/>
        </w:rPr>
        <w:t xml:space="preserve">ЧАСТЬ </w:t>
      </w:r>
      <w:r w:rsidRPr="007353BE">
        <w:rPr>
          <w:rFonts w:ascii="Times New Roman" w:hAnsi="Times New Roman"/>
          <w:b/>
          <w:color w:val="000000"/>
          <w:lang w:val="en-US"/>
        </w:rPr>
        <w:t>III</w:t>
      </w:r>
      <w:r w:rsidRPr="007353BE">
        <w:rPr>
          <w:rFonts w:ascii="Times New Roman" w:hAnsi="Times New Roman"/>
          <w:b/>
          <w:color w:val="000000"/>
        </w:rPr>
        <w:t xml:space="preserve">. </w:t>
      </w:r>
      <w:r w:rsidRPr="007353BE">
        <w:rPr>
          <w:rFonts w:ascii="Times New Roman" w:hAnsi="Times New Roman"/>
          <w:b/>
        </w:rPr>
        <w:t>ТЕХНИЧЕСКОЕ ЗАДАНИЕ</w:t>
      </w:r>
    </w:p>
    <w:p w:rsidR="00A675F1" w:rsidRPr="007353BE" w:rsidRDefault="00A675F1" w:rsidP="00A675F1">
      <w:pPr>
        <w:spacing w:after="0" w:line="240" w:lineRule="auto"/>
        <w:jc w:val="center"/>
        <w:rPr>
          <w:rFonts w:ascii="Times New Roman" w:hAnsi="Times New Roman"/>
        </w:rPr>
      </w:pPr>
    </w:p>
    <w:p w:rsidR="00A675F1" w:rsidRPr="007353BE" w:rsidRDefault="00A675F1" w:rsidP="00A675F1">
      <w:pPr>
        <w:spacing w:after="0" w:line="240" w:lineRule="auto"/>
        <w:jc w:val="center"/>
        <w:rPr>
          <w:rFonts w:ascii="Times New Roman" w:hAnsi="Times New Roman"/>
          <w:b/>
        </w:rPr>
      </w:pPr>
      <w:r w:rsidRPr="007353BE">
        <w:rPr>
          <w:rFonts w:ascii="Times New Roman" w:hAnsi="Times New Roman"/>
          <w:b/>
        </w:rPr>
        <w:t>Раздел 1. Общие требования</w:t>
      </w:r>
    </w:p>
    <w:p w:rsidR="00B56EDE" w:rsidRPr="007353BE" w:rsidRDefault="00A675F1" w:rsidP="00B56EDE">
      <w:pPr>
        <w:spacing w:after="0" w:line="240" w:lineRule="auto"/>
        <w:jc w:val="center"/>
        <w:rPr>
          <w:rFonts w:ascii="Times New Roman" w:hAnsi="Times New Roman"/>
          <w:b/>
        </w:rPr>
      </w:pPr>
      <w:r w:rsidRPr="007353BE">
        <w:rPr>
          <w:rFonts w:ascii="Times New Roman" w:hAnsi="Times New Roman"/>
          <w:b/>
        </w:rPr>
        <w:t>1.1. Код (коды) по Общероссийскому классификатору продукции по в</w:t>
      </w:r>
      <w:r w:rsidR="00B56EDE" w:rsidRPr="007353BE">
        <w:rPr>
          <w:rFonts w:ascii="Times New Roman" w:hAnsi="Times New Roman"/>
          <w:b/>
        </w:rPr>
        <w:t>идам экономической деятельности</w:t>
      </w:r>
    </w:p>
    <w:p w:rsidR="00B56EDE" w:rsidRPr="007353BE" w:rsidRDefault="00B56EDE" w:rsidP="00B56EDE">
      <w:pPr>
        <w:keepNext/>
        <w:spacing w:after="0" w:line="240" w:lineRule="auto"/>
        <w:outlineLvl w:val="0"/>
        <w:rPr>
          <w:rFonts w:ascii="Times New Roman" w:eastAsia="Times New Roman" w:hAnsi="Times New Roman"/>
          <w:lang w:bidi="en-US"/>
        </w:rPr>
      </w:pPr>
      <w:r w:rsidRPr="007353BE">
        <w:rPr>
          <w:rFonts w:ascii="Times New Roman" w:eastAsia="Times New Roman" w:hAnsi="Times New Roman"/>
          <w:lang w:bidi="en-US"/>
        </w:rPr>
        <w:t xml:space="preserve">   </w:t>
      </w:r>
      <w:r w:rsidRPr="007353BE">
        <w:rPr>
          <w:rFonts w:ascii="Times New Roman" w:eastAsia="Times New Roman" w:hAnsi="Times New Roman"/>
          <w:lang w:bidi="en-US"/>
        </w:rPr>
        <w:tab/>
        <w:t xml:space="preserve">1.1. Предметом настоящего аукциона в электронной форме, является право заключения Контракта на поставку </w:t>
      </w:r>
      <w:r w:rsidR="00AC62D7">
        <w:rPr>
          <w:rFonts w:ascii="Times New Roman" w:eastAsia="Times New Roman" w:hAnsi="Times New Roman"/>
          <w:lang w:bidi="en-US"/>
        </w:rPr>
        <w:t>сантехники</w:t>
      </w:r>
      <w:r w:rsidRPr="007353BE">
        <w:rPr>
          <w:rFonts w:ascii="Times New Roman" w:eastAsia="Times New Roman" w:hAnsi="Times New Roman"/>
          <w:lang w:bidi="en-US"/>
        </w:rPr>
        <w:t xml:space="preserve"> </w:t>
      </w:r>
      <w:r w:rsidR="00B62E59">
        <w:rPr>
          <w:rFonts w:ascii="Times New Roman" w:eastAsia="Times New Roman" w:hAnsi="Times New Roman"/>
          <w:lang w:bidi="en-US"/>
        </w:rPr>
        <w:t xml:space="preserve">и комплектующих </w:t>
      </w:r>
      <w:r w:rsidRPr="007353BE">
        <w:rPr>
          <w:rFonts w:ascii="Times New Roman" w:eastAsia="Times New Roman" w:hAnsi="Times New Roman"/>
          <w:lang w:bidi="en-US"/>
        </w:rPr>
        <w:t>для ГБДОУ детский сад № 64 Приморского района Санкт-Петербурга в 2017 году.</w:t>
      </w:r>
    </w:p>
    <w:p w:rsidR="00B56EDE" w:rsidRPr="007353BE" w:rsidRDefault="00B56EDE" w:rsidP="00B56EDE">
      <w:pPr>
        <w:keepNext/>
        <w:spacing w:after="0" w:line="240" w:lineRule="auto"/>
        <w:outlineLvl w:val="0"/>
        <w:rPr>
          <w:rFonts w:ascii="Times New Roman" w:eastAsia="Times New Roman" w:hAnsi="Times New Roman"/>
          <w:lang w:bidi="en-US"/>
        </w:rPr>
      </w:pPr>
      <w:r w:rsidRPr="007353BE">
        <w:rPr>
          <w:rFonts w:ascii="Times New Roman" w:eastAsia="Times New Roman" w:hAnsi="Times New Roman"/>
          <w:lang w:bidi="en-US"/>
        </w:rPr>
        <w:t xml:space="preserve">     </w:t>
      </w:r>
      <w:r w:rsidRPr="007353BE">
        <w:rPr>
          <w:rFonts w:ascii="Times New Roman" w:eastAsia="Times New Roman" w:hAnsi="Times New Roman"/>
          <w:lang w:bidi="en-US"/>
        </w:rPr>
        <w:tab/>
        <w:t xml:space="preserve">1.2.   Начальная (максимальная) цена Контракта –  </w:t>
      </w:r>
      <w:r w:rsidR="00AC62D7">
        <w:rPr>
          <w:rFonts w:ascii="Times New Roman" w:eastAsia="Times New Roman" w:hAnsi="Times New Roman"/>
          <w:lang w:bidi="en-US"/>
        </w:rPr>
        <w:t>153 666,54</w:t>
      </w:r>
      <w:r w:rsidRPr="003915FA">
        <w:rPr>
          <w:rFonts w:ascii="Times New Roman" w:eastAsia="Times New Roman" w:hAnsi="Times New Roman"/>
          <w:lang w:bidi="en-US"/>
        </w:rPr>
        <w:t xml:space="preserve">  </w:t>
      </w:r>
      <w:r w:rsidRPr="007353BE">
        <w:rPr>
          <w:rFonts w:ascii="Times New Roman" w:eastAsia="Times New Roman" w:hAnsi="Times New Roman"/>
          <w:lang w:bidi="en-US"/>
        </w:rPr>
        <w:t>рублей.</w:t>
      </w:r>
    </w:p>
    <w:p w:rsidR="00B56EDE" w:rsidRPr="00AC62D7" w:rsidRDefault="00B56EDE" w:rsidP="00B56EDE">
      <w:pPr>
        <w:keepNext/>
        <w:spacing w:after="0" w:line="240" w:lineRule="auto"/>
        <w:outlineLvl w:val="0"/>
        <w:rPr>
          <w:rFonts w:ascii="Times New Roman" w:eastAsia="Times New Roman" w:hAnsi="Times New Roman"/>
          <w:color w:val="FF0000"/>
          <w:lang w:bidi="en-US"/>
        </w:rPr>
      </w:pPr>
      <w:r w:rsidRPr="007353BE">
        <w:rPr>
          <w:rFonts w:ascii="Times New Roman" w:eastAsia="Times New Roman" w:hAnsi="Times New Roman"/>
          <w:lang w:bidi="en-US"/>
        </w:rPr>
        <w:t xml:space="preserve">   </w:t>
      </w:r>
      <w:r w:rsidRPr="007353BE">
        <w:rPr>
          <w:rFonts w:ascii="Times New Roman" w:eastAsia="Times New Roman" w:hAnsi="Times New Roman"/>
          <w:lang w:bidi="en-US"/>
        </w:rPr>
        <w:tab/>
        <w:t xml:space="preserve">1.3. </w:t>
      </w:r>
      <w:r w:rsidRPr="00E6062E">
        <w:rPr>
          <w:rFonts w:ascii="Times New Roman" w:eastAsia="Times New Roman" w:hAnsi="Times New Roman"/>
          <w:lang w:bidi="en-US"/>
        </w:rPr>
        <w:t xml:space="preserve">Код по Общероссийскому классификатору видов экономической деятельности  продукции и услуг (ОКДП) – </w:t>
      </w:r>
      <w:r w:rsidR="00EB1685" w:rsidRPr="00EB1685">
        <w:rPr>
          <w:rFonts w:ascii="Times New Roman" w:eastAsia="Times New Roman" w:hAnsi="Times New Roman"/>
          <w:lang w:bidi="en-US"/>
        </w:rPr>
        <w:t>28.14.13.130</w:t>
      </w:r>
      <w:r w:rsidR="00EB1685">
        <w:rPr>
          <w:rFonts w:ascii="Times New Roman" w:eastAsia="Times New Roman" w:hAnsi="Times New Roman"/>
          <w:lang w:bidi="en-US"/>
        </w:rPr>
        <w:t xml:space="preserve"> - </w:t>
      </w:r>
      <w:r w:rsidR="00712BA4" w:rsidRPr="00712BA4">
        <w:rPr>
          <w:rFonts w:ascii="Times New Roman" w:eastAsia="Times New Roman" w:hAnsi="Times New Roman"/>
          <w:lang w:bidi="en-US"/>
        </w:rPr>
        <w:t>Краны и клапаны шаровые</w:t>
      </w:r>
      <w:r w:rsidR="00712BA4">
        <w:rPr>
          <w:rFonts w:ascii="Times New Roman" w:eastAsia="Times New Roman" w:hAnsi="Times New Roman"/>
          <w:lang w:bidi="en-US"/>
        </w:rPr>
        <w:t xml:space="preserve">; </w:t>
      </w:r>
      <w:r w:rsidR="00B62E59" w:rsidRPr="00B62E59">
        <w:rPr>
          <w:rFonts w:ascii="Times New Roman" w:eastAsia="Times New Roman" w:hAnsi="Times New Roman"/>
          <w:lang w:bidi="en-US"/>
        </w:rPr>
        <w:t>28.14.13.141</w:t>
      </w:r>
      <w:r w:rsidR="00B62E59">
        <w:rPr>
          <w:rFonts w:ascii="Times New Roman" w:eastAsia="Times New Roman" w:hAnsi="Times New Roman"/>
          <w:lang w:bidi="en-US"/>
        </w:rPr>
        <w:t xml:space="preserve"> </w:t>
      </w:r>
      <w:r w:rsidR="00712BA4">
        <w:rPr>
          <w:rFonts w:ascii="Times New Roman" w:eastAsia="Times New Roman" w:hAnsi="Times New Roman"/>
          <w:lang w:bidi="en-US"/>
        </w:rPr>
        <w:t xml:space="preserve">- </w:t>
      </w:r>
      <w:r w:rsidR="00712BA4" w:rsidRPr="00712BA4">
        <w:rPr>
          <w:rFonts w:ascii="Times New Roman" w:eastAsia="Times New Roman" w:hAnsi="Times New Roman"/>
          <w:lang w:bidi="en-US"/>
        </w:rPr>
        <w:t xml:space="preserve"> </w:t>
      </w:r>
      <w:r w:rsidR="00712BA4">
        <w:rPr>
          <w:rFonts w:ascii="Times New Roman" w:eastAsia="Times New Roman" w:hAnsi="Times New Roman"/>
          <w:lang w:bidi="en-US"/>
        </w:rPr>
        <w:t>д</w:t>
      </w:r>
      <w:r w:rsidR="00712BA4" w:rsidRPr="00712BA4">
        <w:rPr>
          <w:rFonts w:ascii="Times New Roman" w:eastAsia="Times New Roman" w:hAnsi="Times New Roman"/>
          <w:lang w:bidi="en-US"/>
        </w:rPr>
        <w:t>етали соединительные</w:t>
      </w:r>
      <w:r w:rsidR="00712BA4">
        <w:rPr>
          <w:rFonts w:ascii="Times New Roman" w:eastAsia="Times New Roman" w:hAnsi="Times New Roman"/>
          <w:lang w:bidi="en-US"/>
        </w:rPr>
        <w:t xml:space="preserve">; </w:t>
      </w:r>
      <w:r w:rsidR="00B62E59" w:rsidRPr="00B62E59">
        <w:rPr>
          <w:rFonts w:ascii="Times New Roman" w:eastAsia="Times New Roman" w:hAnsi="Times New Roman"/>
          <w:lang w:bidi="en-US"/>
        </w:rPr>
        <w:t>28.14.12.110</w:t>
      </w:r>
      <w:r w:rsidR="00712BA4">
        <w:rPr>
          <w:rFonts w:ascii="Times New Roman" w:eastAsia="Times New Roman" w:hAnsi="Times New Roman"/>
          <w:lang w:bidi="en-US"/>
        </w:rPr>
        <w:t xml:space="preserve">- </w:t>
      </w:r>
      <w:r w:rsidR="00712BA4" w:rsidRPr="00712BA4">
        <w:rPr>
          <w:rFonts w:ascii="Times New Roman" w:eastAsia="Times New Roman" w:hAnsi="Times New Roman"/>
          <w:lang w:bidi="en-US"/>
        </w:rPr>
        <w:t xml:space="preserve"> </w:t>
      </w:r>
      <w:r w:rsidR="00712BA4">
        <w:rPr>
          <w:rFonts w:ascii="Times New Roman" w:eastAsia="Times New Roman" w:hAnsi="Times New Roman"/>
          <w:lang w:bidi="en-US"/>
        </w:rPr>
        <w:t>к</w:t>
      </w:r>
      <w:r w:rsidR="00712BA4" w:rsidRPr="00712BA4">
        <w:rPr>
          <w:rFonts w:ascii="Times New Roman" w:eastAsia="Times New Roman" w:hAnsi="Times New Roman"/>
          <w:lang w:bidi="en-US"/>
        </w:rPr>
        <w:t>раны, вентили, клапаны для раковин, моек, биде, унитазов, ванн и аналогичная арматура</w:t>
      </w:r>
      <w:r w:rsidR="00712BA4">
        <w:rPr>
          <w:rFonts w:ascii="Times New Roman" w:eastAsia="Times New Roman" w:hAnsi="Times New Roman"/>
          <w:lang w:bidi="en-US"/>
        </w:rPr>
        <w:t>.</w:t>
      </w:r>
    </w:p>
    <w:p w:rsidR="00B56EDE" w:rsidRPr="00EB1685" w:rsidRDefault="00B56EDE" w:rsidP="00B56EDE">
      <w:pPr>
        <w:keepNext/>
        <w:spacing w:after="0" w:line="240" w:lineRule="auto"/>
        <w:outlineLvl w:val="0"/>
        <w:rPr>
          <w:rFonts w:ascii="Times New Roman" w:eastAsia="Times New Roman" w:hAnsi="Times New Roman"/>
          <w:lang w:bidi="en-US"/>
        </w:rPr>
      </w:pPr>
      <w:r w:rsidRPr="00EB1685">
        <w:rPr>
          <w:rFonts w:ascii="Times New Roman" w:eastAsia="Times New Roman" w:hAnsi="Times New Roman"/>
          <w:lang w:bidi="en-US"/>
        </w:rPr>
        <w:t xml:space="preserve">1.4. </w:t>
      </w:r>
      <w:r w:rsidR="00CA6708" w:rsidRPr="00CA6708">
        <w:rPr>
          <w:rFonts w:ascii="Times New Roman" w:eastAsia="Times New Roman" w:hAnsi="Times New Roman"/>
          <w:lang w:bidi="en-US"/>
        </w:rPr>
        <w:t xml:space="preserve">Идентификационный код закупки: </w:t>
      </w:r>
      <w:r w:rsidR="001F25BE" w:rsidRPr="001F25BE">
        <w:rPr>
          <w:rFonts w:ascii="Times New Roman" w:eastAsia="Times New Roman" w:hAnsi="Times New Roman"/>
          <w:lang w:bidi="en-US"/>
        </w:rPr>
        <w:t>172781451230778140100100370002814244</w:t>
      </w:r>
      <w:r w:rsidR="00EB1685">
        <w:rPr>
          <w:rFonts w:ascii="Times New Roman" w:hAnsi="Times New Roman"/>
        </w:rPr>
        <w:t>.</w:t>
      </w:r>
    </w:p>
    <w:p w:rsidR="00A675F1" w:rsidRPr="007353BE" w:rsidRDefault="00A675F1" w:rsidP="00B56EDE">
      <w:pPr>
        <w:keepNext/>
        <w:spacing w:after="0" w:line="240" w:lineRule="auto"/>
        <w:jc w:val="center"/>
        <w:outlineLvl w:val="0"/>
        <w:rPr>
          <w:rFonts w:ascii="Times New Roman" w:eastAsia="Times New Roman" w:hAnsi="Times New Roman"/>
          <w:b/>
          <w:lang w:bidi="en-US"/>
        </w:rPr>
      </w:pPr>
      <w:r w:rsidRPr="007353BE">
        <w:rPr>
          <w:rFonts w:ascii="Times New Roman" w:eastAsia="Times New Roman" w:hAnsi="Times New Roman"/>
          <w:b/>
          <w:color w:val="000000"/>
          <w:lang w:bidi="en-US"/>
        </w:rPr>
        <w:t xml:space="preserve">1.2. </w:t>
      </w:r>
      <w:r w:rsidRPr="007353BE">
        <w:rPr>
          <w:rFonts w:ascii="Times New Roman" w:eastAsia="Times New Roman" w:hAnsi="Times New Roman"/>
          <w:b/>
          <w:lang w:bidi="en-US"/>
        </w:rPr>
        <w:t>Цели и правовое основание для поставки товара</w:t>
      </w:r>
    </w:p>
    <w:p w:rsidR="00A675F1" w:rsidRPr="007353BE" w:rsidRDefault="00A675F1" w:rsidP="00A675F1">
      <w:pPr>
        <w:spacing w:after="0" w:line="240" w:lineRule="auto"/>
        <w:ind w:firstLine="567"/>
        <w:jc w:val="both"/>
        <w:rPr>
          <w:rFonts w:ascii="Times New Roman" w:eastAsia="Times New Roman" w:hAnsi="Times New Roman"/>
          <w:lang w:bidi="en-US"/>
        </w:rPr>
      </w:pPr>
      <w:r w:rsidRPr="007353BE">
        <w:rPr>
          <w:rFonts w:ascii="Times New Roman" w:eastAsia="Times New Roman" w:hAnsi="Times New Roman"/>
          <w:lang w:bidi="en-US"/>
        </w:rPr>
        <w:t xml:space="preserve">1.2.1. </w:t>
      </w:r>
      <w:r w:rsidRPr="007353BE">
        <w:rPr>
          <w:rFonts w:ascii="Times New Roman" w:eastAsia="Times New Roman" w:hAnsi="Times New Roman"/>
          <w:lang w:eastAsia="ru-RU"/>
        </w:rPr>
        <w:t>Целью данной закупки является реализация мероприятия 1 «Предоставление субсидии бюджетным учреждениям - общеобразовательным школам на финансовое обеспечение выполнения государственного задания» подпрограммы «Развитие общего образования», связанное с текущими расходами, государственной программы Санкт-Петербурга "Развитие образования в Санкт-Петербурге" на 2015-2020 годы для полноценного функционирования учреждения.</w:t>
      </w:r>
    </w:p>
    <w:p w:rsidR="00A675F1" w:rsidRPr="007353BE" w:rsidRDefault="00A675F1" w:rsidP="00A675F1">
      <w:pPr>
        <w:spacing w:after="0" w:line="240" w:lineRule="auto"/>
        <w:ind w:firstLine="567"/>
        <w:rPr>
          <w:rFonts w:ascii="Times New Roman" w:eastAsia="Times New Roman" w:hAnsi="Times New Roman"/>
          <w:lang w:bidi="en-US"/>
        </w:rPr>
      </w:pPr>
      <w:r w:rsidRPr="007353BE">
        <w:rPr>
          <w:rFonts w:ascii="Times New Roman" w:eastAsia="Times New Roman" w:hAnsi="Times New Roman"/>
          <w:lang w:bidi="en-US"/>
        </w:rPr>
        <w:t xml:space="preserve">1.2.2. Основанием для закупки товара являются: </w:t>
      </w:r>
    </w:p>
    <w:p w:rsidR="00A675F1" w:rsidRPr="007353BE" w:rsidRDefault="00A675F1" w:rsidP="00A675F1">
      <w:pPr>
        <w:spacing w:after="0" w:line="240" w:lineRule="auto"/>
        <w:ind w:firstLine="567"/>
        <w:jc w:val="both"/>
        <w:rPr>
          <w:rFonts w:ascii="Times New Roman" w:eastAsia="Times New Roman" w:hAnsi="Times New Roman"/>
          <w:lang w:eastAsia="ru-RU" w:bidi="en-US"/>
        </w:rPr>
      </w:pPr>
      <w:r w:rsidRPr="007353BE">
        <w:rPr>
          <w:rFonts w:ascii="Times New Roman" w:eastAsia="Times New Roman" w:hAnsi="Times New Roman"/>
          <w:lang w:eastAsia="ru-RU" w:bidi="en-US"/>
        </w:rPr>
        <w:t xml:space="preserve">1.2.2.1. План закупок товаров, работ, услуг для обеспечения нужд Государственного бюджетного дошкольного образовательного учреждения детский сад № </w:t>
      </w:r>
      <w:r w:rsidR="00B56EDE" w:rsidRPr="007353BE">
        <w:rPr>
          <w:rFonts w:ascii="Times New Roman" w:eastAsia="Times New Roman" w:hAnsi="Times New Roman"/>
          <w:lang w:eastAsia="ru-RU" w:bidi="en-US"/>
        </w:rPr>
        <w:t>64</w:t>
      </w:r>
      <w:r w:rsidRPr="007353BE">
        <w:rPr>
          <w:rFonts w:ascii="Times New Roman" w:eastAsia="Times New Roman" w:hAnsi="Times New Roman"/>
          <w:lang w:eastAsia="ru-RU" w:bidi="en-US"/>
        </w:rPr>
        <w:t xml:space="preserve"> Приморского  района Санкт-Петербурга на 2017 год и плановый период 2018 и 2019 годов.</w:t>
      </w:r>
    </w:p>
    <w:p w:rsidR="00A675F1" w:rsidRPr="007353BE" w:rsidRDefault="00A675F1" w:rsidP="00A675F1">
      <w:pPr>
        <w:spacing w:after="0" w:line="240" w:lineRule="auto"/>
        <w:ind w:firstLine="567"/>
        <w:jc w:val="both"/>
        <w:rPr>
          <w:rFonts w:ascii="Times New Roman" w:eastAsia="Times New Roman" w:hAnsi="Times New Roman"/>
          <w:highlight w:val="yellow"/>
          <w:lang w:eastAsia="ru-RU" w:bidi="en-US"/>
        </w:rPr>
      </w:pPr>
      <w:r w:rsidRPr="007353BE">
        <w:rPr>
          <w:rFonts w:ascii="Times New Roman" w:eastAsia="Times New Roman" w:hAnsi="Times New Roman"/>
          <w:lang w:eastAsia="ru-RU" w:bidi="en-US"/>
        </w:rPr>
        <w:t xml:space="preserve">1.2.2.2. План-график закупок товаров, работ, услуг для обеспечения нужд Государственного бюджетного дошкольного образовательного учреждения детский сад № </w:t>
      </w:r>
      <w:r w:rsidR="00B56EDE" w:rsidRPr="007353BE">
        <w:rPr>
          <w:rFonts w:ascii="Times New Roman" w:eastAsia="Times New Roman" w:hAnsi="Times New Roman"/>
          <w:lang w:eastAsia="ru-RU" w:bidi="en-US"/>
        </w:rPr>
        <w:t>64</w:t>
      </w:r>
      <w:r w:rsidRPr="007353BE">
        <w:rPr>
          <w:rFonts w:ascii="Times New Roman" w:eastAsia="Times New Roman" w:hAnsi="Times New Roman"/>
          <w:lang w:eastAsia="ru-RU" w:bidi="en-US"/>
        </w:rPr>
        <w:t xml:space="preserve"> Приморского  района Санкт-Петербурга на 2017 год и плановый период 2018 и 2019 годов.</w:t>
      </w:r>
    </w:p>
    <w:p w:rsidR="00A675F1" w:rsidRPr="007353BE" w:rsidRDefault="00A675F1" w:rsidP="00A675F1">
      <w:pPr>
        <w:spacing w:after="0" w:line="240" w:lineRule="auto"/>
        <w:ind w:firstLine="567"/>
        <w:jc w:val="both"/>
        <w:rPr>
          <w:rFonts w:ascii="Times New Roman" w:eastAsia="Times New Roman" w:hAnsi="Times New Roman"/>
          <w:lang w:bidi="en-US"/>
        </w:rPr>
      </w:pPr>
    </w:p>
    <w:p w:rsidR="00A675F1" w:rsidRPr="007353BE" w:rsidRDefault="00A675F1" w:rsidP="00A675F1">
      <w:pPr>
        <w:spacing w:after="0" w:line="240" w:lineRule="auto"/>
        <w:jc w:val="center"/>
        <w:rPr>
          <w:rFonts w:ascii="Times New Roman" w:hAnsi="Times New Roman"/>
          <w:b/>
        </w:rPr>
      </w:pPr>
      <w:r w:rsidRPr="007353BE">
        <w:rPr>
          <w:rFonts w:ascii="Times New Roman" w:hAnsi="Times New Roman"/>
          <w:b/>
        </w:rPr>
        <w:t>Раздел 2. Требования к описанию объекта закупки и условий контракта</w:t>
      </w:r>
    </w:p>
    <w:p w:rsidR="00A675F1" w:rsidRPr="007353BE" w:rsidRDefault="00A675F1" w:rsidP="00A675F1">
      <w:pPr>
        <w:numPr>
          <w:ilvl w:val="1"/>
          <w:numId w:val="7"/>
        </w:numPr>
        <w:spacing w:after="0" w:line="240" w:lineRule="auto"/>
        <w:jc w:val="center"/>
        <w:rPr>
          <w:rFonts w:ascii="Times New Roman" w:hAnsi="Times New Roman"/>
          <w:b/>
        </w:rPr>
      </w:pPr>
      <w:r w:rsidRPr="007353BE">
        <w:rPr>
          <w:rFonts w:ascii="Times New Roman" w:hAnsi="Times New Roman"/>
          <w:b/>
        </w:rPr>
        <w:t>Наименование и количество поставляемого товара</w:t>
      </w:r>
    </w:p>
    <w:p w:rsidR="00A675F1" w:rsidRPr="007353BE" w:rsidRDefault="00A675F1" w:rsidP="00A675F1">
      <w:pPr>
        <w:spacing w:after="0" w:line="240" w:lineRule="auto"/>
        <w:ind w:firstLine="567"/>
        <w:jc w:val="both"/>
        <w:rPr>
          <w:rFonts w:ascii="Times New Roman" w:hAnsi="Times New Roman"/>
        </w:rPr>
      </w:pPr>
      <w:r w:rsidRPr="007353BE">
        <w:rPr>
          <w:rFonts w:ascii="Times New Roman" w:hAnsi="Times New Roman"/>
        </w:rPr>
        <w:t>Наименование и количество поставляемого товара указано в Приложениях №№ 1,2 к настоящему техническому заданию.</w:t>
      </w:r>
    </w:p>
    <w:p w:rsidR="00A675F1" w:rsidRPr="007353BE" w:rsidRDefault="00A675F1" w:rsidP="00A675F1">
      <w:pPr>
        <w:spacing w:before="120" w:after="120" w:line="240" w:lineRule="auto"/>
        <w:ind w:firstLine="567"/>
        <w:jc w:val="center"/>
        <w:rPr>
          <w:rFonts w:ascii="Times New Roman" w:eastAsia="Times New Roman" w:hAnsi="Times New Roman"/>
          <w:b/>
          <w:color w:val="000000"/>
          <w:lang w:bidi="en-US"/>
        </w:rPr>
      </w:pPr>
      <w:r w:rsidRPr="007353BE">
        <w:rPr>
          <w:rFonts w:ascii="Times New Roman" w:eastAsia="Times New Roman" w:hAnsi="Times New Roman"/>
          <w:b/>
          <w:color w:val="000000"/>
          <w:lang w:bidi="en-US"/>
        </w:rPr>
        <w:t>Требования к функциональным, техническим и качественным, эксплуатационным характеристикам объекта закупки</w:t>
      </w:r>
    </w:p>
    <w:p w:rsidR="00A675F1" w:rsidRPr="007353BE" w:rsidRDefault="00A675F1" w:rsidP="00A675F1">
      <w:pPr>
        <w:autoSpaceDE w:val="0"/>
        <w:autoSpaceDN w:val="0"/>
        <w:adjustRightInd w:val="0"/>
        <w:spacing w:after="0" w:line="240" w:lineRule="auto"/>
        <w:ind w:firstLine="567"/>
        <w:outlineLvl w:val="1"/>
        <w:rPr>
          <w:rFonts w:ascii="Times New Roman" w:eastAsia="Times New Roman" w:hAnsi="Times New Roman"/>
          <w:bCs/>
          <w:lang w:bidi="en-US"/>
        </w:rPr>
      </w:pPr>
      <w:r w:rsidRPr="007353BE">
        <w:rPr>
          <w:rFonts w:ascii="Times New Roman" w:eastAsia="Times New Roman" w:hAnsi="Times New Roman"/>
          <w:bCs/>
          <w:lang w:bidi="en-US"/>
        </w:rPr>
        <w:t>Требования к функциональным, техническим и качественным, эксплуатационным характеристикам товара указаны в Приложении № 2 к настоящему техническому заданию.</w:t>
      </w:r>
    </w:p>
    <w:p w:rsidR="00A675F1" w:rsidRPr="007353BE" w:rsidRDefault="00A675F1" w:rsidP="00A675F1">
      <w:pPr>
        <w:spacing w:before="120" w:after="120" w:line="240" w:lineRule="auto"/>
        <w:ind w:firstLine="567"/>
        <w:jc w:val="center"/>
        <w:rPr>
          <w:rFonts w:ascii="Times New Roman" w:eastAsia="Times New Roman" w:hAnsi="Times New Roman"/>
          <w:b/>
          <w:color w:val="000000"/>
          <w:lang w:bidi="en-US"/>
        </w:rPr>
      </w:pPr>
      <w:r w:rsidRPr="007353BE">
        <w:rPr>
          <w:rFonts w:ascii="Times New Roman" w:eastAsia="Times New Roman" w:hAnsi="Times New Roman"/>
          <w:b/>
          <w:color w:val="000000"/>
          <w:lang w:bidi="en-US"/>
        </w:rPr>
        <w:t>2.3. Место, условия и сроки (периоды) поставки товара</w:t>
      </w:r>
    </w:p>
    <w:p w:rsidR="00A675F1" w:rsidRPr="007353BE" w:rsidRDefault="00A675F1" w:rsidP="00A675F1">
      <w:pPr>
        <w:spacing w:after="0" w:line="240" w:lineRule="auto"/>
        <w:ind w:firstLine="708"/>
        <w:jc w:val="both"/>
        <w:rPr>
          <w:rFonts w:ascii="Times New Roman" w:eastAsia="Times New Roman" w:hAnsi="Times New Roman"/>
          <w:lang w:eastAsia="ru-RU"/>
        </w:rPr>
      </w:pPr>
      <w:r w:rsidRPr="007353BE">
        <w:rPr>
          <w:rFonts w:ascii="Times New Roman" w:eastAsia="Times New Roman" w:hAnsi="Times New Roman"/>
          <w:lang w:eastAsia="ru-RU"/>
        </w:rPr>
        <w:t xml:space="preserve">2.3.1. </w:t>
      </w:r>
      <w:r w:rsidR="00B56EDE" w:rsidRPr="007353BE">
        <w:rPr>
          <w:rFonts w:ascii="Times New Roman" w:eastAsia="Times New Roman" w:hAnsi="Times New Roman"/>
          <w:bCs/>
          <w:lang w:eastAsia="ru-RU"/>
        </w:rPr>
        <w:t>Местом поставки товаров является  ГБДОУ детский сад №64 Приморского района Санкт-Петербурга  по     адресу: 197372, Санкт-Петербург, Богатырский пр., д.50, корп.3, литер А.</w:t>
      </w:r>
    </w:p>
    <w:p w:rsidR="00A675F1" w:rsidRPr="007353BE" w:rsidRDefault="00A675F1" w:rsidP="00A675F1">
      <w:pPr>
        <w:spacing w:after="0" w:line="240" w:lineRule="auto"/>
        <w:ind w:firstLine="708"/>
        <w:jc w:val="both"/>
        <w:rPr>
          <w:rFonts w:ascii="Times New Roman" w:eastAsia="Times New Roman" w:hAnsi="Times New Roman"/>
          <w:lang w:eastAsia="ru-RU"/>
        </w:rPr>
      </w:pPr>
      <w:r w:rsidRPr="007353BE">
        <w:rPr>
          <w:rFonts w:ascii="Times New Roman" w:eastAsia="Times New Roman" w:hAnsi="Times New Roman"/>
          <w:lang w:eastAsia="ru-RU"/>
        </w:rPr>
        <w:t xml:space="preserve">2.3.2. Срок поставки товара: </w:t>
      </w:r>
      <w:r w:rsidR="00DC6A42" w:rsidRPr="00DC6A42">
        <w:rPr>
          <w:rFonts w:ascii="Times New Roman" w:hAnsi="Times New Roman"/>
        </w:rPr>
        <w:t>в течение 1</w:t>
      </w:r>
      <w:r w:rsidR="00AC62D7">
        <w:rPr>
          <w:rFonts w:ascii="Times New Roman" w:hAnsi="Times New Roman"/>
        </w:rPr>
        <w:t>0</w:t>
      </w:r>
      <w:r w:rsidR="00DC6A42" w:rsidRPr="00DC6A42">
        <w:rPr>
          <w:rFonts w:ascii="Times New Roman" w:hAnsi="Times New Roman"/>
        </w:rPr>
        <w:t xml:space="preserve"> (</w:t>
      </w:r>
      <w:r w:rsidR="00AC62D7">
        <w:rPr>
          <w:rFonts w:ascii="Times New Roman" w:hAnsi="Times New Roman"/>
        </w:rPr>
        <w:t>десяти</w:t>
      </w:r>
      <w:r w:rsidR="00DC6A42" w:rsidRPr="00DC6A42">
        <w:rPr>
          <w:rFonts w:ascii="Times New Roman" w:hAnsi="Times New Roman"/>
        </w:rPr>
        <w:t>) календарных дней со дня подписания контракта</w:t>
      </w:r>
      <w:r w:rsidRPr="007353BE">
        <w:rPr>
          <w:rFonts w:ascii="Times New Roman" w:eastAsia="Times New Roman" w:hAnsi="Times New Roman"/>
          <w:lang w:eastAsia="ru-RU"/>
        </w:rPr>
        <w:t>.</w:t>
      </w:r>
    </w:p>
    <w:p w:rsidR="00A675F1" w:rsidRPr="007353BE" w:rsidRDefault="00A675F1" w:rsidP="00A675F1">
      <w:pPr>
        <w:autoSpaceDE w:val="0"/>
        <w:autoSpaceDN w:val="0"/>
        <w:adjustRightInd w:val="0"/>
        <w:spacing w:after="0" w:line="240" w:lineRule="auto"/>
        <w:ind w:firstLine="720"/>
        <w:jc w:val="both"/>
        <w:rPr>
          <w:rFonts w:ascii="Times New Roman" w:eastAsia="Times New Roman" w:hAnsi="Times New Roman"/>
          <w:color w:val="000000"/>
          <w:shd w:val="clear" w:color="auto" w:fill="E5E5E5"/>
          <w:lang w:eastAsia="ru-RU" w:bidi="en-US"/>
        </w:rPr>
      </w:pPr>
      <w:r w:rsidRPr="007353BE">
        <w:rPr>
          <w:rFonts w:ascii="Times New Roman" w:eastAsia="Times New Roman" w:hAnsi="Times New Roman"/>
          <w:lang w:bidi="en-US"/>
        </w:rPr>
        <w:t xml:space="preserve">2.3.3. Условия поставки товара: поставка товара осуществляется </w:t>
      </w:r>
      <w:r w:rsidRPr="007353BE">
        <w:rPr>
          <w:rFonts w:ascii="Times New Roman" w:eastAsia="Times New Roman" w:hAnsi="Times New Roman"/>
          <w:lang w:eastAsia="ru-RU" w:bidi="en-US"/>
        </w:rPr>
        <w:t>в рабочее время</w:t>
      </w:r>
      <w:r w:rsidRPr="007353BE">
        <w:rPr>
          <w:rFonts w:ascii="Times New Roman" w:hAnsi="Times New Roman"/>
        </w:rPr>
        <w:t xml:space="preserve"> </w:t>
      </w:r>
      <w:r w:rsidRPr="007353BE">
        <w:rPr>
          <w:rFonts w:ascii="Times New Roman" w:eastAsia="Times New Roman" w:hAnsi="Times New Roman"/>
          <w:lang w:eastAsia="ru-RU" w:bidi="en-US"/>
        </w:rPr>
        <w:t>с 10-00 до 16-00 (время московское). Точная дата и время поставки товара согласовываются Поставщиком с Заказчиком не менее чем за 2 (два) рабочих дня.</w:t>
      </w:r>
    </w:p>
    <w:p w:rsidR="00A675F1" w:rsidRPr="007353BE" w:rsidRDefault="00A675F1" w:rsidP="00A675F1">
      <w:pPr>
        <w:spacing w:after="0" w:line="240" w:lineRule="auto"/>
        <w:ind w:firstLine="720"/>
        <w:jc w:val="both"/>
        <w:rPr>
          <w:rFonts w:ascii="Times New Roman" w:eastAsia="Times New Roman" w:hAnsi="Times New Roman"/>
          <w:lang w:eastAsia="ru-RU" w:bidi="en-US"/>
        </w:rPr>
      </w:pPr>
      <w:r w:rsidRPr="007353BE">
        <w:rPr>
          <w:rFonts w:ascii="Times New Roman" w:eastAsia="Times New Roman" w:hAnsi="Times New Roman"/>
          <w:lang w:eastAsia="ru-RU" w:bidi="en-US"/>
        </w:rPr>
        <w:t>Поставка осуществляется единовременно в полном объеме.</w:t>
      </w:r>
    </w:p>
    <w:p w:rsidR="00A675F1" w:rsidRPr="007353BE" w:rsidRDefault="00A675F1" w:rsidP="00A675F1">
      <w:pPr>
        <w:spacing w:after="0" w:line="240" w:lineRule="auto"/>
        <w:ind w:left="720"/>
        <w:jc w:val="both"/>
        <w:rPr>
          <w:rFonts w:ascii="Times New Roman" w:eastAsia="Times New Roman" w:hAnsi="Times New Roman"/>
          <w:lang w:eastAsia="ru-RU"/>
        </w:rPr>
      </w:pPr>
      <w:r w:rsidRPr="007353BE">
        <w:rPr>
          <w:rFonts w:ascii="Times New Roman" w:eastAsia="Times New Roman" w:hAnsi="Times New Roman"/>
          <w:lang w:eastAsia="ru-RU"/>
        </w:rPr>
        <w:t>2.3.4. Погрузка, разгрузка, перенос товара, подъем на этаж осуществляются силами Поставщика.</w:t>
      </w:r>
    </w:p>
    <w:p w:rsidR="00A675F1" w:rsidRPr="007353BE" w:rsidRDefault="00A675F1" w:rsidP="00A675F1">
      <w:pPr>
        <w:spacing w:before="120" w:after="120" w:line="240" w:lineRule="auto"/>
        <w:ind w:firstLine="567"/>
        <w:jc w:val="center"/>
        <w:rPr>
          <w:rFonts w:ascii="Times New Roman" w:eastAsia="Times New Roman" w:hAnsi="Times New Roman"/>
          <w:b/>
          <w:color w:val="000000"/>
          <w:lang w:bidi="en-US"/>
        </w:rPr>
      </w:pPr>
      <w:r w:rsidRPr="007353BE">
        <w:rPr>
          <w:rFonts w:ascii="Times New Roman" w:eastAsia="Times New Roman" w:hAnsi="Times New Roman"/>
          <w:b/>
          <w:color w:val="000000"/>
          <w:lang w:bidi="en-US"/>
        </w:rPr>
        <w:t>2.4. Форма, сроки и порядок оплаты товара</w:t>
      </w:r>
    </w:p>
    <w:p w:rsidR="00811C60" w:rsidRPr="003915FA" w:rsidRDefault="00A675F1" w:rsidP="003915FA">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Форма, сроки и порядок оплаты товара установлены в части IV документации об аукционе (в проекте контракта).</w:t>
      </w:r>
    </w:p>
    <w:p w:rsidR="00A675F1" w:rsidRPr="007353BE" w:rsidRDefault="00A675F1" w:rsidP="00A675F1">
      <w:pPr>
        <w:spacing w:before="120" w:after="120" w:line="240" w:lineRule="auto"/>
        <w:ind w:firstLine="567"/>
        <w:jc w:val="center"/>
        <w:rPr>
          <w:rFonts w:ascii="Times New Roman" w:eastAsia="Times New Roman" w:hAnsi="Times New Roman"/>
          <w:b/>
          <w:color w:val="000000"/>
          <w:lang w:bidi="en-US"/>
        </w:rPr>
      </w:pPr>
      <w:r w:rsidRPr="007353BE">
        <w:rPr>
          <w:rFonts w:ascii="Times New Roman" w:eastAsia="Times New Roman" w:hAnsi="Times New Roman"/>
          <w:b/>
          <w:color w:val="000000"/>
          <w:lang w:bidi="en-US"/>
        </w:rPr>
        <w:t>2.5. Требования к таре и упаковке товара</w:t>
      </w:r>
    </w:p>
    <w:p w:rsidR="00A675F1"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Товар должен быть маркирован и упакован в соответствии с требованиями Г</w:t>
      </w:r>
      <w:r w:rsidR="00824887">
        <w:rPr>
          <w:rFonts w:ascii="Times New Roman" w:eastAsia="Times New Roman" w:hAnsi="Times New Roman"/>
          <w:lang w:eastAsia="ru-RU"/>
        </w:rPr>
        <w:t>ОСТ.</w:t>
      </w:r>
    </w:p>
    <w:p w:rsidR="00AC62D7" w:rsidRDefault="00AC62D7" w:rsidP="00A675F1">
      <w:pPr>
        <w:spacing w:after="0" w:line="240" w:lineRule="auto"/>
        <w:ind w:firstLine="709"/>
        <w:jc w:val="both"/>
        <w:rPr>
          <w:rFonts w:ascii="Times New Roman" w:eastAsia="Times New Roman" w:hAnsi="Times New Roman"/>
          <w:lang w:eastAsia="ru-RU"/>
        </w:rPr>
      </w:pPr>
    </w:p>
    <w:p w:rsidR="00AC62D7" w:rsidRPr="007353BE" w:rsidRDefault="00AC62D7" w:rsidP="00A675F1">
      <w:pPr>
        <w:spacing w:after="0" w:line="240" w:lineRule="auto"/>
        <w:ind w:firstLine="709"/>
        <w:jc w:val="both"/>
        <w:rPr>
          <w:rFonts w:ascii="Times New Roman" w:eastAsia="Times New Roman" w:hAnsi="Times New Roman"/>
          <w:lang w:eastAsia="ru-RU"/>
        </w:rPr>
      </w:pPr>
    </w:p>
    <w:p w:rsidR="00A675F1" w:rsidRPr="007353BE" w:rsidRDefault="00A675F1" w:rsidP="00A675F1">
      <w:pPr>
        <w:spacing w:after="0" w:line="240" w:lineRule="auto"/>
        <w:ind w:firstLine="709"/>
        <w:jc w:val="both"/>
        <w:rPr>
          <w:rFonts w:ascii="Times New Roman" w:eastAsia="Times New Roman" w:hAnsi="Times New Roman"/>
          <w:lang w:eastAsia="ru-RU"/>
        </w:rPr>
      </w:pPr>
    </w:p>
    <w:p w:rsidR="00A675F1" w:rsidRPr="007353BE" w:rsidRDefault="00A675F1" w:rsidP="00A675F1">
      <w:pPr>
        <w:spacing w:before="120" w:after="120" w:line="240" w:lineRule="auto"/>
        <w:ind w:firstLine="567"/>
        <w:jc w:val="center"/>
        <w:rPr>
          <w:rFonts w:ascii="Times New Roman" w:eastAsia="Times New Roman" w:hAnsi="Times New Roman"/>
          <w:b/>
          <w:color w:val="000000"/>
          <w:lang w:bidi="en-US"/>
        </w:rPr>
      </w:pPr>
      <w:r w:rsidRPr="007353BE">
        <w:rPr>
          <w:rFonts w:ascii="Times New Roman" w:eastAsia="Times New Roman" w:hAnsi="Times New Roman"/>
          <w:b/>
          <w:color w:val="000000"/>
          <w:lang w:bidi="en-US"/>
        </w:rPr>
        <w:t>2.6. Требования к качеству и безопасности товара</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2.5.1. Поставляемый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2.5.2.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не должен находиться в залоге, под арестом или под иным обременением.</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2.5.3.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2.5.4. Поставляемый товар должен обеспечивать безопасность его использования, не должен содержать вредных для здоровья веществ.</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2.5.5. Все поставляемые товары должны соответствовать требованиям безопасности, которые установлены действующим законодательством РФ, в том числе:</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 xml:space="preserve">  Федеральным законом РФ «О санитарно-эпидемиологическом благополучии населения» от 30.03.1999 № 52-ФЗ, подтверждаться соответствующими сертификатами;</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 xml:space="preserve">  Федеральным законом РФ «Об охране окружающей среды» от 10.01.2002 № 7-ФЗ.</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A675F1" w:rsidRPr="007353BE" w:rsidRDefault="00A675F1" w:rsidP="00A675F1">
      <w:pPr>
        <w:spacing w:after="0" w:line="240" w:lineRule="auto"/>
        <w:ind w:firstLine="709"/>
        <w:jc w:val="both"/>
        <w:rPr>
          <w:rFonts w:ascii="Times New Roman" w:eastAsia="Times New Roman" w:hAnsi="Times New Roman"/>
          <w:lang w:eastAsia="ru-RU"/>
        </w:rPr>
      </w:pPr>
      <w:r w:rsidRPr="007353BE">
        <w:rPr>
          <w:rFonts w:ascii="Times New Roman" w:eastAsia="Times New Roman" w:hAnsi="Times New Roman"/>
          <w:lang w:eastAsia="ru-RU"/>
        </w:rPr>
        <w:t>2.5.6. Поставляемый товар должен иметь сертификаты соответствия (декларации о соответствии),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675F1" w:rsidRPr="007353BE" w:rsidRDefault="00A675F1" w:rsidP="00A675F1">
      <w:pPr>
        <w:spacing w:after="0" w:line="240" w:lineRule="auto"/>
        <w:jc w:val="center"/>
        <w:rPr>
          <w:rFonts w:ascii="Times New Roman" w:eastAsia="Times New Roman" w:hAnsi="Times New Roman"/>
          <w:b/>
          <w:lang w:bidi="en-US"/>
        </w:rPr>
      </w:pPr>
      <w:r w:rsidRPr="007353BE">
        <w:rPr>
          <w:rFonts w:ascii="Times New Roman" w:eastAsia="Times New Roman" w:hAnsi="Times New Roman"/>
          <w:b/>
          <w:lang w:bidi="en-US"/>
        </w:rPr>
        <w:t>Раздел 3. Требования к гарантийному сроку товара и объему предоставления гарантий качества товара</w:t>
      </w:r>
    </w:p>
    <w:p w:rsidR="00A675F1" w:rsidRPr="007353BE" w:rsidRDefault="00A675F1" w:rsidP="00A675F1">
      <w:pPr>
        <w:spacing w:after="0" w:line="240" w:lineRule="auto"/>
        <w:ind w:left="34" w:firstLine="686"/>
        <w:jc w:val="both"/>
        <w:rPr>
          <w:rFonts w:ascii="Times New Roman" w:eastAsia="Times New Roman" w:hAnsi="Times New Roman"/>
          <w:lang w:bidi="en-US"/>
        </w:rPr>
      </w:pPr>
      <w:r w:rsidRPr="007353BE">
        <w:rPr>
          <w:rFonts w:ascii="Times New Roman" w:eastAsia="Times New Roman" w:hAnsi="Times New Roman"/>
          <w:lang w:bidi="en-US"/>
        </w:rPr>
        <w:t xml:space="preserve">3.1. Гарантийный срок на поставляемый товар должен быть не менее 12 месяцев со дня подписания акта сдачи-приемки товара Заказчиком и Поставщиком и не менее срока, установленного производителем товара.   </w:t>
      </w:r>
    </w:p>
    <w:p w:rsidR="00A675F1" w:rsidRPr="007353BE" w:rsidRDefault="00A675F1" w:rsidP="00A675F1">
      <w:pPr>
        <w:spacing w:after="0" w:line="240" w:lineRule="auto"/>
        <w:ind w:left="34" w:firstLine="686"/>
        <w:jc w:val="both"/>
        <w:rPr>
          <w:rFonts w:ascii="Times New Roman" w:eastAsia="Times New Roman" w:hAnsi="Times New Roman"/>
          <w:lang w:bidi="en-US"/>
        </w:rPr>
      </w:pPr>
      <w:r w:rsidRPr="007353BE">
        <w:rPr>
          <w:rFonts w:ascii="Times New Roman" w:eastAsia="Times New Roman" w:hAnsi="Times New Roman"/>
          <w:lang w:bidi="en-US"/>
        </w:rPr>
        <w:t>3.2. Объем предоставления гарантии качества на поставляемые товары: в полном объеме на все товары, представленные в Приложении № 2 к настоящему техническому заданию.</w:t>
      </w:r>
    </w:p>
    <w:p w:rsidR="00A675F1" w:rsidRPr="007353BE" w:rsidRDefault="00A675F1" w:rsidP="00A675F1">
      <w:pPr>
        <w:spacing w:after="0" w:line="240" w:lineRule="auto"/>
        <w:ind w:left="34" w:firstLine="686"/>
        <w:jc w:val="both"/>
        <w:rPr>
          <w:rFonts w:ascii="Times New Roman" w:eastAsia="Times New Roman" w:hAnsi="Times New Roman"/>
          <w:lang w:bidi="en-US"/>
        </w:rPr>
      </w:pPr>
      <w:r w:rsidRPr="007353BE">
        <w:rPr>
          <w:rFonts w:ascii="Times New Roman" w:eastAsia="Times New Roman" w:hAnsi="Times New Roman"/>
          <w:lang w:bidi="en-US"/>
        </w:rPr>
        <w:t>3.3. Если в течение гарантийного срока выявится, что качество объекта закупки не соответствует потребительским свойствам или имеет иные недостатки, которые делают объект закупки непригодным для нормальной эксплуатации, Заказчик вправе потребовать от Поставщика безвозмездного устранения недостатков.</w:t>
      </w:r>
    </w:p>
    <w:p w:rsidR="00A675F1" w:rsidRDefault="00A675F1" w:rsidP="00A675F1">
      <w:pPr>
        <w:spacing w:after="0" w:line="240" w:lineRule="auto"/>
        <w:ind w:left="34" w:firstLine="686"/>
        <w:jc w:val="both"/>
        <w:rPr>
          <w:rFonts w:ascii="Times New Roman" w:eastAsia="Times New Roman" w:hAnsi="Times New Roman"/>
          <w:lang w:bidi="en-US"/>
        </w:rPr>
      </w:pPr>
      <w:r w:rsidRPr="007353BE">
        <w:rPr>
          <w:rFonts w:ascii="Times New Roman" w:eastAsia="Times New Roman" w:hAnsi="Times New Roman"/>
          <w:lang w:bidi="en-US"/>
        </w:rPr>
        <w:t>3.4. Поставщик осуществляет замену некачественного товара в течение 5 (пяти) рабочих дней с момента получения рекламации от Заказчика без дополнительного финансирования.</w:t>
      </w:r>
    </w:p>
    <w:p w:rsidR="00F17EC8" w:rsidRPr="007353BE" w:rsidRDefault="00F17EC8" w:rsidP="00A675F1">
      <w:pPr>
        <w:spacing w:after="0" w:line="240" w:lineRule="auto"/>
        <w:ind w:left="34" w:firstLine="686"/>
        <w:jc w:val="both"/>
        <w:rPr>
          <w:rFonts w:ascii="Times New Roman" w:eastAsia="Times New Roman" w:hAnsi="Times New Roman"/>
          <w:lang w:bidi="en-US"/>
        </w:rPr>
      </w:pPr>
    </w:p>
    <w:p w:rsidR="00A675F1" w:rsidRPr="007353BE" w:rsidRDefault="00A675F1" w:rsidP="00A675F1">
      <w:pPr>
        <w:shd w:val="clear" w:color="auto" w:fill="FFFFFF"/>
        <w:spacing w:after="0" w:line="240" w:lineRule="auto"/>
        <w:jc w:val="center"/>
        <w:rPr>
          <w:rFonts w:ascii="Times New Roman" w:eastAsia="Times New Roman" w:hAnsi="Times New Roman"/>
          <w:b/>
          <w:lang w:bidi="en-US"/>
        </w:rPr>
      </w:pPr>
      <w:r w:rsidRPr="007353BE">
        <w:rPr>
          <w:rFonts w:ascii="Times New Roman" w:eastAsia="Times New Roman" w:hAnsi="Times New Roman"/>
          <w:b/>
          <w:lang w:bidi="en-US"/>
        </w:rPr>
        <w:t>Раздел 4. Требования к энергетической эффективности товаров</w:t>
      </w:r>
    </w:p>
    <w:p w:rsidR="00A675F1" w:rsidRPr="007353BE" w:rsidRDefault="00A675F1" w:rsidP="00A675F1">
      <w:pPr>
        <w:autoSpaceDE w:val="0"/>
        <w:autoSpaceDN w:val="0"/>
        <w:adjustRightInd w:val="0"/>
        <w:spacing w:after="0" w:line="240" w:lineRule="auto"/>
        <w:ind w:firstLine="709"/>
        <w:jc w:val="both"/>
        <w:rPr>
          <w:rFonts w:ascii="Times New Roman" w:eastAsia="Times New Roman" w:hAnsi="Times New Roman"/>
          <w:lang w:eastAsia="ar-SA"/>
        </w:rPr>
      </w:pPr>
      <w:r w:rsidRPr="007353BE">
        <w:rPr>
          <w:rFonts w:ascii="Times New Roman" w:eastAsia="Times New Roman" w:hAnsi="Times New Roman"/>
          <w:lang w:eastAsia="ar-SA"/>
        </w:rPr>
        <w:t>Требования не установлены.</w:t>
      </w:r>
    </w:p>
    <w:p w:rsidR="00A675F1" w:rsidRPr="007353BE" w:rsidRDefault="00A675F1" w:rsidP="00A675F1">
      <w:pPr>
        <w:tabs>
          <w:tab w:val="left" w:pos="993"/>
        </w:tabs>
        <w:autoSpaceDE w:val="0"/>
        <w:autoSpaceDN w:val="0"/>
        <w:adjustRightInd w:val="0"/>
        <w:spacing w:after="0" w:line="240" w:lineRule="auto"/>
        <w:jc w:val="both"/>
        <w:rPr>
          <w:rFonts w:ascii="Times New Roman" w:eastAsia="Times New Roman" w:hAnsi="Times New Roman"/>
          <w:lang w:bidi="en-US"/>
        </w:rPr>
      </w:pPr>
    </w:p>
    <w:p w:rsidR="00A675F1" w:rsidRPr="007353BE" w:rsidRDefault="00A675F1" w:rsidP="00A675F1">
      <w:pPr>
        <w:spacing w:after="0" w:line="240" w:lineRule="auto"/>
        <w:jc w:val="center"/>
        <w:rPr>
          <w:rFonts w:ascii="Times New Roman" w:eastAsia="Times New Roman" w:hAnsi="Times New Roman"/>
          <w:b/>
          <w:lang w:bidi="en-US"/>
        </w:rPr>
      </w:pPr>
      <w:r w:rsidRPr="007353BE">
        <w:rPr>
          <w:rFonts w:ascii="Times New Roman" w:eastAsia="Times New Roman" w:hAnsi="Times New Roman"/>
          <w:b/>
          <w:lang w:bidi="en-US"/>
        </w:rPr>
        <w:t>10. Перечень приложений к техническому заданию, являющихся его неотъемлемой частью</w:t>
      </w:r>
    </w:p>
    <w:p w:rsidR="00A675F1" w:rsidRPr="007353BE" w:rsidRDefault="00A675F1" w:rsidP="00A675F1">
      <w:pPr>
        <w:widowControl w:val="0"/>
        <w:autoSpaceDE w:val="0"/>
        <w:autoSpaceDN w:val="0"/>
        <w:adjustRightInd w:val="0"/>
        <w:spacing w:after="0" w:line="240" w:lineRule="auto"/>
        <w:jc w:val="both"/>
        <w:rPr>
          <w:rFonts w:ascii="Times New Roman" w:eastAsia="Times New Roman" w:hAnsi="Times New Roman"/>
          <w:b/>
          <w:lang w:bidi="en-US"/>
        </w:rPr>
      </w:pPr>
    </w:p>
    <w:p w:rsidR="00A675F1" w:rsidRPr="007353BE" w:rsidRDefault="00A675F1" w:rsidP="00A675F1">
      <w:pPr>
        <w:widowControl w:val="0"/>
        <w:autoSpaceDE w:val="0"/>
        <w:autoSpaceDN w:val="0"/>
        <w:adjustRightInd w:val="0"/>
        <w:spacing w:after="0" w:line="240" w:lineRule="auto"/>
        <w:jc w:val="both"/>
        <w:rPr>
          <w:rFonts w:ascii="Times New Roman" w:eastAsia="Times New Roman" w:hAnsi="Times New Roman"/>
          <w:b/>
          <w:lang w:bidi="en-US"/>
        </w:rPr>
      </w:pPr>
      <w:r w:rsidRPr="007353BE">
        <w:rPr>
          <w:rFonts w:ascii="Times New Roman" w:eastAsia="Times New Roman" w:hAnsi="Times New Roman"/>
          <w:b/>
          <w:lang w:bidi="en-US"/>
        </w:rPr>
        <w:t xml:space="preserve">Приложение № 1 </w:t>
      </w:r>
      <w:r w:rsidRPr="007353BE">
        <w:rPr>
          <w:rFonts w:ascii="Times New Roman" w:eastAsia="Times New Roman" w:hAnsi="Times New Roman"/>
          <w:lang w:bidi="en-US"/>
        </w:rPr>
        <w:t>–Расчет начальной (максимальной) цены контракта.</w:t>
      </w:r>
    </w:p>
    <w:p w:rsidR="00A675F1" w:rsidRPr="007353BE" w:rsidRDefault="00A675F1" w:rsidP="00A675F1">
      <w:pPr>
        <w:spacing w:after="0" w:line="240" w:lineRule="auto"/>
        <w:jc w:val="both"/>
        <w:outlineLvl w:val="0"/>
        <w:rPr>
          <w:rFonts w:ascii="Times New Roman" w:eastAsia="Times New Roman" w:hAnsi="Times New Roman"/>
          <w:lang w:bidi="en-US"/>
        </w:rPr>
      </w:pPr>
      <w:r w:rsidRPr="007353BE">
        <w:rPr>
          <w:rFonts w:ascii="Times New Roman" w:eastAsia="Times New Roman" w:hAnsi="Times New Roman"/>
          <w:b/>
          <w:lang w:bidi="en-US"/>
        </w:rPr>
        <w:t>Приложение № 2</w:t>
      </w:r>
      <w:r w:rsidRPr="007353BE">
        <w:rPr>
          <w:rFonts w:ascii="Times New Roman" w:eastAsia="Times New Roman" w:hAnsi="Times New Roman"/>
          <w:lang w:bidi="en-US"/>
        </w:rPr>
        <w:t xml:space="preserve"> –</w:t>
      </w:r>
      <w:r w:rsidRPr="007353BE">
        <w:rPr>
          <w:rFonts w:ascii="Times New Roman" w:eastAsia="Times New Roman" w:hAnsi="Times New Roman"/>
          <w:b/>
          <w:lang w:bidi="en-US"/>
        </w:rPr>
        <w:t xml:space="preserve"> </w:t>
      </w:r>
      <w:r w:rsidRPr="007353BE">
        <w:rPr>
          <w:rFonts w:ascii="Times New Roman" w:eastAsia="Times New Roman" w:hAnsi="Times New Roman"/>
          <w:lang w:bidi="en-US"/>
        </w:rPr>
        <w:t xml:space="preserve">Требования к функциональным, техническим и качественным, эксплуатационным характеристикам объекта закупки. </w:t>
      </w:r>
    </w:p>
    <w:p w:rsidR="00A675F1" w:rsidRPr="007353BE" w:rsidRDefault="00A675F1" w:rsidP="00A675F1">
      <w:pPr>
        <w:spacing w:after="0" w:line="240" w:lineRule="auto"/>
        <w:jc w:val="both"/>
        <w:outlineLvl w:val="0"/>
        <w:rPr>
          <w:rFonts w:ascii="Times New Roman" w:eastAsia="Times New Roman" w:hAnsi="Times New Roman"/>
          <w:lang w:bidi="en-US"/>
        </w:rPr>
      </w:pPr>
      <w:r w:rsidRPr="007353BE">
        <w:rPr>
          <w:rFonts w:ascii="Times New Roman" w:eastAsia="Times New Roman" w:hAnsi="Times New Roman"/>
          <w:b/>
          <w:lang w:bidi="en-US"/>
        </w:rPr>
        <w:t>Приложение № 3</w:t>
      </w:r>
      <w:r w:rsidRPr="007353BE">
        <w:rPr>
          <w:rFonts w:ascii="Times New Roman" w:eastAsia="Times New Roman" w:hAnsi="Times New Roman"/>
          <w:lang w:bidi="en-US"/>
        </w:rPr>
        <w:t xml:space="preserve"> – Рекомендуемая форма «Сведения о функциональных, технических и качественных, эксплуатационных характеристиках объекта закупки».</w:t>
      </w:r>
    </w:p>
    <w:p w:rsidR="00A675F1" w:rsidRPr="007353BE" w:rsidRDefault="00A675F1" w:rsidP="00A675F1">
      <w:pPr>
        <w:keepNext/>
        <w:spacing w:after="0" w:line="240" w:lineRule="auto"/>
        <w:jc w:val="both"/>
        <w:outlineLvl w:val="0"/>
        <w:rPr>
          <w:rFonts w:ascii="Times New Roman" w:eastAsia="Times New Roman" w:hAnsi="Times New Roman"/>
          <w:bCs/>
          <w:kern w:val="32"/>
          <w:lang w:bidi="en-US"/>
        </w:rPr>
      </w:pPr>
      <w:r w:rsidRPr="007353BE">
        <w:rPr>
          <w:rFonts w:ascii="Times New Roman" w:eastAsia="Times New Roman" w:hAnsi="Times New Roman"/>
          <w:b/>
          <w:bCs/>
          <w:kern w:val="32"/>
          <w:lang w:bidi="en-US"/>
        </w:rPr>
        <w:t>Приложение № 4</w:t>
      </w:r>
      <w:r w:rsidRPr="007353BE">
        <w:rPr>
          <w:rFonts w:ascii="Times New Roman" w:eastAsia="Times New Roman" w:hAnsi="Times New Roman"/>
          <w:bCs/>
          <w:kern w:val="32"/>
          <w:lang w:bidi="en-US"/>
        </w:rPr>
        <w:t xml:space="preserve"> – Рекомендуемая форма «Декларация о соответствии участника электронного аукциона требованиям, установле</w:t>
      </w:r>
      <w:r w:rsidR="009C41A3" w:rsidRPr="007353BE">
        <w:rPr>
          <w:rFonts w:ascii="Times New Roman" w:eastAsia="Times New Roman" w:hAnsi="Times New Roman"/>
          <w:bCs/>
          <w:kern w:val="32"/>
          <w:lang w:bidi="en-US"/>
        </w:rPr>
        <w:t>нным пунктами 3-5, 7-</w:t>
      </w:r>
      <w:r w:rsidRPr="007353BE">
        <w:rPr>
          <w:rFonts w:ascii="Times New Roman" w:eastAsia="Times New Roman" w:hAnsi="Times New Roman"/>
          <w:bCs/>
          <w:kern w:val="32"/>
          <w:lang w:bidi="en-US"/>
        </w:rPr>
        <w:t xml:space="preserve"> 9 части 1 статьи 31 Закона».</w:t>
      </w:r>
    </w:p>
    <w:p w:rsidR="00A675F1" w:rsidRPr="007353BE" w:rsidRDefault="00A675F1" w:rsidP="00A675F1">
      <w:pPr>
        <w:widowControl w:val="0"/>
        <w:autoSpaceDE w:val="0"/>
        <w:autoSpaceDN w:val="0"/>
        <w:adjustRightInd w:val="0"/>
        <w:spacing w:after="0" w:line="240" w:lineRule="auto"/>
        <w:jc w:val="both"/>
        <w:rPr>
          <w:rFonts w:ascii="Times New Roman" w:eastAsia="Times New Roman" w:hAnsi="Times New Roman"/>
          <w:lang w:bidi="en-US"/>
        </w:rPr>
      </w:pPr>
      <w:r w:rsidRPr="007353BE">
        <w:rPr>
          <w:rFonts w:ascii="Times New Roman" w:eastAsia="Times New Roman" w:hAnsi="Times New Roman"/>
          <w:b/>
          <w:lang w:bidi="en-US"/>
        </w:rPr>
        <w:t xml:space="preserve">Приложение № 5 </w:t>
      </w:r>
      <w:r w:rsidRPr="007353BE">
        <w:rPr>
          <w:rFonts w:ascii="Times New Roman" w:eastAsia="Times New Roman" w:hAnsi="Times New Roman"/>
          <w:lang w:bidi="en-US"/>
        </w:rPr>
        <w:t xml:space="preserve">– Рекомендуемая форма «Декларация соответствия участника требованиям, </w:t>
      </w:r>
      <w:r w:rsidRPr="007353BE">
        <w:rPr>
          <w:rFonts w:ascii="Times New Roman" w:eastAsia="Times New Roman" w:hAnsi="Times New Roman"/>
          <w:lang w:bidi="en-US"/>
        </w:rPr>
        <w:lastRenderedPageBreak/>
        <w:t>установленным статьей 4 Федерального закона от 24.07.2007 № 209-ФЗ «О развитии малого и среднего предпринимательства в Российской Федерации»».</w:t>
      </w:r>
    </w:p>
    <w:p w:rsidR="00A675F1" w:rsidRPr="007353BE" w:rsidRDefault="00A675F1" w:rsidP="00A675F1">
      <w:pPr>
        <w:widowControl w:val="0"/>
        <w:autoSpaceDE w:val="0"/>
        <w:autoSpaceDN w:val="0"/>
        <w:adjustRightInd w:val="0"/>
        <w:spacing w:after="0" w:line="240" w:lineRule="auto"/>
        <w:jc w:val="both"/>
        <w:rPr>
          <w:rFonts w:ascii="Times New Roman" w:eastAsia="Times New Roman" w:hAnsi="Times New Roman"/>
          <w:lang w:bidi="en-US"/>
        </w:rPr>
      </w:pPr>
      <w:r w:rsidRPr="007353BE">
        <w:rPr>
          <w:rFonts w:ascii="Times New Roman" w:eastAsia="Times New Roman" w:hAnsi="Times New Roman"/>
          <w:b/>
          <w:lang w:bidi="en-US"/>
        </w:rPr>
        <w:t>Приложение № 6</w:t>
      </w:r>
      <w:r w:rsidRPr="007353BE">
        <w:rPr>
          <w:rFonts w:ascii="Times New Roman" w:eastAsia="Times New Roman" w:hAnsi="Times New Roman"/>
          <w:lang w:bidi="en-US"/>
        </w:rPr>
        <w:t xml:space="preserve"> – Рекомендуемая форма «Декларация соответствия участника требованиям,  установленным Федеральным законом от 12.01.1996 № 7-ФЗ "О некоммерческих организациях"»</w:t>
      </w:r>
    </w:p>
    <w:p w:rsidR="00A675F1" w:rsidRPr="007353BE" w:rsidRDefault="00A675F1" w:rsidP="004F1070">
      <w:pPr>
        <w:widowControl w:val="0"/>
        <w:autoSpaceDE w:val="0"/>
        <w:autoSpaceDN w:val="0"/>
        <w:adjustRightInd w:val="0"/>
        <w:rPr>
          <w:rFonts w:ascii="Times New Roman" w:hAnsi="Times New Roman"/>
        </w:rPr>
        <w:sectPr w:rsidR="00A675F1" w:rsidRPr="007353BE" w:rsidSect="006169DF">
          <w:footerReference w:type="even" r:id="rId58"/>
          <w:footerReference w:type="default" r:id="rId59"/>
          <w:pgSz w:w="11906" w:h="16838"/>
          <w:pgMar w:top="539" w:right="567" w:bottom="1702" w:left="1134" w:header="709" w:footer="709" w:gutter="0"/>
          <w:pgNumType w:start="1"/>
          <w:cols w:space="720"/>
          <w:titlePg/>
        </w:sectPr>
      </w:pPr>
    </w:p>
    <w:p w:rsidR="00B56EDE" w:rsidRPr="007353BE" w:rsidRDefault="00B56EDE" w:rsidP="00B56EDE">
      <w:pPr>
        <w:pageBreakBefore/>
        <w:spacing w:after="0" w:line="240" w:lineRule="auto"/>
        <w:outlineLvl w:val="0"/>
        <w:rPr>
          <w:rFonts w:ascii="Times New Roman" w:eastAsia="Times New Roman" w:hAnsi="Times New Roman"/>
          <w:bCs/>
          <w:lang w:eastAsia="ru-RU"/>
        </w:rPr>
      </w:pPr>
      <w:r w:rsidRPr="007353BE">
        <w:rPr>
          <w:rFonts w:ascii="Times New Roman" w:eastAsia="Times New Roman" w:hAnsi="Times New Roman"/>
          <w:bCs/>
          <w:lang w:eastAsia="ru-RU"/>
        </w:rPr>
        <w:lastRenderedPageBreak/>
        <w:t xml:space="preserve">                                                                                                                                               </w:t>
      </w:r>
      <w:r w:rsidR="007353BE" w:rsidRPr="007353BE">
        <w:rPr>
          <w:rFonts w:ascii="Times New Roman" w:eastAsia="Times New Roman" w:hAnsi="Times New Roman"/>
          <w:bCs/>
          <w:lang w:eastAsia="ru-RU"/>
        </w:rPr>
        <w:t xml:space="preserve">            </w:t>
      </w:r>
      <w:r w:rsidRPr="007353BE">
        <w:rPr>
          <w:rFonts w:ascii="Times New Roman" w:eastAsia="Times New Roman" w:hAnsi="Times New Roman"/>
          <w:bCs/>
          <w:lang w:eastAsia="ru-RU"/>
        </w:rPr>
        <w:t xml:space="preserve"> </w:t>
      </w:r>
      <w:r w:rsidR="007353BE">
        <w:rPr>
          <w:rFonts w:ascii="Times New Roman" w:eastAsia="Times New Roman" w:hAnsi="Times New Roman"/>
          <w:bCs/>
          <w:lang w:eastAsia="ru-RU"/>
        </w:rPr>
        <w:t xml:space="preserve">                   </w:t>
      </w:r>
      <w:r w:rsidRPr="007353BE">
        <w:rPr>
          <w:rFonts w:ascii="Times New Roman" w:eastAsia="Times New Roman" w:hAnsi="Times New Roman"/>
          <w:bCs/>
          <w:lang w:eastAsia="ru-RU"/>
        </w:rPr>
        <w:t xml:space="preserve">    Приложение №1 к техническому заданию</w:t>
      </w:r>
    </w:p>
    <w:tbl>
      <w:tblPr>
        <w:tblW w:w="14601" w:type="dxa"/>
        <w:jc w:val="center"/>
        <w:tblLayout w:type="fixed"/>
        <w:tblLook w:val="04A0" w:firstRow="1" w:lastRow="0" w:firstColumn="1" w:lastColumn="0" w:noHBand="0" w:noVBand="1"/>
      </w:tblPr>
      <w:tblGrid>
        <w:gridCol w:w="583"/>
        <w:gridCol w:w="1685"/>
        <w:gridCol w:w="851"/>
        <w:gridCol w:w="846"/>
        <w:gridCol w:w="979"/>
        <w:gridCol w:w="978"/>
        <w:gridCol w:w="1257"/>
        <w:gridCol w:w="1257"/>
        <w:gridCol w:w="1258"/>
        <w:gridCol w:w="1118"/>
        <w:gridCol w:w="1119"/>
        <w:gridCol w:w="1260"/>
        <w:gridCol w:w="1410"/>
      </w:tblGrid>
      <w:tr w:rsidR="00B56EDE" w:rsidRPr="007353BE" w:rsidTr="00B56EDE">
        <w:trPr>
          <w:trHeight w:val="405"/>
          <w:jc w:val="center"/>
        </w:trPr>
        <w:tc>
          <w:tcPr>
            <w:tcW w:w="14601" w:type="dxa"/>
            <w:gridSpan w:val="13"/>
            <w:tcBorders>
              <w:top w:val="nil"/>
              <w:left w:val="nil"/>
              <w:bottom w:val="nil"/>
              <w:right w:val="nil"/>
            </w:tcBorders>
            <w:shd w:val="clear" w:color="auto" w:fill="auto"/>
            <w:vAlign w:val="center"/>
            <w:hideMark/>
          </w:tcPr>
          <w:p w:rsidR="00B56EDE" w:rsidRPr="007353BE" w:rsidRDefault="00B56EDE" w:rsidP="00B56EDE">
            <w:pPr>
              <w:spacing w:after="0" w:line="240" w:lineRule="auto"/>
              <w:ind w:left="33"/>
              <w:jc w:val="center"/>
              <w:rPr>
                <w:rFonts w:ascii="Times New Roman" w:eastAsia="Times New Roman" w:hAnsi="Times New Roman"/>
                <w:b/>
                <w:bCs/>
                <w:lang w:eastAsia="ru-RU"/>
              </w:rPr>
            </w:pPr>
            <w:r w:rsidRPr="007353BE">
              <w:rPr>
                <w:rFonts w:ascii="Times New Roman" w:eastAsia="Times New Roman" w:hAnsi="Times New Roman"/>
                <w:b/>
                <w:bCs/>
                <w:lang w:eastAsia="ru-RU"/>
              </w:rPr>
              <w:t xml:space="preserve">Расчет (начальной) максимальной цены контракта </w:t>
            </w:r>
          </w:p>
        </w:tc>
      </w:tr>
      <w:tr w:rsidR="00B56EDE" w:rsidRPr="007353BE" w:rsidTr="00B56EDE">
        <w:trPr>
          <w:trHeight w:val="315"/>
          <w:jc w:val="center"/>
        </w:trPr>
        <w:tc>
          <w:tcPr>
            <w:tcW w:w="14601" w:type="dxa"/>
            <w:gridSpan w:val="13"/>
            <w:tcBorders>
              <w:top w:val="nil"/>
              <w:left w:val="nil"/>
              <w:bottom w:val="nil"/>
              <w:right w:val="nil"/>
            </w:tcBorders>
            <w:shd w:val="clear" w:color="auto" w:fill="auto"/>
            <w:vAlign w:val="center"/>
            <w:hideMark/>
          </w:tcPr>
          <w:p w:rsidR="00B56EDE" w:rsidRPr="007353BE" w:rsidRDefault="00B56EDE" w:rsidP="001203D6">
            <w:pPr>
              <w:spacing w:after="0" w:line="240" w:lineRule="auto"/>
              <w:jc w:val="center"/>
              <w:rPr>
                <w:rFonts w:ascii="Times New Roman" w:eastAsia="Times New Roman" w:hAnsi="Times New Roman"/>
                <w:u w:val="single"/>
                <w:lang w:eastAsia="ru-RU"/>
              </w:rPr>
            </w:pPr>
            <w:r w:rsidRPr="007353BE">
              <w:rPr>
                <w:rFonts w:ascii="Times New Roman" w:eastAsia="Times New Roman" w:hAnsi="Times New Roman"/>
                <w:u w:val="single"/>
                <w:lang w:eastAsia="ru-RU"/>
              </w:rPr>
              <w:t xml:space="preserve">ПОСТАВКА </w:t>
            </w:r>
            <w:r w:rsidR="001203D6">
              <w:rPr>
                <w:rFonts w:ascii="Times New Roman" w:eastAsia="Times New Roman" w:hAnsi="Times New Roman"/>
                <w:u w:val="single"/>
                <w:lang w:eastAsia="ru-RU"/>
              </w:rPr>
              <w:t>САНТЕХНИКИ</w:t>
            </w:r>
            <w:r w:rsidR="00B62E59">
              <w:rPr>
                <w:rFonts w:ascii="Times New Roman" w:eastAsia="Times New Roman" w:hAnsi="Times New Roman"/>
                <w:u w:val="single"/>
                <w:lang w:eastAsia="ru-RU"/>
              </w:rPr>
              <w:t xml:space="preserve"> И КОМПЛЕКТУЮЩИХ</w:t>
            </w:r>
          </w:p>
        </w:tc>
      </w:tr>
      <w:tr w:rsidR="00B56EDE" w:rsidRPr="007353BE" w:rsidTr="00B56EDE">
        <w:trPr>
          <w:trHeight w:val="315"/>
          <w:jc w:val="center"/>
        </w:trPr>
        <w:tc>
          <w:tcPr>
            <w:tcW w:w="14601" w:type="dxa"/>
            <w:gridSpan w:val="13"/>
            <w:tcBorders>
              <w:top w:val="nil"/>
              <w:left w:val="nil"/>
              <w:bottom w:val="nil"/>
              <w:right w:val="nil"/>
            </w:tcBorders>
            <w:shd w:val="clear" w:color="auto" w:fill="auto"/>
            <w:vAlign w:val="center"/>
            <w:hideMark/>
          </w:tcPr>
          <w:p w:rsidR="00B56EDE" w:rsidRPr="007353BE" w:rsidRDefault="00B56EDE" w:rsidP="00B56EDE">
            <w:pPr>
              <w:spacing w:after="0" w:line="240" w:lineRule="auto"/>
              <w:jc w:val="center"/>
              <w:rPr>
                <w:rFonts w:ascii="Times New Roman" w:eastAsia="Times New Roman" w:hAnsi="Times New Roman"/>
                <w:lang w:eastAsia="ru-RU"/>
              </w:rPr>
            </w:pPr>
          </w:p>
        </w:tc>
      </w:tr>
      <w:tr w:rsidR="00B56EDE" w:rsidRPr="007353BE" w:rsidTr="00B56EDE">
        <w:trPr>
          <w:trHeight w:val="315"/>
          <w:jc w:val="center"/>
        </w:trPr>
        <w:tc>
          <w:tcPr>
            <w:tcW w:w="14601" w:type="dxa"/>
            <w:gridSpan w:val="13"/>
            <w:tcBorders>
              <w:top w:val="nil"/>
              <w:left w:val="nil"/>
              <w:bottom w:val="single" w:sz="4" w:space="0" w:color="auto"/>
              <w:right w:val="nil"/>
            </w:tcBorders>
            <w:shd w:val="clear" w:color="auto" w:fill="auto"/>
            <w:vAlign w:val="center"/>
            <w:hideMark/>
          </w:tcPr>
          <w:p w:rsidR="00B56EDE" w:rsidRPr="007353BE" w:rsidRDefault="00B56EDE" w:rsidP="00B56EDE">
            <w:pPr>
              <w:spacing w:after="0" w:line="240" w:lineRule="auto"/>
              <w:ind w:right="317"/>
              <w:rPr>
                <w:rFonts w:ascii="Times New Roman" w:eastAsia="Times New Roman" w:hAnsi="Times New Roman"/>
                <w:lang w:eastAsia="ru-RU"/>
              </w:rPr>
            </w:pPr>
            <w:r w:rsidRPr="007353BE">
              <w:rPr>
                <w:rFonts w:ascii="Times New Roman" w:eastAsia="Times New Roman" w:hAnsi="Times New Roman"/>
                <w:lang w:eastAsia="ru-RU"/>
              </w:rPr>
              <w:t xml:space="preserve">                                                                                              Запрос ценовой информации направлен пяти Поставщикам</w:t>
            </w:r>
          </w:p>
        </w:tc>
      </w:tr>
      <w:tr w:rsidR="00B56EDE" w:rsidRPr="007353BE" w:rsidTr="00811C60">
        <w:trPr>
          <w:trHeight w:val="1845"/>
          <w:jc w:val="center"/>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 п/п</w:t>
            </w:r>
          </w:p>
        </w:tc>
        <w:tc>
          <w:tcPr>
            <w:tcW w:w="1685"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Описание товара</w:t>
            </w:r>
          </w:p>
        </w:tc>
        <w:tc>
          <w:tcPr>
            <w:tcW w:w="851"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Ед. измерения</w:t>
            </w:r>
          </w:p>
        </w:tc>
        <w:tc>
          <w:tcPr>
            <w:tcW w:w="846"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Кол-во</w:t>
            </w:r>
          </w:p>
        </w:tc>
        <w:tc>
          <w:tcPr>
            <w:tcW w:w="979"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 xml:space="preserve">Ответ на запрос цен от Поставщика №1                         </w:t>
            </w:r>
          </w:p>
        </w:tc>
        <w:tc>
          <w:tcPr>
            <w:tcW w:w="978" w:type="dxa"/>
            <w:tcBorders>
              <w:top w:val="nil"/>
              <w:left w:val="nil"/>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 xml:space="preserve">Ответ на запрос цен от Поставщика №2                         </w:t>
            </w:r>
          </w:p>
        </w:tc>
        <w:tc>
          <w:tcPr>
            <w:tcW w:w="1257"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 xml:space="preserve">Ответ на запрос цен от Поставщи-ка № 3                         </w:t>
            </w:r>
          </w:p>
        </w:tc>
        <w:tc>
          <w:tcPr>
            <w:tcW w:w="1257" w:type="dxa"/>
            <w:tcBorders>
              <w:top w:val="nil"/>
              <w:left w:val="nil"/>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 xml:space="preserve">Ответ на запрос цен от Поставщи-ка №4                         </w:t>
            </w:r>
          </w:p>
        </w:tc>
        <w:tc>
          <w:tcPr>
            <w:tcW w:w="1258"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Ответ на запрос цен от Поставщи-</w:t>
            </w:r>
          </w:p>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 xml:space="preserve">ка №5                         </w:t>
            </w:r>
          </w:p>
        </w:tc>
        <w:tc>
          <w:tcPr>
            <w:tcW w:w="1118"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Средняя арифметическая цена единицы товара</w:t>
            </w:r>
          </w:p>
        </w:tc>
        <w:tc>
          <w:tcPr>
            <w:tcW w:w="1119"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 xml:space="preserve">Среднеквадратичное отклонение </w:t>
            </w:r>
          </w:p>
        </w:tc>
        <w:tc>
          <w:tcPr>
            <w:tcW w:w="1260"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Коэффициент вариации (%)</w:t>
            </w:r>
          </w:p>
        </w:tc>
        <w:tc>
          <w:tcPr>
            <w:tcW w:w="1410"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НМЦК (руб. вкл. НДС)</w:t>
            </w:r>
          </w:p>
        </w:tc>
      </w:tr>
      <w:tr w:rsidR="00B56EDE" w:rsidRPr="007353BE" w:rsidTr="00811C60">
        <w:trPr>
          <w:trHeight w:val="315"/>
          <w:jc w:val="center"/>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b/>
                <w:bCs/>
                <w:sz w:val="20"/>
                <w:szCs w:val="20"/>
                <w:lang w:eastAsia="ru-RU"/>
              </w:rPr>
            </w:pPr>
            <w:r w:rsidRPr="00A01C27">
              <w:rPr>
                <w:rFonts w:ascii="Times New Roman" w:eastAsia="Times New Roman" w:hAnsi="Times New Roman"/>
                <w:b/>
                <w:bCs/>
                <w:sz w:val="20"/>
                <w:szCs w:val="20"/>
                <w:lang w:eastAsia="ru-RU"/>
              </w:rPr>
              <w:t>1</w:t>
            </w:r>
          </w:p>
        </w:tc>
        <w:tc>
          <w:tcPr>
            <w:tcW w:w="1685"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b/>
                <w:bCs/>
                <w:sz w:val="20"/>
                <w:szCs w:val="20"/>
                <w:lang w:eastAsia="ru-RU"/>
              </w:rPr>
            </w:pPr>
            <w:r w:rsidRPr="00A01C27">
              <w:rPr>
                <w:rFonts w:ascii="Times New Roman" w:eastAsia="Times New Roman" w:hAnsi="Times New Roman"/>
                <w:b/>
                <w:bCs/>
                <w:sz w:val="20"/>
                <w:szCs w:val="20"/>
                <w:lang w:eastAsia="ru-RU"/>
              </w:rPr>
              <w:t>2</w:t>
            </w:r>
          </w:p>
        </w:tc>
        <w:tc>
          <w:tcPr>
            <w:tcW w:w="851"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b/>
                <w:bCs/>
                <w:sz w:val="20"/>
                <w:szCs w:val="20"/>
                <w:lang w:eastAsia="ru-RU"/>
              </w:rPr>
            </w:pPr>
            <w:r w:rsidRPr="00A01C27">
              <w:rPr>
                <w:rFonts w:ascii="Times New Roman" w:eastAsia="Times New Roman" w:hAnsi="Times New Roman"/>
                <w:b/>
                <w:bCs/>
                <w:sz w:val="20"/>
                <w:szCs w:val="20"/>
                <w:lang w:eastAsia="ru-RU"/>
              </w:rPr>
              <w:t>3</w:t>
            </w:r>
          </w:p>
        </w:tc>
        <w:tc>
          <w:tcPr>
            <w:tcW w:w="846"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b/>
                <w:bCs/>
                <w:sz w:val="20"/>
                <w:szCs w:val="20"/>
                <w:lang w:eastAsia="ru-RU"/>
              </w:rPr>
            </w:pPr>
            <w:r w:rsidRPr="00A01C27">
              <w:rPr>
                <w:rFonts w:ascii="Times New Roman" w:eastAsia="Times New Roman" w:hAnsi="Times New Roman"/>
                <w:b/>
                <w:bCs/>
                <w:sz w:val="20"/>
                <w:szCs w:val="20"/>
                <w:lang w:eastAsia="ru-RU"/>
              </w:rPr>
              <w:t>4</w:t>
            </w:r>
          </w:p>
        </w:tc>
        <w:tc>
          <w:tcPr>
            <w:tcW w:w="979" w:type="dxa"/>
            <w:tcBorders>
              <w:top w:val="nil"/>
              <w:left w:val="nil"/>
              <w:bottom w:val="single" w:sz="4" w:space="0" w:color="auto"/>
              <w:right w:val="single" w:sz="4" w:space="0" w:color="auto"/>
            </w:tcBorders>
            <w:shd w:val="clear" w:color="auto" w:fill="auto"/>
            <w:vAlign w:val="center"/>
            <w:hideMark/>
          </w:tcPr>
          <w:p w:rsidR="00B56EDE" w:rsidRPr="00A01C27" w:rsidRDefault="00B56EDE" w:rsidP="00B56EDE">
            <w:pPr>
              <w:spacing w:after="0" w:line="240" w:lineRule="auto"/>
              <w:jc w:val="center"/>
              <w:rPr>
                <w:rFonts w:ascii="Times New Roman" w:eastAsia="Times New Roman" w:hAnsi="Times New Roman"/>
                <w:b/>
                <w:bCs/>
                <w:sz w:val="20"/>
                <w:szCs w:val="20"/>
                <w:lang w:eastAsia="ru-RU"/>
              </w:rPr>
            </w:pPr>
            <w:r w:rsidRPr="00A01C27">
              <w:rPr>
                <w:rFonts w:ascii="Times New Roman" w:eastAsia="Times New Roman" w:hAnsi="Times New Roman"/>
                <w:b/>
                <w:bCs/>
                <w:sz w:val="20"/>
                <w:szCs w:val="20"/>
                <w:lang w:eastAsia="ru-RU"/>
              </w:rPr>
              <w:t>5</w:t>
            </w:r>
          </w:p>
        </w:tc>
        <w:tc>
          <w:tcPr>
            <w:tcW w:w="978" w:type="dxa"/>
            <w:tcBorders>
              <w:top w:val="nil"/>
              <w:left w:val="nil"/>
              <w:bottom w:val="single" w:sz="4" w:space="0" w:color="auto"/>
              <w:right w:val="single" w:sz="4" w:space="0" w:color="auto"/>
            </w:tcBorders>
            <w:shd w:val="clear" w:color="auto" w:fill="auto"/>
            <w:vAlign w:val="center"/>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6</w:t>
            </w:r>
          </w:p>
        </w:tc>
        <w:tc>
          <w:tcPr>
            <w:tcW w:w="1257" w:type="dxa"/>
            <w:tcBorders>
              <w:top w:val="nil"/>
              <w:left w:val="nil"/>
              <w:bottom w:val="single" w:sz="4" w:space="0" w:color="auto"/>
              <w:right w:val="single" w:sz="4" w:space="0" w:color="auto"/>
            </w:tcBorders>
            <w:shd w:val="clear" w:color="auto" w:fill="auto"/>
            <w:vAlign w:val="center"/>
            <w:hideMark/>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7</w:t>
            </w:r>
          </w:p>
        </w:tc>
        <w:tc>
          <w:tcPr>
            <w:tcW w:w="1257" w:type="dxa"/>
            <w:tcBorders>
              <w:top w:val="nil"/>
              <w:left w:val="nil"/>
              <w:bottom w:val="single" w:sz="4" w:space="0" w:color="auto"/>
              <w:right w:val="single" w:sz="4" w:space="0" w:color="auto"/>
            </w:tcBorders>
            <w:shd w:val="clear" w:color="auto" w:fill="auto"/>
            <w:vAlign w:val="center"/>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8</w:t>
            </w:r>
          </w:p>
        </w:tc>
        <w:tc>
          <w:tcPr>
            <w:tcW w:w="1258" w:type="dxa"/>
            <w:tcBorders>
              <w:top w:val="nil"/>
              <w:left w:val="nil"/>
              <w:bottom w:val="single" w:sz="4" w:space="0" w:color="auto"/>
              <w:right w:val="single" w:sz="4" w:space="0" w:color="auto"/>
            </w:tcBorders>
            <w:shd w:val="clear" w:color="auto" w:fill="auto"/>
            <w:vAlign w:val="center"/>
            <w:hideMark/>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9</w:t>
            </w:r>
          </w:p>
        </w:tc>
        <w:tc>
          <w:tcPr>
            <w:tcW w:w="1118" w:type="dxa"/>
            <w:tcBorders>
              <w:top w:val="nil"/>
              <w:left w:val="nil"/>
              <w:bottom w:val="single" w:sz="4" w:space="0" w:color="auto"/>
              <w:right w:val="single" w:sz="4" w:space="0" w:color="auto"/>
            </w:tcBorders>
            <w:shd w:val="clear" w:color="auto" w:fill="auto"/>
            <w:vAlign w:val="center"/>
            <w:hideMark/>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10</w:t>
            </w:r>
          </w:p>
        </w:tc>
        <w:tc>
          <w:tcPr>
            <w:tcW w:w="1119" w:type="dxa"/>
            <w:tcBorders>
              <w:top w:val="nil"/>
              <w:left w:val="nil"/>
              <w:bottom w:val="single" w:sz="4" w:space="0" w:color="auto"/>
              <w:right w:val="single" w:sz="4" w:space="0" w:color="auto"/>
            </w:tcBorders>
            <w:shd w:val="clear" w:color="auto" w:fill="auto"/>
            <w:vAlign w:val="center"/>
            <w:hideMark/>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11</w:t>
            </w:r>
          </w:p>
        </w:tc>
        <w:tc>
          <w:tcPr>
            <w:tcW w:w="1260" w:type="dxa"/>
            <w:tcBorders>
              <w:top w:val="nil"/>
              <w:left w:val="nil"/>
              <w:bottom w:val="single" w:sz="4" w:space="0" w:color="auto"/>
              <w:right w:val="single" w:sz="4" w:space="0" w:color="auto"/>
            </w:tcBorders>
            <w:shd w:val="clear" w:color="auto" w:fill="auto"/>
            <w:vAlign w:val="center"/>
            <w:hideMark/>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12</w:t>
            </w:r>
          </w:p>
        </w:tc>
        <w:tc>
          <w:tcPr>
            <w:tcW w:w="1410" w:type="dxa"/>
            <w:tcBorders>
              <w:top w:val="nil"/>
              <w:left w:val="nil"/>
              <w:bottom w:val="single" w:sz="4" w:space="0" w:color="auto"/>
              <w:right w:val="single" w:sz="4" w:space="0" w:color="auto"/>
            </w:tcBorders>
            <w:shd w:val="clear" w:color="auto" w:fill="auto"/>
            <w:vAlign w:val="center"/>
            <w:hideMark/>
          </w:tcPr>
          <w:p w:rsidR="00B56EDE" w:rsidRPr="00A01C27" w:rsidRDefault="00A01C27" w:rsidP="00B56ED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13</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Смеситель для ванны, шланг 1500 мм, настенный держатель для лейки</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15</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2800,00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2855,00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2851,67</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50,08</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1,76</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42 775,00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Смеситель для кухни без лейки.</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8</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2500,00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2555,00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2551,67</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50,08</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1,96</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20 413,36</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Смеситель для умывальника</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14</w:t>
            </w:r>
          </w:p>
          <w:p w:rsidR="00A94209" w:rsidRPr="007B0D6F" w:rsidRDefault="00A94209" w:rsidP="001203D6">
            <w:pPr>
              <w:spacing w:before="240" w:after="120"/>
              <w:jc w:val="center"/>
              <w:rPr>
                <w:rFonts w:ascii="Times New Roman" w:hAnsi="Times New Roman"/>
                <w:sz w:val="20"/>
                <w:szCs w:val="20"/>
              </w:rPr>
            </w:pP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1850,00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1883,33</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28,87</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1,53</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26 366,62</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Смеситель</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2</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3700,00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3730,00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3733,00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3721,00</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18,25</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0,49</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7 442,00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Подводка гибкая для смесителя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пара</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12</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390,00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396,67</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5,77</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1,46</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4 760,04</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Подводка гибкая для смесителя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пара</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20</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293,33</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5,77</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1,97</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5 866,60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Аэратор для смесителя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60</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83,33</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2,89</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3,46</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4 999,80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Подводка гибкая для воды</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14</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182,10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180,70</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1,21</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0,67</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2 529,80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Арматура для унитаза кнопочная, нижняя подводка</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10</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550,00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555,00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547,00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12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550,67</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tabs>
                <w:tab w:val="left" w:pos="408"/>
                <w:tab w:val="center" w:pos="601"/>
              </w:tabs>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4,04</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0,73</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5 506,70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Кран-букса, резина</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50</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180,00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185,00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182,00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182,33</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2,52</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1,38</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9 116,50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Унитаз детский</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3850,00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3855,00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3842,00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3 849,00</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6,56</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0,17</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15 396,00</w:t>
            </w:r>
          </w:p>
        </w:tc>
      </w:tr>
      <w:tr w:rsidR="00A94209" w:rsidRPr="007353BE" w:rsidTr="001203D6">
        <w:trPr>
          <w:trHeight w:val="484"/>
          <w:jc w:val="center"/>
        </w:trPr>
        <w:tc>
          <w:tcPr>
            <w:tcW w:w="583" w:type="dxa"/>
            <w:tcBorders>
              <w:top w:val="nil"/>
              <w:left w:val="single" w:sz="4" w:space="0" w:color="auto"/>
              <w:bottom w:val="single" w:sz="4" w:space="0" w:color="auto"/>
              <w:right w:val="single" w:sz="4" w:space="0" w:color="auto"/>
            </w:tcBorders>
            <w:shd w:val="clear" w:color="auto" w:fill="auto"/>
            <w:vAlign w:val="center"/>
            <w:hideMark/>
          </w:tcPr>
          <w:p w:rsidR="00A94209" w:rsidRPr="00A01C27" w:rsidRDefault="00A94209" w:rsidP="001203D6">
            <w:pPr>
              <w:numPr>
                <w:ilvl w:val="0"/>
                <w:numId w:val="40"/>
              </w:numPr>
              <w:spacing w:after="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Труба канализационная внутренняя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215,00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230,00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250,00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231,67</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17,56</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7,58</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926,68</w:t>
            </w:r>
          </w:p>
        </w:tc>
      </w:tr>
      <w:tr w:rsidR="00A94209" w:rsidRPr="007353BE" w:rsidTr="001203D6">
        <w:trPr>
          <w:trHeight w:val="536"/>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Заглушка внутренняя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2</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30,00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35,00</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5,00</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14,29</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70,00</w:t>
            </w:r>
          </w:p>
        </w:tc>
      </w:tr>
      <w:tr w:rsidR="00A94209" w:rsidRPr="007353BE" w:rsidTr="001203D6">
        <w:trPr>
          <w:trHeight w:val="460"/>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Крестовина внутренняя, двухплоскостная трехраструбная.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w:t>
            </w:r>
          </w:p>
        </w:tc>
        <w:tc>
          <w:tcPr>
            <w:tcW w:w="979"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175,00</w:t>
            </w:r>
          </w:p>
        </w:tc>
        <w:tc>
          <w:tcPr>
            <w:tcW w:w="97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185,00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186,67</w:t>
            </w:r>
          </w:p>
        </w:tc>
        <w:tc>
          <w:tcPr>
            <w:tcW w:w="1119"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12,58</w:t>
            </w:r>
          </w:p>
        </w:tc>
        <w:tc>
          <w:tcPr>
            <w:tcW w:w="126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6,74</w:t>
            </w:r>
          </w:p>
        </w:tc>
        <w:tc>
          <w:tcPr>
            <w:tcW w:w="1410" w:type="dxa"/>
            <w:tcBorders>
              <w:top w:val="nil"/>
              <w:left w:val="nil"/>
              <w:bottom w:val="single" w:sz="4" w:space="0" w:color="auto"/>
              <w:right w:val="single" w:sz="4" w:space="0" w:color="auto"/>
            </w:tcBorders>
            <w:shd w:val="clear" w:color="auto" w:fill="auto"/>
            <w:vAlign w:val="center"/>
          </w:tcPr>
          <w:p w:rsidR="00A94209" w:rsidRPr="00A01C27"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186,67</w:t>
            </w:r>
          </w:p>
        </w:tc>
      </w:tr>
      <w:tr w:rsidR="00A94209" w:rsidRPr="007353BE" w:rsidTr="001203D6">
        <w:trPr>
          <w:trHeight w:val="460"/>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Тройник полипропиленов</w:t>
            </w:r>
            <w:r w:rsidRPr="007B0D6F">
              <w:rPr>
                <w:rFonts w:ascii="Times New Roman" w:hAnsi="Times New Roman"/>
                <w:sz w:val="20"/>
                <w:szCs w:val="20"/>
              </w:rPr>
              <w:lastRenderedPageBreak/>
              <w:t>ый с переходом  на резьбовое соединение</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lastRenderedPageBreak/>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c>
          <w:tcPr>
            <w:tcW w:w="979"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175,00</w:t>
            </w:r>
          </w:p>
        </w:tc>
        <w:tc>
          <w:tcPr>
            <w:tcW w:w="978"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185,00</w:t>
            </w:r>
          </w:p>
        </w:tc>
        <w:tc>
          <w:tcPr>
            <w:tcW w:w="1257"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200,00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186,67</w:t>
            </w:r>
          </w:p>
        </w:tc>
        <w:tc>
          <w:tcPr>
            <w:tcW w:w="1119"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12,58</w:t>
            </w:r>
          </w:p>
        </w:tc>
        <w:tc>
          <w:tcPr>
            <w:tcW w:w="126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6,74</w:t>
            </w:r>
          </w:p>
        </w:tc>
        <w:tc>
          <w:tcPr>
            <w:tcW w:w="141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746,68</w:t>
            </w:r>
          </w:p>
        </w:tc>
      </w:tr>
      <w:tr w:rsidR="00A94209" w:rsidRPr="007353BE" w:rsidTr="001203D6">
        <w:trPr>
          <w:trHeight w:val="460"/>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Труба полипропиленовая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w:t>
            </w:r>
          </w:p>
        </w:tc>
        <w:tc>
          <w:tcPr>
            <w:tcW w:w="979"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145,00</w:t>
            </w:r>
          </w:p>
        </w:tc>
        <w:tc>
          <w:tcPr>
            <w:tcW w:w="978"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155,00</w:t>
            </w:r>
          </w:p>
        </w:tc>
        <w:tc>
          <w:tcPr>
            <w:tcW w:w="1257"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170,00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156,67</w:t>
            </w:r>
          </w:p>
        </w:tc>
        <w:tc>
          <w:tcPr>
            <w:tcW w:w="1119"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12,58</w:t>
            </w:r>
          </w:p>
        </w:tc>
        <w:tc>
          <w:tcPr>
            <w:tcW w:w="126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8,03</w:t>
            </w:r>
          </w:p>
        </w:tc>
        <w:tc>
          <w:tcPr>
            <w:tcW w:w="141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156,67</w:t>
            </w:r>
          </w:p>
        </w:tc>
      </w:tr>
      <w:tr w:rsidR="00A94209" w:rsidRPr="007353BE" w:rsidTr="001203D6">
        <w:trPr>
          <w:trHeight w:val="460"/>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Кран шаровый газовый бабочка.</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c>
          <w:tcPr>
            <w:tcW w:w="979"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510,00</w:t>
            </w:r>
          </w:p>
        </w:tc>
        <w:tc>
          <w:tcPr>
            <w:tcW w:w="978"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535,00</w:t>
            </w:r>
          </w:p>
        </w:tc>
        <w:tc>
          <w:tcPr>
            <w:tcW w:w="1257"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650,00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565,00</w:t>
            </w:r>
          </w:p>
        </w:tc>
        <w:tc>
          <w:tcPr>
            <w:tcW w:w="1119"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74,67</w:t>
            </w:r>
          </w:p>
        </w:tc>
        <w:tc>
          <w:tcPr>
            <w:tcW w:w="126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13,22</w:t>
            </w:r>
          </w:p>
        </w:tc>
        <w:tc>
          <w:tcPr>
            <w:tcW w:w="141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2 260,00</w:t>
            </w:r>
          </w:p>
        </w:tc>
      </w:tr>
      <w:tr w:rsidR="00A94209" w:rsidRPr="007353BE" w:rsidTr="001203D6">
        <w:trPr>
          <w:trHeight w:val="460"/>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Труба фановая</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c>
          <w:tcPr>
            <w:tcW w:w="979"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475,00</w:t>
            </w:r>
          </w:p>
        </w:tc>
        <w:tc>
          <w:tcPr>
            <w:tcW w:w="978"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500,00</w:t>
            </w:r>
          </w:p>
        </w:tc>
        <w:tc>
          <w:tcPr>
            <w:tcW w:w="1257"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650,00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541,67</w:t>
            </w:r>
          </w:p>
        </w:tc>
        <w:tc>
          <w:tcPr>
            <w:tcW w:w="1119"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94,65</w:t>
            </w:r>
          </w:p>
        </w:tc>
        <w:tc>
          <w:tcPr>
            <w:tcW w:w="126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17,47</w:t>
            </w:r>
          </w:p>
        </w:tc>
        <w:tc>
          <w:tcPr>
            <w:tcW w:w="141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2 166,68</w:t>
            </w:r>
          </w:p>
        </w:tc>
      </w:tr>
      <w:tr w:rsidR="00A94209" w:rsidRPr="007353BE" w:rsidTr="001203D6">
        <w:trPr>
          <w:trHeight w:val="460"/>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Тройник наружный двухраструбный</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c>
          <w:tcPr>
            <w:tcW w:w="979"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395,00</w:t>
            </w:r>
          </w:p>
        </w:tc>
        <w:tc>
          <w:tcPr>
            <w:tcW w:w="978"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420,00</w:t>
            </w:r>
          </w:p>
        </w:tc>
        <w:tc>
          <w:tcPr>
            <w:tcW w:w="1257"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435,00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416,67</w:t>
            </w:r>
          </w:p>
        </w:tc>
        <w:tc>
          <w:tcPr>
            <w:tcW w:w="1119"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20,21</w:t>
            </w:r>
          </w:p>
        </w:tc>
        <w:tc>
          <w:tcPr>
            <w:tcW w:w="126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4,85</w:t>
            </w:r>
          </w:p>
        </w:tc>
        <w:tc>
          <w:tcPr>
            <w:tcW w:w="141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1 666,68</w:t>
            </w:r>
          </w:p>
        </w:tc>
      </w:tr>
      <w:tr w:rsidR="00A94209" w:rsidRPr="007353BE" w:rsidTr="001203D6">
        <w:trPr>
          <w:trHeight w:val="460"/>
          <w:jc w:val="center"/>
        </w:trPr>
        <w:tc>
          <w:tcPr>
            <w:tcW w:w="583" w:type="dxa"/>
            <w:tcBorders>
              <w:top w:val="nil"/>
              <w:left w:val="single" w:sz="4" w:space="0" w:color="auto"/>
              <w:bottom w:val="single" w:sz="4" w:space="0" w:color="auto"/>
              <w:right w:val="single" w:sz="4" w:space="0" w:color="auto"/>
            </w:tcBorders>
            <w:shd w:val="clear" w:color="auto" w:fill="auto"/>
            <w:vAlign w:val="center"/>
          </w:tcPr>
          <w:p w:rsidR="00A94209" w:rsidRPr="00A01C27" w:rsidRDefault="00A94209" w:rsidP="001203D6">
            <w:pPr>
              <w:numPr>
                <w:ilvl w:val="0"/>
                <w:numId w:val="40"/>
              </w:numPr>
              <w:spacing w:after="120" w:line="240" w:lineRule="auto"/>
              <w:contextualSpacing/>
              <w:jc w:val="center"/>
              <w:rPr>
                <w:rFonts w:ascii="Times New Roman" w:eastAsia="Times New Roman" w:hAnsi="Times New Roman"/>
                <w:sz w:val="20"/>
                <w:szCs w:val="20"/>
                <w:lang w:eastAsia="ru-RU"/>
              </w:rPr>
            </w:pPr>
          </w:p>
        </w:tc>
        <w:tc>
          <w:tcPr>
            <w:tcW w:w="1685"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Хомут с дюбелем для трубы</w:t>
            </w:r>
          </w:p>
        </w:tc>
        <w:tc>
          <w:tcPr>
            <w:tcW w:w="851" w:type="dxa"/>
            <w:tcBorders>
              <w:top w:val="nil"/>
              <w:left w:val="nil"/>
              <w:bottom w:val="single" w:sz="4" w:space="0" w:color="auto"/>
              <w:right w:val="single" w:sz="4" w:space="0" w:color="auto"/>
            </w:tcBorders>
            <w:shd w:val="clear" w:color="auto" w:fill="auto"/>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846" w:type="dxa"/>
            <w:tcBorders>
              <w:top w:val="nil"/>
              <w:left w:val="nil"/>
              <w:bottom w:val="single" w:sz="4" w:space="0" w:color="auto"/>
              <w:right w:val="single" w:sz="4" w:space="0" w:color="auto"/>
            </w:tcBorders>
            <w:shd w:val="clear" w:color="auto" w:fill="auto"/>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3</w:t>
            </w:r>
          </w:p>
        </w:tc>
        <w:tc>
          <w:tcPr>
            <w:tcW w:w="979"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99,00</w:t>
            </w:r>
          </w:p>
        </w:tc>
        <w:tc>
          <w:tcPr>
            <w:tcW w:w="978"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105,00</w:t>
            </w:r>
          </w:p>
        </w:tc>
        <w:tc>
          <w:tcPr>
            <w:tcW w:w="1257" w:type="dxa"/>
            <w:tcBorders>
              <w:top w:val="nil"/>
              <w:left w:val="nil"/>
              <w:bottom w:val="single" w:sz="4" w:space="0" w:color="auto"/>
              <w:right w:val="single" w:sz="4" w:space="0" w:color="auto"/>
            </w:tcBorders>
            <w:shd w:val="clear" w:color="auto" w:fill="auto"/>
            <w:vAlign w:val="center"/>
          </w:tcPr>
          <w:p w:rsidR="00A94209" w:rsidRDefault="00A94209" w:rsidP="001203D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110,00</w:t>
            </w:r>
          </w:p>
        </w:tc>
        <w:tc>
          <w:tcPr>
            <w:tcW w:w="1257"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258" w:type="dxa"/>
            <w:tcBorders>
              <w:top w:val="nil"/>
              <w:left w:val="nil"/>
              <w:bottom w:val="single" w:sz="4" w:space="0" w:color="auto"/>
              <w:right w:val="single" w:sz="4" w:space="0" w:color="auto"/>
            </w:tcBorders>
            <w:shd w:val="clear" w:color="auto" w:fill="auto"/>
            <w:vAlign w:val="center"/>
          </w:tcPr>
          <w:p w:rsidR="00A94209" w:rsidRPr="00A01C27" w:rsidRDefault="00A94209" w:rsidP="001203D6">
            <w:pPr>
              <w:spacing w:before="120"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w:t>
            </w:r>
          </w:p>
        </w:tc>
        <w:tc>
          <w:tcPr>
            <w:tcW w:w="1118"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104,67</w:t>
            </w:r>
          </w:p>
        </w:tc>
        <w:tc>
          <w:tcPr>
            <w:tcW w:w="1119"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5,51</w:t>
            </w:r>
          </w:p>
        </w:tc>
        <w:tc>
          <w:tcPr>
            <w:tcW w:w="126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5,26</w:t>
            </w:r>
          </w:p>
        </w:tc>
        <w:tc>
          <w:tcPr>
            <w:tcW w:w="1410" w:type="dxa"/>
            <w:tcBorders>
              <w:top w:val="nil"/>
              <w:left w:val="nil"/>
              <w:bottom w:val="single" w:sz="4" w:space="0" w:color="auto"/>
              <w:right w:val="single" w:sz="4" w:space="0" w:color="auto"/>
            </w:tcBorders>
            <w:shd w:val="clear" w:color="auto" w:fill="auto"/>
            <w:vAlign w:val="center"/>
          </w:tcPr>
          <w:p w:rsidR="00A94209" w:rsidRDefault="00C3795B" w:rsidP="001203D6">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314,01</w:t>
            </w:r>
          </w:p>
        </w:tc>
      </w:tr>
      <w:tr w:rsidR="00B56EDE" w:rsidRPr="007353BE" w:rsidTr="00811C60">
        <w:trPr>
          <w:trHeight w:val="432"/>
          <w:jc w:val="center"/>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120" w:line="240" w:lineRule="auto"/>
              <w:ind w:left="77"/>
              <w:contextualSpacing/>
              <w:jc w:val="center"/>
              <w:rPr>
                <w:rFonts w:ascii="Times New Roman" w:eastAsia="Times New Roman" w:hAnsi="Times New Roman"/>
                <w:sz w:val="20"/>
                <w:szCs w:val="20"/>
                <w:lang w:eastAsia="ru-RU"/>
              </w:rPr>
            </w:pPr>
          </w:p>
        </w:tc>
        <w:tc>
          <w:tcPr>
            <w:tcW w:w="1685"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r w:rsidRPr="00A01C27">
              <w:rPr>
                <w:rFonts w:ascii="Times New Roman" w:eastAsia="Times New Roman" w:hAnsi="Times New Roman"/>
                <w:color w:val="000000"/>
                <w:sz w:val="20"/>
                <w:szCs w:val="20"/>
                <w:lang w:eastAsia="ru-RU"/>
              </w:rPr>
              <w:t>ИТОГО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r w:rsidRPr="00A01C27">
              <w:rPr>
                <w:rFonts w:ascii="Times New Roman" w:eastAsia="Times New Roman" w:hAnsi="Times New Roman"/>
                <w:sz w:val="20"/>
                <w:szCs w:val="20"/>
                <w:lang w:eastAsia="ru-RU"/>
              </w:rPr>
              <w:t>х</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r w:rsidRPr="00A01C27">
              <w:rPr>
                <w:rFonts w:ascii="Times New Roman" w:eastAsia="Times New Roman" w:hAnsi="Times New Roman"/>
                <w:sz w:val="20"/>
                <w:szCs w:val="20"/>
                <w:lang w:eastAsia="ru-RU"/>
              </w:rPr>
              <w:t>х</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r w:rsidRPr="00A01C27">
              <w:rPr>
                <w:rFonts w:ascii="Times New Roman" w:eastAsia="Times New Roman" w:hAnsi="Times New Roman"/>
                <w:sz w:val="20"/>
                <w:szCs w:val="20"/>
                <w:lang w:eastAsia="ru-RU"/>
              </w:rPr>
              <w:t>х</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r w:rsidRPr="00A01C27">
              <w:rPr>
                <w:rFonts w:ascii="Times New Roman" w:eastAsia="Times New Roman" w:hAnsi="Times New Roman"/>
                <w:sz w:val="20"/>
                <w:szCs w:val="20"/>
                <w:lang w:eastAsia="ru-RU"/>
              </w:rPr>
              <w:t>х</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color w:val="000000"/>
                <w:sz w:val="20"/>
                <w:szCs w:val="20"/>
                <w:lang w:eastAsia="ru-RU"/>
              </w:rPr>
            </w:pPr>
            <w:r w:rsidRPr="00A01C27">
              <w:rPr>
                <w:rFonts w:ascii="Times New Roman" w:eastAsia="Times New Roman" w:hAnsi="Times New Roman"/>
                <w:sz w:val="20"/>
                <w:szCs w:val="20"/>
                <w:lang w:eastAsia="ru-RU"/>
              </w:rPr>
              <w:t>х</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х</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х</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B56EDE" w:rsidP="00B56EDE">
            <w:pPr>
              <w:spacing w:after="0" w:line="240" w:lineRule="auto"/>
              <w:jc w:val="center"/>
              <w:rPr>
                <w:rFonts w:ascii="Times New Roman" w:eastAsia="Times New Roman" w:hAnsi="Times New Roman"/>
                <w:sz w:val="20"/>
                <w:szCs w:val="20"/>
                <w:lang w:eastAsia="ru-RU"/>
              </w:rPr>
            </w:pPr>
            <w:r w:rsidRPr="00A01C27">
              <w:rPr>
                <w:rFonts w:ascii="Times New Roman" w:eastAsia="Times New Roman" w:hAnsi="Times New Roman"/>
                <w:sz w:val="20"/>
                <w:szCs w:val="20"/>
                <w:lang w:eastAsia="ru-RU"/>
              </w:rPr>
              <w:t>х</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56EDE" w:rsidRPr="00A01C27" w:rsidRDefault="00C3795B" w:rsidP="00B56EDE">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153 666,54</w:t>
            </w:r>
          </w:p>
        </w:tc>
      </w:tr>
    </w:tbl>
    <w:p w:rsidR="00B56EDE" w:rsidRPr="007353BE" w:rsidRDefault="00B56EDE" w:rsidP="00B56EDE">
      <w:pPr>
        <w:spacing w:after="0" w:line="240" w:lineRule="auto"/>
        <w:outlineLvl w:val="0"/>
        <w:rPr>
          <w:rFonts w:ascii="Times New Roman" w:eastAsia="Times New Roman" w:hAnsi="Times New Roman"/>
          <w:b/>
          <w:bCs/>
          <w:lang w:eastAsia="ru-RU"/>
        </w:rPr>
      </w:pPr>
    </w:p>
    <w:p w:rsidR="00B56EDE" w:rsidRPr="007353BE" w:rsidRDefault="00B56EDE" w:rsidP="00B56EDE">
      <w:pPr>
        <w:spacing w:after="0" w:line="240" w:lineRule="auto"/>
        <w:outlineLvl w:val="0"/>
        <w:rPr>
          <w:rFonts w:ascii="Times New Roman" w:eastAsia="Times New Roman" w:hAnsi="Times New Roman"/>
          <w:b/>
          <w:bCs/>
          <w:lang w:eastAsia="ru-RU"/>
        </w:rPr>
      </w:pPr>
    </w:p>
    <w:p w:rsidR="00B56EDE" w:rsidRPr="007353BE" w:rsidRDefault="00B56EDE" w:rsidP="00B56EDE">
      <w:pPr>
        <w:spacing w:after="0" w:line="240" w:lineRule="auto"/>
        <w:outlineLvl w:val="0"/>
        <w:rPr>
          <w:rFonts w:ascii="Times New Roman" w:eastAsia="Times New Roman" w:hAnsi="Times New Roman"/>
          <w:b/>
          <w:bCs/>
          <w:lang w:eastAsia="ru-RU"/>
        </w:rPr>
      </w:pPr>
    </w:p>
    <w:p w:rsidR="00B56EDE" w:rsidRPr="007353BE" w:rsidRDefault="00B56EDE" w:rsidP="00B56EDE">
      <w:pPr>
        <w:spacing w:after="0" w:line="240" w:lineRule="auto"/>
        <w:outlineLvl w:val="0"/>
        <w:rPr>
          <w:rFonts w:ascii="Times New Roman" w:eastAsia="Times New Roman" w:hAnsi="Times New Roman"/>
          <w:b/>
          <w:bCs/>
          <w:lang w:eastAsia="ru-RU"/>
        </w:rPr>
      </w:pPr>
      <w:r w:rsidRPr="007353BE">
        <w:rPr>
          <w:rFonts w:ascii="Times New Roman" w:eastAsia="Times New Roman" w:hAnsi="Times New Roman"/>
          <w:b/>
          <w:bCs/>
          <w:lang w:eastAsia="ru-RU"/>
        </w:rPr>
        <w:t xml:space="preserve">Таким образом, начальная (максимальная) цена контракта определена в размере </w:t>
      </w:r>
      <w:r w:rsidRPr="00605556">
        <w:rPr>
          <w:rFonts w:ascii="Times New Roman" w:eastAsia="Times New Roman" w:hAnsi="Times New Roman"/>
          <w:b/>
          <w:bCs/>
          <w:color w:val="FF0000"/>
          <w:lang w:eastAsia="ru-RU"/>
        </w:rPr>
        <w:t xml:space="preserve">– </w:t>
      </w:r>
      <w:r w:rsidR="00C3795B">
        <w:rPr>
          <w:rFonts w:ascii="Times New Roman" w:eastAsia="Times New Roman" w:hAnsi="Times New Roman"/>
          <w:b/>
          <w:lang w:eastAsia="ru-RU"/>
        </w:rPr>
        <w:t>153 666,54</w:t>
      </w:r>
      <w:r w:rsidRPr="003915FA">
        <w:rPr>
          <w:rFonts w:ascii="Times New Roman" w:eastAsia="Times New Roman" w:hAnsi="Times New Roman"/>
          <w:lang w:eastAsia="ru-RU"/>
        </w:rPr>
        <w:t xml:space="preserve">  </w:t>
      </w:r>
      <w:r w:rsidRPr="003915FA">
        <w:rPr>
          <w:rFonts w:ascii="Times New Roman" w:eastAsia="Times New Roman" w:hAnsi="Times New Roman"/>
          <w:b/>
          <w:bCs/>
          <w:lang w:eastAsia="ru-RU"/>
        </w:rPr>
        <w:t>рублей</w:t>
      </w:r>
    </w:p>
    <w:p w:rsidR="00B56EDE" w:rsidRPr="007353BE" w:rsidRDefault="00B56EDE" w:rsidP="00B56EDE">
      <w:pPr>
        <w:tabs>
          <w:tab w:val="left" w:pos="684"/>
        </w:tabs>
        <w:spacing w:after="0" w:line="240" w:lineRule="auto"/>
        <w:outlineLvl w:val="0"/>
        <w:rPr>
          <w:rFonts w:ascii="Times New Roman" w:eastAsia="Times New Roman" w:hAnsi="Times New Roman"/>
          <w:bCs/>
          <w:lang w:eastAsia="ru-RU"/>
        </w:rPr>
      </w:pPr>
    </w:p>
    <w:p w:rsidR="00B56EDE" w:rsidRPr="007353BE" w:rsidRDefault="00B56EDE" w:rsidP="00B56EDE">
      <w:pPr>
        <w:spacing w:after="0" w:line="240" w:lineRule="auto"/>
        <w:jc w:val="both"/>
        <w:outlineLvl w:val="0"/>
        <w:rPr>
          <w:rFonts w:ascii="Times New Roman" w:eastAsia="Times New Roman" w:hAnsi="Times New Roman"/>
          <w:bCs/>
          <w:lang w:eastAsia="ru-RU"/>
        </w:rPr>
      </w:pPr>
      <w:r w:rsidRPr="007353BE">
        <w:rPr>
          <w:rFonts w:ascii="Times New Roman" w:eastAsia="Times New Roman" w:hAnsi="Times New Roman"/>
          <w:bCs/>
          <w:lang w:eastAsia="ru-RU"/>
        </w:rPr>
        <w:tab/>
        <w:t>Расчет начальной (максимальной) цены контракта (цены лота) осуществляется заказчиком в соответствии с приказом министерства экономического развития Российской Федерации №567 от 02.10.2013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B56EDE" w:rsidRPr="007353BE" w:rsidRDefault="00B56EDE" w:rsidP="00B56EDE">
      <w:pPr>
        <w:spacing w:after="0" w:line="240" w:lineRule="auto"/>
        <w:jc w:val="both"/>
        <w:outlineLvl w:val="0"/>
        <w:rPr>
          <w:rFonts w:ascii="Times New Roman" w:eastAsia="Times New Roman" w:hAnsi="Times New Roman"/>
          <w:bCs/>
          <w:lang w:eastAsia="ru-RU"/>
        </w:rPr>
      </w:pPr>
      <w:r w:rsidRPr="007353BE">
        <w:rPr>
          <w:rFonts w:ascii="Times New Roman" w:eastAsia="Times New Roman" w:hAnsi="Times New Roman"/>
          <w:bCs/>
          <w:lang w:eastAsia="ru-RU"/>
        </w:rPr>
        <w:tab/>
        <w:t>Расчет начальной (максимальной) цены по позиции производится по формуле:</w:t>
      </w: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tab/>
      </w:r>
      <w:r w:rsidRPr="007353BE">
        <w:rPr>
          <w:rFonts w:ascii="Times New Roman" w:eastAsia="Times New Roman" w:hAnsi="Times New Roman"/>
          <w:noProof/>
          <w:lang w:eastAsia="ru-RU"/>
        </w:rPr>
        <w:drawing>
          <wp:inline distT="0" distB="0" distL="0" distR="0">
            <wp:extent cx="4038600" cy="55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038600" cy="552450"/>
                    </a:xfrm>
                    <a:prstGeom prst="rect">
                      <a:avLst/>
                    </a:prstGeom>
                    <a:noFill/>
                    <a:ln>
                      <a:noFill/>
                    </a:ln>
                  </pic:spPr>
                </pic:pic>
              </a:graphicData>
            </a:graphic>
          </wp:inline>
        </w:drawing>
      </w: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t>где:</w:t>
      </w: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t xml:space="preserve"> - НМЦК, определяемая методом сопоставимых рыночных цен (анализа рынка);</w:t>
      </w: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lastRenderedPageBreak/>
        <w:t>v - количество (объем) закупаемого товара (работы, услуги);</w:t>
      </w: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t>n - количество значений, используемых в расчете;</w:t>
      </w: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t>i - номер источника ценовой информации;</w:t>
      </w: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B56EDE" w:rsidRPr="007353BE" w:rsidRDefault="00B56EDE" w:rsidP="00B56EDE">
      <w:pPr>
        <w:spacing w:after="0" w:line="240" w:lineRule="auto"/>
        <w:jc w:val="both"/>
        <w:outlineLvl w:val="0"/>
        <w:rPr>
          <w:rFonts w:ascii="Times New Roman" w:eastAsia="Times New Roman" w:hAnsi="Times New Roman"/>
          <w:b/>
          <w:noProof/>
          <w:lang w:eastAsia="ru-RU"/>
        </w:rPr>
      </w:pPr>
    </w:p>
    <w:p w:rsidR="00B56EDE" w:rsidRPr="007353BE" w:rsidRDefault="00B56EDE" w:rsidP="00B56EDE">
      <w:pPr>
        <w:spacing w:after="0" w:line="240" w:lineRule="auto"/>
        <w:jc w:val="both"/>
        <w:outlineLvl w:val="0"/>
        <w:rPr>
          <w:rFonts w:ascii="Times New Roman" w:eastAsia="Times New Roman" w:hAnsi="Times New Roman"/>
          <w:noProof/>
          <w:lang w:eastAsia="ru-RU"/>
        </w:rPr>
      </w:pPr>
      <w:r w:rsidRPr="007353BE">
        <w:rPr>
          <w:rFonts w:ascii="Times New Roman" w:eastAsia="Times New Roman" w:hAnsi="Times New Roman"/>
          <w:noProof/>
          <w:lang w:eastAsia="ru-RU"/>
        </w:rPr>
        <w:t>Расчет (обоснование) начальной максимальной цены подготовил:</w:t>
      </w:r>
    </w:p>
    <w:p w:rsidR="00B56EDE" w:rsidRPr="007353BE" w:rsidRDefault="00B56EDE" w:rsidP="00B56EDE">
      <w:pPr>
        <w:spacing w:after="0" w:line="240" w:lineRule="auto"/>
        <w:jc w:val="both"/>
        <w:outlineLvl w:val="0"/>
        <w:rPr>
          <w:rFonts w:ascii="Times New Roman" w:eastAsia="Times New Roman" w:hAnsi="Times New Roman"/>
          <w:bCs/>
          <w:lang w:eastAsia="ru-RU"/>
        </w:rPr>
      </w:pPr>
      <w:r w:rsidRPr="007353BE">
        <w:rPr>
          <w:rFonts w:ascii="Times New Roman" w:eastAsia="Times New Roman" w:hAnsi="Times New Roman"/>
          <w:bCs/>
          <w:lang w:eastAsia="ru-RU"/>
        </w:rPr>
        <w:t>Руководитель контрактной службы: Федотова Светлана Владимировна</w:t>
      </w:r>
    </w:p>
    <w:p w:rsidR="00B56EDE" w:rsidRPr="007353BE" w:rsidRDefault="00B56EDE" w:rsidP="00B56EDE">
      <w:pPr>
        <w:tabs>
          <w:tab w:val="left" w:pos="14317"/>
        </w:tabs>
        <w:spacing w:after="0" w:line="240" w:lineRule="auto"/>
        <w:jc w:val="both"/>
        <w:outlineLvl w:val="0"/>
        <w:rPr>
          <w:rFonts w:ascii="Times New Roman" w:eastAsia="Times New Roman" w:hAnsi="Times New Roman"/>
          <w:bCs/>
          <w:lang w:eastAsia="ru-RU"/>
        </w:rPr>
      </w:pPr>
      <w:r w:rsidRPr="007353BE">
        <w:rPr>
          <w:rFonts w:ascii="Times New Roman" w:eastAsia="Times New Roman" w:hAnsi="Times New Roman"/>
          <w:bCs/>
          <w:lang w:eastAsia="ru-RU"/>
        </w:rPr>
        <w:t xml:space="preserve">Дата подготовки обоснования НМЦК: </w:t>
      </w:r>
      <w:r w:rsidR="00C3795B">
        <w:rPr>
          <w:rFonts w:ascii="Times New Roman" w:eastAsia="Times New Roman" w:hAnsi="Times New Roman"/>
          <w:bCs/>
          <w:lang w:eastAsia="ru-RU"/>
        </w:rPr>
        <w:t>16</w:t>
      </w:r>
      <w:r w:rsidR="00605556">
        <w:rPr>
          <w:rFonts w:ascii="Times New Roman" w:eastAsia="Times New Roman" w:hAnsi="Times New Roman"/>
          <w:bCs/>
          <w:lang w:eastAsia="ru-RU"/>
        </w:rPr>
        <w:t>.0</w:t>
      </w:r>
      <w:r w:rsidR="00C3795B">
        <w:rPr>
          <w:rFonts w:ascii="Times New Roman" w:eastAsia="Times New Roman" w:hAnsi="Times New Roman"/>
          <w:bCs/>
          <w:lang w:eastAsia="ru-RU"/>
        </w:rPr>
        <w:t>5</w:t>
      </w:r>
      <w:r w:rsidRPr="007353BE">
        <w:rPr>
          <w:rFonts w:ascii="Times New Roman" w:eastAsia="Times New Roman" w:hAnsi="Times New Roman"/>
          <w:bCs/>
          <w:lang w:eastAsia="ru-RU"/>
        </w:rPr>
        <w:t>.2017 г.</w:t>
      </w: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B56EDE">
      <w:pPr>
        <w:spacing w:after="0" w:line="240" w:lineRule="auto"/>
        <w:ind w:left="426" w:firstLine="426"/>
        <w:jc w:val="both"/>
        <w:outlineLvl w:val="0"/>
        <w:rPr>
          <w:rFonts w:ascii="Times New Roman" w:eastAsia="Times New Roman" w:hAnsi="Times New Roman"/>
          <w:bCs/>
          <w:lang w:eastAsia="ru-RU"/>
        </w:rPr>
      </w:pPr>
    </w:p>
    <w:p w:rsidR="00B56EDE" w:rsidRDefault="00B56EDE" w:rsidP="00B56EDE">
      <w:pPr>
        <w:spacing w:after="0" w:line="240" w:lineRule="auto"/>
        <w:ind w:left="426" w:firstLine="426"/>
        <w:jc w:val="both"/>
        <w:outlineLvl w:val="0"/>
        <w:rPr>
          <w:rFonts w:ascii="Times New Roman" w:eastAsia="Times New Roman" w:hAnsi="Times New Roman"/>
          <w:bCs/>
          <w:lang w:eastAsia="ru-RU"/>
        </w:rPr>
      </w:pPr>
    </w:p>
    <w:p w:rsidR="007353BE" w:rsidRDefault="007353BE" w:rsidP="00B56EDE">
      <w:pPr>
        <w:spacing w:after="0" w:line="240" w:lineRule="auto"/>
        <w:ind w:left="426" w:firstLine="426"/>
        <w:jc w:val="both"/>
        <w:outlineLvl w:val="0"/>
        <w:rPr>
          <w:rFonts w:ascii="Times New Roman" w:eastAsia="Times New Roman" w:hAnsi="Times New Roman"/>
          <w:bCs/>
          <w:lang w:eastAsia="ru-RU"/>
        </w:rPr>
      </w:pPr>
    </w:p>
    <w:p w:rsidR="007353BE" w:rsidRDefault="007353BE" w:rsidP="00B56EDE">
      <w:pPr>
        <w:spacing w:after="0" w:line="240" w:lineRule="auto"/>
        <w:ind w:left="426" w:firstLine="426"/>
        <w:jc w:val="both"/>
        <w:outlineLvl w:val="0"/>
        <w:rPr>
          <w:rFonts w:ascii="Times New Roman" w:eastAsia="Times New Roman" w:hAnsi="Times New Roman"/>
          <w:bCs/>
          <w:lang w:eastAsia="ru-RU"/>
        </w:rPr>
      </w:pPr>
    </w:p>
    <w:p w:rsidR="007353BE" w:rsidRDefault="007353BE" w:rsidP="00B56EDE">
      <w:pPr>
        <w:spacing w:after="0" w:line="240" w:lineRule="auto"/>
        <w:ind w:left="426" w:firstLine="426"/>
        <w:jc w:val="both"/>
        <w:outlineLvl w:val="0"/>
        <w:rPr>
          <w:rFonts w:ascii="Times New Roman" w:eastAsia="Times New Roman" w:hAnsi="Times New Roman"/>
          <w:bCs/>
          <w:lang w:eastAsia="ru-RU"/>
        </w:rPr>
      </w:pPr>
    </w:p>
    <w:p w:rsidR="007353BE" w:rsidRDefault="007353BE" w:rsidP="00B56EDE">
      <w:pPr>
        <w:spacing w:after="0" w:line="240" w:lineRule="auto"/>
        <w:ind w:left="426" w:firstLine="426"/>
        <w:jc w:val="both"/>
        <w:outlineLvl w:val="0"/>
        <w:rPr>
          <w:rFonts w:ascii="Times New Roman" w:eastAsia="Times New Roman" w:hAnsi="Times New Roman"/>
          <w:bCs/>
          <w:lang w:eastAsia="ru-RU"/>
        </w:rPr>
      </w:pPr>
    </w:p>
    <w:p w:rsidR="007353BE" w:rsidRDefault="007353BE" w:rsidP="00B56EDE">
      <w:pPr>
        <w:spacing w:after="0" w:line="240" w:lineRule="auto"/>
        <w:ind w:left="426" w:firstLine="426"/>
        <w:jc w:val="both"/>
        <w:outlineLvl w:val="0"/>
        <w:rPr>
          <w:rFonts w:ascii="Times New Roman" w:eastAsia="Times New Roman" w:hAnsi="Times New Roman"/>
          <w:bCs/>
          <w:lang w:eastAsia="ru-RU"/>
        </w:rPr>
      </w:pPr>
    </w:p>
    <w:p w:rsidR="007353BE" w:rsidRDefault="007353BE" w:rsidP="00B56EDE">
      <w:pPr>
        <w:spacing w:after="0" w:line="240" w:lineRule="auto"/>
        <w:ind w:left="426" w:firstLine="426"/>
        <w:jc w:val="both"/>
        <w:outlineLvl w:val="0"/>
        <w:rPr>
          <w:rFonts w:ascii="Times New Roman" w:eastAsia="Times New Roman" w:hAnsi="Times New Roman"/>
          <w:bCs/>
          <w:lang w:eastAsia="ru-RU"/>
        </w:rPr>
      </w:pPr>
    </w:p>
    <w:p w:rsidR="007353BE" w:rsidRDefault="007353BE"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605556">
      <w:pPr>
        <w:spacing w:after="0" w:line="240" w:lineRule="auto"/>
        <w:jc w:val="both"/>
        <w:outlineLvl w:val="0"/>
        <w:rPr>
          <w:rFonts w:ascii="Times New Roman" w:eastAsia="Times New Roman" w:hAnsi="Times New Roman"/>
          <w:bCs/>
          <w:lang w:eastAsia="ru-RU"/>
        </w:rPr>
      </w:pPr>
    </w:p>
    <w:p w:rsidR="00B56EDE" w:rsidRDefault="00B56EDE"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84A48" w:rsidRDefault="00B84A48" w:rsidP="00B56EDE">
      <w:pPr>
        <w:spacing w:after="0" w:line="240" w:lineRule="auto"/>
        <w:ind w:left="426" w:firstLine="426"/>
        <w:jc w:val="both"/>
        <w:outlineLvl w:val="0"/>
        <w:rPr>
          <w:rFonts w:ascii="Times New Roman" w:eastAsia="Times New Roman" w:hAnsi="Times New Roman"/>
          <w:bCs/>
          <w:lang w:eastAsia="ru-RU"/>
        </w:rPr>
      </w:pPr>
    </w:p>
    <w:p w:rsidR="00B56EDE" w:rsidRPr="007353BE" w:rsidRDefault="00B56EDE" w:rsidP="00A94209">
      <w:pPr>
        <w:spacing w:after="0" w:line="240" w:lineRule="auto"/>
        <w:jc w:val="both"/>
        <w:outlineLvl w:val="0"/>
        <w:rPr>
          <w:rFonts w:ascii="Times New Roman" w:eastAsia="Times New Roman" w:hAnsi="Times New Roman"/>
          <w:bCs/>
          <w:lang w:eastAsia="ru-RU"/>
        </w:rPr>
      </w:pPr>
    </w:p>
    <w:p w:rsidR="00B56EDE" w:rsidRPr="007353BE" w:rsidRDefault="00B56EDE" w:rsidP="00B56EDE">
      <w:pPr>
        <w:spacing w:after="0" w:line="240" w:lineRule="auto"/>
        <w:jc w:val="both"/>
        <w:outlineLvl w:val="0"/>
        <w:rPr>
          <w:rFonts w:ascii="Times New Roman" w:eastAsia="Times New Roman" w:hAnsi="Times New Roman"/>
          <w:bCs/>
          <w:lang w:eastAsia="ru-RU"/>
        </w:rPr>
      </w:pPr>
    </w:p>
    <w:p w:rsidR="00B56EDE" w:rsidRPr="007353BE" w:rsidRDefault="00B56EDE" w:rsidP="00B56EDE">
      <w:pPr>
        <w:tabs>
          <w:tab w:val="right" w:pos="14601"/>
        </w:tabs>
        <w:spacing w:after="0" w:line="240" w:lineRule="auto"/>
        <w:rPr>
          <w:rFonts w:ascii="Times New Roman" w:eastAsia="Times New Roman" w:hAnsi="Times New Roman"/>
          <w:b/>
          <w:lang w:eastAsia="ru-RU"/>
        </w:rPr>
      </w:pPr>
      <w:r w:rsidRPr="007353BE">
        <w:rPr>
          <w:rFonts w:ascii="Times New Roman" w:eastAsia="Times New Roman" w:hAnsi="Times New Roman"/>
          <w:b/>
          <w:lang w:eastAsia="ru-RU"/>
        </w:rPr>
        <w:t xml:space="preserve">                                                                                                                                                                                                                          Приложение №2</w:t>
      </w:r>
    </w:p>
    <w:p w:rsidR="00B56EDE" w:rsidRPr="007353BE" w:rsidRDefault="00B56EDE" w:rsidP="00B56EDE">
      <w:pPr>
        <w:tabs>
          <w:tab w:val="right" w:pos="14601"/>
        </w:tabs>
        <w:spacing w:after="0" w:line="240" w:lineRule="auto"/>
        <w:rPr>
          <w:rFonts w:ascii="Times New Roman" w:eastAsia="Times New Roman" w:hAnsi="Times New Roman"/>
          <w:lang w:eastAsia="ru-RU"/>
        </w:rPr>
      </w:pPr>
    </w:p>
    <w:p w:rsidR="00B56EDE" w:rsidRPr="007353BE" w:rsidRDefault="00B56EDE" w:rsidP="00B56EDE">
      <w:pPr>
        <w:widowControl w:val="0"/>
        <w:tabs>
          <w:tab w:val="left" w:pos="14317"/>
        </w:tabs>
        <w:autoSpaceDE w:val="0"/>
        <w:autoSpaceDN w:val="0"/>
        <w:adjustRightInd w:val="0"/>
        <w:spacing w:after="0" w:line="240" w:lineRule="auto"/>
        <w:rPr>
          <w:rFonts w:ascii="Times New Roman" w:eastAsia="Times New Roman" w:hAnsi="Times New Roman"/>
          <w:b/>
          <w:lang w:eastAsia="ru-RU"/>
        </w:rPr>
      </w:pPr>
      <w:r w:rsidRPr="007353BE">
        <w:rPr>
          <w:rFonts w:ascii="Times New Roman" w:eastAsia="Times New Roman" w:hAnsi="Times New Roman"/>
          <w:b/>
          <w:lang w:eastAsia="ru-RU"/>
        </w:rPr>
        <w:t>Требования к количеству, качеству поставляемых товаров, к их техническим и функциональным и эксплуатационным характеристикам.</w:t>
      </w:r>
    </w:p>
    <w:p w:rsidR="00A01C27" w:rsidRPr="007353BE" w:rsidRDefault="00A01C27" w:rsidP="00B56EDE">
      <w:pPr>
        <w:autoSpaceDE w:val="0"/>
        <w:autoSpaceDN w:val="0"/>
        <w:adjustRightInd w:val="0"/>
        <w:spacing w:after="0" w:line="240" w:lineRule="auto"/>
        <w:ind w:left="709" w:firstLine="425"/>
        <w:jc w:val="both"/>
        <w:rPr>
          <w:rFonts w:ascii="Times New Roman" w:eastAsia="Times New Roman" w:hAnsi="Times New Roman"/>
          <w:lang w:eastAsia="ru-RU"/>
        </w:rPr>
      </w:pPr>
    </w:p>
    <w:tbl>
      <w:tblPr>
        <w:tblW w:w="1417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410"/>
        <w:gridCol w:w="7938"/>
        <w:gridCol w:w="1559"/>
        <w:gridCol w:w="1451"/>
      </w:tblGrid>
      <w:tr w:rsidR="00B56EDE" w:rsidRPr="007353BE" w:rsidTr="00B56EDE">
        <w:tc>
          <w:tcPr>
            <w:tcW w:w="817" w:type="dxa"/>
            <w:vAlign w:val="center"/>
          </w:tcPr>
          <w:p w:rsidR="00B56EDE" w:rsidRPr="007353BE" w:rsidRDefault="00B56EDE" w:rsidP="00B56EDE">
            <w:pPr>
              <w:spacing w:after="0" w:line="240" w:lineRule="auto"/>
              <w:jc w:val="center"/>
              <w:outlineLvl w:val="0"/>
              <w:rPr>
                <w:rFonts w:ascii="Times New Roman" w:eastAsia="Times New Roman" w:hAnsi="Times New Roman"/>
                <w:lang w:eastAsia="ru-RU"/>
              </w:rPr>
            </w:pPr>
            <w:r w:rsidRPr="007353BE">
              <w:rPr>
                <w:rFonts w:ascii="Times New Roman" w:eastAsia="Times New Roman" w:hAnsi="Times New Roman"/>
                <w:lang w:eastAsia="ru-RU"/>
              </w:rPr>
              <w:t>№ п/п</w:t>
            </w:r>
          </w:p>
        </w:tc>
        <w:tc>
          <w:tcPr>
            <w:tcW w:w="2410" w:type="dxa"/>
            <w:vAlign w:val="center"/>
          </w:tcPr>
          <w:p w:rsidR="00B56EDE" w:rsidRPr="007353BE" w:rsidRDefault="00B56EDE" w:rsidP="00B56EDE">
            <w:pPr>
              <w:spacing w:after="0" w:line="240" w:lineRule="auto"/>
              <w:jc w:val="center"/>
              <w:outlineLvl w:val="0"/>
              <w:rPr>
                <w:rFonts w:ascii="Times New Roman" w:eastAsia="Times New Roman" w:hAnsi="Times New Roman"/>
                <w:lang w:eastAsia="ru-RU"/>
              </w:rPr>
            </w:pPr>
            <w:r w:rsidRPr="007353BE">
              <w:rPr>
                <w:rFonts w:ascii="Times New Roman" w:eastAsia="Times New Roman" w:hAnsi="Times New Roman"/>
                <w:lang w:eastAsia="ru-RU"/>
              </w:rPr>
              <w:t>Наименование товара</w:t>
            </w:r>
          </w:p>
        </w:tc>
        <w:tc>
          <w:tcPr>
            <w:tcW w:w="7938" w:type="dxa"/>
            <w:vAlign w:val="center"/>
          </w:tcPr>
          <w:p w:rsidR="00B56EDE" w:rsidRPr="007353BE" w:rsidRDefault="00B56EDE" w:rsidP="00B56EDE">
            <w:pPr>
              <w:spacing w:after="0" w:line="240" w:lineRule="auto"/>
              <w:jc w:val="center"/>
              <w:outlineLvl w:val="0"/>
              <w:rPr>
                <w:rFonts w:ascii="Times New Roman" w:eastAsia="Times New Roman" w:hAnsi="Times New Roman"/>
                <w:lang w:eastAsia="ru-RU"/>
              </w:rPr>
            </w:pPr>
            <w:r w:rsidRPr="007353BE">
              <w:rPr>
                <w:rFonts w:ascii="Times New Roman" w:eastAsia="Times New Roman" w:hAnsi="Times New Roman"/>
                <w:lang w:eastAsia="ru-RU"/>
              </w:rPr>
              <w:t>Показатели (технические и эксплуатационные характеристики) товара</w:t>
            </w:r>
          </w:p>
        </w:tc>
        <w:tc>
          <w:tcPr>
            <w:tcW w:w="1559" w:type="dxa"/>
            <w:vAlign w:val="center"/>
          </w:tcPr>
          <w:p w:rsidR="00B56EDE" w:rsidRPr="007353BE" w:rsidRDefault="00B56EDE" w:rsidP="00B56EDE">
            <w:pPr>
              <w:spacing w:after="0" w:line="240" w:lineRule="auto"/>
              <w:jc w:val="center"/>
              <w:outlineLvl w:val="0"/>
              <w:rPr>
                <w:rFonts w:ascii="Times New Roman" w:eastAsia="Times New Roman" w:hAnsi="Times New Roman"/>
                <w:lang w:eastAsia="ru-RU"/>
              </w:rPr>
            </w:pPr>
            <w:r w:rsidRPr="007353BE">
              <w:rPr>
                <w:rFonts w:ascii="Times New Roman" w:eastAsia="Times New Roman" w:hAnsi="Times New Roman"/>
                <w:lang w:eastAsia="ru-RU"/>
              </w:rPr>
              <w:t>Единица измерения</w:t>
            </w:r>
          </w:p>
        </w:tc>
        <w:tc>
          <w:tcPr>
            <w:tcW w:w="1451" w:type="dxa"/>
            <w:vAlign w:val="center"/>
          </w:tcPr>
          <w:p w:rsidR="00B56EDE" w:rsidRPr="007353BE" w:rsidRDefault="00B56EDE" w:rsidP="00B56EDE">
            <w:pPr>
              <w:spacing w:after="0" w:line="240" w:lineRule="auto"/>
              <w:jc w:val="center"/>
              <w:outlineLvl w:val="0"/>
              <w:rPr>
                <w:rFonts w:ascii="Times New Roman" w:eastAsia="Times New Roman" w:hAnsi="Times New Roman"/>
                <w:lang w:eastAsia="ru-RU"/>
              </w:rPr>
            </w:pPr>
            <w:r w:rsidRPr="007353BE">
              <w:rPr>
                <w:rFonts w:ascii="Times New Roman" w:eastAsia="Times New Roman" w:hAnsi="Times New Roman"/>
                <w:lang w:eastAsia="ru-RU"/>
              </w:rPr>
              <w:t>Количество</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Смеситель для ванны, шланг 1500 мм, настенный держатель для лейки</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 xml:space="preserve">Предназначен для смешивания холодной и горячей воды, поступающей из централизованной или местной системы водоснабжения. Имеет поворотный излив, керамический картридж диаметром 40 мм, сменный аэратор Neoperl, механический переключатель (рычажок). Состав: латунь с хромированным покрытием. Комплектация: смеситель, шланг </w:t>
            </w:r>
            <w:r>
              <w:rPr>
                <w:rFonts w:ascii="Times New Roman" w:hAnsi="Times New Roman"/>
                <w:sz w:val="20"/>
                <w:szCs w:val="20"/>
              </w:rPr>
              <w:t xml:space="preserve">не менее </w:t>
            </w:r>
            <w:r w:rsidRPr="007B0D6F">
              <w:rPr>
                <w:rFonts w:ascii="Times New Roman" w:hAnsi="Times New Roman"/>
                <w:sz w:val="20"/>
                <w:szCs w:val="20"/>
              </w:rPr>
              <w:t>1500 мм</w:t>
            </w:r>
            <w:r>
              <w:rPr>
                <w:rFonts w:ascii="Times New Roman" w:hAnsi="Times New Roman"/>
                <w:sz w:val="20"/>
                <w:szCs w:val="20"/>
              </w:rPr>
              <w:t xml:space="preserve"> и не более 1505 мм</w:t>
            </w:r>
            <w:r w:rsidRPr="007B0D6F">
              <w:rPr>
                <w:rFonts w:ascii="Times New Roman" w:hAnsi="Times New Roman"/>
                <w:sz w:val="20"/>
                <w:szCs w:val="20"/>
              </w:rPr>
              <w:t xml:space="preserve">, настенный держатель для лейки, лейка. Размеры: длина излива </w:t>
            </w:r>
            <w:r>
              <w:rPr>
                <w:rFonts w:ascii="Times New Roman" w:hAnsi="Times New Roman"/>
                <w:sz w:val="20"/>
                <w:szCs w:val="20"/>
              </w:rPr>
              <w:t xml:space="preserve">не более </w:t>
            </w:r>
            <w:r w:rsidRPr="007B0D6F">
              <w:rPr>
                <w:rFonts w:ascii="Times New Roman" w:hAnsi="Times New Roman"/>
                <w:sz w:val="20"/>
                <w:szCs w:val="20"/>
              </w:rPr>
              <w:t>350 мм</w:t>
            </w:r>
            <w:r>
              <w:rPr>
                <w:rFonts w:ascii="Times New Roman" w:hAnsi="Times New Roman"/>
                <w:sz w:val="20"/>
                <w:szCs w:val="20"/>
              </w:rPr>
              <w:t xml:space="preserve"> и не менее 349 мм</w:t>
            </w:r>
            <w:r w:rsidRPr="007B0D6F">
              <w:rPr>
                <w:rFonts w:ascii="Times New Roman" w:hAnsi="Times New Roman"/>
                <w:sz w:val="20"/>
                <w:szCs w:val="20"/>
              </w:rPr>
              <w:t>. Технические характеристики: Рабочая температура: до +90°С. Рабочее давление: 0,1-0,5 Мпа. Сертификат прилагается,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15</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Смеситель для кухни без лейки.</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 xml:space="preserve">Смеситель для кухни без лейки Partner LM6554C. Предназначен для смешивания холодной и горячей воды, поступающей из централизованной или местной системы водоснабжения. Имеет поворотный излив, керамический картридж диаметром 40 мм, сменный аэратор Neoperl, механический переключатель. Состав: латунь с хромированным покрытием. Комплектация: смеситель, гибкая подводка, сменный аэратор. Размеры: длина излива </w:t>
            </w:r>
            <w:r>
              <w:rPr>
                <w:rFonts w:ascii="Times New Roman" w:hAnsi="Times New Roman"/>
                <w:sz w:val="20"/>
                <w:szCs w:val="20"/>
              </w:rPr>
              <w:t xml:space="preserve">не менее </w:t>
            </w:r>
            <w:r w:rsidRPr="007B0D6F">
              <w:rPr>
                <w:rFonts w:ascii="Times New Roman" w:hAnsi="Times New Roman"/>
                <w:sz w:val="20"/>
                <w:szCs w:val="20"/>
              </w:rPr>
              <w:t>350 мм</w:t>
            </w:r>
            <w:r>
              <w:rPr>
                <w:rFonts w:ascii="Times New Roman" w:hAnsi="Times New Roman"/>
                <w:sz w:val="20"/>
                <w:szCs w:val="20"/>
              </w:rPr>
              <w:t xml:space="preserve"> и не более 355 мм</w:t>
            </w:r>
            <w:r w:rsidRPr="007B0D6F">
              <w:rPr>
                <w:rFonts w:ascii="Times New Roman" w:hAnsi="Times New Roman"/>
                <w:sz w:val="20"/>
                <w:szCs w:val="20"/>
              </w:rPr>
              <w:t>. Технические характеристики: Рабочая температура: до +90°С. Рабочее давление: 0,1-0,5 Мпа. Сертификат прилагается,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8</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Смеситель для умывальника</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 xml:space="preserve">Предназначен для смешивания холодной и горячей воды, поступающей из централизованной или местной системы водоснабжения. Имеет неповоротный излив, керамический картридж диаметром 35 мм и аэратор с наружной метрической резьбой М24. Длина излива </w:t>
            </w:r>
            <w:r>
              <w:rPr>
                <w:rFonts w:ascii="Times New Roman" w:hAnsi="Times New Roman"/>
                <w:sz w:val="20"/>
                <w:szCs w:val="20"/>
              </w:rPr>
              <w:t xml:space="preserve">не более </w:t>
            </w:r>
            <w:r w:rsidRPr="007B0D6F">
              <w:rPr>
                <w:rFonts w:ascii="Times New Roman" w:hAnsi="Times New Roman"/>
                <w:sz w:val="20"/>
                <w:szCs w:val="20"/>
              </w:rPr>
              <w:t>110 мм.</w:t>
            </w:r>
            <w:r>
              <w:rPr>
                <w:rFonts w:ascii="Times New Roman" w:hAnsi="Times New Roman"/>
                <w:sz w:val="20"/>
                <w:szCs w:val="20"/>
              </w:rPr>
              <w:t xml:space="preserve"> И не менее 109 мм.</w:t>
            </w:r>
            <w:r w:rsidRPr="007B0D6F">
              <w:rPr>
                <w:rFonts w:ascii="Times New Roman" w:hAnsi="Times New Roman"/>
                <w:sz w:val="20"/>
                <w:szCs w:val="20"/>
              </w:rPr>
              <w:t xml:space="preserve">, присоединительный размер к борту мойки </w:t>
            </w:r>
            <w:r>
              <w:rPr>
                <w:rFonts w:ascii="Times New Roman" w:hAnsi="Times New Roman"/>
                <w:sz w:val="20"/>
                <w:szCs w:val="20"/>
              </w:rPr>
              <w:t xml:space="preserve">не менее </w:t>
            </w:r>
            <w:r w:rsidRPr="007B0D6F">
              <w:rPr>
                <w:rFonts w:ascii="Times New Roman" w:hAnsi="Times New Roman"/>
                <w:sz w:val="20"/>
                <w:szCs w:val="20"/>
              </w:rPr>
              <w:t>37</w:t>
            </w:r>
            <w:r>
              <w:rPr>
                <w:rFonts w:ascii="Times New Roman" w:hAnsi="Times New Roman"/>
                <w:sz w:val="20"/>
                <w:szCs w:val="20"/>
              </w:rPr>
              <w:t xml:space="preserve"> мм. И не более </w:t>
            </w:r>
            <w:r w:rsidRPr="007B0D6F">
              <w:rPr>
                <w:rFonts w:ascii="Times New Roman" w:hAnsi="Times New Roman"/>
                <w:sz w:val="20"/>
                <w:szCs w:val="20"/>
              </w:rPr>
              <w:t>40 мм. Состав: латунь с хромированным покрытием. Комплектация: смеситель, гибкая подводка, сменный аэратор. Сертификат прилагается,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14</w:t>
            </w:r>
          </w:p>
          <w:p w:rsidR="00A94209" w:rsidRPr="007B0D6F" w:rsidRDefault="00A94209" w:rsidP="001203D6">
            <w:pPr>
              <w:spacing w:before="240" w:after="120"/>
              <w:jc w:val="center"/>
              <w:rPr>
                <w:rFonts w:ascii="Times New Roman" w:hAnsi="Times New Roman"/>
                <w:sz w:val="20"/>
                <w:szCs w:val="20"/>
              </w:rPr>
            </w:pP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Смеситель</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 xml:space="preserve">Предназначен для смешивания холодной и горячей воды, поступающей из централизованной или местной системы водоснабжения. Имеет поворотный излив, кран-буксы с резиновой прокладкой и аэратор с внутренней метрической резьбой М22. Длина излива 150 мм, расстояние между центрами эксцентриков 150 +_21 мм. Состав: латунь с хромированным  покрытием. Сертификат прилагается, перед поставкой товар </w:t>
            </w:r>
            <w:r w:rsidRPr="007B0D6F">
              <w:rPr>
                <w:rFonts w:ascii="Times New Roman" w:hAnsi="Times New Roman"/>
                <w:sz w:val="20"/>
                <w:szCs w:val="20"/>
              </w:rPr>
              <w:lastRenderedPageBreak/>
              <w:t>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p>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2</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Подводка гибкая для смесителя</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подключения к системам подачи воды смесителей, устанавливаемых на мойки и умывальники. Не используется в случае монтажа настенных смесителей. Состав: резиновый шланг в оплетке из нержавеющей стали, гайки и штуцеры - латунь. Комплектация: 2 подводки, резиновые прокладки. Длина подводки 80 см, ½*М10. Сертификат прилагается,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пара</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12</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Подводка гибкая для смесителя</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подключения к системам подачи воды смесителей, устанавливаемых на мойки и умывальники. Не используется в случае монтажа настенных смесителей. Состав: резиновый шланг в оплетке из нержавеющей стали, гайки и штуцеры - латунь. Комплектация: 2 подводки, резиновые прокладки. Длина подводки 40 см, ½*М10. Сертификат прилагается,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пара</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20</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Аэратор для смесителя</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 для насыщения воздухом водной струи, выходящей из смесителя. Состав: хромированная сталь, пластик. Комплектация: аэратор, прокладка. Резьба М24. Сертификат прилагается,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60</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Подводка гибкая для воды</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подключения к системам подачи воды смесителей, устанавливаемых на мойки и умывальники. Не используется в случае монтажа настенных смесителей. Состав: резиновый шланг в оплетке из нержавеющей стали, гайки и штуцеры - латунь. Комплектация: подводка, резиновые прокладки. Длина подводки 60 см, ½ в/в. Сертификат прилагается,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14</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Арматура для унитаза кнопочная, нижняя подводка</w:t>
            </w:r>
          </w:p>
        </w:tc>
        <w:tc>
          <w:tcPr>
            <w:tcW w:w="7938" w:type="dxa"/>
          </w:tcPr>
          <w:p w:rsidR="00A94209" w:rsidRPr="007B0D6F" w:rsidRDefault="00A94209" w:rsidP="001203D6">
            <w:pPr>
              <w:rPr>
                <w:rFonts w:ascii="Times New Roman" w:hAnsi="Times New Roman"/>
                <w:sz w:val="20"/>
                <w:szCs w:val="20"/>
              </w:rPr>
            </w:pPr>
          </w:p>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наполнения сливного бачка водой и для подачи ее на слив в унитаз. Тип сливного устройства- кнопка с клапаном нижней подводки. Кнопка металлическая.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10</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Кран-букса, резина</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закрывания и открывания вентиля смесителя при регулировании подачи воды. Состав: латунь, резина. ½» - диаметр резьбы 16 мм, 7,8 – диаметр штока в мм.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50</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Унитаз детский</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Керамический детский унитаз-компакт с бачком, высота чаши с сиденьем составляет 35 см, косой выпуск, боковое подключение воды к бачку, однорежимный смыв, термопластовое сиденье с крышкой. Ширина 295 мм., высота 690 мм., глубина 550 мм. Крепеж металлический для установки входит в комплект. Цвет белый.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Труба канализационная внутренняя</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устройства канализационных систем сточных и дождевых вод внутри здания. Состав: полипропилен. Толщина стенки 2,7 мм. Размер: 110*1000 мм.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Заглушка внутренняя</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 xml:space="preserve">Предназначена для закрытия торцевой части трубы канализационной внутренней. Состав: полипропилен. Размер 110 мм. Сертификат в наличии. Перед поставкой товар согласовать с заказчиком. </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2</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Крестовина внутренняя, двухплоскостная трехраструбная.</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разветвления потока воды на три направления в разных плоскостях. Используется с трубами канализационными внутренними диаметром 110 мм. Состав: полипропилен.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Тройник полипропиленовый с переходом  на резьбовое соединение</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 для разветвления и изменения направлений потоков воды в трубопроводе. Состав: полипропилен, латунь. Размер 16*1/2» НР.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Труба полипропиленовая</w:t>
            </w:r>
          </w:p>
        </w:tc>
        <w:tc>
          <w:tcPr>
            <w:tcW w:w="7938" w:type="dxa"/>
          </w:tcPr>
          <w:p w:rsidR="00A94209" w:rsidRPr="007B0D6F" w:rsidRDefault="00A94209" w:rsidP="00DE01C2">
            <w:pPr>
              <w:rPr>
                <w:rFonts w:ascii="Times New Roman" w:hAnsi="Times New Roman"/>
                <w:sz w:val="20"/>
                <w:szCs w:val="20"/>
              </w:rPr>
            </w:pPr>
            <w:r w:rsidRPr="007B0D6F">
              <w:rPr>
                <w:rFonts w:ascii="Times New Roman" w:hAnsi="Times New Roman"/>
                <w:sz w:val="20"/>
                <w:szCs w:val="20"/>
              </w:rPr>
              <w:t xml:space="preserve">Предназначена для использования в системах холодного и горячего водоснабжения. Состав: полипропилен. Размер: </w:t>
            </w:r>
            <w:r w:rsidR="00DE01C2">
              <w:rPr>
                <w:rFonts w:ascii="Times New Roman" w:hAnsi="Times New Roman"/>
                <w:sz w:val="20"/>
                <w:szCs w:val="20"/>
              </w:rPr>
              <w:t>20</w:t>
            </w:r>
            <w:r w:rsidRPr="007B0D6F">
              <w:rPr>
                <w:rFonts w:ascii="Times New Roman" w:hAnsi="Times New Roman"/>
                <w:sz w:val="20"/>
                <w:szCs w:val="20"/>
              </w:rPr>
              <w:t>*2000 мм.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1</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Кран шаровый газовый бабочка.</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 для полного открытия или закрытия холодной воды. Состав латунь. Размер: ½» в/н. Тип ручки-бабочка.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Труба фановая</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Предназначена для соединения выпуска унитаза с канализационной трубой. Имеет следующее присоединение: один конец- гладкий пластиковый раструб, другой- раструб с манжетным уплотнением. Состав: полипропилен. Размер: 110 мм*22. Сертификат в наличии. Перед поставкой товар согласовать с заказчиком.</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Тройник наружный двухраструбный</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 для разветвления потока воды на два направления в одной плоскости. Используется с трубами канализационными наружными. Состав: поливинилхлорид (ПВХ). Размер: 110 мм, 87</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4</w:t>
            </w:r>
          </w:p>
        </w:tc>
      </w:tr>
      <w:tr w:rsidR="00A94209" w:rsidRPr="007353BE" w:rsidTr="001203D6">
        <w:tc>
          <w:tcPr>
            <w:tcW w:w="817" w:type="dxa"/>
            <w:vAlign w:val="center"/>
          </w:tcPr>
          <w:p w:rsidR="00A94209" w:rsidRPr="007353BE" w:rsidRDefault="00A94209" w:rsidP="001203D6">
            <w:pPr>
              <w:numPr>
                <w:ilvl w:val="0"/>
                <w:numId w:val="41"/>
              </w:numPr>
              <w:spacing w:after="0" w:line="240" w:lineRule="auto"/>
              <w:contextualSpacing/>
              <w:outlineLvl w:val="0"/>
              <w:rPr>
                <w:rFonts w:ascii="Times New Roman" w:eastAsia="Times New Roman" w:hAnsi="Times New Roman"/>
                <w:lang w:eastAsia="ru-RU"/>
              </w:rPr>
            </w:pPr>
          </w:p>
        </w:tc>
        <w:tc>
          <w:tcPr>
            <w:tcW w:w="2410" w:type="dxa"/>
          </w:tcPr>
          <w:p w:rsidR="00A94209" w:rsidRPr="007B0D6F" w:rsidRDefault="00A94209" w:rsidP="001203D6">
            <w:pPr>
              <w:spacing w:before="240" w:after="120"/>
              <w:rPr>
                <w:rFonts w:ascii="Times New Roman" w:hAnsi="Times New Roman"/>
                <w:sz w:val="20"/>
                <w:szCs w:val="20"/>
              </w:rPr>
            </w:pPr>
            <w:r w:rsidRPr="007B0D6F">
              <w:rPr>
                <w:rFonts w:ascii="Times New Roman" w:hAnsi="Times New Roman"/>
                <w:sz w:val="20"/>
                <w:szCs w:val="20"/>
              </w:rPr>
              <w:t>Хомут с дюбелем для трубы</w:t>
            </w:r>
          </w:p>
        </w:tc>
        <w:tc>
          <w:tcPr>
            <w:tcW w:w="7938" w:type="dxa"/>
          </w:tcPr>
          <w:p w:rsidR="00A94209" w:rsidRPr="007B0D6F" w:rsidRDefault="00A94209" w:rsidP="001203D6">
            <w:pPr>
              <w:rPr>
                <w:rFonts w:ascii="Times New Roman" w:hAnsi="Times New Roman"/>
                <w:sz w:val="20"/>
                <w:szCs w:val="20"/>
              </w:rPr>
            </w:pPr>
            <w:r w:rsidRPr="007B0D6F">
              <w:rPr>
                <w:rFonts w:ascii="Times New Roman" w:hAnsi="Times New Roman"/>
                <w:sz w:val="20"/>
                <w:szCs w:val="20"/>
              </w:rPr>
              <w:t>Предназначен для крепления к основанию канализационных труб диаметром. Расстояние между хомутами должно составлять: для горизонтальных линий 10 диаметров прокладываемой трубы; для вертикальных линий (стояков) 1-2 м. Упаковка 2 шт. Состав: хомут-пластик, саморезы- сталь.</w:t>
            </w:r>
          </w:p>
        </w:tc>
        <w:tc>
          <w:tcPr>
            <w:tcW w:w="1559" w:type="dxa"/>
          </w:tcPr>
          <w:p w:rsidR="00A94209" w:rsidRPr="007B0D6F" w:rsidRDefault="00A94209" w:rsidP="001203D6">
            <w:pPr>
              <w:jc w:val="center"/>
              <w:rPr>
                <w:rFonts w:ascii="Times New Roman" w:hAnsi="Times New Roman"/>
                <w:sz w:val="20"/>
                <w:szCs w:val="20"/>
              </w:rPr>
            </w:pPr>
            <w:r w:rsidRPr="007B0D6F">
              <w:rPr>
                <w:rFonts w:ascii="Times New Roman" w:hAnsi="Times New Roman"/>
                <w:sz w:val="20"/>
                <w:szCs w:val="20"/>
              </w:rPr>
              <w:t>шт.</w:t>
            </w:r>
          </w:p>
        </w:tc>
        <w:tc>
          <w:tcPr>
            <w:tcW w:w="1451" w:type="dxa"/>
          </w:tcPr>
          <w:p w:rsidR="00A94209" w:rsidRPr="007B0D6F" w:rsidRDefault="00A94209" w:rsidP="001203D6">
            <w:pPr>
              <w:spacing w:before="240" w:after="120"/>
              <w:jc w:val="center"/>
              <w:rPr>
                <w:rFonts w:ascii="Times New Roman" w:hAnsi="Times New Roman"/>
                <w:sz w:val="20"/>
                <w:szCs w:val="20"/>
              </w:rPr>
            </w:pPr>
            <w:r w:rsidRPr="007B0D6F">
              <w:rPr>
                <w:rFonts w:ascii="Times New Roman" w:hAnsi="Times New Roman"/>
                <w:sz w:val="20"/>
                <w:szCs w:val="20"/>
              </w:rPr>
              <w:t>3</w:t>
            </w:r>
          </w:p>
        </w:tc>
      </w:tr>
    </w:tbl>
    <w:p w:rsidR="00B84A48" w:rsidRPr="007353BE" w:rsidRDefault="00B84A48" w:rsidP="00B45D8F">
      <w:pPr>
        <w:tabs>
          <w:tab w:val="left" w:pos="3350"/>
        </w:tabs>
        <w:rPr>
          <w:rFonts w:ascii="Times New Roman" w:hAnsi="Times New Roman"/>
        </w:rPr>
      </w:pPr>
    </w:p>
    <w:p w:rsidR="00B45D8F" w:rsidRPr="007353BE" w:rsidRDefault="00B45D8F" w:rsidP="006169DF">
      <w:pPr>
        <w:tabs>
          <w:tab w:val="left" w:pos="3350"/>
        </w:tabs>
        <w:jc w:val="right"/>
        <w:rPr>
          <w:rFonts w:ascii="Times New Roman" w:hAnsi="Times New Roman"/>
        </w:rPr>
      </w:pPr>
      <w:r w:rsidRPr="007353BE">
        <w:rPr>
          <w:rFonts w:ascii="Times New Roman" w:hAnsi="Times New Roman"/>
        </w:rPr>
        <w:tab/>
        <w:t>Приложение № 3</w:t>
      </w:r>
    </w:p>
    <w:p w:rsidR="00B45D8F" w:rsidRPr="007353BE" w:rsidRDefault="00B45D8F" w:rsidP="00B45D8F">
      <w:pPr>
        <w:shd w:val="clear" w:color="auto" w:fill="FFFFFF"/>
        <w:jc w:val="center"/>
        <w:rPr>
          <w:rFonts w:ascii="Times New Roman" w:hAnsi="Times New Roman"/>
        </w:rPr>
      </w:pPr>
      <w:r w:rsidRPr="007353BE">
        <w:rPr>
          <w:rFonts w:ascii="Times New Roman" w:hAnsi="Times New Roman"/>
          <w:b/>
          <w:bCs/>
          <w:spacing w:val="-2"/>
        </w:rPr>
        <w:t>РЕКОМЕНДУЕМАЯ ФОРМА ДЛЯ ЗАПОЛНЕНИЯ</w:t>
      </w:r>
    </w:p>
    <w:p w:rsidR="00B45D8F" w:rsidRPr="007353BE" w:rsidRDefault="00B45D8F" w:rsidP="006169DF">
      <w:pPr>
        <w:autoSpaceDE w:val="0"/>
        <w:autoSpaceDN w:val="0"/>
        <w:adjustRightInd w:val="0"/>
        <w:outlineLvl w:val="1"/>
        <w:rPr>
          <w:rFonts w:ascii="Times New Roman" w:hAnsi="Times New Roman"/>
          <w:b/>
          <w:bCs/>
        </w:rPr>
      </w:pPr>
    </w:p>
    <w:p w:rsidR="00B45D8F" w:rsidRPr="007353BE" w:rsidRDefault="00B45D8F" w:rsidP="00B45D8F">
      <w:pPr>
        <w:ind w:left="426" w:hanging="426"/>
        <w:jc w:val="center"/>
        <w:outlineLvl w:val="0"/>
        <w:rPr>
          <w:rFonts w:ascii="Times New Roman" w:hAnsi="Times New Roman"/>
          <w:b/>
        </w:rPr>
      </w:pPr>
      <w:r w:rsidRPr="007353BE">
        <w:rPr>
          <w:rFonts w:ascii="Times New Roman" w:hAnsi="Times New Roman"/>
          <w:b/>
          <w:bCs/>
        </w:rPr>
        <w:t>Форма «</w:t>
      </w:r>
      <w:r w:rsidRPr="007353BE">
        <w:rPr>
          <w:rFonts w:ascii="Times New Roman" w:hAnsi="Times New Roman"/>
          <w:b/>
        </w:rPr>
        <w:t>СВЕДЕНИЯ О ФУНКЦИОНАЛЬНЫХ, ТЕХНИЧЕСКИХ И КАЧЕСТВЕННЫХ, ЭКСПЛУАТАЦИОННЫХ ХАРАКТЕРИСТИКАХ ОБЪЕКТА ЗАКУПКИ</w:t>
      </w:r>
      <w:r w:rsidRPr="007353BE">
        <w:rPr>
          <w:rFonts w:ascii="Times New Roman" w:hAnsi="Times New Roman"/>
          <w:b/>
          <w:bCs/>
        </w:rPr>
        <w:t>»</w:t>
      </w:r>
      <w:r w:rsidRPr="007353BE">
        <w:rPr>
          <w:rFonts w:ascii="Times New Roman" w:hAnsi="Times New Roman"/>
        </w:rPr>
        <w:t xml:space="preserve"> </w:t>
      </w:r>
    </w:p>
    <w:p w:rsidR="00B45D8F" w:rsidRPr="007353BE" w:rsidRDefault="00B45D8F" w:rsidP="00B45D8F">
      <w:pPr>
        <w:autoSpaceDE w:val="0"/>
        <w:autoSpaceDN w:val="0"/>
        <w:adjustRightInd w:val="0"/>
        <w:ind w:firstLine="480"/>
        <w:jc w:val="center"/>
        <w:outlineLvl w:val="1"/>
        <w:rPr>
          <w:rFonts w:ascii="Times New Roman" w:hAnsi="Times New Roman"/>
          <w:b/>
          <w:bCs/>
        </w:rPr>
      </w:pPr>
    </w:p>
    <w:tbl>
      <w:tblPr>
        <w:tblW w:w="52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6"/>
        <w:gridCol w:w="2328"/>
        <w:gridCol w:w="2299"/>
        <w:gridCol w:w="751"/>
        <w:gridCol w:w="1518"/>
        <w:gridCol w:w="5785"/>
        <w:gridCol w:w="2741"/>
      </w:tblGrid>
      <w:tr w:rsidR="00B45D8F" w:rsidRPr="007353BE" w:rsidTr="006169DF">
        <w:trPr>
          <w:cantSplit/>
          <w:trHeight w:val="2604"/>
          <w:tblHeader/>
        </w:trPr>
        <w:tc>
          <w:tcPr>
            <w:tcW w:w="213" w:type="pct"/>
            <w:vAlign w:val="center"/>
          </w:tcPr>
          <w:p w:rsidR="00B45D8F" w:rsidRPr="007353BE" w:rsidRDefault="00B45D8F" w:rsidP="006169DF">
            <w:pPr>
              <w:spacing w:line="312" w:lineRule="auto"/>
              <w:jc w:val="center"/>
              <w:rPr>
                <w:rFonts w:ascii="Times New Roman" w:hAnsi="Times New Roman"/>
              </w:rPr>
            </w:pPr>
            <w:r w:rsidRPr="007353BE">
              <w:rPr>
                <w:rFonts w:ascii="Times New Roman" w:hAnsi="Times New Roman"/>
              </w:rPr>
              <w:t>№</w:t>
            </w:r>
          </w:p>
          <w:p w:rsidR="00B45D8F" w:rsidRPr="007353BE" w:rsidRDefault="00B45D8F" w:rsidP="006169DF">
            <w:pPr>
              <w:spacing w:line="312" w:lineRule="auto"/>
              <w:jc w:val="center"/>
              <w:rPr>
                <w:rFonts w:ascii="Times New Roman" w:hAnsi="Times New Roman"/>
              </w:rPr>
            </w:pPr>
            <w:r w:rsidRPr="007353BE">
              <w:rPr>
                <w:rFonts w:ascii="Times New Roman" w:hAnsi="Times New Roman"/>
              </w:rPr>
              <w:t>п/п</w:t>
            </w:r>
          </w:p>
        </w:tc>
        <w:tc>
          <w:tcPr>
            <w:tcW w:w="733" w:type="pct"/>
            <w:vAlign w:val="center"/>
          </w:tcPr>
          <w:p w:rsidR="00B45D8F" w:rsidRPr="007353BE" w:rsidRDefault="00B45D8F" w:rsidP="006169DF">
            <w:pPr>
              <w:spacing w:line="312" w:lineRule="auto"/>
              <w:jc w:val="center"/>
              <w:rPr>
                <w:rFonts w:ascii="Times New Roman" w:hAnsi="Times New Roman"/>
              </w:rPr>
            </w:pPr>
            <w:r w:rsidRPr="007353BE">
              <w:rPr>
                <w:rFonts w:ascii="Times New Roman" w:hAnsi="Times New Roman"/>
              </w:rPr>
              <w:t>Наименование товара</w:t>
            </w:r>
          </w:p>
        </w:tc>
        <w:tc>
          <w:tcPr>
            <w:tcW w:w="724" w:type="pct"/>
            <w:shd w:val="clear" w:color="auto" w:fill="auto"/>
            <w:textDirection w:val="btLr"/>
          </w:tcPr>
          <w:p w:rsidR="00B45D8F" w:rsidRPr="007353BE" w:rsidRDefault="00B45D8F" w:rsidP="006169DF">
            <w:pPr>
              <w:autoSpaceDE w:val="0"/>
              <w:autoSpaceDN w:val="0"/>
              <w:adjustRightInd w:val="0"/>
              <w:ind w:left="113" w:right="113"/>
              <w:jc w:val="center"/>
              <w:rPr>
                <w:rFonts w:ascii="Times New Roman" w:hAnsi="Times New Roman"/>
              </w:rPr>
            </w:pPr>
            <w:r w:rsidRPr="007353BE">
              <w:rPr>
                <w:rFonts w:ascii="Times New Roman" w:hAnsi="Times New Roman"/>
                <w:bCs/>
              </w:rPr>
              <w:t>Товарный знак (его словесное обозначение), знак обслуживания, фирменное наименование, патенты, полезные модели, промышленные образцы</w:t>
            </w:r>
          </w:p>
        </w:tc>
        <w:tc>
          <w:tcPr>
            <w:tcW w:w="180" w:type="pct"/>
            <w:shd w:val="clear" w:color="auto" w:fill="auto"/>
            <w:textDirection w:val="btLr"/>
            <w:vAlign w:val="center"/>
          </w:tcPr>
          <w:p w:rsidR="00B45D8F" w:rsidRPr="007353BE" w:rsidRDefault="00B45D8F" w:rsidP="006169DF">
            <w:pPr>
              <w:autoSpaceDE w:val="0"/>
              <w:autoSpaceDN w:val="0"/>
              <w:adjustRightInd w:val="0"/>
              <w:spacing w:line="312" w:lineRule="auto"/>
              <w:ind w:left="113" w:right="113"/>
              <w:jc w:val="center"/>
              <w:outlineLvl w:val="1"/>
              <w:rPr>
                <w:rFonts w:ascii="Times New Roman" w:hAnsi="Times New Roman"/>
              </w:rPr>
            </w:pPr>
            <w:r w:rsidRPr="007353BE">
              <w:rPr>
                <w:rFonts w:ascii="Times New Roman" w:hAnsi="Times New Roman"/>
              </w:rPr>
              <w:t>№ показателя</w:t>
            </w:r>
          </w:p>
        </w:tc>
        <w:tc>
          <w:tcPr>
            <w:tcW w:w="481" w:type="pct"/>
            <w:shd w:val="clear" w:color="auto" w:fill="auto"/>
            <w:vAlign w:val="center"/>
          </w:tcPr>
          <w:p w:rsidR="00B45D8F" w:rsidRPr="007353BE" w:rsidRDefault="00B45D8F" w:rsidP="006169DF">
            <w:pPr>
              <w:autoSpaceDE w:val="0"/>
              <w:autoSpaceDN w:val="0"/>
              <w:adjustRightInd w:val="0"/>
              <w:spacing w:line="312" w:lineRule="auto"/>
              <w:jc w:val="center"/>
              <w:outlineLvl w:val="1"/>
              <w:rPr>
                <w:rFonts w:ascii="Times New Roman" w:hAnsi="Times New Roman"/>
              </w:rPr>
            </w:pPr>
            <w:r w:rsidRPr="007353BE">
              <w:rPr>
                <w:rFonts w:ascii="Times New Roman" w:hAnsi="Times New Roman"/>
              </w:rPr>
              <w:t>Показатель товара</w:t>
            </w:r>
          </w:p>
        </w:tc>
        <w:tc>
          <w:tcPr>
            <w:tcW w:w="1808" w:type="pct"/>
            <w:vAlign w:val="center"/>
          </w:tcPr>
          <w:p w:rsidR="00B45D8F" w:rsidRPr="007353BE" w:rsidRDefault="00B45D8F" w:rsidP="006169DF">
            <w:pPr>
              <w:autoSpaceDE w:val="0"/>
              <w:autoSpaceDN w:val="0"/>
              <w:adjustRightInd w:val="0"/>
              <w:spacing w:line="312" w:lineRule="auto"/>
              <w:jc w:val="center"/>
              <w:outlineLvl w:val="1"/>
              <w:rPr>
                <w:rFonts w:ascii="Times New Roman" w:hAnsi="Times New Roman"/>
              </w:rPr>
            </w:pPr>
            <w:r w:rsidRPr="007353BE">
              <w:rPr>
                <w:rFonts w:ascii="Times New Roman" w:hAnsi="Times New Roman"/>
              </w:rPr>
              <w:t xml:space="preserve"> Значения показателей товара, предлагаемого участником </w:t>
            </w:r>
          </w:p>
        </w:tc>
        <w:tc>
          <w:tcPr>
            <w:tcW w:w="861" w:type="pct"/>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p w:rsidR="00B45D8F" w:rsidRPr="007353BE" w:rsidRDefault="00B45D8F" w:rsidP="006169DF">
            <w:pPr>
              <w:autoSpaceDE w:val="0"/>
              <w:autoSpaceDN w:val="0"/>
              <w:adjustRightInd w:val="0"/>
              <w:spacing w:line="312" w:lineRule="auto"/>
              <w:jc w:val="center"/>
              <w:outlineLvl w:val="1"/>
              <w:rPr>
                <w:rFonts w:ascii="Times New Roman" w:hAnsi="Times New Roman"/>
              </w:rPr>
            </w:pPr>
            <w:r w:rsidRPr="007353BE">
              <w:rPr>
                <w:rFonts w:ascii="Times New Roman" w:hAnsi="Times New Roman"/>
              </w:rPr>
              <w:t>Наименование страны происхождения товара предлагаемого для поставки товара</w:t>
            </w:r>
          </w:p>
        </w:tc>
      </w:tr>
      <w:tr w:rsidR="00B45D8F" w:rsidRPr="007353BE" w:rsidTr="006169DF">
        <w:trPr>
          <w:tblHeader/>
        </w:trPr>
        <w:tc>
          <w:tcPr>
            <w:tcW w:w="213" w:type="pct"/>
            <w:vAlign w:val="center"/>
          </w:tcPr>
          <w:p w:rsidR="00B45D8F" w:rsidRPr="007353BE" w:rsidRDefault="00B45D8F" w:rsidP="006169DF">
            <w:pPr>
              <w:spacing w:line="312" w:lineRule="auto"/>
              <w:jc w:val="center"/>
              <w:rPr>
                <w:rFonts w:ascii="Times New Roman" w:hAnsi="Times New Roman"/>
              </w:rPr>
            </w:pPr>
            <w:r w:rsidRPr="007353BE">
              <w:rPr>
                <w:rFonts w:ascii="Times New Roman" w:hAnsi="Times New Roman"/>
              </w:rPr>
              <w:t>1</w:t>
            </w:r>
          </w:p>
        </w:tc>
        <w:tc>
          <w:tcPr>
            <w:tcW w:w="733" w:type="pct"/>
            <w:vAlign w:val="center"/>
          </w:tcPr>
          <w:p w:rsidR="00B45D8F" w:rsidRPr="007353BE" w:rsidRDefault="00B45D8F" w:rsidP="006169DF">
            <w:pPr>
              <w:spacing w:line="312" w:lineRule="auto"/>
              <w:jc w:val="center"/>
              <w:rPr>
                <w:rFonts w:ascii="Times New Roman" w:hAnsi="Times New Roman"/>
              </w:rPr>
            </w:pPr>
            <w:r w:rsidRPr="007353BE">
              <w:rPr>
                <w:rFonts w:ascii="Times New Roman" w:hAnsi="Times New Roman"/>
              </w:rPr>
              <w:t>2</w:t>
            </w:r>
          </w:p>
        </w:tc>
        <w:tc>
          <w:tcPr>
            <w:tcW w:w="724" w:type="pct"/>
            <w:shd w:val="clear" w:color="auto" w:fill="auto"/>
            <w:vAlign w:val="center"/>
          </w:tcPr>
          <w:p w:rsidR="00B45D8F" w:rsidRPr="007353BE" w:rsidRDefault="00B45D8F" w:rsidP="006169DF">
            <w:pPr>
              <w:autoSpaceDE w:val="0"/>
              <w:autoSpaceDN w:val="0"/>
              <w:adjustRightInd w:val="0"/>
              <w:spacing w:line="312" w:lineRule="auto"/>
              <w:jc w:val="center"/>
              <w:outlineLvl w:val="1"/>
              <w:rPr>
                <w:rFonts w:ascii="Times New Roman" w:hAnsi="Times New Roman"/>
              </w:rPr>
            </w:pPr>
            <w:r w:rsidRPr="007353BE">
              <w:rPr>
                <w:rFonts w:ascii="Times New Roman" w:hAnsi="Times New Roman"/>
              </w:rPr>
              <w:t>3</w:t>
            </w:r>
          </w:p>
        </w:tc>
        <w:tc>
          <w:tcPr>
            <w:tcW w:w="180" w:type="pct"/>
            <w:shd w:val="clear" w:color="auto" w:fill="auto"/>
            <w:vAlign w:val="center"/>
          </w:tcPr>
          <w:p w:rsidR="00B45D8F" w:rsidRPr="007353BE" w:rsidRDefault="00B45D8F" w:rsidP="006169DF">
            <w:pPr>
              <w:autoSpaceDE w:val="0"/>
              <w:autoSpaceDN w:val="0"/>
              <w:adjustRightInd w:val="0"/>
              <w:spacing w:line="312" w:lineRule="auto"/>
              <w:jc w:val="center"/>
              <w:outlineLvl w:val="1"/>
              <w:rPr>
                <w:rFonts w:ascii="Times New Roman" w:hAnsi="Times New Roman"/>
              </w:rPr>
            </w:pPr>
            <w:r w:rsidRPr="007353BE">
              <w:rPr>
                <w:rFonts w:ascii="Times New Roman" w:hAnsi="Times New Roman"/>
              </w:rPr>
              <w:t>4</w:t>
            </w:r>
          </w:p>
        </w:tc>
        <w:tc>
          <w:tcPr>
            <w:tcW w:w="481" w:type="pct"/>
            <w:shd w:val="clear" w:color="auto" w:fill="auto"/>
            <w:vAlign w:val="center"/>
          </w:tcPr>
          <w:p w:rsidR="00B45D8F" w:rsidRPr="007353BE" w:rsidRDefault="00B45D8F" w:rsidP="006169DF">
            <w:pPr>
              <w:autoSpaceDE w:val="0"/>
              <w:autoSpaceDN w:val="0"/>
              <w:adjustRightInd w:val="0"/>
              <w:spacing w:line="312" w:lineRule="auto"/>
              <w:jc w:val="center"/>
              <w:outlineLvl w:val="1"/>
              <w:rPr>
                <w:rFonts w:ascii="Times New Roman" w:hAnsi="Times New Roman"/>
              </w:rPr>
            </w:pPr>
            <w:r w:rsidRPr="007353BE">
              <w:rPr>
                <w:rFonts w:ascii="Times New Roman" w:hAnsi="Times New Roman"/>
              </w:rPr>
              <w:t>5</w:t>
            </w:r>
          </w:p>
        </w:tc>
        <w:tc>
          <w:tcPr>
            <w:tcW w:w="1808" w:type="pct"/>
            <w:vAlign w:val="center"/>
          </w:tcPr>
          <w:p w:rsidR="00B45D8F" w:rsidRPr="007353BE" w:rsidRDefault="00B45D8F" w:rsidP="006169DF">
            <w:pPr>
              <w:spacing w:line="312" w:lineRule="auto"/>
              <w:jc w:val="center"/>
              <w:rPr>
                <w:rFonts w:ascii="Times New Roman" w:hAnsi="Times New Roman"/>
              </w:rPr>
            </w:pPr>
            <w:r w:rsidRPr="007353BE">
              <w:rPr>
                <w:rFonts w:ascii="Times New Roman" w:hAnsi="Times New Roman"/>
              </w:rPr>
              <w:t>6</w:t>
            </w:r>
          </w:p>
        </w:tc>
        <w:tc>
          <w:tcPr>
            <w:tcW w:w="861" w:type="pct"/>
          </w:tcPr>
          <w:p w:rsidR="00B45D8F" w:rsidRPr="007353BE" w:rsidRDefault="00B45D8F" w:rsidP="006169DF">
            <w:pPr>
              <w:spacing w:line="312" w:lineRule="auto"/>
              <w:jc w:val="center"/>
              <w:rPr>
                <w:rFonts w:ascii="Times New Roman" w:hAnsi="Times New Roman"/>
              </w:rPr>
            </w:pPr>
            <w:r w:rsidRPr="007353BE">
              <w:rPr>
                <w:rFonts w:ascii="Times New Roman" w:hAnsi="Times New Roman"/>
              </w:rPr>
              <w:t>7</w:t>
            </w:r>
          </w:p>
        </w:tc>
      </w:tr>
      <w:tr w:rsidR="00B45D8F" w:rsidRPr="007353BE" w:rsidTr="006169DF">
        <w:tc>
          <w:tcPr>
            <w:tcW w:w="213" w:type="pct"/>
            <w:vMerge w:val="restart"/>
          </w:tcPr>
          <w:p w:rsidR="00B45D8F" w:rsidRPr="007353BE" w:rsidRDefault="00B45D8F" w:rsidP="006169DF">
            <w:pPr>
              <w:pStyle w:val="15"/>
              <w:spacing w:after="0" w:line="312" w:lineRule="auto"/>
              <w:ind w:left="0"/>
              <w:contextualSpacing/>
              <w:rPr>
                <w:rFonts w:ascii="Times New Roman" w:hAnsi="Times New Roman" w:cs="Times New Roman"/>
              </w:rPr>
            </w:pPr>
            <w:r w:rsidRPr="007353BE">
              <w:rPr>
                <w:rFonts w:ascii="Times New Roman" w:hAnsi="Times New Roman" w:cs="Times New Roman"/>
              </w:rPr>
              <w:t>1.</w:t>
            </w:r>
          </w:p>
        </w:tc>
        <w:tc>
          <w:tcPr>
            <w:tcW w:w="733" w:type="pct"/>
            <w:vMerge w:val="restart"/>
          </w:tcPr>
          <w:p w:rsidR="00B45D8F" w:rsidRPr="007353BE" w:rsidRDefault="00B45D8F" w:rsidP="006169DF">
            <w:pPr>
              <w:spacing w:line="312" w:lineRule="auto"/>
              <w:rPr>
                <w:rFonts w:ascii="Times New Roman" w:hAnsi="Times New Roman"/>
              </w:rPr>
            </w:pPr>
          </w:p>
        </w:tc>
        <w:tc>
          <w:tcPr>
            <w:tcW w:w="724" w:type="pct"/>
            <w:vMerge w:val="restar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481"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8" w:type="pct"/>
            <w:vAlign w:val="bottom"/>
          </w:tcPr>
          <w:p w:rsidR="00B45D8F" w:rsidRPr="007353BE" w:rsidRDefault="00B45D8F" w:rsidP="006169DF">
            <w:pPr>
              <w:spacing w:line="312" w:lineRule="auto"/>
              <w:jc w:val="center"/>
              <w:rPr>
                <w:rFonts w:ascii="Times New Roman" w:hAnsi="Times New Roman"/>
              </w:rPr>
            </w:pPr>
          </w:p>
        </w:tc>
        <w:tc>
          <w:tcPr>
            <w:tcW w:w="861" w:type="pct"/>
          </w:tcPr>
          <w:p w:rsidR="00B45D8F" w:rsidRPr="007353BE" w:rsidRDefault="00B45D8F" w:rsidP="006169DF">
            <w:pPr>
              <w:spacing w:line="312" w:lineRule="auto"/>
              <w:jc w:val="center"/>
              <w:rPr>
                <w:rFonts w:ascii="Times New Roman" w:hAnsi="Times New Roman"/>
              </w:rPr>
            </w:pPr>
          </w:p>
        </w:tc>
      </w:tr>
      <w:tr w:rsidR="00B45D8F" w:rsidRPr="007353BE" w:rsidTr="006169DF">
        <w:tc>
          <w:tcPr>
            <w:tcW w:w="213" w:type="pct"/>
            <w:vMerge/>
          </w:tcPr>
          <w:p w:rsidR="00B45D8F" w:rsidRPr="007353BE" w:rsidRDefault="00B45D8F" w:rsidP="006169DF">
            <w:pPr>
              <w:pStyle w:val="15"/>
              <w:numPr>
                <w:ilvl w:val="0"/>
                <w:numId w:val="2"/>
              </w:numPr>
              <w:spacing w:after="0" w:line="312" w:lineRule="auto"/>
              <w:ind w:left="0" w:firstLine="0"/>
              <w:contextualSpacing/>
              <w:jc w:val="center"/>
              <w:rPr>
                <w:rFonts w:ascii="Times New Roman" w:hAnsi="Times New Roman" w:cs="Times New Roman"/>
              </w:rPr>
            </w:pPr>
          </w:p>
        </w:tc>
        <w:tc>
          <w:tcPr>
            <w:tcW w:w="733" w:type="pct"/>
            <w:vMerge/>
          </w:tcPr>
          <w:p w:rsidR="00B45D8F" w:rsidRPr="007353BE" w:rsidRDefault="00B45D8F" w:rsidP="006169DF">
            <w:pPr>
              <w:spacing w:line="312" w:lineRule="auto"/>
              <w:rPr>
                <w:rFonts w:ascii="Times New Roman" w:hAnsi="Times New Roman"/>
              </w:rPr>
            </w:pPr>
          </w:p>
        </w:tc>
        <w:tc>
          <w:tcPr>
            <w:tcW w:w="724" w:type="pct"/>
            <w:vMerge/>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481"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8" w:type="pct"/>
            <w:vAlign w:val="bottom"/>
          </w:tcPr>
          <w:p w:rsidR="00B45D8F" w:rsidRPr="007353BE" w:rsidRDefault="00B45D8F" w:rsidP="006169DF">
            <w:pPr>
              <w:spacing w:line="312" w:lineRule="auto"/>
              <w:jc w:val="center"/>
              <w:rPr>
                <w:rFonts w:ascii="Times New Roman" w:hAnsi="Times New Roman"/>
              </w:rPr>
            </w:pPr>
          </w:p>
        </w:tc>
        <w:tc>
          <w:tcPr>
            <w:tcW w:w="861" w:type="pct"/>
          </w:tcPr>
          <w:p w:rsidR="00B45D8F" w:rsidRPr="007353BE" w:rsidRDefault="00B45D8F" w:rsidP="006169DF">
            <w:pPr>
              <w:spacing w:line="312" w:lineRule="auto"/>
              <w:jc w:val="center"/>
              <w:rPr>
                <w:rFonts w:ascii="Times New Roman" w:hAnsi="Times New Roman"/>
              </w:rPr>
            </w:pPr>
          </w:p>
        </w:tc>
      </w:tr>
      <w:tr w:rsidR="00B45D8F" w:rsidRPr="007353BE" w:rsidTr="006169DF">
        <w:tc>
          <w:tcPr>
            <w:tcW w:w="213" w:type="pct"/>
            <w:vMerge/>
          </w:tcPr>
          <w:p w:rsidR="00B45D8F" w:rsidRPr="007353BE" w:rsidRDefault="00B45D8F" w:rsidP="006169DF">
            <w:pPr>
              <w:pStyle w:val="15"/>
              <w:numPr>
                <w:ilvl w:val="0"/>
                <w:numId w:val="2"/>
              </w:numPr>
              <w:spacing w:after="0" w:line="312" w:lineRule="auto"/>
              <w:ind w:left="0" w:firstLine="0"/>
              <w:contextualSpacing/>
              <w:jc w:val="center"/>
              <w:rPr>
                <w:rFonts w:ascii="Times New Roman" w:hAnsi="Times New Roman" w:cs="Times New Roman"/>
              </w:rPr>
            </w:pPr>
          </w:p>
        </w:tc>
        <w:tc>
          <w:tcPr>
            <w:tcW w:w="733" w:type="pct"/>
            <w:vMerge/>
          </w:tcPr>
          <w:p w:rsidR="00B45D8F" w:rsidRPr="007353BE" w:rsidRDefault="00B45D8F" w:rsidP="006169DF">
            <w:pPr>
              <w:spacing w:line="312" w:lineRule="auto"/>
              <w:rPr>
                <w:rFonts w:ascii="Times New Roman" w:hAnsi="Times New Roman"/>
              </w:rPr>
            </w:pPr>
          </w:p>
        </w:tc>
        <w:tc>
          <w:tcPr>
            <w:tcW w:w="724" w:type="pct"/>
            <w:vMerge/>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481"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8" w:type="pct"/>
            <w:vAlign w:val="bottom"/>
          </w:tcPr>
          <w:p w:rsidR="00B45D8F" w:rsidRPr="007353BE" w:rsidRDefault="00B45D8F" w:rsidP="006169DF">
            <w:pPr>
              <w:spacing w:line="312" w:lineRule="auto"/>
              <w:jc w:val="center"/>
              <w:rPr>
                <w:rFonts w:ascii="Times New Roman" w:hAnsi="Times New Roman"/>
              </w:rPr>
            </w:pPr>
          </w:p>
        </w:tc>
        <w:tc>
          <w:tcPr>
            <w:tcW w:w="861" w:type="pct"/>
          </w:tcPr>
          <w:p w:rsidR="00B45D8F" w:rsidRPr="007353BE" w:rsidRDefault="00B45D8F" w:rsidP="006169DF">
            <w:pPr>
              <w:spacing w:line="312" w:lineRule="auto"/>
              <w:jc w:val="center"/>
              <w:rPr>
                <w:rFonts w:ascii="Times New Roman" w:hAnsi="Times New Roman"/>
              </w:rPr>
            </w:pPr>
          </w:p>
        </w:tc>
      </w:tr>
      <w:tr w:rsidR="00B45D8F" w:rsidRPr="007353BE" w:rsidTr="006169DF">
        <w:tc>
          <w:tcPr>
            <w:tcW w:w="213" w:type="pct"/>
            <w:vMerge/>
          </w:tcPr>
          <w:p w:rsidR="00B45D8F" w:rsidRPr="007353BE" w:rsidRDefault="00B45D8F" w:rsidP="006169DF">
            <w:pPr>
              <w:pStyle w:val="15"/>
              <w:numPr>
                <w:ilvl w:val="0"/>
                <w:numId w:val="2"/>
              </w:numPr>
              <w:spacing w:after="0" w:line="312" w:lineRule="auto"/>
              <w:ind w:left="0" w:firstLine="0"/>
              <w:contextualSpacing/>
              <w:jc w:val="center"/>
              <w:rPr>
                <w:rFonts w:ascii="Times New Roman" w:hAnsi="Times New Roman" w:cs="Times New Roman"/>
              </w:rPr>
            </w:pPr>
          </w:p>
        </w:tc>
        <w:tc>
          <w:tcPr>
            <w:tcW w:w="733" w:type="pct"/>
            <w:vMerge/>
          </w:tcPr>
          <w:p w:rsidR="00B45D8F" w:rsidRPr="007353BE" w:rsidRDefault="00B45D8F" w:rsidP="006169DF">
            <w:pPr>
              <w:spacing w:line="312" w:lineRule="auto"/>
              <w:rPr>
                <w:rFonts w:ascii="Times New Roman" w:hAnsi="Times New Roman"/>
              </w:rPr>
            </w:pPr>
          </w:p>
        </w:tc>
        <w:tc>
          <w:tcPr>
            <w:tcW w:w="724" w:type="pct"/>
            <w:vMerge/>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481"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8" w:type="pct"/>
            <w:vAlign w:val="bottom"/>
          </w:tcPr>
          <w:p w:rsidR="00B45D8F" w:rsidRPr="007353BE" w:rsidRDefault="00B45D8F" w:rsidP="006169DF">
            <w:pPr>
              <w:spacing w:line="312" w:lineRule="auto"/>
              <w:jc w:val="center"/>
              <w:rPr>
                <w:rFonts w:ascii="Times New Roman" w:hAnsi="Times New Roman"/>
              </w:rPr>
            </w:pPr>
          </w:p>
        </w:tc>
        <w:tc>
          <w:tcPr>
            <w:tcW w:w="861" w:type="pct"/>
          </w:tcPr>
          <w:p w:rsidR="00B45D8F" w:rsidRPr="007353BE" w:rsidRDefault="00B45D8F" w:rsidP="006169DF">
            <w:pPr>
              <w:spacing w:line="312" w:lineRule="auto"/>
              <w:jc w:val="center"/>
              <w:rPr>
                <w:rFonts w:ascii="Times New Roman" w:hAnsi="Times New Roman"/>
              </w:rPr>
            </w:pPr>
          </w:p>
        </w:tc>
      </w:tr>
      <w:tr w:rsidR="00B45D8F" w:rsidRPr="007353BE" w:rsidTr="006169DF">
        <w:tc>
          <w:tcPr>
            <w:tcW w:w="213" w:type="pct"/>
            <w:vMerge/>
          </w:tcPr>
          <w:p w:rsidR="00B45D8F" w:rsidRPr="007353BE" w:rsidRDefault="00B45D8F" w:rsidP="006169DF">
            <w:pPr>
              <w:pStyle w:val="15"/>
              <w:numPr>
                <w:ilvl w:val="0"/>
                <w:numId w:val="2"/>
              </w:numPr>
              <w:spacing w:after="0" w:line="312" w:lineRule="auto"/>
              <w:ind w:left="0" w:firstLine="0"/>
              <w:contextualSpacing/>
              <w:jc w:val="center"/>
              <w:rPr>
                <w:rFonts w:ascii="Times New Roman" w:hAnsi="Times New Roman" w:cs="Times New Roman"/>
              </w:rPr>
            </w:pPr>
          </w:p>
        </w:tc>
        <w:tc>
          <w:tcPr>
            <w:tcW w:w="733" w:type="pct"/>
            <w:vMerge/>
          </w:tcPr>
          <w:p w:rsidR="00B45D8F" w:rsidRPr="007353BE" w:rsidRDefault="00B45D8F" w:rsidP="006169DF">
            <w:pPr>
              <w:spacing w:line="312" w:lineRule="auto"/>
              <w:rPr>
                <w:rFonts w:ascii="Times New Roman" w:hAnsi="Times New Roman"/>
              </w:rPr>
            </w:pPr>
          </w:p>
        </w:tc>
        <w:tc>
          <w:tcPr>
            <w:tcW w:w="724" w:type="pct"/>
            <w:vMerge/>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481" w:type="pct"/>
            <w:shd w:val="clear" w:color="auto" w:fill="auto"/>
          </w:tcPr>
          <w:p w:rsidR="00B45D8F" w:rsidRPr="007353BE" w:rsidRDefault="00B45D8F" w:rsidP="006169DF">
            <w:pPr>
              <w:autoSpaceDE w:val="0"/>
              <w:autoSpaceDN w:val="0"/>
              <w:adjustRightInd w:val="0"/>
              <w:spacing w:line="312" w:lineRule="auto"/>
              <w:jc w:val="center"/>
              <w:outlineLvl w:val="1"/>
              <w:rPr>
                <w:rFonts w:ascii="Times New Roman" w:hAnsi="Times New Roman"/>
              </w:rPr>
            </w:pPr>
          </w:p>
        </w:tc>
        <w:tc>
          <w:tcPr>
            <w:tcW w:w="1808" w:type="pct"/>
            <w:vAlign w:val="bottom"/>
          </w:tcPr>
          <w:p w:rsidR="00B45D8F" w:rsidRPr="007353BE" w:rsidRDefault="00B45D8F" w:rsidP="006169DF">
            <w:pPr>
              <w:spacing w:line="312" w:lineRule="auto"/>
              <w:jc w:val="center"/>
              <w:rPr>
                <w:rFonts w:ascii="Times New Roman" w:hAnsi="Times New Roman"/>
              </w:rPr>
            </w:pPr>
          </w:p>
        </w:tc>
        <w:tc>
          <w:tcPr>
            <w:tcW w:w="861" w:type="pct"/>
          </w:tcPr>
          <w:p w:rsidR="00B45D8F" w:rsidRPr="007353BE" w:rsidRDefault="00B45D8F" w:rsidP="006169DF">
            <w:pPr>
              <w:spacing w:line="312" w:lineRule="auto"/>
              <w:jc w:val="center"/>
              <w:rPr>
                <w:rFonts w:ascii="Times New Roman" w:hAnsi="Times New Roman"/>
              </w:rPr>
            </w:pPr>
          </w:p>
        </w:tc>
      </w:tr>
    </w:tbl>
    <w:p w:rsidR="00B45D8F" w:rsidRPr="007353BE" w:rsidRDefault="00B45D8F" w:rsidP="00B45D8F">
      <w:pPr>
        <w:autoSpaceDE w:val="0"/>
        <w:autoSpaceDN w:val="0"/>
        <w:adjustRightInd w:val="0"/>
        <w:ind w:firstLine="480"/>
        <w:jc w:val="center"/>
        <w:outlineLvl w:val="1"/>
        <w:rPr>
          <w:rFonts w:ascii="Times New Roman" w:hAnsi="Times New Roman"/>
          <w:b/>
          <w:bCs/>
        </w:rPr>
      </w:pPr>
    </w:p>
    <w:p w:rsidR="00B45D8F" w:rsidRPr="007353BE" w:rsidRDefault="00B45D8F" w:rsidP="00B45D8F">
      <w:pPr>
        <w:rPr>
          <w:rFonts w:ascii="Times New Roman" w:hAnsi="Times New Roman"/>
        </w:rPr>
      </w:pPr>
    </w:p>
    <w:p w:rsidR="00B56EDE" w:rsidRPr="007353BE" w:rsidRDefault="00B56EDE" w:rsidP="00B45D8F">
      <w:pPr>
        <w:rPr>
          <w:rFonts w:ascii="Times New Roman" w:hAnsi="Times New Roman"/>
        </w:rPr>
      </w:pPr>
    </w:p>
    <w:p w:rsidR="006169DF" w:rsidRPr="007353BE" w:rsidRDefault="006169DF" w:rsidP="006169DF">
      <w:pPr>
        <w:tabs>
          <w:tab w:val="left" w:pos="993"/>
        </w:tabs>
        <w:autoSpaceDE w:val="0"/>
        <w:autoSpaceDN w:val="0"/>
        <w:adjustRightInd w:val="0"/>
        <w:ind w:firstLine="540"/>
        <w:jc w:val="right"/>
        <w:rPr>
          <w:rFonts w:ascii="Times New Roman" w:hAnsi="Times New Roman"/>
          <w:bCs/>
        </w:rPr>
      </w:pPr>
      <w:r w:rsidRPr="007353BE">
        <w:rPr>
          <w:rFonts w:ascii="Times New Roman" w:hAnsi="Times New Roman"/>
          <w:bCs/>
        </w:rPr>
        <w:t>Приложение № 4 к техническому заданию</w:t>
      </w:r>
    </w:p>
    <w:p w:rsidR="006169DF" w:rsidRPr="007353BE" w:rsidRDefault="006169DF" w:rsidP="006169DF">
      <w:pPr>
        <w:tabs>
          <w:tab w:val="left" w:pos="993"/>
        </w:tabs>
        <w:autoSpaceDE w:val="0"/>
        <w:autoSpaceDN w:val="0"/>
        <w:adjustRightInd w:val="0"/>
        <w:ind w:firstLine="540"/>
        <w:jc w:val="right"/>
        <w:rPr>
          <w:rFonts w:ascii="Times New Roman" w:hAnsi="Times New Roman"/>
        </w:rPr>
      </w:pPr>
    </w:p>
    <w:p w:rsidR="006169DF" w:rsidRPr="007353BE" w:rsidRDefault="006169DF" w:rsidP="006169DF">
      <w:pPr>
        <w:tabs>
          <w:tab w:val="left" w:pos="993"/>
        </w:tabs>
        <w:autoSpaceDE w:val="0"/>
        <w:autoSpaceDN w:val="0"/>
        <w:adjustRightInd w:val="0"/>
        <w:jc w:val="center"/>
        <w:rPr>
          <w:rFonts w:ascii="Times New Roman" w:hAnsi="Times New Roman"/>
          <w:b/>
          <w:bCs/>
        </w:rPr>
      </w:pPr>
      <w:r w:rsidRPr="007353BE">
        <w:rPr>
          <w:rFonts w:ascii="Times New Roman" w:hAnsi="Times New Roman"/>
          <w:b/>
        </w:rPr>
        <w:t>РЕКОМЕНДУЕМАЯ ФОРМА</w:t>
      </w:r>
      <w:r w:rsidRPr="007353BE">
        <w:rPr>
          <w:rFonts w:ascii="Times New Roman" w:hAnsi="Times New Roman"/>
          <w:b/>
          <w:bCs/>
        </w:rPr>
        <w:t xml:space="preserve"> «ДЕКЛАРАЦИЯ О СООТВЕТСТВИИ УЧАСТНИКА ЭЛЕКТРОННОГО АУКЦИОНА ТРЕБОВАНИЯМ, УСТАНОВЛЕННЫМ ПУНКТАМИ 3 – 5, 7-9  ЧАСТИ 1 СТАТЬИ 31 ФЕДЕРАЛЬНОГО ЗАКОНА ОТ 05.04.2013 № 44-ФЗ»</w:t>
      </w:r>
    </w:p>
    <w:p w:rsidR="006169DF" w:rsidRPr="007353BE" w:rsidRDefault="006169DF" w:rsidP="006169DF">
      <w:pPr>
        <w:tabs>
          <w:tab w:val="left" w:pos="993"/>
        </w:tabs>
        <w:autoSpaceDE w:val="0"/>
        <w:autoSpaceDN w:val="0"/>
        <w:adjustRightInd w:val="0"/>
        <w:ind w:firstLine="540"/>
        <w:jc w:val="center"/>
        <w:rPr>
          <w:rFonts w:ascii="Times New Roman" w:hAnsi="Times New Roman"/>
          <w:b/>
        </w:rPr>
      </w:pPr>
    </w:p>
    <w:p w:rsidR="00DC6A42" w:rsidRPr="00DC6A42" w:rsidRDefault="00DC6A42" w:rsidP="00DC6A42">
      <w:pPr>
        <w:numPr>
          <w:ilvl w:val="0"/>
          <w:numId w:val="3"/>
        </w:numPr>
        <w:tabs>
          <w:tab w:val="left" w:pos="993"/>
        </w:tabs>
        <w:autoSpaceDE w:val="0"/>
        <w:autoSpaceDN w:val="0"/>
        <w:adjustRightInd w:val="0"/>
        <w:spacing w:after="0" w:line="240" w:lineRule="auto"/>
        <w:jc w:val="both"/>
        <w:rPr>
          <w:rFonts w:ascii="Times New Roman" w:hAnsi="Times New Roman"/>
          <w:bCs/>
        </w:rPr>
      </w:pPr>
      <w:r w:rsidRPr="00DC6A42">
        <w:rPr>
          <w:rFonts w:ascii="Times New Roman" w:hAnsi="Times New Roman"/>
          <w:bCs/>
        </w:rPr>
        <w:t>Настоящим ________________ (указывается наименование, фирменное наименование (при наличии) участника электронного аукциона) подтверждает, что _______________ (необходимо указать «соответствует» или «не соответствует») требованиям, установленным в соответствии с пунктами 3-5, 7-9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C6A42" w:rsidRPr="00DC6A42" w:rsidRDefault="00DC6A42" w:rsidP="00DC6A42">
      <w:pPr>
        <w:numPr>
          <w:ilvl w:val="0"/>
          <w:numId w:val="3"/>
        </w:numPr>
        <w:tabs>
          <w:tab w:val="left" w:pos="993"/>
        </w:tabs>
        <w:autoSpaceDE w:val="0"/>
        <w:autoSpaceDN w:val="0"/>
        <w:adjustRightInd w:val="0"/>
        <w:spacing w:after="0" w:line="240" w:lineRule="auto"/>
        <w:jc w:val="both"/>
        <w:rPr>
          <w:rFonts w:ascii="Times New Roman" w:hAnsi="Times New Roman"/>
          <w:bCs/>
        </w:rPr>
      </w:pPr>
      <w:r w:rsidRPr="00DC6A42">
        <w:rPr>
          <w:rFonts w:ascii="Times New Roman" w:hAnsi="Times New Roman"/>
          <w:bCs/>
        </w:rPr>
        <w:t xml:space="preserve"> требованию о непроведении ликвидации участника – юридического лица и отсутствии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DC6A42" w:rsidRPr="00DC6A42" w:rsidRDefault="00DC6A42" w:rsidP="00DC6A42">
      <w:pPr>
        <w:numPr>
          <w:ilvl w:val="0"/>
          <w:numId w:val="3"/>
        </w:numPr>
        <w:tabs>
          <w:tab w:val="left" w:pos="993"/>
        </w:tabs>
        <w:autoSpaceDE w:val="0"/>
        <w:autoSpaceDN w:val="0"/>
        <w:adjustRightInd w:val="0"/>
        <w:spacing w:after="0" w:line="240" w:lineRule="auto"/>
        <w:jc w:val="both"/>
        <w:rPr>
          <w:rFonts w:ascii="Times New Roman" w:hAnsi="Times New Roman"/>
          <w:bCs/>
        </w:rPr>
      </w:pPr>
      <w:r w:rsidRPr="00DC6A42">
        <w:rPr>
          <w:rFonts w:ascii="Times New Roman" w:hAnsi="Times New Roman"/>
          <w:bCs/>
        </w:rPr>
        <w:t>требованию о неприостановлении деятельности участника в порядке, предусмотренном Кодексом Российской Федерации об административных правонарушениях, на дату подачи заявки на участие в электронном аукционе;</w:t>
      </w:r>
    </w:p>
    <w:p w:rsidR="00DC6A42" w:rsidRPr="00DC6A42" w:rsidRDefault="00DC6A42" w:rsidP="00DC6A42">
      <w:pPr>
        <w:numPr>
          <w:ilvl w:val="0"/>
          <w:numId w:val="3"/>
        </w:numPr>
        <w:tabs>
          <w:tab w:val="left" w:pos="993"/>
        </w:tabs>
        <w:autoSpaceDE w:val="0"/>
        <w:autoSpaceDN w:val="0"/>
        <w:adjustRightInd w:val="0"/>
        <w:spacing w:after="0" w:line="240" w:lineRule="auto"/>
        <w:jc w:val="both"/>
        <w:rPr>
          <w:rFonts w:ascii="Times New Roman" w:hAnsi="Times New Roman"/>
          <w:bCs/>
        </w:rPr>
      </w:pPr>
      <w:r w:rsidRPr="00DC6A42">
        <w:rPr>
          <w:rFonts w:ascii="Times New Roman" w:hAnsi="Times New Roman"/>
          <w:bCs/>
        </w:rPr>
        <w:t xml:space="preserve">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rsidR="00DC6A42" w:rsidRPr="00DC6A42" w:rsidRDefault="00DC6A42" w:rsidP="00DC6A42">
      <w:pPr>
        <w:numPr>
          <w:ilvl w:val="0"/>
          <w:numId w:val="3"/>
        </w:numPr>
        <w:tabs>
          <w:tab w:val="left" w:pos="993"/>
        </w:tabs>
        <w:autoSpaceDE w:val="0"/>
        <w:autoSpaceDN w:val="0"/>
        <w:adjustRightInd w:val="0"/>
        <w:spacing w:after="0" w:line="240" w:lineRule="auto"/>
        <w:jc w:val="both"/>
        <w:rPr>
          <w:rFonts w:ascii="Times New Roman" w:hAnsi="Times New Roman"/>
          <w:bCs/>
        </w:rPr>
      </w:pPr>
      <w:r w:rsidRPr="00DC6A42">
        <w:rPr>
          <w:rFonts w:ascii="Times New Roman" w:hAnsi="Times New Roman"/>
          <w:bCs/>
        </w:rPr>
        <w:t>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C6A42" w:rsidRPr="00DC6A42" w:rsidRDefault="00DC6A42" w:rsidP="00DC6A42">
      <w:pPr>
        <w:numPr>
          <w:ilvl w:val="0"/>
          <w:numId w:val="3"/>
        </w:numPr>
        <w:tabs>
          <w:tab w:val="left" w:pos="993"/>
        </w:tabs>
        <w:autoSpaceDE w:val="0"/>
        <w:autoSpaceDN w:val="0"/>
        <w:adjustRightInd w:val="0"/>
        <w:spacing w:after="0" w:line="240" w:lineRule="auto"/>
        <w:jc w:val="both"/>
        <w:rPr>
          <w:rFonts w:ascii="Times New Roman" w:hAnsi="Times New Roman"/>
          <w:bCs/>
        </w:rPr>
      </w:pPr>
      <w:r w:rsidRPr="00DC6A42">
        <w:rPr>
          <w:rFonts w:ascii="Times New Roman" w:hAnsi="Times New Roman"/>
          <w:bCs/>
        </w:rPr>
        <w:t xml:space="preserve">требованию об отсутствии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w:t>
      </w:r>
      <w:r w:rsidRPr="00DC6A42">
        <w:rPr>
          <w:rFonts w:ascii="Times New Roman" w:hAnsi="Times New Roman"/>
          <w:bCs/>
        </w:rPr>
        <w:lastRenderedPageBreak/>
        <w:t>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C6A42" w:rsidRPr="00DC6A42" w:rsidRDefault="00DC6A42" w:rsidP="00DC6A42">
      <w:pPr>
        <w:numPr>
          <w:ilvl w:val="0"/>
          <w:numId w:val="3"/>
        </w:numPr>
        <w:tabs>
          <w:tab w:val="left" w:pos="993"/>
        </w:tabs>
        <w:autoSpaceDE w:val="0"/>
        <w:autoSpaceDN w:val="0"/>
        <w:adjustRightInd w:val="0"/>
        <w:spacing w:after="0" w:line="240" w:lineRule="auto"/>
        <w:jc w:val="both"/>
        <w:rPr>
          <w:rFonts w:ascii="Times New Roman" w:hAnsi="Times New Roman"/>
          <w:bCs/>
        </w:rPr>
      </w:pPr>
      <w:r w:rsidRPr="00DC6A42">
        <w:rPr>
          <w:rFonts w:ascii="Times New Roman" w:hAnsi="Times New Roman"/>
          <w:bCs/>
        </w:rPr>
        <w:t xml:space="preserve"> Отсутствие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6169DF" w:rsidRPr="007353BE" w:rsidRDefault="006169DF" w:rsidP="00DC6A42">
      <w:pPr>
        <w:tabs>
          <w:tab w:val="left" w:pos="993"/>
        </w:tabs>
        <w:autoSpaceDE w:val="0"/>
        <w:autoSpaceDN w:val="0"/>
        <w:adjustRightInd w:val="0"/>
        <w:spacing w:after="0" w:line="240" w:lineRule="auto"/>
        <w:ind w:left="284"/>
        <w:jc w:val="both"/>
        <w:rPr>
          <w:rFonts w:ascii="Times New Roman" w:hAnsi="Times New Roman"/>
        </w:rPr>
      </w:pPr>
    </w:p>
    <w:p w:rsidR="006169DF" w:rsidRPr="007353BE" w:rsidRDefault="006169DF" w:rsidP="006169DF">
      <w:pPr>
        <w:tabs>
          <w:tab w:val="left" w:pos="993"/>
        </w:tabs>
        <w:ind w:firstLine="540"/>
        <w:jc w:val="both"/>
        <w:outlineLvl w:val="0"/>
        <w:rPr>
          <w:rFonts w:ascii="Times New Roman" w:hAnsi="Times New Roman"/>
          <w:b/>
          <w:bCs/>
        </w:rPr>
      </w:pPr>
    </w:p>
    <w:p w:rsidR="006169DF" w:rsidRPr="007353BE" w:rsidRDefault="006169DF" w:rsidP="006169DF">
      <w:pPr>
        <w:tabs>
          <w:tab w:val="left" w:pos="993"/>
        </w:tabs>
        <w:jc w:val="both"/>
        <w:outlineLvl w:val="0"/>
        <w:rPr>
          <w:rFonts w:ascii="Times New Roman" w:hAnsi="Times New Roman"/>
          <w:bCs/>
        </w:rPr>
        <w:sectPr w:rsidR="006169DF" w:rsidRPr="007353BE" w:rsidSect="006169DF">
          <w:pgSz w:w="16838" w:h="11906" w:orient="landscape" w:code="9"/>
          <w:pgMar w:top="849" w:right="1134" w:bottom="851" w:left="567" w:header="397" w:footer="397" w:gutter="0"/>
          <w:cols w:space="720"/>
          <w:docGrid w:linePitch="326"/>
        </w:sectPr>
      </w:pPr>
    </w:p>
    <w:p w:rsidR="006169DF" w:rsidRPr="007353BE" w:rsidRDefault="006169DF" w:rsidP="006169DF">
      <w:pPr>
        <w:tabs>
          <w:tab w:val="left" w:pos="993"/>
        </w:tabs>
        <w:autoSpaceDE w:val="0"/>
        <w:autoSpaceDN w:val="0"/>
        <w:adjustRightInd w:val="0"/>
        <w:ind w:firstLine="540"/>
        <w:jc w:val="right"/>
        <w:rPr>
          <w:rFonts w:ascii="Times New Roman" w:hAnsi="Times New Roman"/>
          <w:bCs/>
        </w:rPr>
      </w:pPr>
      <w:r w:rsidRPr="007353BE">
        <w:rPr>
          <w:rFonts w:ascii="Times New Roman" w:hAnsi="Times New Roman"/>
          <w:bCs/>
        </w:rPr>
        <w:lastRenderedPageBreak/>
        <w:t>Приложение № 5 к техническому заданию</w:t>
      </w:r>
    </w:p>
    <w:p w:rsidR="006169DF" w:rsidRPr="007353BE" w:rsidRDefault="006169DF" w:rsidP="006169DF">
      <w:pPr>
        <w:jc w:val="center"/>
        <w:outlineLvl w:val="0"/>
        <w:rPr>
          <w:rFonts w:ascii="Times New Roman" w:hAnsi="Times New Roman"/>
          <w:b/>
          <w:bCs/>
        </w:rPr>
      </w:pPr>
    </w:p>
    <w:p w:rsidR="006169DF" w:rsidRPr="007353BE" w:rsidRDefault="006169DF" w:rsidP="006169DF">
      <w:pPr>
        <w:widowControl w:val="0"/>
        <w:autoSpaceDE w:val="0"/>
        <w:autoSpaceDN w:val="0"/>
        <w:adjustRightInd w:val="0"/>
        <w:jc w:val="center"/>
        <w:rPr>
          <w:rFonts w:ascii="Times New Roman" w:hAnsi="Times New Roman"/>
          <w:b/>
          <w:color w:val="000000"/>
        </w:rPr>
      </w:pPr>
      <w:bookmarkStart w:id="10" w:name="_GoBack"/>
      <w:r w:rsidRPr="007353BE">
        <w:rPr>
          <w:rFonts w:ascii="Times New Roman" w:hAnsi="Times New Roman"/>
          <w:b/>
          <w:color w:val="000000"/>
        </w:rPr>
        <w:t xml:space="preserve">РЕКОМЕНДУЕМАЯ ФОРМА ДЕКЛАРАЦИЯ </w:t>
      </w:r>
    </w:p>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color w:val="000000"/>
        </w:rPr>
        <w:t>соответствия участника требованиям, установленным статьей 4</w:t>
      </w:r>
    </w:p>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color w:val="000000"/>
        </w:rPr>
        <w:t xml:space="preserve">Федерального закона от 24.07.2007 № 209-ФЗ «О развитии малого </w:t>
      </w:r>
      <w:r w:rsidRPr="007353BE">
        <w:rPr>
          <w:rFonts w:ascii="Times New Roman" w:hAnsi="Times New Roman"/>
          <w:b/>
          <w:color w:val="000000"/>
        </w:rPr>
        <w:br/>
        <w:t>и среднего предпринимательства в Российской Федерации»</w:t>
      </w:r>
    </w:p>
    <w:p w:rsidR="006169DF" w:rsidRPr="007353BE" w:rsidRDefault="006169DF" w:rsidP="006169DF">
      <w:pPr>
        <w:widowControl w:val="0"/>
        <w:autoSpaceDE w:val="0"/>
        <w:autoSpaceDN w:val="0"/>
        <w:adjustRightInd w:val="0"/>
        <w:jc w:val="both"/>
        <w:rPr>
          <w:rFonts w:ascii="Times New Roman" w:hAnsi="Times New Roman"/>
          <w:b/>
          <w:color w:val="000000"/>
        </w:rPr>
      </w:pPr>
    </w:p>
    <w:p w:rsidR="006169DF" w:rsidRPr="007353BE" w:rsidRDefault="006169DF" w:rsidP="006169DF">
      <w:pPr>
        <w:autoSpaceDE w:val="0"/>
        <w:autoSpaceDN w:val="0"/>
        <w:adjustRightInd w:val="0"/>
        <w:ind w:firstLine="540"/>
        <w:jc w:val="both"/>
        <w:rPr>
          <w:rFonts w:ascii="Times New Roman" w:hAnsi="Times New Roman"/>
          <w:color w:val="000000"/>
        </w:rPr>
      </w:pPr>
      <w:r w:rsidRPr="007353BE">
        <w:rPr>
          <w:rFonts w:ascii="Times New Roman" w:hAnsi="Times New Roman"/>
          <w:color w:val="000000"/>
        </w:rPr>
        <w:t>Участник аукциона ________ (</w:t>
      </w:r>
      <w:r w:rsidRPr="007353BE">
        <w:rPr>
          <w:rFonts w:ascii="Times New Roman" w:hAnsi="Times New Roman"/>
          <w:i/>
          <w:color w:val="000000"/>
        </w:rPr>
        <w:t xml:space="preserve">указывается </w:t>
      </w:r>
      <w:r w:rsidRPr="007353BE">
        <w:rPr>
          <w:rFonts w:ascii="Times New Roman" w:hAnsi="Times New Roman"/>
          <w:i/>
        </w:rPr>
        <w:t>наименование, фирменное наименование (при наличии) участника электронного аукциона</w:t>
      </w:r>
      <w:r w:rsidRPr="007353BE">
        <w:rPr>
          <w:rFonts w:ascii="Times New Roman" w:hAnsi="Times New Roman"/>
        </w:rPr>
        <w:t xml:space="preserve">) </w:t>
      </w:r>
      <w:r w:rsidRPr="007353BE">
        <w:rPr>
          <w:rFonts w:ascii="Times New Roman" w:hAnsi="Times New Roman"/>
          <w:color w:val="000000"/>
        </w:rPr>
        <w:t>относится к субъектам малого предпринимательства с соблюдением следующих условий:</w:t>
      </w:r>
    </w:p>
    <w:p w:rsidR="006169DF" w:rsidRPr="007353BE" w:rsidRDefault="006169DF" w:rsidP="006169DF">
      <w:pPr>
        <w:widowControl w:val="0"/>
        <w:autoSpaceDE w:val="0"/>
        <w:autoSpaceDN w:val="0"/>
        <w:adjustRightInd w:val="0"/>
        <w:ind w:firstLine="708"/>
        <w:jc w:val="both"/>
        <w:rPr>
          <w:rFonts w:ascii="Times New Roman" w:hAnsi="Times New Roman"/>
          <w:color w:val="000000"/>
        </w:rPr>
      </w:pPr>
    </w:p>
    <w:tbl>
      <w:tblPr>
        <w:tblW w:w="9426" w:type="dxa"/>
        <w:tblLayout w:type="fixed"/>
        <w:tblCellMar>
          <w:left w:w="70" w:type="dxa"/>
          <w:right w:w="70" w:type="dxa"/>
        </w:tblCellMar>
        <w:tblLook w:val="0000" w:firstRow="0" w:lastRow="0" w:firstColumn="0" w:lastColumn="0" w:noHBand="0" w:noVBand="0"/>
      </w:tblPr>
      <w:tblGrid>
        <w:gridCol w:w="720"/>
        <w:gridCol w:w="4860"/>
        <w:gridCol w:w="1578"/>
        <w:gridCol w:w="2268"/>
      </w:tblGrid>
      <w:tr w:rsidR="006169DF" w:rsidRPr="007353BE" w:rsidTr="006169DF">
        <w:trPr>
          <w:cantSplit/>
          <w:trHeight w:val="720"/>
        </w:trPr>
        <w:tc>
          <w:tcPr>
            <w:tcW w:w="720" w:type="dxa"/>
            <w:tcBorders>
              <w:top w:val="single" w:sz="6" w:space="0" w:color="auto"/>
              <w:left w:val="single" w:sz="6" w:space="0" w:color="auto"/>
              <w:bottom w:val="single" w:sz="6" w:space="0" w:color="auto"/>
              <w:right w:val="single" w:sz="6" w:space="0" w:color="auto"/>
            </w:tcBorders>
            <w:vAlign w:val="center"/>
          </w:tcPr>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rPr>
              <w:t xml:space="preserve">№ </w:t>
            </w:r>
            <w:r w:rsidRPr="007353BE">
              <w:rPr>
                <w:rFonts w:ascii="Times New Roman" w:hAnsi="Times New Roman"/>
                <w:b/>
                <w:color w:val="000000"/>
              </w:rPr>
              <w:t>п/п</w:t>
            </w:r>
          </w:p>
        </w:tc>
        <w:tc>
          <w:tcPr>
            <w:tcW w:w="4860" w:type="dxa"/>
            <w:tcBorders>
              <w:top w:val="single" w:sz="6" w:space="0" w:color="auto"/>
              <w:left w:val="single" w:sz="6" w:space="0" w:color="auto"/>
              <w:bottom w:val="single" w:sz="6" w:space="0" w:color="auto"/>
              <w:right w:val="single" w:sz="6" w:space="0" w:color="auto"/>
            </w:tcBorders>
            <w:vAlign w:val="center"/>
          </w:tcPr>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color w:val="000000"/>
              </w:rPr>
              <w:t>Наименование условия</w:t>
            </w:r>
          </w:p>
        </w:tc>
        <w:tc>
          <w:tcPr>
            <w:tcW w:w="1578" w:type="dxa"/>
            <w:tcBorders>
              <w:top w:val="single" w:sz="6" w:space="0" w:color="auto"/>
              <w:left w:val="single" w:sz="6" w:space="0" w:color="auto"/>
              <w:bottom w:val="single" w:sz="6" w:space="0" w:color="auto"/>
              <w:right w:val="single" w:sz="6" w:space="0" w:color="auto"/>
            </w:tcBorders>
            <w:vAlign w:val="center"/>
          </w:tcPr>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color w:val="000000"/>
              </w:rPr>
              <w:t>Единицы измерения</w:t>
            </w:r>
          </w:p>
        </w:tc>
        <w:tc>
          <w:tcPr>
            <w:tcW w:w="2268" w:type="dxa"/>
            <w:tcBorders>
              <w:top w:val="single" w:sz="6" w:space="0" w:color="auto"/>
              <w:left w:val="single" w:sz="6" w:space="0" w:color="auto"/>
              <w:bottom w:val="single" w:sz="6" w:space="0" w:color="auto"/>
              <w:right w:val="single" w:sz="6" w:space="0" w:color="auto"/>
            </w:tcBorders>
            <w:vAlign w:val="center"/>
          </w:tcPr>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color w:val="000000"/>
              </w:rPr>
              <w:t>Данные участника (указываются   цифровые значения с одним знаком  после запятой)</w:t>
            </w:r>
          </w:p>
        </w:tc>
      </w:tr>
      <w:tr w:rsidR="006169DF" w:rsidRPr="007353BE" w:rsidTr="006169DF">
        <w:trPr>
          <w:cantSplit/>
          <w:trHeight w:val="391"/>
        </w:trPr>
        <w:tc>
          <w:tcPr>
            <w:tcW w:w="72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center"/>
              <w:rPr>
                <w:rFonts w:ascii="Times New Roman" w:hAnsi="Times New Roman"/>
                <w:color w:val="000000"/>
              </w:rPr>
            </w:pPr>
            <w:r w:rsidRPr="007353BE">
              <w:rPr>
                <w:rFonts w:ascii="Times New Roman" w:hAnsi="Times New Roman"/>
                <w:color w:val="000000"/>
              </w:rPr>
              <w:t>11</w:t>
            </w:r>
          </w:p>
        </w:tc>
        <w:tc>
          <w:tcPr>
            <w:tcW w:w="486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both"/>
              <w:rPr>
                <w:rFonts w:ascii="Times New Roman" w:hAnsi="Times New Roman"/>
                <w:color w:val="000000"/>
              </w:rPr>
            </w:pPr>
          </w:p>
          <w:p w:rsidR="006169DF" w:rsidRPr="007353BE" w:rsidRDefault="006169DF" w:rsidP="006169DF">
            <w:pPr>
              <w:widowControl w:val="0"/>
              <w:autoSpaceDE w:val="0"/>
              <w:autoSpaceDN w:val="0"/>
              <w:adjustRightInd w:val="0"/>
              <w:ind w:firstLine="708"/>
              <w:jc w:val="center"/>
              <w:rPr>
                <w:rFonts w:ascii="Times New Roman" w:hAnsi="Times New Roman"/>
                <w:color w:val="000000"/>
              </w:rPr>
            </w:pPr>
            <w:r w:rsidRPr="007353BE">
              <w:rPr>
                <w:rFonts w:ascii="Times New Roman" w:hAnsi="Times New Roman"/>
                <w:color w:val="000000"/>
              </w:rPr>
              <w:t>2</w:t>
            </w:r>
          </w:p>
        </w:tc>
        <w:tc>
          <w:tcPr>
            <w:tcW w:w="157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both"/>
              <w:rPr>
                <w:rFonts w:ascii="Times New Roman" w:hAnsi="Times New Roman"/>
                <w:color w:val="000000"/>
              </w:rPr>
            </w:pPr>
          </w:p>
          <w:p w:rsidR="006169DF" w:rsidRPr="007353BE" w:rsidRDefault="006169DF" w:rsidP="006169DF">
            <w:pPr>
              <w:widowControl w:val="0"/>
              <w:autoSpaceDE w:val="0"/>
              <w:autoSpaceDN w:val="0"/>
              <w:adjustRightInd w:val="0"/>
              <w:ind w:firstLine="708"/>
              <w:jc w:val="both"/>
              <w:rPr>
                <w:rFonts w:ascii="Times New Roman" w:hAnsi="Times New Roman"/>
                <w:color w:val="000000"/>
              </w:rPr>
            </w:pPr>
            <w:r w:rsidRPr="007353BE">
              <w:rPr>
                <w:rFonts w:ascii="Times New Roman" w:hAnsi="Times New Roman"/>
                <w:color w:val="000000"/>
              </w:rPr>
              <w:t>3</w:t>
            </w:r>
          </w:p>
        </w:tc>
        <w:tc>
          <w:tcPr>
            <w:tcW w:w="226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both"/>
              <w:rPr>
                <w:rFonts w:ascii="Times New Roman" w:hAnsi="Times New Roman"/>
                <w:color w:val="000000"/>
              </w:rPr>
            </w:pPr>
          </w:p>
          <w:p w:rsidR="006169DF" w:rsidRPr="007353BE" w:rsidRDefault="006169DF" w:rsidP="006169DF">
            <w:pPr>
              <w:widowControl w:val="0"/>
              <w:autoSpaceDE w:val="0"/>
              <w:autoSpaceDN w:val="0"/>
              <w:adjustRightInd w:val="0"/>
              <w:ind w:firstLine="708"/>
              <w:jc w:val="both"/>
              <w:rPr>
                <w:rFonts w:ascii="Times New Roman" w:hAnsi="Times New Roman"/>
                <w:color w:val="000000"/>
              </w:rPr>
            </w:pPr>
            <w:r w:rsidRPr="007353BE">
              <w:rPr>
                <w:rFonts w:ascii="Times New Roman" w:hAnsi="Times New Roman"/>
                <w:color w:val="000000"/>
              </w:rPr>
              <w:t>4</w:t>
            </w:r>
          </w:p>
        </w:tc>
      </w:tr>
      <w:tr w:rsidR="006169DF" w:rsidRPr="007353BE" w:rsidTr="006169DF">
        <w:trPr>
          <w:cantSplit/>
          <w:trHeight w:val="1080"/>
        </w:trPr>
        <w:tc>
          <w:tcPr>
            <w:tcW w:w="72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center"/>
              <w:rPr>
                <w:rFonts w:ascii="Times New Roman" w:hAnsi="Times New Roman"/>
                <w:color w:val="000000"/>
              </w:rPr>
            </w:pPr>
            <w:r w:rsidRPr="007353BE">
              <w:rPr>
                <w:rFonts w:ascii="Times New Roman" w:hAnsi="Times New Roman"/>
                <w:color w:val="000000"/>
              </w:rPr>
              <w:t>11</w:t>
            </w:r>
          </w:p>
        </w:tc>
        <w:tc>
          <w:tcPr>
            <w:tcW w:w="486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rPr>
                <w:rFonts w:ascii="Times New Roman" w:hAnsi="Times New Roman"/>
                <w:color w:val="000000"/>
              </w:rPr>
            </w:pPr>
            <w:r w:rsidRPr="007353BE">
              <w:rPr>
                <w:rFonts w:ascii="Times New Roman" w:hAnsi="Times New Roman"/>
                <w:color w:val="000000"/>
              </w:rPr>
              <w:t xml:space="preserve">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w:t>
            </w:r>
            <w:r w:rsidRPr="007353BE">
              <w:rPr>
                <w:rFonts w:ascii="Times New Roman" w:hAnsi="Times New Roman"/>
                <w:color w:val="000000"/>
              </w:rPr>
              <w:br/>
              <w:t xml:space="preserve">в уставном (складочном) капитале (паевом фонде) </w:t>
            </w:r>
          </w:p>
        </w:tc>
        <w:tc>
          <w:tcPr>
            <w:tcW w:w="157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jc w:val="center"/>
              <w:rPr>
                <w:rFonts w:ascii="Times New Roman" w:hAnsi="Times New Roman"/>
                <w:color w:val="000000"/>
              </w:rPr>
            </w:pPr>
            <w:r w:rsidRPr="007353BE">
              <w:rPr>
                <w:rFonts w:ascii="Times New Roman" w:hAnsi="Times New Roman"/>
                <w:color w:val="000000"/>
              </w:rPr>
              <w:t>%</w:t>
            </w:r>
          </w:p>
        </w:tc>
        <w:tc>
          <w:tcPr>
            <w:tcW w:w="226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both"/>
              <w:rPr>
                <w:rFonts w:ascii="Times New Roman" w:hAnsi="Times New Roman"/>
                <w:color w:val="000000"/>
              </w:rPr>
            </w:pPr>
          </w:p>
        </w:tc>
      </w:tr>
      <w:tr w:rsidR="006169DF" w:rsidRPr="007353BE" w:rsidTr="006169DF">
        <w:trPr>
          <w:cantSplit/>
          <w:trHeight w:val="600"/>
        </w:trPr>
        <w:tc>
          <w:tcPr>
            <w:tcW w:w="72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center"/>
              <w:rPr>
                <w:rFonts w:ascii="Times New Roman" w:hAnsi="Times New Roman"/>
                <w:color w:val="000000"/>
              </w:rPr>
            </w:pPr>
            <w:r w:rsidRPr="007353BE">
              <w:rPr>
                <w:rFonts w:ascii="Times New Roman" w:hAnsi="Times New Roman"/>
                <w:color w:val="000000"/>
              </w:rPr>
              <w:t>22</w:t>
            </w:r>
          </w:p>
        </w:tc>
        <w:tc>
          <w:tcPr>
            <w:tcW w:w="486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rPr>
                <w:rFonts w:ascii="Times New Roman" w:hAnsi="Times New Roman"/>
                <w:color w:val="000000"/>
              </w:rPr>
            </w:pPr>
            <w:r w:rsidRPr="007353BE">
              <w:rPr>
                <w:rFonts w:ascii="Times New Roman" w:hAnsi="Times New Roman"/>
                <w:color w:val="000000"/>
              </w:rPr>
              <w:t xml:space="preserve">Доля участия, принадлежащая одному </w:t>
            </w:r>
          </w:p>
          <w:p w:rsidR="006169DF" w:rsidRPr="007353BE" w:rsidRDefault="006169DF" w:rsidP="006169DF">
            <w:pPr>
              <w:widowControl w:val="0"/>
              <w:autoSpaceDE w:val="0"/>
              <w:autoSpaceDN w:val="0"/>
              <w:adjustRightInd w:val="0"/>
              <w:rPr>
                <w:rFonts w:ascii="Times New Roman" w:hAnsi="Times New Roman"/>
                <w:color w:val="000000"/>
              </w:rPr>
            </w:pPr>
            <w:r w:rsidRPr="007353BE">
              <w:rPr>
                <w:rFonts w:ascii="Times New Roman" w:hAnsi="Times New Roman"/>
                <w:color w:val="000000"/>
              </w:rPr>
              <w:t xml:space="preserve">или нескольким юридическим лицам, </w:t>
            </w:r>
          </w:p>
          <w:p w:rsidR="006169DF" w:rsidRPr="007353BE" w:rsidRDefault="006169DF" w:rsidP="006169DF">
            <w:pPr>
              <w:widowControl w:val="0"/>
              <w:autoSpaceDE w:val="0"/>
              <w:autoSpaceDN w:val="0"/>
              <w:adjustRightInd w:val="0"/>
              <w:rPr>
                <w:rFonts w:ascii="Times New Roman" w:hAnsi="Times New Roman"/>
                <w:color w:val="000000"/>
              </w:rPr>
            </w:pPr>
            <w:r w:rsidRPr="007353BE">
              <w:rPr>
                <w:rFonts w:ascii="Times New Roman" w:hAnsi="Times New Roman"/>
                <w:color w:val="000000"/>
              </w:rPr>
              <w:t xml:space="preserve">не являющимися субъектами  малого и среднего предпринимательства </w:t>
            </w:r>
          </w:p>
        </w:tc>
        <w:tc>
          <w:tcPr>
            <w:tcW w:w="157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jc w:val="center"/>
              <w:rPr>
                <w:rFonts w:ascii="Times New Roman" w:hAnsi="Times New Roman"/>
                <w:color w:val="000000"/>
              </w:rPr>
            </w:pPr>
            <w:r w:rsidRPr="007353BE">
              <w:rPr>
                <w:rFonts w:ascii="Times New Roman" w:hAnsi="Times New Roman"/>
                <w:color w:val="000000"/>
              </w:rPr>
              <w:t>%</w:t>
            </w:r>
          </w:p>
        </w:tc>
        <w:tc>
          <w:tcPr>
            <w:tcW w:w="226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widowControl w:val="0"/>
              <w:autoSpaceDE w:val="0"/>
              <w:autoSpaceDN w:val="0"/>
              <w:adjustRightInd w:val="0"/>
              <w:ind w:firstLine="708"/>
              <w:jc w:val="both"/>
              <w:rPr>
                <w:rFonts w:ascii="Times New Roman" w:hAnsi="Times New Roman"/>
                <w:color w:val="000000"/>
              </w:rPr>
            </w:pPr>
          </w:p>
        </w:tc>
      </w:tr>
      <w:tr w:rsidR="006169DF" w:rsidRPr="007353BE" w:rsidTr="006169DF">
        <w:trPr>
          <w:cantSplit/>
          <w:trHeight w:val="600"/>
        </w:trPr>
        <w:tc>
          <w:tcPr>
            <w:tcW w:w="72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jc w:val="center"/>
              <w:rPr>
                <w:rFonts w:ascii="Times New Roman" w:hAnsi="Times New Roman"/>
              </w:rPr>
            </w:pPr>
            <w:r w:rsidRPr="007353BE">
              <w:rPr>
                <w:rFonts w:ascii="Times New Roman" w:hAnsi="Times New Roman"/>
              </w:rPr>
              <w:t>3</w:t>
            </w:r>
          </w:p>
        </w:tc>
        <w:tc>
          <w:tcPr>
            <w:tcW w:w="486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rPr>
                <w:rFonts w:ascii="Times New Roman" w:hAnsi="Times New Roman"/>
              </w:rPr>
            </w:pPr>
            <w:r w:rsidRPr="007353BE">
              <w:rPr>
                <w:rFonts w:ascii="Times New Roman" w:hAnsi="Times New Roman"/>
              </w:rPr>
              <w:t xml:space="preserve">Средняя  численность работников </w:t>
            </w:r>
            <w:r w:rsidRPr="007353BE">
              <w:rPr>
                <w:rFonts w:ascii="Times New Roman" w:hAnsi="Times New Roman"/>
              </w:rPr>
              <w:br/>
              <w:t xml:space="preserve">за предшествующий календарный год                    (за _______ год) или иной период </w:t>
            </w:r>
            <w:r w:rsidRPr="007353BE">
              <w:rPr>
                <w:rFonts w:ascii="Times New Roman" w:hAnsi="Times New Roman"/>
              </w:rPr>
              <w:br/>
              <w:t>(за период ________)</w:t>
            </w:r>
          </w:p>
        </w:tc>
        <w:tc>
          <w:tcPr>
            <w:tcW w:w="157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jc w:val="center"/>
              <w:rPr>
                <w:rFonts w:ascii="Times New Roman" w:hAnsi="Times New Roman"/>
              </w:rPr>
            </w:pPr>
            <w:r w:rsidRPr="007353BE">
              <w:rPr>
                <w:rFonts w:ascii="Times New Roman" w:hAnsi="Times New Roman"/>
              </w:rPr>
              <w:t>человек</w:t>
            </w:r>
          </w:p>
        </w:tc>
        <w:tc>
          <w:tcPr>
            <w:tcW w:w="226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rPr>
                <w:rFonts w:ascii="Times New Roman" w:hAnsi="Times New Roman"/>
              </w:rPr>
            </w:pPr>
          </w:p>
        </w:tc>
      </w:tr>
      <w:tr w:rsidR="006169DF" w:rsidRPr="007353BE" w:rsidTr="006169DF">
        <w:trPr>
          <w:cantSplit/>
          <w:trHeight w:val="600"/>
        </w:trPr>
        <w:tc>
          <w:tcPr>
            <w:tcW w:w="72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jc w:val="center"/>
              <w:rPr>
                <w:rFonts w:ascii="Times New Roman" w:hAnsi="Times New Roman"/>
              </w:rPr>
            </w:pPr>
            <w:r w:rsidRPr="007353BE">
              <w:rPr>
                <w:rFonts w:ascii="Times New Roman" w:hAnsi="Times New Roman"/>
              </w:rPr>
              <w:t>4</w:t>
            </w:r>
          </w:p>
        </w:tc>
        <w:tc>
          <w:tcPr>
            <w:tcW w:w="4860"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rPr>
                <w:rFonts w:ascii="Times New Roman" w:hAnsi="Times New Roman"/>
              </w:rPr>
            </w:pPr>
            <w:r w:rsidRPr="007353BE">
              <w:rPr>
                <w:rFonts w:ascii="Times New Roman" w:hAnsi="Times New Roman"/>
              </w:rPr>
              <w:t xml:space="preserve">Выручка от реализации товаров (работ, услуг) без НДС за предшествующий календарный год </w:t>
            </w:r>
            <w:r w:rsidRPr="007353BE">
              <w:rPr>
                <w:rFonts w:ascii="Times New Roman" w:hAnsi="Times New Roman"/>
              </w:rPr>
              <w:br/>
              <w:t xml:space="preserve">(за _______ год) или иной период </w:t>
            </w:r>
            <w:r w:rsidRPr="007353BE">
              <w:rPr>
                <w:rFonts w:ascii="Times New Roman" w:hAnsi="Times New Roman"/>
              </w:rPr>
              <w:br/>
              <w:t xml:space="preserve">(за период ________) </w:t>
            </w:r>
          </w:p>
        </w:tc>
        <w:tc>
          <w:tcPr>
            <w:tcW w:w="157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jc w:val="center"/>
              <w:rPr>
                <w:rFonts w:ascii="Times New Roman" w:hAnsi="Times New Roman"/>
              </w:rPr>
            </w:pPr>
            <w:r w:rsidRPr="007353BE">
              <w:rPr>
                <w:rFonts w:ascii="Times New Roman" w:hAnsi="Times New Roman"/>
              </w:rPr>
              <w:t xml:space="preserve">млн.   </w:t>
            </w:r>
            <w:r w:rsidRPr="007353BE">
              <w:rPr>
                <w:rFonts w:ascii="Times New Roman" w:hAnsi="Times New Roman"/>
              </w:rPr>
              <w:br/>
              <w:t>рублей</w:t>
            </w:r>
          </w:p>
        </w:tc>
        <w:tc>
          <w:tcPr>
            <w:tcW w:w="2268" w:type="dxa"/>
            <w:tcBorders>
              <w:top w:val="single" w:sz="6" w:space="0" w:color="auto"/>
              <w:left w:val="single" w:sz="6" w:space="0" w:color="auto"/>
              <w:bottom w:val="single" w:sz="6" w:space="0" w:color="auto"/>
              <w:right w:val="single" w:sz="6" w:space="0" w:color="auto"/>
            </w:tcBorders>
          </w:tcPr>
          <w:p w:rsidR="006169DF" w:rsidRPr="007353BE" w:rsidRDefault="006169DF" w:rsidP="006169DF">
            <w:pPr>
              <w:rPr>
                <w:rFonts w:ascii="Times New Roman" w:hAnsi="Times New Roman"/>
              </w:rPr>
            </w:pPr>
          </w:p>
        </w:tc>
      </w:tr>
      <w:bookmarkEnd w:id="10"/>
    </w:tbl>
    <w:p w:rsidR="006169DF" w:rsidRPr="007353BE" w:rsidRDefault="006169DF" w:rsidP="006169DF">
      <w:pPr>
        <w:autoSpaceDE w:val="0"/>
        <w:autoSpaceDN w:val="0"/>
        <w:adjustRightInd w:val="0"/>
        <w:ind w:left="540"/>
        <w:jc w:val="both"/>
        <w:rPr>
          <w:rFonts w:ascii="Times New Roman" w:hAnsi="Times New Roman"/>
        </w:rPr>
      </w:pPr>
    </w:p>
    <w:p w:rsidR="006169DF" w:rsidRPr="007353BE" w:rsidRDefault="006169DF" w:rsidP="006169DF">
      <w:pPr>
        <w:autoSpaceDE w:val="0"/>
        <w:autoSpaceDN w:val="0"/>
        <w:adjustRightInd w:val="0"/>
        <w:ind w:left="540"/>
        <w:jc w:val="right"/>
        <w:rPr>
          <w:rFonts w:ascii="Times New Roman" w:hAnsi="Times New Roman"/>
          <w:bCs/>
        </w:rPr>
      </w:pPr>
      <w:r w:rsidRPr="007353BE">
        <w:rPr>
          <w:rFonts w:ascii="Times New Roman" w:hAnsi="Times New Roman"/>
          <w:bCs/>
        </w:rPr>
        <w:t>Приложение № 6 к техническому заданию</w:t>
      </w:r>
    </w:p>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color w:val="000000"/>
        </w:rPr>
        <w:t xml:space="preserve">РЕКОМЕНДУЕМАЯ ФОРМА ДЕКЛАРАЦИЯ </w:t>
      </w:r>
    </w:p>
    <w:p w:rsidR="006169DF" w:rsidRPr="007353BE" w:rsidRDefault="006169DF" w:rsidP="006169DF">
      <w:pPr>
        <w:widowControl w:val="0"/>
        <w:autoSpaceDE w:val="0"/>
        <w:autoSpaceDN w:val="0"/>
        <w:adjustRightInd w:val="0"/>
        <w:jc w:val="center"/>
        <w:rPr>
          <w:rFonts w:ascii="Times New Roman" w:hAnsi="Times New Roman"/>
          <w:b/>
          <w:color w:val="000000"/>
        </w:rPr>
      </w:pPr>
      <w:r w:rsidRPr="007353BE">
        <w:rPr>
          <w:rFonts w:ascii="Times New Roman" w:hAnsi="Times New Roman"/>
          <w:b/>
          <w:color w:val="000000"/>
        </w:rPr>
        <w:t>соответствия участника требованиям, установленным Федеральным законом от 12.01.1996 № 7-ФЗ "О некоммерческих организациях"»</w:t>
      </w:r>
    </w:p>
    <w:p w:rsidR="006169DF" w:rsidRPr="007353BE" w:rsidRDefault="006169DF" w:rsidP="006169DF">
      <w:pPr>
        <w:autoSpaceDE w:val="0"/>
        <w:autoSpaceDN w:val="0"/>
        <w:adjustRightInd w:val="0"/>
        <w:ind w:firstLine="540"/>
        <w:jc w:val="both"/>
        <w:outlineLvl w:val="0"/>
        <w:rPr>
          <w:rFonts w:ascii="Times New Roman" w:hAnsi="Times New Roman"/>
        </w:rPr>
      </w:pPr>
    </w:p>
    <w:p w:rsidR="006169DF" w:rsidRPr="007353BE" w:rsidRDefault="006169DF" w:rsidP="006169DF">
      <w:pPr>
        <w:autoSpaceDE w:val="0"/>
        <w:autoSpaceDN w:val="0"/>
        <w:adjustRightInd w:val="0"/>
        <w:ind w:firstLine="540"/>
        <w:jc w:val="both"/>
        <w:rPr>
          <w:rFonts w:ascii="Times New Roman" w:hAnsi="Times New Roman"/>
        </w:rPr>
      </w:pPr>
      <w:r w:rsidRPr="007353BE">
        <w:rPr>
          <w:rFonts w:ascii="Times New Roman" w:hAnsi="Times New Roman"/>
          <w:color w:val="000000"/>
        </w:rPr>
        <w:t>Участник аукциона _________________ (</w:t>
      </w:r>
      <w:r w:rsidRPr="007353BE">
        <w:rPr>
          <w:rFonts w:ascii="Times New Roman" w:hAnsi="Times New Roman"/>
          <w:i/>
          <w:color w:val="000000"/>
        </w:rPr>
        <w:t xml:space="preserve">указывается </w:t>
      </w:r>
      <w:r w:rsidRPr="007353BE">
        <w:rPr>
          <w:rFonts w:ascii="Times New Roman" w:hAnsi="Times New Roman"/>
          <w:i/>
        </w:rPr>
        <w:t xml:space="preserve"> наименование, фирменное наименование (при наличии) участника электронного аукциона</w:t>
      </w:r>
      <w:r w:rsidRPr="007353BE">
        <w:rPr>
          <w:rFonts w:ascii="Times New Roman" w:hAnsi="Times New Roman"/>
        </w:rPr>
        <w:t>), учредителями которой ______________ (</w:t>
      </w:r>
      <w:r w:rsidRPr="007353BE">
        <w:rPr>
          <w:rFonts w:ascii="Times New Roman" w:hAnsi="Times New Roman"/>
          <w:b/>
          <w:i/>
        </w:rPr>
        <w:t>указать «является» или «не является»</w:t>
      </w:r>
      <w:r w:rsidRPr="007353BE">
        <w:rPr>
          <w:rFonts w:ascii="Times New Roman" w:hAnsi="Times New Roman"/>
          <w:i/>
        </w:rPr>
        <w:t>)</w:t>
      </w:r>
      <w:r w:rsidRPr="007353BE">
        <w:rPr>
          <w:rFonts w:ascii="Times New Roman" w:hAnsi="Times New Roman"/>
        </w:rPr>
        <w:t xml:space="preserve"> Российская Федерация, субъекты Российской Федерации или муниципальные образования осуществляет в соответствии с учредительными документами следующие виды деятельности предусмотренные </w:t>
      </w:r>
      <w:hyperlink r:id="rId61" w:history="1">
        <w:r w:rsidRPr="007353BE">
          <w:rPr>
            <w:rFonts w:ascii="Times New Roman" w:hAnsi="Times New Roman"/>
          </w:rPr>
          <w:t>пунктом 1 статьи 31.1</w:t>
        </w:r>
      </w:hyperlink>
      <w:r w:rsidRPr="007353BE">
        <w:rPr>
          <w:rFonts w:ascii="Times New Roman" w:hAnsi="Times New Roman"/>
        </w:rPr>
        <w:t xml:space="preserve"> Федерального закона от 12.01.1996 № 7-ФЗ "О некоммерческих организациях":</w:t>
      </w:r>
    </w:p>
    <w:p w:rsidR="006169DF" w:rsidRPr="007353BE" w:rsidRDefault="006169DF" w:rsidP="006169DF">
      <w:pPr>
        <w:autoSpaceDE w:val="0"/>
        <w:autoSpaceDN w:val="0"/>
        <w:adjustRightInd w:val="0"/>
        <w:ind w:firstLine="540"/>
        <w:jc w:val="both"/>
        <w:outlineLvl w:val="0"/>
        <w:rPr>
          <w:rFonts w:ascii="Times New Roman" w:hAnsi="Times New Roman"/>
        </w:rPr>
      </w:pPr>
      <w:r w:rsidRPr="007353BE">
        <w:rPr>
          <w:rFonts w:ascii="Times New Roman" w:hAnsi="Times New Roman"/>
        </w:rPr>
        <w:t>1.</w:t>
      </w:r>
    </w:p>
    <w:p w:rsidR="006169DF" w:rsidRPr="007353BE" w:rsidRDefault="006169DF" w:rsidP="006169DF">
      <w:pPr>
        <w:autoSpaceDE w:val="0"/>
        <w:autoSpaceDN w:val="0"/>
        <w:adjustRightInd w:val="0"/>
        <w:ind w:firstLine="540"/>
        <w:jc w:val="both"/>
        <w:outlineLvl w:val="0"/>
        <w:rPr>
          <w:rFonts w:ascii="Times New Roman" w:hAnsi="Times New Roman"/>
        </w:rPr>
      </w:pPr>
      <w:r w:rsidRPr="007353BE">
        <w:rPr>
          <w:rFonts w:ascii="Times New Roman" w:hAnsi="Times New Roman"/>
        </w:rPr>
        <w:t>2.</w:t>
      </w:r>
    </w:p>
    <w:p w:rsidR="006169DF" w:rsidRPr="007353BE" w:rsidRDefault="006169DF" w:rsidP="006169DF">
      <w:pPr>
        <w:autoSpaceDE w:val="0"/>
        <w:autoSpaceDN w:val="0"/>
        <w:adjustRightInd w:val="0"/>
        <w:ind w:firstLine="540"/>
        <w:jc w:val="both"/>
        <w:outlineLvl w:val="0"/>
        <w:rPr>
          <w:rFonts w:ascii="Times New Roman" w:hAnsi="Times New Roman"/>
        </w:rPr>
      </w:pPr>
      <w:r w:rsidRPr="007353BE">
        <w:rPr>
          <w:rFonts w:ascii="Times New Roman" w:hAnsi="Times New Roman"/>
        </w:rPr>
        <w:t>и  т.д</w:t>
      </w: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jc w:val="both"/>
        <w:rPr>
          <w:rFonts w:ascii="Times New Roman" w:hAnsi="Times New Roman"/>
          <w:bCs/>
        </w:rPr>
      </w:pPr>
    </w:p>
    <w:p w:rsidR="006169DF" w:rsidRPr="007353BE" w:rsidRDefault="006169DF" w:rsidP="006169DF">
      <w:pPr>
        <w:spacing w:after="0" w:line="240" w:lineRule="auto"/>
        <w:jc w:val="center"/>
        <w:rPr>
          <w:rFonts w:ascii="Times New Roman" w:hAnsi="Times New Roman"/>
          <w:b/>
          <w:bCs/>
          <w:iCs/>
        </w:rPr>
      </w:pPr>
      <w:r w:rsidRPr="007353BE">
        <w:rPr>
          <w:rFonts w:ascii="Times New Roman" w:hAnsi="Times New Roman"/>
          <w:b/>
          <w:bCs/>
          <w:iCs/>
        </w:rPr>
        <w:t>ЧАСТЬ IV. ПРОЕКТ КОНТРАКТА</w:t>
      </w:r>
    </w:p>
    <w:p w:rsidR="006169DF" w:rsidRPr="007353BE" w:rsidRDefault="006169DF" w:rsidP="006169DF">
      <w:pPr>
        <w:tabs>
          <w:tab w:val="left" w:pos="3060"/>
        </w:tabs>
        <w:autoSpaceDE w:val="0"/>
        <w:autoSpaceDN w:val="0"/>
        <w:adjustRightInd w:val="0"/>
        <w:spacing w:after="0" w:line="240" w:lineRule="auto"/>
        <w:ind w:firstLine="720"/>
        <w:jc w:val="center"/>
        <w:rPr>
          <w:rFonts w:ascii="Times New Roman" w:eastAsia="Times New Roman" w:hAnsi="Times New Roman"/>
          <w:b/>
          <w:bCs/>
          <w:lang w:eastAsia="ru-RU"/>
        </w:rPr>
      </w:pPr>
    </w:p>
    <w:p w:rsidR="006169DF" w:rsidRPr="007353BE" w:rsidRDefault="006169DF" w:rsidP="006169DF">
      <w:pPr>
        <w:suppressAutoHyphens/>
        <w:spacing w:after="0" w:line="240" w:lineRule="auto"/>
        <w:jc w:val="center"/>
        <w:rPr>
          <w:rFonts w:ascii="Times New Roman" w:eastAsia="Times New Roman" w:hAnsi="Times New Roman"/>
          <w:b/>
          <w:iCs/>
          <w:lang w:bidi="en-US"/>
        </w:rPr>
      </w:pPr>
      <w:r w:rsidRPr="007353BE">
        <w:rPr>
          <w:rFonts w:ascii="Times New Roman" w:eastAsia="Times New Roman" w:hAnsi="Times New Roman"/>
          <w:b/>
          <w:iCs/>
          <w:lang w:bidi="en-US"/>
        </w:rPr>
        <w:t>Контракт № ___________________</w:t>
      </w:r>
    </w:p>
    <w:p w:rsidR="006169DF" w:rsidRPr="007353BE" w:rsidRDefault="006169DF" w:rsidP="006169DF">
      <w:pPr>
        <w:spacing w:after="0" w:line="240" w:lineRule="auto"/>
        <w:jc w:val="right"/>
        <w:rPr>
          <w:rFonts w:ascii="Times New Roman" w:eastAsia="Times New Roman" w:hAnsi="Times New Roman"/>
          <w:iCs/>
          <w:lang w:bidi="en-US"/>
        </w:rPr>
      </w:pPr>
      <w:r w:rsidRPr="007353BE">
        <w:rPr>
          <w:rFonts w:ascii="Times New Roman" w:eastAsia="Times New Roman" w:hAnsi="Times New Roman"/>
          <w:iCs/>
          <w:lang w:bidi="en-US"/>
        </w:rPr>
        <w:tab/>
      </w:r>
    </w:p>
    <w:p w:rsidR="006169DF" w:rsidRPr="007353BE" w:rsidRDefault="006169DF" w:rsidP="006169DF">
      <w:pPr>
        <w:spacing w:after="0" w:line="240" w:lineRule="auto"/>
        <w:ind w:left="-567" w:right="-142" w:firstLine="567"/>
        <w:rPr>
          <w:rFonts w:ascii="Times New Roman" w:eastAsia="Times New Roman" w:hAnsi="Times New Roman"/>
          <w:iCs/>
          <w:lang w:bidi="en-US"/>
        </w:rPr>
      </w:pPr>
      <w:r w:rsidRPr="007353BE">
        <w:rPr>
          <w:rFonts w:ascii="Times New Roman" w:eastAsia="Times New Roman" w:hAnsi="Times New Roman"/>
          <w:iCs/>
          <w:lang w:bidi="en-US"/>
        </w:rPr>
        <w:t>Санкт-Петербург                                                                                          «___» ___________ 2017 г.</w:t>
      </w:r>
    </w:p>
    <w:p w:rsidR="006169DF" w:rsidRPr="007353BE" w:rsidRDefault="006169DF" w:rsidP="006169DF">
      <w:pPr>
        <w:spacing w:after="0" w:line="240" w:lineRule="auto"/>
        <w:ind w:left="-567" w:right="-142" w:firstLine="567"/>
        <w:jc w:val="right"/>
        <w:rPr>
          <w:rFonts w:ascii="Times New Roman" w:eastAsia="Times New Roman" w:hAnsi="Times New Roman"/>
          <w:iCs/>
          <w:lang w:bidi="en-US"/>
        </w:rPr>
      </w:pPr>
    </w:p>
    <w:p w:rsidR="006169DF" w:rsidRPr="007353BE" w:rsidRDefault="006169DF" w:rsidP="006169DF">
      <w:pPr>
        <w:spacing w:after="0" w:line="240" w:lineRule="auto"/>
        <w:ind w:left="-567" w:right="-142" w:firstLine="567"/>
        <w:jc w:val="both"/>
        <w:rPr>
          <w:rFonts w:ascii="Times New Roman" w:eastAsia="Times New Roman" w:hAnsi="Times New Roman"/>
          <w:lang w:bidi="en-US"/>
        </w:rPr>
      </w:pPr>
    </w:p>
    <w:p w:rsidR="006169DF" w:rsidRPr="007353BE" w:rsidRDefault="006169DF" w:rsidP="006169DF">
      <w:pPr>
        <w:autoSpaceDE w:val="0"/>
        <w:autoSpaceDN w:val="0"/>
        <w:adjustRightInd w:val="0"/>
        <w:spacing w:after="0" w:line="240" w:lineRule="auto"/>
        <w:ind w:firstLine="567"/>
        <w:jc w:val="both"/>
        <w:rPr>
          <w:rFonts w:ascii="Times New Roman" w:eastAsia="Times New Roman" w:hAnsi="Times New Roman"/>
          <w:lang w:eastAsia="ru-RU"/>
        </w:rPr>
      </w:pPr>
      <w:r w:rsidRPr="007353BE">
        <w:rPr>
          <w:rFonts w:ascii="Times New Roman" w:eastAsia="Times New Roman" w:hAnsi="Times New Roman"/>
          <w:lang w:bidi="en-US"/>
        </w:rPr>
        <w:t xml:space="preserve">Государственное бюджетное дошкольное образовательное учреждение детский сад № </w:t>
      </w:r>
      <w:r w:rsidR="00B56EDE" w:rsidRPr="007353BE">
        <w:rPr>
          <w:rFonts w:ascii="Times New Roman" w:eastAsia="Times New Roman" w:hAnsi="Times New Roman"/>
          <w:lang w:bidi="en-US"/>
        </w:rPr>
        <w:t>64</w:t>
      </w:r>
      <w:r w:rsidRPr="007353BE">
        <w:rPr>
          <w:rFonts w:ascii="Times New Roman" w:eastAsia="Times New Roman" w:hAnsi="Times New Roman"/>
          <w:lang w:bidi="en-US"/>
        </w:rPr>
        <w:t xml:space="preserve"> Приморского  района Санкт-Петербурга, именуемое в дальнейшем «Заказчик», в лице  заведующего </w:t>
      </w:r>
      <w:r w:rsidR="00B56EDE" w:rsidRPr="007353BE">
        <w:rPr>
          <w:rFonts w:ascii="Times New Roman" w:eastAsia="Times New Roman" w:hAnsi="Times New Roman"/>
          <w:lang w:bidi="en-US"/>
        </w:rPr>
        <w:t>Суворовой Татьяны Васильевны</w:t>
      </w:r>
      <w:r w:rsidRPr="007353BE">
        <w:rPr>
          <w:rFonts w:ascii="Times New Roman" w:eastAsia="Times New Roman" w:hAnsi="Times New Roman"/>
          <w:lang w:bidi="en-US"/>
        </w:rPr>
        <w:t>, действующей на основании Устава, с одной стороны, и ______________________________,</w:t>
      </w:r>
      <w:r w:rsidRPr="007353BE">
        <w:rPr>
          <w:rFonts w:ascii="Times New Roman" w:hAnsi="Times New Roman"/>
        </w:rPr>
        <w:t xml:space="preserve"> </w:t>
      </w:r>
      <w:r w:rsidR="00785D36">
        <w:rPr>
          <w:rFonts w:ascii="Times New Roman" w:eastAsia="Times New Roman" w:hAnsi="Times New Roman"/>
          <w:lang w:bidi="en-US"/>
        </w:rPr>
        <w:t xml:space="preserve">именуемым </w:t>
      </w:r>
      <w:r w:rsidRPr="007353BE">
        <w:rPr>
          <w:rFonts w:ascii="Times New Roman" w:eastAsia="Times New Roman" w:hAnsi="Times New Roman"/>
          <w:lang w:bidi="en-US"/>
        </w:rPr>
        <w:t xml:space="preserve">в дальнейшем «Поставщик», в лице _________________________, действующего на основании ___________________, с другой стороны, далее вместе именуемые «Стороны», заключили </w:t>
      </w:r>
      <w:r w:rsidRPr="007353BE">
        <w:rPr>
          <w:rFonts w:ascii="Times New Roman" w:eastAsia="Times New Roman" w:hAnsi="Times New Roman"/>
          <w:lang w:eastAsia="ru-RU"/>
        </w:rPr>
        <w:t>на основании протокола подведения итогов электронного аукциона от __.__.____ № ____________________</w:t>
      </w:r>
      <w:r w:rsidRPr="007353BE">
        <w:rPr>
          <w:rFonts w:ascii="Times New Roman" w:eastAsia="Times New Roman" w:hAnsi="Times New Roman"/>
          <w:lang w:bidi="en-US"/>
        </w:rPr>
        <w:t xml:space="preserve"> </w:t>
      </w:r>
      <w:r w:rsidRPr="007353BE">
        <w:rPr>
          <w:rFonts w:ascii="Times New Roman" w:eastAsia="Times New Roman" w:hAnsi="Times New Roman"/>
          <w:lang w:eastAsia="ru-RU"/>
        </w:rPr>
        <w:t>настоящий контракт о нижеследующем:</w:t>
      </w:r>
    </w:p>
    <w:p w:rsidR="006169DF" w:rsidRPr="007353BE" w:rsidRDefault="006169DF" w:rsidP="006169DF">
      <w:pPr>
        <w:autoSpaceDE w:val="0"/>
        <w:autoSpaceDN w:val="0"/>
        <w:adjustRightInd w:val="0"/>
        <w:spacing w:after="0" w:line="240" w:lineRule="auto"/>
        <w:ind w:firstLine="567"/>
        <w:jc w:val="both"/>
        <w:rPr>
          <w:rFonts w:ascii="Times New Roman" w:eastAsia="Times New Roman" w:hAnsi="Times New Roman"/>
          <w:lang w:eastAsia="ru-RU"/>
        </w:rPr>
      </w:pPr>
    </w:p>
    <w:p w:rsidR="006169DF" w:rsidRPr="007353BE" w:rsidRDefault="006169DF" w:rsidP="006169DF">
      <w:pPr>
        <w:numPr>
          <w:ilvl w:val="0"/>
          <w:numId w:val="2"/>
        </w:numPr>
        <w:spacing w:after="0" w:line="240" w:lineRule="auto"/>
        <w:jc w:val="center"/>
        <w:outlineLvl w:val="0"/>
        <w:rPr>
          <w:rFonts w:ascii="Times New Roman" w:eastAsia="Times New Roman" w:hAnsi="Times New Roman"/>
          <w:b/>
          <w:lang w:eastAsia="ru-RU"/>
        </w:rPr>
      </w:pPr>
      <w:r w:rsidRPr="007353BE">
        <w:rPr>
          <w:rFonts w:ascii="Times New Roman" w:eastAsia="Times New Roman" w:hAnsi="Times New Roman"/>
          <w:b/>
          <w:lang w:eastAsia="ru-RU"/>
        </w:rPr>
        <w:t>Предмет контракта</w:t>
      </w:r>
    </w:p>
    <w:p w:rsidR="006169DF" w:rsidRPr="007353BE" w:rsidRDefault="006169DF" w:rsidP="006169DF">
      <w:pPr>
        <w:spacing w:after="0" w:line="240" w:lineRule="auto"/>
        <w:ind w:left="284"/>
        <w:jc w:val="center"/>
        <w:outlineLvl w:val="0"/>
        <w:rPr>
          <w:rFonts w:ascii="Times New Roman" w:eastAsia="Times New Roman" w:hAnsi="Times New Roman"/>
          <w:b/>
          <w:bCs/>
          <w:lang w:eastAsia="ru-RU"/>
        </w:rPr>
      </w:pPr>
    </w:p>
    <w:p w:rsidR="006169DF" w:rsidRPr="007353BE" w:rsidRDefault="006169DF" w:rsidP="006169DF">
      <w:pPr>
        <w:numPr>
          <w:ilvl w:val="1"/>
          <w:numId w:val="8"/>
        </w:numPr>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Поставщик обязуется поставить и передать Заказчику в обусловленный настоящим контрактом срок </w:t>
      </w:r>
      <w:r w:rsidR="00AC62D7" w:rsidRPr="00B62E59">
        <w:rPr>
          <w:rFonts w:ascii="Times New Roman" w:eastAsia="Times New Roman" w:hAnsi="Times New Roman"/>
          <w:b/>
          <w:lang w:bidi="en-US"/>
        </w:rPr>
        <w:t>сан</w:t>
      </w:r>
      <w:r w:rsidR="00B62E59" w:rsidRPr="00B62E59">
        <w:rPr>
          <w:rFonts w:ascii="Times New Roman" w:eastAsia="Times New Roman" w:hAnsi="Times New Roman"/>
          <w:b/>
          <w:lang w:bidi="en-US"/>
        </w:rPr>
        <w:t>т</w:t>
      </w:r>
      <w:r w:rsidR="00AC62D7" w:rsidRPr="00B62E59">
        <w:rPr>
          <w:rFonts w:ascii="Times New Roman" w:eastAsia="Times New Roman" w:hAnsi="Times New Roman"/>
          <w:b/>
          <w:lang w:bidi="en-US"/>
        </w:rPr>
        <w:t>ехнику</w:t>
      </w:r>
      <w:r w:rsidRPr="00B62E59">
        <w:rPr>
          <w:rFonts w:ascii="Times New Roman" w:eastAsia="Times New Roman" w:hAnsi="Times New Roman"/>
          <w:b/>
          <w:lang w:bidi="en-US"/>
        </w:rPr>
        <w:t xml:space="preserve"> </w:t>
      </w:r>
      <w:r w:rsidR="00B62E59" w:rsidRPr="00B62E59">
        <w:rPr>
          <w:rFonts w:ascii="Times New Roman" w:eastAsia="Times New Roman" w:hAnsi="Times New Roman"/>
          <w:b/>
          <w:lang w:bidi="en-US"/>
        </w:rPr>
        <w:t>и комплектующие</w:t>
      </w:r>
      <w:r w:rsidR="00B62E59">
        <w:rPr>
          <w:rFonts w:ascii="Times New Roman" w:eastAsia="Times New Roman" w:hAnsi="Times New Roman"/>
          <w:lang w:bidi="en-US"/>
        </w:rPr>
        <w:t xml:space="preserve"> </w:t>
      </w:r>
      <w:r w:rsidRPr="007353BE">
        <w:rPr>
          <w:rFonts w:ascii="Times New Roman" w:eastAsia="Times New Roman" w:hAnsi="Times New Roman"/>
          <w:lang w:bidi="en-US"/>
        </w:rPr>
        <w:t xml:space="preserve">для ГБДОУ детский сад № </w:t>
      </w:r>
      <w:r w:rsidR="00B56EDE" w:rsidRPr="007353BE">
        <w:rPr>
          <w:rFonts w:ascii="Times New Roman" w:eastAsia="Times New Roman" w:hAnsi="Times New Roman"/>
          <w:lang w:bidi="en-US"/>
        </w:rPr>
        <w:t>64</w:t>
      </w:r>
      <w:r w:rsidRPr="007353BE">
        <w:rPr>
          <w:rFonts w:ascii="Times New Roman" w:eastAsia="Times New Roman" w:hAnsi="Times New Roman"/>
          <w:lang w:bidi="en-US"/>
        </w:rPr>
        <w:t xml:space="preserve"> Приморского района Санкт-Петербурга в 2017 году (далее - товар), а Заказчик обязуется обеспечить оплату по настоящему контракту.</w:t>
      </w:r>
    </w:p>
    <w:p w:rsidR="006169DF" w:rsidRPr="007353BE" w:rsidRDefault="006169DF" w:rsidP="006169DF">
      <w:pPr>
        <w:numPr>
          <w:ilvl w:val="1"/>
          <w:numId w:val="8"/>
        </w:numPr>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Поставщик осуществляет поставку товара в соответств</w:t>
      </w:r>
      <w:r w:rsidR="00FC6531">
        <w:rPr>
          <w:rFonts w:ascii="Times New Roman" w:eastAsia="Times New Roman" w:hAnsi="Times New Roman"/>
          <w:lang w:bidi="en-US"/>
        </w:rPr>
        <w:t>ии со Спецификацией (Приложение</w:t>
      </w:r>
      <w:r w:rsidRPr="007353BE">
        <w:rPr>
          <w:rFonts w:ascii="Times New Roman" w:eastAsia="Times New Roman" w:hAnsi="Times New Roman"/>
          <w:lang w:bidi="en-US"/>
        </w:rPr>
        <w:t>) к контракту, согласованной Сторонами и определяющей количество, ассортимент и цену товара, а также условиями контракта, определяющими сроки поставки и другие условия исполнения контракта.</w:t>
      </w:r>
    </w:p>
    <w:p w:rsidR="006169DF" w:rsidRPr="00B62E59" w:rsidRDefault="000E74F5" w:rsidP="001F25BE">
      <w:pPr>
        <w:numPr>
          <w:ilvl w:val="1"/>
          <w:numId w:val="8"/>
        </w:numPr>
        <w:spacing w:after="0" w:line="240" w:lineRule="auto"/>
        <w:jc w:val="both"/>
        <w:rPr>
          <w:rFonts w:ascii="Times New Roman" w:eastAsia="Times New Roman" w:hAnsi="Times New Roman"/>
          <w:lang w:bidi="en-US"/>
        </w:rPr>
      </w:pPr>
      <w:r w:rsidRPr="000E74F5">
        <w:rPr>
          <w:rFonts w:ascii="Times New Roman" w:eastAsia="Times New Roman" w:hAnsi="Times New Roman"/>
          <w:lang w:bidi="en-US"/>
        </w:rPr>
        <w:t xml:space="preserve">Идентификационный код закупки: </w:t>
      </w:r>
      <w:r w:rsidR="001F25BE" w:rsidRPr="001F25BE">
        <w:rPr>
          <w:rFonts w:ascii="Times New Roman" w:eastAsia="Times New Roman" w:hAnsi="Times New Roman"/>
          <w:lang w:bidi="en-US"/>
        </w:rPr>
        <w:t>172781451230778140100100370002814244</w:t>
      </w:r>
      <w:r w:rsidR="00B62E59" w:rsidRPr="00B62E59">
        <w:rPr>
          <w:rFonts w:ascii="Times New Roman" w:eastAsia="Times New Roman" w:hAnsi="Times New Roman"/>
          <w:lang w:bidi="en-US"/>
        </w:rPr>
        <w:t>.</w:t>
      </w:r>
    </w:p>
    <w:p w:rsidR="006169DF" w:rsidRPr="007353BE" w:rsidRDefault="006169DF" w:rsidP="006169DF">
      <w:pPr>
        <w:spacing w:after="0" w:line="240" w:lineRule="auto"/>
        <w:ind w:left="360"/>
        <w:jc w:val="center"/>
        <w:rPr>
          <w:rFonts w:ascii="Times New Roman" w:eastAsia="Times New Roman" w:hAnsi="Times New Roman"/>
          <w:b/>
          <w:bCs/>
          <w:lang w:eastAsia="ru-RU"/>
        </w:rPr>
      </w:pPr>
    </w:p>
    <w:p w:rsidR="006169DF" w:rsidRPr="007353BE" w:rsidRDefault="006169DF" w:rsidP="006169DF">
      <w:pPr>
        <w:spacing w:after="0" w:line="240" w:lineRule="auto"/>
        <w:ind w:left="360"/>
        <w:jc w:val="center"/>
        <w:rPr>
          <w:rFonts w:ascii="Times New Roman" w:eastAsia="Times New Roman" w:hAnsi="Times New Roman"/>
          <w:b/>
          <w:bCs/>
          <w:lang w:eastAsia="ru-RU"/>
        </w:rPr>
      </w:pPr>
      <w:r w:rsidRPr="007353BE">
        <w:rPr>
          <w:rFonts w:ascii="Times New Roman" w:eastAsia="Times New Roman" w:hAnsi="Times New Roman"/>
          <w:b/>
          <w:bCs/>
          <w:lang w:eastAsia="ru-RU"/>
        </w:rPr>
        <w:t>2. Права и обязанности Сторон</w:t>
      </w:r>
    </w:p>
    <w:p w:rsidR="006169DF" w:rsidRPr="007353BE" w:rsidRDefault="006169DF" w:rsidP="006169DF">
      <w:pPr>
        <w:spacing w:after="0" w:line="240" w:lineRule="auto"/>
        <w:ind w:left="360"/>
        <w:jc w:val="center"/>
        <w:rPr>
          <w:rFonts w:ascii="Times New Roman" w:eastAsia="Times New Roman" w:hAnsi="Times New Roman"/>
          <w:b/>
          <w:bCs/>
          <w:lang w:eastAsia="ru-RU"/>
        </w:rPr>
      </w:pPr>
    </w:p>
    <w:p w:rsidR="006169DF" w:rsidRPr="007353BE" w:rsidRDefault="006169DF" w:rsidP="006169DF">
      <w:pPr>
        <w:overflowPunct w:val="0"/>
        <w:spacing w:after="0" w:line="240" w:lineRule="auto"/>
        <w:jc w:val="both"/>
        <w:textAlignment w:val="baseline"/>
        <w:rPr>
          <w:rFonts w:ascii="Times New Roman" w:eastAsia="Times New Roman" w:hAnsi="Times New Roman"/>
          <w:b/>
        </w:rPr>
      </w:pPr>
      <w:r w:rsidRPr="007353BE">
        <w:rPr>
          <w:rFonts w:ascii="Times New Roman" w:eastAsia="Times New Roman" w:hAnsi="Times New Roman"/>
          <w:b/>
        </w:rPr>
        <w:t>2.1. Заказчик обязан:</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2.1.1. Принять поставленный товар в порядке и сроки, предусмотренные контрактом.</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2.1.2. Проверить соответствие данных отчетных и финансовых документов условиям контракта по количеству, цене и другим условиям контракта.</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 xml:space="preserve">2.1.3.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2.1.4. Оплатить поставку товара в порядке, указанном в настоящем  контракте.</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2.1.5. 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6169DF" w:rsidRPr="007353BE" w:rsidRDefault="006169DF" w:rsidP="006169DF">
      <w:pPr>
        <w:spacing w:after="0" w:line="240" w:lineRule="auto"/>
        <w:jc w:val="both"/>
        <w:rPr>
          <w:rFonts w:ascii="Times New Roman" w:eastAsia="Times New Roman" w:hAnsi="Times New Roman"/>
          <w:b/>
          <w:lang w:eastAsia="ru-RU"/>
        </w:rPr>
      </w:pPr>
      <w:r w:rsidRPr="007353BE">
        <w:rPr>
          <w:rFonts w:ascii="Times New Roman" w:eastAsia="Times New Roman" w:hAnsi="Times New Roman"/>
          <w:b/>
          <w:lang w:eastAsia="ru-RU"/>
        </w:rPr>
        <w:t xml:space="preserve">2.2. Заказчик вправе: </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2.2.1. Требовать надлежащего исполнения обязательств в соответствии с контрактом.</w:t>
      </w:r>
    </w:p>
    <w:p w:rsidR="006169DF" w:rsidRPr="007353BE" w:rsidRDefault="006169DF" w:rsidP="006169DF">
      <w:pPr>
        <w:tabs>
          <w:tab w:val="left" w:pos="567"/>
          <w:tab w:val="left" w:pos="709"/>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2.2.3. Запрашивать информацию о ходе и состоянии исполнения обязательств по контракту.</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2.2.4. Осуществлять контроль за порядком и сроками поставки товара, не вмешиваясь в оперативно-хозяйственную деятельность поставщика.</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2.2.5. Отказаться от приемки товара, не соответствующего требованиям контракта.</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2.2.6. Отказаться от приемки товара в случае обнаружения недостатков, которые исключают его эксплуатацию и не могут быть устранены Поставщиком.</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2.2.8. 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6169DF" w:rsidRPr="007353BE" w:rsidRDefault="006169DF" w:rsidP="006169DF">
      <w:pPr>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2.2.9.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169DF" w:rsidRPr="007353BE" w:rsidRDefault="006169DF" w:rsidP="006169DF">
      <w:pPr>
        <w:spacing w:after="0" w:line="240" w:lineRule="auto"/>
        <w:contextualSpacing/>
        <w:jc w:val="both"/>
        <w:rPr>
          <w:rFonts w:ascii="Times New Roman" w:eastAsia="Times New Roman" w:hAnsi="Times New Roman"/>
          <w:lang w:bidi="en-US"/>
        </w:rPr>
      </w:pPr>
      <w:r w:rsidRPr="007353BE">
        <w:rPr>
          <w:rFonts w:ascii="Times New Roman" w:eastAsia="Times New Roman" w:hAnsi="Times New Roman"/>
          <w:lang w:bidi="en-US"/>
        </w:rPr>
        <w:t xml:space="preserve">2.2.10. В случае ненадлежащего исполнения Поставщиком своих обязательств прекратить обязательство полностью или частично зачетом встречного однородного требования, срок которого наступил, то есть </w:t>
      </w:r>
      <w:r w:rsidRPr="007353BE">
        <w:rPr>
          <w:rFonts w:ascii="Times New Roman" w:eastAsia="Times New Roman" w:hAnsi="Times New Roman"/>
          <w:lang w:bidi="en-US"/>
        </w:rPr>
        <w:lastRenderedPageBreak/>
        <w:t>выплатить Поставщику сумму, уменьшенную на сумму неустойки</w:t>
      </w:r>
      <w:r w:rsidRPr="007353BE">
        <w:rPr>
          <w:rFonts w:ascii="Times New Roman" w:eastAsia="Times New Roman" w:hAnsi="Times New Roman"/>
          <w:vertAlign w:val="superscript"/>
          <w:lang w:val="en-US" w:bidi="en-US"/>
        </w:rPr>
        <w:footnoteReference w:id="1"/>
      </w:r>
      <w:r w:rsidRPr="007353BE">
        <w:rPr>
          <w:rFonts w:ascii="Times New Roman" w:eastAsia="Times New Roman" w:hAnsi="Times New Roman"/>
          <w:lang w:bidi="en-US"/>
        </w:rPr>
        <w:t xml:space="preserve"> и (или) без обращения в суд удержать сумму неустойки с внесенной денежной суммы в качестве обеспечения исполнения обязательств по контракту.</w:t>
      </w:r>
    </w:p>
    <w:p w:rsidR="006169DF" w:rsidRPr="007353BE" w:rsidRDefault="006169DF" w:rsidP="006169DF">
      <w:pPr>
        <w:overflowPunct w:val="0"/>
        <w:spacing w:after="0" w:line="240" w:lineRule="auto"/>
        <w:jc w:val="both"/>
        <w:textAlignment w:val="baseline"/>
        <w:rPr>
          <w:rFonts w:ascii="Times New Roman" w:eastAsia="Times New Roman" w:hAnsi="Times New Roman"/>
          <w:b/>
        </w:rPr>
      </w:pPr>
      <w:r w:rsidRPr="007353BE">
        <w:rPr>
          <w:rFonts w:ascii="Times New Roman" w:eastAsia="Times New Roman" w:hAnsi="Times New Roman"/>
          <w:b/>
        </w:rPr>
        <w:t>2.3.   Поставщик обязан:</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 xml:space="preserve">2.3.1. Поставить товар Заказчику согласно п. 1.2. контракта в комплекте с документацией: счет, счет-фактура </w:t>
      </w:r>
      <w:r w:rsidRPr="007353BE">
        <w:rPr>
          <w:rFonts w:ascii="Times New Roman" w:eastAsia="Times New Roman" w:hAnsi="Times New Roman"/>
          <w:i/>
        </w:rPr>
        <w:t>(если облагается НДС)</w:t>
      </w:r>
      <w:r w:rsidRPr="007353BE">
        <w:rPr>
          <w:rFonts w:ascii="Times New Roman" w:eastAsia="Times New Roman" w:hAnsi="Times New Roman"/>
        </w:rPr>
        <w:t>, товарная накладная, акт сдачи-приемки товара, заверенные должным образом копии сертификатов соответствия (декларации о соответствии), заверенные должным образом копии гигиенических сертификатов и прочие относящиеся к товару документы.</w:t>
      </w:r>
    </w:p>
    <w:p w:rsidR="006169DF" w:rsidRPr="007353BE" w:rsidRDefault="006169DF" w:rsidP="006169DF">
      <w:pPr>
        <w:spacing w:after="0" w:line="240" w:lineRule="auto"/>
        <w:contextualSpacing/>
        <w:jc w:val="both"/>
        <w:rPr>
          <w:rFonts w:ascii="Times New Roman" w:eastAsia="Times New Roman" w:hAnsi="Times New Roman"/>
          <w:lang w:bidi="en-US"/>
        </w:rPr>
      </w:pPr>
      <w:r w:rsidRPr="007353BE">
        <w:rPr>
          <w:rFonts w:ascii="Times New Roman" w:eastAsia="Times New Roman" w:hAnsi="Times New Roman"/>
          <w:lang w:bidi="en-US"/>
        </w:rPr>
        <w:t>2.3.2. Осуществить доставку товара Заказчику, произвести погрузочно-разгрузочные работы, подъем на этажи, сертификацию, не требуя оплаты дополнительно к сумме, определенной п. 3.1. контракта.</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2.3.3.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2.3.4. Передать надлежащим образом оформленные отчетные и финансовые документы в порядке и срок, установленные контрактом.</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2.3.5. Представить по запросу Заказчика  в сроки, указанные в таком запросе, информацию о ходе исполнения обязательств по контракту.</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2.3.6. Не раскрывать третьим лицам без письменного согласия Заказчика количество, объем, характер поставки товаров и условия их оплаты.</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2.3.7. Соблюдать конфиденциальность в отношении всей информации, ставшей известной Поставщику в связи с исполнением обязательств по контракту.</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2.3.8. Незамедлительно уведомлять Заказчика обо всех созданных в процессе исполнения контракта объектах интеллектуальной собственности.</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rPr>
      </w:pPr>
      <w:r w:rsidRPr="007353BE">
        <w:rPr>
          <w:rFonts w:ascii="Times New Roman" w:eastAsia="Times New Roman" w:hAnsi="Times New Roman"/>
        </w:rPr>
        <w:t xml:space="preserve">2.3.9. Осуществить замену товара ненадлежащего качества в течение срока, указанного в п. 5.7. контракта. </w:t>
      </w:r>
    </w:p>
    <w:p w:rsidR="006169DF" w:rsidRPr="007353BE" w:rsidRDefault="006169DF" w:rsidP="006169DF">
      <w:pPr>
        <w:tabs>
          <w:tab w:val="left" w:pos="540"/>
        </w:tabs>
        <w:overflowPunct w:val="0"/>
        <w:spacing w:after="0" w:line="240" w:lineRule="auto"/>
        <w:jc w:val="both"/>
        <w:textAlignment w:val="baseline"/>
        <w:rPr>
          <w:rFonts w:ascii="Times New Roman" w:eastAsia="Times New Roman" w:hAnsi="Times New Roman"/>
          <w:b/>
        </w:rPr>
      </w:pPr>
      <w:r w:rsidRPr="007353BE">
        <w:rPr>
          <w:rFonts w:ascii="Times New Roman" w:eastAsia="Times New Roman" w:hAnsi="Times New Roman"/>
          <w:b/>
        </w:rPr>
        <w:t>2.4. Поставщик вправе:</w:t>
      </w:r>
    </w:p>
    <w:p w:rsidR="006169DF" w:rsidRPr="007353BE" w:rsidRDefault="006169DF" w:rsidP="006169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2.4.1. Требовать  подписания  документов об исполнении им обязательств по контракту от Заказчика.</w:t>
      </w:r>
    </w:p>
    <w:p w:rsidR="006169DF" w:rsidRPr="007353BE" w:rsidRDefault="006169DF" w:rsidP="006169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2.4.2. Требовать оплаты  по контракту в случае надлежащего исполнения своих обязательств по контракту.</w:t>
      </w:r>
    </w:p>
    <w:p w:rsidR="006169DF" w:rsidRPr="007353BE" w:rsidRDefault="006169DF" w:rsidP="006169DF">
      <w:pPr>
        <w:spacing w:after="0" w:line="240" w:lineRule="auto"/>
        <w:ind w:firstLine="720"/>
        <w:jc w:val="center"/>
        <w:outlineLvl w:val="0"/>
        <w:rPr>
          <w:rFonts w:ascii="Times New Roman" w:eastAsia="Times New Roman" w:hAnsi="Times New Roman"/>
          <w:b/>
          <w:bCs/>
          <w:lang w:eastAsia="ru-RU"/>
        </w:rPr>
      </w:pPr>
      <w:r w:rsidRPr="007353BE">
        <w:rPr>
          <w:rFonts w:ascii="Times New Roman" w:eastAsia="Times New Roman" w:hAnsi="Times New Roman"/>
          <w:b/>
          <w:bCs/>
          <w:lang w:eastAsia="ru-RU"/>
        </w:rPr>
        <w:t>3. Цена контракта и порядок расчетов</w:t>
      </w:r>
    </w:p>
    <w:p w:rsidR="006169DF" w:rsidRPr="007353BE" w:rsidRDefault="006169DF" w:rsidP="006169DF">
      <w:pPr>
        <w:spacing w:after="0" w:line="240" w:lineRule="auto"/>
        <w:jc w:val="both"/>
        <w:rPr>
          <w:rFonts w:ascii="Times New Roman" w:eastAsia="Times New Roman" w:hAnsi="Times New Roman"/>
          <w:b/>
          <w:bCs/>
          <w:lang w:eastAsia="ru-RU"/>
        </w:rPr>
      </w:pP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3.1. Цена контракта составляет __________ руб.____коп. (___________ рублей ____ копеек), в т.ч. НДС</w:t>
      </w:r>
      <w:r w:rsidRPr="007353BE">
        <w:rPr>
          <w:rFonts w:ascii="Times New Roman" w:eastAsia="Times New Roman" w:hAnsi="Times New Roman"/>
          <w:vertAlign w:val="superscript"/>
          <w:lang w:eastAsia="ru-RU"/>
        </w:rPr>
        <w:t xml:space="preserve">* </w:t>
      </w:r>
      <w:r w:rsidRPr="007353BE">
        <w:rPr>
          <w:rFonts w:ascii="Times New Roman" w:eastAsia="Times New Roman" w:hAnsi="Times New Roman"/>
          <w:lang w:eastAsia="ru-RU"/>
        </w:rPr>
        <w:t>__% в размере ___________ руб. в соответствии со Спецификацией  (Приложение</w:t>
      </w:r>
      <w:r w:rsidR="00FC6531">
        <w:rPr>
          <w:rFonts w:ascii="Times New Roman" w:eastAsia="Times New Roman" w:hAnsi="Times New Roman"/>
          <w:lang w:eastAsia="ru-RU"/>
        </w:rPr>
        <w:t>)</w:t>
      </w:r>
      <w:r w:rsidRPr="007353BE">
        <w:rPr>
          <w:rFonts w:ascii="Times New Roman" w:eastAsia="Times New Roman" w:hAnsi="Times New Roman"/>
          <w:lang w:eastAsia="ru-RU"/>
        </w:rPr>
        <w:t>, являющейся неотъемлемой частью контракта.</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6169DF" w:rsidRPr="007353BE" w:rsidRDefault="006169DF" w:rsidP="006169DF">
      <w:pPr>
        <w:spacing w:after="0" w:line="240" w:lineRule="auto"/>
        <w:contextualSpacing/>
        <w:jc w:val="both"/>
        <w:rPr>
          <w:rFonts w:ascii="Times New Roman" w:eastAsia="Times New Roman" w:hAnsi="Times New Roman"/>
          <w:lang w:bidi="en-US"/>
        </w:rPr>
      </w:pPr>
      <w:r w:rsidRPr="007353BE">
        <w:rPr>
          <w:rFonts w:ascii="Times New Roman" w:eastAsia="Times New Roman" w:hAnsi="Times New Roman"/>
          <w:lang w:bidi="en-US"/>
        </w:rPr>
        <w:t>3.3. В цену контракта включены все расходы на перевозку, погрузочно-разгрузочные работы, подъем на этажи, сертификацию, страхование, уплату таможенных пошлин, налогов, сборов и других обязательных платежей.</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3.4. </w:t>
      </w:r>
      <w:r w:rsidR="00785D36" w:rsidRPr="00785D36">
        <w:rPr>
          <w:rFonts w:ascii="Times New Roman" w:eastAsia="Times New Roman" w:hAnsi="Times New Roman"/>
          <w:lang w:eastAsia="ru-RU"/>
        </w:rPr>
        <w:t>Заказчик производит оплату после получения товара путем перечисления денежных средств на расчетный счет Поставщика: при заключении контракта с СМП и СОНКО оплата отдельного этапа исполнения контракта не более чем в течение 15 рабочих дней, а в остальных случаях не позднее 30 дней с момента получения счета, счета-фактуры,** подписанными Сторонами товарной накладной и акта сдачи-приемки товара с учетом коэффициента аукционного снижения (применяется к каждому пункту Спецификации), рассчитанного по результатам аукциона по формуле:</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К = Ц к / Ц н (м), где </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К – коэффициент аукционного снижения </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Ц к – цена контракта, </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bidi="en-US"/>
        </w:rPr>
        <w:t>Ц н (м) – начальная (максимальная) цена контракта, указанная в документации об электронном аукционе, установленная Заказчиком.</w:t>
      </w:r>
    </w:p>
    <w:p w:rsidR="006169DF" w:rsidRPr="007353BE" w:rsidRDefault="006169DF" w:rsidP="006169DF">
      <w:pPr>
        <w:autoSpaceDE w:val="0"/>
        <w:autoSpaceDN w:val="0"/>
        <w:adjustRightInd w:val="0"/>
        <w:spacing w:after="0" w:line="240" w:lineRule="auto"/>
        <w:jc w:val="both"/>
        <w:rPr>
          <w:rFonts w:ascii="Times New Roman" w:eastAsia="Times New Roman" w:hAnsi="Times New Roman"/>
          <w:lang w:eastAsia="ru-RU"/>
        </w:rPr>
      </w:pPr>
      <w:r w:rsidRPr="007353BE">
        <w:rPr>
          <w:rFonts w:ascii="Times New Roman" w:eastAsia="Times New Roman" w:hAnsi="Times New Roman"/>
          <w:lang w:bidi="en-US"/>
        </w:rPr>
        <w:t>3.5. В случае начисленных штрафных санкций в соответствии с разделом 6 настоящего контракта оплата за фактически поставленный товар производится в размере, уменьшенном на сумму начисленных штрафных санкций в соответствии с разделом 6 настоящего контракта.</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3.6.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lastRenderedPageBreak/>
        <w:t xml:space="preserve">3.7. Заказчик по согласованию с Поставщиком  вправе увеличить или уменьшить предусмотренное контрактом количество товара не более чем на десять процентов. </w:t>
      </w:r>
      <w:r w:rsidRPr="007353BE">
        <w:rPr>
          <w:rFonts w:ascii="Times New Roman" w:eastAsia="Times New Roman" w:hAnsi="Times New Roman"/>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3.8. Сумма, подлежащая уплате физическому лицу, уменьшается на размер налоговых платежей, связанных с оплатой контракта.***</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3.9. Оплата товара производится Заказчиком в безналичной форме за счет средств субсидий из бюджета Санкт-Петербурга на 2017 год в соответствии с Законом Санкт</w:t>
      </w:r>
      <w:r w:rsidRPr="007353BE">
        <w:rPr>
          <w:rFonts w:ascii="Times New Roman" w:eastAsia="Times New Roman" w:hAnsi="Times New Roman"/>
          <w:lang w:bidi="en-US"/>
        </w:rPr>
        <w:noBreakHyphen/>
        <w:t xml:space="preserve">Петербурга от 13.12.2016 N 699-113 «О бюджете Санкт-Петербурга на 2017 год и на плановый период 2018 и 2019 годов». </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bidi="en-US"/>
        </w:rPr>
        <w:t>3.10. Авансирование не предусмотрено.</w:t>
      </w:r>
      <w:r w:rsidRPr="007353BE">
        <w:rPr>
          <w:rFonts w:ascii="Times New Roman" w:eastAsia="Times New Roman" w:hAnsi="Times New Roman"/>
          <w:lang w:eastAsia="ru-RU"/>
        </w:rPr>
        <w:t xml:space="preserve"> </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___________</w:t>
      </w:r>
    </w:p>
    <w:p w:rsidR="006169DF" w:rsidRPr="007353BE" w:rsidRDefault="006169DF" w:rsidP="006169DF">
      <w:pPr>
        <w:spacing w:after="0" w:line="240" w:lineRule="auto"/>
        <w:jc w:val="both"/>
        <w:rPr>
          <w:rFonts w:ascii="Times New Roman" w:eastAsia="Times New Roman" w:hAnsi="Times New Roman"/>
          <w:i/>
          <w:iCs/>
          <w:lang w:eastAsia="ru-RU"/>
        </w:rPr>
      </w:pPr>
      <w:r w:rsidRPr="007353BE">
        <w:rPr>
          <w:rFonts w:ascii="Times New Roman" w:eastAsia="Times New Roman" w:hAnsi="Times New Roman"/>
          <w:i/>
          <w:iCs/>
          <w:lang w:eastAsia="ru-RU"/>
        </w:rPr>
        <w:t xml:space="preserve"> *  при упрощенной системе налогообложения без НДС.</w:t>
      </w:r>
    </w:p>
    <w:p w:rsidR="006169DF" w:rsidRPr="007353BE" w:rsidRDefault="006169DF" w:rsidP="006169DF">
      <w:pPr>
        <w:spacing w:after="0" w:line="240" w:lineRule="auto"/>
        <w:jc w:val="both"/>
        <w:outlineLvl w:val="0"/>
        <w:rPr>
          <w:rFonts w:ascii="Times New Roman" w:eastAsia="Times New Roman" w:hAnsi="Times New Roman"/>
          <w:i/>
          <w:iCs/>
          <w:lang w:bidi="en-US"/>
        </w:rPr>
      </w:pPr>
      <w:r w:rsidRPr="007353BE">
        <w:rPr>
          <w:rFonts w:ascii="Times New Roman" w:eastAsia="Times New Roman" w:hAnsi="Times New Roman"/>
          <w:i/>
          <w:iCs/>
          <w:lang w:bidi="en-US"/>
        </w:rPr>
        <w:t xml:space="preserve">** при упрощённой системе налогообложения без счета-фактуры </w:t>
      </w:r>
    </w:p>
    <w:p w:rsidR="006169DF" w:rsidRPr="007353BE" w:rsidRDefault="006169DF" w:rsidP="006169DF">
      <w:pPr>
        <w:spacing w:after="0" w:line="240" w:lineRule="auto"/>
        <w:jc w:val="both"/>
        <w:rPr>
          <w:rFonts w:ascii="Times New Roman" w:eastAsia="Times New Roman" w:hAnsi="Times New Roman"/>
          <w:i/>
          <w:iCs/>
          <w:lang w:bidi="en-US"/>
        </w:rPr>
      </w:pPr>
      <w:r w:rsidRPr="007353BE">
        <w:rPr>
          <w:rFonts w:ascii="Times New Roman" w:eastAsia="Times New Roman" w:hAnsi="Times New Roman"/>
          <w:i/>
          <w:iCs/>
          <w:lang w:bidi="en-US"/>
        </w:rPr>
        <w:t xml:space="preserve">***  (Пункт включается в случае, если контракт заключается с физическим лицом, за исключением индивидуального предпринимателя или иного занимающегося частной практикой лица) </w:t>
      </w:r>
    </w:p>
    <w:p w:rsidR="006169DF" w:rsidRPr="007353BE" w:rsidRDefault="006169DF" w:rsidP="006169DF">
      <w:pPr>
        <w:tabs>
          <w:tab w:val="left" w:pos="0"/>
          <w:tab w:val="left" w:pos="1260"/>
        </w:tabs>
        <w:spacing w:after="0" w:line="240" w:lineRule="auto"/>
        <w:ind w:firstLine="720"/>
        <w:jc w:val="center"/>
        <w:rPr>
          <w:rFonts w:ascii="Times New Roman" w:eastAsia="Times New Roman" w:hAnsi="Times New Roman"/>
          <w:b/>
          <w:bCs/>
          <w:lang w:eastAsia="ru-RU"/>
        </w:rPr>
      </w:pPr>
    </w:p>
    <w:p w:rsidR="006169DF" w:rsidRPr="007353BE" w:rsidRDefault="006169DF" w:rsidP="006169DF">
      <w:pPr>
        <w:tabs>
          <w:tab w:val="left" w:pos="0"/>
          <w:tab w:val="left" w:pos="1260"/>
        </w:tabs>
        <w:spacing w:after="0" w:line="240" w:lineRule="auto"/>
        <w:ind w:firstLine="720"/>
        <w:jc w:val="center"/>
        <w:rPr>
          <w:rFonts w:ascii="Times New Roman" w:eastAsia="Times New Roman" w:hAnsi="Times New Roman"/>
          <w:b/>
          <w:bCs/>
          <w:lang w:eastAsia="ru-RU"/>
        </w:rPr>
      </w:pPr>
      <w:r w:rsidRPr="007353BE">
        <w:rPr>
          <w:rFonts w:ascii="Times New Roman" w:eastAsia="Times New Roman" w:hAnsi="Times New Roman"/>
          <w:b/>
          <w:bCs/>
          <w:lang w:eastAsia="ru-RU"/>
        </w:rPr>
        <w:t>4. Порядок и место поставки товара</w:t>
      </w:r>
    </w:p>
    <w:p w:rsidR="006169DF" w:rsidRPr="007353BE" w:rsidRDefault="006169DF" w:rsidP="006169DF">
      <w:pPr>
        <w:tabs>
          <w:tab w:val="left" w:pos="0"/>
          <w:tab w:val="left" w:pos="1260"/>
        </w:tabs>
        <w:spacing w:after="0" w:line="240" w:lineRule="auto"/>
        <w:ind w:firstLine="720"/>
        <w:jc w:val="both"/>
        <w:rPr>
          <w:rFonts w:ascii="Times New Roman" w:eastAsia="Times New Roman" w:hAnsi="Times New Roman"/>
          <w:b/>
          <w:bCs/>
          <w:lang w:eastAsia="ru-RU"/>
        </w:rPr>
      </w:pP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4.1. Место доставки товара: ГБДОУ детский сад № </w:t>
      </w:r>
      <w:r w:rsidR="003778B7" w:rsidRPr="007353BE">
        <w:rPr>
          <w:rFonts w:ascii="Times New Roman" w:eastAsia="Times New Roman" w:hAnsi="Times New Roman"/>
          <w:lang w:eastAsia="ru-RU"/>
        </w:rPr>
        <w:t>64</w:t>
      </w:r>
      <w:r w:rsidRPr="007353BE">
        <w:rPr>
          <w:rFonts w:ascii="Times New Roman" w:eastAsia="Times New Roman" w:hAnsi="Times New Roman"/>
          <w:lang w:eastAsia="ru-RU"/>
        </w:rPr>
        <w:t xml:space="preserve"> Приморского района Санкт-Петербурга по адресу: 197</w:t>
      </w:r>
      <w:r w:rsidR="003778B7" w:rsidRPr="007353BE">
        <w:rPr>
          <w:rFonts w:ascii="Times New Roman" w:eastAsia="Times New Roman" w:hAnsi="Times New Roman"/>
          <w:lang w:eastAsia="ru-RU"/>
        </w:rPr>
        <w:t>372</w:t>
      </w:r>
      <w:r w:rsidRPr="007353BE">
        <w:rPr>
          <w:rFonts w:ascii="Times New Roman" w:eastAsia="Times New Roman" w:hAnsi="Times New Roman"/>
          <w:lang w:eastAsia="ru-RU"/>
        </w:rPr>
        <w:t>, Санкт-Петербург, Богатырский пр., д.5</w:t>
      </w:r>
      <w:r w:rsidR="003778B7" w:rsidRPr="007353BE">
        <w:rPr>
          <w:rFonts w:ascii="Times New Roman" w:eastAsia="Times New Roman" w:hAnsi="Times New Roman"/>
          <w:lang w:eastAsia="ru-RU"/>
        </w:rPr>
        <w:t>0</w:t>
      </w:r>
      <w:r w:rsidRPr="007353BE">
        <w:rPr>
          <w:rFonts w:ascii="Times New Roman" w:eastAsia="Times New Roman" w:hAnsi="Times New Roman"/>
          <w:lang w:eastAsia="ru-RU"/>
        </w:rPr>
        <w:t>, корп.</w:t>
      </w:r>
      <w:r w:rsidR="003778B7" w:rsidRPr="007353BE">
        <w:rPr>
          <w:rFonts w:ascii="Times New Roman" w:eastAsia="Times New Roman" w:hAnsi="Times New Roman"/>
          <w:lang w:eastAsia="ru-RU"/>
        </w:rPr>
        <w:t>3</w:t>
      </w:r>
      <w:r w:rsidRPr="007353BE">
        <w:rPr>
          <w:rFonts w:ascii="Times New Roman" w:eastAsia="Times New Roman" w:hAnsi="Times New Roman"/>
          <w:lang w:eastAsia="ru-RU"/>
        </w:rPr>
        <w:t>, лит. А</w:t>
      </w:r>
      <w:r w:rsidR="00B130F0">
        <w:rPr>
          <w:rFonts w:ascii="Times New Roman" w:eastAsia="Times New Roman" w:hAnsi="Times New Roman"/>
          <w:lang w:eastAsia="ru-RU"/>
        </w:rPr>
        <w:t>.</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 xml:space="preserve">4.2. Срок поставки товара: </w:t>
      </w:r>
      <w:r w:rsidR="00BD7C84" w:rsidRPr="00BD7C84">
        <w:rPr>
          <w:rFonts w:ascii="Times New Roman" w:eastAsia="Times New Roman" w:hAnsi="Times New Roman"/>
          <w:lang w:eastAsia="ru-RU"/>
        </w:rPr>
        <w:t>в течение 1</w:t>
      </w:r>
      <w:r w:rsidR="00AC62D7">
        <w:rPr>
          <w:rFonts w:ascii="Times New Roman" w:eastAsia="Times New Roman" w:hAnsi="Times New Roman"/>
          <w:lang w:eastAsia="ru-RU"/>
        </w:rPr>
        <w:t>0</w:t>
      </w:r>
      <w:r w:rsidR="00BD7C84" w:rsidRPr="00BD7C84">
        <w:rPr>
          <w:rFonts w:ascii="Times New Roman" w:eastAsia="Times New Roman" w:hAnsi="Times New Roman"/>
          <w:lang w:eastAsia="ru-RU"/>
        </w:rPr>
        <w:t xml:space="preserve"> (</w:t>
      </w:r>
      <w:r w:rsidR="00AC62D7">
        <w:rPr>
          <w:rFonts w:ascii="Times New Roman" w:eastAsia="Times New Roman" w:hAnsi="Times New Roman"/>
          <w:lang w:eastAsia="ru-RU"/>
        </w:rPr>
        <w:t>десяти</w:t>
      </w:r>
      <w:r w:rsidR="00BD7C84" w:rsidRPr="00BD7C84">
        <w:rPr>
          <w:rFonts w:ascii="Times New Roman" w:eastAsia="Times New Roman" w:hAnsi="Times New Roman"/>
          <w:lang w:eastAsia="ru-RU"/>
        </w:rPr>
        <w:t>) календарных дней со дня подписания контракта.</w:t>
      </w:r>
    </w:p>
    <w:p w:rsidR="006169DF" w:rsidRPr="007353BE" w:rsidRDefault="006169DF" w:rsidP="006169DF">
      <w:pPr>
        <w:autoSpaceDE w:val="0"/>
        <w:autoSpaceDN w:val="0"/>
        <w:adjustRightInd w:val="0"/>
        <w:spacing w:after="0" w:line="240" w:lineRule="auto"/>
        <w:jc w:val="both"/>
        <w:rPr>
          <w:rFonts w:ascii="Times New Roman" w:eastAsia="Times New Roman" w:hAnsi="Times New Roman"/>
          <w:color w:val="000000"/>
          <w:shd w:val="clear" w:color="auto" w:fill="E5E5E5"/>
          <w:lang w:eastAsia="ru-RU" w:bidi="en-US"/>
        </w:rPr>
      </w:pPr>
      <w:r w:rsidRPr="007353BE">
        <w:rPr>
          <w:rFonts w:ascii="Times New Roman" w:eastAsia="Times New Roman" w:hAnsi="Times New Roman"/>
          <w:lang w:bidi="en-US"/>
        </w:rPr>
        <w:t xml:space="preserve">4.3. Условия поставки товара: поставка товара осуществляется в рабочее время с 10-00 до 16-00 (время московское). Точная дата и время поставки товара согласовываются Поставщиком с Заказчиком не менее чем за 2 (два) рабочих дня. </w:t>
      </w:r>
      <w:r w:rsidRPr="007353BE">
        <w:rPr>
          <w:rFonts w:ascii="Times New Roman" w:eastAsia="Times New Roman" w:hAnsi="Times New Roman"/>
          <w:lang w:eastAsia="ru-RU" w:bidi="en-US"/>
        </w:rPr>
        <w:t>Поставка осуществляется единовременно в полном объеме.</w:t>
      </w:r>
    </w:p>
    <w:p w:rsidR="006169DF" w:rsidRPr="007353BE" w:rsidRDefault="006169DF" w:rsidP="006169DF">
      <w:pPr>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4.4. Погрузка, разгрузка, перенос товара, подъем на этаж осуществляются силами Поставщика.</w:t>
      </w:r>
    </w:p>
    <w:p w:rsidR="006169DF" w:rsidRPr="007353BE" w:rsidRDefault="006169DF" w:rsidP="006169DF">
      <w:pPr>
        <w:spacing w:after="0" w:line="240" w:lineRule="auto"/>
        <w:jc w:val="both"/>
        <w:rPr>
          <w:rFonts w:ascii="Times New Roman" w:eastAsia="Times New Roman" w:hAnsi="Times New Roman"/>
          <w:lang w:eastAsia="ru-RU"/>
        </w:rPr>
      </w:pPr>
    </w:p>
    <w:p w:rsidR="006169DF" w:rsidRPr="007353BE" w:rsidRDefault="006169DF" w:rsidP="006169DF">
      <w:pPr>
        <w:tabs>
          <w:tab w:val="left" w:pos="0"/>
          <w:tab w:val="left" w:pos="1260"/>
        </w:tabs>
        <w:spacing w:after="0" w:line="240" w:lineRule="auto"/>
        <w:ind w:firstLine="720"/>
        <w:jc w:val="center"/>
        <w:rPr>
          <w:rFonts w:ascii="Times New Roman" w:eastAsia="Times New Roman" w:hAnsi="Times New Roman"/>
          <w:b/>
          <w:bCs/>
          <w:lang w:eastAsia="ru-RU"/>
        </w:rPr>
      </w:pPr>
      <w:r w:rsidRPr="007353BE">
        <w:rPr>
          <w:rFonts w:ascii="Times New Roman" w:eastAsia="Times New Roman" w:hAnsi="Times New Roman"/>
          <w:b/>
          <w:lang w:eastAsia="ru-RU"/>
        </w:rPr>
        <w:t xml:space="preserve">5. Порядок и срок приемки поставленного товара </w:t>
      </w:r>
    </w:p>
    <w:p w:rsidR="006169DF" w:rsidRPr="007353BE" w:rsidRDefault="006169DF" w:rsidP="006169DF">
      <w:pPr>
        <w:tabs>
          <w:tab w:val="left" w:pos="0"/>
          <w:tab w:val="left" w:pos="1260"/>
        </w:tabs>
        <w:spacing w:after="0" w:line="240" w:lineRule="auto"/>
        <w:ind w:firstLine="720"/>
        <w:jc w:val="center"/>
        <w:rPr>
          <w:rFonts w:ascii="Times New Roman" w:eastAsia="Times New Roman" w:hAnsi="Times New Roman"/>
          <w:lang w:eastAsia="ru-RU"/>
        </w:rPr>
      </w:pP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Заказчик в срок не позднее 3 (трех) рабочих дней с момента отгрузки (передачи) товара, осуществляет приемку поставленного товара, а также проверяет предоставленные Поставщиком документы.</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5.1. контракта, проводит экспертизу поставленного товара, которая оформляется экспертным заключением.</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6169DF" w:rsidRPr="007353BE" w:rsidRDefault="006169DF" w:rsidP="006169DF">
      <w:pPr>
        <w:numPr>
          <w:ilvl w:val="1"/>
          <w:numId w:val="5"/>
        </w:numPr>
        <w:tabs>
          <w:tab w:val="clear" w:pos="360"/>
          <w:tab w:val="left" w:pos="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Поставляемый товар должен иметь соответствующие сопроводительные документы, указанн</w:t>
      </w:r>
      <w:r w:rsidR="00F43EA7">
        <w:rPr>
          <w:rFonts w:ascii="Times New Roman" w:eastAsia="Times New Roman" w:hAnsi="Times New Roman"/>
          <w:lang w:bidi="en-US"/>
        </w:rPr>
        <w:t xml:space="preserve">ые в </w:t>
      </w:r>
      <w:r w:rsidRPr="007353BE">
        <w:rPr>
          <w:rFonts w:ascii="Times New Roman" w:eastAsia="Times New Roman" w:hAnsi="Times New Roman"/>
          <w:lang w:bidi="en-US"/>
        </w:rPr>
        <w:t>п. 2.3.1.</w:t>
      </w:r>
      <w:r w:rsidRPr="007353BE">
        <w:rPr>
          <w:rFonts w:ascii="Times New Roman" w:hAnsi="Times New Roman"/>
        </w:rPr>
        <w:t xml:space="preserve"> </w:t>
      </w:r>
      <w:r w:rsidRPr="007353BE">
        <w:rPr>
          <w:rFonts w:ascii="Times New Roman" w:eastAsia="Times New Roman" w:hAnsi="Times New Roman"/>
          <w:lang w:bidi="en-US"/>
        </w:rPr>
        <w:t>п. 2.3 контракта,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При приеме товара Заказчик проверяет: целостность упаковки, соответствие упаковки и маркировки, соответствие сведениям, указанным в транспортных и сопроводительных документах по наименованию, количеству, комплектности, ассортименту товара, и качество товара.</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товарной накладной делается соответствующая отметка, акт приобщается к товарной накладной. </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При обнаружении недостатков товара (дефект, брак и пр.) при приемке всего фактически поставленного товара, составляется рекламационный акт о выявленных недостатках. Поставщик обязан в течение 5 (пяти) рабочих дней с момента получения рекламационного акта, заменить некачественный </w:t>
      </w:r>
      <w:r w:rsidRPr="007353BE">
        <w:rPr>
          <w:rFonts w:ascii="Times New Roman" w:eastAsia="Times New Roman" w:hAnsi="Times New Roman"/>
          <w:lang w:bidi="en-US"/>
        </w:rPr>
        <w:lastRenderedPageBreak/>
        <w:t xml:space="preserve">товар, на товар, качество которого соответствует условиям контракта. При этом приемка поставленного товара приостанавливается, документ о приемке не оформляется и не подписывается. </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Поставщик обязан устранить все обнаруженные недостатки (дефекты, брак и пр.)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Приемка поставленного товара оформляется документом о приемке. Для настоящего контракта наименование документа о приемке является «Акт сдачи-приемки товара».</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По результатам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 Датой сдачи-приемки поставленного товара считается дата подписания Сторонами документа о приемке.</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spacing w:val="-4"/>
          <w:lang w:bidi="en-US"/>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353BE">
        <w:rPr>
          <w:rFonts w:ascii="Times New Roman" w:eastAsia="Times New Roman" w:hAnsi="Times New Roman"/>
          <w:lang w:bidi="en-US"/>
        </w:rPr>
        <w:t>акта сдачи-приемки товара.</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353BE">
        <w:rPr>
          <w:rFonts w:ascii="Times New Roman" w:eastAsia="Times New Roman" w:hAnsi="Times New Roman"/>
          <w:spacing w:val="-4"/>
          <w:lang w:bidi="en-US"/>
        </w:rPr>
        <w:t>выявленных недостатков согласно составленному Сторонами рекламационному акту.</w:t>
      </w:r>
    </w:p>
    <w:p w:rsidR="006169DF" w:rsidRPr="007353BE" w:rsidRDefault="006169DF" w:rsidP="006169DF">
      <w:pPr>
        <w:numPr>
          <w:ilvl w:val="1"/>
          <w:numId w:val="5"/>
        </w:numPr>
        <w:tabs>
          <w:tab w:val="left" w:pos="0"/>
          <w:tab w:val="left" w:pos="180"/>
          <w:tab w:val="left" w:pos="360"/>
          <w:tab w:val="left" w:pos="540"/>
        </w:tabs>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Информация о поставленном товаре отражается Заказчиком в отчете, размещаемом в единой информационной системе и содержащем информацию:</w:t>
      </w:r>
    </w:p>
    <w:p w:rsidR="006169DF" w:rsidRPr="007353BE" w:rsidRDefault="006169DF" w:rsidP="006169DF">
      <w:pPr>
        <w:spacing w:after="0" w:line="240" w:lineRule="auto"/>
        <w:jc w:val="both"/>
        <w:rPr>
          <w:rFonts w:ascii="Times New Roman" w:eastAsia="Times New Roman" w:hAnsi="Times New Roman"/>
          <w:spacing w:val="-4"/>
          <w:lang w:bidi="en-US"/>
        </w:rPr>
      </w:pPr>
      <w:r w:rsidRPr="007353BE">
        <w:rPr>
          <w:rFonts w:ascii="Times New Roman" w:eastAsia="Times New Roman" w:hAnsi="Times New Roman"/>
          <w:lang w:bidi="en-US"/>
        </w:rPr>
        <w:t>- об исполнении контракта (осуществленная поставка товара, в том числе её соответствие плану-графику), о соблюдении промежуточных и окончательных сроков исполнения контракта;</w:t>
      </w:r>
    </w:p>
    <w:p w:rsidR="006169DF" w:rsidRPr="007353BE" w:rsidRDefault="006169DF" w:rsidP="006169DF">
      <w:pPr>
        <w:spacing w:after="0" w:line="240" w:lineRule="auto"/>
        <w:jc w:val="both"/>
        <w:rPr>
          <w:rFonts w:ascii="Times New Roman" w:eastAsia="Times New Roman" w:hAnsi="Times New Roman"/>
          <w:spacing w:val="-4"/>
          <w:lang w:bidi="en-US"/>
        </w:rPr>
      </w:pPr>
      <w:r w:rsidRPr="007353BE">
        <w:rPr>
          <w:rFonts w:ascii="Times New Roman" w:eastAsia="Times New Roman" w:hAnsi="Times New Roman"/>
          <w:lang w:bidi="en-US"/>
        </w:rPr>
        <w:t xml:space="preserve">- о ненадлежащем исполнении контракта (с указанием допущенных нарушений) или </w:t>
      </w:r>
      <w:r w:rsidRPr="007353BE">
        <w:rPr>
          <w:rFonts w:ascii="Times New Roman" w:eastAsia="Times New Roman" w:hAnsi="Times New Roman"/>
          <w:lang w:bidi="en-US"/>
        </w:rPr>
        <w:br/>
        <w:t>о неисполнении контракта и о санкциях, которые применены в связи с нарушением условий контракта или его неисполнением;</w:t>
      </w:r>
    </w:p>
    <w:p w:rsidR="006169DF" w:rsidRPr="007353BE" w:rsidRDefault="006169DF" w:rsidP="006169DF">
      <w:pPr>
        <w:spacing w:after="0" w:line="240" w:lineRule="auto"/>
        <w:jc w:val="both"/>
        <w:rPr>
          <w:rFonts w:ascii="Times New Roman" w:eastAsia="Times New Roman" w:hAnsi="Times New Roman"/>
          <w:spacing w:val="-4"/>
          <w:lang w:bidi="en-US"/>
        </w:rPr>
      </w:pPr>
      <w:r w:rsidRPr="007353BE">
        <w:rPr>
          <w:rFonts w:ascii="Times New Roman" w:eastAsia="Times New Roman" w:hAnsi="Times New Roman"/>
          <w:lang w:bidi="en-US"/>
        </w:rPr>
        <w:t>- об изменении или о расторжении контракта в ходе его исполнения.</w:t>
      </w:r>
    </w:p>
    <w:p w:rsidR="006169DF" w:rsidRPr="007353BE" w:rsidRDefault="006169DF" w:rsidP="006169DF">
      <w:pPr>
        <w:keepNext/>
        <w:keepLines/>
        <w:spacing w:after="0" w:line="240" w:lineRule="auto"/>
        <w:ind w:firstLine="540"/>
        <w:jc w:val="both"/>
        <w:rPr>
          <w:rFonts w:ascii="Times New Roman" w:eastAsia="Times New Roman" w:hAnsi="Times New Roman"/>
          <w:spacing w:val="-4"/>
          <w:lang w:bidi="en-US"/>
        </w:rPr>
      </w:pPr>
      <w:r w:rsidRPr="007353BE">
        <w:rPr>
          <w:rFonts w:ascii="Times New Roman" w:eastAsia="Times New Roman" w:hAnsi="Times New Roman"/>
          <w:lang w:bidi="en-US"/>
        </w:rPr>
        <w:t>К отчету прилагаются заключение по результатам экспертизы поставленного товара (в случае привлечения Заказчиком для проведения экспертизы поставленного товара экспертов, экспертных организаций) и документ о приемке таких результатов.</w:t>
      </w:r>
    </w:p>
    <w:p w:rsidR="006169DF" w:rsidRPr="007353BE" w:rsidRDefault="006169DF" w:rsidP="006169DF">
      <w:pPr>
        <w:tabs>
          <w:tab w:val="left" w:pos="0"/>
          <w:tab w:val="left" w:pos="1260"/>
        </w:tabs>
        <w:spacing w:after="0" w:line="240" w:lineRule="auto"/>
        <w:ind w:firstLine="720"/>
        <w:jc w:val="center"/>
        <w:rPr>
          <w:rFonts w:ascii="Times New Roman" w:eastAsia="Times New Roman" w:hAnsi="Times New Roman"/>
          <w:b/>
          <w:bCs/>
          <w:lang w:eastAsia="ru-RU"/>
        </w:rPr>
      </w:pPr>
    </w:p>
    <w:p w:rsidR="006169DF" w:rsidRPr="007353BE" w:rsidRDefault="006169DF" w:rsidP="006169DF">
      <w:pPr>
        <w:numPr>
          <w:ilvl w:val="0"/>
          <w:numId w:val="5"/>
        </w:numPr>
        <w:spacing w:after="0" w:line="240" w:lineRule="auto"/>
        <w:jc w:val="center"/>
        <w:rPr>
          <w:rFonts w:ascii="Times New Roman" w:eastAsia="Times New Roman" w:hAnsi="Times New Roman"/>
          <w:b/>
          <w:bCs/>
          <w:lang w:eastAsia="ru-RU"/>
        </w:rPr>
      </w:pPr>
      <w:r w:rsidRPr="007353BE">
        <w:rPr>
          <w:rFonts w:ascii="Times New Roman" w:eastAsia="Times New Roman" w:hAnsi="Times New Roman"/>
          <w:b/>
          <w:bCs/>
          <w:lang w:eastAsia="ru-RU"/>
        </w:rPr>
        <w:t>Ответственность сторон</w:t>
      </w:r>
    </w:p>
    <w:p w:rsidR="006169DF" w:rsidRPr="007353BE" w:rsidRDefault="006169DF" w:rsidP="006169DF">
      <w:pPr>
        <w:spacing w:after="0" w:line="240" w:lineRule="auto"/>
        <w:jc w:val="both"/>
        <w:rPr>
          <w:rFonts w:ascii="Times New Roman" w:eastAsia="Times New Roman" w:hAnsi="Times New Roman"/>
          <w:b/>
          <w:bCs/>
          <w:lang w:eastAsia="ru-RU"/>
        </w:rPr>
      </w:pPr>
    </w:p>
    <w:p w:rsidR="006169DF" w:rsidRPr="007353BE" w:rsidRDefault="006169DF" w:rsidP="006169DF">
      <w:pPr>
        <w:tabs>
          <w:tab w:val="num" w:pos="900"/>
        </w:tabs>
        <w:spacing w:after="0" w:line="240" w:lineRule="auto"/>
        <w:jc w:val="both"/>
        <w:rPr>
          <w:rFonts w:ascii="Times New Roman" w:eastAsia="Times New Roman" w:hAnsi="Times New Roman"/>
          <w:lang w:eastAsia="ru-RU"/>
        </w:rPr>
      </w:pPr>
      <w:r w:rsidRPr="007353BE">
        <w:rPr>
          <w:rFonts w:ascii="Times New Roman" w:eastAsia="Times New Roman" w:hAnsi="Times New Roman"/>
          <w:lang w:eastAsia="ru-RU"/>
        </w:rPr>
        <w:t>6.1.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169DF" w:rsidRPr="007353BE" w:rsidRDefault="006169DF" w:rsidP="006169DF">
      <w:pPr>
        <w:tabs>
          <w:tab w:val="left" w:pos="360"/>
          <w:tab w:val="left" w:pos="540"/>
        </w:tabs>
        <w:spacing w:after="0" w:line="240" w:lineRule="auto"/>
        <w:ind w:left="34"/>
        <w:jc w:val="both"/>
        <w:rPr>
          <w:rFonts w:ascii="Times New Roman" w:eastAsia="Times New Roman" w:hAnsi="Times New Roman"/>
          <w:lang w:bidi="en-US"/>
        </w:rPr>
      </w:pPr>
      <w:r w:rsidRPr="007353BE">
        <w:rPr>
          <w:rFonts w:ascii="Times New Roman" w:eastAsia="Times New Roman" w:hAnsi="Times New Roman"/>
          <w:lang w:bidi="en-US"/>
        </w:rPr>
        <w:t xml:space="preserve">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6169DF" w:rsidRPr="007353BE" w:rsidRDefault="006169DF" w:rsidP="006169DF">
      <w:pPr>
        <w:numPr>
          <w:ilvl w:val="2"/>
          <w:numId w:val="9"/>
        </w:numPr>
        <w:tabs>
          <w:tab w:val="left" w:pos="360"/>
        </w:tabs>
        <w:spacing w:after="0" w:line="240" w:lineRule="auto"/>
        <w:ind w:left="0" w:firstLine="34"/>
        <w:jc w:val="both"/>
        <w:rPr>
          <w:rFonts w:ascii="Times New Roman" w:eastAsia="Times New Roman" w:hAnsi="Times New Roman"/>
          <w:lang w:bidi="en-US"/>
        </w:rPr>
      </w:pPr>
      <w:r w:rsidRPr="007353BE">
        <w:rPr>
          <w:rFonts w:ascii="Times New Roman" w:eastAsia="Times New Roman" w:hAnsi="Times New Roman"/>
          <w:lang w:bidi="en-US"/>
        </w:rPr>
        <w:t>За ненадлежащее исполнение Заказчиком обязательств по контракту, за исключением просрочки исполнения обязательств, устанавливается штраф в размере 2,5 % цены контракта, что составляет________________ руб.____коп. (_____________________ рублей ____ копеек).</w:t>
      </w:r>
    </w:p>
    <w:p w:rsidR="006169DF" w:rsidRPr="007353BE" w:rsidRDefault="006169DF" w:rsidP="006169DF">
      <w:pPr>
        <w:numPr>
          <w:ilvl w:val="1"/>
          <w:numId w:val="9"/>
        </w:numPr>
        <w:spacing w:after="0" w:line="240" w:lineRule="auto"/>
        <w:ind w:left="0" w:firstLine="17"/>
        <w:jc w:val="both"/>
        <w:rPr>
          <w:rFonts w:ascii="Times New Roman" w:eastAsia="Times New Roman" w:hAnsi="Times New Roman"/>
          <w:lang w:bidi="en-US"/>
        </w:rPr>
      </w:pPr>
      <w:r w:rsidRPr="007353BE">
        <w:rPr>
          <w:rFonts w:ascii="Times New Roman" w:eastAsia="Times New Roman" w:hAnsi="Times New Roman"/>
          <w:lang w:bidi="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6.3.1. Пеня начисляется за каждый день просрочки исполнения Поставщиком обязательства, предусмотренного контрактом, в том числе, если Поставщик не приступил к исполнению контракта в установленные сроки, равно как и в случае нарушения Поставщиком сроков поставки товара, и в случае нарушения установленных Заказчиком сроков устранения обнаруженных им недостатков в поставленном товаре, и устанавливается в размере не менее одной трехсотой действующей на дату </w:t>
      </w:r>
      <w:r w:rsidRPr="007353BE">
        <w:rPr>
          <w:rFonts w:ascii="Times New Roman" w:eastAsia="Times New Roman" w:hAnsi="Times New Roman"/>
          <w:lang w:bidi="en-US"/>
        </w:rPr>
        <w:lastRenderedPageBreak/>
        <w:t>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и определяется по формуле:</w:t>
      </w:r>
    </w:p>
    <w:p w:rsidR="006169DF" w:rsidRPr="007353BE" w:rsidRDefault="006169DF" w:rsidP="006169DF">
      <w:pPr>
        <w:autoSpaceDE w:val="0"/>
        <w:autoSpaceDN w:val="0"/>
        <w:adjustRightInd w:val="0"/>
        <w:spacing w:after="0" w:line="240" w:lineRule="auto"/>
        <w:jc w:val="center"/>
        <w:rPr>
          <w:rFonts w:ascii="Times New Roman" w:eastAsia="Times New Roman" w:hAnsi="Times New Roman"/>
          <w:lang w:bidi="en-US"/>
        </w:rPr>
      </w:pPr>
      <w:r w:rsidRPr="007353BE">
        <w:rPr>
          <w:rFonts w:ascii="Times New Roman" w:eastAsia="Times New Roman" w:hAnsi="Times New Roman"/>
          <w:lang w:bidi="en-US"/>
        </w:rPr>
        <w:t xml:space="preserve">П = (Ц - В) </w:t>
      </w:r>
      <w:r w:rsidRPr="007353BE">
        <w:rPr>
          <w:rFonts w:ascii="Times New Roman" w:eastAsia="Times New Roman" w:hAnsi="Times New Roman"/>
          <w:lang w:val="en-US" w:bidi="en-US"/>
        </w:rPr>
        <w:t>x</w:t>
      </w:r>
      <w:r w:rsidRPr="007353BE">
        <w:rPr>
          <w:rFonts w:ascii="Times New Roman" w:eastAsia="Times New Roman" w:hAnsi="Times New Roman"/>
          <w:lang w:bidi="en-US"/>
        </w:rPr>
        <w:t xml:space="preserve"> С,</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где:</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Ц - цена контракта;</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В - стоимость фактически исполненного в установленный срок Поставщиком обязательства по контракту, определяемая на основании документа о приемке поставленного товара, в том числе отдельных этапов исполнения контракта;</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С - размер ставки.</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Размер ставки определяется по формуле:</w:t>
      </w:r>
    </w:p>
    <w:p w:rsidR="006169DF" w:rsidRPr="007353BE" w:rsidRDefault="006169DF" w:rsidP="006169DF">
      <w:pPr>
        <w:autoSpaceDE w:val="0"/>
        <w:autoSpaceDN w:val="0"/>
        <w:adjustRightInd w:val="0"/>
        <w:spacing w:after="0" w:line="240" w:lineRule="auto"/>
        <w:jc w:val="center"/>
        <w:rPr>
          <w:rFonts w:ascii="Times New Roman" w:eastAsia="Times New Roman" w:hAnsi="Times New Roman"/>
          <w:lang w:bidi="en-US"/>
        </w:rPr>
      </w:pPr>
      <w:r w:rsidRPr="007353BE">
        <w:rPr>
          <w:rFonts w:ascii="Times New Roman" w:eastAsia="Times New Roman" w:hAnsi="Times New Roman"/>
          <w:lang w:bidi="en-US"/>
        </w:rPr>
        <w:t xml:space="preserve">С = С </w:t>
      </w:r>
      <w:r w:rsidRPr="007353BE">
        <w:rPr>
          <w:rFonts w:ascii="Times New Roman" w:eastAsia="Times New Roman" w:hAnsi="Times New Roman"/>
          <w:vertAlign w:val="subscript"/>
          <w:lang w:bidi="en-US"/>
        </w:rPr>
        <w:t>ЦБ</w:t>
      </w:r>
      <w:r w:rsidRPr="007353BE">
        <w:rPr>
          <w:rFonts w:ascii="Times New Roman" w:eastAsia="Times New Roman" w:hAnsi="Times New Roman"/>
          <w:lang w:bidi="en-US"/>
        </w:rPr>
        <w:t xml:space="preserve"> × ДП,</w:t>
      </w:r>
    </w:p>
    <w:p w:rsidR="006169DF" w:rsidRPr="007353BE" w:rsidRDefault="006169DF" w:rsidP="006169DF">
      <w:pPr>
        <w:autoSpaceDE w:val="0"/>
        <w:autoSpaceDN w:val="0"/>
        <w:adjustRightInd w:val="0"/>
        <w:spacing w:after="0" w:line="240" w:lineRule="auto"/>
        <w:jc w:val="center"/>
        <w:rPr>
          <w:rFonts w:ascii="Times New Roman" w:eastAsia="Times New Roman" w:hAnsi="Times New Roman"/>
          <w:lang w:bidi="en-US"/>
        </w:rPr>
      </w:pP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где:</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 xml:space="preserve">С </w:t>
      </w:r>
      <w:r w:rsidRPr="007353BE">
        <w:rPr>
          <w:rFonts w:ascii="Times New Roman" w:eastAsia="Times New Roman" w:hAnsi="Times New Roman"/>
          <w:vertAlign w:val="subscript"/>
          <w:lang w:bidi="en-US"/>
        </w:rPr>
        <w:t>ЦБ</w:t>
      </w:r>
      <w:r w:rsidRPr="007353BE">
        <w:rPr>
          <w:rFonts w:ascii="Times New Roman" w:eastAsia="Times New Roman" w:hAnsi="Times New Roman"/>
          <w:lang w:bidi="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ДП - количество дней просрочки.</w:t>
      </w:r>
    </w:p>
    <w:p w:rsidR="006169DF" w:rsidRPr="007353BE" w:rsidRDefault="006169DF" w:rsidP="006169DF">
      <w:pPr>
        <w:autoSpaceDE w:val="0"/>
        <w:autoSpaceDN w:val="0"/>
        <w:adjustRightInd w:val="0"/>
        <w:spacing w:after="0" w:line="240" w:lineRule="auto"/>
        <w:ind w:firstLine="709"/>
        <w:jc w:val="both"/>
        <w:rPr>
          <w:rFonts w:ascii="Times New Roman" w:eastAsia="Times New Roman" w:hAnsi="Times New Roman"/>
          <w:lang w:bidi="en-US"/>
        </w:rPr>
      </w:pPr>
      <w:r w:rsidRPr="007353BE">
        <w:rPr>
          <w:rFonts w:ascii="Times New Roman" w:eastAsia="Times New Roman" w:hAnsi="Times New Roman"/>
          <w:lang w:bidi="en-US"/>
        </w:rPr>
        <w:t>Коэффициент К определяется по формуле:</w:t>
      </w:r>
    </w:p>
    <w:p w:rsidR="006169DF" w:rsidRPr="007353BE" w:rsidRDefault="006169DF" w:rsidP="006169DF">
      <w:pPr>
        <w:autoSpaceDE w:val="0"/>
        <w:autoSpaceDN w:val="0"/>
        <w:adjustRightInd w:val="0"/>
        <w:spacing w:after="0" w:line="240" w:lineRule="auto"/>
        <w:jc w:val="center"/>
        <w:rPr>
          <w:rFonts w:ascii="Times New Roman" w:eastAsia="Times New Roman" w:hAnsi="Times New Roman"/>
          <w:lang w:bidi="en-US"/>
        </w:rPr>
      </w:pPr>
      <w:r w:rsidRPr="007353BE">
        <w:rPr>
          <w:rFonts w:ascii="Times New Roman" w:eastAsia="Times New Roman" w:hAnsi="Times New Roman"/>
          <w:noProof/>
          <w:position w:val="-28"/>
          <w:lang w:eastAsia="ru-RU"/>
        </w:rPr>
        <w:drawing>
          <wp:inline distT="0" distB="0" distL="0" distR="0">
            <wp:extent cx="1190625" cy="419100"/>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2" cstate="print"/>
                    <a:srcRect/>
                    <a:stretch>
                      <a:fillRect/>
                    </a:stretch>
                  </pic:blipFill>
                  <pic:spPr bwMode="auto">
                    <a:xfrm>
                      <a:off x="0" y="0"/>
                      <a:ext cx="1190625" cy="419100"/>
                    </a:xfrm>
                    <a:prstGeom prst="rect">
                      <a:avLst/>
                    </a:prstGeom>
                    <a:noFill/>
                    <a:ln w="9525">
                      <a:noFill/>
                      <a:miter lim="800000"/>
                      <a:headEnd/>
                      <a:tailEnd/>
                    </a:ln>
                  </pic:spPr>
                </pic:pic>
              </a:graphicData>
            </a:graphic>
          </wp:inline>
        </w:drawing>
      </w:r>
      <w:r w:rsidRPr="007353BE">
        <w:rPr>
          <w:rFonts w:ascii="Times New Roman" w:eastAsia="Times New Roman" w:hAnsi="Times New Roman"/>
          <w:lang w:bidi="en-US"/>
        </w:rPr>
        <w:t>,</w:t>
      </w:r>
    </w:p>
    <w:p w:rsidR="006169DF" w:rsidRPr="007353BE" w:rsidRDefault="006169DF" w:rsidP="006169DF">
      <w:pPr>
        <w:autoSpaceDE w:val="0"/>
        <w:autoSpaceDN w:val="0"/>
        <w:adjustRightInd w:val="0"/>
        <w:spacing w:after="0" w:line="240" w:lineRule="auto"/>
        <w:ind w:firstLine="851"/>
        <w:jc w:val="both"/>
        <w:rPr>
          <w:rFonts w:ascii="Times New Roman" w:eastAsia="Times New Roman" w:hAnsi="Times New Roman"/>
          <w:lang w:bidi="en-US"/>
        </w:rPr>
      </w:pPr>
      <w:r w:rsidRPr="007353BE">
        <w:rPr>
          <w:rFonts w:ascii="Times New Roman" w:eastAsia="Times New Roman" w:hAnsi="Times New Roman"/>
          <w:lang w:bidi="en-US"/>
        </w:rPr>
        <w:t>где:</w:t>
      </w:r>
    </w:p>
    <w:p w:rsidR="006169DF" w:rsidRPr="007353BE" w:rsidRDefault="006169DF" w:rsidP="006169DF">
      <w:pPr>
        <w:autoSpaceDE w:val="0"/>
        <w:autoSpaceDN w:val="0"/>
        <w:adjustRightInd w:val="0"/>
        <w:spacing w:after="0" w:line="240" w:lineRule="auto"/>
        <w:ind w:firstLine="851"/>
        <w:jc w:val="both"/>
        <w:rPr>
          <w:rFonts w:ascii="Times New Roman" w:eastAsia="Times New Roman" w:hAnsi="Times New Roman"/>
          <w:lang w:bidi="en-US"/>
        </w:rPr>
      </w:pPr>
      <w:r w:rsidRPr="007353BE">
        <w:rPr>
          <w:rFonts w:ascii="Times New Roman" w:eastAsia="Times New Roman" w:hAnsi="Times New Roman"/>
          <w:lang w:bidi="en-US"/>
        </w:rPr>
        <w:t>ДП - количество дней просрочки;</w:t>
      </w:r>
    </w:p>
    <w:p w:rsidR="006169DF" w:rsidRPr="007353BE" w:rsidRDefault="006169DF" w:rsidP="006169DF">
      <w:pPr>
        <w:autoSpaceDE w:val="0"/>
        <w:autoSpaceDN w:val="0"/>
        <w:adjustRightInd w:val="0"/>
        <w:spacing w:after="0" w:line="240" w:lineRule="auto"/>
        <w:ind w:firstLine="851"/>
        <w:jc w:val="both"/>
        <w:rPr>
          <w:rFonts w:ascii="Times New Roman" w:eastAsia="Times New Roman" w:hAnsi="Times New Roman"/>
          <w:lang w:bidi="en-US"/>
        </w:rPr>
      </w:pPr>
      <w:r w:rsidRPr="007353BE">
        <w:rPr>
          <w:rFonts w:ascii="Times New Roman" w:eastAsia="Times New Roman" w:hAnsi="Times New Roman"/>
          <w:lang w:bidi="en-US"/>
        </w:rPr>
        <w:t>ДК - срок исполнения обязательства по контракту</w:t>
      </w:r>
      <w:r w:rsidRPr="007353BE">
        <w:rPr>
          <w:rFonts w:ascii="Times New Roman" w:eastAsia="Times New Roman" w:hAnsi="Times New Roman"/>
          <w:b/>
          <w:lang w:bidi="en-US"/>
        </w:rPr>
        <w:t xml:space="preserve"> </w:t>
      </w:r>
      <w:r w:rsidRPr="007353BE">
        <w:rPr>
          <w:rFonts w:ascii="Times New Roman" w:eastAsia="Times New Roman" w:hAnsi="Times New Roman"/>
          <w:lang w:bidi="en-US"/>
        </w:rPr>
        <w:t>(количество дней).</w:t>
      </w:r>
    </w:p>
    <w:p w:rsidR="006169DF" w:rsidRPr="007353BE" w:rsidRDefault="006169DF" w:rsidP="006169DF">
      <w:pPr>
        <w:autoSpaceDE w:val="0"/>
        <w:autoSpaceDN w:val="0"/>
        <w:adjustRightInd w:val="0"/>
        <w:spacing w:after="0" w:line="240" w:lineRule="auto"/>
        <w:ind w:firstLine="851"/>
        <w:jc w:val="both"/>
        <w:rPr>
          <w:rFonts w:ascii="Times New Roman" w:eastAsia="Times New Roman" w:hAnsi="Times New Roman"/>
          <w:lang w:bidi="en-US"/>
        </w:rPr>
      </w:pPr>
      <w:r w:rsidRPr="007353BE">
        <w:rPr>
          <w:rFonts w:ascii="Times New Roman" w:eastAsia="Times New Roman" w:hAnsi="Times New Roman"/>
          <w:lang w:bidi="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6169DF" w:rsidRPr="007353BE" w:rsidRDefault="006169DF" w:rsidP="006169DF">
      <w:pPr>
        <w:autoSpaceDE w:val="0"/>
        <w:autoSpaceDN w:val="0"/>
        <w:adjustRightInd w:val="0"/>
        <w:spacing w:after="0" w:line="240" w:lineRule="auto"/>
        <w:ind w:firstLine="851"/>
        <w:jc w:val="both"/>
        <w:rPr>
          <w:rFonts w:ascii="Times New Roman" w:eastAsia="Times New Roman" w:hAnsi="Times New Roman"/>
          <w:lang w:bidi="en-US"/>
        </w:rPr>
      </w:pPr>
      <w:r w:rsidRPr="007353BE">
        <w:rPr>
          <w:rFonts w:ascii="Times New Roman" w:eastAsia="Times New Roman" w:hAnsi="Times New Roman"/>
          <w:lang w:bidi="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6169DF" w:rsidRPr="007353BE" w:rsidRDefault="006169DF" w:rsidP="006169DF">
      <w:pPr>
        <w:autoSpaceDE w:val="0"/>
        <w:autoSpaceDN w:val="0"/>
        <w:adjustRightInd w:val="0"/>
        <w:spacing w:after="0" w:line="240" w:lineRule="auto"/>
        <w:ind w:firstLine="851"/>
        <w:jc w:val="both"/>
        <w:rPr>
          <w:rFonts w:ascii="Times New Roman" w:eastAsia="Times New Roman" w:hAnsi="Times New Roman"/>
          <w:lang w:bidi="en-US"/>
        </w:rPr>
      </w:pPr>
      <w:r w:rsidRPr="007353BE">
        <w:rPr>
          <w:rFonts w:ascii="Times New Roman" w:eastAsia="Times New Roman" w:hAnsi="Times New Roman"/>
          <w:lang w:bidi="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6169DF" w:rsidRPr="007353BE" w:rsidRDefault="006169DF" w:rsidP="006169DF">
      <w:pPr>
        <w:tabs>
          <w:tab w:val="left" w:pos="540"/>
        </w:tabs>
        <w:autoSpaceDE w:val="0"/>
        <w:autoSpaceDN w:val="0"/>
        <w:adjustRightInd w:val="0"/>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6.3.2.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цены контракта, что составляет ___________________ руб. ____коп. (__________________ рублей ____ копеек). </w:t>
      </w:r>
    </w:p>
    <w:p w:rsidR="006169DF" w:rsidRPr="007353BE" w:rsidRDefault="006169DF" w:rsidP="006169DF">
      <w:pPr>
        <w:autoSpaceDE w:val="0"/>
        <w:autoSpaceDN w:val="0"/>
        <w:adjustRightInd w:val="0"/>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169DF" w:rsidRPr="007353BE" w:rsidRDefault="006169DF" w:rsidP="006169DF">
      <w:pPr>
        <w:autoSpaceDE w:val="0"/>
        <w:autoSpaceDN w:val="0"/>
        <w:adjustRightInd w:val="0"/>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6.5. Указанная в настоящем разделе неустойка взимается за каждое нарушение в отдельности.</w:t>
      </w:r>
    </w:p>
    <w:p w:rsidR="006169DF" w:rsidRPr="007353BE" w:rsidRDefault="006169DF" w:rsidP="006169DF">
      <w:pPr>
        <w:autoSpaceDE w:val="0"/>
        <w:autoSpaceDN w:val="0"/>
        <w:adjustRightInd w:val="0"/>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6.6. Удержание неустоек не освобождает Стороны от исполнения обязательств или устранения нарушений.</w:t>
      </w:r>
    </w:p>
    <w:p w:rsidR="006169DF" w:rsidRPr="007353BE" w:rsidRDefault="006169DF" w:rsidP="006169DF">
      <w:pPr>
        <w:spacing w:after="0" w:line="240" w:lineRule="auto"/>
        <w:jc w:val="both"/>
        <w:rPr>
          <w:rFonts w:ascii="Times New Roman" w:eastAsia="Times New Roman" w:hAnsi="Times New Roman"/>
          <w:b/>
          <w:bCs/>
          <w:lang w:eastAsia="ru-RU"/>
        </w:rPr>
      </w:pPr>
    </w:p>
    <w:p w:rsidR="006169DF" w:rsidRPr="007353BE" w:rsidRDefault="006169DF" w:rsidP="006169DF">
      <w:pPr>
        <w:numPr>
          <w:ilvl w:val="0"/>
          <w:numId w:val="9"/>
        </w:numPr>
        <w:spacing w:after="0" w:line="240" w:lineRule="auto"/>
        <w:jc w:val="center"/>
        <w:rPr>
          <w:rFonts w:ascii="Times New Roman" w:eastAsia="Times New Roman" w:hAnsi="Times New Roman"/>
          <w:b/>
          <w:lang w:bidi="en-US"/>
        </w:rPr>
      </w:pPr>
      <w:r w:rsidRPr="007353BE">
        <w:rPr>
          <w:rFonts w:ascii="Times New Roman" w:eastAsia="Times New Roman" w:hAnsi="Times New Roman"/>
          <w:b/>
          <w:bCs/>
          <w:lang w:bidi="en-US"/>
        </w:rPr>
        <w:t>Требования к таре, упаковке, качеству</w:t>
      </w:r>
      <w:r w:rsidRPr="007353BE">
        <w:rPr>
          <w:rFonts w:ascii="Times New Roman" w:eastAsia="Times New Roman" w:hAnsi="Times New Roman"/>
          <w:b/>
          <w:lang w:bidi="en-US"/>
        </w:rPr>
        <w:t>, безопасности и техническим характеристикам товара</w:t>
      </w:r>
    </w:p>
    <w:p w:rsidR="006169DF" w:rsidRPr="007353BE" w:rsidRDefault="006169DF" w:rsidP="006169DF">
      <w:pPr>
        <w:spacing w:after="0" w:line="240" w:lineRule="auto"/>
        <w:jc w:val="both"/>
        <w:rPr>
          <w:rFonts w:ascii="Times New Roman" w:eastAsia="Times New Roman" w:hAnsi="Times New Roman"/>
          <w:lang w:bidi="en-US"/>
        </w:rPr>
      </w:pPr>
    </w:p>
    <w:p w:rsidR="006169DF" w:rsidRPr="007353BE" w:rsidRDefault="006169DF" w:rsidP="006169DF">
      <w:pPr>
        <w:numPr>
          <w:ilvl w:val="1"/>
          <w:numId w:val="9"/>
        </w:numPr>
        <w:shd w:val="clear" w:color="auto" w:fill="FFFFFF"/>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lang w:bidi="en-US"/>
        </w:rPr>
        <w:t>Поставляемый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w:t>
      </w:r>
    </w:p>
    <w:p w:rsidR="006169DF" w:rsidRPr="007353BE" w:rsidRDefault="006169DF" w:rsidP="006169DF">
      <w:pPr>
        <w:numPr>
          <w:ilvl w:val="1"/>
          <w:numId w:val="9"/>
        </w:numPr>
        <w:shd w:val="clear" w:color="auto" w:fill="FFFFFF"/>
        <w:spacing w:after="0" w:line="240" w:lineRule="auto"/>
        <w:ind w:left="0" w:firstLine="0"/>
        <w:jc w:val="both"/>
        <w:rPr>
          <w:rFonts w:ascii="Times New Roman" w:eastAsia="Times New Roman" w:hAnsi="Times New Roman"/>
          <w:lang w:bidi="en-US"/>
        </w:rPr>
      </w:pPr>
      <w:r w:rsidRPr="007353BE">
        <w:rPr>
          <w:rFonts w:ascii="Times New Roman" w:eastAsia="Times New Roman" w:hAnsi="Times New Roman"/>
          <w:bCs/>
          <w:iCs/>
          <w:color w:val="000000"/>
          <w:lang w:bidi="en-US"/>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w:t>
      </w:r>
      <w:r w:rsidRPr="007353BE">
        <w:rPr>
          <w:rFonts w:ascii="Times New Roman" w:eastAsia="Times New Roman" w:hAnsi="Times New Roman"/>
          <w:lang w:bidi="en-US"/>
        </w:rPr>
        <w:t>не должны находиться в залоге, под арестом или под иным обременением.</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lastRenderedPageBreak/>
        <w:t>7.4.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7.5. Поставляемый товар должен обеспечивать безопасность его использования, не должен содержать вредных для здоровья веществ.</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7.6. Все поставляемые товары должны соответствовать требованиям безопасности, которые установлены действующим законодательством РФ, в том числе:</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  Федеральным законом РФ «О санитарно-эпидемиологическом благополучии населения» от 30.03.1999 № 52-ФЗ;</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  Федеральным законом РФ «Об охране окружающей среды» от 10.01.2002 № 7-ФЗ.</w:t>
      </w:r>
    </w:p>
    <w:p w:rsidR="006169DF" w:rsidRPr="007353BE" w:rsidRDefault="006169DF" w:rsidP="006169DF">
      <w:pPr>
        <w:spacing w:after="0" w:line="240" w:lineRule="auto"/>
        <w:ind w:firstLine="426"/>
        <w:jc w:val="both"/>
        <w:rPr>
          <w:rFonts w:ascii="Times New Roman" w:eastAsia="Times New Roman" w:hAnsi="Times New Roman"/>
          <w:lang w:bidi="en-US"/>
        </w:rPr>
      </w:pPr>
      <w:r w:rsidRPr="007353BE">
        <w:rPr>
          <w:rFonts w:ascii="Times New Roman" w:eastAsia="Times New Roman" w:hAnsi="Times New Roman"/>
          <w:lang w:bidi="en-US"/>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7.7. Поставляемый товар должен иметь сертификаты соответствия (декларации о соответствии),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169DF" w:rsidRPr="007353BE" w:rsidRDefault="006169DF" w:rsidP="006169DF">
      <w:pPr>
        <w:spacing w:after="0" w:line="240" w:lineRule="auto"/>
        <w:jc w:val="both"/>
        <w:rPr>
          <w:rFonts w:ascii="Times New Roman" w:eastAsia="Times New Roman" w:hAnsi="Times New Roman"/>
          <w:b/>
          <w:bCs/>
          <w:lang w:eastAsia="ru-RU"/>
        </w:rPr>
      </w:pPr>
    </w:p>
    <w:p w:rsidR="006169DF" w:rsidRPr="007353BE" w:rsidRDefault="006169DF" w:rsidP="006169DF">
      <w:pPr>
        <w:spacing w:after="0" w:line="240" w:lineRule="auto"/>
        <w:jc w:val="center"/>
        <w:rPr>
          <w:rFonts w:ascii="Times New Roman" w:eastAsia="Times New Roman" w:hAnsi="Times New Roman"/>
          <w:b/>
          <w:bCs/>
          <w:lang w:eastAsia="ru-RU"/>
        </w:rPr>
      </w:pPr>
      <w:r w:rsidRPr="007353BE">
        <w:rPr>
          <w:rFonts w:ascii="Times New Roman" w:eastAsia="Times New Roman" w:hAnsi="Times New Roman"/>
          <w:b/>
          <w:bCs/>
          <w:lang w:eastAsia="ru-RU"/>
        </w:rPr>
        <w:t>8. Гарантии качества товара</w:t>
      </w:r>
    </w:p>
    <w:p w:rsidR="006169DF" w:rsidRPr="007353BE" w:rsidRDefault="006169DF" w:rsidP="006169DF">
      <w:pPr>
        <w:spacing w:after="0" w:line="240" w:lineRule="auto"/>
        <w:jc w:val="center"/>
        <w:rPr>
          <w:rFonts w:ascii="Times New Roman" w:eastAsia="Times New Roman" w:hAnsi="Times New Roman"/>
          <w:b/>
          <w:bCs/>
          <w:lang w:eastAsia="ru-RU"/>
        </w:rPr>
      </w:pPr>
    </w:p>
    <w:p w:rsidR="006169DF" w:rsidRPr="007353BE" w:rsidRDefault="006169DF" w:rsidP="006169DF">
      <w:pPr>
        <w:widowControl w:val="0"/>
        <w:spacing w:after="0" w:line="240" w:lineRule="auto"/>
        <w:jc w:val="both"/>
        <w:rPr>
          <w:rFonts w:ascii="Times New Roman" w:eastAsia="Times New Roman" w:hAnsi="Times New Roman"/>
          <w:bCs/>
          <w:iCs/>
          <w:color w:val="000000"/>
          <w:lang w:bidi="en-US"/>
        </w:rPr>
      </w:pPr>
      <w:r w:rsidRPr="007353BE">
        <w:rPr>
          <w:rFonts w:ascii="Times New Roman" w:eastAsia="Times New Roman" w:hAnsi="Times New Roman"/>
          <w:lang w:bidi="en-US"/>
        </w:rPr>
        <w:t xml:space="preserve">8.1. </w:t>
      </w:r>
      <w:r w:rsidRPr="007353BE">
        <w:rPr>
          <w:rFonts w:ascii="Times New Roman" w:eastAsia="Times New Roman" w:hAnsi="Times New Roman"/>
          <w:bCs/>
          <w:iCs/>
          <w:color w:val="000000"/>
          <w:lang w:bidi="en-US"/>
        </w:rPr>
        <w:t>Гарантии качества распространяются на все товары, поставленные Поставщиком по настоящему контракту.</w:t>
      </w:r>
    </w:p>
    <w:p w:rsidR="006169DF" w:rsidRPr="007353BE" w:rsidRDefault="006169DF" w:rsidP="006169DF">
      <w:pPr>
        <w:widowControl w:val="0"/>
        <w:spacing w:after="0" w:line="240" w:lineRule="auto"/>
        <w:jc w:val="both"/>
        <w:rPr>
          <w:rFonts w:ascii="Times New Roman" w:eastAsia="Times New Roman" w:hAnsi="Times New Roman"/>
          <w:bCs/>
          <w:iCs/>
          <w:color w:val="000000"/>
          <w:lang w:bidi="en-US"/>
        </w:rPr>
      </w:pPr>
      <w:r w:rsidRPr="007353BE">
        <w:rPr>
          <w:rFonts w:ascii="Times New Roman" w:eastAsia="Times New Roman" w:hAnsi="Times New Roman"/>
          <w:bCs/>
          <w:iCs/>
          <w:color w:val="000000"/>
          <w:lang w:bidi="en-US"/>
        </w:rPr>
        <w:t xml:space="preserve">8.2. Гарантийный срок на поставляемый товар должен быть не менее 12 месяцев со дня подписания акта сдачи-приемки товара Заказчиком и Поставщиком и не менее срока, установленного производителем товара.  </w:t>
      </w:r>
    </w:p>
    <w:p w:rsidR="006169DF" w:rsidRPr="007353BE" w:rsidRDefault="006169DF" w:rsidP="006169DF">
      <w:pPr>
        <w:widowControl w:val="0"/>
        <w:spacing w:after="0" w:line="240" w:lineRule="auto"/>
        <w:jc w:val="both"/>
        <w:rPr>
          <w:rFonts w:ascii="Times New Roman" w:eastAsia="Times New Roman" w:hAnsi="Times New Roman"/>
          <w:bCs/>
          <w:iCs/>
          <w:color w:val="000000"/>
          <w:lang w:bidi="en-US"/>
        </w:rPr>
      </w:pPr>
      <w:r w:rsidRPr="007353BE">
        <w:rPr>
          <w:rFonts w:ascii="Times New Roman" w:eastAsia="Times New Roman" w:hAnsi="Times New Roman"/>
          <w:bCs/>
          <w:iCs/>
          <w:color w:val="000000"/>
          <w:lang w:bidi="en-US"/>
        </w:rPr>
        <w:t>8.3. Если в течение гарантийного срока выявится, что качество товара не соответствует потребительским свойствам или имеет иные недостатки, которые делают товар непригодным для нормальной эксплуатации, Заказчик вправе потребовать от Поставщика безвозмездного устранения недостатков.</w:t>
      </w:r>
    </w:p>
    <w:p w:rsidR="006169DF" w:rsidRPr="007353BE" w:rsidRDefault="006169DF" w:rsidP="006169DF">
      <w:pPr>
        <w:widowControl w:val="0"/>
        <w:spacing w:after="0" w:line="240" w:lineRule="auto"/>
        <w:jc w:val="both"/>
        <w:rPr>
          <w:rFonts w:ascii="Times New Roman" w:eastAsia="Times New Roman" w:hAnsi="Times New Roman"/>
          <w:lang w:bidi="en-US"/>
        </w:rPr>
      </w:pPr>
      <w:r w:rsidRPr="007353BE">
        <w:rPr>
          <w:rFonts w:ascii="Times New Roman" w:eastAsia="Times New Roman" w:hAnsi="Times New Roman"/>
          <w:bCs/>
          <w:iCs/>
          <w:color w:val="000000"/>
          <w:lang w:bidi="en-US"/>
        </w:rPr>
        <w:t xml:space="preserve">8.4. </w:t>
      </w:r>
      <w:r w:rsidRPr="007353BE">
        <w:rPr>
          <w:rFonts w:ascii="Times New Roman" w:eastAsia="Times New Roman" w:hAnsi="Times New Roman"/>
          <w:lang w:bidi="en-US"/>
        </w:rPr>
        <w:t>Поставщик осуществляет замену некачественного товара в течение 5 (пяти) рабочих дней с момента получения рекламации от Заказчика без дополнительного финансирования.</w:t>
      </w:r>
    </w:p>
    <w:p w:rsidR="006169DF" w:rsidRPr="007353BE" w:rsidRDefault="006169DF" w:rsidP="006169DF">
      <w:pPr>
        <w:tabs>
          <w:tab w:val="num" w:pos="900"/>
        </w:tabs>
        <w:spacing w:after="0" w:line="240" w:lineRule="auto"/>
        <w:rPr>
          <w:rFonts w:ascii="Times New Roman" w:eastAsia="Times New Roman" w:hAnsi="Times New Roman"/>
          <w:lang w:eastAsia="ru-RU"/>
        </w:rPr>
      </w:pPr>
    </w:p>
    <w:p w:rsidR="006169DF" w:rsidRPr="007353BE" w:rsidRDefault="006169DF" w:rsidP="006169DF">
      <w:pPr>
        <w:spacing w:after="0" w:line="240" w:lineRule="auto"/>
        <w:jc w:val="center"/>
        <w:rPr>
          <w:rFonts w:ascii="Times New Roman" w:eastAsia="Times New Roman" w:hAnsi="Times New Roman"/>
          <w:b/>
          <w:lang w:eastAsia="ru-RU"/>
        </w:rPr>
      </w:pPr>
      <w:r w:rsidRPr="007353BE">
        <w:rPr>
          <w:rFonts w:ascii="Times New Roman" w:eastAsia="Times New Roman" w:hAnsi="Times New Roman"/>
          <w:b/>
          <w:bCs/>
          <w:lang w:eastAsia="ru-RU"/>
        </w:rPr>
        <w:t xml:space="preserve">9. </w:t>
      </w:r>
      <w:r w:rsidRPr="007353BE">
        <w:rPr>
          <w:rFonts w:ascii="Times New Roman" w:eastAsia="Times New Roman" w:hAnsi="Times New Roman"/>
          <w:b/>
          <w:lang w:eastAsia="ru-RU"/>
        </w:rPr>
        <w:t>Обеспечение исполнения контракта</w:t>
      </w:r>
    </w:p>
    <w:p w:rsidR="006169DF" w:rsidRPr="007353BE" w:rsidRDefault="006169DF" w:rsidP="006169DF">
      <w:pPr>
        <w:spacing w:after="0" w:line="240" w:lineRule="auto"/>
        <w:jc w:val="center"/>
        <w:rPr>
          <w:rFonts w:ascii="Times New Roman" w:eastAsia="Times New Roman" w:hAnsi="Times New Roman"/>
          <w:b/>
          <w:lang w:eastAsia="ru-RU"/>
        </w:rPr>
      </w:pPr>
    </w:p>
    <w:p w:rsidR="006169DF" w:rsidRPr="007353BE" w:rsidRDefault="006169DF" w:rsidP="006169DF">
      <w:pPr>
        <w:spacing w:after="0" w:line="240" w:lineRule="auto"/>
        <w:jc w:val="both"/>
        <w:rPr>
          <w:rFonts w:ascii="Times New Roman" w:eastAsia="Times New Roman" w:hAnsi="Times New Roman"/>
          <w:color w:val="000000" w:themeColor="text1"/>
          <w:lang w:bidi="en-US"/>
        </w:rPr>
      </w:pPr>
      <w:r w:rsidRPr="007353BE">
        <w:rPr>
          <w:rFonts w:ascii="Times New Roman" w:eastAsia="Times New Roman" w:hAnsi="Times New Roman"/>
          <w:lang w:bidi="en-US"/>
        </w:rPr>
        <w:t xml:space="preserve">9.1. Поставщик осуществляет  выбор вида обеспечения исполнения принятых обязательств по  контракту:  банковская гарантия  или внесение денежных средств в размере </w:t>
      </w:r>
      <w:r w:rsidR="00AC62D7">
        <w:rPr>
          <w:rFonts w:ascii="Times New Roman" w:eastAsia="Times New Roman" w:hAnsi="Times New Roman"/>
          <w:b/>
          <w:lang w:eastAsia="ru-RU"/>
        </w:rPr>
        <w:t>15 366,65</w:t>
      </w:r>
      <w:r w:rsidR="00AC62D7" w:rsidRPr="003915FA">
        <w:rPr>
          <w:rFonts w:ascii="Times New Roman" w:eastAsia="Times New Roman" w:hAnsi="Times New Roman"/>
          <w:lang w:eastAsia="ru-RU"/>
        </w:rPr>
        <w:t xml:space="preserve"> </w:t>
      </w:r>
      <w:r w:rsidR="001600D1" w:rsidRPr="007353BE">
        <w:rPr>
          <w:rFonts w:ascii="Times New Roman" w:eastAsia="Times New Roman" w:hAnsi="Times New Roman"/>
          <w:b/>
          <w:color w:val="000000" w:themeColor="text1"/>
          <w:lang w:bidi="en-US"/>
        </w:rPr>
        <w:t>(</w:t>
      </w:r>
      <w:r w:rsidR="00AC62D7">
        <w:rPr>
          <w:rFonts w:ascii="Times New Roman" w:eastAsia="Times New Roman" w:hAnsi="Times New Roman"/>
          <w:b/>
          <w:color w:val="000000" w:themeColor="text1"/>
          <w:lang w:bidi="en-US"/>
        </w:rPr>
        <w:t xml:space="preserve">Пятнадцать </w:t>
      </w:r>
      <w:r w:rsidR="001600D1" w:rsidRPr="007353BE">
        <w:rPr>
          <w:rFonts w:ascii="Times New Roman" w:eastAsia="Times New Roman" w:hAnsi="Times New Roman"/>
          <w:b/>
          <w:color w:val="000000" w:themeColor="text1"/>
          <w:lang w:bidi="en-US"/>
        </w:rPr>
        <w:t xml:space="preserve">тысяч </w:t>
      </w:r>
      <w:r w:rsidR="00AC62D7">
        <w:rPr>
          <w:rFonts w:ascii="Times New Roman" w:eastAsia="Times New Roman" w:hAnsi="Times New Roman"/>
          <w:b/>
          <w:color w:val="000000" w:themeColor="text1"/>
          <w:lang w:bidi="en-US"/>
        </w:rPr>
        <w:t>триста шестьдесят шесть</w:t>
      </w:r>
      <w:r w:rsidR="001600D1" w:rsidRPr="007353BE">
        <w:rPr>
          <w:rFonts w:ascii="Times New Roman" w:eastAsia="Times New Roman" w:hAnsi="Times New Roman"/>
          <w:b/>
          <w:color w:val="000000" w:themeColor="text1"/>
          <w:lang w:bidi="en-US"/>
        </w:rPr>
        <w:t xml:space="preserve"> рубл</w:t>
      </w:r>
      <w:r w:rsidR="00AC62D7">
        <w:rPr>
          <w:rFonts w:ascii="Times New Roman" w:eastAsia="Times New Roman" w:hAnsi="Times New Roman"/>
          <w:b/>
          <w:color w:val="000000" w:themeColor="text1"/>
          <w:lang w:bidi="en-US"/>
        </w:rPr>
        <w:t>ей</w:t>
      </w:r>
      <w:r w:rsidR="001600D1" w:rsidRPr="007353BE">
        <w:rPr>
          <w:rFonts w:ascii="Times New Roman" w:eastAsia="Times New Roman" w:hAnsi="Times New Roman"/>
          <w:b/>
          <w:color w:val="000000" w:themeColor="text1"/>
          <w:lang w:bidi="en-US"/>
        </w:rPr>
        <w:t xml:space="preserve"> </w:t>
      </w:r>
      <w:r w:rsidR="00AC62D7">
        <w:rPr>
          <w:rFonts w:ascii="Times New Roman" w:eastAsia="Times New Roman" w:hAnsi="Times New Roman"/>
          <w:b/>
          <w:color w:val="000000" w:themeColor="text1"/>
          <w:lang w:bidi="en-US"/>
        </w:rPr>
        <w:t>65</w:t>
      </w:r>
      <w:r w:rsidRPr="007353BE">
        <w:rPr>
          <w:rFonts w:ascii="Times New Roman" w:eastAsia="Times New Roman" w:hAnsi="Times New Roman"/>
          <w:b/>
          <w:color w:val="000000" w:themeColor="text1"/>
          <w:lang w:bidi="en-US"/>
        </w:rPr>
        <w:t xml:space="preserve"> копе</w:t>
      </w:r>
      <w:r w:rsidR="003778B7" w:rsidRPr="007353BE">
        <w:rPr>
          <w:rFonts w:ascii="Times New Roman" w:eastAsia="Times New Roman" w:hAnsi="Times New Roman"/>
          <w:b/>
          <w:color w:val="000000" w:themeColor="text1"/>
          <w:lang w:bidi="en-US"/>
        </w:rPr>
        <w:t>ек</w:t>
      </w:r>
      <w:r w:rsidRPr="007353BE">
        <w:rPr>
          <w:rFonts w:ascii="Times New Roman" w:eastAsia="Times New Roman" w:hAnsi="Times New Roman"/>
          <w:b/>
          <w:color w:val="000000" w:themeColor="text1"/>
          <w:lang w:bidi="en-US"/>
        </w:rPr>
        <w:t xml:space="preserve">) </w:t>
      </w:r>
      <w:r w:rsidRPr="007353BE">
        <w:rPr>
          <w:rFonts w:ascii="Times New Roman" w:eastAsia="Times New Roman" w:hAnsi="Times New Roman"/>
          <w:color w:val="000000" w:themeColor="text1"/>
          <w:lang w:bidi="en-US"/>
        </w:rPr>
        <w:t>на счёт  учреждения:</w:t>
      </w:r>
    </w:p>
    <w:p w:rsidR="003778B7" w:rsidRPr="007353BE" w:rsidRDefault="003778B7" w:rsidP="003778B7">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Получатель – Государственное бюджетное дошкольное образовательное учреждение детский сад № 64 Приморского района Санкт-Петербурга</w:t>
      </w:r>
    </w:p>
    <w:p w:rsidR="003778B7" w:rsidRPr="007353BE" w:rsidRDefault="003778B7" w:rsidP="003778B7">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ИНН 7814512307, КПП 781401001, Комитет финансов Санкт-Петербурга (ГБДОУ детский сад </w:t>
      </w:r>
    </w:p>
    <w:p w:rsidR="003778B7" w:rsidRPr="007353BE" w:rsidRDefault="003778B7" w:rsidP="003778B7">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 64 Приморского района Санкт-Петербурга, л/с 0641175) БИК 044030001, </w:t>
      </w:r>
    </w:p>
    <w:p w:rsidR="006169DF" w:rsidRPr="007353BE" w:rsidRDefault="003778B7" w:rsidP="003778B7">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р/с 40601810200003000000, Северо-Западное ГУ Банка России. </w:t>
      </w:r>
      <w:r w:rsidR="006169DF" w:rsidRPr="007353BE">
        <w:rPr>
          <w:rFonts w:ascii="Times New Roman" w:eastAsia="Times New Roman" w:hAnsi="Times New Roman"/>
          <w:lang w:bidi="en-US"/>
        </w:rPr>
        <w:t>В платежном поручении в поле «Назначение платежа» обязательно указать: (510ВР) «обеспечение исполнения контракта», предмет контракта и номер извещения об осуществлении закупки.</w:t>
      </w:r>
    </w:p>
    <w:p w:rsidR="006169DF" w:rsidRPr="007353BE" w:rsidRDefault="006169DF" w:rsidP="006169DF">
      <w:pPr>
        <w:autoSpaceDE w:val="0"/>
        <w:autoSpaceDN w:val="0"/>
        <w:adjustRightInd w:val="0"/>
        <w:spacing w:after="0" w:line="240" w:lineRule="auto"/>
        <w:ind w:firstLine="360"/>
        <w:jc w:val="both"/>
        <w:rPr>
          <w:rFonts w:ascii="Times New Roman" w:hAnsi="Times New Roman"/>
          <w:color w:val="000000" w:themeColor="text1"/>
          <w:lang w:bidi="en-US"/>
        </w:rPr>
      </w:pPr>
      <w:r w:rsidRPr="007353BE">
        <w:rPr>
          <w:rFonts w:ascii="Times New Roman" w:hAnsi="Times New Roman"/>
          <w:lang w:bidi="en-US"/>
        </w:rPr>
        <w:t xml:space="preserve">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размере, что составляет </w:t>
      </w:r>
      <w:r w:rsidR="00AC62D7">
        <w:rPr>
          <w:rFonts w:ascii="Times New Roman" w:hAnsi="Times New Roman"/>
          <w:b/>
          <w:lang w:bidi="en-US"/>
        </w:rPr>
        <w:t>23 049,98</w:t>
      </w:r>
      <w:r w:rsidRPr="00785D36">
        <w:rPr>
          <w:rFonts w:ascii="Times New Roman" w:hAnsi="Times New Roman"/>
          <w:b/>
          <w:lang w:bidi="en-US"/>
        </w:rPr>
        <w:t xml:space="preserve"> </w:t>
      </w:r>
      <w:r w:rsidRPr="007353BE">
        <w:rPr>
          <w:rFonts w:ascii="Times New Roman" w:hAnsi="Times New Roman"/>
          <w:b/>
          <w:lang w:bidi="en-US"/>
        </w:rPr>
        <w:t>(</w:t>
      </w:r>
      <w:r w:rsidR="00785D36">
        <w:rPr>
          <w:rFonts w:ascii="Times New Roman" w:eastAsia="Times New Roman" w:hAnsi="Times New Roman"/>
          <w:b/>
          <w:lang w:bidi="en-US"/>
        </w:rPr>
        <w:t xml:space="preserve">Двадцать </w:t>
      </w:r>
      <w:r w:rsidR="00AC62D7">
        <w:rPr>
          <w:rFonts w:ascii="Times New Roman" w:eastAsia="Times New Roman" w:hAnsi="Times New Roman"/>
          <w:b/>
          <w:lang w:bidi="en-US"/>
        </w:rPr>
        <w:t>три</w:t>
      </w:r>
      <w:r w:rsidR="007353BE" w:rsidRPr="007353BE">
        <w:rPr>
          <w:rFonts w:ascii="Times New Roman" w:eastAsia="Times New Roman" w:hAnsi="Times New Roman"/>
          <w:b/>
          <w:lang w:bidi="en-US"/>
        </w:rPr>
        <w:t xml:space="preserve"> тысяч</w:t>
      </w:r>
      <w:r w:rsidR="00AC62D7">
        <w:rPr>
          <w:rFonts w:ascii="Times New Roman" w:eastAsia="Times New Roman" w:hAnsi="Times New Roman"/>
          <w:b/>
          <w:lang w:bidi="en-US"/>
        </w:rPr>
        <w:t>и</w:t>
      </w:r>
      <w:r w:rsidR="00813741">
        <w:rPr>
          <w:rFonts w:ascii="Times New Roman" w:eastAsia="Times New Roman" w:hAnsi="Times New Roman"/>
          <w:b/>
          <w:lang w:bidi="en-US"/>
        </w:rPr>
        <w:t xml:space="preserve"> </w:t>
      </w:r>
      <w:r w:rsidR="00AC62D7">
        <w:rPr>
          <w:rFonts w:ascii="Times New Roman" w:eastAsia="Times New Roman" w:hAnsi="Times New Roman"/>
          <w:b/>
          <w:lang w:bidi="en-US"/>
        </w:rPr>
        <w:t>сорок девять</w:t>
      </w:r>
      <w:r w:rsidR="00813741">
        <w:rPr>
          <w:rFonts w:ascii="Times New Roman" w:eastAsia="Times New Roman" w:hAnsi="Times New Roman"/>
          <w:b/>
          <w:lang w:bidi="en-US"/>
        </w:rPr>
        <w:t xml:space="preserve"> </w:t>
      </w:r>
      <w:r w:rsidR="007353BE" w:rsidRPr="007353BE">
        <w:rPr>
          <w:rFonts w:ascii="Times New Roman" w:eastAsia="Times New Roman" w:hAnsi="Times New Roman"/>
          <w:b/>
          <w:lang w:bidi="en-US"/>
        </w:rPr>
        <w:t xml:space="preserve">рублей </w:t>
      </w:r>
      <w:r w:rsidR="00AC62D7">
        <w:rPr>
          <w:rFonts w:ascii="Times New Roman" w:eastAsia="Times New Roman" w:hAnsi="Times New Roman"/>
          <w:b/>
          <w:lang w:bidi="en-US"/>
        </w:rPr>
        <w:t>98</w:t>
      </w:r>
      <w:r w:rsidR="007353BE" w:rsidRPr="007353BE">
        <w:rPr>
          <w:rFonts w:ascii="Times New Roman" w:eastAsia="Times New Roman" w:hAnsi="Times New Roman"/>
          <w:b/>
          <w:lang w:bidi="en-US"/>
        </w:rPr>
        <w:t xml:space="preserve"> копеек</w:t>
      </w:r>
      <w:r w:rsidRPr="007353BE">
        <w:rPr>
          <w:rFonts w:ascii="Times New Roman" w:hAnsi="Times New Roman"/>
          <w:b/>
          <w:lang w:bidi="en-US"/>
        </w:rPr>
        <w:t>).</w:t>
      </w:r>
      <w:r w:rsidRPr="007353BE">
        <w:rPr>
          <w:rFonts w:ascii="Times New Roman" w:hAnsi="Times New Roman"/>
          <w:color w:val="000000" w:themeColor="text1"/>
          <w:lang w:bidi="en-US"/>
        </w:rPr>
        <w:t xml:space="preserve"> </w:t>
      </w:r>
    </w:p>
    <w:p w:rsidR="006169DF" w:rsidRPr="007353BE" w:rsidRDefault="006169DF" w:rsidP="006169DF">
      <w:pPr>
        <w:autoSpaceDE w:val="0"/>
        <w:autoSpaceDN w:val="0"/>
        <w:adjustRightInd w:val="0"/>
        <w:spacing w:after="0" w:line="240" w:lineRule="auto"/>
        <w:jc w:val="both"/>
        <w:rPr>
          <w:rFonts w:ascii="Times New Roman" w:hAnsi="Times New Roman"/>
          <w:lang w:bidi="en-US"/>
        </w:rPr>
      </w:pPr>
      <w:r w:rsidRPr="007353BE">
        <w:rPr>
          <w:rFonts w:ascii="Times New Roman" w:hAnsi="Times New Roman"/>
          <w:lang w:bidi="en-US"/>
        </w:rPr>
        <w:t>9.2. В случае если участником закупки, с которым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9.3. Если способом обеспечения является банковская гарантия, Поставщик обязан предоставить, а Заказчик принять,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(ч. 1 ст. 45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9.4. Обеспечение исполнения контракта распространяется на обязательства по возврату авансового платежа (при его наличии) в случае неисполнения обязательств по контракту, уплате неустоек в виде </w:t>
      </w:r>
      <w:r w:rsidRPr="007353BE">
        <w:rPr>
          <w:rFonts w:ascii="Times New Roman" w:eastAsia="Times New Roman" w:hAnsi="Times New Roman"/>
          <w:lang w:bidi="en-US"/>
        </w:rPr>
        <w:lastRenderedPageBreak/>
        <w:t>штрафа, пени, предусмотренных контрактом, а также убытков и иных платежей, подлежащих уплате заказчику в связи с неисполнением или ненадлежащем исполнением обязательств по контракту.</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9.5. Заказчик обязан возвратить обеспечение контракта (залог денежных средств) Поставщику в течение 30 (тридцати) банковских дней после подписания акта сдачи-приемки товара.</w:t>
      </w:r>
    </w:p>
    <w:p w:rsidR="006169DF" w:rsidRPr="007353BE" w:rsidRDefault="006169DF" w:rsidP="006169DF">
      <w:pPr>
        <w:tabs>
          <w:tab w:val="num" w:pos="900"/>
        </w:tabs>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9.6. Если способом обеспечения контракта является залог денежных средств, при ненадлежащем исполнении или неисполнении обеспеченного залогом обязательства требования залогодержателя удовлетворяются без обращения в суд – заложенные денежные средства остаются у Заказчика.</w:t>
      </w:r>
    </w:p>
    <w:p w:rsidR="006169DF" w:rsidRPr="007353BE" w:rsidRDefault="006169DF" w:rsidP="006169DF">
      <w:pPr>
        <w:tabs>
          <w:tab w:val="num" w:pos="900"/>
        </w:tabs>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9.7. В случае если  обеспечение исполнения контракта перестало быть действительным или иным образом перестало обеспечивать исполнение Поставщиком обязательств по контракту, в том числе, в случае отзыва лицензии у банка, выдавшего банковскую гарантию, Поставщик предоставляет новое обеспечение.</w:t>
      </w:r>
    </w:p>
    <w:p w:rsidR="006169DF" w:rsidRPr="007353BE" w:rsidRDefault="006169DF" w:rsidP="006169DF">
      <w:pPr>
        <w:spacing w:after="0" w:line="240" w:lineRule="auto"/>
        <w:jc w:val="center"/>
        <w:rPr>
          <w:rFonts w:ascii="Times New Roman" w:eastAsia="Times New Roman" w:hAnsi="Times New Roman"/>
          <w:b/>
          <w:lang w:eastAsia="ru-RU"/>
        </w:rPr>
      </w:pPr>
    </w:p>
    <w:p w:rsidR="006169DF" w:rsidRPr="007353BE" w:rsidRDefault="006169DF" w:rsidP="006169DF">
      <w:pPr>
        <w:numPr>
          <w:ilvl w:val="0"/>
          <w:numId w:val="6"/>
        </w:numPr>
        <w:spacing w:after="0" w:line="240" w:lineRule="auto"/>
        <w:rPr>
          <w:rFonts w:ascii="Times New Roman" w:eastAsia="Times New Roman" w:hAnsi="Times New Roman"/>
          <w:b/>
          <w:lang w:bidi="en-US"/>
        </w:rPr>
      </w:pPr>
      <w:r w:rsidRPr="007353BE">
        <w:rPr>
          <w:rFonts w:ascii="Times New Roman" w:eastAsia="Times New Roman" w:hAnsi="Times New Roman"/>
          <w:b/>
          <w:lang w:val="en-US" w:bidi="en-US"/>
        </w:rPr>
        <w:t>Порядок изменения и расторжения контракта</w:t>
      </w:r>
    </w:p>
    <w:p w:rsidR="006169DF" w:rsidRPr="007353BE" w:rsidRDefault="006169DF" w:rsidP="006169DF">
      <w:pPr>
        <w:spacing w:after="0" w:line="240" w:lineRule="auto"/>
        <w:rPr>
          <w:rFonts w:ascii="Times New Roman" w:eastAsia="Times New Roman" w:hAnsi="Times New Roman"/>
          <w:b/>
          <w:bCs/>
          <w:lang w:eastAsia="ru-RU"/>
        </w:rPr>
      </w:pP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10.1. Контракт вступает в силу с момента его размещения в единой информационной системе и действует до исполнения Сторонами своих обязательств в установленные контрактом сроки, но не позднее, чем «31» декабря 2017 года, а в части оплаты – до полного исполнения обязательств.</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10.2. Изменения существенных условий контракта при его исполнении не допускается, за исключением их изменения по соглашению Сторон в следующих случаях:</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10.2.1. При снижении цены контракта без изменения предусмотренных контрактом количества поставляемого товара, качества товара и иных условий контракта.</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10.2.2. Если Заказчик по согласованию с Поставщиком увеличивает или уменьшает предусмотренное контрактом количество товара не более чем на 10 %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стоимости товара.</w:t>
      </w:r>
    </w:p>
    <w:p w:rsidR="006169DF" w:rsidRPr="007353BE" w:rsidRDefault="006169DF" w:rsidP="006169DF">
      <w:pPr>
        <w:spacing w:after="0" w:line="240" w:lineRule="auto"/>
        <w:jc w:val="both"/>
        <w:rPr>
          <w:rFonts w:ascii="Times New Roman" w:eastAsia="Times New Roman" w:hAnsi="Times New Roman"/>
          <w:shd w:val="clear" w:color="auto" w:fill="FFFFFF"/>
          <w:lang w:bidi="en-US"/>
        </w:rPr>
      </w:pPr>
      <w:r w:rsidRPr="007353BE">
        <w:rPr>
          <w:rFonts w:ascii="Times New Roman" w:eastAsia="Times New Roman" w:hAnsi="Times New Roman"/>
          <w:shd w:val="clear" w:color="auto" w:fill="FFFFFF"/>
          <w:lang w:bidi="en-US"/>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10.4. В случае перемены Заказчика его права и обязанности переходят к новому заказчику.</w:t>
      </w:r>
    </w:p>
    <w:p w:rsidR="006169DF" w:rsidRPr="007353BE" w:rsidRDefault="006169DF" w:rsidP="006169DF">
      <w:pPr>
        <w:spacing w:after="0" w:line="240" w:lineRule="auto"/>
        <w:jc w:val="both"/>
        <w:rPr>
          <w:rFonts w:ascii="Times New Roman" w:eastAsia="Times New Roman" w:hAnsi="Times New Roman"/>
          <w:shd w:val="clear" w:color="auto" w:fill="FFFFFF"/>
          <w:lang w:bidi="en-US"/>
        </w:rPr>
      </w:pPr>
      <w:r w:rsidRPr="007353BE">
        <w:rPr>
          <w:rFonts w:ascii="Times New Roman" w:eastAsia="Times New Roman" w:hAnsi="Times New Roman"/>
          <w:lang w:bidi="en-US"/>
        </w:rPr>
        <w:t xml:space="preserve">10.5.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 44-ФЗ «О контрактной системе в сфере закупок товаров, работ, услуг для обеспечения государственных и муниципальных нужд») по согласованию Сторон допускается поставка товара, </w:t>
      </w:r>
      <w:r w:rsidRPr="007353BE">
        <w:rPr>
          <w:rFonts w:ascii="Times New Roman" w:eastAsia="Times New Roman" w:hAnsi="Times New Roman"/>
          <w:shd w:val="clear" w:color="auto" w:fill="FFFFFF"/>
          <w:lang w:bidi="en-US"/>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6169DF" w:rsidRPr="007353BE" w:rsidRDefault="006169DF" w:rsidP="006169DF">
      <w:pPr>
        <w:spacing w:after="0" w:line="240" w:lineRule="auto"/>
        <w:ind w:firstLine="708"/>
        <w:jc w:val="both"/>
        <w:rPr>
          <w:rFonts w:ascii="Times New Roman" w:eastAsia="Times New Roman" w:hAnsi="Times New Roman"/>
          <w:lang w:bidi="en-US"/>
        </w:rPr>
      </w:pPr>
      <w:r w:rsidRPr="007353BE">
        <w:rPr>
          <w:rFonts w:ascii="Times New Roman" w:eastAsia="Times New Roman" w:hAnsi="Times New Roman"/>
          <w:lang w:bidi="en-US"/>
        </w:rPr>
        <w:t>– если задержка в сроках поставки товара Поставщиком составляет более 10 (десяти) дней;</w:t>
      </w:r>
    </w:p>
    <w:p w:rsidR="006169DF" w:rsidRPr="007353BE" w:rsidRDefault="006169DF" w:rsidP="006169DF">
      <w:pPr>
        <w:spacing w:after="0" w:line="240" w:lineRule="auto"/>
        <w:ind w:firstLine="708"/>
        <w:jc w:val="both"/>
        <w:rPr>
          <w:rFonts w:ascii="Times New Roman" w:eastAsia="Times New Roman" w:hAnsi="Times New Roman"/>
          <w:lang w:bidi="en-US"/>
        </w:rPr>
      </w:pPr>
      <w:r w:rsidRPr="007353BE">
        <w:rPr>
          <w:rFonts w:ascii="Times New Roman" w:eastAsia="Times New Roman" w:hAnsi="Times New Roman"/>
          <w:lang w:bidi="en-US"/>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6169DF" w:rsidRPr="007353BE" w:rsidRDefault="006169DF" w:rsidP="006169DF">
      <w:pPr>
        <w:spacing w:after="0" w:line="240" w:lineRule="auto"/>
        <w:ind w:firstLine="708"/>
        <w:jc w:val="both"/>
        <w:rPr>
          <w:rFonts w:ascii="Times New Roman" w:eastAsia="Times New Roman" w:hAnsi="Times New Roman"/>
          <w:lang w:bidi="en-US"/>
        </w:rPr>
      </w:pPr>
      <w:r w:rsidRPr="007353BE">
        <w:rPr>
          <w:rFonts w:ascii="Times New Roman" w:eastAsia="Times New Roman" w:hAnsi="Times New Roman"/>
          <w:lang w:bidi="en-US"/>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 xml:space="preserve">10.8.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w:t>
      </w:r>
      <w:r w:rsidRPr="007353BE">
        <w:rPr>
          <w:rFonts w:ascii="Times New Roman" w:eastAsia="Times New Roman" w:hAnsi="Times New Roman"/>
          <w:lang w:bidi="en-US"/>
        </w:rPr>
        <w:lastRenderedPageBreak/>
        <w:t xml:space="preserve">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 </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10.11. В случае расторжения контракта в связи с односторонним отказом Заказчика от исполнения контракта, информация о Поставщике включается в установленном законом порядке в реестр недобросовестных поставщиков.</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10.12. При частичном исполнении контракта Поставщиком, в результате которого Заказчик принял решение об одностороннем отказе от исполнения контракта, при заключении нового контракта в целях восполнения количества не поставленного товара, количество поставляемого товара должно быть уменьшено с учетом количества поставляемого товара по расторгнутому контракту. При этом цена контракта, заключаемого другим способом в указанных целях, должна быть уменьшена пропорционально количеству поставленного товара.</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10.13. Заказчик обязан отменить не вступившее в силу решение об одностороннем отказе 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6169DF" w:rsidRPr="007353BE" w:rsidRDefault="006169DF" w:rsidP="006169DF">
      <w:pPr>
        <w:spacing w:after="0" w:line="240" w:lineRule="auto"/>
        <w:ind w:right="170"/>
        <w:jc w:val="both"/>
        <w:rPr>
          <w:rFonts w:ascii="Times New Roman" w:eastAsia="Times New Roman" w:hAnsi="Times New Roman"/>
          <w:lang w:bidi="en-US"/>
        </w:rPr>
      </w:pPr>
    </w:p>
    <w:p w:rsidR="006169DF" w:rsidRPr="007353BE" w:rsidRDefault="006169DF" w:rsidP="006169DF">
      <w:pPr>
        <w:numPr>
          <w:ilvl w:val="0"/>
          <w:numId w:val="6"/>
        </w:numPr>
        <w:shd w:val="clear" w:color="auto" w:fill="FFFFFF"/>
        <w:spacing w:after="0" w:line="240" w:lineRule="auto"/>
        <w:ind w:firstLine="349"/>
        <w:rPr>
          <w:rFonts w:ascii="Times New Roman" w:eastAsia="Times New Roman" w:hAnsi="Times New Roman"/>
          <w:lang w:val="en-US" w:bidi="en-US"/>
        </w:rPr>
      </w:pPr>
      <w:r w:rsidRPr="007353BE">
        <w:rPr>
          <w:rFonts w:ascii="Times New Roman" w:eastAsia="Times New Roman" w:hAnsi="Times New Roman"/>
          <w:b/>
          <w:bCs/>
          <w:spacing w:val="-1"/>
          <w:lang w:val="en-US" w:bidi="en-US"/>
        </w:rPr>
        <w:t>Обстоятельства непреодолимой силы</w:t>
      </w:r>
    </w:p>
    <w:p w:rsidR="006169DF" w:rsidRPr="007353BE" w:rsidRDefault="006169DF" w:rsidP="006169DF">
      <w:pPr>
        <w:shd w:val="clear" w:color="auto" w:fill="FFFFFF"/>
        <w:spacing w:after="0" w:line="240" w:lineRule="auto"/>
        <w:rPr>
          <w:rFonts w:ascii="Times New Roman" w:eastAsia="Times New Roman" w:hAnsi="Times New Roman"/>
          <w:lang w:val="en-US" w:bidi="en-US"/>
        </w:rPr>
      </w:pP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11.1.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11.2. 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6169DF" w:rsidRPr="007353BE" w:rsidRDefault="006169DF" w:rsidP="006169DF">
      <w:pPr>
        <w:shd w:val="clear" w:color="auto" w:fill="FFFFFF"/>
        <w:spacing w:after="0" w:line="240" w:lineRule="auto"/>
        <w:rPr>
          <w:rFonts w:ascii="Times New Roman" w:eastAsia="Times New Roman" w:hAnsi="Times New Roman"/>
          <w:b/>
          <w:lang w:bidi="en-US"/>
        </w:rPr>
      </w:pPr>
    </w:p>
    <w:p w:rsidR="006169DF" w:rsidRPr="007353BE" w:rsidRDefault="006169DF" w:rsidP="006169DF">
      <w:pPr>
        <w:autoSpaceDE w:val="0"/>
        <w:autoSpaceDN w:val="0"/>
        <w:adjustRightInd w:val="0"/>
        <w:spacing w:after="0" w:line="240" w:lineRule="auto"/>
        <w:jc w:val="center"/>
        <w:outlineLvl w:val="0"/>
        <w:rPr>
          <w:rFonts w:ascii="Times New Roman" w:hAnsi="Times New Roman"/>
          <w:b/>
          <w:lang w:bidi="en-US"/>
        </w:rPr>
      </w:pPr>
      <w:r w:rsidRPr="007353BE">
        <w:rPr>
          <w:rFonts w:ascii="Times New Roman" w:hAnsi="Times New Roman"/>
          <w:b/>
          <w:lang w:bidi="en-US"/>
        </w:rPr>
        <w:t>12. Антикоррупционная оговорка</w:t>
      </w:r>
    </w:p>
    <w:p w:rsidR="006169DF" w:rsidRPr="007353BE" w:rsidRDefault="006169DF" w:rsidP="006169DF">
      <w:pPr>
        <w:autoSpaceDE w:val="0"/>
        <w:autoSpaceDN w:val="0"/>
        <w:adjustRightInd w:val="0"/>
        <w:spacing w:after="0" w:line="240" w:lineRule="auto"/>
        <w:ind w:firstLine="540"/>
        <w:jc w:val="both"/>
        <w:rPr>
          <w:rFonts w:ascii="Times New Roman" w:hAnsi="Times New Roman"/>
          <w:lang w:bidi="en-US"/>
        </w:rPr>
      </w:pPr>
    </w:p>
    <w:p w:rsidR="006169DF" w:rsidRPr="007353BE" w:rsidRDefault="006169DF" w:rsidP="006169DF">
      <w:pPr>
        <w:autoSpaceDE w:val="0"/>
        <w:autoSpaceDN w:val="0"/>
        <w:adjustRightInd w:val="0"/>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69DF" w:rsidRPr="007353BE" w:rsidRDefault="006169DF" w:rsidP="006169DF">
      <w:pPr>
        <w:autoSpaceDE w:val="0"/>
        <w:autoSpaceDN w:val="0"/>
        <w:adjustRightInd w:val="0"/>
        <w:spacing w:after="0" w:line="240" w:lineRule="auto"/>
        <w:ind w:firstLine="567"/>
        <w:jc w:val="both"/>
        <w:rPr>
          <w:rFonts w:ascii="Times New Roman" w:eastAsia="Times New Roman" w:hAnsi="Times New Roman"/>
          <w:lang w:bidi="en-US"/>
        </w:rPr>
      </w:pPr>
      <w:r w:rsidRPr="007353BE">
        <w:rPr>
          <w:rFonts w:ascii="Times New Roman" w:eastAsia="Times New Roman" w:hAnsi="Times New Roman"/>
          <w:lang w:bidi="en-US"/>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169DF" w:rsidRPr="007353BE" w:rsidRDefault="006169DF" w:rsidP="006169DF">
      <w:pPr>
        <w:autoSpaceDE w:val="0"/>
        <w:autoSpaceDN w:val="0"/>
        <w:adjustRightInd w:val="0"/>
        <w:spacing w:after="0" w:line="240" w:lineRule="auto"/>
        <w:ind w:firstLine="567"/>
        <w:jc w:val="both"/>
        <w:rPr>
          <w:rFonts w:ascii="Times New Roman" w:eastAsia="Times New Roman" w:hAnsi="Times New Roman"/>
          <w:lang w:bidi="en-US"/>
        </w:rPr>
      </w:pPr>
      <w:r w:rsidRPr="007353BE">
        <w:rPr>
          <w:rFonts w:ascii="Times New Roman" w:eastAsia="Times New Roman" w:hAnsi="Times New Roman"/>
          <w:lang w:bidi="en-US"/>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69DF" w:rsidRPr="007353BE" w:rsidRDefault="006169DF" w:rsidP="006169DF">
      <w:pPr>
        <w:autoSpaceDE w:val="0"/>
        <w:autoSpaceDN w:val="0"/>
        <w:adjustRightInd w:val="0"/>
        <w:spacing w:after="0" w:line="240" w:lineRule="auto"/>
        <w:ind w:firstLine="567"/>
        <w:jc w:val="both"/>
        <w:rPr>
          <w:rFonts w:ascii="Times New Roman" w:eastAsia="Times New Roman" w:hAnsi="Times New Roman"/>
          <w:lang w:bidi="en-US"/>
        </w:rPr>
      </w:pPr>
      <w:r w:rsidRPr="007353BE">
        <w:rPr>
          <w:rFonts w:ascii="Times New Roman" w:eastAsia="Times New Roman" w:hAnsi="Times New Roman"/>
          <w:lang w:bidi="en-US"/>
        </w:rPr>
        <w:t>- не совершать иных действий, нарушающих антикоррупционное законодательство Российской Федерации.</w:t>
      </w:r>
    </w:p>
    <w:p w:rsidR="006169DF" w:rsidRDefault="006169DF" w:rsidP="006169DF">
      <w:pPr>
        <w:shd w:val="clear" w:color="auto" w:fill="FFFFFF"/>
        <w:spacing w:after="0" w:line="240" w:lineRule="auto"/>
        <w:jc w:val="center"/>
        <w:rPr>
          <w:rFonts w:ascii="Times New Roman" w:eastAsia="Times New Roman" w:hAnsi="Times New Roman"/>
          <w:b/>
          <w:lang w:bidi="en-US"/>
        </w:rPr>
      </w:pPr>
    </w:p>
    <w:p w:rsidR="006169DF" w:rsidRPr="007353BE" w:rsidRDefault="006169DF" w:rsidP="006169DF">
      <w:pPr>
        <w:shd w:val="clear" w:color="auto" w:fill="FFFFFF"/>
        <w:spacing w:after="0" w:line="240" w:lineRule="auto"/>
        <w:jc w:val="center"/>
        <w:rPr>
          <w:rFonts w:ascii="Times New Roman" w:eastAsia="Times New Roman" w:hAnsi="Times New Roman"/>
          <w:b/>
          <w:lang w:bidi="en-US"/>
        </w:rPr>
      </w:pPr>
      <w:r w:rsidRPr="007353BE">
        <w:rPr>
          <w:rFonts w:ascii="Times New Roman" w:eastAsia="Times New Roman" w:hAnsi="Times New Roman"/>
          <w:b/>
          <w:lang w:bidi="en-US"/>
        </w:rPr>
        <w:lastRenderedPageBreak/>
        <w:t>13. Прочие условия</w:t>
      </w:r>
    </w:p>
    <w:p w:rsidR="006169DF" w:rsidRPr="007353BE" w:rsidRDefault="006169DF" w:rsidP="006169DF">
      <w:pPr>
        <w:shd w:val="clear" w:color="auto" w:fill="FFFFFF"/>
        <w:spacing w:after="0" w:line="240" w:lineRule="auto"/>
        <w:jc w:val="both"/>
        <w:rPr>
          <w:rFonts w:ascii="Times New Roman" w:eastAsia="Times New Roman" w:hAnsi="Times New Roman"/>
          <w:lang w:bidi="en-US"/>
        </w:rPr>
      </w:pPr>
    </w:p>
    <w:p w:rsidR="006169DF" w:rsidRPr="007353BE" w:rsidRDefault="006169DF" w:rsidP="006169DF">
      <w:pPr>
        <w:shd w:val="clear" w:color="auto" w:fill="FFFFFF"/>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13.1. 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169DF" w:rsidRPr="007353BE" w:rsidRDefault="006169DF" w:rsidP="006169DF">
      <w:pPr>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13.2. Настоящий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6169DF" w:rsidRPr="007353BE" w:rsidRDefault="006169DF" w:rsidP="006169DF">
      <w:pPr>
        <w:shd w:val="clear" w:color="auto" w:fill="FFFFFF"/>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13.3. Любые изменения и дополнения к контракту действительны, если они совершены в письменной форме и подписаны обеими Сторонами.</w:t>
      </w:r>
    </w:p>
    <w:p w:rsidR="006169DF" w:rsidRPr="007353BE" w:rsidRDefault="006169DF" w:rsidP="006169DF">
      <w:pPr>
        <w:shd w:val="clear" w:color="auto" w:fill="FFFFFF"/>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13.4.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6169DF" w:rsidRPr="007353BE" w:rsidRDefault="006169DF" w:rsidP="006169DF">
      <w:pPr>
        <w:shd w:val="clear" w:color="auto" w:fill="FFFFFF"/>
        <w:spacing w:after="0" w:line="240" w:lineRule="auto"/>
        <w:jc w:val="both"/>
        <w:rPr>
          <w:rFonts w:ascii="Times New Roman" w:eastAsia="Times New Roman" w:hAnsi="Times New Roman"/>
          <w:lang w:bidi="en-US"/>
        </w:rPr>
      </w:pPr>
      <w:r w:rsidRPr="007353BE">
        <w:rPr>
          <w:rFonts w:ascii="Times New Roman" w:eastAsia="Times New Roman" w:hAnsi="Times New Roman"/>
          <w:lang w:bidi="en-US"/>
        </w:rPr>
        <w:t>13.5. Все, что не урегулировано контрактом, регулируется действующим законодательством Российской Федерации.</w:t>
      </w:r>
    </w:p>
    <w:p w:rsidR="006169DF" w:rsidRPr="007353BE" w:rsidRDefault="006169DF" w:rsidP="006169DF">
      <w:pPr>
        <w:keepNext/>
        <w:spacing w:after="0" w:line="240" w:lineRule="auto"/>
        <w:rPr>
          <w:rFonts w:ascii="Times New Roman" w:eastAsia="Times New Roman" w:hAnsi="Times New Roman"/>
          <w:lang w:bidi="en-US"/>
        </w:rPr>
      </w:pPr>
      <w:r w:rsidRPr="007353BE">
        <w:rPr>
          <w:rFonts w:ascii="Times New Roman" w:eastAsia="Times New Roman" w:hAnsi="Times New Roman"/>
          <w:lang w:bidi="en-US"/>
        </w:rPr>
        <w:t xml:space="preserve">13.6. К контракту прилагаются и являются его неотъемлемой частью: </w:t>
      </w:r>
    </w:p>
    <w:p w:rsidR="006169DF" w:rsidRPr="007353BE" w:rsidRDefault="006169DF" w:rsidP="006169DF">
      <w:pPr>
        <w:keepNext/>
        <w:spacing w:after="0" w:line="240" w:lineRule="auto"/>
        <w:ind w:left="360"/>
        <w:rPr>
          <w:rFonts w:ascii="Times New Roman" w:eastAsia="Times New Roman" w:hAnsi="Times New Roman"/>
          <w:b/>
          <w:lang w:bidi="en-US"/>
        </w:rPr>
      </w:pPr>
      <w:r w:rsidRPr="007353BE">
        <w:rPr>
          <w:rFonts w:ascii="Times New Roman" w:eastAsia="Times New Roman" w:hAnsi="Times New Roman"/>
          <w:lang w:bidi="en-US"/>
        </w:rPr>
        <w:t>- Приложение № 1 – Спецификация</w:t>
      </w:r>
    </w:p>
    <w:p w:rsidR="006169DF" w:rsidRPr="007353BE" w:rsidRDefault="006169DF" w:rsidP="006169DF">
      <w:pPr>
        <w:keepNext/>
        <w:spacing w:after="0" w:line="240" w:lineRule="auto"/>
        <w:ind w:left="360"/>
        <w:jc w:val="center"/>
        <w:rPr>
          <w:rFonts w:ascii="Times New Roman" w:eastAsia="Times New Roman" w:hAnsi="Times New Roman"/>
          <w:b/>
          <w:lang w:bidi="en-US"/>
        </w:rPr>
      </w:pPr>
    </w:p>
    <w:p w:rsidR="006169DF" w:rsidRPr="007353BE" w:rsidRDefault="006169DF" w:rsidP="006169DF">
      <w:pPr>
        <w:keepNext/>
        <w:spacing w:after="0" w:line="240" w:lineRule="auto"/>
        <w:ind w:left="360"/>
        <w:jc w:val="center"/>
        <w:rPr>
          <w:rFonts w:ascii="Times New Roman" w:eastAsia="Times New Roman" w:hAnsi="Times New Roman"/>
          <w:b/>
          <w:lang w:bidi="en-US"/>
        </w:rPr>
      </w:pPr>
      <w:r w:rsidRPr="007353BE">
        <w:rPr>
          <w:rFonts w:ascii="Times New Roman" w:eastAsia="Times New Roman" w:hAnsi="Times New Roman"/>
          <w:b/>
          <w:lang w:bidi="en-US"/>
        </w:rPr>
        <w:t>14. Место нахождения и банковские реквизиты Сторон</w:t>
      </w:r>
    </w:p>
    <w:p w:rsidR="006169DF" w:rsidRPr="007353BE" w:rsidRDefault="006169DF" w:rsidP="006169DF">
      <w:pPr>
        <w:spacing w:after="0" w:line="240" w:lineRule="auto"/>
        <w:ind w:right="-142"/>
        <w:rPr>
          <w:rFonts w:ascii="Times New Roman" w:eastAsia="Times New Roman" w:hAnsi="Times New Roman"/>
          <w:b/>
          <w:caps/>
          <w:lang w:bidi="en-US"/>
        </w:rPr>
      </w:pPr>
    </w:p>
    <w:tbl>
      <w:tblPr>
        <w:tblW w:w="10078" w:type="dxa"/>
        <w:tblLayout w:type="fixed"/>
        <w:tblLook w:val="04A0" w:firstRow="1" w:lastRow="0" w:firstColumn="1" w:lastColumn="0" w:noHBand="0" w:noVBand="1"/>
      </w:tblPr>
      <w:tblGrid>
        <w:gridCol w:w="5040"/>
        <w:gridCol w:w="4991"/>
        <w:gridCol w:w="47"/>
      </w:tblGrid>
      <w:tr w:rsidR="006169DF" w:rsidRPr="007353BE" w:rsidTr="006169DF">
        <w:trPr>
          <w:trHeight w:val="173"/>
        </w:trPr>
        <w:tc>
          <w:tcPr>
            <w:tcW w:w="5040" w:type="dxa"/>
          </w:tcPr>
          <w:p w:rsidR="006169DF" w:rsidRDefault="006169DF" w:rsidP="006169DF">
            <w:pPr>
              <w:suppressAutoHyphens/>
              <w:spacing w:after="0" w:line="240" w:lineRule="auto"/>
              <w:ind w:left="-567" w:right="-142" w:firstLine="567"/>
              <w:rPr>
                <w:rFonts w:ascii="Times New Roman" w:eastAsia="Times New Roman" w:hAnsi="Times New Roman"/>
                <w:b/>
                <w:lang w:bidi="en-US"/>
              </w:rPr>
            </w:pPr>
            <w:r w:rsidRPr="007353BE">
              <w:rPr>
                <w:rFonts w:ascii="Times New Roman" w:eastAsia="Times New Roman" w:hAnsi="Times New Roman"/>
                <w:lang w:bidi="en-US"/>
              </w:rPr>
              <w:tab/>
            </w:r>
            <w:r w:rsidRPr="007353BE">
              <w:rPr>
                <w:rFonts w:ascii="Times New Roman" w:eastAsia="Times New Roman" w:hAnsi="Times New Roman"/>
                <w:b/>
                <w:lang w:bidi="en-US"/>
              </w:rPr>
              <w:t>ЗАКАЗЧИК:</w:t>
            </w:r>
          </w:p>
          <w:p w:rsidR="00BD7C84" w:rsidRPr="007353BE" w:rsidRDefault="00BD7C84" w:rsidP="006169DF">
            <w:pPr>
              <w:suppressAutoHyphens/>
              <w:spacing w:after="0" w:line="240" w:lineRule="auto"/>
              <w:ind w:left="-567" w:right="-142" w:firstLine="567"/>
              <w:rPr>
                <w:rFonts w:ascii="Times New Roman" w:eastAsia="Times New Roman" w:hAnsi="Times New Roman"/>
                <w:b/>
                <w:lang w:bidi="en-US"/>
              </w:rPr>
            </w:pPr>
          </w:p>
        </w:tc>
        <w:tc>
          <w:tcPr>
            <w:tcW w:w="5038" w:type="dxa"/>
            <w:gridSpan w:val="2"/>
          </w:tcPr>
          <w:p w:rsidR="006169DF" w:rsidRPr="007353BE" w:rsidRDefault="006169DF" w:rsidP="006169DF">
            <w:pPr>
              <w:suppressAutoHyphens/>
              <w:spacing w:after="0" w:line="240" w:lineRule="auto"/>
              <w:ind w:left="-567" w:right="-142" w:firstLine="567"/>
              <w:rPr>
                <w:rFonts w:ascii="Times New Roman" w:eastAsia="Times New Roman" w:hAnsi="Times New Roman"/>
                <w:b/>
                <w:lang w:val="en-US" w:bidi="en-US"/>
              </w:rPr>
            </w:pPr>
            <w:r w:rsidRPr="007353BE">
              <w:rPr>
                <w:rFonts w:ascii="Times New Roman" w:eastAsia="Times New Roman" w:hAnsi="Times New Roman"/>
                <w:b/>
                <w:caps/>
                <w:lang w:val="en-US" w:bidi="en-US"/>
              </w:rPr>
              <w:t>П</w:t>
            </w:r>
            <w:r w:rsidRPr="007353BE">
              <w:rPr>
                <w:rFonts w:ascii="Times New Roman" w:eastAsia="Times New Roman" w:hAnsi="Times New Roman"/>
                <w:b/>
                <w:caps/>
                <w:lang w:bidi="en-US"/>
              </w:rPr>
              <w:t>оставщик</w:t>
            </w:r>
            <w:r w:rsidRPr="007353BE">
              <w:rPr>
                <w:rFonts w:ascii="Times New Roman" w:eastAsia="Times New Roman" w:hAnsi="Times New Roman"/>
                <w:b/>
                <w:lang w:val="en-US" w:bidi="en-US"/>
              </w:rPr>
              <w:t>:</w:t>
            </w:r>
          </w:p>
        </w:tc>
      </w:tr>
      <w:tr w:rsidR="006169DF" w:rsidRPr="007353BE" w:rsidTr="006169DF">
        <w:trPr>
          <w:gridAfter w:val="1"/>
          <w:wAfter w:w="47" w:type="dxa"/>
          <w:trHeight w:val="1705"/>
        </w:trPr>
        <w:tc>
          <w:tcPr>
            <w:tcW w:w="5040" w:type="dxa"/>
          </w:tcPr>
          <w:p w:rsidR="00BD7C84" w:rsidRPr="00BD7C84" w:rsidRDefault="00BD7C84" w:rsidP="00BD7C84">
            <w:pPr>
              <w:spacing w:after="0" w:line="228" w:lineRule="auto"/>
              <w:ind w:right="-5"/>
              <w:rPr>
                <w:rFonts w:ascii="Times New Roman" w:eastAsia="Times New Roman" w:hAnsi="Times New Roman"/>
                <w:b/>
                <w:bCs/>
                <w:color w:val="000000"/>
                <w:lang w:bidi="en-US"/>
              </w:rPr>
            </w:pPr>
            <w:r w:rsidRPr="00BD7C84">
              <w:rPr>
                <w:rFonts w:ascii="Times New Roman" w:eastAsia="Times New Roman" w:hAnsi="Times New Roman"/>
                <w:b/>
                <w:bCs/>
                <w:color w:val="000000"/>
                <w:lang w:bidi="en-US"/>
              </w:rPr>
              <w:t xml:space="preserve">Государственное бюджетное дошкольное </w:t>
            </w:r>
          </w:p>
          <w:p w:rsidR="00BD7C84" w:rsidRPr="00BD7C84" w:rsidRDefault="00BD7C84" w:rsidP="00BD7C84">
            <w:pPr>
              <w:spacing w:after="0" w:line="228" w:lineRule="auto"/>
              <w:ind w:right="-5"/>
              <w:rPr>
                <w:rFonts w:ascii="Times New Roman" w:eastAsia="Times New Roman" w:hAnsi="Times New Roman"/>
                <w:b/>
                <w:bCs/>
                <w:color w:val="000000"/>
                <w:lang w:bidi="en-US"/>
              </w:rPr>
            </w:pPr>
            <w:r w:rsidRPr="00BD7C84">
              <w:rPr>
                <w:rFonts w:ascii="Times New Roman" w:eastAsia="Times New Roman" w:hAnsi="Times New Roman"/>
                <w:b/>
                <w:bCs/>
                <w:color w:val="000000"/>
                <w:lang w:bidi="en-US"/>
              </w:rPr>
              <w:t xml:space="preserve">образовательное учреждение детский сад </w:t>
            </w:r>
          </w:p>
          <w:p w:rsidR="00BD7C84" w:rsidRPr="00BD7C84" w:rsidRDefault="00BD7C84" w:rsidP="00BD7C84">
            <w:pPr>
              <w:spacing w:after="0" w:line="228" w:lineRule="auto"/>
              <w:ind w:right="-5"/>
              <w:rPr>
                <w:rFonts w:ascii="Times New Roman" w:eastAsia="Times New Roman" w:hAnsi="Times New Roman"/>
                <w:b/>
                <w:bCs/>
                <w:color w:val="000000"/>
                <w:lang w:bidi="en-US"/>
              </w:rPr>
            </w:pPr>
            <w:r w:rsidRPr="00BD7C84">
              <w:rPr>
                <w:rFonts w:ascii="Times New Roman" w:eastAsia="Times New Roman" w:hAnsi="Times New Roman"/>
                <w:b/>
                <w:bCs/>
                <w:color w:val="000000"/>
                <w:lang w:bidi="en-US"/>
              </w:rPr>
              <w:t>№ 64 Приморского района Санкт-Петербурга</w:t>
            </w:r>
          </w:p>
          <w:p w:rsidR="00BD7C84" w:rsidRPr="00BD7C84" w:rsidRDefault="00BD7C84" w:rsidP="00BD7C84">
            <w:pPr>
              <w:spacing w:after="0" w:line="228" w:lineRule="auto"/>
              <w:ind w:right="-5"/>
              <w:rPr>
                <w:rFonts w:ascii="Times New Roman" w:eastAsia="Times New Roman" w:hAnsi="Times New Roman"/>
                <w:bCs/>
                <w:color w:val="000000"/>
                <w:lang w:bidi="en-US"/>
              </w:rPr>
            </w:pPr>
            <w:r w:rsidRPr="00BD7C84">
              <w:rPr>
                <w:rFonts w:ascii="Times New Roman" w:eastAsia="Times New Roman" w:hAnsi="Times New Roman"/>
                <w:bCs/>
                <w:color w:val="000000"/>
                <w:lang w:bidi="en-US"/>
              </w:rPr>
              <w:t xml:space="preserve">Адрес: 197372, Санкт-Петербург, Богатырский пр., д.50, корп.3, лит.А;  </w:t>
            </w:r>
          </w:p>
          <w:p w:rsidR="00BD7C84" w:rsidRPr="00BD7C84" w:rsidRDefault="00BD7C84" w:rsidP="00BD7C84">
            <w:pPr>
              <w:spacing w:after="0" w:line="228" w:lineRule="auto"/>
              <w:ind w:right="-5"/>
              <w:rPr>
                <w:rFonts w:ascii="Times New Roman" w:eastAsia="Times New Roman" w:hAnsi="Times New Roman"/>
                <w:bCs/>
                <w:color w:val="000000"/>
                <w:lang w:bidi="en-US"/>
              </w:rPr>
            </w:pPr>
            <w:r w:rsidRPr="00BD7C84">
              <w:rPr>
                <w:rFonts w:ascii="Times New Roman" w:eastAsia="Times New Roman" w:hAnsi="Times New Roman"/>
                <w:bCs/>
                <w:color w:val="000000"/>
                <w:lang w:bidi="en-US"/>
              </w:rPr>
              <w:t>197374, ул. Оптиков, д.31, корп.2, лит.А;</w:t>
            </w:r>
          </w:p>
          <w:p w:rsidR="00BD7C84" w:rsidRPr="00BD7C84" w:rsidRDefault="00BD7C84" w:rsidP="00BD7C84">
            <w:pPr>
              <w:spacing w:after="0" w:line="228" w:lineRule="auto"/>
              <w:ind w:right="-5"/>
              <w:rPr>
                <w:rFonts w:ascii="Times New Roman" w:eastAsia="Times New Roman" w:hAnsi="Times New Roman"/>
                <w:bCs/>
                <w:color w:val="000000"/>
                <w:lang w:bidi="en-US"/>
              </w:rPr>
            </w:pPr>
            <w:r w:rsidRPr="00BD7C84">
              <w:rPr>
                <w:rFonts w:ascii="Times New Roman" w:eastAsia="Times New Roman" w:hAnsi="Times New Roman"/>
                <w:bCs/>
                <w:color w:val="000000"/>
                <w:lang w:bidi="en-US"/>
              </w:rPr>
              <w:t xml:space="preserve">Тел. 340-66-08 </w:t>
            </w:r>
          </w:p>
          <w:p w:rsidR="00BD7C84" w:rsidRPr="00BD7C84" w:rsidRDefault="00BD7C84" w:rsidP="00BD7C84">
            <w:pPr>
              <w:spacing w:after="0" w:line="228" w:lineRule="auto"/>
              <w:ind w:right="-5"/>
              <w:rPr>
                <w:rFonts w:ascii="Times New Roman" w:eastAsia="Times New Roman" w:hAnsi="Times New Roman"/>
                <w:bCs/>
                <w:color w:val="000000"/>
                <w:lang w:bidi="en-US"/>
              </w:rPr>
            </w:pPr>
            <w:r w:rsidRPr="00BD7C84">
              <w:rPr>
                <w:rFonts w:ascii="Times New Roman" w:eastAsia="Times New Roman" w:hAnsi="Times New Roman"/>
                <w:bCs/>
                <w:color w:val="000000"/>
                <w:lang w:bidi="en-US"/>
              </w:rPr>
              <w:t xml:space="preserve">ИНН/КПП 7814512307/781401001 </w:t>
            </w:r>
          </w:p>
          <w:p w:rsidR="00BD7C84" w:rsidRPr="00BD7C84" w:rsidRDefault="00BD7C84" w:rsidP="00BD7C84">
            <w:pPr>
              <w:spacing w:after="0" w:line="228" w:lineRule="auto"/>
              <w:ind w:right="-5"/>
              <w:rPr>
                <w:rFonts w:ascii="Times New Roman" w:eastAsia="Times New Roman" w:hAnsi="Times New Roman"/>
                <w:bCs/>
                <w:color w:val="000000"/>
                <w:lang w:bidi="en-US"/>
              </w:rPr>
            </w:pPr>
            <w:r w:rsidRPr="00BD7C84">
              <w:rPr>
                <w:rFonts w:ascii="Times New Roman" w:eastAsia="Times New Roman" w:hAnsi="Times New Roman"/>
                <w:bCs/>
                <w:color w:val="000000"/>
                <w:lang w:bidi="en-US"/>
              </w:rPr>
              <w:t xml:space="preserve">Лицевой счет в Комитете финансов </w:t>
            </w:r>
          </w:p>
          <w:p w:rsidR="00BD7C84" w:rsidRPr="00BD7C84" w:rsidRDefault="00BD7C84" w:rsidP="00BD7C84">
            <w:pPr>
              <w:spacing w:after="0" w:line="228" w:lineRule="auto"/>
              <w:ind w:right="-5"/>
              <w:rPr>
                <w:rFonts w:ascii="Times New Roman" w:eastAsia="Times New Roman" w:hAnsi="Times New Roman"/>
                <w:bCs/>
                <w:color w:val="000000"/>
                <w:lang w:bidi="en-US"/>
              </w:rPr>
            </w:pPr>
            <w:r w:rsidRPr="00BD7C84">
              <w:rPr>
                <w:rFonts w:ascii="Times New Roman" w:eastAsia="Times New Roman" w:hAnsi="Times New Roman"/>
                <w:bCs/>
                <w:color w:val="000000"/>
                <w:lang w:bidi="en-US"/>
              </w:rPr>
              <w:t>Санкт-Петербурга 0641175</w:t>
            </w:r>
          </w:p>
          <w:p w:rsidR="006169DF" w:rsidRPr="007353BE" w:rsidRDefault="00BD7C84" w:rsidP="00BD7C84">
            <w:pPr>
              <w:suppressAutoHyphens/>
              <w:spacing w:after="0" w:line="240" w:lineRule="auto"/>
              <w:ind w:right="32"/>
              <w:jc w:val="both"/>
              <w:rPr>
                <w:rFonts w:ascii="Times New Roman" w:eastAsia="Times New Roman" w:hAnsi="Times New Roman"/>
                <w:lang w:bidi="en-US"/>
              </w:rPr>
            </w:pPr>
            <w:r w:rsidRPr="00BD7C84">
              <w:rPr>
                <w:rFonts w:ascii="Times New Roman" w:eastAsia="Times New Roman" w:hAnsi="Times New Roman"/>
                <w:bCs/>
                <w:color w:val="000000"/>
                <w:lang w:bidi="en-US"/>
              </w:rPr>
              <w:t>БИК 044030001, р/с 40601810200003000000, Северо-Западное ГУ Банка России</w:t>
            </w:r>
          </w:p>
        </w:tc>
        <w:tc>
          <w:tcPr>
            <w:tcW w:w="4991" w:type="dxa"/>
          </w:tcPr>
          <w:p w:rsidR="006169DF" w:rsidRPr="007353BE" w:rsidRDefault="006169DF" w:rsidP="006169DF">
            <w:pPr>
              <w:suppressAutoHyphens/>
              <w:spacing w:after="0" w:line="240" w:lineRule="auto"/>
              <w:ind w:left="-567" w:right="-142" w:firstLine="567"/>
              <w:rPr>
                <w:rFonts w:ascii="Times New Roman" w:eastAsia="Times New Roman" w:hAnsi="Times New Roman"/>
                <w:lang w:bidi="en-US"/>
              </w:rPr>
            </w:pPr>
          </w:p>
        </w:tc>
      </w:tr>
    </w:tbl>
    <w:p w:rsidR="006169DF" w:rsidRPr="007353BE" w:rsidRDefault="006169DF" w:rsidP="006169DF">
      <w:pPr>
        <w:suppressAutoHyphens/>
        <w:spacing w:after="0" w:line="240" w:lineRule="auto"/>
        <w:ind w:right="-142"/>
        <w:jc w:val="both"/>
        <w:rPr>
          <w:rFonts w:ascii="Times New Roman" w:eastAsia="Times New Roman" w:hAnsi="Times New Roman"/>
          <w:lang w:bidi="en-US"/>
        </w:rPr>
      </w:pPr>
    </w:p>
    <w:p w:rsidR="006169DF" w:rsidRPr="007353BE" w:rsidRDefault="006169DF" w:rsidP="006169DF">
      <w:pPr>
        <w:suppressAutoHyphens/>
        <w:spacing w:after="0" w:line="240" w:lineRule="auto"/>
        <w:ind w:left="-567" w:right="-142" w:firstLine="567"/>
        <w:jc w:val="both"/>
        <w:rPr>
          <w:rFonts w:ascii="Times New Roman" w:eastAsia="Times New Roman" w:hAnsi="Times New Roman"/>
          <w:lang w:bidi="en-US"/>
        </w:rPr>
      </w:pPr>
    </w:p>
    <w:p w:rsidR="006169DF" w:rsidRPr="007353BE" w:rsidRDefault="006169DF" w:rsidP="006169DF">
      <w:pPr>
        <w:suppressAutoHyphens/>
        <w:spacing w:after="0" w:line="240" w:lineRule="auto"/>
        <w:ind w:left="-567" w:right="-142" w:firstLine="567"/>
        <w:jc w:val="both"/>
        <w:rPr>
          <w:rFonts w:ascii="Times New Roman" w:eastAsia="Times New Roman" w:hAnsi="Times New Roman"/>
          <w:lang w:bidi="en-US"/>
        </w:rPr>
      </w:pPr>
    </w:p>
    <w:p w:rsidR="006169DF" w:rsidRPr="007353BE" w:rsidRDefault="006169DF" w:rsidP="006169DF">
      <w:pPr>
        <w:suppressAutoHyphens/>
        <w:spacing w:after="0" w:line="240" w:lineRule="auto"/>
        <w:ind w:left="-567" w:right="-142" w:firstLine="567"/>
        <w:jc w:val="both"/>
        <w:rPr>
          <w:rFonts w:ascii="Times New Roman" w:eastAsia="Times New Roman" w:hAnsi="Times New Roman"/>
          <w:lang w:bidi="en-US"/>
        </w:rPr>
      </w:pPr>
    </w:p>
    <w:p w:rsidR="006169DF" w:rsidRPr="007353BE" w:rsidRDefault="006169DF" w:rsidP="006169DF">
      <w:pPr>
        <w:suppressAutoHyphens/>
        <w:spacing w:after="0" w:line="240" w:lineRule="auto"/>
        <w:ind w:left="-567" w:right="-142" w:firstLine="567"/>
        <w:jc w:val="both"/>
        <w:rPr>
          <w:rFonts w:ascii="Times New Roman" w:eastAsia="Times New Roman" w:hAnsi="Times New Roman"/>
          <w:lang w:bidi="en-US"/>
        </w:rPr>
      </w:pPr>
    </w:p>
    <w:p w:rsidR="006169DF" w:rsidRPr="007353BE" w:rsidRDefault="006169DF" w:rsidP="006169DF">
      <w:pPr>
        <w:suppressAutoHyphens/>
        <w:spacing w:after="0" w:line="240" w:lineRule="auto"/>
        <w:ind w:left="-567" w:right="-142" w:firstLine="567"/>
        <w:jc w:val="both"/>
        <w:rPr>
          <w:rFonts w:ascii="Times New Roman" w:eastAsia="Times New Roman" w:hAnsi="Times New Roman"/>
          <w:lang w:bidi="en-US"/>
        </w:rPr>
      </w:pPr>
    </w:p>
    <w:p w:rsidR="006169DF" w:rsidRPr="007353BE" w:rsidRDefault="006169DF" w:rsidP="006169DF">
      <w:pPr>
        <w:suppressAutoHyphens/>
        <w:spacing w:after="0" w:line="240" w:lineRule="auto"/>
        <w:ind w:left="-567" w:right="-142" w:firstLine="567"/>
        <w:jc w:val="both"/>
        <w:rPr>
          <w:rFonts w:ascii="Times New Roman" w:eastAsia="Times New Roman" w:hAnsi="Times New Roman"/>
          <w:lang w:bidi="en-US"/>
        </w:rPr>
      </w:pPr>
      <w:r w:rsidRPr="007353BE">
        <w:rPr>
          <w:rFonts w:ascii="Times New Roman" w:eastAsia="Times New Roman" w:hAnsi="Times New Roman"/>
          <w:lang w:bidi="en-US"/>
        </w:rPr>
        <w:t>Заказчик:</w:t>
      </w:r>
      <w:r w:rsidRPr="007353BE">
        <w:rPr>
          <w:rFonts w:ascii="Times New Roman" w:eastAsia="Times New Roman" w:hAnsi="Times New Roman"/>
          <w:lang w:bidi="en-US"/>
        </w:rPr>
        <w:tab/>
      </w:r>
      <w:r w:rsidRPr="007353BE">
        <w:rPr>
          <w:rFonts w:ascii="Times New Roman" w:eastAsia="Times New Roman" w:hAnsi="Times New Roman"/>
          <w:lang w:bidi="en-US"/>
        </w:rPr>
        <w:tab/>
      </w:r>
      <w:r w:rsidRPr="007353BE">
        <w:rPr>
          <w:rFonts w:ascii="Times New Roman" w:eastAsia="Times New Roman" w:hAnsi="Times New Roman"/>
          <w:lang w:bidi="en-US"/>
        </w:rPr>
        <w:tab/>
      </w:r>
      <w:r w:rsidRPr="007353BE">
        <w:rPr>
          <w:rFonts w:ascii="Times New Roman" w:eastAsia="Times New Roman" w:hAnsi="Times New Roman"/>
          <w:lang w:bidi="en-US"/>
        </w:rPr>
        <w:tab/>
      </w:r>
      <w:r w:rsidRPr="007353BE">
        <w:rPr>
          <w:rFonts w:ascii="Times New Roman" w:eastAsia="Times New Roman" w:hAnsi="Times New Roman"/>
          <w:lang w:bidi="en-US"/>
        </w:rPr>
        <w:tab/>
      </w:r>
      <w:r w:rsidRPr="007353BE">
        <w:rPr>
          <w:rFonts w:ascii="Times New Roman" w:eastAsia="Times New Roman" w:hAnsi="Times New Roman"/>
          <w:lang w:bidi="en-US"/>
        </w:rPr>
        <w:tab/>
        <w:t xml:space="preserve">          Поставщик:</w:t>
      </w:r>
    </w:p>
    <w:p w:rsidR="006169DF" w:rsidRPr="007353BE" w:rsidRDefault="006169DF" w:rsidP="006169DF">
      <w:pPr>
        <w:suppressAutoHyphens/>
        <w:overflowPunct w:val="0"/>
        <w:autoSpaceDE w:val="0"/>
        <w:autoSpaceDN w:val="0"/>
        <w:adjustRightInd w:val="0"/>
        <w:spacing w:after="0" w:line="240" w:lineRule="auto"/>
        <w:ind w:left="-567" w:right="-142" w:firstLine="567"/>
        <w:jc w:val="center"/>
        <w:rPr>
          <w:rFonts w:ascii="Times New Roman" w:eastAsia="Times New Roman" w:hAnsi="Times New Roman"/>
          <w:b/>
          <w:bCs/>
          <w:lang w:bidi="en-US"/>
        </w:rPr>
      </w:pPr>
    </w:p>
    <w:p w:rsidR="006169DF" w:rsidRPr="007353BE" w:rsidRDefault="006169DF" w:rsidP="006169DF">
      <w:pPr>
        <w:suppressAutoHyphens/>
        <w:overflowPunct w:val="0"/>
        <w:autoSpaceDE w:val="0"/>
        <w:autoSpaceDN w:val="0"/>
        <w:adjustRightInd w:val="0"/>
        <w:spacing w:after="0" w:line="240" w:lineRule="auto"/>
        <w:ind w:left="-567" w:right="-142" w:firstLine="567"/>
        <w:rPr>
          <w:rFonts w:ascii="Times New Roman" w:eastAsia="Times New Roman" w:hAnsi="Times New Roman"/>
          <w:b/>
          <w:bCs/>
          <w:lang w:bidi="en-US"/>
        </w:rPr>
      </w:pPr>
      <w:r w:rsidRPr="007353BE">
        <w:rPr>
          <w:rFonts w:ascii="Times New Roman" w:eastAsia="Times New Roman" w:hAnsi="Times New Roman"/>
          <w:b/>
          <w:bCs/>
          <w:lang w:bidi="en-US"/>
        </w:rPr>
        <w:t>___________________</w:t>
      </w:r>
      <w:r w:rsidRPr="007353BE">
        <w:rPr>
          <w:rFonts w:ascii="Times New Roman" w:eastAsia="Times New Roman" w:hAnsi="Times New Roman"/>
          <w:lang w:bidi="en-US"/>
        </w:rPr>
        <w:t xml:space="preserve"> </w:t>
      </w:r>
      <w:r w:rsidR="007353BE" w:rsidRPr="007353BE">
        <w:rPr>
          <w:rFonts w:ascii="Times New Roman" w:eastAsia="Times New Roman" w:hAnsi="Times New Roman"/>
          <w:noProof/>
          <w:lang w:bidi="en-US"/>
        </w:rPr>
        <w:t>Т.В. Суворова</w:t>
      </w:r>
      <w:r w:rsidRPr="007353BE">
        <w:rPr>
          <w:rFonts w:ascii="Times New Roman" w:eastAsia="Times New Roman" w:hAnsi="Times New Roman"/>
          <w:b/>
          <w:bCs/>
          <w:lang w:bidi="en-US"/>
        </w:rPr>
        <w:tab/>
        <w:t xml:space="preserve">                          __________________</w:t>
      </w:r>
      <w:r w:rsidRPr="007353BE">
        <w:rPr>
          <w:rFonts w:ascii="Times New Roman" w:eastAsia="Times New Roman" w:hAnsi="Times New Roman"/>
          <w:b/>
          <w:bCs/>
          <w:lang w:bidi="en-US"/>
        </w:rPr>
        <w:tab/>
        <w:t xml:space="preserve">             </w:t>
      </w:r>
    </w:p>
    <w:p w:rsidR="006169DF" w:rsidRPr="007353BE" w:rsidRDefault="006169DF" w:rsidP="006169DF">
      <w:pPr>
        <w:spacing w:after="0" w:line="240" w:lineRule="auto"/>
        <w:ind w:left="-567" w:right="-142" w:firstLine="567"/>
        <w:rPr>
          <w:rFonts w:ascii="Times New Roman" w:eastAsia="Times New Roman" w:hAnsi="Times New Roman"/>
          <w:lang w:bidi="en-US"/>
        </w:rPr>
      </w:pPr>
    </w:p>
    <w:p w:rsidR="006169DF" w:rsidRPr="007353BE" w:rsidRDefault="006169DF" w:rsidP="006169DF">
      <w:pPr>
        <w:widowControl w:val="0"/>
        <w:tabs>
          <w:tab w:val="left" w:pos="3060"/>
        </w:tabs>
        <w:autoSpaceDE w:val="0"/>
        <w:autoSpaceDN w:val="0"/>
        <w:adjustRightInd w:val="0"/>
        <w:spacing w:after="0" w:line="240" w:lineRule="auto"/>
        <w:ind w:right="-142"/>
        <w:outlineLvl w:val="0"/>
        <w:rPr>
          <w:rFonts w:ascii="Times New Roman" w:eastAsia="Times New Roman" w:hAnsi="Times New Roman"/>
          <w:lang w:bidi="en-US"/>
        </w:rPr>
      </w:pPr>
      <w:r w:rsidRPr="007353BE">
        <w:rPr>
          <w:rFonts w:ascii="Times New Roman" w:eastAsia="Times New Roman" w:hAnsi="Times New Roman"/>
          <w:lang w:bidi="en-US"/>
        </w:rPr>
        <w:t>М.П.                                                                                             М.П.</w:t>
      </w:r>
      <w:r w:rsidRPr="007353BE">
        <w:rPr>
          <w:rFonts w:ascii="Times New Roman" w:eastAsia="Times New Roman" w:hAnsi="Times New Roman"/>
          <w:b/>
          <w:lang w:bidi="en-US"/>
        </w:rPr>
        <w:br w:type="page"/>
      </w:r>
      <w:r w:rsidRPr="007353BE">
        <w:rPr>
          <w:rFonts w:ascii="Times New Roman" w:eastAsia="Times New Roman" w:hAnsi="Times New Roman"/>
          <w:b/>
          <w:lang w:bidi="en-US"/>
        </w:rPr>
        <w:lastRenderedPageBreak/>
        <w:t xml:space="preserve">                                                                                                             </w:t>
      </w:r>
      <w:r w:rsidRPr="007353BE">
        <w:rPr>
          <w:rFonts w:ascii="Times New Roman" w:eastAsia="Times New Roman" w:hAnsi="Times New Roman"/>
          <w:lang w:bidi="en-US"/>
        </w:rPr>
        <w:t>Приложение № 1 к контракту</w:t>
      </w:r>
    </w:p>
    <w:p w:rsidR="006169DF" w:rsidRPr="007353BE" w:rsidRDefault="006169DF" w:rsidP="006169DF">
      <w:pPr>
        <w:keepNext/>
        <w:keepLines/>
        <w:spacing w:after="0" w:line="240" w:lineRule="auto"/>
        <w:ind w:firstLine="5387"/>
        <w:jc w:val="right"/>
        <w:rPr>
          <w:rFonts w:ascii="Times New Roman" w:eastAsia="Times New Roman" w:hAnsi="Times New Roman"/>
          <w:lang w:bidi="en-US"/>
        </w:rPr>
      </w:pPr>
      <w:r w:rsidRPr="007353BE">
        <w:rPr>
          <w:rFonts w:ascii="Times New Roman" w:eastAsia="Times New Roman" w:hAnsi="Times New Roman"/>
          <w:lang w:bidi="en-US"/>
        </w:rPr>
        <w:t>от ____.____. 20___ № _______</w:t>
      </w:r>
    </w:p>
    <w:p w:rsidR="006169DF" w:rsidRPr="007353BE" w:rsidRDefault="006169DF" w:rsidP="006169DF">
      <w:pPr>
        <w:keepNext/>
        <w:keepLines/>
        <w:spacing w:after="0" w:line="240" w:lineRule="auto"/>
        <w:ind w:firstLine="5640"/>
        <w:rPr>
          <w:rFonts w:ascii="Times New Roman" w:eastAsia="Times New Roman" w:hAnsi="Times New Roman"/>
          <w:lang w:bidi="en-US"/>
        </w:rPr>
      </w:pPr>
    </w:p>
    <w:p w:rsidR="006169DF" w:rsidRPr="007353BE" w:rsidRDefault="006169DF" w:rsidP="006169DF">
      <w:pPr>
        <w:keepNext/>
        <w:keepLines/>
        <w:spacing w:after="0" w:line="240" w:lineRule="auto"/>
        <w:ind w:firstLine="5640"/>
        <w:rPr>
          <w:rFonts w:ascii="Times New Roman" w:eastAsia="Times New Roman" w:hAnsi="Times New Roman"/>
          <w:lang w:bidi="en-US"/>
        </w:rPr>
      </w:pPr>
    </w:p>
    <w:p w:rsidR="006169DF" w:rsidRPr="007353BE" w:rsidRDefault="006169DF" w:rsidP="006169DF">
      <w:pPr>
        <w:spacing w:after="0" w:line="340" w:lineRule="exact"/>
        <w:jc w:val="center"/>
        <w:outlineLvl w:val="0"/>
        <w:rPr>
          <w:rFonts w:ascii="Times New Roman" w:eastAsia="Times New Roman" w:hAnsi="Times New Roman"/>
          <w:b/>
          <w:bCs/>
          <w:lang w:bidi="en-US"/>
        </w:rPr>
      </w:pPr>
    </w:p>
    <w:p w:rsidR="006169DF" w:rsidRPr="007353BE" w:rsidRDefault="006169DF" w:rsidP="006169DF">
      <w:pPr>
        <w:widowControl w:val="0"/>
        <w:snapToGrid w:val="0"/>
        <w:spacing w:after="0" w:line="300" w:lineRule="auto"/>
        <w:jc w:val="center"/>
        <w:rPr>
          <w:rFonts w:ascii="Times New Roman" w:eastAsia="Times New Roman" w:hAnsi="Times New Roman"/>
          <w:b/>
          <w:lang w:bidi="en-US"/>
        </w:rPr>
      </w:pPr>
      <w:r w:rsidRPr="007353BE">
        <w:rPr>
          <w:rFonts w:ascii="Times New Roman" w:eastAsia="Times New Roman" w:hAnsi="Times New Roman"/>
          <w:b/>
          <w:iCs/>
          <w:lang w:bidi="en-US"/>
        </w:rPr>
        <w:t>СПЕЦИФИКАЦИЯ</w:t>
      </w:r>
    </w:p>
    <w:p w:rsidR="006169DF" w:rsidRPr="007353BE" w:rsidRDefault="006169DF" w:rsidP="006169DF">
      <w:pPr>
        <w:widowControl w:val="0"/>
        <w:snapToGrid w:val="0"/>
        <w:spacing w:after="0" w:line="300" w:lineRule="auto"/>
        <w:jc w:val="center"/>
        <w:rPr>
          <w:rFonts w:ascii="Times New Roman" w:eastAsia="Times New Roman" w:hAnsi="Times New Roman"/>
          <w:b/>
          <w:lang w:bidi="en-US"/>
        </w:rPr>
      </w:pPr>
    </w:p>
    <w:tbl>
      <w:tblPr>
        <w:tblW w:w="1053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9"/>
        <w:gridCol w:w="2096"/>
        <w:gridCol w:w="2160"/>
        <w:gridCol w:w="1351"/>
        <w:gridCol w:w="1485"/>
        <w:gridCol w:w="2700"/>
      </w:tblGrid>
      <w:tr w:rsidR="006169DF" w:rsidRPr="007353BE" w:rsidTr="006169DF">
        <w:trPr>
          <w:trHeight w:val="1151"/>
        </w:trPr>
        <w:tc>
          <w:tcPr>
            <w:tcW w:w="739" w:type="dxa"/>
            <w:vAlign w:val="center"/>
          </w:tcPr>
          <w:p w:rsidR="006169DF" w:rsidRPr="007353BE" w:rsidRDefault="006169DF" w:rsidP="006169DF">
            <w:pPr>
              <w:jc w:val="center"/>
              <w:rPr>
                <w:rFonts w:ascii="Times New Roman" w:hAnsi="Times New Roman"/>
              </w:rPr>
            </w:pPr>
            <w:r w:rsidRPr="007353BE">
              <w:rPr>
                <w:rFonts w:ascii="Times New Roman" w:hAnsi="Times New Roman"/>
              </w:rPr>
              <w:t>№</w:t>
            </w:r>
          </w:p>
        </w:tc>
        <w:tc>
          <w:tcPr>
            <w:tcW w:w="2096" w:type="dxa"/>
            <w:vAlign w:val="center"/>
          </w:tcPr>
          <w:p w:rsidR="006169DF" w:rsidRPr="007353BE" w:rsidRDefault="006169DF" w:rsidP="006169DF">
            <w:pPr>
              <w:jc w:val="center"/>
              <w:rPr>
                <w:rFonts w:ascii="Times New Roman" w:hAnsi="Times New Roman"/>
              </w:rPr>
            </w:pPr>
            <w:r w:rsidRPr="007353BE">
              <w:rPr>
                <w:rFonts w:ascii="Times New Roman" w:hAnsi="Times New Roman"/>
              </w:rPr>
              <w:t>Наименование</w:t>
            </w:r>
          </w:p>
        </w:tc>
        <w:tc>
          <w:tcPr>
            <w:tcW w:w="2160" w:type="dxa"/>
            <w:vAlign w:val="center"/>
          </w:tcPr>
          <w:p w:rsidR="006169DF" w:rsidRPr="007353BE" w:rsidRDefault="006169DF" w:rsidP="006169DF">
            <w:pPr>
              <w:jc w:val="center"/>
              <w:rPr>
                <w:rFonts w:ascii="Times New Roman" w:hAnsi="Times New Roman"/>
              </w:rPr>
            </w:pPr>
            <w:r w:rsidRPr="007353BE">
              <w:rPr>
                <w:rFonts w:ascii="Times New Roman" w:hAnsi="Times New Roman"/>
              </w:rPr>
              <w:t>Характеристика</w:t>
            </w:r>
          </w:p>
        </w:tc>
        <w:tc>
          <w:tcPr>
            <w:tcW w:w="1351" w:type="dxa"/>
            <w:vAlign w:val="center"/>
          </w:tcPr>
          <w:p w:rsidR="006169DF" w:rsidRPr="007353BE" w:rsidRDefault="006169DF" w:rsidP="006169DF">
            <w:pPr>
              <w:jc w:val="center"/>
              <w:rPr>
                <w:rFonts w:ascii="Times New Roman" w:hAnsi="Times New Roman"/>
              </w:rPr>
            </w:pPr>
            <w:r w:rsidRPr="007353BE">
              <w:rPr>
                <w:rFonts w:ascii="Times New Roman" w:hAnsi="Times New Roman"/>
              </w:rPr>
              <w:t>Кол-во ед.</w:t>
            </w:r>
          </w:p>
        </w:tc>
        <w:tc>
          <w:tcPr>
            <w:tcW w:w="1485" w:type="dxa"/>
            <w:vAlign w:val="center"/>
          </w:tcPr>
          <w:p w:rsidR="006169DF" w:rsidRPr="007353BE" w:rsidRDefault="006169DF" w:rsidP="006169DF">
            <w:pPr>
              <w:jc w:val="center"/>
              <w:rPr>
                <w:rFonts w:ascii="Times New Roman" w:hAnsi="Times New Roman"/>
              </w:rPr>
            </w:pPr>
            <w:r w:rsidRPr="007353BE">
              <w:rPr>
                <w:rFonts w:ascii="Times New Roman" w:hAnsi="Times New Roman"/>
              </w:rPr>
              <w:t>Цена за ед.</w:t>
            </w:r>
          </w:p>
          <w:p w:rsidR="006169DF" w:rsidRPr="007353BE" w:rsidRDefault="006169DF" w:rsidP="006169DF">
            <w:pPr>
              <w:jc w:val="center"/>
              <w:rPr>
                <w:rFonts w:ascii="Times New Roman" w:hAnsi="Times New Roman"/>
              </w:rPr>
            </w:pPr>
            <w:r w:rsidRPr="007353BE">
              <w:rPr>
                <w:rFonts w:ascii="Times New Roman" w:hAnsi="Times New Roman"/>
              </w:rPr>
              <w:t>(включая НДС)</w:t>
            </w:r>
          </w:p>
        </w:tc>
        <w:tc>
          <w:tcPr>
            <w:tcW w:w="2700" w:type="dxa"/>
            <w:vAlign w:val="center"/>
          </w:tcPr>
          <w:p w:rsidR="006169DF" w:rsidRPr="007353BE" w:rsidRDefault="006169DF" w:rsidP="006169DF">
            <w:pPr>
              <w:jc w:val="center"/>
              <w:rPr>
                <w:rFonts w:ascii="Times New Roman" w:hAnsi="Times New Roman"/>
              </w:rPr>
            </w:pPr>
            <w:r w:rsidRPr="007353BE">
              <w:rPr>
                <w:rFonts w:ascii="Times New Roman" w:hAnsi="Times New Roman"/>
              </w:rPr>
              <w:t>Общая</w:t>
            </w:r>
          </w:p>
          <w:p w:rsidR="006169DF" w:rsidRPr="007353BE" w:rsidRDefault="006169DF" w:rsidP="006169DF">
            <w:pPr>
              <w:jc w:val="center"/>
              <w:rPr>
                <w:rFonts w:ascii="Times New Roman" w:hAnsi="Times New Roman"/>
              </w:rPr>
            </w:pPr>
            <w:r w:rsidRPr="007353BE">
              <w:rPr>
                <w:rFonts w:ascii="Times New Roman" w:hAnsi="Times New Roman"/>
              </w:rPr>
              <w:t>Стоимость</w:t>
            </w:r>
          </w:p>
          <w:p w:rsidR="006169DF" w:rsidRPr="007353BE" w:rsidRDefault="006169DF" w:rsidP="006169DF">
            <w:pPr>
              <w:jc w:val="center"/>
              <w:rPr>
                <w:rFonts w:ascii="Times New Roman" w:hAnsi="Times New Roman"/>
              </w:rPr>
            </w:pPr>
            <w:r w:rsidRPr="007353BE">
              <w:rPr>
                <w:rFonts w:ascii="Times New Roman" w:hAnsi="Times New Roman"/>
              </w:rPr>
              <w:t>(включая НДС)</w:t>
            </w:r>
          </w:p>
        </w:tc>
      </w:tr>
      <w:tr w:rsidR="006169DF" w:rsidRPr="007353BE" w:rsidTr="006169DF">
        <w:trPr>
          <w:trHeight w:val="278"/>
        </w:trPr>
        <w:tc>
          <w:tcPr>
            <w:tcW w:w="739" w:type="dxa"/>
          </w:tcPr>
          <w:p w:rsidR="006169DF" w:rsidRPr="007353BE" w:rsidRDefault="006169DF" w:rsidP="006169DF">
            <w:pPr>
              <w:jc w:val="both"/>
              <w:rPr>
                <w:rFonts w:ascii="Times New Roman" w:hAnsi="Times New Roman"/>
              </w:rPr>
            </w:pPr>
          </w:p>
        </w:tc>
        <w:tc>
          <w:tcPr>
            <w:tcW w:w="2096" w:type="dxa"/>
          </w:tcPr>
          <w:p w:rsidR="006169DF" w:rsidRPr="007353BE" w:rsidRDefault="006169DF" w:rsidP="006169DF">
            <w:pPr>
              <w:jc w:val="both"/>
              <w:rPr>
                <w:rFonts w:ascii="Times New Roman" w:hAnsi="Times New Roman"/>
                <w:b/>
                <w:lang w:val="en-US"/>
              </w:rPr>
            </w:pPr>
          </w:p>
        </w:tc>
        <w:tc>
          <w:tcPr>
            <w:tcW w:w="2160" w:type="dxa"/>
          </w:tcPr>
          <w:p w:rsidR="006169DF" w:rsidRPr="007353BE" w:rsidRDefault="006169DF" w:rsidP="006169DF">
            <w:pPr>
              <w:jc w:val="both"/>
              <w:rPr>
                <w:rFonts w:ascii="Times New Roman" w:hAnsi="Times New Roman"/>
                <w:i/>
              </w:rPr>
            </w:pPr>
          </w:p>
        </w:tc>
        <w:tc>
          <w:tcPr>
            <w:tcW w:w="1351" w:type="dxa"/>
          </w:tcPr>
          <w:p w:rsidR="006169DF" w:rsidRPr="007353BE" w:rsidRDefault="006169DF" w:rsidP="006169DF">
            <w:pPr>
              <w:jc w:val="center"/>
              <w:rPr>
                <w:rFonts w:ascii="Times New Roman" w:hAnsi="Times New Roman"/>
              </w:rPr>
            </w:pPr>
          </w:p>
        </w:tc>
        <w:tc>
          <w:tcPr>
            <w:tcW w:w="1485" w:type="dxa"/>
          </w:tcPr>
          <w:p w:rsidR="006169DF" w:rsidRPr="007353BE" w:rsidRDefault="006169DF" w:rsidP="006169DF">
            <w:pPr>
              <w:jc w:val="center"/>
              <w:rPr>
                <w:rFonts w:ascii="Times New Roman" w:hAnsi="Times New Roman"/>
              </w:rPr>
            </w:pPr>
          </w:p>
        </w:tc>
        <w:tc>
          <w:tcPr>
            <w:tcW w:w="2700" w:type="dxa"/>
          </w:tcPr>
          <w:p w:rsidR="006169DF" w:rsidRPr="007353BE" w:rsidRDefault="006169DF" w:rsidP="006169DF">
            <w:pPr>
              <w:jc w:val="center"/>
              <w:rPr>
                <w:rFonts w:ascii="Times New Roman" w:hAnsi="Times New Roman"/>
              </w:rPr>
            </w:pPr>
          </w:p>
        </w:tc>
      </w:tr>
      <w:tr w:rsidR="006169DF" w:rsidRPr="007353BE" w:rsidTr="006169DF">
        <w:trPr>
          <w:trHeight w:val="291"/>
        </w:trPr>
        <w:tc>
          <w:tcPr>
            <w:tcW w:w="739" w:type="dxa"/>
          </w:tcPr>
          <w:p w:rsidR="006169DF" w:rsidRPr="007353BE" w:rsidRDefault="006169DF" w:rsidP="006169DF">
            <w:pPr>
              <w:jc w:val="both"/>
              <w:rPr>
                <w:rFonts w:ascii="Times New Roman" w:hAnsi="Times New Roman"/>
              </w:rPr>
            </w:pPr>
          </w:p>
        </w:tc>
        <w:tc>
          <w:tcPr>
            <w:tcW w:w="2096" w:type="dxa"/>
          </w:tcPr>
          <w:p w:rsidR="006169DF" w:rsidRPr="007353BE" w:rsidRDefault="006169DF" w:rsidP="006169DF">
            <w:pPr>
              <w:jc w:val="both"/>
              <w:rPr>
                <w:rFonts w:ascii="Times New Roman" w:hAnsi="Times New Roman"/>
                <w:lang w:val="en-US"/>
              </w:rPr>
            </w:pPr>
          </w:p>
        </w:tc>
        <w:tc>
          <w:tcPr>
            <w:tcW w:w="2160" w:type="dxa"/>
          </w:tcPr>
          <w:p w:rsidR="006169DF" w:rsidRPr="007353BE" w:rsidRDefault="006169DF" w:rsidP="006169DF">
            <w:pPr>
              <w:jc w:val="both"/>
              <w:rPr>
                <w:rFonts w:ascii="Times New Roman" w:hAnsi="Times New Roman"/>
              </w:rPr>
            </w:pPr>
          </w:p>
        </w:tc>
        <w:tc>
          <w:tcPr>
            <w:tcW w:w="1351" w:type="dxa"/>
          </w:tcPr>
          <w:p w:rsidR="006169DF" w:rsidRPr="007353BE" w:rsidRDefault="006169DF" w:rsidP="006169DF">
            <w:pPr>
              <w:jc w:val="center"/>
              <w:rPr>
                <w:rFonts w:ascii="Times New Roman" w:hAnsi="Times New Roman"/>
              </w:rPr>
            </w:pPr>
          </w:p>
        </w:tc>
        <w:tc>
          <w:tcPr>
            <w:tcW w:w="1485" w:type="dxa"/>
          </w:tcPr>
          <w:p w:rsidR="006169DF" w:rsidRPr="007353BE" w:rsidRDefault="006169DF" w:rsidP="006169DF">
            <w:pPr>
              <w:jc w:val="center"/>
              <w:rPr>
                <w:rFonts w:ascii="Times New Roman" w:hAnsi="Times New Roman"/>
              </w:rPr>
            </w:pPr>
          </w:p>
        </w:tc>
        <w:tc>
          <w:tcPr>
            <w:tcW w:w="2700" w:type="dxa"/>
          </w:tcPr>
          <w:p w:rsidR="006169DF" w:rsidRPr="007353BE" w:rsidRDefault="006169DF" w:rsidP="006169DF">
            <w:pPr>
              <w:jc w:val="center"/>
              <w:rPr>
                <w:rFonts w:ascii="Times New Roman" w:hAnsi="Times New Roman"/>
              </w:rPr>
            </w:pPr>
          </w:p>
        </w:tc>
      </w:tr>
      <w:tr w:rsidR="006169DF" w:rsidRPr="007353BE" w:rsidTr="006169DF">
        <w:trPr>
          <w:trHeight w:val="291"/>
        </w:trPr>
        <w:tc>
          <w:tcPr>
            <w:tcW w:w="739" w:type="dxa"/>
          </w:tcPr>
          <w:p w:rsidR="006169DF" w:rsidRPr="007353BE" w:rsidRDefault="006169DF" w:rsidP="006169DF">
            <w:pPr>
              <w:jc w:val="both"/>
              <w:rPr>
                <w:rFonts w:ascii="Times New Roman" w:hAnsi="Times New Roman"/>
              </w:rPr>
            </w:pPr>
          </w:p>
        </w:tc>
        <w:tc>
          <w:tcPr>
            <w:tcW w:w="2096" w:type="dxa"/>
          </w:tcPr>
          <w:p w:rsidR="006169DF" w:rsidRPr="007353BE" w:rsidRDefault="006169DF" w:rsidP="006169DF">
            <w:pPr>
              <w:jc w:val="both"/>
              <w:rPr>
                <w:rFonts w:ascii="Times New Roman" w:hAnsi="Times New Roman"/>
              </w:rPr>
            </w:pPr>
          </w:p>
        </w:tc>
        <w:tc>
          <w:tcPr>
            <w:tcW w:w="2160" w:type="dxa"/>
          </w:tcPr>
          <w:p w:rsidR="006169DF" w:rsidRPr="007353BE" w:rsidRDefault="006169DF" w:rsidP="006169DF">
            <w:pPr>
              <w:jc w:val="both"/>
              <w:rPr>
                <w:rFonts w:ascii="Times New Roman" w:hAnsi="Times New Roman"/>
              </w:rPr>
            </w:pPr>
          </w:p>
        </w:tc>
        <w:tc>
          <w:tcPr>
            <w:tcW w:w="1351" w:type="dxa"/>
          </w:tcPr>
          <w:p w:rsidR="006169DF" w:rsidRPr="007353BE" w:rsidRDefault="006169DF" w:rsidP="006169DF">
            <w:pPr>
              <w:jc w:val="center"/>
              <w:rPr>
                <w:rFonts w:ascii="Times New Roman" w:hAnsi="Times New Roman"/>
              </w:rPr>
            </w:pPr>
          </w:p>
        </w:tc>
        <w:tc>
          <w:tcPr>
            <w:tcW w:w="1485" w:type="dxa"/>
          </w:tcPr>
          <w:p w:rsidR="006169DF" w:rsidRPr="007353BE" w:rsidRDefault="006169DF" w:rsidP="006169DF">
            <w:pPr>
              <w:jc w:val="center"/>
              <w:rPr>
                <w:rFonts w:ascii="Times New Roman" w:hAnsi="Times New Roman"/>
              </w:rPr>
            </w:pPr>
          </w:p>
        </w:tc>
        <w:tc>
          <w:tcPr>
            <w:tcW w:w="2700" w:type="dxa"/>
          </w:tcPr>
          <w:p w:rsidR="006169DF" w:rsidRPr="007353BE" w:rsidRDefault="006169DF" w:rsidP="006169DF">
            <w:pPr>
              <w:jc w:val="center"/>
              <w:rPr>
                <w:rFonts w:ascii="Times New Roman" w:hAnsi="Times New Roman"/>
              </w:rPr>
            </w:pPr>
          </w:p>
        </w:tc>
      </w:tr>
      <w:tr w:rsidR="006169DF" w:rsidRPr="007353BE" w:rsidTr="006169DF">
        <w:trPr>
          <w:trHeight w:val="278"/>
        </w:trPr>
        <w:tc>
          <w:tcPr>
            <w:tcW w:w="739" w:type="dxa"/>
          </w:tcPr>
          <w:p w:rsidR="006169DF" w:rsidRPr="007353BE" w:rsidRDefault="006169DF" w:rsidP="006169DF">
            <w:pPr>
              <w:jc w:val="both"/>
              <w:rPr>
                <w:rFonts w:ascii="Times New Roman" w:hAnsi="Times New Roman"/>
              </w:rPr>
            </w:pPr>
          </w:p>
        </w:tc>
        <w:tc>
          <w:tcPr>
            <w:tcW w:w="2096" w:type="dxa"/>
          </w:tcPr>
          <w:p w:rsidR="006169DF" w:rsidRPr="007353BE" w:rsidRDefault="006169DF" w:rsidP="006169DF">
            <w:pPr>
              <w:jc w:val="both"/>
              <w:rPr>
                <w:rFonts w:ascii="Times New Roman" w:hAnsi="Times New Roman"/>
              </w:rPr>
            </w:pPr>
          </w:p>
        </w:tc>
        <w:tc>
          <w:tcPr>
            <w:tcW w:w="2160" w:type="dxa"/>
          </w:tcPr>
          <w:p w:rsidR="006169DF" w:rsidRPr="007353BE" w:rsidRDefault="006169DF" w:rsidP="006169DF">
            <w:pPr>
              <w:jc w:val="both"/>
              <w:rPr>
                <w:rFonts w:ascii="Times New Roman" w:hAnsi="Times New Roman"/>
              </w:rPr>
            </w:pPr>
          </w:p>
        </w:tc>
        <w:tc>
          <w:tcPr>
            <w:tcW w:w="1351" w:type="dxa"/>
          </w:tcPr>
          <w:p w:rsidR="006169DF" w:rsidRPr="007353BE" w:rsidRDefault="006169DF" w:rsidP="006169DF">
            <w:pPr>
              <w:jc w:val="both"/>
              <w:rPr>
                <w:rFonts w:ascii="Times New Roman" w:hAnsi="Times New Roman"/>
              </w:rPr>
            </w:pPr>
          </w:p>
        </w:tc>
        <w:tc>
          <w:tcPr>
            <w:tcW w:w="1485" w:type="dxa"/>
          </w:tcPr>
          <w:p w:rsidR="006169DF" w:rsidRPr="007353BE" w:rsidRDefault="006169DF" w:rsidP="006169DF">
            <w:pPr>
              <w:jc w:val="both"/>
              <w:rPr>
                <w:rFonts w:ascii="Times New Roman" w:hAnsi="Times New Roman"/>
              </w:rPr>
            </w:pPr>
          </w:p>
        </w:tc>
        <w:tc>
          <w:tcPr>
            <w:tcW w:w="2700" w:type="dxa"/>
          </w:tcPr>
          <w:p w:rsidR="006169DF" w:rsidRPr="007353BE" w:rsidRDefault="006169DF" w:rsidP="006169DF">
            <w:pPr>
              <w:jc w:val="both"/>
              <w:rPr>
                <w:rFonts w:ascii="Times New Roman" w:hAnsi="Times New Roman"/>
              </w:rPr>
            </w:pPr>
          </w:p>
        </w:tc>
      </w:tr>
      <w:tr w:rsidR="006169DF" w:rsidRPr="007353BE" w:rsidTr="006169DF">
        <w:trPr>
          <w:trHeight w:val="291"/>
        </w:trPr>
        <w:tc>
          <w:tcPr>
            <w:tcW w:w="739" w:type="dxa"/>
          </w:tcPr>
          <w:p w:rsidR="006169DF" w:rsidRPr="007353BE" w:rsidRDefault="006169DF" w:rsidP="006169DF">
            <w:pPr>
              <w:jc w:val="both"/>
              <w:rPr>
                <w:rFonts w:ascii="Times New Roman" w:hAnsi="Times New Roman"/>
              </w:rPr>
            </w:pPr>
          </w:p>
        </w:tc>
        <w:tc>
          <w:tcPr>
            <w:tcW w:w="2096" w:type="dxa"/>
          </w:tcPr>
          <w:p w:rsidR="006169DF" w:rsidRPr="007353BE" w:rsidRDefault="006169DF" w:rsidP="006169DF">
            <w:pPr>
              <w:jc w:val="both"/>
              <w:rPr>
                <w:rFonts w:ascii="Times New Roman" w:hAnsi="Times New Roman"/>
                <w:lang w:val="en-US"/>
              </w:rPr>
            </w:pPr>
          </w:p>
        </w:tc>
        <w:tc>
          <w:tcPr>
            <w:tcW w:w="2160" w:type="dxa"/>
          </w:tcPr>
          <w:p w:rsidR="006169DF" w:rsidRPr="007353BE" w:rsidRDefault="006169DF" w:rsidP="006169DF">
            <w:pPr>
              <w:jc w:val="both"/>
              <w:rPr>
                <w:rFonts w:ascii="Times New Roman" w:hAnsi="Times New Roman"/>
                <w:lang w:val="en-US"/>
              </w:rPr>
            </w:pPr>
          </w:p>
        </w:tc>
        <w:tc>
          <w:tcPr>
            <w:tcW w:w="1351" w:type="dxa"/>
          </w:tcPr>
          <w:p w:rsidR="006169DF" w:rsidRPr="007353BE" w:rsidRDefault="006169DF" w:rsidP="006169DF">
            <w:pPr>
              <w:jc w:val="both"/>
              <w:rPr>
                <w:rFonts w:ascii="Times New Roman" w:hAnsi="Times New Roman"/>
                <w:lang w:val="en-US"/>
              </w:rPr>
            </w:pPr>
          </w:p>
        </w:tc>
        <w:tc>
          <w:tcPr>
            <w:tcW w:w="1485" w:type="dxa"/>
          </w:tcPr>
          <w:p w:rsidR="006169DF" w:rsidRPr="007353BE" w:rsidRDefault="006169DF" w:rsidP="006169DF">
            <w:pPr>
              <w:jc w:val="both"/>
              <w:rPr>
                <w:rFonts w:ascii="Times New Roman" w:hAnsi="Times New Roman"/>
                <w:lang w:val="en-US"/>
              </w:rPr>
            </w:pPr>
          </w:p>
        </w:tc>
        <w:tc>
          <w:tcPr>
            <w:tcW w:w="2700" w:type="dxa"/>
          </w:tcPr>
          <w:p w:rsidR="006169DF" w:rsidRPr="007353BE" w:rsidRDefault="006169DF" w:rsidP="006169DF">
            <w:pPr>
              <w:jc w:val="both"/>
              <w:rPr>
                <w:rFonts w:ascii="Times New Roman" w:hAnsi="Times New Roman"/>
              </w:rPr>
            </w:pPr>
          </w:p>
        </w:tc>
      </w:tr>
      <w:tr w:rsidR="006169DF" w:rsidRPr="007353BE" w:rsidTr="006169DF">
        <w:trPr>
          <w:trHeight w:val="278"/>
        </w:trPr>
        <w:tc>
          <w:tcPr>
            <w:tcW w:w="739" w:type="dxa"/>
          </w:tcPr>
          <w:p w:rsidR="006169DF" w:rsidRPr="007353BE" w:rsidRDefault="006169DF" w:rsidP="006169DF">
            <w:pPr>
              <w:jc w:val="both"/>
              <w:rPr>
                <w:rFonts w:ascii="Times New Roman" w:hAnsi="Times New Roman"/>
              </w:rPr>
            </w:pPr>
          </w:p>
        </w:tc>
        <w:tc>
          <w:tcPr>
            <w:tcW w:w="2096" w:type="dxa"/>
          </w:tcPr>
          <w:p w:rsidR="006169DF" w:rsidRPr="007353BE" w:rsidRDefault="006169DF" w:rsidP="006169DF">
            <w:pPr>
              <w:jc w:val="both"/>
              <w:rPr>
                <w:rFonts w:ascii="Times New Roman" w:hAnsi="Times New Roman"/>
              </w:rPr>
            </w:pPr>
          </w:p>
        </w:tc>
        <w:tc>
          <w:tcPr>
            <w:tcW w:w="2160" w:type="dxa"/>
          </w:tcPr>
          <w:p w:rsidR="006169DF" w:rsidRPr="007353BE" w:rsidRDefault="006169DF" w:rsidP="006169DF">
            <w:pPr>
              <w:jc w:val="both"/>
              <w:rPr>
                <w:rFonts w:ascii="Times New Roman" w:hAnsi="Times New Roman"/>
              </w:rPr>
            </w:pPr>
          </w:p>
        </w:tc>
        <w:tc>
          <w:tcPr>
            <w:tcW w:w="1351" w:type="dxa"/>
          </w:tcPr>
          <w:p w:rsidR="006169DF" w:rsidRPr="007353BE" w:rsidRDefault="006169DF" w:rsidP="006169DF">
            <w:pPr>
              <w:jc w:val="both"/>
              <w:rPr>
                <w:rFonts w:ascii="Times New Roman" w:hAnsi="Times New Roman"/>
              </w:rPr>
            </w:pPr>
          </w:p>
        </w:tc>
        <w:tc>
          <w:tcPr>
            <w:tcW w:w="1485" w:type="dxa"/>
          </w:tcPr>
          <w:p w:rsidR="006169DF" w:rsidRPr="007353BE" w:rsidRDefault="006169DF" w:rsidP="006169DF">
            <w:pPr>
              <w:jc w:val="both"/>
              <w:rPr>
                <w:rFonts w:ascii="Times New Roman" w:hAnsi="Times New Roman"/>
              </w:rPr>
            </w:pPr>
          </w:p>
        </w:tc>
        <w:tc>
          <w:tcPr>
            <w:tcW w:w="2700" w:type="dxa"/>
          </w:tcPr>
          <w:p w:rsidR="006169DF" w:rsidRPr="007353BE" w:rsidRDefault="006169DF" w:rsidP="006169DF">
            <w:pPr>
              <w:jc w:val="both"/>
              <w:rPr>
                <w:rFonts w:ascii="Times New Roman" w:hAnsi="Times New Roman"/>
              </w:rPr>
            </w:pPr>
          </w:p>
        </w:tc>
      </w:tr>
      <w:tr w:rsidR="006169DF" w:rsidRPr="007353BE" w:rsidTr="006169DF">
        <w:trPr>
          <w:trHeight w:val="303"/>
        </w:trPr>
        <w:tc>
          <w:tcPr>
            <w:tcW w:w="739" w:type="dxa"/>
          </w:tcPr>
          <w:p w:rsidR="006169DF" w:rsidRPr="007353BE" w:rsidRDefault="006169DF" w:rsidP="006169DF">
            <w:pPr>
              <w:jc w:val="both"/>
              <w:rPr>
                <w:rFonts w:ascii="Times New Roman" w:hAnsi="Times New Roman"/>
              </w:rPr>
            </w:pPr>
          </w:p>
        </w:tc>
        <w:tc>
          <w:tcPr>
            <w:tcW w:w="2096" w:type="dxa"/>
          </w:tcPr>
          <w:p w:rsidR="006169DF" w:rsidRPr="007353BE" w:rsidRDefault="006169DF" w:rsidP="006169DF">
            <w:pPr>
              <w:jc w:val="both"/>
              <w:rPr>
                <w:rFonts w:ascii="Times New Roman" w:hAnsi="Times New Roman"/>
              </w:rPr>
            </w:pPr>
            <w:r w:rsidRPr="007353BE">
              <w:rPr>
                <w:rFonts w:ascii="Times New Roman" w:hAnsi="Times New Roman"/>
              </w:rPr>
              <w:t>Итого</w:t>
            </w:r>
          </w:p>
        </w:tc>
        <w:tc>
          <w:tcPr>
            <w:tcW w:w="2160" w:type="dxa"/>
          </w:tcPr>
          <w:p w:rsidR="006169DF" w:rsidRPr="007353BE" w:rsidRDefault="006169DF" w:rsidP="006169DF">
            <w:pPr>
              <w:jc w:val="both"/>
              <w:rPr>
                <w:rFonts w:ascii="Times New Roman" w:hAnsi="Times New Roman"/>
              </w:rPr>
            </w:pPr>
          </w:p>
        </w:tc>
        <w:tc>
          <w:tcPr>
            <w:tcW w:w="1351" w:type="dxa"/>
            <w:vAlign w:val="center"/>
          </w:tcPr>
          <w:p w:rsidR="006169DF" w:rsidRPr="007353BE" w:rsidRDefault="006169DF" w:rsidP="006169DF">
            <w:pPr>
              <w:jc w:val="center"/>
              <w:rPr>
                <w:rFonts w:ascii="Times New Roman" w:hAnsi="Times New Roman"/>
              </w:rPr>
            </w:pPr>
          </w:p>
        </w:tc>
        <w:tc>
          <w:tcPr>
            <w:tcW w:w="1485" w:type="dxa"/>
            <w:vAlign w:val="center"/>
          </w:tcPr>
          <w:p w:rsidR="006169DF" w:rsidRPr="007353BE" w:rsidRDefault="006169DF" w:rsidP="006169DF">
            <w:pPr>
              <w:jc w:val="center"/>
              <w:rPr>
                <w:rFonts w:ascii="Times New Roman" w:hAnsi="Times New Roman"/>
              </w:rPr>
            </w:pPr>
          </w:p>
        </w:tc>
        <w:tc>
          <w:tcPr>
            <w:tcW w:w="2700" w:type="dxa"/>
            <w:vAlign w:val="center"/>
          </w:tcPr>
          <w:p w:rsidR="006169DF" w:rsidRPr="007353BE" w:rsidRDefault="006169DF" w:rsidP="006169DF">
            <w:pPr>
              <w:jc w:val="center"/>
              <w:rPr>
                <w:rFonts w:ascii="Times New Roman" w:hAnsi="Times New Roman"/>
              </w:rPr>
            </w:pPr>
          </w:p>
        </w:tc>
      </w:tr>
    </w:tbl>
    <w:p w:rsidR="006169DF" w:rsidRPr="007353BE" w:rsidRDefault="006169DF" w:rsidP="006169DF">
      <w:pPr>
        <w:jc w:val="both"/>
        <w:rPr>
          <w:rFonts w:ascii="Times New Roman" w:hAnsi="Times New Roman"/>
        </w:rPr>
      </w:pPr>
    </w:p>
    <w:p w:rsidR="006169DF" w:rsidRPr="007353BE" w:rsidRDefault="006169DF" w:rsidP="006169DF">
      <w:pPr>
        <w:autoSpaceDE w:val="0"/>
        <w:autoSpaceDN w:val="0"/>
        <w:adjustRightInd w:val="0"/>
        <w:jc w:val="both"/>
        <w:rPr>
          <w:rFonts w:ascii="Times New Roman" w:hAnsi="Times New Roman"/>
          <w:bCs/>
        </w:rPr>
      </w:pPr>
    </w:p>
    <w:p w:rsidR="006169DF" w:rsidRPr="007353BE" w:rsidRDefault="006169DF" w:rsidP="006169DF">
      <w:pPr>
        <w:autoSpaceDE w:val="0"/>
        <w:autoSpaceDN w:val="0"/>
        <w:adjustRightInd w:val="0"/>
        <w:jc w:val="both"/>
        <w:rPr>
          <w:rFonts w:ascii="Times New Roman" w:hAnsi="Times New Roman"/>
          <w:bCs/>
        </w:rPr>
      </w:pPr>
    </w:p>
    <w:p w:rsidR="006169DF" w:rsidRPr="007353BE" w:rsidRDefault="006169DF" w:rsidP="006169DF">
      <w:pPr>
        <w:autoSpaceDE w:val="0"/>
        <w:autoSpaceDN w:val="0"/>
        <w:adjustRightInd w:val="0"/>
        <w:jc w:val="both"/>
        <w:rPr>
          <w:rFonts w:ascii="Times New Roman" w:hAnsi="Times New Roman"/>
          <w:bCs/>
        </w:rPr>
      </w:pPr>
    </w:p>
    <w:p w:rsidR="006169DF" w:rsidRPr="007353BE" w:rsidRDefault="006169DF" w:rsidP="006169DF">
      <w:pPr>
        <w:spacing w:before="120" w:after="0" w:line="240" w:lineRule="auto"/>
        <w:jc w:val="center"/>
        <w:rPr>
          <w:rFonts w:ascii="Times New Roman" w:eastAsia="Times New Roman" w:hAnsi="Times New Roman"/>
          <w:i/>
          <w:lang w:bidi="en-US"/>
        </w:rPr>
      </w:pPr>
    </w:p>
    <w:tbl>
      <w:tblPr>
        <w:tblW w:w="9923" w:type="dxa"/>
        <w:tblInd w:w="250" w:type="dxa"/>
        <w:tblLook w:val="01E0" w:firstRow="1" w:lastRow="1" w:firstColumn="1" w:lastColumn="1" w:noHBand="0" w:noVBand="0"/>
      </w:tblPr>
      <w:tblGrid>
        <w:gridCol w:w="4961"/>
        <w:gridCol w:w="4962"/>
      </w:tblGrid>
      <w:tr w:rsidR="006169DF" w:rsidRPr="007353BE" w:rsidTr="006169DF">
        <w:tc>
          <w:tcPr>
            <w:tcW w:w="4961" w:type="dxa"/>
          </w:tcPr>
          <w:p w:rsidR="006169DF" w:rsidRPr="007353BE" w:rsidRDefault="006169DF" w:rsidP="006169DF">
            <w:pPr>
              <w:spacing w:after="0" w:line="240" w:lineRule="auto"/>
              <w:ind w:left="142" w:hanging="142"/>
              <w:rPr>
                <w:rFonts w:ascii="Times New Roman" w:eastAsia="Times New Roman" w:hAnsi="Times New Roman"/>
                <w:lang w:bidi="en-US"/>
              </w:rPr>
            </w:pPr>
            <w:r w:rsidRPr="007353BE">
              <w:rPr>
                <w:rFonts w:ascii="Times New Roman" w:eastAsia="Times New Roman" w:hAnsi="Times New Roman"/>
                <w:lang w:bidi="en-US"/>
              </w:rPr>
              <w:t>Заказчик:</w:t>
            </w:r>
          </w:p>
          <w:p w:rsidR="006169DF" w:rsidRPr="007353BE" w:rsidRDefault="006169DF" w:rsidP="006169DF">
            <w:pPr>
              <w:spacing w:after="0" w:line="240" w:lineRule="auto"/>
              <w:ind w:left="142" w:hanging="142"/>
              <w:rPr>
                <w:rFonts w:ascii="Times New Roman" w:eastAsia="Times New Roman" w:hAnsi="Times New Roman"/>
                <w:b/>
                <w:lang w:val="en-US" w:bidi="en-US"/>
              </w:rPr>
            </w:pPr>
          </w:p>
        </w:tc>
        <w:tc>
          <w:tcPr>
            <w:tcW w:w="4962" w:type="dxa"/>
          </w:tcPr>
          <w:p w:rsidR="006169DF" w:rsidRPr="007353BE" w:rsidRDefault="006169DF" w:rsidP="006169DF">
            <w:pPr>
              <w:spacing w:after="0" w:line="240" w:lineRule="auto"/>
              <w:rPr>
                <w:rFonts w:ascii="Times New Roman" w:eastAsia="Times New Roman" w:hAnsi="Times New Roman"/>
                <w:b/>
                <w:lang w:val="en-US" w:bidi="en-US"/>
              </w:rPr>
            </w:pPr>
            <w:r w:rsidRPr="007353BE">
              <w:rPr>
                <w:rFonts w:ascii="Times New Roman" w:eastAsia="Times New Roman" w:hAnsi="Times New Roman"/>
                <w:lang w:bidi="en-US"/>
              </w:rPr>
              <w:t>Поставщик:</w:t>
            </w:r>
          </w:p>
        </w:tc>
      </w:tr>
      <w:tr w:rsidR="006169DF" w:rsidRPr="007353BE" w:rsidTr="006169DF">
        <w:trPr>
          <w:trHeight w:val="1408"/>
        </w:trPr>
        <w:tc>
          <w:tcPr>
            <w:tcW w:w="4961" w:type="dxa"/>
            <w:vAlign w:val="center"/>
          </w:tcPr>
          <w:p w:rsidR="006169DF" w:rsidRPr="007353BE" w:rsidRDefault="006169DF" w:rsidP="006169DF">
            <w:pPr>
              <w:spacing w:after="0" w:line="240" w:lineRule="auto"/>
              <w:ind w:right="-132"/>
              <w:rPr>
                <w:rFonts w:ascii="Times New Roman" w:eastAsia="Times New Roman" w:hAnsi="Times New Roman"/>
                <w:lang w:bidi="en-US"/>
              </w:rPr>
            </w:pPr>
          </w:p>
          <w:p w:rsidR="006169DF" w:rsidRPr="007353BE" w:rsidRDefault="006169DF" w:rsidP="006169DF">
            <w:pPr>
              <w:spacing w:after="0" w:line="240" w:lineRule="auto"/>
              <w:ind w:right="-132"/>
              <w:rPr>
                <w:rFonts w:ascii="Times New Roman" w:eastAsia="Times New Roman" w:hAnsi="Times New Roman"/>
                <w:lang w:bidi="en-US"/>
              </w:rPr>
            </w:pPr>
            <w:r w:rsidRPr="007353BE">
              <w:rPr>
                <w:rFonts w:ascii="Times New Roman" w:eastAsia="Times New Roman" w:hAnsi="Times New Roman"/>
                <w:lang w:bidi="en-US"/>
              </w:rPr>
              <w:t xml:space="preserve">_____________________ </w:t>
            </w:r>
            <w:r w:rsidR="007353BE" w:rsidRPr="007353BE">
              <w:rPr>
                <w:rFonts w:ascii="Times New Roman" w:eastAsia="Times New Roman" w:hAnsi="Times New Roman"/>
                <w:lang w:bidi="en-US"/>
              </w:rPr>
              <w:t>Т.В. Суворова</w:t>
            </w:r>
          </w:p>
          <w:p w:rsidR="006169DF" w:rsidRPr="007353BE" w:rsidRDefault="006169DF" w:rsidP="006169DF">
            <w:pPr>
              <w:spacing w:after="0" w:line="240" w:lineRule="auto"/>
              <w:ind w:right="-132"/>
              <w:rPr>
                <w:rFonts w:ascii="Times New Roman" w:eastAsia="Times New Roman" w:hAnsi="Times New Roman"/>
                <w:lang w:bidi="en-US"/>
              </w:rPr>
            </w:pPr>
          </w:p>
          <w:p w:rsidR="006169DF" w:rsidRPr="007353BE" w:rsidRDefault="006169DF" w:rsidP="006169DF">
            <w:pPr>
              <w:spacing w:after="0" w:line="240" w:lineRule="auto"/>
              <w:rPr>
                <w:rFonts w:ascii="Times New Roman" w:eastAsia="Times New Roman" w:hAnsi="Times New Roman"/>
                <w:lang w:bidi="en-US"/>
              </w:rPr>
            </w:pPr>
            <w:r w:rsidRPr="007353BE">
              <w:rPr>
                <w:rFonts w:ascii="Times New Roman" w:eastAsia="Times New Roman" w:hAnsi="Times New Roman"/>
                <w:lang w:bidi="en-US"/>
              </w:rPr>
              <w:t xml:space="preserve">«____»____________________ 20____ года </w:t>
            </w:r>
          </w:p>
          <w:p w:rsidR="006169DF" w:rsidRPr="007353BE" w:rsidRDefault="006169DF" w:rsidP="006169DF">
            <w:pPr>
              <w:spacing w:after="0" w:line="240" w:lineRule="auto"/>
              <w:rPr>
                <w:rFonts w:ascii="Times New Roman" w:eastAsia="Times New Roman" w:hAnsi="Times New Roman"/>
                <w:lang w:bidi="en-US"/>
              </w:rPr>
            </w:pPr>
          </w:p>
        </w:tc>
        <w:tc>
          <w:tcPr>
            <w:tcW w:w="4962" w:type="dxa"/>
          </w:tcPr>
          <w:p w:rsidR="006169DF" w:rsidRPr="007353BE" w:rsidRDefault="006169DF" w:rsidP="006169DF">
            <w:pPr>
              <w:tabs>
                <w:tab w:val="left" w:pos="8788"/>
                <w:tab w:val="left" w:pos="9001"/>
                <w:tab w:val="left" w:pos="9072"/>
              </w:tabs>
              <w:spacing w:after="0" w:line="240" w:lineRule="auto"/>
              <w:rPr>
                <w:rFonts w:ascii="Times New Roman" w:eastAsia="Times New Roman" w:hAnsi="Times New Roman"/>
                <w:lang w:bidi="en-US"/>
              </w:rPr>
            </w:pPr>
          </w:p>
          <w:p w:rsidR="006169DF" w:rsidRPr="007353BE" w:rsidRDefault="006169DF" w:rsidP="006169DF">
            <w:pPr>
              <w:tabs>
                <w:tab w:val="left" w:pos="0"/>
                <w:tab w:val="right" w:pos="9498"/>
              </w:tabs>
              <w:spacing w:after="0" w:line="240" w:lineRule="auto"/>
              <w:rPr>
                <w:rFonts w:ascii="Times New Roman" w:eastAsia="Times New Roman" w:hAnsi="Times New Roman"/>
                <w:lang w:val="en-US" w:bidi="en-US"/>
              </w:rPr>
            </w:pPr>
            <w:r w:rsidRPr="007353BE">
              <w:rPr>
                <w:rFonts w:ascii="Times New Roman" w:eastAsia="Times New Roman" w:hAnsi="Times New Roman"/>
                <w:lang w:val="en-US" w:bidi="en-US"/>
              </w:rPr>
              <w:t>________________________ /_____________/</w:t>
            </w:r>
          </w:p>
          <w:p w:rsidR="006169DF" w:rsidRPr="007353BE" w:rsidRDefault="006169DF" w:rsidP="006169DF">
            <w:pPr>
              <w:tabs>
                <w:tab w:val="left" w:pos="0"/>
                <w:tab w:val="right" w:pos="9498"/>
              </w:tabs>
              <w:spacing w:after="0" w:line="240" w:lineRule="auto"/>
              <w:rPr>
                <w:rFonts w:ascii="Times New Roman" w:eastAsia="Times New Roman" w:hAnsi="Times New Roman"/>
                <w:lang w:val="en-US" w:bidi="en-US"/>
              </w:rPr>
            </w:pPr>
          </w:p>
          <w:p w:rsidR="006169DF" w:rsidRPr="007353BE" w:rsidRDefault="006169DF" w:rsidP="006169DF">
            <w:pPr>
              <w:spacing w:after="0" w:line="240" w:lineRule="auto"/>
              <w:rPr>
                <w:rFonts w:ascii="Times New Roman" w:eastAsia="Times New Roman" w:hAnsi="Times New Roman"/>
                <w:lang w:val="en-US" w:bidi="en-US"/>
              </w:rPr>
            </w:pPr>
            <w:r w:rsidRPr="007353BE">
              <w:rPr>
                <w:rFonts w:ascii="Times New Roman" w:eastAsia="Times New Roman" w:hAnsi="Times New Roman"/>
                <w:lang w:val="en-US" w:bidi="en-US"/>
              </w:rPr>
              <w:t xml:space="preserve"> «____»____________________ 20____ года </w:t>
            </w:r>
          </w:p>
          <w:p w:rsidR="006169DF" w:rsidRPr="007353BE" w:rsidRDefault="006169DF" w:rsidP="006169DF">
            <w:pPr>
              <w:spacing w:after="0" w:line="240" w:lineRule="auto"/>
              <w:rPr>
                <w:rFonts w:ascii="Times New Roman" w:eastAsia="Times New Roman" w:hAnsi="Times New Roman"/>
                <w:lang w:bidi="en-US"/>
              </w:rPr>
            </w:pPr>
          </w:p>
        </w:tc>
      </w:tr>
    </w:tbl>
    <w:p w:rsidR="006169DF" w:rsidRPr="007353BE" w:rsidRDefault="006169DF" w:rsidP="006169DF">
      <w:pPr>
        <w:spacing w:after="0" w:line="240" w:lineRule="auto"/>
        <w:rPr>
          <w:rFonts w:ascii="Times New Roman" w:eastAsia="Times New Roman" w:hAnsi="Times New Roman"/>
          <w:lang w:bidi="en-US"/>
        </w:rPr>
      </w:pPr>
    </w:p>
    <w:p w:rsidR="006169DF" w:rsidRPr="00FC7DD4" w:rsidRDefault="006169DF" w:rsidP="006169DF">
      <w:pPr>
        <w:spacing w:after="0" w:line="240" w:lineRule="auto"/>
        <w:rPr>
          <w:rFonts w:ascii="Times New Roman" w:eastAsia="Times New Roman" w:hAnsi="Times New Roman"/>
          <w:lang w:bidi="en-US"/>
        </w:rPr>
      </w:pPr>
    </w:p>
    <w:p w:rsidR="006169DF" w:rsidRPr="00FC7DD4" w:rsidRDefault="006169DF" w:rsidP="006169DF">
      <w:pPr>
        <w:spacing w:after="0" w:line="240" w:lineRule="auto"/>
        <w:rPr>
          <w:rFonts w:ascii="Times New Roman" w:eastAsia="Times New Roman" w:hAnsi="Times New Roman"/>
          <w:lang w:bidi="en-US"/>
        </w:rPr>
      </w:pPr>
    </w:p>
    <w:p w:rsidR="006169DF" w:rsidRPr="00FC7DD4" w:rsidRDefault="006169DF" w:rsidP="006169DF">
      <w:pPr>
        <w:spacing w:after="0" w:line="240" w:lineRule="auto"/>
        <w:rPr>
          <w:rFonts w:ascii="Times New Roman" w:eastAsia="Times New Roman" w:hAnsi="Times New Roman"/>
          <w:lang w:bidi="en-US"/>
        </w:rPr>
      </w:pPr>
    </w:p>
    <w:p w:rsidR="006169DF" w:rsidRPr="00FC7DD4" w:rsidRDefault="006169DF" w:rsidP="006169DF">
      <w:pPr>
        <w:tabs>
          <w:tab w:val="left" w:pos="2968"/>
        </w:tabs>
        <w:spacing w:after="0" w:line="240" w:lineRule="auto"/>
        <w:rPr>
          <w:rFonts w:ascii="Times New Roman" w:eastAsia="Times New Roman" w:hAnsi="Times New Roman"/>
          <w:lang w:bidi="en-US"/>
        </w:rPr>
      </w:pPr>
      <w:r w:rsidRPr="00FC7DD4">
        <w:rPr>
          <w:rFonts w:ascii="Times New Roman" w:eastAsia="Times New Roman" w:hAnsi="Times New Roman"/>
          <w:lang w:bidi="en-US"/>
        </w:rPr>
        <w:tab/>
      </w:r>
    </w:p>
    <w:p w:rsidR="00DF053B" w:rsidRPr="00B45D8F" w:rsidRDefault="00DF053B">
      <w:pPr>
        <w:rPr>
          <w:rFonts w:ascii="Times New Roman" w:hAnsi="Times New Roman"/>
        </w:rPr>
      </w:pPr>
    </w:p>
    <w:sectPr w:rsidR="00DF053B" w:rsidRPr="00B45D8F" w:rsidSect="009C41A3">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8A7" w:rsidRDefault="002028A7" w:rsidP="006169DF">
      <w:pPr>
        <w:spacing w:after="0" w:line="240" w:lineRule="auto"/>
      </w:pPr>
      <w:r>
        <w:separator/>
      </w:r>
    </w:p>
  </w:endnote>
  <w:endnote w:type="continuationSeparator" w:id="0">
    <w:p w:rsidR="002028A7" w:rsidRDefault="002028A7" w:rsidP="00616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DejaVu Sans">
    <w:charset w:val="CC"/>
    <w:family w:val="swiss"/>
    <w:pitch w:val="variable"/>
    <w:sig w:usb0="E7003EFF" w:usb1="D200FDFF" w:usb2="0004602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11D" w:rsidRDefault="0040111D" w:rsidP="006169DF">
    <w:pPr>
      <w:pStyle w:val="af8"/>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40111D" w:rsidRDefault="0040111D" w:rsidP="006169DF">
    <w:pPr>
      <w:pStyle w:val="af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11D" w:rsidRDefault="0040111D" w:rsidP="006169DF">
    <w:pPr>
      <w:pStyle w:val="af8"/>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080066">
      <w:rPr>
        <w:rStyle w:val="af0"/>
        <w:noProof/>
      </w:rPr>
      <w:t>48</w:t>
    </w:r>
    <w:r>
      <w:rPr>
        <w:rStyle w:val="af0"/>
      </w:rPr>
      <w:fldChar w:fldCharType="end"/>
    </w:r>
  </w:p>
  <w:p w:rsidR="0040111D" w:rsidRDefault="0040111D" w:rsidP="006169DF">
    <w:pPr>
      <w:pStyle w:val="af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8A7" w:rsidRDefault="002028A7" w:rsidP="006169DF">
      <w:pPr>
        <w:spacing w:after="0" w:line="240" w:lineRule="auto"/>
      </w:pPr>
      <w:r>
        <w:separator/>
      </w:r>
    </w:p>
  </w:footnote>
  <w:footnote w:type="continuationSeparator" w:id="0">
    <w:p w:rsidR="002028A7" w:rsidRDefault="002028A7" w:rsidP="006169DF">
      <w:pPr>
        <w:spacing w:after="0" w:line="240" w:lineRule="auto"/>
      </w:pPr>
      <w:r>
        <w:continuationSeparator/>
      </w:r>
    </w:p>
  </w:footnote>
  <w:footnote w:id="1">
    <w:p w:rsidR="0040111D" w:rsidRPr="004048A2" w:rsidRDefault="0040111D" w:rsidP="006169DF">
      <w:pPr>
        <w:pStyle w:val="a8"/>
      </w:pPr>
      <w:r w:rsidRPr="004048A2">
        <w:rPr>
          <w:rStyle w:val="afff6"/>
          <w:sz w:val="16"/>
        </w:rPr>
        <w:footnoteRef/>
      </w:r>
      <w:r w:rsidRPr="004048A2">
        <w:rPr>
          <w:sz w:val="16"/>
        </w:rPr>
        <w:t xml:space="preserve"> Письмо Комитета финансов Санкт-Петербурга № 01-02/1250 от 16.04.2013.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359"/>
    <w:multiLevelType w:val="multilevel"/>
    <w:tmpl w:val="9C1085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66222"/>
    <w:multiLevelType w:val="multilevel"/>
    <w:tmpl w:val="E05A6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F73D8"/>
    <w:multiLevelType w:val="multilevel"/>
    <w:tmpl w:val="C71651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B1304FC"/>
    <w:multiLevelType w:val="multilevel"/>
    <w:tmpl w:val="D5E8AD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451A98"/>
    <w:multiLevelType w:val="multilevel"/>
    <w:tmpl w:val="C3A4EE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0C0F5D"/>
    <w:multiLevelType w:val="multilevel"/>
    <w:tmpl w:val="4560D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513FB"/>
    <w:multiLevelType w:val="multilevel"/>
    <w:tmpl w:val="7AD6D0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693A42"/>
    <w:multiLevelType w:val="multilevel"/>
    <w:tmpl w:val="7024A3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5B0B73"/>
    <w:multiLevelType w:val="multilevel"/>
    <w:tmpl w:val="69CAD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B44FA4"/>
    <w:multiLevelType w:val="hybridMultilevel"/>
    <w:tmpl w:val="29C4ADFA"/>
    <w:lvl w:ilvl="0" w:tplc="0419000F">
      <w:start w:val="1"/>
      <w:numFmt w:val="decimal"/>
      <w:lvlText w:val="%1."/>
      <w:lvlJc w:val="left"/>
      <w:pPr>
        <w:ind w:left="437" w:hanging="360"/>
      </w:p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2" w15:restartNumberingAfterBreak="0">
    <w:nsid w:val="1C8E1BA6"/>
    <w:multiLevelType w:val="multilevel"/>
    <w:tmpl w:val="F086EE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5B3F01"/>
    <w:multiLevelType w:val="multilevel"/>
    <w:tmpl w:val="7ECE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F2A17F8"/>
    <w:multiLevelType w:val="hybridMultilevel"/>
    <w:tmpl w:val="53E4A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2953D4B"/>
    <w:multiLevelType w:val="multilevel"/>
    <w:tmpl w:val="2C52D0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7E2CA2"/>
    <w:multiLevelType w:val="multilevel"/>
    <w:tmpl w:val="F0569B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1731E0"/>
    <w:multiLevelType w:val="hybridMultilevel"/>
    <w:tmpl w:val="A01E1C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7D7C3F"/>
    <w:multiLevelType w:val="multilevel"/>
    <w:tmpl w:val="BD2E1A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574869"/>
    <w:multiLevelType w:val="multilevel"/>
    <w:tmpl w:val="3E2CAB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4" w15:restartNumberingAfterBreak="0">
    <w:nsid w:val="4A6B3335"/>
    <w:multiLevelType w:val="multilevel"/>
    <w:tmpl w:val="84B8E5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F01FD6"/>
    <w:multiLevelType w:val="multilevel"/>
    <w:tmpl w:val="14960E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F039B9"/>
    <w:multiLevelType w:val="multilevel"/>
    <w:tmpl w:val="7E7E31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15:restartNumberingAfterBreak="0">
    <w:nsid w:val="5BA46E93"/>
    <w:multiLevelType w:val="multilevel"/>
    <w:tmpl w:val="78747F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B16B19"/>
    <w:multiLevelType w:val="multilevel"/>
    <w:tmpl w:val="E484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F51669"/>
    <w:multiLevelType w:val="multilevel"/>
    <w:tmpl w:val="E534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BE2389"/>
    <w:multiLevelType w:val="multilevel"/>
    <w:tmpl w:val="0478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0178EC"/>
    <w:multiLevelType w:val="multilevel"/>
    <w:tmpl w:val="7C1A77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5F157D"/>
    <w:multiLevelType w:val="multilevel"/>
    <w:tmpl w:val="00C8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B62FF5"/>
    <w:multiLevelType w:val="multilevel"/>
    <w:tmpl w:val="30966744"/>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73374A26"/>
    <w:multiLevelType w:val="multilevel"/>
    <w:tmpl w:val="B62C6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4B4FDE"/>
    <w:multiLevelType w:val="multilevel"/>
    <w:tmpl w:val="927C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476F30"/>
    <w:multiLevelType w:val="multilevel"/>
    <w:tmpl w:val="A528732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38" w15:restartNumberingAfterBreak="0">
    <w:nsid w:val="758F4B8F"/>
    <w:multiLevelType w:val="multilevel"/>
    <w:tmpl w:val="C1BCD4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C01A58"/>
    <w:multiLevelType w:val="multilevel"/>
    <w:tmpl w:val="C88E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A26AD6"/>
    <w:multiLevelType w:val="multilevel"/>
    <w:tmpl w:val="A53E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310337"/>
    <w:multiLevelType w:val="multilevel"/>
    <w:tmpl w:val="EDEE82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15"/>
  </w:num>
  <w:num w:numId="3">
    <w:abstractNumId w:val="3"/>
  </w:num>
  <w:num w:numId="4">
    <w:abstractNumId w:val="14"/>
  </w:num>
  <w:num w:numId="5">
    <w:abstractNumId w:val="17"/>
  </w:num>
  <w:num w:numId="6">
    <w:abstractNumId w:val="2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6"/>
  </w:num>
  <w:num w:numId="9">
    <w:abstractNumId w:val="37"/>
  </w:num>
  <w:num w:numId="10">
    <w:abstractNumId w:val="10"/>
  </w:num>
  <w:num w:numId="11">
    <w:abstractNumId w:val="25"/>
  </w:num>
  <w:num w:numId="12">
    <w:abstractNumId w:val="8"/>
  </w:num>
  <w:num w:numId="13">
    <w:abstractNumId w:val="28"/>
  </w:num>
  <w:num w:numId="14">
    <w:abstractNumId w:val="18"/>
  </w:num>
  <w:num w:numId="15">
    <w:abstractNumId w:val="4"/>
  </w:num>
  <w:num w:numId="16">
    <w:abstractNumId w:val="0"/>
  </w:num>
  <w:num w:numId="17">
    <w:abstractNumId w:val="21"/>
  </w:num>
  <w:num w:numId="18">
    <w:abstractNumId w:val="35"/>
  </w:num>
  <w:num w:numId="19">
    <w:abstractNumId w:val="40"/>
  </w:num>
  <w:num w:numId="20">
    <w:abstractNumId w:val="9"/>
  </w:num>
  <w:num w:numId="21">
    <w:abstractNumId w:val="26"/>
  </w:num>
  <w:num w:numId="22">
    <w:abstractNumId w:val="32"/>
  </w:num>
  <w:num w:numId="23">
    <w:abstractNumId w:val="24"/>
  </w:num>
  <w:num w:numId="24">
    <w:abstractNumId w:val="38"/>
  </w:num>
  <w:num w:numId="25">
    <w:abstractNumId w:val="2"/>
  </w:num>
  <w:num w:numId="26">
    <w:abstractNumId w:val="12"/>
  </w:num>
  <w:num w:numId="27">
    <w:abstractNumId w:val="41"/>
  </w:num>
  <w:num w:numId="28">
    <w:abstractNumId w:val="19"/>
  </w:num>
  <w:num w:numId="29">
    <w:abstractNumId w:val="5"/>
  </w:num>
  <w:num w:numId="30">
    <w:abstractNumId w:val="1"/>
  </w:num>
  <w:num w:numId="31">
    <w:abstractNumId w:val="22"/>
  </w:num>
  <w:num w:numId="32">
    <w:abstractNumId w:val="7"/>
  </w:num>
  <w:num w:numId="33">
    <w:abstractNumId w:val="39"/>
  </w:num>
  <w:num w:numId="34">
    <w:abstractNumId w:val="36"/>
  </w:num>
  <w:num w:numId="35">
    <w:abstractNumId w:val="29"/>
  </w:num>
  <w:num w:numId="36">
    <w:abstractNumId w:val="31"/>
  </w:num>
  <w:num w:numId="37">
    <w:abstractNumId w:val="33"/>
  </w:num>
  <w:num w:numId="38">
    <w:abstractNumId w:val="13"/>
  </w:num>
  <w:num w:numId="39">
    <w:abstractNumId w:val="30"/>
  </w:num>
  <w:num w:numId="40">
    <w:abstractNumId w:val="11"/>
  </w:num>
  <w:num w:numId="41">
    <w:abstractNumId w:val="20"/>
  </w:num>
  <w:num w:numId="42">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675F1"/>
    <w:rsid w:val="000218B4"/>
    <w:rsid w:val="00080066"/>
    <w:rsid w:val="000972EE"/>
    <w:rsid w:val="000B3121"/>
    <w:rsid w:val="000E74F5"/>
    <w:rsid w:val="001203D6"/>
    <w:rsid w:val="00143AE0"/>
    <w:rsid w:val="001600D1"/>
    <w:rsid w:val="001C116C"/>
    <w:rsid w:val="001F25BE"/>
    <w:rsid w:val="002028A7"/>
    <w:rsid w:val="00221223"/>
    <w:rsid w:val="00282A66"/>
    <w:rsid w:val="00292F3D"/>
    <w:rsid w:val="00341502"/>
    <w:rsid w:val="00344888"/>
    <w:rsid w:val="00373E5C"/>
    <w:rsid w:val="003778B7"/>
    <w:rsid w:val="003915FA"/>
    <w:rsid w:val="003A60B9"/>
    <w:rsid w:val="003F0972"/>
    <w:rsid w:val="003F7EAA"/>
    <w:rsid w:val="0040111D"/>
    <w:rsid w:val="00487015"/>
    <w:rsid w:val="00493BD7"/>
    <w:rsid w:val="004C353A"/>
    <w:rsid w:val="004F1070"/>
    <w:rsid w:val="004F3301"/>
    <w:rsid w:val="00562267"/>
    <w:rsid w:val="005A11D8"/>
    <w:rsid w:val="005B1131"/>
    <w:rsid w:val="005F5DD5"/>
    <w:rsid w:val="00605556"/>
    <w:rsid w:val="006169DF"/>
    <w:rsid w:val="00667E72"/>
    <w:rsid w:val="006B4D02"/>
    <w:rsid w:val="0070788F"/>
    <w:rsid w:val="00712BA4"/>
    <w:rsid w:val="007353BE"/>
    <w:rsid w:val="00772DFB"/>
    <w:rsid w:val="00785D36"/>
    <w:rsid w:val="00811C60"/>
    <w:rsid w:val="00813741"/>
    <w:rsid w:val="00824887"/>
    <w:rsid w:val="00832F09"/>
    <w:rsid w:val="008E73D2"/>
    <w:rsid w:val="00927E32"/>
    <w:rsid w:val="00942176"/>
    <w:rsid w:val="00955268"/>
    <w:rsid w:val="00971C29"/>
    <w:rsid w:val="00983AE3"/>
    <w:rsid w:val="00992B79"/>
    <w:rsid w:val="009C41A3"/>
    <w:rsid w:val="00A01C27"/>
    <w:rsid w:val="00A250F2"/>
    <w:rsid w:val="00A31951"/>
    <w:rsid w:val="00A5627E"/>
    <w:rsid w:val="00A675F1"/>
    <w:rsid w:val="00A82EE1"/>
    <w:rsid w:val="00A94209"/>
    <w:rsid w:val="00AB359B"/>
    <w:rsid w:val="00AC62D7"/>
    <w:rsid w:val="00B130F0"/>
    <w:rsid w:val="00B45D8F"/>
    <w:rsid w:val="00B56EDE"/>
    <w:rsid w:val="00B62E59"/>
    <w:rsid w:val="00B84A48"/>
    <w:rsid w:val="00B87D9B"/>
    <w:rsid w:val="00BD7C84"/>
    <w:rsid w:val="00C059C3"/>
    <w:rsid w:val="00C3795B"/>
    <w:rsid w:val="00C74581"/>
    <w:rsid w:val="00CA6708"/>
    <w:rsid w:val="00D166F1"/>
    <w:rsid w:val="00D75556"/>
    <w:rsid w:val="00DC6A42"/>
    <w:rsid w:val="00DD7CDA"/>
    <w:rsid w:val="00DE01C2"/>
    <w:rsid w:val="00DF053B"/>
    <w:rsid w:val="00E6062E"/>
    <w:rsid w:val="00EB1685"/>
    <w:rsid w:val="00EB1F0E"/>
    <w:rsid w:val="00EC31E8"/>
    <w:rsid w:val="00F0689F"/>
    <w:rsid w:val="00F17EC8"/>
    <w:rsid w:val="00F43EA7"/>
    <w:rsid w:val="00F94E81"/>
    <w:rsid w:val="00FC1C5D"/>
    <w:rsid w:val="00FC65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E7329D-5EF0-44DB-A5C8-A10150398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1C27"/>
    <w:rPr>
      <w:rFonts w:ascii="Calibri" w:eastAsia="Calibri" w:hAnsi="Calibri" w:cs="Times New Roman"/>
    </w:rPr>
  </w:style>
  <w:style w:type="paragraph" w:styleId="1">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
    <w:basedOn w:val="a0"/>
    <w:next w:val="a0"/>
    <w:link w:val="10"/>
    <w:qFormat/>
    <w:rsid w:val="00A675F1"/>
    <w:pPr>
      <w:keepNext/>
      <w:spacing w:before="240" w:after="60" w:line="240" w:lineRule="auto"/>
      <w:outlineLvl w:val="0"/>
    </w:pPr>
    <w:rPr>
      <w:rFonts w:ascii="Arial" w:eastAsia="Times New Roman"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A675F1"/>
    <w:pPr>
      <w:keepNext/>
      <w:spacing w:before="240" w:after="60" w:line="240" w:lineRule="auto"/>
      <w:outlineLvl w:val="1"/>
    </w:pPr>
    <w:rPr>
      <w:rFonts w:ascii="Arial" w:eastAsia="Times New Roman" w:hAnsi="Arial"/>
      <w:b/>
      <w:bCs/>
      <w:i/>
      <w:iCs/>
      <w:sz w:val="28"/>
      <w:szCs w:val="28"/>
    </w:rPr>
  </w:style>
  <w:style w:type="paragraph" w:styleId="3">
    <w:name w:val="heading 3"/>
    <w:aliases w:val="h3,Head 3,l3+toc 3,CT,Sub-section Title,l3,Section Header3"/>
    <w:basedOn w:val="a0"/>
    <w:link w:val="30"/>
    <w:qFormat/>
    <w:rsid w:val="00A675F1"/>
    <w:pPr>
      <w:spacing w:before="100" w:beforeAutospacing="1" w:after="100" w:afterAutospacing="1" w:line="240" w:lineRule="auto"/>
      <w:outlineLvl w:val="2"/>
    </w:pPr>
    <w:rPr>
      <w:rFonts w:ascii="Times New Roman" w:eastAsia="Times New Roman" w:hAnsi="Times New Roman"/>
      <w:b/>
      <w:bCs/>
      <w:sz w:val="27"/>
      <w:szCs w:val="27"/>
    </w:rPr>
  </w:style>
  <w:style w:type="paragraph" w:styleId="4">
    <w:name w:val="heading 4"/>
    <w:aliases w:val="Параграф"/>
    <w:basedOn w:val="a0"/>
    <w:next w:val="a0"/>
    <w:link w:val="40"/>
    <w:qFormat/>
    <w:rsid w:val="00A675F1"/>
    <w:pPr>
      <w:keepNext/>
      <w:spacing w:before="240" w:after="60"/>
      <w:outlineLvl w:val="3"/>
    </w:pPr>
    <w:rPr>
      <w:rFonts w:eastAsia="Times New Roman"/>
      <w:b/>
      <w:bCs/>
      <w:sz w:val="28"/>
      <w:szCs w:val="28"/>
    </w:rPr>
  </w:style>
  <w:style w:type="paragraph" w:styleId="5">
    <w:name w:val="heading 5"/>
    <w:aliases w:val="_Подпункт"/>
    <w:basedOn w:val="a0"/>
    <w:next w:val="a0"/>
    <w:link w:val="50"/>
    <w:qFormat/>
    <w:rsid w:val="00A675F1"/>
    <w:pPr>
      <w:keepNext/>
      <w:spacing w:after="0" w:line="240" w:lineRule="auto"/>
      <w:jc w:val="center"/>
      <w:outlineLvl w:val="4"/>
    </w:pPr>
    <w:rPr>
      <w:rFonts w:ascii="Times New Roman" w:eastAsia="Times New Roman" w:hAnsi="Times New Roman"/>
      <w:b/>
      <w:bCs/>
      <w:sz w:val="24"/>
      <w:szCs w:val="24"/>
    </w:rPr>
  </w:style>
  <w:style w:type="paragraph" w:styleId="6">
    <w:name w:val="heading 6"/>
    <w:basedOn w:val="a0"/>
    <w:next w:val="a0"/>
    <w:link w:val="60"/>
    <w:qFormat/>
    <w:rsid w:val="00A675F1"/>
    <w:pPr>
      <w:numPr>
        <w:ilvl w:val="5"/>
        <w:numId w:val="1"/>
      </w:numPr>
      <w:spacing w:before="240" w:after="60" w:line="240" w:lineRule="auto"/>
      <w:jc w:val="both"/>
      <w:outlineLvl w:val="5"/>
    </w:pPr>
    <w:rPr>
      <w:rFonts w:ascii="Times New Roman" w:eastAsia="Times New Roman" w:hAnsi="Times New Roman"/>
      <w:i/>
      <w:iCs/>
    </w:rPr>
  </w:style>
  <w:style w:type="paragraph" w:styleId="7">
    <w:name w:val="heading 7"/>
    <w:basedOn w:val="a0"/>
    <w:next w:val="a0"/>
    <w:link w:val="70"/>
    <w:qFormat/>
    <w:rsid w:val="00A675F1"/>
    <w:pPr>
      <w:keepNext/>
      <w:keepLines/>
      <w:widowControl w:val="0"/>
      <w:suppressLineNumbers/>
      <w:suppressAutoHyphens/>
      <w:spacing w:after="0" w:line="240" w:lineRule="auto"/>
      <w:outlineLvl w:val="6"/>
    </w:pPr>
    <w:rPr>
      <w:rFonts w:eastAsia="Times New Roman"/>
      <w:sz w:val="24"/>
      <w:szCs w:val="24"/>
    </w:rPr>
  </w:style>
  <w:style w:type="paragraph" w:styleId="8">
    <w:name w:val="heading 8"/>
    <w:basedOn w:val="a0"/>
    <w:next w:val="a0"/>
    <w:link w:val="80"/>
    <w:qFormat/>
    <w:rsid w:val="00A675F1"/>
    <w:pPr>
      <w:keepNext/>
      <w:spacing w:after="0" w:line="240" w:lineRule="auto"/>
      <w:ind w:left="-108" w:right="-108"/>
      <w:jc w:val="center"/>
      <w:outlineLvl w:val="7"/>
    </w:pPr>
    <w:rPr>
      <w:rFonts w:eastAsia="Times New Roman"/>
      <w:i/>
      <w:iCs/>
      <w:sz w:val="24"/>
      <w:szCs w:val="24"/>
    </w:rPr>
  </w:style>
  <w:style w:type="paragraph" w:styleId="9">
    <w:name w:val="heading 9"/>
    <w:basedOn w:val="a0"/>
    <w:next w:val="a0"/>
    <w:link w:val="90"/>
    <w:qFormat/>
    <w:rsid w:val="00A675F1"/>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
    <w:basedOn w:val="a1"/>
    <w:link w:val="1"/>
    <w:rsid w:val="00A675F1"/>
    <w:rPr>
      <w:rFonts w:ascii="Arial" w:eastAsia="Times New Roman" w:hAnsi="Arial" w:cs="Times New Roman"/>
      <w:b/>
      <w:bCs/>
      <w:kern w:val="32"/>
      <w:sz w:val="32"/>
      <w:szCs w:val="32"/>
    </w:rPr>
  </w:style>
  <w:style w:type="character" w:customStyle="1" w:styleId="20">
    <w:name w:val="Заголовок 2 Знак"/>
    <w:basedOn w:val="a1"/>
    <w:uiPriority w:val="9"/>
    <w:semiHidden/>
    <w:rsid w:val="00A675F1"/>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Section Header3 Знак"/>
    <w:basedOn w:val="a1"/>
    <w:link w:val="3"/>
    <w:rsid w:val="00A675F1"/>
    <w:rPr>
      <w:rFonts w:ascii="Times New Roman" w:eastAsia="Times New Roman" w:hAnsi="Times New Roman" w:cs="Times New Roman"/>
      <w:b/>
      <w:bCs/>
      <w:sz w:val="27"/>
      <w:szCs w:val="27"/>
    </w:rPr>
  </w:style>
  <w:style w:type="character" w:customStyle="1" w:styleId="40">
    <w:name w:val="Заголовок 4 Знак"/>
    <w:aliases w:val="Параграф Знак"/>
    <w:basedOn w:val="a1"/>
    <w:link w:val="4"/>
    <w:rsid w:val="00A675F1"/>
    <w:rPr>
      <w:rFonts w:ascii="Calibri" w:eastAsia="Times New Roman" w:hAnsi="Calibri" w:cs="Times New Roman"/>
      <w:b/>
      <w:bCs/>
      <w:sz w:val="28"/>
      <w:szCs w:val="28"/>
    </w:rPr>
  </w:style>
  <w:style w:type="character" w:customStyle="1" w:styleId="50">
    <w:name w:val="Заголовок 5 Знак"/>
    <w:aliases w:val="_Подпункт Знак"/>
    <w:basedOn w:val="a1"/>
    <w:link w:val="5"/>
    <w:rsid w:val="00A675F1"/>
    <w:rPr>
      <w:rFonts w:ascii="Times New Roman" w:eastAsia="Times New Roman" w:hAnsi="Times New Roman" w:cs="Times New Roman"/>
      <w:b/>
      <w:bCs/>
      <w:sz w:val="24"/>
      <w:szCs w:val="24"/>
    </w:rPr>
  </w:style>
  <w:style w:type="character" w:customStyle="1" w:styleId="60">
    <w:name w:val="Заголовок 6 Знак"/>
    <w:basedOn w:val="a1"/>
    <w:link w:val="6"/>
    <w:rsid w:val="00A675F1"/>
    <w:rPr>
      <w:rFonts w:ascii="Times New Roman" w:eastAsia="Times New Roman" w:hAnsi="Times New Roman" w:cs="Times New Roman"/>
      <w:i/>
      <w:iCs/>
    </w:rPr>
  </w:style>
  <w:style w:type="character" w:customStyle="1" w:styleId="70">
    <w:name w:val="Заголовок 7 Знак"/>
    <w:basedOn w:val="a1"/>
    <w:link w:val="7"/>
    <w:rsid w:val="00A675F1"/>
    <w:rPr>
      <w:rFonts w:ascii="Calibri" w:eastAsia="Times New Roman" w:hAnsi="Calibri" w:cs="Times New Roman"/>
      <w:sz w:val="24"/>
      <w:szCs w:val="24"/>
    </w:rPr>
  </w:style>
  <w:style w:type="character" w:customStyle="1" w:styleId="80">
    <w:name w:val="Заголовок 8 Знак"/>
    <w:basedOn w:val="a1"/>
    <w:link w:val="8"/>
    <w:rsid w:val="00A675F1"/>
    <w:rPr>
      <w:rFonts w:ascii="Calibri" w:eastAsia="Times New Roman" w:hAnsi="Calibri" w:cs="Times New Roman"/>
      <w:i/>
      <w:iCs/>
      <w:sz w:val="24"/>
      <w:szCs w:val="24"/>
    </w:rPr>
  </w:style>
  <w:style w:type="character" w:customStyle="1" w:styleId="90">
    <w:name w:val="Заголовок 9 Знак"/>
    <w:basedOn w:val="a1"/>
    <w:link w:val="9"/>
    <w:rsid w:val="00A675F1"/>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675F1"/>
    <w:rPr>
      <w:rFonts w:ascii="Arial" w:eastAsia="Times New Roman" w:hAnsi="Arial" w:cs="Times New Roman"/>
      <w:b/>
      <w:bCs/>
      <w:i/>
      <w:iCs/>
      <w:sz w:val="28"/>
      <w:szCs w:val="28"/>
    </w:rPr>
  </w:style>
  <w:style w:type="table" w:styleId="a4">
    <w:name w:val="Table Grid"/>
    <w:basedOn w:val="a2"/>
    <w:rsid w:val="00A675F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nhideWhenUsed/>
    <w:rsid w:val="00A675F1"/>
    <w:rPr>
      <w:color w:val="0000FF"/>
      <w:u w:val="single"/>
    </w:rPr>
  </w:style>
  <w:style w:type="paragraph" w:customStyle="1" w:styleId="title1">
    <w:name w:val="title1"/>
    <w:basedOn w:val="a0"/>
    <w:rsid w:val="00A675F1"/>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6">
    <w:name w:val="Normal (Web)"/>
    <w:aliases w:val="Обычный (веб)1,Обычный (Web)1,Обычный (Web)"/>
    <w:basedOn w:val="a0"/>
    <w:link w:val="a7"/>
    <w:unhideWhenUsed/>
    <w:qFormat/>
    <w:rsid w:val="00A675F1"/>
    <w:pPr>
      <w:spacing w:before="100" w:beforeAutospacing="1" w:after="119" w:line="240" w:lineRule="auto"/>
    </w:pPr>
    <w:rPr>
      <w:sz w:val="24"/>
      <w:szCs w:val="24"/>
      <w:lang w:eastAsia="ru-RU"/>
    </w:rPr>
  </w:style>
  <w:style w:type="paragraph" w:customStyle="1" w:styleId="western">
    <w:name w:val="western"/>
    <w:basedOn w:val="a0"/>
    <w:rsid w:val="00A675F1"/>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0"/>
    <w:rsid w:val="00A675F1"/>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rsid w:val="00A675F1"/>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A675F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A675F1"/>
    <w:rPr>
      <w:rFonts w:ascii="Arial" w:eastAsia="Times New Roman" w:hAnsi="Arial" w:cs="Arial"/>
      <w:lang w:eastAsia="ru-RU"/>
    </w:rPr>
  </w:style>
  <w:style w:type="paragraph" w:customStyle="1" w:styleId="Preformat">
    <w:name w:val="Preformat"/>
    <w:uiPriority w:val="99"/>
    <w:rsid w:val="00A675F1"/>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A675F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A675F1"/>
    <w:pPr>
      <w:widowControl w:val="0"/>
      <w:tabs>
        <w:tab w:val="num" w:pos="227"/>
      </w:tabs>
      <w:adjustRightInd w:val="0"/>
      <w:spacing w:before="0" w:beforeAutospacing="0" w:after="0"/>
      <w:jc w:val="both"/>
      <w:textAlignment w:val="baseline"/>
    </w:pPr>
    <w:rPr>
      <w:szCs w:val="20"/>
    </w:rPr>
  </w:style>
  <w:style w:type="character" w:customStyle="1" w:styleId="32">
    <w:name w:val="Стиль3 Знак Знак Знак"/>
    <w:link w:val="31"/>
    <w:locked/>
    <w:rsid w:val="00A675F1"/>
    <w:rPr>
      <w:rFonts w:ascii="Times New Roman" w:eastAsia="Times New Roman" w:hAnsi="Times New Roman" w:cs="Times New Roman"/>
      <w:sz w:val="24"/>
      <w:szCs w:val="20"/>
    </w:rPr>
  </w:style>
  <w:style w:type="paragraph" w:customStyle="1" w:styleId="xl24">
    <w:name w:val="xl24"/>
    <w:basedOn w:val="a0"/>
    <w:rsid w:val="00A675F1"/>
    <w:pPr>
      <w:spacing w:before="100" w:after="100" w:line="240" w:lineRule="auto"/>
      <w:jc w:val="center"/>
      <w:textAlignment w:val="center"/>
    </w:pPr>
    <w:rPr>
      <w:rFonts w:ascii="Times New Roman" w:eastAsia="Times New Roman" w:hAnsi="Times New Roman"/>
      <w:sz w:val="24"/>
      <w:szCs w:val="20"/>
      <w:lang w:eastAsia="ru-RU"/>
    </w:rPr>
  </w:style>
  <w:style w:type="paragraph" w:styleId="22">
    <w:name w:val="Body Text Indent 2"/>
    <w:aliases w:val="Знак1"/>
    <w:basedOn w:val="a0"/>
    <w:link w:val="23"/>
    <w:unhideWhenUsed/>
    <w:rsid w:val="00A675F1"/>
    <w:pPr>
      <w:spacing w:after="120" w:line="480" w:lineRule="auto"/>
      <w:ind w:left="283"/>
    </w:pPr>
  </w:style>
  <w:style w:type="character" w:customStyle="1" w:styleId="23">
    <w:name w:val="Основной текст с отступом 2 Знак"/>
    <w:aliases w:val="Знак1 Знак"/>
    <w:basedOn w:val="a1"/>
    <w:link w:val="22"/>
    <w:rsid w:val="00A675F1"/>
    <w:rPr>
      <w:rFonts w:ascii="Calibri" w:eastAsia="Calibri" w:hAnsi="Calibri" w:cs="Times New Roman"/>
    </w:rPr>
  </w:style>
  <w:style w:type="paragraph" w:styleId="a8">
    <w:name w:val="footnote text"/>
    <w:aliases w:val="Знак,Знак2, Знак8 Знак Знак, Знак8 Знак,Char, Знак4 Знак,Знак8 Знак Знак,Знак8 Знак,Знак4 Знак,Текст сноски Знак1,Текст сноски Знак Знак,Знак7 Знак1 Знак,Знак7 Знак,Знак7 Знак2,header,Знак21,Знак4 Знак1,Знак4,Linie, Знак4 Знак1, Знак4,Знак5"/>
    <w:basedOn w:val="a0"/>
    <w:link w:val="a9"/>
    <w:rsid w:val="00A675F1"/>
    <w:pPr>
      <w:spacing w:after="0" w:line="240" w:lineRule="auto"/>
    </w:pPr>
    <w:rPr>
      <w:rFonts w:ascii="Times New Roman" w:eastAsia="Times New Roman" w:hAnsi="Times New Roman"/>
      <w:sz w:val="20"/>
      <w:szCs w:val="20"/>
    </w:rPr>
  </w:style>
  <w:style w:type="character" w:customStyle="1" w:styleId="a9">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7 Знак1 Знак Знак,Знак7 Знак Знак"/>
    <w:basedOn w:val="a1"/>
    <w:link w:val="a8"/>
    <w:rsid w:val="00A675F1"/>
    <w:rPr>
      <w:rFonts w:ascii="Times New Roman" w:eastAsia="Times New Roman" w:hAnsi="Times New Roman" w:cs="Times New Roman"/>
      <w:sz w:val="20"/>
      <w:szCs w:val="20"/>
    </w:rPr>
  </w:style>
  <w:style w:type="paragraph" w:customStyle="1" w:styleId="ConsPlusNormal">
    <w:name w:val="ConsPlusNormal"/>
    <w:link w:val="ConsPlusNormal0"/>
    <w:rsid w:val="00A675F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675F1"/>
    <w:rPr>
      <w:rFonts w:ascii="Arial" w:eastAsia="Times New Roman" w:hAnsi="Arial" w:cs="Arial"/>
      <w:sz w:val="20"/>
      <w:szCs w:val="20"/>
      <w:lang w:eastAsia="ru-RU"/>
    </w:rPr>
  </w:style>
  <w:style w:type="paragraph" w:customStyle="1" w:styleId="headertext">
    <w:name w:val="headertext"/>
    <w:basedOn w:val="a0"/>
    <w:rsid w:val="00A675F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A675F1"/>
  </w:style>
  <w:style w:type="character" w:customStyle="1" w:styleId="match">
    <w:name w:val="match"/>
    <w:basedOn w:val="a1"/>
    <w:rsid w:val="00A675F1"/>
  </w:style>
  <w:style w:type="paragraph" w:customStyle="1" w:styleId="formattext">
    <w:name w:val="formattext"/>
    <w:basedOn w:val="a0"/>
    <w:rsid w:val="00A675F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0"/>
    <w:rsid w:val="00A675F1"/>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Emphasis"/>
    <w:qFormat/>
    <w:rsid w:val="00A675F1"/>
    <w:rPr>
      <w:i/>
      <w:iCs/>
    </w:rPr>
  </w:style>
  <w:style w:type="character" w:styleId="ab">
    <w:name w:val="Strong"/>
    <w:qFormat/>
    <w:rsid w:val="00A675F1"/>
    <w:rPr>
      <w:b/>
      <w:bCs/>
    </w:rPr>
  </w:style>
  <w:style w:type="paragraph" w:styleId="ac">
    <w:name w:val="List Paragraph"/>
    <w:basedOn w:val="a0"/>
    <w:link w:val="ad"/>
    <w:qFormat/>
    <w:rsid w:val="00A675F1"/>
    <w:pPr>
      <w:ind w:left="708"/>
    </w:pPr>
  </w:style>
  <w:style w:type="paragraph" w:customStyle="1" w:styleId="FORMATTEXT0">
    <w:name w:val=".FORMATTEXT"/>
    <w:rsid w:val="00A675F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A675F1"/>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A675F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e">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1"/>
    <w:basedOn w:val="a0"/>
    <w:link w:val="af"/>
    <w:unhideWhenUsed/>
    <w:rsid w:val="00A675F1"/>
    <w:pPr>
      <w:spacing w:after="120"/>
    </w:pPr>
  </w:style>
  <w:style w:type="character" w:customStyle="1" w:styleId="af">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
    <w:basedOn w:val="a1"/>
    <w:link w:val="ae"/>
    <w:rsid w:val="00A675F1"/>
    <w:rPr>
      <w:rFonts w:ascii="Calibri" w:eastAsia="Calibri" w:hAnsi="Calibri" w:cs="Times New Roman"/>
    </w:rPr>
  </w:style>
  <w:style w:type="character" w:customStyle="1" w:styleId="Heading1Char">
    <w:name w:val="Heading 1 Char"/>
    <w:locked/>
    <w:rsid w:val="00A675F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675F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675F1"/>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Section Header3 Знак1"/>
    <w:locked/>
    <w:rsid w:val="00A675F1"/>
    <w:rPr>
      <w:rFonts w:ascii="Arial" w:hAnsi="Arial" w:cs="Arial"/>
      <w:b/>
      <w:bCs/>
      <w:sz w:val="26"/>
      <w:szCs w:val="26"/>
      <w:lang w:val="ru-RU" w:eastAsia="ru-RU"/>
    </w:rPr>
  </w:style>
  <w:style w:type="paragraph" w:customStyle="1" w:styleId="24">
    <w:name w:val="Стиль2"/>
    <w:basedOn w:val="25"/>
    <w:rsid w:val="00A675F1"/>
    <w:pPr>
      <w:keepNext/>
      <w:keepLines/>
      <w:widowControl w:val="0"/>
      <w:suppressLineNumbers/>
      <w:suppressAutoHyphens/>
      <w:spacing w:after="60"/>
      <w:ind w:left="360" w:hanging="360"/>
      <w:jc w:val="both"/>
    </w:pPr>
    <w:rPr>
      <w:b/>
      <w:bCs/>
      <w:sz w:val="24"/>
      <w:szCs w:val="24"/>
    </w:rPr>
  </w:style>
  <w:style w:type="paragraph" w:styleId="25">
    <w:name w:val="List Number 2"/>
    <w:basedOn w:val="a0"/>
    <w:rsid w:val="00A675F1"/>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2"/>
    <w:rsid w:val="00A675F1"/>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2"/>
    <w:rsid w:val="00A675F1"/>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A675F1"/>
    <w:pPr>
      <w:spacing w:before="120" w:after="0" w:line="240" w:lineRule="auto"/>
      <w:ind w:firstLine="720"/>
      <w:jc w:val="both"/>
    </w:pPr>
    <w:rPr>
      <w:rFonts w:ascii="Arial" w:eastAsia="Times New Roman" w:hAnsi="Arial" w:cs="Arial"/>
      <w:sz w:val="24"/>
      <w:szCs w:val="24"/>
    </w:rPr>
  </w:style>
  <w:style w:type="character" w:styleId="af0">
    <w:name w:val="page number"/>
    <w:rsid w:val="00A675F1"/>
    <w:rPr>
      <w:rFonts w:cs="Times New Roman"/>
    </w:rPr>
  </w:style>
  <w:style w:type="paragraph" w:styleId="af1">
    <w:name w:val="Body Text Indent"/>
    <w:aliases w:val="текст"/>
    <w:basedOn w:val="a0"/>
    <w:link w:val="af2"/>
    <w:rsid w:val="00A675F1"/>
    <w:pPr>
      <w:numPr>
        <w:ilvl w:val="2"/>
      </w:numPr>
      <w:tabs>
        <w:tab w:val="num" w:pos="0"/>
        <w:tab w:val="num" w:pos="1080"/>
      </w:tabs>
      <w:spacing w:after="0" w:line="240" w:lineRule="auto"/>
      <w:ind w:firstLine="709"/>
      <w:jc w:val="both"/>
    </w:pPr>
    <w:rPr>
      <w:rFonts w:ascii="Times New Roman" w:eastAsia="Times New Roman" w:hAnsi="Times New Roman"/>
      <w:sz w:val="24"/>
      <w:szCs w:val="24"/>
    </w:rPr>
  </w:style>
  <w:style w:type="character" w:customStyle="1" w:styleId="af2">
    <w:name w:val="Основной текст с отступом Знак"/>
    <w:aliases w:val="текст Знак"/>
    <w:basedOn w:val="a1"/>
    <w:link w:val="af1"/>
    <w:rsid w:val="00A675F1"/>
    <w:rPr>
      <w:rFonts w:ascii="Times New Roman" w:eastAsia="Times New Roman" w:hAnsi="Times New Roman" w:cs="Times New Roman"/>
      <w:sz w:val="24"/>
      <w:szCs w:val="24"/>
    </w:rPr>
  </w:style>
  <w:style w:type="paragraph" w:customStyle="1" w:styleId="2-11">
    <w:name w:val="2-11"/>
    <w:basedOn w:val="a0"/>
    <w:rsid w:val="00A675F1"/>
    <w:pPr>
      <w:spacing w:after="60" w:line="240" w:lineRule="auto"/>
      <w:jc w:val="both"/>
    </w:pPr>
    <w:rPr>
      <w:rFonts w:ascii="Times New Roman" w:eastAsia="Times New Roman" w:hAnsi="Times New Roman"/>
      <w:sz w:val="24"/>
      <w:szCs w:val="24"/>
      <w:lang w:eastAsia="ru-RU"/>
    </w:rPr>
  </w:style>
  <w:style w:type="paragraph" w:styleId="35">
    <w:name w:val="Body Text Indent 3"/>
    <w:basedOn w:val="a0"/>
    <w:link w:val="36"/>
    <w:rsid w:val="00A675F1"/>
    <w:pPr>
      <w:tabs>
        <w:tab w:val="left" w:pos="1260"/>
      </w:tabs>
      <w:spacing w:after="0" w:line="240" w:lineRule="auto"/>
      <w:ind w:firstLine="720"/>
      <w:jc w:val="both"/>
    </w:pPr>
    <w:rPr>
      <w:rFonts w:ascii="Times New Roman" w:eastAsia="Times New Roman" w:hAnsi="Times New Roman"/>
      <w:sz w:val="24"/>
      <w:szCs w:val="24"/>
    </w:rPr>
  </w:style>
  <w:style w:type="character" w:customStyle="1" w:styleId="36">
    <w:name w:val="Основной текст с отступом 3 Знак"/>
    <w:basedOn w:val="a1"/>
    <w:link w:val="35"/>
    <w:rsid w:val="00A675F1"/>
    <w:rPr>
      <w:rFonts w:ascii="Times New Roman" w:eastAsia="Times New Roman" w:hAnsi="Times New Roman" w:cs="Times New Roman"/>
      <w:sz w:val="24"/>
      <w:szCs w:val="24"/>
    </w:rPr>
  </w:style>
  <w:style w:type="paragraph" w:customStyle="1" w:styleId="37">
    <w:name w:val="3"/>
    <w:basedOn w:val="a0"/>
    <w:rsid w:val="00A675F1"/>
    <w:pPr>
      <w:spacing w:after="0" w:line="240" w:lineRule="auto"/>
      <w:jc w:val="both"/>
    </w:pPr>
    <w:rPr>
      <w:rFonts w:ascii="Times New Roman" w:eastAsia="Times New Roman" w:hAnsi="Times New Roman"/>
      <w:sz w:val="24"/>
      <w:szCs w:val="24"/>
      <w:lang w:eastAsia="ru-RU"/>
    </w:rPr>
  </w:style>
  <w:style w:type="paragraph" w:customStyle="1" w:styleId="FR1">
    <w:name w:val="FR1"/>
    <w:rsid w:val="00A675F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3">
    <w:name w:val="List Bullet"/>
    <w:basedOn w:val="a0"/>
    <w:autoRedefine/>
    <w:rsid w:val="00A675F1"/>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
    <w:name w:val="заголовок 11"/>
    <w:basedOn w:val="a0"/>
    <w:next w:val="a0"/>
    <w:rsid w:val="00A675F1"/>
    <w:pPr>
      <w:keepNext/>
      <w:spacing w:after="0" w:line="240" w:lineRule="auto"/>
      <w:jc w:val="center"/>
    </w:pPr>
    <w:rPr>
      <w:rFonts w:ascii="Times New Roman" w:eastAsia="Times New Roman" w:hAnsi="Times New Roman"/>
      <w:sz w:val="24"/>
      <w:szCs w:val="24"/>
      <w:lang w:eastAsia="ru-RU"/>
    </w:rPr>
  </w:style>
  <w:style w:type="paragraph" w:styleId="af4">
    <w:name w:val="Date"/>
    <w:basedOn w:val="a0"/>
    <w:next w:val="a0"/>
    <w:link w:val="af5"/>
    <w:rsid w:val="00A675F1"/>
    <w:pPr>
      <w:spacing w:after="60" w:line="240" w:lineRule="auto"/>
      <w:jc w:val="both"/>
    </w:pPr>
    <w:rPr>
      <w:rFonts w:ascii="Times New Roman" w:eastAsia="Times New Roman" w:hAnsi="Times New Roman"/>
      <w:sz w:val="24"/>
      <w:szCs w:val="24"/>
    </w:rPr>
  </w:style>
  <w:style w:type="character" w:customStyle="1" w:styleId="af5">
    <w:name w:val="Дата Знак"/>
    <w:basedOn w:val="a1"/>
    <w:link w:val="af4"/>
    <w:rsid w:val="00A675F1"/>
    <w:rPr>
      <w:rFonts w:ascii="Times New Roman" w:eastAsia="Times New Roman" w:hAnsi="Times New Roman" w:cs="Times New Roman"/>
      <w:sz w:val="24"/>
      <w:szCs w:val="24"/>
    </w:rPr>
  </w:style>
  <w:style w:type="paragraph" w:customStyle="1" w:styleId="af6">
    <w:name w:val="МП"/>
    <w:basedOn w:val="a0"/>
    <w:rsid w:val="00A675F1"/>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7">
    <w:name w:val="Готовый"/>
    <w:basedOn w:val="a0"/>
    <w:rsid w:val="00A675F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A675F1"/>
    <w:pPr>
      <w:keepNext/>
      <w:spacing w:after="0" w:line="240" w:lineRule="auto"/>
    </w:pPr>
    <w:rPr>
      <w:rFonts w:ascii="Times New Roman" w:eastAsia="Times New Roman" w:hAnsi="Times New Roman"/>
      <w:sz w:val="24"/>
      <w:szCs w:val="24"/>
      <w:lang w:eastAsia="ru-RU"/>
    </w:rPr>
  </w:style>
  <w:style w:type="paragraph" w:styleId="af8">
    <w:name w:val="footer"/>
    <w:basedOn w:val="a0"/>
    <w:link w:val="af9"/>
    <w:rsid w:val="00A675F1"/>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Нижний колонтитул Знак"/>
    <w:basedOn w:val="a1"/>
    <w:link w:val="af8"/>
    <w:rsid w:val="00A675F1"/>
    <w:rPr>
      <w:rFonts w:ascii="Times New Roman" w:eastAsia="Times New Roman" w:hAnsi="Times New Roman" w:cs="Times New Roman"/>
      <w:sz w:val="24"/>
      <w:szCs w:val="24"/>
    </w:rPr>
  </w:style>
  <w:style w:type="character" w:customStyle="1" w:styleId="propvalue">
    <w:name w:val="propvalue"/>
    <w:rsid w:val="00A675F1"/>
    <w:rPr>
      <w:rFonts w:cs="Times New Roman"/>
      <w:color w:val="800000"/>
    </w:rPr>
  </w:style>
  <w:style w:type="paragraph" w:styleId="afa">
    <w:name w:val="header"/>
    <w:basedOn w:val="a0"/>
    <w:link w:val="afb"/>
    <w:rsid w:val="00A675F1"/>
    <w:pPr>
      <w:tabs>
        <w:tab w:val="center" w:pos="4677"/>
        <w:tab w:val="right" w:pos="9355"/>
      </w:tabs>
      <w:spacing w:after="0" w:line="240" w:lineRule="auto"/>
    </w:pPr>
    <w:rPr>
      <w:rFonts w:ascii="Times New Roman" w:eastAsia="Times New Roman" w:hAnsi="Times New Roman"/>
      <w:sz w:val="24"/>
      <w:szCs w:val="24"/>
    </w:rPr>
  </w:style>
  <w:style w:type="character" w:customStyle="1" w:styleId="afb">
    <w:name w:val="Верхний колонтитул Знак"/>
    <w:basedOn w:val="a1"/>
    <w:link w:val="afa"/>
    <w:rsid w:val="00A675F1"/>
    <w:rPr>
      <w:rFonts w:ascii="Times New Roman" w:eastAsia="Times New Roman" w:hAnsi="Times New Roman" w:cs="Times New Roman"/>
      <w:sz w:val="24"/>
      <w:szCs w:val="24"/>
    </w:rPr>
  </w:style>
  <w:style w:type="character" w:customStyle="1" w:styleId="HeaderChar">
    <w:name w:val="Header Char"/>
    <w:locked/>
    <w:rsid w:val="00A675F1"/>
    <w:rPr>
      <w:rFonts w:cs="Times New Roman"/>
      <w:sz w:val="24"/>
      <w:szCs w:val="24"/>
      <w:lang w:val="ru-RU" w:eastAsia="ru-RU"/>
    </w:rPr>
  </w:style>
  <w:style w:type="paragraph" w:styleId="26">
    <w:name w:val="Body Text 2"/>
    <w:basedOn w:val="a0"/>
    <w:link w:val="27"/>
    <w:rsid w:val="00A675F1"/>
    <w:pPr>
      <w:spacing w:after="0" w:line="240" w:lineRule="auto"/>
    </w:pPr>
    <w:rPr>
      <w:rFonts w:ascii="Times New Roman" w:eastAsia="Times New Roman" w:hAnsi="Times New Roman"/>
      <w:sz w:val="24"/>
      <w:szCs w:val="24"/>
    </w:rPr>
  </w:style>
  <w:style w:type="character" w:customStyle="1" w:styleId="27">
    <w:name w:val="Основной текст 2 Знак"/>
    <w:basedOn w:val="a1"/>
    <w:link w:val="26"/>
    <w:rsid w:val="00A675F1"/>
    <w:rPr>
      <w:rFonts w:ascii="Times New Roman" w:eastAsia="Times New Roman" w:hAnsi="Times New Roman" w:cs="Times New Roman"/>
      <w:sz w:val="24"/>
      <w:szCs w:val="24"/>
    </w:rPr>
  </w:style>
  <w:style w:type="paragraph" w:styleId="41">
    <w:name w:val="List Bullet 4"/>
    <w:basedOn w:val="a0"/>
    <w:autoRedefine/>
    <w:rsid w:val="00A675F1"/>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0"/>
    <w:autoRedefine/>
    <w:rsid w:val="00A675F1"/>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8">
    <w:name w:val="List Number 3"/>
    <w:basedOn w:val="a0"/>
    <w:rsid w:val="00A675F1"/>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2">
    <w:name w:val="List Number 4"/>
    <w:basedOn w:val="a0"/>
    <w:rsid w:val="00A675F1"/>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0"/>
    <w:rsid w:val="00A675F1"/>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A675F1"/>
    <w:pPr>
      <w:tabs>
        <w:tab w:val="num" w:pos="360"/>
      </w:tabs>
      <w:spacing w:before="180" w:after="60"/>
      <w:ind w:left="360" w:hanging="360"/>
      <w:jc w:val="both"/>
    </w:pPr>
    <w:rPr>
      <w:b/>
      <w:bCs/>
    </w:rPr>
  </w:style>
  <w:style w:type="paragraph" w:customStyle="1" w:styleId="xl27">
    <w:name w:val="xl27"/>
    <w:basedOn w:val="a0"/>
    <w:rsid w:val="00A675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c">
    <w:name w:val="Ãîòîâûé"/>
    <w:basedOn w:val="a0"/>
    <w:rsid w:val="00A675F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A675F1"/>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rsid w:val="00A675F1"/>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2">
    <w:name w:val="Стиль1"/>
    <w:basedOn w:val="a0"/>
    <w:rsid w:val="00A675F1"/>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3">
    <w:name w:val="Обычный1"/>
    <w:rsid w:val="00A675F1"/>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d">
    <w:name w:val="Схема документа Знак"/>
    <w:link w:val="afe"/>
    <w:semiHidden/>
    <w:rsid w:val="00A675F1"/>
    <w:rPr>
      <w:rFonts w:ascii="Times New Roman" w:eastAsia="Times New Roman" w:hAnsi="Times New Roman"/>
      <w:sz w:val="2"/>
      <w:szCs w:val="2"/>
      <w:shd w:val="clear" w:color="auto" w:fill="000080"/>
    </w:rPr>
  </w:style>
  <w:style w:type="paragraph" w:styleId="afe">
    <w:name w:val="Document Map"/>
    <w:basedOn w:val="a0"/>
    <w:link w:val="afd"/>
    <w:semiHidden/>
    <w:rsid w:val="00A675F1"/>
    <w:pPr>
      <w:shd w:val="clear" w:color="auto" w:fill="000080"/>
      <w:spacing w:after="0" w:line="240" w:lineRule="auto"/>
    </w:pPr>
    <w:rPr>
      <w:rFonts w:ascii="Times New Roman" w:eastAsia="Times New Roman" w:hAnsi="Times New Roman" w:cstheme="minorBidi"/>
      <w:sz w:val="2"/>
      <w:szCs w:val="2"/>
    </w:rPr>
  </w:style>
  <w:style w:type="character" w:customStyle="1" w:styleId="14">
    <w:name w:val="Схема документа Знак1"/>
    <w:basedOn w:val="a1"/>
    <w:uiPriority w:val="99"/>
    <w:semiHidden/>
    <w:rsid w:val="00A675F1"/>
    <w:rPr>
      <w:rFonts w:ascii="Tahoma" w:eastAsia="Calibri" w:hAnsi="Tahoma" w:cs="Tahoma"/>
      <w:sz w:val="16"/>
      <w:szCs w:val="16"/>
    </w:rPr>
  </w:style>
  <w:style w:type="paragraph" w:styleId="aff">
    <w:name w:val="Title"/>
    <w:basedOn w:val="a0"/>
    <w:link w:val="aff0"/>
    <w:qFormat/>
    <w:rsid w:val="00A675F1"/>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0">
    <w:name w:val="Заголовок Знак"/>
    <w:basedOn w:val="a1"/>
    <w:link w:val="aff"/>
    <w:rsid w:val="00A675F1"/>
    <w:rPr>
      <w:rFonts w:ascii="Times New Roman" w:eastAsia="Times New Roman" w:hAnsi="Times New Roman" w:cs="Times New Roman"/>
      <w:sz w:val="24"/>
      <w:szCs w:val="24"/>
    </w:rPr>
  </w:style>
  <w:style w:type="paragraph" w:styleId="39">
    <w:name w:val="Body Text 3"/>
    <w:basedOn w:val="a0"/>
    <w:link w:val="3a"/>
    <w:rsid w:val="00A675F1"/>
    <w:pPr>
      <w:spacing w:after="120" w:line="240" w:lineRule="auto"/>
    </w:pPr>
    <w:rPr>
      <w:rFonts w:ascii="Times New Roman" w:eastAsia="Times New Roman" w:hAnsi="Times New Roman"/>
      <w:sz w:val="16"/>
      <w:szCs w:val="16"/>
    </w:rPr>
  </w:style>
  <w:style w:type="character" w:customStyle="1" w:styleId="3a">
    <w:name w:val="Основной текст 3 Знак"/>
    <w:basedOn w:val="a1"/>
    <w:link w:val="39"/>
    <w:rsid w:val="00A675F1"/>
    <w:rPr>
      <w:rFonts w:ascii="Times New Roman" w:eastAsia="Times New Roman" w:hAnsi="Times New Roman" w:cs="Times New Roman"/>
      <w:sz w:val="16"/>
      <w:szCs w:val="16"/>
    </w:rPr>
  </w:style>
  <w:style w:type="paragraph" w:customStyle="1" w:styleId="111">
    <w:name w:val="111"/>
    <w:basedOn w:val="a0"/>
    <w:rsid w:val="00A675F1"/>
    <w:pPr>
      <w:spacing w:after="0" w:line="240" w:lineRule="auto"/>
    </w:pPr>
    <w:rPr>
      <w:rFonts w:ascii="Times New Roman CYR" w:eastAsia="Times New Roman" w:hAnsi="Times New Roman CYR" w:cs="Times New Roman CYR"/>
      <w:sz w:val="20"/>
      <w:szCs w:val="20"/>
      <w:lang w:eastAsia="ru-RU"/>
    </w:rPr>
  </w:style>
  <w:style w:type="paragraph" w:styleId="aff1">
    <w:name w:val="Subtitle"/>
    <w:basedOn w:val="a0"/>
    <w:link w:val="aff2"/>
    <w:qFormat/>
    <w:rsid w:val="00A675F1"/>
    <w:pPr>
      <w:spacing w:after="60" w:line="240" w:lineRule="auto"/>
      <w:jc w:val="center"/>
      <w:outlineLvl w:val="1"/>
    </w:pPr>
    <w:rPr>
      <w:rFonts w:ascii="Cambria" w:eastAsia="Times New Roman" w:hAnsi="Cambria"/>
      <w:sz w:val="24"/>
      <w:szCs w:val="24"/>
    </w:rPr>
  </w:style>
  <w:style w:type="character" w:customStyle="1" w:styleId="aff2">
    <w:name w:val="Подзаголовок Знак"/>
    <w:basedOn w:val="a1"/>
    <w:link w:val="aff1"/>
    <w:rsid w:val="00A675F1"/>
    <w:rPr>
      <w:rFonts w:ascii="Cambria" w:eastAsia="Times New Roman" w:hAnsi="Cambria" w:cs="Times New Roman"/>
      <w:sz w:val="24"/>
      <w:szCs w:val="24"/>
    </w:rPr>
  </w:style>
  <w:style w:type="character" w:customStyle="1" w:styleId="FontStyle46">
    <w:name w:val="Font Style46"/>
    <w:rsid w:val="00A675F1"/>
    <w:rPr>
      <w:rFonts w:ascii="Times New Roman" w:hAnsi="Times New Roman" w:cs="Times New Roman"/>
      <w:sz w:val="26"/>
      <w:szCs w:val="26"/>
    </w:rPr>
  </w:style>
  <w:style w:type="paragraph" w:styleId="HTML">
    <w:name w:val="HTML Preformatted"/>
    <w:basedOn w:val="a0"/>
    <w:link w:val="HTML0"/>
    <w:rsid w:val="00A67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1"/>
    <w:link w:val="HTML"/>
    <w:rsid w:val="00A675F1"/>
    <w:rPr>
      <w:rFonts w:ascii="Courier New" w:eastAsia="Times New Roman" w:hAnsi="Courier New" w:cs="Times New Roman"/>
      <w:sz w:val="20"/>
      <w:szCs w:val="20"/>
    </w:rPr>
  </w:style>
  <w:style w:type="paragraph" w:customStyle="1" w:styleId="222">
    <w:name w:val="222"/>
    <w:basedOn w:val="a0"/>
    <w:rsid w:val="00A675F1"/>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rsid w:val="00A675F1"/>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A675F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A675F1"/>
    <w:pPr>
      <w:spacing w:after="0" w:line="240" w:lineRule="auto"/>
      <w:ind w:right="-6672"/>
      <w:jc w:val="both"/>
    </w:pPr>
    <w:rPr>
      <w:rFonts w:ascii="Times New Roman" w:eastAsia="Times New Roman" w:hAnsi="Times New Roman"/>
      <w:b/>
      <w:bCs/>
      <w:sz w:val="20"/>
      <w:szCs w:val="20"/>
      <w:lang w:eastAsia="ru-RU"/>
    </w:rPr>
  </w:style>
  <w:style w:type="paragraph" w:styleId="aff4">
    <w:name w:val="Plain Text"/>
    <w:basedOn w:val="a0"/>
    <w:link w:val="aff5"/>
    <w:rsid w:val="00A675F1"/>
    <w:pPr>
      <w:spacing w:after="0" w:line="240" w:lineRule="auto"/>
    </w:pPr>
    <w:rPr>
      <w:rFonts w:ascii="Courier New" w:eastAsia="Times New Roman" w:hAnsi="Courier New"/>
      <w:sz w:val="20"/>
      <w:szCs w:val="20"/>
    </w:rPr>
  </w:style>
  <w:style w:type="character" w:customStyle="1" w:styleId="aff5">
    <w:name w:val="Текст Знак"/>
    <w:basedOn w:val="a1"/>
    <w:link w:val="aff4"/>
    <w:rsid w:val="00A675F1"/>
    <w:rPr>
      <w:rFonts w:ascii="Courier New" w:eastAsia="Times New Roman" w:hAnsi="Courier New" w:cs="Times New Roman"/>
      <w:sz w:val="20"/>
      <w:szCs w:val="20"/>
    </w:rPr>
  </w:style>
  <w:style w:type="paragraph" w:customStyle="1" w:styleId="ConsNonformat">
    <w:name w:val="ConsNonformat"/>
    <w:rsid w:val="00A675F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rsid w:val="00A675F1"/>
    <w:rPr>
      <w:rFonts w:cs="Times New Roman"/>
      <w:color w:val="800080"/>
      <w:u w:val="single"/>
    </w:rPr>
  </w:style>
  <w:style w:type="character" w:customStyle="1" w:styleId="spanheaderlot21">
    <w:name w:val="span_header_lot_21"/>
    <w:rsid w:val="00A675F1"/>
    <w:rPr>
      <w:rFonts w:cs="Times New Roman"/>
      <w:b/>
      <w:bCs/>
      <w:sz w:val="20"/>
      <w:szCs w:val="20"/>
    </w:rPr>
  </w:style>
  <w:style w:type="paragraph" w:styleId="29">
    <w:name w:val="List Bullet 2"/>
    <w:basedOn w:val="a0"/>
    <w:autoRedefine/>
    <w:rsid w:val="00A675F1"/>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b">
    <w:name w:val="List Bullet 3"/>
    <w:basedOn w:val="a0"/>
    <w:autoRedefine/>
    <w:rsid w:val="00A675F1"/>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7">
    <w:name w:val="List Number"/>
    <w:basedOn w:val="a0"/>
    <w:rsid w:val="00A675F1"/>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8">
    <w:name w:val="Note Heading"/>
    <w:basedOn w:val="a0"/>
    <w:next w:val="a0"/>
    <w:link w:val="aff9"/>
    <w:rsid w:val="00A675F1"/>
    <w:pPr>
      <w:spacing w:after="60" w:line="240" w:lineRule="auto"/>
      <w:jc w:val="both"/>
    </w:pPr>
    <w:rPr>
      <w:rFonts w:ascii="Times New Roman" w:eastAsia="Times New Roman" w:hAnsi="Times New Roman"/>
      <w:sz w:val="24"/>
      <w:szCs w:val="24"/>
    </w:rPr>
  </w:style>
  <w:style w:type="character" w:customStyle="1" w:styleId="aff9">
    <w:name w:val="Заголовок записки Знак"/>
    <w:basedOn w:val="a1"/>
    <w:link w:val="aff8"/>
    <w:rsid w:val="00A675F1"/>
    <w:rPr>
      <w:rFonts w:ascii="Times New Roman" w:eastAsia="Times New Roman" w:hAnsi="Times New Roman" w:cs="Times New Roman"/>
      <w:sz w:val="24"/>
      <w:szCs w:val="24"/>
    </w:rPr>
  </w:style>
  <w:style w:type="paragraph" w:customStyle="1" w:styleId="Style1">
    <w:name w:val="Style1"/>
    <w:basedOn w:val="a0"/>
    <w:rsid w:val="00A675F1"/>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A675F1"/>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675F1"/>
    <w:pPr>
      <w:tabs>
        <w:tab w:val="num" w:pos="720"/>
      </w:tabs>
    </w:pPr>
  </w:style>
  <w:style w:type="paragraph" w:customStyle="1" w:styleId="Style3">
    <w:name w:val="Style3"/>
    <w:basedOn w:val="Simlple"/>
    <w:next w:val="Simlple"/>
    <w:rsid w:val="00A675F1"/>
    <w:pPr>
      <w:tabs>
        <w:tab w:val="num" w:pos="720"/>
      </w:tabs>
      <w:ind w:firstLine="567"/>
    </w:pPr>
  </w:style>
  <w:style w:type="character" w:customStyle="1" w:styleId="71">
    <w:name w:val="Знак Знак7"/>
    <w:locked/>
    <w:rsid w:val="00A675F1"/>
    <w:rPr>
      <w:rFonts w:cs="Times New Roman"/>
      <w:b/>
      <w:bCs/>
      <w:i/>
      <w:iCs/>
      <w:snapToGrid w:val="0"/>
      <w:sz w:val="24"/>
      <w:szCs w:val="24"/>
      <w:lang w:val="ru-RU" w:eastAsia="ru-RU"/>
    </w:rPr>
  </w:style>
  <w:style w:type="character" w:customStyle="1" w:styleId="3c">
    <w:name w:val="Знак Знак3"/>
    <w:rsid w:val="00A675F1"/>
    <w:rPr>
      <w:rFonts w:cs="Times New Roman"/>
      <w:b/>
      <w:bCs/>
      <w:i/>
      <w:iCs/>
      <w:snapToGrid w:val="0"/>
      <w:sz w:val="28"/>
      <w:szCs w:val="28"/>
    </w:rPr>
  </w:style>
  <w:style w:type="paragraph" w:customStyle="1" w:styleId="bulletin">
    <w:name w:val="bulletin"/>
    <w:basedOn w:val="22"/>
    <w:rsid w:val="00A675F1"/>
    <w:pPr>
      <w:spacing w:after="0" w:line="240" w:lineRule="auto"/>
      <w:ind w:left="0"/>
    </w:pPr>
    <w:rPr>
      <w:rFonts w:ascii="Times New Roman" w:eastAsia="Times New Roman" w:hAnsi="Times New Roman"/>
    </w:rPr>
  </w:style>
  <w:style w:type="paragraph" w:customStyle="1" w:styleId="ListBul2">
    <w:name w:val="ListBul2"/>
    <w:basedOn w:val="af3"/>
    <w:rsid w:val="00A675F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A675F1"/>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675F1"/>
    <w:rPr>
      <w:rFonts w:cs="Times New Roman"/>
      <w:sz w:val="24"/>
      <w:szCs w:val="24"/>
    </w:rPr>
  </w:style>
  <w:style w:type="paragraph" w:customStyle="1" w:styleId="15">
    <w:name w:val="Абзац списка1"/>
    <w:basedOn w:val="a0"/>
    <w:rsid w:val="00A675F1"/>
    <w:pPr>
      <w:ind w:left="720"/>
    </w:pPr>
    <w:rPr>
      <w:rFonts w:eastAsia="Times New Roman" w:cs="Calibri"/>
      <w:lang w:eastAsia="ru-RU"/>
    </w:rPr>
  </w:style>
  <w:style w:type="character" w:customStyle="1" w:styleId="43">
    <w:name w:val="Знак Знак4"/>
    <w:rsid w:val="00A675F1"/>
    <w:rPr>
      <w:rFonts w:cs="Times New Roman"/>
      <w:b/>
      <w:bCs/>
      <w:sz w:val="28"/>
      <w:szCs w:val="28"/>
    </w:rPr>
  </w:style>
  <w:style w:type="paragraph" w:styleId="affa">
    <w:name w:val="Body Text First Indent"/>
    <w:basedOn w:val="ae"/>
    <w:link w:val="affb"/>
    <w:rsid w:val="00A675F1"/>
    <w:pPr>
      <w:spacing w:line="240" w:lineRule="auto"/>
      <w:ind w:firstLine="210"/>
    </w:pPr>
    <w:rPr>
      <w:rFonts w:ascii="Times New Roman" w:eastAsia="Times New Roman" w:hAnsi="Times New Roman"/>
    </w:rPr>
  </w:style>
  <w:style w:type="character" w:customStyle="1" w:styleId="affb">
    <w:name w:val="Красная строка Знак"/>
    <w:basedOn w:val="af"/>
    <w:link w:val="affa"/>
    <w:rsid w:val="00A675F1"/>
    <w:rPr>
      <w:rFonts w:ascii="Times New Roman" w:eastAsia="Times New Roman" w:hAnsi="Times New Roman" w:cs="Times New Roman"/>
    </w:rPr>
  </w:style>
  <w:style w:type="paragraph" w:styleId="affc">
    <w:name w:val="List"/>
    <w:basedOn w:val="a0"/>
    <w:rsid w:val="00A675F1"/>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A675F1"/>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f2"/>
    <w:link w:val="2a"/>
    <w:rsid w:val="00A675F1"/>
    <w:rPr>
      <w:rFonts w:ascii="Times New Roman" w:eastAsia="Times New Roman" w:hAnsi="Times New Roman" w:cs="Times New Roman"/>
      <w:sz w:val="24"/>
      <w:szCs w:val="24"/>
      <w:lang w:val="en-GB"/>
    </w:rPr>
  </w:style>
  <w:style w:type="paragraph" w:customStyle="1" w:styleId="2c">
    <w:name w:val="ШТ Назв.2"/>
    <w:basedOn w:val="a0"/>
    <w:rsid w:val="00A675F1"/>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rsid w:val="00A675F1"/>
    <w:rPr>
      <w:rFonts w:cs="Times New Roman"/>
      <w:sz w:val="24"/>
      <w:szCs w:val="24"/>
    </w:rPr>
  </w:style>
  <w:style w:type="paragraph" w:customStyle="1" w:styleId="style4">
    <w:name w:val="style4"/>
    <w:basedOn w:val="a0"/>
    <w:rsid w:val="00A675F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A675F1"/>
    <w:rPr>
      <w:rFonts w:cs="Times New Roman"/>
      <w:lang w:val="ru-RU" w:eastAsia="ru-RU"/>
    </w:rPr>
  </w:style>
  <w:style w:type="character" w:customStyle="1" w:styleId="text">
    <w:name w:val="text"/>
    <w:rsid w:val="00A675F1"/>
    <w:rPr>
      <w:rFonts w:cs="Times New Roman"/>
    </w:rPr>
  </w:style>
  <w:style w:type="character" w:customStyle="1" w:styleId="62">
    <w:name w:val="Знак Знак6"/>
    <w:locked/>
    <w:rsid w:val="00A675F1"/>
    <w:rPr>
      <w:rFonts w:cs="Times New Roman"/>
      <w:sz w:val="24"/>
      <w:szCs w:val="24"/>
      <w:lang w:val="ru-RU" w:eastAsia="ru-RU"/>
    </w:rPr>
  </w:style>
  <w:style w:type="character" w:customStyle="1" w:styleId="2e">
    <w:name w:val="Знак Знак2"/>
    <w:locked/>
    <w:rsid w:val="00A675F1"/>
    <w:rPr>
      <w:rFonts w:cs="Times New Roman"/>
      <w:sz w:val="24"/>
      <w:szCs w:val="24"/>
      <w:lang w:val="ru-RU" w:eastAsia="ru-RU"/>
    </w:rPr>
  </w:style>
  <w:style w:type="character" w:customStyle="1" w:styleId="16">
    <w:name w:val="Знак Знак1"/>
    <w:locked/>
    <w:rsid w:val="00A675F1"/>
    <w:rPr>
      <w:rFonts w:cs="Times New Roman"/>
      <w:b/>
      <w:bCs/>
      <w:i/>
      <w:iCs/>
      <w:snapToGrid w:val="0"/>
      <w:sz w:val="24"/>
      <w:szCs w:val="24"/>
      <w:lang w:val="ru-RU" w:eastAsia="ru-RU"/>
    </w:rPr>
  </w:style>
  <w:style w:type="character" w:customStyle="1" w:styleId="212">
    <w:name w:val="Знак2 Знак Знак1"/>
    <w:locked/>
    <w:rsid w:val="00A675F1"/>
    <w:rPr>
      <w:rFonts w:cs="Times New Roman"/>
      <w:sz w:val="24"/>
      <w:szCs w:val="24"/>
      <w:lang w:val="ru-RU" w:eastAsia="ru-RU"/>
    </w:rPr>
  </w:style>
  <w:style w:type="character" w:customStyle="1" w:styleId="710">
    <w:name w:val="Знак Знак71"/>
    <w:locked/>
    <w:rsid w:val="00A675F1"/>
    <w:rPr>
      <w:rFonts w:cs="Times New Roman"/>
      <w:b/>
      <w:bCs/>
      <w:i/>
      <w:iCs/>
      <w:snapToGrid w:val="0"/>
      <w:sz w:val="24"/>
      <w:szCs w:val="24"/>
      <w:lang w:val="ru-RU" w:eastAsia="ru-RU"/>
    </w:rPr>
  </w:style>
  <w:style w:type="character" w:customStyle="1" w:styleId="311">
    <w:name w:val="Знак Знак31"/>
    <w:rsid w:val="00A675F1"/>
    <w:rPr>
      <w:rFonts w:cs="Times New Roman"/>
      <w:b/>
      <w:bCs/>
      <w:i/>
      <w:iCs/>
      <w:snapToGrid w:val="0"/>
      <w:sz w:val="28"/>
      <w:szCs w:val="28"/>
    </w:rPr>
  </w:style>
  <w:style w:type="character" w:customStyle="1" w:styleId="510">
    <w:name w:val="Знак Знак51"/>
    <w:rsid w:val="00A675F1"/>
    <w:rPr>
      <w:rFonts w:cs="Times New Roman"/>
      <w:sz w:val="24"/>
      <w:szCs w:val="24"/>
    </w:rPr>
  </w:style>
  <w:style w:type="character" w:customStyle="1" w:styleId="410">
    <w:name w:val="Знак Знак41"/>
    <w:rsid w:val="00A675F1"/>
    <w:rPr>
      <w:rFonts w:cs="Times New Roman"/>
      <w:b/>
      <w:bCs/>
      <w:sz w:val="28"/>
      <w:szCs w:val="28"/>
    </w:rPr>
  </w:style>
  <w:style w:type="character" w:customStyle="1" w:styleId="220">
    <w:name w:val="Знак2 Знак Знак2"/>
    <w:rsid w:val="00A675F1"/>
    <w:rPr>
      <w:rFonts w:cs="Times New Roman"/>
      <w:sz w:val="24"/>
      <w:szCs w:val="24"/>
    </w:rPr>
  </w:style>
  <w:style w:type="paragraph" w:customStyle="1" w:styleId="desc2">
    <w:name w:val="desc2"/>
    <w:basedOn w:val="a0"/>
    <w:rsid w:val="00A675F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A675F1"/>
    <w:rPr>
      <w:rFonts w:cs="Times New Roman"/>
    </w:rPr>
  </w:style>
  <w:style w:type="character" w:customStyle="1" w:styleId="nobr">
    <w:name w:val="nobr"/>
    <w:rsid w:val="00A675F1"/>
    <w:rPr>
      <w:rFonts w:cs="Times New Roman"/>
    </w:rPr>
  </w:style>
  <w:style w:type="character" w:customStyle="1" w:styleId="2110">
    <w:name w:val="Знак2 Знак Знак11"/>
    <w:rsid w:val="00A675F1"/>
    <w:rPr>
      <w:rFonts w:cs="Times New Roman"/>
      <w:sz w:val="24"/>
      <w:szCs w:val="24"/>
      <w:lang w:val="ru-RU" w:eastAsia="ru-RU"/>
    </w:rPr>
  </w:style>
  <w:style w:type="paragraph" w:customStyle="1" w:styleId="112">
    <w:name w:val="Обычный + 11 пт"/>
    <w:aliases w:val="полужирный,Серый 100%"/>
    <w:basedOn w:val="a0"/>
    <w:rsid w:val="00A675F1"/>
    <w:pPr>
      <w:spacing w:after="0" w:line="240" w:lineRule="auto"/>
      <w:jc w:val="center"/>
      <w:outlineLvl w:val="1"/>
    </w:pPr>
    <w:rPr>
      <w:rFonts w:ascii="Times New Roman" w:eastAsia="Times New Roman" w:hAnsi="Times New Roman"/>
      <w:b/>
      <w:bCs/>
      <w:color w:val="333333"/>
      <w:lang w:eastAsia="ru-RU"/>
    </w:rPr>
  </w:style>
  <w:style w:type="paragraph" w:customStyle="1" w:styleId="113">
    <w:name w:val="Абзац списка11"/>
    <w:basedOn w:val="a0"/>
    <w:rsid w:val="00A675F1"/>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A675F1"/>
    <w:rPr>
      <w:rFonts w:ascii="Arial" w:hAnsi="Arial" w:cs="Arial"/>
      <w:b/>
      <w:bCs/>
      <w:kern w:val="32"/>
      <w:sz w:val="32"/>
      <w:szCs w:val="32"/>
      <w:lang w:val="ru-RU" w:eastAsia="ru-RU"/>
    </w:rPr>
  </w:style>
  <w:style w:type="character" w:customStyle="1" w:styleId="114">
    <w:name w:val="Знак Знак11"/>
    <w:locked/>
    <w:rsid w:val="00A675F1"/>
    <w:rPr>
      <w:rFonts w:ascii="Arial" w:hAnsi="Arial" w:cs="Arial"/>
      <w:b/>
      <w:bCs/>
      <w:i/>
      <w:iCs/>
      <w:sz w:val="28"/>
      <w:szCs w:val="28"/>
      <w:lang w:val="ru-RU" w:eastAsia="ru-RU"/>
    </w:rPr>
  </w:style>
  <w:style w:type="character" w:customStyle="1" w:styleId="100">
    <w:name w:val="Знак Знак10"/>
    <w:rsid w:val="00A675F1"/>
    <w:rPr>
      <w:rFonts w:ascii="Arial" w:hAnsi="Arial" w:cs="Arial"/>
      <w:b/>
      <w:bCs/>
      <w:sz w:val="26"/>
      <w:szCs w:val="26"/>
      <w:lang w:val="ru-RU" w:eastAsia="ru-RU"/>
    </w:rPr>
  </w:style>
  <w:style w:type="character" w:customStyle="1" w:styleId="label">
    <w:name w:val="label"/>
    <w:rsid w:val="00A675F1"/>
    <w:rPr>
      <w:rFonts w:cs="Times New Roman"/>
    </w:rPr>
  </w:style>
  <w:style w:type="paragraph" w:customStyle="1" w:styleId="affd">
    <w:name w:val="Знак Знак Знак Знак"/>
    <w:basedOn w:val="a0"/>
    <w:rsid w:val="00A675F1"/>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A675F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A675F1"/>
    <w:pPr>
      <w:suppressAutoHyphens/>
      <w:spacing w:after="0" w:line="240" w:lineRule="auto"/>
      <w:ind w:left="426"/>
    </w:pPr>
    <w:rPr>
      <w:rFonts w:ascii="Times New Roman" w:eastAsia="Times New Roman" w:hAnsi="Times New Roman"/>
      <w:sz w:val="24"/>
      <w:szCs w:val="24"/>
      <w:lang w:eastAsia="ar-SA"/>
    </w:rPr>
  </w:style>
  <w:style w:type="paragraph" w:customStyle="1" w:styleId="Char">
    <w:name w:val="Char Знак Знак"/>
    <w:basedOn w:val="a0"/>
    <w:rsid w:val="00A675F1"/>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A675F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675F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A675F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0"/>
    <w:rsid w:val="00A675F1"/>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rsid w:val="00A675F1"/>
    <w:pPr>
      <w:ind w:left="720"/>
    </w:pPr>
    <w:rPr>
      <w:rFonts w:eastAsia="Times New Roman" w:cs="Calibri"/>
      <w:lang w:eastAsia="ru-RU"/>
    </w:rPr>
  </w:style>
  <w:style w:type="paragraph" w:customStyle="1" w:styleId="Style9">
    <w:name w:val="Style9"/>
    <w:basedOn w:val="a0"/>
    <w:rsid w:val="00A675F1"/>
    <w:pPr>
      <w:widowControl w:val="0"/>
      <w:autoSpaceDE w:val="0"/>
      <w:autoSpaceDN w:val="0"/>
      <w:adjustRightInd w:val="0"/>
      <w:spacing w:after="0" w:line="240" w:lineRule="auto"/>
    </w:pPr>
    <w:rPr>
      <w:rFonts w:ascii="Times New Roman" w:hAnsi="Times New Roman"/>
      <w:sz w:val="24"/>
      <w:szCs w:val="24"/>
      <w:lang w:eastAsia="ru-RU"/>
    </w:rPr>
  </w:style>
  <w:style w:type="paragraph" w:styleId="afff">
    <w:name w:val="Balloon Text"/>
    <w:basedOn w:val="a0"/>
    <w:link w:val="afff0"/>
    <w:rsid w:val="00A675F1"/>
    <w:pPr>
      <w:spacing w:after="0" w:line="240" w:lineRule="auto"/>
    </w:pPr>
    <w:rPr>
      <w:rFonts w:ascii="Segoe UI" w:eastAsia="Times New Roman" w:hAnsi="Segoe UI"/>
      <w:sz w:val="18"/>
      <w:szCs w:val="18"/>
    </w:rPr>
  </w:style>
  <w:style w:type="character" w:customStyle="1" w:styleId="afff0">
    <w:name w:val="Текст выноски Знак"/>
    <w:basedOn w:val="a1"/>
    <w:link w:val="afff"/>
    <w:rsid w:val="00A675F1"/>
    <w:rPr>
      <w:rFonts w:ascii="Segoe UI" w:eastAsia="Times New Roman" w:hAnsi="Segoe UI" w:cs="Times New Roman"/>
      <w:sz w:val="18"/>
      <w:szCs w:val="18"/>
    </w:rPr>
  </w:style>
  <w:style w:type="character" w:styleId="afff1">
    <w:name w:val="annotation reference"/>
    <w:uiPriority w:val="99"/>
    <w:semiHidden/>
    <w:unhideWhenUsed/>
    <w:rsid w:val="00A675F1"/>
    <w:rPr>
      <w:sz w:val="16"/>
      <w:szCs w:val="16"/>
    </w:rPr>
  </w:style>
  <w:style w:type="paragraph" w:styleId="afff2">
    <w:name w:val="annotation text"/>
    <w:basedOn w:val="a0"/>
    <w:link w:val="afff3"/>
    <w:uiPriority w:val="99"/>
    <w:semiHidden/>
    <w:unhideWhenUsed/>
    <w:rsid w:val="00A675F1"/>
    <w:rPr>
      <w:sz w:val="20"/>
      <w:szCs w:val="20"/>
    </w:rPr>
  </w:style>
  <w:style w:type="character" w:customStyle="1" w:styleId="afff3">
    <w:name w:val="Текст примечания Знак"/>
    <w:basedOn w:val="a1"/>
    <w:link w:val="afff2"/>
    <w:uiPriority w:val="99"/>
    <w:semiHidden/>
    <w:rsid w:val="00A675F1"/>
    <w:rPr>
      <w:rFonts w:ascii="Calibri" w:eastAsia="Calibri" w:hAnsi="Calibri" w:cs="Times New Roman"/>
      <w:sz w:val="20"/>
      <w:szCs w:val="20"/>
    </w:rPr>
  </w:style>
  <w:style w:type="paragraph" w:styleId="afff4">
    <w:name w:val="annotation subject"/>
    <w:basedOn w:val="afff2"/>
    <w:next w:val="afff2"/>
    <w:link w:val="afff5"/>
    <w:uiPriority w:val="99"/>
    <w:semiHidden/>
    <w:unhideWhenUsed/>
    <w:rsid w:val="00A675F1"/>
    <w:rPr>
      <w:b/>
      <w:bCs/>
    </w:rPr>
  </w:style>
  <w:style w:type="character" w:customStyle="1" w:styleId="afff5">
    <w:name w:val="Тема примечания Знак"/>
    <w:basedOn w:val="afff3"/>
    <w:link w:val="afff4"/>
    <w:uiPriority w:val="99"/>
    <w:semiHidden/>
    <w:rsid w:val="00A675F1"/>
    <w:rPr>
      <w:rFonts w:ascii="Calibri" w:eastAsia="Calibri" w:hAnsi="Calibri" w:cs="Times New Roman"/>
      <w:b/>
      <w:bCs/>
      <w:sz w:val="20"/>
      <w:szCs w:val="20"/>
    </w:rPr>
  </w:style>
  <w:style w:type="character" w:customStyle="1" w:styleId="blk">
    <w:name w:val="blk"/>
    <w:rsid w:val="00A675F1"/>
  </w:style>
  <w:style w:type="character" w:customStyle="1" w:styleId="u">
    <w:name w:val="u"/>
    <w:rsid w:val="00A675F1"/>
  </w:style>
  <w:style w:type="character" w:styleId="afff6">
    <w:name w:val="footnote reference"/>
    <w:rsid w:val="00A675F1"/>
    <w:rPr>
      <w:vertAlign w:val="superscript"/>
    </w:rPr>
  </w:style>
  <w:style w:type="paragraph" w:customStyle="1" w:styleId="a">
    <w:name w:val="Пункты"/>
    <w:basedOn w:val="2"/>
    <w:link w:val="afff7"/>
    <w:qFormat/>
    <w:rsid w:val="00A675F1"/>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7">
    <w:name w:val="Пункты Знак"/>
    <w:link w:val="a"/>
    <w:rsid w:val="00A675F1"/>
    <w:rPr>
      <w:rFonts w:ascii="Times New Roman" w:eastAsia="Times New Roman" w:hAnsi="Times New Roman" w:cs="Times New Roman"/>
      <w:bCs/>
      <w:iCs/>
      <w:color w:val="000000"/>
      <w:sz w:val="24"/>
      <w:szCs w:val="28"/>
    </w:rPr>
  </w:style>
  <w:style w:type="character" w:customStyle="1" w:styleId="afff8">
    <w:name w:val="Основной текст документа"/>
    <w:rsid w:val="00A675F1"/>
    <w:rPr>
      <w:sz w:val="22"/>
    </w:rPr>
  </w:style>
  <w:style w:type="character" w:customStyle="1" w:styleId="116">
    <w:name w:val="Заголовок 1 Знак1"/>
    <w:aliases w:val="Заголовок 1 Знак Знак1"/>
    <w:rsid w:val="00A675F1"/>
    <w:rPr>
      <w:rFonts w:ascii="Arial" w:hAnsi="Arial" w:cs="Arial"/>
      <w:b/>
      <w:sz w:val="28"/>
      <w:szCs w:val="18"/>
      <w:lang w:val="ru-RU" w:eastAsia="ru-RU" w:bidi="ar-SA"/>
    </w:rPr>
  </w:style>
  <w:style w:type="paragraph" w:customStyle="1" w:styleId="2f0">
    <w:name w:val="заголовок 2"/>
    <w:basedOn w:val="a0"/>
    <w:next w:val="a0"/>
    <w:rsid w:val="00A675F1"/>
    <w:pPr>
      <w:spacing w:before="240" w:after="60" w:line="240" w:lineRule="auto"/>
      <w:jc w:val="center"/>
    </w:pPr>
    <w:rPr>
      <w:rFonts w:ascii="MS Outlook" w:eastAsia="MS Outlook" w:hAnsi="MS Outlook"/>
      <w:b/>
      <w:sz w:val="24"/>
      <w:szCs w:val="20"/>
      <w:lang w:val="en-US" w:eastAsia="ru-RU"/>
    </w:rPr>
  </w:style>
  <w:style w:type="character" w:customStyle="1" w:styleId="blk6">
    <w:name w:val="blk6"/>
    <w:rsid w:val="00A675F1"/>
    <w:rPr>
      <w:vanish w:val="0"/>
      <w:webHidden w:val="0"/>
      <w:specVanish w:val="0"/>
    </w:rPr>
  </w:style>
  <w:style w:type="character" w:customStyle="1" w:styleId="fc1304405089773-1">
    <w:name w:val="fc1304405089773-1"/>
    <w:rsid w:val="00A675F1"/>
  </w:style>
  <w:style w:type="paragraph" w:customStyle="1" w:styleId="ConsPlusDocList">
    <w:name w:val="ConsPlusDocList"/>
    <w:uiPriority w:val="99"/>
    <w:rsid w:val="00A675F1"/>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A675F1"/>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A675F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7">
    <w:name w:val="Обычный (веб) Знак"/>
    <w:aliases w:val="Обычный (веб)1 Знак,Обычный (Web)1 Знак,Обычный (Web) Знак"/>
    <w:link w:val="a6"/>
    <w:locked/>
    <w:rsid w:val="00A675F1"/>
    <w:rPr>
      <w:rFonts w:ascii="Calibri" w:eastAsia="Calibri" w:hAnsi="Calibri" w:cs="Times New Roman"/>
      <w:sz w:val="24"/>
      <w:szCs w:val="24"/>
      <w:lang w:eastAsia="ru-RU"/>
    </w:rPr>
  </w:style>
  <w:style w:type="character" w:customStyle="1" w:styleId="ad">
    <w:name w:val="Абзац списка Знак"/>
    <w:link w:val="ac"/>
    <w:locked/>
    <w:rsid w:val="00A675F1"/>
    <w:rPr>
      <w:rFonts w:ascii="Calibri" w:eastAsia="Calibri" w:hAnsi="Calibri" w:cs="Times New Roman"/>
    </w:rPr>
  </w:style>
  <w:style w:type="character" w:customStyle="1" w:styleId="2f1">
    <w:name w:val="Знак Знак Знак Знак2"/>
    <w:rsid w:val="00A675F1"/>
    <w:rPr>
      <w:rFonts w:ascii="Calibri" w:eastAsia="Times New Roman" w:hAnsi="Calibri" w:cs="Times New Roman"/>
      <w:sz w:val="24"/>
      <w:szCs w:val="24"/>
      <w:lang w:eastAsia="ru-RU"/>
    </w:rPr>
  </w:style>
  <w:style w:type="character" w:styleId="afff9">
    <w:name w:val="line number"/>
    <w:uiPriority w:val="99"/>
    <w:semiHidden/>
    <w:unhideWhenUsed/>
    <w:rsid w:val="00A675F1"/>
  </w:style>
  <w:style w:type="paragraph" w:customStyle="1" w:styleId="afffa">
    <w:name w:val="Тендерные данные"/>
    <w:basedOn w:val="a0"/>
    <w:semiHidden/>
    <w:rsid w:val="00B45D8F"/>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afffb">
    <w:name w:val="Условия контракта"/>
    <w:basedOn w:val="a0"/>
    <w:semiHidden/>
    <w:rsid w:val="00B45D8F"/>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d">
    <w:name w:val="Раздел 3"/>
    <w:basedOn w:val="a0"/>
    <w:semiHidden/>
    <w:rsid w:val="00B45D8F"/>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afffc">
    <w:name w:val="Подраздел"/>
    <w:basedOn w:val="a0"/>
    <w:semiHidden/>
    <w:rsid w:val="00B45D8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7">
    <w:name w:val="toc 1"/>
    <w:basedOn w:val="a0"/>
    <w:next w:val="a0"/>
    <w:autoRedefine/>
    <w:semiHidden/>
    <w:rsid w:val="00B45D8F"/>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paragraph" w:styleId="18">
    <w:name w:val="index 1"/>
    <w:basedOn w:val="a0"/>
    <w:next w:val="a0"/>
    <w:autoRedefine/>
    <w:semiHidden/>
    <w:rsid w:val="00B45D8F"/>
    <w:pPr>
      <w:spacing w:after="0" w:line="240" w:lineRule="auto"/>
      <w:ind w:left="200" w:hanging="200"/>
    </w:pPr>
    <w:rPr>
      <w:rFonts w:ascii="Times New Roman" w:eastAsia="Times New Roman" w:hAnsi="Times New Roman"/>
      <w:sz w:val="20"/>
      <w:szCs w:val="20"/>
      <w:lang w:eastAsia="ru-RU"/>
    </w:rPr>
  </w:style>
  <w:style w:type="paragraph" w:customStyle="1" w:styleId="CharCharCharChar">
    <w:name w:val="Знак Знак Знак Знак Знак Знак Знак Знак Знак Знак Char Char Знак Char Char Знак"/>
    <w:basedOn w:val="a0"/>
    <w:rsid w:val="00B45D8F"/>
    <w:pPr>
      <w:spacing w:after="160" w:line="240" w:lineRule="exact"/>
    </w:pPr>
    <w:rPr>
      <w:rFonts w:ascii="Verdana" w:eastAsia="Times New Roman" w:hAnsi="Verdana" w:cs="Verdana"/>
      <w:sz w:val="20"/>
      <w:szCs w:val="20"/>
      <w:lang w:val="en-US"/>
    </w:rPr>
  </w:style>
  <w:style w:type="paragraph" w:customStyle="1" w:styleId="afffd">
    <w:name w:val="Базовый"/>
    <w:rsid w:val="00B45D8F"/>
    <w:pPr>
      <w:tabs>
        <w:tab w:val="left" w:pos="709"/>
      </w:tabs>
      <w:suppressAutoHyphens/>
      <w:spacing w:line="276" w:lineRule="atLeast"/>
    </w:pPr>
    <w:rPr>
      <w:rFonts w:ascii="Calibri" w:eastAsia="DejaVu Sans" w:hAnsi="Calibri" w:cs="Times New Roman"/>
    </w:rPr>
  </w:style>
  <w:style w:type="character" w:customStyle="1" w:styleId="-">
    <w:name w:val="Интернет-ссылка"/>
    <w:rsid w:val="00B45D8F"/>
    <w:rPr>
      <w:color w:val="0000FF"/>
      <w:u w:val="single"/>
      <w:lang w:val="ru-RU" w:eastAsia="ru-RU" w:bidi="ru-RU"/>
    </w:rPr>
  </w:style>
  <w:style w:type="paragraph" w:styleId="afffe">
    <w:name w:val="No Spacing"/>
    <w:qFormat/>
    <w:rsid w:val="00B45D8F"/>
    <w:pPr>
      <w:spacing w:after="0" w:line="240" w:lineRule="auto"/>
      <w:ind w:firstLine="539"/>
      <w:jc w:val="both"/>
    </w:pPr>
    <w:rPr>
      <w:rFonts w:ascii="Times New Roman" w:eastAsia="Times New Roman" w:hAnsi="Times New Roman" w:cs="Times New Roman"/>
      <w:sz w:val="24"/>
      <w:szCs w:val="24"/>
      <w:lang w:eastAsia="ru-RU"/>
    </w:rPr>
  </w:style>
  <w:style w:type="paragraph" w:customStyle="1" w:styleId="affff">
    <w:name w:val="Стиль текста"/>
    <w:basedOn w:val="ae"/>
    <w:rsid w:val="00B45D8F"/>
    <w:pPr>
      <w:keepLines/>
      <w:spacing w:before="60" w:after="60" w:line="240" w:lineRule="auto"/>
      <w:jc w:val="both"/>
    </w:pPr>
    <w:rPr>
      <w:rFonts w:ascii="Arial" w:eastAsia="Times New Roman" w:hAnsi="Arial"/>
      <w:sz w:val="24"/>
      <w:szCs w:val="24"/>
    </w:rPr>
  </w:style>
  <w:style w:type="paragraph" w:customStyle="1" w:styleId="lleft">
    <w:name w:val="lleft"/>
    <w:basedOn w:val="a0"/>
    <w:rsid w:val="00B45D8F"/>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221">
    <w:name w:val="Основной текст 22"/>
    <w:basedOn w:val="a0"/>
    <w:rsid w:val="00B45D8F"/>
    <w:pPr>
      <w:widowControl w:val="0"/>
      <w:spacing w:after="0" w:line="280" w:lineRule="auto"/>
      <w:ind w:firstLine="720"/>
      <w:jc w:val="both"/>
    </w:pPr>
    <w:rPr>
      <w:rFonts w:ascii="NTTierce" w:eastAsia="Times New Roman" w:hAnsi="NTTierce"/>
      <w:sz w:val="24"/>
      <w:szCs w:val="20"/>
      <w:lang w:eastAsia="ru-RU"/>
    </w:rPr>
  </w:style>
  <w:style w:type="paragraph" w:customStyle="1" w:styleId="312">
    <w:name w:val="Основной текст 31"/>
    <w:basedOn w:val="a0"/>
    <w:rsid w:val="00B45D8F"/>
    <w:pPr>
      <w:widowControl w:val="0"/>
      <w:overflowPunct w:val="0"/>
      <w:autoSpaceDE w:val="0"/>
      <w:autoSpaceDN w:val="0"/>
      <w:adjustRightInd w:val="0"/>
      <w:spacing w:after="0" w:line="240" w:lineRule="auto"/>
    </w:pPr>
    <w:rPr>
      <w:rFonts w:ascii="Arial" w:eastAsia="Times New Roman" w:hAnsi="Arial"/>
      <w:b/>
      <w:i/>
      <w:sz w:val="24"/>
      <w:szCs w:val="20"/>
      <w:lang w:eastAsia="ru-RU"/>
    </w:rPr>
  </w:style>
  <w:style w:type="paragraph" w:customStyle="1" w:styleId="44">
    <w:name w:val="заголовок 4"/>
    <w:basedOn w:val="a0"/>
    <w:next w:val="a0"/>
    <w:rsid w:val="00B45D8F"/>
    <w:pPr>
      <w:keepNext/>
      <w:widowControl w:val="0"/>
      <w:spacing w:after="0" w:line="240" w:lineRule="auto"/>
    </w:pPr>
    <w:rPr>
      <w:rFonts w:ascii="Times New Roman" w:eastAsia="Times New Roman" w:hAnsi="Times New Roman"/>
      <w:sz w:val="24"/>
      <w:szCs w:val="20"/>
      <w:lang w:eastAsia="ru-RU"/>
    </w:rPr>
  </w:style>
  <w:style w:type="paragraph" w:customStyle="1" w:styleId="affff0">
    <w:name w:val="Прижатый влево"/>
    <w:basedOn w:val="a0"/>
    <w:next w:val="a0"/>
    <w:rsid w:val="00B45D8F"/>
    <w:pPr>
      <w:autoSpaceDE w:val="0"/>
      <w:autoSpaceDN w:val="0"/>
      <w:adjustRightInd w:val="0"/>
      <w:spacing w:after="0" w:line="240" w:lineRule="auto"/>
    </w:pPr>
    <w:rPr>
      <w:rFonts w:ascii="Arial" w:eastAsia="Times New Roman" w:hAnsi="Arial"/>
      <w:sz w:val="18"/>
      <w:szCs w:val="18"/>
      <w:lang w:eastAsia="ru-RU"/>
    </w:rPr>
  </w:style>
  <w:style w:type="paragraph" w:customStyle="1" w:styleId="3e">
    <w:name w:val="Обычный3"/>
    <w:rsid w:val="00B45D8F"/>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character" w:customStyle="1" w:styleId="19">
    <w:name w:val="Нижний колонтитул Знак1"/>
    <w:rsid w:val="00B45D8F"/>
    <w:rPr>
      <w:sz w:val="24"/>
      <w:szCs w:val="24"/>
      <w:lang w:bidi="ar-SA"/>
    </w:rPr>
  </w:style>
  <w:style w:type="paragraph" w:customStyle="1" w:styleId="3f">
    <w:name w:val="заголовок 3"/>
    <w:basedOn w:val="a0"/>
    <w:next w:val="a0"/>
    <w:rsid w:val="00B45D8F"/>
    <w:pPr>
      <w:keepNext/>
      <w:autoSpaceDE w:val="0"/>
      <w:autoSpaceDN w:val="0"/>
      <w:spacing w:after="0" w:line="240" w:lineRule="auto"/>
      <w:outlineLvl w:val="2"/>
    </w:pPr>
    <w:rPr>
      <w:rFonts w:eastAsia="Times New Roman"/>
      <w:b/>
      <w:bCs/>
      <w:i/>
      <w:iCs/>
      <w:lang w:eastAsia="ru-RU"/>
    </w:rPr>
  </w:style>
  <w:style w:type="character" w:customStyle="1" w:styleId="3f0">
    <w:name w:val="заголовок 3 Знак"/>
    <w:locked/>
    <w:rsid w:val="00B45D8F"/>
    <w:rPr>
      <w:rFonts w:cs="Times New Roman"/>
      <w:b/>
      <w:bCs/>
      <w:i/>
      <w:iCs/>
    </w:rPr>
  </w:style>
  <w:style w:type="paragraph" w:customStyle="1" w:styleId="formattexttopleveltext">
    <w:name w:val="formattext topleveltext"/>
    <w:basedOn w:val="a0"/>
    <w:rsid w:val="00B45D8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rsid w:val="00B45D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a">
    <w:name w:val="Основной текст с отступом Знак1"/>
    <w:rsid w:val="00B45D8F"/>
    <w:rPr>
      <w:sz w:val="24"/>
      <w:szCs w:val="24"/>
      <w:lang w:bidi="ar-SA"/>
    </w:rPr>
  </w:style>
  <w:style w:type="table" w:customStyle="1" w:styleId="1b">
    <w:name w:val="Сетка таблицы1"/>
    <w:rsid w:val="00B45D8F"/>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B45D8F"/>
    <w:pPr>
      <w:widowControl w:val="0"/>
      <w:spacing w:after="0" w:line="280" w:lineRule="auto"/>
      <w:ind w:firstLine="720"/>
      <w:jc w:val="both"/>
    </w:pPr>
    <w:rPr>
      <w:rFonts w:ascii="NTTierce" w:eastAsia="Times New Roman" w:hAnsi="NTTierce"/>
      <w:sz w:val="24"/>
      <w:szCs w:val="20"/>
      <w:lang w:eastAsia="ru-RU"/>
    </w:rPr>
  </w:style>
  <w:style w:type="paragraph" w:customStyle="1" w:styleId="BodyText31">
    <w:name w:val="Body Text 31"/>
    <w:basedOn w:val="a0"/>
    <w:rsid w:val="00B45D8F"/>
    <w:pPr>
      <w:widowControl w:val="0"/>
      <w:overflowPunct w:val="0"/>
      <w:autoSpaceDE w:val="0"/>
      <w:autoSpaceDN w:val="0"/>
      <w:adjustRightInd w:val="0"/>
      <w:spacing w:after="0" w:line="240" w:lineRule="auto"/>
    </w:pPr>
    <w:rPr>
      <w:rFonts w:ascii="Arial" w:eastAsia="Times New Roman" w:hAnsi="Arial" w:cs="Arial"/>
      <w:b/>
      <w:bCs/>
      <w:i/>
      <w:iCs/>
      <w:sz w:val="24"/>
      <w:szCs w:val="24"/>
      <w:lang w:eastAsia="ru-RU"/>
    </w:rPr>
  </w:style>
  <w:style w:type="character" w:customStyle="1" w:styleId="val">
    <w:name w:val="val"/>
    <w:rsid w:val="00B45D8F"/>
    <w:rPr>
      <w:rFonts w:cs="Times New Roman"/>
    </w:rPr>
  </w:style>
  <w:style w:type="character" w:customStyle="1" w:styleId="1c">
    <w:name w:val="Верхний колонтитул Знак1"/>
    <w:rsid w:val="00B45D8F"/>
    <w:rPr>
      <w:sz w:val="24"/>
      <w:szCs w:val="24"/>
      <w:lang w:val="ru-RU" w:eastAsia="ru-RU" w:bidi="ar-SA"/>
    </w:rPr>
  </w:style>
  <w:style w:type="character" w:customStyle="1" w:styleId="610">
    <w:name w:val="Знак Знак61"/>
    <w:rsid w:val="00B45D8F"/>
    <w:rPr>
      <w:rFonts w:ascii="Arial" w:hAnsi="Arial" w:cs="Arial"/>
      <w:sz w:val="18"/>
      <w:szCs w:val="18"/>
    </w:rPr>
  </w:style>
  <w:style w:type="numbering" w:customStyle="1" w:styleId="1d">
    <w:name w:val="Нет списка1"/>
    <w:next w:val="a3"/>
    <w:semiHidden/>
    <w:unhideWhenUsed/>
    <w:rsid w:val="00B45D8F"/>
  </w:style>
  <w:style w:type="numbering" w:customStyle="1" w:styleId="2f2">
    <w:name w:val="Нет списка2"/>
    <w:next w:val="a3"/>
    <w:semiHidden/>
    <w:unhideWhenUsed/>
    <w:rsid w:val="00B45D8F"/>
  </w:style>
  <w:style w:type="numbering" w:customStyle="1" w:styleId="3f1">
    <w:name w:val="Нет списка3"/>
    <w:next w:val="a3"/>
    <w:semiHidden/>
    <w:unhideWhenUsed/>
    <w:rsid w:val="00B45D8F"/>
  </w:style>
  <w:style w:type="numbering" w:customStyle="1" w:styleId="45">
    <w:name w:val="Нет списка4"/>
    <w:next w:val="a3"/>
    <w:semiHidden/>
    <w:unhideWhenUsed/>
    <w:rsid w:val="00B45D8F"/>
  </w:style>
  <w:style w:type="numbering" w:customStyle="1" w:styleId="54">
    <w:name w:val="Нет списка5"/>
    <w:next w:val="a3"/>
    <w:semiHidden/>
    <w:unhideWhenUsed/>
    <w:rsid w:val="00B45D8F"/>
  </w:style>
  <w:style w:type="numbering" w:customStyle="1" w:styleId="63">
    <w:name w:val="Нет списка6"/>
    <w:next w:val="a3"/>
    <w:semiHidden/>
    <w:unhideWhenUsed/>
    <w:rsid w:val="00B45D8F"/>
  </w:style>
  <w:style w:type="numbering" w:customStyle="1" w:styleId="72">
    <w:name w:val="Нет списка7"/>
    <w:next w:val="a3"/>
    <w:semiHidden/>
    <w:unhideWhenUsed/>
    <w:rsid w:val="00B45D8F"/>
  </w:style>
  <w:style w:type="numbering" w:customStyle="1" w:styleId="81">
    <w:name w:val="Нет списка8"/>
    <w:next w:val="a3"/>
    <w:semiHidden/>
    <w:unhideWhenUsed/>
    <w:rsid w:val="00B45D8F"/>
  </w:style>
  <w:style w:type="numbering" w:customStyle="1" w:styleId="91">
    <w:name w:val="Нет списка9"/>
    <w:next w:val="a3"/>
    <w:semiHidden/>
    <w:unhideWhenUsed/>
    <w:rsid w:val="00B45D8F"/>
  </w:style>
  <w:style w:type="numbering" w:customStyle="1" w:styleId="101">
    <w:name w:val="Нет списка10"/>
    <w:next w:val="a3"/>
    <w:semiHidden/>
    <w:unhideWhenUsed/>
    <w:rsid w:val="00B45D8F"/>
  </w:style>
  <w:style w:type="numbering" w:customStyle="1" w:styleId="117">
    <w:name w:val="Нет списка11"/>
    <w:next w:val="a3"/>
    <w:semiHidden/>
    <w:unhideWhenUsed/>
    <w:rsid w:val="00B45D8F"/>
  </w:style>
  <w:style w:type="numbering" w:customStyle="1" w:styleId="121">
    <w:name w:val="Нет списка12"/>
    <w:next w:val="a3"/>
    <w:semiHidden/>
    <w:unhideWhenUsed/>
    <w:rsid w:val="00B45D8F"/>
  </w:style>
  <w:style w:type="numbering" w:customStyle="1" w:styleId="130">
    <w:name w:val="Нет списка13"/>
    <w:next w:val="a3"/>
    <w:semiHidden/>
    <w:unhideWhenUsed/>
    <w:rsid w:val="00B45D8F"/>
  </w:style>
  <w:style w:type="numbering" w:customStyle="1" w:styleId="140">
    <w:name w:val="Нет списка14"/>
    <w:next w:val="a3"/>
    <w:semiHidden/>
    <w:unhideWhenUsed/>
    <w:rsid w:val="00B45D8F"/>
  </w:style>
  <w:style w:type="numbering" w:customStyle="1" w:styleId="150">
    <w:name w:val="Нет списка15"/>
    <w:next w:val="a3"/>
    <w:semiHidden/>
    <w:unhideWhenUsed/>
    <w:rsid w:val="00B45D8F"/>
  </w:style>
  <w:style w:type="paragraph" w:customStyle="1" w:styleId="1e">
    <w:name w:val="Знак1 Знак Знак Знак"/>
    <w:basedOn w:val="a0"/>
    <w:rsid w:val="00B45D8F"/>
    <w:pPr>
      <w:widowControl w:val="0"/>
      <w:adjustRightInd w:val="0"/>
      <w:spacing w:after="160" w:line="240" w:lineRule="exact"/>
      <w:jc w:val="right"/>
    </w:pPr>
    <w:rPr>
      <w:rFonts w:ascii="Arial" w:eastAsia="Times New Roman" w:hAnsi="Arial" w:cs="Arial"/>
      <w:sz w:val="20"/>
      <w:szCs w:val="20"/>
      <w:lang w:val="en-GB"/>
    </w:rPr>
  </w:style>
  <w:style w:type="numbering" w:customStyle="1" w:styleId="160">
    <w:name w:val="Нет списка16"/>
    <w:next w:val="a3"/>
    <w:semiHidden/>
    <w:unhideWhenUsed/>
    <w:rsid w:val="00B45D8F"/>
  </w:style>
  <w:style w:type="numbering" w:customStyle="1" w:styleId="170">
    <w:name w:val="Нет списка17"/>
    <w:next w:val="a3"/>
    <w:semiHidden/>
    <w:unhideWhenUsed/>
    <w:rsid w:val="00B45D8F"/>
  </w:style>
  <w:style w:type="numbering" w:customStyle="1" w:styleId="180">
    <w:name w:val="Нет списка18"/>
    <w:next w:val="a3"/>
    <w:semiHidden/>
    <w:unhideWhenUsed/>
    <w:rsid w:val="00B45D8F"/>
  </w:style>
  <w:style w:type="numbering" w:customStyle="1" w:styleId="190">
    <w:name w:val="Нет списка19"/>
    <w:next w:val="a3"/>
    <w:semiHidden/>
    <w:unhideWhenUsed/>
    <w:rsid w:val="00B45D8F"/>
  </w:style>
  <w:style w:type="numbering" w:customStyle="1" w:styleId="200">
    <w:name w:val="Нет списка20"/>
    <w:next w:val="a3"/>
    <w:semiHidden/>
    <w:unhideWhenUsed/>
    <w:rsid w:val="00B45D8F"/>
  </w:style>
  <w:style w:type="numbering" w:customStyle="1" w:styleId="213">
    <w:name w:val="Нет списка21"/>
    <w:next w:val="a3"/>
    <w:semiHidden/>
    <w:unhideWhenUsed/>
    <w:rsid w:val="00B45D8F"/>
  </w:style>
  <w:style w:type="numbering" w:customStyle="1" w:styleId="223">
    <w:name w:val="Нет списка22"/>
    <w:next w:val="a3"/>
    <w:semiHidden/>
    <w:unhideWhenUsed/>
    <w:rsid w:val="00B45D8F"/>
  </w:style>
  <w:style w:type="numbering" w:customStyle="1" w:styleId="230">
    <w:name w:val="Нет списка23"/>
    <w:next w:val="a3"/>
    <w:semiHidden/>
    <w:unhideWhenUsed/>
    <w:rsid w:val="00B45D8F"/>
  </w:style>
  <w:style w:type="numbering" w:customStyle="1" w:styleId="240">
    <w:name w:val="Нет списка24"/>
    <w:next w:val="a3"/>
    <w:semiHidden/>
    <w:unhideWhenUsed/>
    <w:rsid w:val="00B45D8F"/>
  </w:style>
  <w:style w:type="numbering" w:customStyle="1" w:styleId="250">
    <w:name w:val="Нет списка25"/>
    <w:next w:val="a3"/>
    <w:semiHidden/>
    <w:unhideWhenUsed/>
    <w:rsid w:val="00B45D8F"/>
  </w:style>
  <w:style w:type="numbering" w:customStyle="1" w:styleId="260">
    <w:name w:val="Нет списка26"/>
    <w:next w:val="a3"/>
    <w:semiHidden/>
    <w:unhideWhenUsed/>
    <w:rsid w:val="00B45D8F"/>
  </w:style>
  <w:style w:type="numbering" w:customStyle="1" w:styleId="270">
    <w:name w:val="Нет списка27"/>
    <w:next w:val="a3"/>
    <w:semiHidden/>
    <w:unhideWhenUsed/>
    <w:rsid w:val="00B45D8F"/>
  </w:style>
  <w:style w:type="numbering" w:customStyle="1" w:styleId="280">
    <w:name w:val="Нет списка28"/>
    <w:next w:val="a3"/>
    <w:semiHidden/>
    <w:unhideWhenUsed/>
    <w:rsid w:val="00B45D8F"/>
  </w:style>
  <w:style w:type="numbering" w:customStyle="1" w:styleId="290">
    <w:name w:val="Нет списка29"/>
    <w:next w:val="a3"/>
    <w:semiHidden/>
    <w:unhideWhenUsed/>
    <w:rsid w:val="00B45D8F"/>
  </w:style>
  <w:style w:type="numbering" w:customStyle="1" w:styleId="300">
    <w:name w:val="Нет списка30"/>
    <w:next w:val="a3"/>
    <w:semiHidden/>
    <w:unhideWhenUsed/>
    <w:rsid w:val="00B45D8F"/>
  </w:style>
  <w:style w:type="character" w:customStyle="1" w:styleId="92">
    <w:name w:val="Знак Знак9"/>
    <w:rsid w:val="00B45D8F"/>
    <w:rPr>
      <w:rFonts w:ascii="Arial" w:hAnsi="Arial"/>
      <w:b/>
      <w:i/>
      <w:sz w:val="28"/>
    </w:rPr>
  </w:style>
  <w:style w:type="character" w:customStyle="1" w:styleId="WW8Num19z0">
    <w:name w:val="WW8Num19z0"/>
    <w:rsid w:val="00B45D8F"/>
    <w:rPr>
      <w:rFonts w:cs="Times New Roman"/>
    </w:rPr>
  </w:style>
  <w:style w:type="character" w:customStyle="1" w:styleId="ConsPlusNonformat0">
    <w:name w:val="ConsPlusNonformat Знак"/>
    <w:link w:val="ConsPlusNonformat"/>
    <w:rsid w:val="00B45D8F"/>
    <w:rPr>
      <w:rFonts w:ascii="Courier New" w:eastAsia="Times New Roman" w:hAnsi="Courier New" w:cs="Courier New"/>
      <w:sz w:val="20"/>
      <w:szCs w:val="20"/>
      <w:lang w:eastAsia="ru-RU"/>
    </w:rPr>
  </w:style>
  <w:style w:type="character" w:customStyle="1" w:styleId="i-fs14">
    <w:name w:val="i-fs14"/>
    <w:rsid w:val="00B45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F830D5B8DED5ED306836DBCF40D3277A26EA76CFB39B12793142CB0D33EFAB23BCA53910A9DD0DCZ2nAH" TargetMode="External"/><Relationship Id="rId18" Type="http://schemas.openxmlformats.org/officeDocument/2006/relationships/hyperlink" Target="consultantplus://offline/ref=152FF1EA0F582CD1006A56DA28CF9FA9653018E5C2335F857B416E297D299BDB0BD7E2295CDE1B0BOBd2G" TargetMode="External"/><Relationship Id="rId26" Type="http://schemas.openxmlformats.org/officeDocument/2006/relationships/hyperlink" Target="consultantplus://offline/ref=CAC7CC9ABB81412C2471E590343E4C636A67D0B03D11A180FC08A07679EF343502046C4633D68154O708J" TargetMode="External"/><Relationship Id="rId39" Type="http://schemas.openxmlformats.org/officeDocument/2006/relationships/hyperlink" Target="consultantplus://offline/ref=53037B3F1794C0428AAA2951BE7598998F8763704B8BA77CDE40E2793BBDCAC6B06CF590A5625568f5G6K" TargetMode="External"/><Relationship Id="rId21" Type="http://schemas.openxmlformats.org/officeDocument/2006/relationships/hyperlink" Target="consultantplus://offline/ref=D1CF6CBA6B7FC8BDD87E7DAC25A85F8C741EA7CC7B10A94C8B9DAF1B348C39C32C4F3FAAC2209071X4F8H" TargetMode="External"/><Relationship Id="rId34" Type="http://schemas.openxmlformats.org/officeDocument/2006/relationships/hyperlink" Target="consultantplus://offline/ref=0C11BF740A6651D1D77A2A77ABBC5B46A84D5C00C6B178021EFD632A0F56202B5A088C54BA58CE4Aa61BI" TargetMode="External"/><Relationship Id="rId42" Type="http://schemas.openxmlformats.org/officeDocument/2006/relationships/hyperlink" Target="consultantplus://offline/ref=3669D5A0CACC3AFE3E80809B092CCD2954DB011D0B07386D02F0C9753B9C873D8C93A73D81C7C4A9F9ZFL" TargetMode="External"/><Relationship Id="rId47" Type="http://schemas.openxmlformats.org/officeDocument/2006/relationships/hyperlink" Target="http://www.sberbank-ast.ru" TargetMode="External"/><Relationship Id="rId50" Type="http://schemas.openxmlformats.org/officeDocument/2006/relationships/hyperlink" Target="consultantplus://offline/ref=D01D8A1FCED1D49A67F23C479F27BE8CF346D3FBF73CEC5D4721153E0622F8CC9747E569E856F0C707O6P" TargetMode="External"/><Relationship Id="rId55" Type="http://schemas.openxmlformats.org/officeDocument/2006/relationships/hyperlink" Target="consultantplus://offline/ref=E883AD5CB95CFD6E0145499513FB29C76DC8E6AB28674475C3BC291E24C846BBBE31187CA92BEFEDx5WEI"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62B76FE6C288C0594244463E412FE75AA2B4F9DD97A044692599A8D33BF76DB1F3F8E31EF76B8E90vDy0H" TargetMode="External"/><Relationship Id="rId20" Type="http://schemas.openxmlformats.org/officeDocument/2006/relationships/hyperlink" Target="consultantplus://offline/ref=0D4CAA3D607007C9D70031741168DB723FCFF64AEA9DAF7D3C618916EDE3BE5547E71832F110E287R457G" TargetMode="External"/><Relationship Id="rId29" Type="http://schemas.openxmlformats.org/officeDocument/2006/relationships/hyperlink" Target="consultantplus://offline/ref=9B3EB5CD8D62CF10B3429A6E07A225A922BFC0A067223225066D02ED28C51466C947A8E632ABCF81MEmCG" TargetMode="External"/><Relationship Id="rId41" Type="http://schemas.openxmlformats.org/officeDocument/2006/relationships/hyperlink" Target="consultantplus://offline/ref=53037B3F1794C0428AAA2951BE7598998F8767784B8EA77CDE40E2793BBDCAC6B06CF590A562526Ef5G3K" TargetMode="External"/><Relationship Id="rId54" Type="http://schemas.openxmlformats.org/officeDocument/2006/relationships/hyperlink" Target="http://www.sberbank-ast.ru" TargetMode="External"/><Relationship Id="rId62"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96D905F85209D077762B2B8CA300475350358D96828C5ECF6B615CAC0A114A2B5FCE733671C90D1xEhDH" TargetMode="External"/><Relationship Id="rId24" Type="http://schemas.openxmlformats.org/officeDocument/2006/relationships/hyperlink" Target="consultantplus://offline/ref=08986BF12035A42C37CD56F12F42A918BEA889745D65CC70771F721FB0260136039870F84D753019OFjDJ" TargetMode="External"/><Relationship Id="rId32" Type="http://schemas.openxmlformats.org/officeDocument/2006/relationships/hyperlink" Target="consultantplus://offline/ref=0C11BF740A6651D1D77A2A77ABBC5B46A84D5C00C6B178021EFD632A0F56202B5A088C54BA59CB45a61DI" TargetMode="External"/><Relationship Id="rId37" Type="http://schemas.openxmlformats.org/officeDocument/2006/relationships/hyperlink" Target="consultantplus://offline/ref=777B3F3E5C899F2A34B7AA0D54F6B9986AC732E516DF326488152C1010D77066674A38EC4900490E6AI8H" TargetMode="External"/><Relationship Id="rId40" Type="http://schemas.openxmlformats.org/officeDocument/2006/relationships/hyperlink" Target="consultantplus://offline/ref=53037B3F1794C0428AAA2951BE7598998F83647B408FA77CDE40E2793BBDCAC6B06CF590A5625468f5G0K" TargetMode="External"/><Relationship Id="rId45" Type="http://schemas.openxmlformats.org/officeDocument/2006/relationships/hyperlink" Target="mailto:detsad64pr@mail.ru" TargetMode="External"/><Relationship Id="rId53" Type="http://schemas.openxmlformats.org/officeDocument/2006/relationships/hyperlink" Target="consultantplus://offline/ref=8E135DB9F08893833504EAE6416FED165CA76503C03A970059FF1B71E925F686A98E622CC05EC77Ev5l7M"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62B76FE6C288C0594244463E412FE75AA2B4F9DD97A044692599A8D33BF76DB1F3F8E31EF76B8E91vDyBH" TargetMode="External"/><Relationship Id="rId23" Type="http://schemas.openxmlformats.org/officeDocument/2006/relationships/hyperlink" Target="consultantplus://offline/ref=7811D3F7081C2BD2B126075143CC9C4762A62671FDEA46E8FDF37C71746C9B8D4861C5CFDFA20793m4fBI" TargetMode="External"/><Relationship Id="rId28" Type="http://schemas.openxmlformats.org/officeDocument/2006/relationships/hyperlink" Target="consultantplus://offline/ref=9B3EB5CD8D62CF10B3429A6E07A225A922BFC0A067223225066D02ED28C51466C947A8E632ABCF81MEmEG" TargetMode="External"/><Relationship Id="rId36" Type="http://schemas.openxmlformats.org/officeDocument/2006/relationships/hyperlink" Target="consultantplus://offline/ref=777B3F3E5C899F2A34B7AA0D54F6B9986AC732E516DF326488152C1010D77066674A38EC4900490E6AIAH" TargetMode="External"/><Relationship Id="rId49" Type="http://schemas.openxmlformats.org/officeDocument/2006/relationships/hyperlink" Target="consultantplus://offline/ref=1B17E6D19D329777167E36A71F742C0C0294FBD1F717509D2FBD088069A64875022A12F3374FE2D2Z5kFI" TargetMode="External"/><Relationship Id="rId57" Type="http://schemas.openxmlformats.org/officeDocument/2006/relationships/hyperlink" Target="consultantplus://offline/ref=E883AD5CB95CFD6E0145499513FB29C76DC8E6AB28674475C3BC291E24C846BBBE31187CA92AE9EBx5W3I" TargetMode="External"/><Relationship Id="rId61" Type="http://schemas.openxmlformats.org/officeDocument/2006/relationships/hyperlink" Target="consultantplus://offline/ref=33EF8BDFC762F125D4A755FD2DD6F6872D6316615FC7EC2E065ED320AF98A6EA4061BE28CDFDBBM" TargetMode="External"/><Relationship Id="rId10" Type="http://schemas.openxmlformats.org/officeDocument/2006/relationships/hyperlink" Target="consultantplus://offline/ref=F96D905F85209D077762B2B8CA300475350358D2662EC5ECF6B615CAC0A114A2B5FCE733671C90D0xEh7H" TargetMode="External"/><Relationship Id="rId19" Type="http://schemas.openxmlformats.org/officeDocument/2006/relationships/hyperlink" Target="consultantplus://offline/ref=152FF1EA0F582CD1006A56DA28CF9FA9653018E5C2335F857B416E297D299BDB0BD7E2295CDE1B0AOBd3G" TargetMode="External"/><Relationship Id="rId31" Type="http://schemas.openxmlformats.org/officeDocument/2006/relationships/hyperlink" Target="consultantplus://offline/ref=0C11BF740A6651D1D77A2A77ABBC5B46A84D5C00C6B178021EFD632A0F56202B5A088C54BA59CB45a619I" TargetMode="External"/><Relationship Id="rId44" Type="http://schemas.openxmlformats.org/officeDocument/2006/relationships/hyperlink" Target="consultantplus://offline/ref=68D369E647D1394F3D11251C3193D322F3B79002AD8136D1BD0BD5E7366DA70241E473E891536524IBaAI" TargetMode="External"/><Relationship Id="rId52" Type="http://schemas.openxmlformats.org/officeDocument/2006/relationships/hyperlink" Target="consultantplus://offline/ref=1B17E6D19D329777167E36A71F742C0C0294FBD1F717509D2FBD088069A64875022A12F3374FE2D2Z5kFI" TargetMode="External"/><Relationship Id="rId6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consultantplus://offline/ref=E2E2D52A236F0C0AF935F6F2FA120D03BB9F49D2BC5C94FC713817994A40693920A1F4473946o4m2L" TargetMode="External"/><Relationship Id="rId14" Type="http://schemas.openxmlformats.org/officeDocument/2006/relationships/hyperlink" Target="consultantplus://offline/ref=7F830D5B8DED5ED306836DBCF40D3277A26EA76CFB39B12793142CB0D33EFAB23BCA53910A9DD0DFZ2n5H" TargetMode="External"/><Relationship Id="rId22" Type="http://schemas.openxmlformats.org/officeDocument/2006/relationships/hyperlink" Target="consultantplus://offline/ref=8E383C1F20B24121E81D8F24F963F5B5BF55747EB7A6501D79B15C21E28D9F424B69E36B1643A74934T1I" TargetMode="External"/><Relationship Id="rId27" Type="http://schemas.openxmlformats.org/officeDocument/2006/relationships/hyperlink" Target="consultantplus://offline/ref=CAC7CC9ABB81412C2471E590343E4C636A67D0B03D11A180FC08A07679EF343502046C4633D68154O70AJ" TargetMode="External"/><Relationship Id="rId30" Type="http://schemas.openxmlformats.org/officeDocument/2006/relationships/hyperlink" Target="consultantplus://offline/ref=AA343D722E4A6D8E752E0EF971E15DDABB21E1E89E327899D8E239A01710E7FE268486B7513156F819u2G" TargetMode="External"/><Relationship Id="rId35" Type="http://schemas.openxmlformats.org/officeDocument/2006/relationships/hyperlink" Target="consultantplus://offline/ref=777B3F3E5C899F2A34B7AA0D54F6B9986AC732E516DF326488152C1010D77066674A38EC4900490E6AICH" TargetMode="External"/><Relationship Id="rId43" Type="http://schemas.openxmlformats.org/officeDocument/2006/relationships/hyperlink" Target="consultantplus://offline/ref=AB2D474839C2AF78F20CC84CA76C09F48B2B62CB699436F9F1CEE090FF8014B6882633049F5C5A8AY9Y2I" TargetMode="External"/><Relationship Id="rId48" Type="http://schemas.openxmlformats.org/officeDocument/2006/relationships/hyperlink" Target="consultantplus://offline/ref=1B17E6D19D329777167E36A71F742C0C0294FBD1F717509D2FBD088069A64875022A12F3374FE2D2Z5kFI" TargetMode="External"/><Relationship Id="rId56" Type="http://schemas.openxmlformats.org/officeDocument/2006/relationships/hyperlink" Target="consultantplus://offline/ref=E883AD5CB95CFD6E0145499513FB29C76DC8E6AB28674475C3BC291E24C846BBBE31187CA92AE9EBx5W3I" TargetMode="External"/><Relationship Id="rId64" Type="http://schemas.openxmlformats.org/officeDocument/2006/relationships/theme" Target="theme/theme1.xml"/><Relationship Id="rId8" Type="http://schemas.openxmlformats.org/officeDocument/2006/relationships/hyperlink" Target="consultantplus://offline/ref=394ADB3A17A7AEE90A4E01925D9778A9F254C073E9C7CB0D64E865E70F4FDEE92458FDD7F5b2l6L" TargetMode="External"/><Relationship Id="rId51" Type="http://schemas.openxmlformats.org/officeDocument/2006/relationships/hyperlink" Target="consultantplus://offline/ref=D01D8A1FCED1D49A67F23C479F27BE8CF346D3FBF73CEC5D4721153E0622F8CC9747E569E856F0C707O6P" TargetMode="External"/><Relationship Id="rId3" Type="http://schemas.openxmlformats.org/officeDocument/2006/relationships/styles" Target="styles.xml"/><Relationship Id="rId12" Type="http://schemas.openxmlformats.org/officeDocument/2006/relationships/hyperlink" Target="consultantplus://offline/ref=F96D905F85209D077762B2B8CA300475350358D2662EC5ECF6B615CAC0A114A2B5FCE733671C90D0xEhDH" TargetMode="External"/><Relationship Id="rId17" Type="http://schemas.openxmlformats.org/officeDocument/2006/relationships/hyperlink" Target="consultantplus://offline/ref=69C9F0332E9475A7F4A5B004A7BBD17887EC401B47D2675B5009EEC1291916E8D727A939D63CD541iAH2I" TargetMode="External"/><Relationship Id="rId25" Type="http://schemas.openxmlformats.org/officeDocument/2006/relationships/hyperlink" Target="consultantplus://offline/ref=08986BF12035A42C37CD56F12F42A918BEA889745D65CC70771F721FB0260136039870F84D743516OFjBJ" TargetMode="External"/><Relationship Id="rId33" Type="http://schemas.openxmlformats.org/officeDocument/2006/relationships/hyperlink" Target="consultantplus://offline/ref=0C11BF740A6651D1D77A2A77ABBC5B46A84D5C00C6B178021EFD632A0F56202B5A088C54BA59CB45a61FI" TargetMode="External"/><Relationship Id="rId38" Type="http://schemas.openxmlformats.org/officeDocument/2006/relationships/hyperlink" Target="consultantplus://offline/ref=777B3F3E5C899F2A34B7AA0D54F6B9986AC732E516DF326488152C1010D77066674A38EC4900490E6AI6H" TargetMode="External"/><Relationship Id="rId46" Type="http://schemas.openxmlformats.org/officeDocument/2006/relationships/hyperlink" Target="consultantplus://offline/ref=C617E07AF6D983939A12C11FF503D47B340E5ABBC156F422CFE40B8FBE1Ad6M" TargetMode="External"/><Relationship Id="rId5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0F83B-BAA8-452F-B0AD-FDBFF390E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58</Pages>
  <Words>34261</Words>
  <Characters>195292</Characters>
  <Application>Microsoft Office Word</Application>
  <DocSecurity>0</DocSecurity>
  <Lines>1627</Lines>
  <Paragraphs>458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Даниил Родзивило</cp:lastModifiedBy>
  <cp:revision>14</cp:revision>
  <cp:lastPrinted>2017-04-28T08:59:00Z</cp:lastPrinted>
  <dcterms:created xsi:type="dcterms:W3CDTF">2017-05-16T09:27:00Z</dcterms:created>
  <dcterms:modified xsi:type="dcterms:W3CDTF">2017-07-20T13:26:00Z</dcterms:modified>
</cp:coreProperties>
</file>