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203" w:rsidRDefault="00B13203" w:rsidP="00B13203">
      <w:pPr>
        <w:spacing w:after="0"/>
        <w:jc w:val="center"/>
        <w:rPr>
          <w:b/>
          <w:bCs/>
          <w:spacing w:val="-4"/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 xml:space="preserve">ЧАСТЬ </w:t>
      </w:r>
      <w:r>
        <w:rPr>
          <w:b/>
          <w:bCs/>
          <w:spacing w:val="-4"/>
          <w:sz w:val="28"/>
          <w:szCs w:val="28"/>
          <w:lang w:val="en-US"/>
        </w:rPr>
        <w:t>III</w:t>
      </w:r>
      <w:r>
        <w:rPr>
          <w:b/>
          <w:bCs/>
          <w:spacing w:val="-4"/>
          <w:sz w:val="28"/>
          <w:szCs w:val="28"/>
        </w:rPr>
        <w:t xml:space="preserve"> ТЕХНИЧЕСКАЯ ЧАСТЬ</w:t>
      </w:r>
    </w:p>
    <w:p w:rsidR="00B13203" w:rsidRDefault="00B13203" w:rsidP="00B13203">
      <w:pPr>
        <w:pStyle w:val="2"/>
        <w:tabs>
          <w:tab w:val="clear" w:pos="2167"/>
        </w:tabs>
        <w:spacing w:after="0"/>
        <w:ind w:left="0" w:firstLine="0"/>
        <w:jc w:val="center"/>
        <w:rPr>
          <w:b/>
          <w:bCs/>
        </w:rPr>
      </w:pPr>
      <w:r>
        <w:tab/>
      </w:r>
      <w:r>
        <w:rPr>
          <w:b/>
          <w:bCs/>
        </w:rPr>
        <w:t>ТЕХНИЧЕСКОЕ ЗАДАНИЕ</w:t>
      </w:r>
    </w:p>
    <w:p w:rsidR="00B13203" w:rsidRPr="00DE3F4C" w:rsidRDefault="00B13203" w:rsidP="00B13203">
      <w:pPr>
        <w:spacing w:after="0"/>
        <w:jc w:val="center"/>
      </w:pPr>
      <w:r w:rsidRPr="00DE3F4C">
        <w:t>ЗАМЕНА СРЕДСТВ КОММЕРЧЕСКОГО УЧЕТА ЭЛЕКТРИЧЕСКОЙ ЭНЕРГИИ</w:t>
      </w:r>
    </w:p>
    <w:p w:rsidR="00B13203" w:rsidRPr="00DE3F4C" w:rsidRDefault="00B13203" w:rsidP="00B13203">
      <w:pPr>
        <w:spacing w:after="0"/>
      </w:pPr>
    </w:p>
    <w:tbl>
      <w:tblPr>
        <w:tblpPr w:leftFromText="181" w:rightFromText="181" w:vertAnchor="text" w:tblpXSpec="center" w:tblpY="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0"/>
        <w:gridCol w:w="1821"/>
        <w:gridCol w:w="2078"/>
        <w:gridCol w:w="2133"/>
        <w:gridCol w:w="843"/>
        <w:gridCol w:w="2166"/>
      </w:tblGrid>
      <w:tr w:rsidR="00B13203" w:rsidRPr="00361D35" w:rsidTr="00E465FA">
        <w:trPr>
          <w:trHeight w:val="345"/>
        </w:trPr>
        <w:tc>
          <w:tcPr>
            <w:tcW w:w="230" w:type="pct"/>
          </w:tcPr>
          <w:p w:rsidR="00B13203" w:rsidRPr="00A527BE" w:rsidRDefault="00B13203" w:rsidP="00E465FA">
            <w:pPr>
              <w:spacing w:after="0"/>
              <w:jc w:val="center"/>
            </w:pPr>
            <w:r w:rsidRPr="00A527BE">
              <w:t>№</w:t>
            </w:r>
          </w:p>
          <w:p w:rsidR="00B13203" w:rsidRPr="00A527BE" w:rsidRDefault="00B13203" w:rsidP="00E465FA">
            <w:pPr>
              <w:spacing w:after="0"/>
              <w:jc w:val="center"/>
            </w:pPr>
            <w:r w:rsidRPr="00A527BE">
              <w:t>п/п</w:t>
            </w:r>
          </w:p>
        </w:tc>
        <w:tc>
          <w:tcPr>
            <w:tcW w:w="936" w:type="pct"/>
          </w:tcPr>
          <w:p w:rsidR="00B13203" w:rsidRPr="00A527BE" w:rsidRDefault="00B13203" w:rsidP="00E465FA">
            <w:pPr>
              <w:spacing w:after="0"/>
              <w:jc w:val="center"/>
            </w:pPr>
            <w:r w:rsidRPr="00A527BE">
              <w:t>Перечень основных требований</w:t>
            </w:r>
          </w:p>
        </w:tc>
        <w:tc>
          <w:tcPr>
            <w:tcW w:w="3834" w:type="pct"/>
            <w:gridSpan w:val="4"/>
          </w:tcPr>
          <w:p w:rsidR="00B13203" w:rsidRPr="00A527BE" w:rsidRDefault="00B13203" w:rsidP="00E465FA">
            <w:pPr>
              <w:spacing w:after="0"/>
              <w:jc w:val="center"/>
            </w:pPr>
            <w:r w:rsidRPr="00A527BE">
              <w:t>Содержание требований</w:t>
            </w:r>
          </w:p>
        </w:tc>
      </w:tr>
      <w:tr w:rsidR="00B13203" w:rsidRPr="00361D35" w:rsidTr="00E465FA">
        <w:trPr>
          <w:trHeight w:val="345"/>
        </w:trPr>
        <w:tc>
          <w:tcPr>
            <w:tcW w:w="230" w:type="pct"/>
          </w:tcPr>
          <w:p w:rsidR="00B13203" w:rsidRPr="00A527BE" w:rsidRDefault="00B13203" w:rsidP="00E465FA">
            <w:pPr>
              <w:spacing w:after="0"/>
              <w:jc w:val="center"/>
            </w:pPr>
            <w:r>
              <w:t>1</w:t>
            </w:r>
          </w:p>
        </w:tc>
        <w:tc>
          <w:tcPr>
            <w:tcW w:w="936" w:type="pct"/>
          </w:tcPr>
          <w:p w:rsidR="00B13203" w:rsidRPr="00A527BE" w:rsidRDefault="00B13203" w:rsidP="00E465FA">
            <w:pPr>
              <w:spacing w:after="0"/>
              <w:jc w:val="center"/>
            </w:pPr>
            <w:r>
              <w:t>Наименование услуги</w:t>
            </w:r>
          </w:p>
        </w:tc>
        <w:tc>
          <w:tcPr>
            <w:tcW w:w="3834" w:type="pct"/>
            <w:gridSpan w:val="4"/>
          </w:tcPr>
          <w:p w:rsidR="00B13203" w:rsidRPr="00A527BE" w:rsidRDefault="00B13203" w:rsidP="00E465FA">
            <w:pPr>
              <w:spacing w:after="0"/>
            </w:pPr>
            <w:r>
              <w:t>З</w:t>
            </w:r>
            <w:r w:rsidRPr="00DE3F4C">
              <w:t>амена средств коммерческого учета электрической энергии</w:t>
            </w:r>
            <w:r>
              <w:t xml:space="preserve">. </w:t>
            </w:r>
          </w:p>
        </w:tc>
      </w:tr>
      <w:tr w:rsidR="00B13203" w:rsidRPr="00361D35" w:rsidTr="00E465FA">
        <w:trPr>
          <w:trHeight w:val="345"/>
        </w:trPr>
        <w:tc>
          <w:tcPr>
            <w:tcW w:w="230" w:type="pct"/>
          </w:tcPr>
          <w:p w:rsidR="00B13203" w:rsidRDefault="00B13203" w:rsidP="00E465FA">
            <w:pPr>
              <w:spacing w:after="0"/>
              <w:jc w:val="center"/>
            </w:pPr>
          </w:p>
        </w:tc>
        <w:tc>
          <w:tcPr>
            <w:tcW w:w="936" w:type="pct"/>
          </w:tcPr>
          <w:p w:rsidR="00B13203" w:rsidRDefault="00B13203" w:rsidP="00E465FA">
            <w:pPr>
              <w:spacing w:after="0"/>
              <w:jc w:val="center"/>
            </w:pPr>
            <w:r>
              <w:t>Содержание услуги</w:t>
            </w:r>
          </w:p>
        </w:tc>
        <w:tc>
          <w:tcPr>
            <w:tcW w:w="3834" w:type="pct"/>
            <w:gridSpan w:val="4"/>
          </w:tcPr>
          <w:p w:rsidR="00B13203" w:rsidRDefault="00B13203" w:rsidP="00E465FA">
            <w:pPr>
              <w:spacing w:after="0"/>
            </w:pPr>
            <w:r>
              <w:t>Поставка, демонтаж, монтаж оборудования и разработка проектной документации.</w:t>
            </w:r>
          </w:p>
        </w:tc>
      </w:tr>
      <w:tr w:rsidR="00B13203" w:rsidRPr="00361D35" w:rsidTr="00E465FA">
        <w:tc>
          <w:tcPr>
            <w:tcW w:w="5000" w:type="pct"/>
            <w:gridSpan w:val="6"/>
          </w:tcPr>
          <w:p w:rsidR="00B13203" w:rsidRPr="00A527BE" w:rsidRDefault="00B13203" w:rsidP="00E465FA">
            <w:pPr>
              <w:spacing w:after="0"/>
              <w:jc w:val="center"/>
            </w:pPr>
            <w:r w:rsidRPr="00A527BE">
              <w:t>1. ОБЩИЕ  ДАННЫЕ</w:t>
            </w:r>
          </w:p>
        </w:tc>
      </w:tr>
      <w:tr w:rsidR="00B13203" w:rsidRPr="00361D35" w:rsidTr="00E465FA">
        <w:tc>
          <w:tcPr>
            <w:tcW w:w="230" w:type="pct"/>
          </w:tcPr>
          <w:p w:rsidR="00B13203" w:rsidRPr="00A527BE" w:rsidRDefault="00B13203" w:rsidP="00B13203">
            <w:pPr>
              <w:numPr>
                <w:ilvl w:val="1"/>
                <w:numId w:val="1"/>
              </w:numPr>
              <w:spacing w:after="0" w:line="240" w:lineRule="auto"/>
            </w:pPr>
          </w:p>
        </w:tc>
        <w:tc>
          <w:tcPr>
            <w:tcW w:w="936" w:type="pct"/>
          </w:tcPr>
          <w:p w:rsidR="00B13203" w:rsidRPr="00A527BE" w:rsidRDefault="00B13203" w:rsidP="00E465FA">
            <w:pPr>
              <w:spacing w:after="0"/>
            </w:pPr>
            <w:r w:rsidRPr="00A527BE">
              <w:t>Основание для проектирования и строительства</w:t>
            </w:r>
          </w:p>
        </w:tc>
        <w:tc>
          <w:tcPr>
            <w:tcW w:w="3834" w:type="pct"/>
            <w:gridSpan w:val="4"/>
          </w:tcPr>
          <w:p w:rsidR="00B13203" w:rsidRPr="00FD5D23" w:rsidRDefault="00B13203" w:rsidP="00B13203">
            <w:pPr>
              <w:pStyle w:val="a3"/>
              <w:numPr>
                <w:ilvl w:val="0"/>
                <w:numId w:val="5"/>
              </w:numPr>
              <w:jc w:val="both"/>
            </w:pPr>
            <w:r w:rsidRPr="00FD5D23">
              <w:t xml:space="preserve">РД 34.09.101-94 </w:t>
            </w:r>
            <w:r>
              <w:t>«</w:t>
            </w:r>
            <w:r w:rsidRPr="00FD5D23">
              <w:t>Типовая инструкция по учету электроэнергии при ее производстве, передаче и распределении</w:t>
            </w:r>
            <w:r>
              <w:t>».</w:t>
            </w:r>
          </w:p>
          <w:p w:rsidR="00B13203" w:rsidRPr="00D46976" w:rsidRDefault="00B13203" w:rsidP="00B13203">
            <w:pPr>
              <w:pStyle w:val="a3"/>
              <w:numPr>
                <w:ilvl w:val="0"/>
                <w:numId w:val="5"/>
              </w:numPr>
              <w:jc w:val="both"/>
            </w:pPr>
            <w:r w:rsidRPr="00D46976">
              <w:t>Постановление Правительства РФ от 04.05.2012 N 442 (ред. от 10.02.2014) «О функционировании розничных рынков электрической энергии, полном и (или) частичном ограничении режима потребления электрической энергии».</w:t>
            </w:r>
          </w:p>
          <w:p w:rsidR="00B13203" w:rsidRPr="00D46976" w:rsidRDefault="00B13203" w:rsidP="00B13203">
            <w:pPr>
              <w:pStyle w:val="a3"/>
              <w:numPr>
                <w:ilvl w:val="0"/>
                <w:numId w:val="5"/>
              </w:numPr>
              <w:jc w:val="both"/>
            </w:pPr>
            <w:r w:rsidRPr="00D46976">
              <w:t xml:space="preserve">Постановление № 1172  от 27 декабря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D46976">
                <w:t>2010 г</w:t>
              </w:r>
            </w:smartTag>
            <w:r w:rsidRPr="00D46976">
              <w:t>. «Об утверждении правил оптового рынка электрической энергии и мощности».</w:t>
            </w:r>
          </w:p>
          <w:p w:rsidR="00B13203" w:rsidRPr="00D46976" w:rsidRDefault="00B13203" w:rsidP="00B13203">
            <w:pPr>
              <w:pStyle w:val="a3"/>
              <w:numPr>
                <w:ilvl w:val="0"/>
                <w:numId w:val="5"/>
              </w:numPr>
              <w:jc w:val="both"/>
            </w:pPr>
            <w:r w:rsidRPr="00D46976">
              <w:t>РД 153-34.0-11.209-99. Рекомендации. Автоматизированные системы контроля и учета электроэнергии и мощности. Типовая методика выполнения измерений электроэнергии и мощности.</w:t>
            </w:r>
          </w:p>
          <w:p w:rsidR="00B13203" w:rsidRDefault="00B13203" w:rsidP="00B13203">
            <w:pPr>
              <w:pStyle w:val="a3"/>
              <w:numPr>
                <w:ilvl w:val="0"/>
                <w:numId w:val="5"/>
              </w:numPr>
              <w:jc w:val="both"/>
            </w:pPr>
            <w:r>
              <w:t>ПУЭ издание 7-е.</w:t>
            </w:r>
          </w:p>
          <w:p w:rsidR="00B13203" w:rsidRPr="00D46976" w:rsidRDefault="00B13203" w:rsidP="00B13203">
            <w:pPr>
              <w:pStyle w:val="a3"/>
              <w:numPr>
                <w:ilvl w:val="0"/>
                <w:numId w:val="5"/>
              </w:numPr>
              <w:jc w:val="both"/>
            </w:pPr>
            <w:r w:rsidRPr="00D46976">
              <w:t xml:space="preserve">Постановление Правительства РФ от 27 декабря </w:t>
            </w:r>
            <w:smartTag w:uri="urn:schemas-microsoft-com:office:smarttags" w:element="metricconverter">
              <w:smartTagPr>
                <w:attr w:name="ProductID" w:val="2004 г"/>
              </w:smartTagPr>
              <w:r w:rsidRPr="00D46976">
                <w:t>2004 г</w:t>
              </w:r>
            </w:smartTag>
            <w:r w:rsidRPr="00D46976">
              <w:t>. №854 «Об утверждении правил оперативно-диспетчерского управления в электроэнергетике».</w:t>
            </w:r>
          </w:p>
          <w:p w:rsidR="00B13203" w:rsidRPr="00D46976" w:rsidRDefault="00B13203" w:rsidP="00B13203">
            <w:pPr>
              <w:pStyle w:val="a3"/>
              <w:numPr>
                <w:ilvl w:val="0"/>
                <w:numId w:val="5"/>
              </w:numPr>
              <w:jc w:val="both"/>
            </w:pPr>
            <w:r w:rsidRPr="00D46976">
              <w:t>Соглашение «О технологическом взаимодействии между ГУП «Севэлектроавтотран</w:t>
            </w:r>
            <w:r>
              <w:t>с</w:t>
            </w:r>
            <w:r w:rsidRPr="00D46976">
              <w:t xml:space="preserve"> им. А.С. Круподерова» и ФИЛИАЛА ПАО «ЭК «СЕВАСТОПОЛЬЭНЕРГО» в </w:t>
            </w:r>
            <w:proofErr w:type="gramStart"/>
            <w:r w:rsidRPr="00D46976">
              <w:t>г</w:t>
            </w:r>
            <w:proofErr w:type="gramEnd"/>
            <w:r w:rsidRPr="00D46976">
              <w:t>. Севастополь в целях обеспечения надежности функционирования сетей»</w:t>
            </w:r>
          </w:p>
          <w:p w:rsidR="00B13203" w:rsidRPr="00D46976" w:rsidRDefault="00B13203" w:rsidP="00B13203">
            <w:pPr>
              <w:pStyle w:val="a3"/>
              <w:numPr>
                <w:ilvl w:val="0"/>
                <w:numId w:val="5"/>
              </w:numPr>
              <w:jc w:val="both"/>
            </w:pPr>
            <w:r w:rsidRPr="00D46976">
              <w:t>Типовые технические требования по организации обмена информацией с диспетчерскими центрами и центрами управления сетями РСК от 19.03.2010;</w:t>
            </w:r>
          </w:p>
          <w:p w:rsidR="00B13203" w:rsidRPr="00A527BE" w:rsidRDefault="00B13203" w:rsidP="00E465FA">
            <w:pPr>
              <w:tabs>
                <w:tab w:val="num" w:pos="331"/>
              </w:tabs>
              <w:spacing w:after="0"/>
              <w:ind w:left="-29"/>
            </w:pPr>
            <w:r w:rsidRPr="00A527BE">
              <w:t>Данный список НТД не является полным и окончательным. При проектировании необходимо руководствоваться последними редакциями документов, необходимых и действующих на момент разработки документации.</w:t>
            </w:r>
          </w:p>
        </w:tc>
      </w:tr>
      <w:tr w:rsidR="00B13203" w:rsidRPr="00361D35" w:rsidTr="00E465FA">
        <w:tc>
          <w:tcPr>
            <w:tcW w:w="230" w:type="pct"/>
          </w:tcPr>
          <w:p w:rsidR="00B13203" w:rsidRPr="00A527BE" w:rsidRDefault="00B13203" w:rsidP="00B13203">
            <w:pPr>
              <w:numPr>
                <w:ilvl w:val="1"/>
                <w:numId w:val="1"/>
              </w:numPr>
              <w:spacing w:after="0" w:line="240" w:lineRule="auto"/>
            </w:pPr>
          </w:p>
        </w:tc>
        <w:tc>
          <w:tcPr>
            <w:tcW w:w="936" w:type="pct"/>
          </w:tcPr>
          <w:p w:rsidR="00B13203" w:rsidRPr="00A527BE" w:rsidRDefault="00B13203" w:rsidP="00E465FA">
            <w:pPr>
              <w:spacing w:after="0"/>
            </w:pPr>
            <w:r w:rsidRPr="00A527BE">
              <w:t>Заказчик</w:t>
            </w:r>
          </w:p>
        </w:tc>
        <w:tc>
          <w:tcPr>
            <w:tcW w:w="3834" w:type="pct"/>
            <w:gridSpan w:val="4"/>
          </w:tcPr>
          <w:p w:rsidR="00B13203" w:rsidRPr="00A527BE" w:rsidRDefault="00B13203" w:rsidP="00E465FA">
            <w:pPr>
              <w:spacing w:after="0"/>
            </w:pPr>
            <w:r w:rsidRPr="00A527BE">
              <w:t>ГУП «Севэлектроавтотранс им. А.С. Круподерова</w:t>
            </w:r>
          </w:p>
        </w:tc>
      </w:tr>
      <w:tr w:rsidR="00B13203" w:rsidRPr="00361D35" w:rsidTr="00E465FA">
        <w:tc>
          <w:tcPr>
            <w:tcW w:w="230" w:type="pct"/>
          </w:tcPr>
          <w:p w:rsidR="00B13203" w:rsidRPr="00A527BE" w:rsidRDefault="00B13203" w:rsidP="00B13203">
            <w:pPr>
              <w:numPr>
                <w:ilvl w:val="1"/>
                <w:numId w:val="1"/>
              </w:numPr>
              <w:spacing w:after="0" w:line="240" w:lineRule="auto"/>
            </w:pPr>
          </w:p>
        </w:tc>
        <w:tc>
          <w:tcPr>
            <w:tcW w:w="936" w:type="pct"/>
          </w:tcPr>
          <w:p w:rsidR="00B13203" w:rsidRPr="00A527BE" w:rsidRDefault="00B13203" w:rsidP="00E465FA">
            <w:pPr>
              <w:spacing w:after="0"/>
            </w:pPr>
            <w:r w:rsidRPr="00A527BE">
              <w:t xml:space="preserve">Вид строительства </w:t>
            </w:r>
          </w:p>
        </w:tc>
        <w:tc>
          <w:tcPr>
            <w:tcW w:w="3834" w:type="pct"/>
            <w:gridSpan w:val="4"/>
          </w:tcPr>
          <w:p w:rsidR="00B13203" w:rsidRPr="00A527BE" w:rsidRDefault="00B13203" w:rsidP="00E465FA">
            <w:pPr>
              <w:spacing w:after="0"/>
            </w:pPr>
            <w:r w:rsidRPr="00A527BE">
              <w:t>Модернизация</w:t>
            </w:r>
          </w:p>
        </w:tc>
      </w:tr>
      <w:tr w:rsidR="00B13203" w:rsidRPr="00361D35" w:rsidTr="00E465FA">
        <w:tc>
          <w:tcPr>
            <w:tcW w:w="230" w:type="pct"/>
          </w:tcPr>
          <w:p w:rsidR="00B13203" w:rsidRPr="00A527BE" w:rsidRDefault="00B13203" w:rsidP="00B13203">
            <w:pPr>
              <w:numPr>
                <w:ilvl w:val="1"/>
                <w:numId w:val="1"/>
              </w:numPr>
              <w:spacing w:after="0" w:line="240" w:lineRule="auto"/>
            </w:pPr>
          </w:p>
        </w:tc>
        <w:tc>
          <w:tcPr>
            <w:tcW w:w="936" w:type="pct"/>
          </w:tcPr>
          <w:p w:rsidR="00B13203" w:rsidRPr="00A527BE" w:rsidRDefault="00B13203" w:rsidP="00E465FA">
            <w:pPr>
              <w:spacing w:after="0"/>
            </w:pPr>
            <w:r w:rsidRPr="00A527BE">
              <w:t>Стадийность производства работ</w:t>
            </w:r>
          </w:p>
        </w:tc>
        <w:tc>
          <w:tcPr>
            <w:tcW w:w="3834" w:type="pct"/>
            <w:gridSpan w:val="4"/>
          </w:tcPr>
          <w:p w:rsidR="00B13203" w:rsidRPr="00A527BE" w:rsidRDefault="00B13203" w:rsidP="00E465FA">
            <w:pPr>
              <w:spacing w:after="0"/>
            </w:pPr>
            <w:r>
              <w:t>Оказание услуг будет выполняться по этапам, в соответствии с п. 3.1.</w:t>
            </w:r>
          </w:p>
        </w:tc>
      </w:tr>
      <w:tr w:rsidR="00B13203" w:rsidRPr="00361D35" w:rsidTr="00E465FA">
        <w:tc>
          <w:tcPr>
            <w:tcW w:w="230" w:type="pct"/>
          </w:tcPr>
          <w:p w:rsidR="00B13203" w:rsidRPr="00A527BE" w:rsidRDefault="00B13203" w:rsidP="00B13203">
            <w:pPr>
              <w:numPr>
                <w:ilvl w:val="1"/>
                <w:numId w:val="1"/>
              </w:numPr>
              <w:spacing w:after="0" w:line="240" w:lineRule="auto"/>
            </w:pPr>
          </w:p>
        </w:tc>
        <w:tc>
          <w:tcPr>
            <w:tcW w:w="936" w:type="pct"/>
          </w:tcPr>
          <w:p w:rsidR="00B13203" w:rsidRPr="00A527BE" w:rsidRDefault="00B13203" w:rsidP="00E465FA">
            <w:pPr>
              <w:spacing w:after="0"/>
            </w:pPr>
            <w:r w:rsidRPr="00A527BE">
              <w:t xml:space="preserve">Назначение </w:t>
            </w:r>
            <w:r>
              <w:t xml:space="preserve"> </w:t>
            </w:r>
            <w:proofErr w:type="gramStart"/>
            <w:r>
              <w:t>оказываемых</w:t>
            </w:r>
            <w:proofErr w:type="gramEnd"/>
            <w:r>
              <w:t xml:space="preserve"> услуг</w:t>
            </w:r>
          </w:p>
        </w:tc>
        <w:tc>
          <w:tcPr>
            <w:tcW w:w="3834" w:type="pct"/>
            <w:gridSpan w:val="4"/>
          </w:tcPr>
          <w:p w:rsidR="00B13203" w:rsidRPr="00A527BE" w:rsidRDefault="00B13203" w:rsidP="00E465FA">
            <w:pPr>
              <w:spacing w:after="0"/>
            </w:pPr>
            <w:r w:rsidRPr="00A527BE">
              <w:t>Приведение учета электрической энергии к требованиям НТД. Получение необходимой тарифной категории. Повышение наблюдаемости электроснабжения всех объектов. Наведение порядка в вопросах потребления электрической энергии всеми категориями потребителей.</w:t>
            </w:r>
          </w:p>
        </w:tc>
      </w:tr>
      <w:tr w:rsidR="00B13203" w:rsidRPr="00361D35" w:rsidTr="00E465FA">
        <w:tc>
          <w:tcPr>
            <w:tcW w:w="230" w:type="pct"/>
          </w:tcPr>
          <w:p w:rsidR="00B13203" w:rsidRPr="00A527BE" w:rsidRDefault="00B13203" w:rsidP="00B13203">
            <w:pPr>
              <w:numPr>
                <w:ilvl w:val="1"/>
                <w:numId w:val="1"/>
              </w:numPr>
              <w:spacing w:after="0" w:line="240" w:lineRule="auto"/>
            </w:pPr>
          </w:p>
        </w:tc>
        <w:tc>
          <w:tcPr>
            <w:tcW w:w="936" w:type="pct"/>
          </w:tcPr>
          <w:p w:rsidR="00B13203" w:rsidRPr="00A527BE" w:rsidRDefault="00B13203" w:rsidP="00E465FA">
            <w:pPr>
              <w:spacing w:after="0"/>
            </w:pPr>
            <w:r>
              <w:t>Требования к   Исполнителю</w:t>
            </w:r>
          </w:p>
        </w:tc>
        <w:tc>
          <w:tcPr>
            <w:tcW w:w="3834" w:type="pct"/>
            <w:gridSpan w:val="4"/>
          </w:tcPr>
          <w:p w:rsidR="00B13203" w:rsidRPr="00803154" w:rsidRDefault="00B13203" w:rsidP="00B13203">
            <w:pPr>
              <w:pStyle w:val="a3"/>
              <w:numPr>
                <w:ilvl w:val="0"/>
                <w:numId w:val="2"/>
              </w:numPr>
              <w:ind w:left="320"/>
              <w:rPr>
                <w:highlight w:val="yellow"/>
              </w:rPr>
            </w:pPr>
            <w:r w:rsidRPr="00803154">
              <w:rPr>
                <w:highlight w:val="yellow"/>
              </w:rPr>
              <w:t>Свидетельства, подтверждающие право Исполнителя выполнять проекты с использованием программно-технического комплекса (ПТК) «SCADA-система ЭНТЕК»;</w:t>
            </w:r>
          </w:p>
          <w:p w:rsidR="00B13203" w:rsidRPr="00803154" w:rsidRDefault="00B13203" w:rsidP="00B13203">
            <w:pPr>
              <w:pStyle w:val="a3"/>
              <w:numPr>
                <w:ilvl w:val="0"/>
                <w:numId w:val="2"/>
              </w:numPr>
              <w:tabs>
                <w:tab w:val="left" w:pos="330"/>
              </w:tabs>
              <w:ind w:left="320"/>
              <w:rPr>
                <w:highlight w:val="yellow"/>
              </w:rPr>
            </w:pPr>
            <w:r w:rsidRPr="00803154">
              <w:rPr>
                <w:highlight w:val="yellow"/>
              </w:rPr>
              <w:t>Наличие собственного оборудования для настройки и управления оборудования;</w:t>
            </w:r>
          </w:p>
          <w:p w:rsidR="00B13203" w:rsidRPr="00803154" w:rsidRDefault="00B13203" w:rsidP="00B13203">
            <w:pPr>
              <w:pStyle w:val="a3"/>
              <w:numPr>
                <w:ilvl w:val="0"/>
                <w:numId w:val="2"/>
              </w:numPr>
              <w:tabs>
                <w:tab w:val="left" w:pos="330"/>
              </w:tabs>
              <w:ind w:left="320"/>
              <w:rPr>
                <w:highlight w:val="yellow"/>
              </w:rPr>
            </w:pPr>
            <w:r w:rsidRPr="00803154">
              <w:rPr>
                <w:highlight w:val="yellow"/>
              </w:rPr>
              <w:t>Наличие действующих договоров с операторами связи предоставляющих каналы связи с гарантированными показателями качества;</w:t>
            </w:r>
          </w:p>
          <w:p w:rsidR="00B13203" w:rsidRPr="00803154" w:rsidRDefault="00B13203" w:rsidP="00B13203">
            <w:pPr>
              <w:pStyle w:val="a3"/>
              <w:numPr>
                <w:ilvl w:val="0"/>
                <w:numId w:val="2"/>
              </w:numPr>
              <w:tabs>
                <w:tab w:val="left" w:pos="330"/>
              </w:tabs>
              <w:ind w:left="320"/>
              <w:rPr>
                <w:highlight w:val="yellow"/>
              </w:rPr>
            </w:pPr>
            <w:r w:rsidRPr="00803154">
              <w:rPr>
                <w:highlight w:val="yellow"/>
              </w:rPr>
              <w:t>Время устранения неисправности в любых элементах и модулях системы силами Исполнителя, не должно превышать 2-х часов;</w:t>
            </w:r>
          </w:p>
          <w:p w:rsidR="00B13203" w:rsidRPr="00EB6C33" w:rsidRDefault="00B13203" w:rsidP="00B13203">
            <w:pPr>
              <w:pStyle w:val="a3"/>
              <w:numPr>
                <w:ilvl w:val="0"/>
                <w:numId w:val="2"/>
              </w:numPr>
              <w:tabs>
                <w:tab w:val="left" w:pos="330"/>
              </w:tabs>
              <w:ind w:left="320"/>
            </w:pPr>
            <w:r w:rsidRPr="00803154">
              <w:rPr>
                <w:highlight w:val="yellow"/>
              </w:rPr>
              <w:t>Самостоятельное, без помощи Заказчика, взаимодействие с ООО «</w:t>
            </w:r>
            <w:proofErr w:type="spellStart"/>
            <w:r w:rsidRPr="00803154">
              <w:rPr>
                <w:highlight w:val="yellow"/>
              </w:rPr>
              <w:t>Севэнергосбыт</w:t>
            </w:r>
            <w:proofErr w:type="spellEnd"/>
            <w:r w:rsidRPr="00803154">
              <w:rPr>
                <w:highlight w:val="yellow"/>
              </w:rPr>
              <w:t>» и ООО «Севастопольэнерго» и другими организациями по необходимости</w:t>
            </w:r>
            <w:r>
              <w:t>.</w:t>
            </w:r>
          </w:p>
        </w:tc>
      </w:tr>
      <w:tr w:rsidR="00B13203" w:rsidRPr="00361D35" w:rsidTr="00E465FA">
        <w:tc>
          <w:tcPr>
            <w:tcW w:w="230" w:type="pct"/>
          </w:tcPr>
          <w:p w:rsidR="00B13203" w:rsidRPr="00A527BE" w:rsidRDefault="00B13203" w:rsidP="00B13203">
            <w:pPr>
              <w:numPr>
                <w:ilvl w:val="1"/>
                <w:numId w:val="1"/>
              </w:numPr>
              <w:spacing w:after="0" w:line="240" w:lineRule="auto"/>
            </w:pPr>
          </w:p>
        </w:tc>
        <w:tc>
          <w:tcPr>
            <w:tcW w:w="936" w:type="pct"/>
          </w:tcPr>
          <w:p w:rsidR="00B13203" w:rsidRPr="00142959" w:rsidRDefault="00B13203" w:rsidP="00E465FA">
            <w:pPr>
              <w:spacing w:after="0"/>
            </w:pPr>
            <w:r w:rsidRPr="00142959">
              <w:t>Основные  технико-экономические показатели</w:t>
            </w:r>
          </w:p>
        </w:tc>
        <w:tc>
          <w:tcPr>
            <w:tcW w:w="3834" w:type="pct"/>
            <w:gridSpan w:val="4"/>
          </w:tcPr>
          <w:p w:rsidR="00B13203" w:rsidRPr="001974FA" w:rsidRDefault="00B13203" w:rsidP="00B13203">
            <w:pPr>
              <w:pStyle w:val="a3"/>
              <w:numPr>
                <w:ilvl w:val="0"/>
                <w:numId w:val="2"/>
              </w:numPr>
              <w:tabs>
                <w:tab w:val="num" w:pos="48"/>
                <w:tab w:val="left" w:pos="330"/>
              </w:tabs>
              <w:ind w:left="320"/>
            </w:pPr>
            <w:r w:rsidRPr="001974FA">
              <w:t>АИИСУЭЭ, в соответствии с п. 2.2;</w:t>
            </w:r>
          </w:p>
          <w:p w:rsidR="00B13203" w:rsidRPr="001974FA" w:rsidRDefault="00B13203" w:rsidP="00B13203">
            <w:pPr>
              <w:pStyle w:val="a3"/>
              <w:numPr>
                <w:ilvl w:val="0"/>
                <w:numId w:val="2"/>
              </w:numPr>
              <w:tabs>
                <w:tab w:val="left" w:pos="330"/>
              </w:tabs>
              <w:ind w:left="320"/>
            </w:pPr>
            <w:r w:rsidRPr="001974FA">
              <w:t>Получение Заказчиком третьей тарифной категории;</w:t>
            </w:r>
          </w:p>
          <w:p w:rsidR="00B13203" w:rsidRPr="00142959" w:rsidRDefault="00B13203" w:rsidP="00B13203">
            <w:pPr>
              <w:pStyle w:val="a3"/>
              <w:numPr>
                <w:ilvl w:val="0"/>
                <w:numId w:val="2"/>
              </w:numPr>
              <w:tabs>
                <w:tab w:val="left" w:pos="330"/>
              </w:tabs>
              <w:ind w:left="320"/>
            </w:pPr>
            <w:r w:rsidRPr="001974FA">
              <w:t>На существующей платформе «ЭНТЕК» и на базе установленного оборудования в перспективе реализовать единую автоматизированную систему: АИИСКУЭ и АСОДУ.</w:t>
            </w:r>
          </w:p>
        </w:tc>
      </w:tr>
      <w:tr w:rsidR="00B13203" w:rsidRPr="00361D35" w:rsidTr="00E465FA">
        <w:tc>
          <w:tcPr>
            <w:tcW w:w="230" w:type="pct"/>
          </w:tcPr>
          <w:p w:rsidR="00B13203" w:rsidRPr="00A527BE" w:rsidRDefault="00B13203" w:rsidP="00B13203">
            <w:pPr>
              <w:numPr>
                <w:ilvl w:val="1"/>
                <w:numId w:val="1"/>
              </w:numPr>
              <w:spacing w:after="0" w:line="240" w:lineRule="auto"/>
            </w:pPr>
          </w:p>
        </w:tc>
        <w:tc>
          <w:tcPr>
            <w:tcW w:w="936" w:type="pct"/>
          </w:tcPr>
          <w:p w:rsidR="00B13203" w:rsidRPr="004650FA" w:rsidRDefault="00B13203" w:rsidP="00E465FA">
            <w:pPr>
              <w:spacing w:after="0"/>
            </w:pPr>
            <w:r w:rsidRPr="004650FA">
              <w:t xml:space="preserve">Сроки </w:t>
            </w:r>
            <w:r>
              <w:t>оказание услуг</w:t>
            </w:r>
          </w:p>
        </w:tc>
        <w:tc>
          <w:tcPr>
            <w:tcW w:w="3834" w:type="pct"/>
            <w:gridSpan w:val="4"/>
          </w:tcPr>
          <w:p w:rsidR="00B13203" w:rsidRPr="004650FA" w:rsidRDefault="00B13203" w:rsidP="00E465FA">
            <w:pPr>
              <w:spacing w:after="0"/>
            </w:pPr>
            <w:r w:rsidRPr="004650FA">
              <w:t>В соответствии</w:t>
            </w:r>
            <w:r>
              <w:t xml:space="preserve"> с</w:t>
            </w:r>
            <w:r w:rsidRPr="004650FA">
              <w:t xml:space="preserve"> </w:t>
            </w:r>
            <w:r w:rsidRPr="000B3CAD">
              <w:t xml:space="preserve"> график</w:t>
            </w:r>
            <w:r>
              <w:t>ом</w:t>
            </w:r>
            <w:r w:rsidRPr="000B3CAD">
              <w:t xml:space="preserve"> оказания услуг (приложение </w:t>
            </w:r>
            <w:r>
              <w:t>№3</w:t>
            </w:r>
            <w:r w:rsidRPr="000B3CAD">
              <w:t xml:space="preserve"> к контракту)</w:t>
            </w:r>
            <w:r w:rsidRPr="004650FA">
              <w:t>.</w:t>
            </w:r>
          </w:p>
        </w:tc>
      </w:tr>
      <w:tr w:rsidR="00B13203" w:rsidRPr="00361D35" w:rsidTr="00E465FA">
        <w:tc>
          <w:tcPr>
            <w:tcW w:w="5000" w:type="pct"/>
            <w:gridSpan w:val="6"/>
          </w:tcPr>
          <w:p w:rsidR="00B13203" w:rsidRPr="004650FA" w:rsidRDefault="00B13203" w:rsidP="00E465FA">
            <w:pPr>
              <w:spacing w:after="0"/>
              <w:jc w:val="center"/>
            </w:pPr>
            <w:r w:rsidRPr="00D46976">
              <w:t>2. ОСНОВНЫЕ ТРЕБОВАНИЯ</w:t>
            </w:r>
          </w:p>
        </w:tc>
      </w:tr>
      <w:tr w:rsidR="00B13203" w:rsidRPr="00361D35" w:rsidTr="00E465FA">
        <w:tc>
          <w:tcPr>
            <w:tcW w:w="230" w:type="pct"/>
          </w:tcPr>
          <w:p w:rsidR="00B13203" w:rsidRPr="00A527BE" w:rsidRDefault="00B13203" w:rsidP="00E465FA">
            <w:pPr>
              <w:spacing w:after="0"/>
            </w:pPr>
            <w:r>
              <w:t>2.1</w:t>
            </w:r>
          </w:p>
        </w:tc>
        <w:tc>
          <w:tcPr>
            <w:tcW w:w="936" w:type="pct"/>
          </w:tcPr>
          <w:p w:rsidR="00B13203" w:rsidRPr="00D46976" w:rsidRDefault="00B13203" w:rsidP="00E465FA">
            <w:pPr>
              <w:spacing w:after="0"/>
            </w:pPr>
            <w:r w:rsidRPr="00D46976">
              <w:t>Архитектурно-планировочные решения</w:t>
            </w:r>
          </w:p>
        </w:tc>
        <w:tc>
          <w:tcPr>
            <w:tcW w:w="3834" w:type="pct"/>
            <w:gridSpan w:val="4"/>
          </w:tcPr>
          <w:p w:rsidR="00B13203" w:rsidRPr="00D46976" w:rsidRDefault="00B13203" w:rsidP="00E465FA">
            <w:pPr>
              <w:spacing w:after="0"/>
            </w:pPr>
            <w:r w:rsidRPr="00D46976">
              <w:t>Решения уточняются в ходе реализация взаимодействия с поставщиком электрической энергии и сетевой компанией и отражаются в документации. По результатам проектирования и монтажных работ, выпустить необходимый комплект документов.</w:t>
            </w:r>
            <w:r>
              <w:t xml:space="preserve"> Проектирование выполняется по мере формирования требований сетевой и сбытовой компаний.</w:t>
            </w:r>
          </w:p>
        </w:tc>
      </w:tr>
      <w:tr w:rsidR="00B13203" w:rsidRPr="00361D35" w:rsidTr="00E465FA">
        <w:tc>
          <w:tcPr>
            <w:tcW w:w="230" w:type="pct"/>
          </w:tcPr>
          <w:p w:rsidR="00B13203" w:rsidRPr="00A527BE" w:rsidRDefault="00B13203" w:rsidP="00E465FA">
            <w:pPr>
              <w:spacing w:after="0"/>
            </w:pPr>
            <w:r>
              <w:t>2.2</w:t>
            </w:r>
          </w:p>
        </w:tc>
        <w:tc>
          <w:tcPr>
            <w:tcW w:w="936" w:type="pct"/>
          </w:tcPr>
          <w:p w:rsidR="00B13203" w:rsidRPr="00D46976" w:rsidRDefault="00B13203" w:rsidP="00E465FA">
            <w:pPr>
              <w:spacing w:after="0"/>
            </w:pPr>
            <w:r w:rsidRPr="00D46976">
              <w:t>Технологические решения и выбор оборудования</w:t>
            </w:r>
          </w:p>
        </w:tc>
        <w:tc>
          <w:tcPr>
            <w:tcW w:w="3834" w:type="pct"/>
            <w:gridSpan w:val="4"/>
          </w:tcPr>
          <w:p w:rsidR="00B13203" w:rsidRPr="00D46976" w:rsidRDefault="00B13203" w:rsidP="00B13203">
            <w:pPr>
              <w:numPr>
                <w:ilvl w:val="0"/>
                <w:numId w:val="3"/>
              </w:numPr>
              <w:suppressAutoHyphens/>
              <w:spacing w:after="0" w:line="240" w:lineRule="auto"/>
              <w:ind w:right="45" w:hanging="357"/>
              <w:jc w:val="both"/>
            </w:pPr>
            <w:r w:rsidRPr="00D46976">
              <w:t>На базе проекта: «Автоматизированная система оперативно-диспетчерского управления тяговой подстанцией ТПС-21 городского электротранспорта». ТК-4-17-АК.</w:t>
            </w:r>
          </w:p>
          <w:p w:rsidR="00B13203" w:rsidRPr="00D46976" w:rsidRDefault="00B13203" w:rsidP="00B13203">
            <w:pPr>
              <w:numPr>
                <w:ilvl w:val="0"/>
                <w:numId w:val="3"/>
              </w:numPr>
              <w:suppressAutoHyphens/>
              <w:spacing w:after="0" w:line="240" w:lineRule="auto"/>
              <w:ind w:right="45" w:hanging="357"/>
              <w:jc w:val="both"/>
            </w:pPr>
            <w:r w:rsidRPr="00D46976">
              <w:t>В помещениях объектов (</w:t>
            </w:r>
            <w:proofErr w:type="gramStart"/>
            <w:r w:rsidRPr="00D46976">
              <w:t>см</w:t>
            </w:r>
            <w:proofErr w:type="gramEnd"/>
            <w:r w:rsidRPr="00D46976">
              <w:t>. п.2.3):</w:t>
            </w:r>
          </w:p>
          <w:p w:rsidR="00B13203" w:rsidRPr="00D46976" w:rsidRDefault="00B13203" w:rsidP="00B13203">
            <w:pPr>
              <w:numPr>
                <w:ilvl w:val="0"/>
                <w:numId w:val="4"/>
              </w:numPr>
              <w:suppressAutoHyphens/>
              <w:spacing w:after="0" w:line="240" w:lineRule="auto"/>
              <w:ind w:right="45" w:hanging="357"/>
              <w:jc w:val="both"/>
            </w:pPr>
            <w:r w:rsidRPr="00D46976">
              <w:t xml:space="preserve">на всех границах балансовой принадлежности установить многофункциональные </w:t>
            </w:r>
            <w:proofErr w:type="spellStart"/>
            <w:r w:rsidRPr="00D46976">
              <w:t>многотарифные</w:t>
            </w:r>
            <w:proofErr w:type="spellEnd"/>
            <w:r w:rsidRPr="00D46976">
              <w:t xml:space="preserve"> счетчики </w:t>
            </w:r>
            <w:r>
              <w:t>ЭЭ</w:t>
            </w:r>
            <w:r w:rsidRPr="00D46976">
              <w:t>;</w:t>
            </w:r>
          </w:p>
          <w:p w:rsidR="00B13203" w:rsidRPr="00D46976" w:rsidRDefault="00B13203" w:rsidP="00B13203">
            <w:pPr>
              <w:numPr>
                <w:ilvl w:val="0"/>
                <w:numId w:val="4"/>
              </w:numPr>
              <w:suppressAutoHyphens/>
              <w:spacing w:after="0" w:line="240" w:lineRule="auto"/>
              <w:ind w:right="45" w:hanging="357"/>
              <w:jc w:val="both"/>
            </w:pPr>
            <w:r w:rsidRPr="00D46976">
              <w:t>организовать передачу данных от всех установленных счетчиков на существующий АРМ главного энергетика;</w:t>
            </w:r>
          </w:p>
          <w:p w:rsidR="00B13203" w:rsidRPr="00D46976" w:rsidRDefault="00B13203" w:rsidP="00B13203">
            <w:pPr>
              <w:numPr>
                <w:ilvl w:val="0"/>
                <w:numId w:val="4"/>
              </w:numPr>
              <w:suppressAutoHyphens/>
              <w:spacing w:after="0" w:line="240" w:lineRule="auto"/>
              <w:ind w:right="45" w:hanging="357"/>
              <w:jc w:val="both"/>
            </w:pPr>
            <w:proofErr w:type="gramStart"/>
            <w:r w:rsidRPr="00D46976">
              <w:t>сконфигурировать на существующем АРМ главного энергетика существующее ПО «ЭН</w:t>
            </w:r>
            <w:r>
              <w:t>ЕРГОАНАЛИЗ» под все точки учета;</w:t>
            </w:r>
            <w:proofErr w:type="gramEnd"/>
          </w:p>
          <w:p w:rsidR="00B13203" w:rsidRPr="00D46976" w:rsidRDefault="00B13203" w:rsidP="00B13203">
            <w:pPr>
              <w:numPr>
                <w:ilvl w:val="0"/>
                <w:numId w:val="3"/>
              </w:numPr>
              <w:suppressAutoHyphens/>
              <w:spacing w:after="0" w:line="240" w:lineRule="auto"/>
              <w:ind w:right="45" w:hanging="357"/>
              <w:jc w:val="both"/>
            </w:pPr>
            <w:r w:rsidRPr="00D46976">
              <w:t xml:space="preserve">У всех устанавливаемых многофункциональных </w:t>
            </w:r>
            <w:proofErr w:type="spellStart"/>
            <w:r w:rsidRPr="00D46976">
              <w:t>многотарифных</w:t>
            </w:r>
            <w:proofErr w:type="spellEnd"/>
            <w:r w:rsidRPr="00D46976">
              <w:t xml:space="preserve"> счетчиков </w:t>
            </w:r>
            <w:r>
              <w:t>ЭЭ</w:t>
            </w:r>
            <w:r w:rsidRPr="00D46976">
              <w:t xml:space="preserve"> самостоятельно провести параметрирование и совместно с ООО «</w:t>
            </w:r>
            <w:proofErr w:type="spellStart"/>
            <w:r w:rsidRPr="00D46976">
              <w:t>Севэнергосбыт</w:t>
            </w:r>
            <w:proofErr w:type="spellEnd"/>
            <w:r w:rsidRPr="00D46976">
              <w:t xml:space="preserve">» и ООО «Севастопольэнерго» осуществить проверку. По результатам работ, Акты </w:t>
            </w:r>
            <w:proofErr w:type="spellStart"/>
            <w:r w:rsidRPr="00D46976">
              <w:t>параметрирования</w:t>
            </w:r>
            <w:proofErr w:type="spellEnd"/>
            <w:r w:rsidRPr="00D46976">
              <w:t xml:space="preserve"> передать Заказчику.</w:t>
            </w:r>
          </w:p>
          <w:p w:rsidR="00B13203" w:rsidRPr="00DF3FAC" w:rsidRDefault="00B13203" w:rsidP="00B13203">
            <w:pPr>
              <w:numPr>
                <w:ilvl w:val="0"/>
                <w:numId w:val="3"/>
              </w:numPr>
              <w:suppressAutoHyphens/>
              <w:spacing w:after="0" w:line="240" w:lineRule="auto"/>
              <w:ind w:right="45" w:hanging="357"/>
              <w:jc w:val="both"/>
            </w:pPr>
            <w:r w:rsidRPr="00D46976">
              <w:t>Согласовать исполнительную документацию с соответствующими подразделениями ООО «</w:t>
            </w:r>
            <w:proofErr w:type="spellStart"/>
            <w:r w:rsidRPr="00D46976">
              <w:t>Севэнергосбыт</w:t>
            </w:r>
            <w:proofErr w:type="spellEnd"/>
            <w:r w:rsidRPr="00D46976">
              <w:t>» и ООО «Севастопольэнерго» и в случае необходимости (определяет Заказчик), с другими заинтересованными организациями.</w:t>
            </w:r>
          </w:p>
        </w:tc>
      </w:tr>
      <w:tr w:rsidR="00B13203" w:rsidRPr="00361D35" w:rsidTr="00E465FA">
        <w:tc>
          <w:tcPr>
            <w:tcW w:w="230" w:type="pct"/>
            <w:vMerge w:val="restart"/>
          </w:tcPr>
          <w:p w:rsidR="00B13203" w:rsidRDefault="00B13203" w:rsidP="00E465FA">
            <w:pPr>
              <w:spacing w:after="0"/>
            </w:pPr>
            <w:r>
              <w:t>2.3</w:t>
            </w:r>
          </w:p>
        </w:tc>
        <w:tc>
          <w:tcPr>
            <w:tcW w:w="936" w:type="pct"/>
            <w:vMerge w:val="restart"/>
          </w:tcPr>
          <w:p w:rsidR="00B13203" w:rsidRPr="00EC0515" w:rsidRDefault="00B13203" w:rsidP="00E465FA">
            <w:pPr>
              <w:spacing w:after="0"/>
            </w:pPr>
            <w:r w:rsidRPr="00EC0515">
              <w:t xml:space="preserve">Перечень </w:t>
            </w:r>
            <w:r>
              <w:t>объектов</w:t>
            </w:r>
            <w:r w:rsidRPr="00EC0515">
              <w:t xml:space="preserve"> учета в объеме работ</w:t>
            </w:r>
            <w:r>
              <w:t xml:space="preserve"> (29 шт.)</w:t>
            </w: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пр. Победы, 90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 xml:space="preserve">Диспетчерская </w:t>
            </w:r>
            <w:proofErr w:type="spellStart"/>
            <w:r w:rsidRPr="00361D35">
              <w:t>м-т</w:t>
            </w:r>
            <w:proofErr w:type="spellEnd"/>
            <w:r w:rsidRPr="00361D35">
              <w:t xml:space="preserve"> №9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0,4кВ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№1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ул. А. Макарова, 18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 xml:space="preserve">Диспетчерская </w:t>
            </w:r>
            <w:proofErr w:type="spellStart"/>
            <w:r w:rsidRPr="00361D35">
              <w:t>м-т</w:t>
            </w:r>
            <w:proofErr w:type="spellEnd"/>
            <w:r w:rsidRPr="00361D35">
              <w:t xml:space="preserve"> №1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0,4кВ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№2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пл. Ластовая, 1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 xml:space="preserve">Диспетчерская </w:t>
            </w:r>
            <w:proofErr w:type="spellStart"/>
            <w:r w:rsidRPr="00361D35">
              <w:t>м-т</w:t>
            </w:r>
            <w:proofErr w:type="spellEnd"/>
            <w:r w:rsidRPr="00361D35">
              <w:t xml:space="preserve"> №3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0,4кВ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№3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ул. Харьковская, 81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 xml:space="preserve">Диспетчерская </w:t>
            </w:r>
            <w:proofErr w:type="spellStart"/>
            <w:r w:rsidRPr="00361D35">
              <w:t>м-т</w:t>
            </w:r>
            <w:proofErr w:type="spellEnd"/>
            <w:r w:rsidRPr="00361D35">
              <w:t xml:space="preserve"> №5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0,4кВ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№4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пр. Гагарина, 46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 xml:space="preserve">Диспетчерская </w:t>
            </w:r>
            <w:proofErr w:type="spellStart"/>
            <w:r w:rsidRPr="00361D35">
              <w:t>м-т</w:t>
            </w:r>
            <w:proofErr w:type="spellEnd"/>
            <w:r w:rsidRPr="00361D35">
              <w:t xml:space="preserve"> №6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0,4кВ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№5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ул. Правды, 2-А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 xml:space="preserve">Диспетчерская </w:t>
            </w:r>
            <w:proofErr w:type="spellStart"/>
            <w:r w:rsidRPr="00361D35">
              <w:t>м-т</w:t>
            </w:r>
            <w:proofErr w:type="spellEnd"/>
            <w:r w:rsidRPr="00361D35">
              <w:t xml:space="preserve"> №10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0,4кВ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№6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ул. Хрусталева, 187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 xml:space="preserve">Диспетчерская </w:t>
            </w:r>
            <w:proofErr w:type="spellStart"/>
            <w:r w:rsidRPr="00361D35">
              <w:t>м-т</w:t>
            </w:r>
            <w:proofErr w:type="spellEnd"/>
            <w:r w:rsidRPr="00361D35">
              <w:t xml:space="preserve"> №12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0,4кВ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№7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пл. Восставших, 3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Киоск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0,4кВ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№8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пл. Ушакова, ДП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Киоск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0,4кВ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№9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ул. Красный спуск, 1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ТПС-1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6,0кВ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№10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</w:pPr>
            <w:r w:rsidRPr="00361D35">
              <w:t>ул. Л. Толстого, 51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</w:pPr>
            <w:r w:rsidRPr="00361D35">
              <w:t>ТПС-2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</w:pPr>
            <w:r w:rsidRPr="00361D35">
              <w:t>6,0кВ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№11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ул. Г. Петровой, 1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ТПС-3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</w:pPr>
            <w:r w:rsidRPr="00361D35">
              <w:t>6,0кВ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№12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</w:pPr>
            <w:r w:rsidRPr="00361D35">
              <w:t>ул. М. Кошки, 43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</w:pPr>
            <w:r w:rsidRPr="00361D35">
              <w:t>СКТП - 4А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</w:pPr>
            <w:r w:rsidRPr="00361D35">
              <w:t>6,0кВ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№13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ул. Хрусталева, 10А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ТПС-5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6,0кВ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№14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 xml:space="preserve">ул. </w:t>
            </w:r>
            <w:proofErr w:type="spellStart"/>
            <w:r w:rsidRPr="00361D35">
              <w:t>Очаковцев</w:t>
            </w:r>
            <w:proofErr w:type="spellEnd"/>
            <w:r w:rsidRPr="00361D35">
              <w:t>, 17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ТПС-6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6,0кВ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№15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ул. Н. Островской, 4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ТПС-7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6,0кВ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№16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ул. Вакуленчука,38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ТПС-8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6,0кВ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№17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ул. Маячная, 1А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ТПС-9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6,0кВ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№18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 xml:space="preserve">ул. </w:t>
            </w:r>
            <w:proofErr w:type="spellStart"/>
            <w:r w:rsidRPr="00361D35">
              <w:t>Горпищенко</w:t>
            </w:r>
            <w:proofErr w:type="spellEnd"/>
            <w:r w:rsidRPr="00361D35">
              <w:t>, 77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ТПС-10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6,0кВ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№19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 xml:space="preserve">ул. М. </w:t>
            </w:r>
            <w:proofErr w:type="spellStart"/>
            <w:r w:rsidRPr="00361D35">
              <w:t>Бирюзова</w:t>
            </w:r>
            <w:proofErr w:type="spellEnd"/>
            <w:r w:rsidRPr="00361D35">
              <w:t>, 48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ТПС-11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6,0кВ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№20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ул</w:t>
            </w:r>
            <w:proofErr w:type="gramStart"/>
            <w:r w:rsidRPr="00361D35">
              <w:t>.Л</w:t>
            </w:r>
            <w:proofErr w:type="gramEnd"/>
            <w:r w:rsidRPr="00361D35">
              <w:t>уначарского,4А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ТПС-12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6,0кВ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№21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ул. Г.Севастополя,16А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ТПС-13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6,0кВ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№22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пр. Победы, 48Б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ТПС-14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6,0кВ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№23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</w:pPr>
            <w:r w:rsidRPr="00361D35">
              <w:t>ул. Хрусталёва,74Д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ТПС-15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6,0кВ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№24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</w:pPr>
            <w:r w:rsidRPr="00361D35">
              <w:t>проезд Белкина, 9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ТПС-16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6,0кВ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№25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</w:pPr>
            <w:r w:rsidRPr="00361D35">
              <w:t>ул. Руднева, 17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ТПС-17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6,0кВ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№26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</w:pPr>
            <w:r w:rsidRPr="00361D35">
              <w:t>ул. Г. Сталинграда,31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ТПС-18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6,0кВ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 w:rsidRPr="00361D35">
              <w:t>Объект №27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</w:pPr>
            <w:r>
              <w:t xml:space="preserve">ул. </w:t>
            </w:r>
            <w:proofErr w:type="spellStart"/>
            <w:r>
              <w:t>Комышовое</w:t>
            </w:r>
            <w:proofErr w:type="spellEnd"/>
            <w:r>
              <w:t xml:space="preserve"> шоссе, 39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</w:pPr>
            <w:r w:rsidRPr="00361D35">
              <w:t>ТПС-21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</w:pPr>
            <w:r w:rsidRPr="00361D35">
              <w:t>6,0кВ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>
              <w:t>Объект №28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</w:pPr>
            <w:r w:rsidRPr="00361D35">
              <w:t>ул. Л. Толстого, 51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</w:pPr>
            <w:r w:rsidRPr="00361D35">
              <w:t>КТП-83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6,0кВ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</w:pPr>
            <w:r>
              <w:t>Объект №29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Pr="00EC0515" w:rsidRDefault="00B13203" w:rsidP="00E465FA">
            <w:pPr>
              <w:spacing w:after="0"/>
            </w:pPr>
          </w:p>
        </w:tc>
        <w:tc>
          <w:tcPr>
            <w:tcW w:w="1101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ул. Горпищенко,77</w:t>
            </w:r>
          </w:p>
        </w:tc>
        <w:tc>
          <w:tcPr>
            <w:tcW w:w="1130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КТП-515</w:t>
            </w:r>
          </w:p>
        </w:tc>
        <w:tc>
          <w:tcPr>
            <w:tcW w:w="456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6,0кВ</w:t>
            </w:r>
          </w:p>
        </w:tc>
        <w:tc>
          <w:tcPr>
            <w:tcW w:w="114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>
              <w:t>Объект №30</w:t>
            </w:r>
          </w:p>
        </w:tc>
      </w:tr>
    </w:tbl>
    <w:p w:rsidR="00B13203" w:rsidRDefault="00B13203" w:rsidP="00B13203"/>
    <w:tbl>
      <w:tblPr>
        <w:tblpPr w:leftFromText="181" w:rightFromText="181" w:vertAnchor="text" w:tblpXSpec="center" w:tblpY="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5"/>
        <w:gridCol w:w="2100"/>
        <w:gridCol w:w="1324"/>
        <w:gridCol w:w="5652"/>
      </w:tblGrid>
      <w:tr w:rsidR="00B13203" w:rsidRPr="00361D35" w:rsidTr="00E465FA">
        <w:tc>
          <w:tcPr>
            <w:tcW w:w="230" w:type="pct"/>
          </w:tcPr>
          <w:p w:rsidR="00B13203" w:rsidRDefault="00B13203" w:rsidP="00E465FA">
            <w:pPr>
              <w:spacing w:after="0"/>
            </w:pPr>
            <w:r>
              <w:t>2.4</w:t>
            </w:r>
          </w:p>
        </w:tc>
        <w:tc>
          <w:tcPr>
            <w:tcW w:w="936" w:type="pct"/>
          </w:tcPr>
          <w:p w:rsidR="00B13203" w:rsidRPr="006D4044" w:rsidRDefault="00B13203" w:rsidP="00E465FA">
            <w:pPr>
              <w:spacing w:after="0"/>
            </w:pPr>
            <w:r w:rsidRPr="006D4044">
              <w:t xml:space="preserve">Особенности </w:t>
            </w:r>
            <w:r>
              <w:t>оказания услуг</w:t>
            </w:r>
            <w:r w:rsidRPr="006D4044">
              <w:t xml:space="preserve"> </w:t>
            </w:r>
          </w:p>
        </w:tc>
        <w:tc>
          <w:tcPr>
            <w:tcW w:w="3833" w:type="pct"/>
            <w:gridSpan w:val="2"/>
          </w:tcPr>
          <w:p w:rsidR="00B13203" w:rsidRPr="006D4044" w:rsidRDefault="00B13203" w:rsidP="00E465FA">
            <w:pPr>
              <w:spacing w:after="0"/>
            </w:pPr>
            <w:r>
              <w:t>Оказание услуг</w:t>
            </w:r>
            <w:r w:rsidRPr="006D4044">
              <w:t xml:space="preserve"> осуществл</w:t>
            </w:r>
            <w:r>
              <w:t>яются</w:t>
            </w:r>
            <w:r w:rsidRPr="006D4044">
              <w:t xml:space="preserve"> в рабочее время. </w:t>
            </w:r>
          </w:p>
        </w:tc>
      </w:tr>
      <w:tr w:rsidR="00B13203" w:rsidRPr="00361D35" w:rsidTr="00E465FA">
        <w:tc>
          <w:tcPr>
            <w:tcW w:w="5000" w:type="pct"/>
            <w:gridSpan w:val="4"/>
          </w:tcPr>
          <w:p w:rsidR="00B13203" w:rsidRPr="00361D35" w:rsidRDefault="00B13203" w:rsidP="00E465FA">
            <w:pPr>
              <w:spacing w:after="0"/>
              <w:jc w:val="center"/>
              <w:rPr>
                <w:b/>
                <w:i/>
              </w:rPr>
            </w:pPr>
            <w:r w:rsidRPr="00361D35">
              <w:rPr>
                <w:b/>
                <w:i/>
              </w:rPr>
              <w:t>3. В СОСТАВЕ РАБОТ ВЫПОЛНИТЬ</w:t>
            </w:r>
          </w:p>
        </w:tc>
      </w:tr>
      <w:tr w:rsidR="00B13203" w:rsidRPr="00361D35" w:rsidTr="00E465FA">
        <w:tc>
          <w:tcPr>
            <w:tcW w:w="230" w:type="pct"/>
          </w:tcPr>
          <w:p w:rsidR="00B13203" w:rsidRPr="001101FB" w:rsidRDefault="00B13203" w:rsidP="00E465FA">
            <w:pPr>
              <w:spacing w:after="0"/>
            </w:pPr>
            <w:r>
              <w:t>3.1</w:t>
            </w:r>
          </w:p>
        </w:tc>
        <w:tc>
          <w:tcPr>
            <w:tcW w:w="936" w:type="pct"/>
          </w:tcPr>
          <w:p w:rsidR="00B13203" w:rsidRPr="00EC0515" w:rsidRDefault="00B13203" w:rsidP="00E465FA">
            <w:pPr>
              <w:spacing w:after="0"/>
            </w:pPr>
            <w:r>
              <w:t>Этапы и объемы  услуги</w:t>
            </w:r>
          </w:p>
        </w:tc>
        <w:tc>
          <w:tcPr>
            <w:tcW w:w="3833" w:type="pct"/>
            <w:gridSpan w:val="2"/>
          </w:tcPr>
          <w:p w:rsidR="00B13203" w:rsidRDefault="00B13203" w:rsidP="00B13203">
            <w:pPr>
              <w:pStyle w:val="a3"/>
              <w:numPr>
                <w:ilvl w:val="0"/>
                <w:numId w:val="2"/>
              </w:numPr>
              <w:tabs>
                <w:tab w:val="num" w:pos="48"/>
                <w:tab w:val="left" w:pos="330"/>
              </w:tabs>
              <w:ind w:left="320"/>
            </w:pPr>
            <w:r>
              <w:t>Первый этап – установка оборудования на объектах и проектирование</w:t>
            </w:r>
            <w:r w:rsidRPr="001101FB">
              <w:t>;</w:t>
            </w:r>
          </w:p>
          <w:p w:rsidR="00B13203" w:rsidRDefault="00B13203" w:rsidP="00B13203">
            <w:pPr>
              <w:pStyle w:val="a3"/>
              <w:numPr>
                <w:ilvl w:val="0"/>
                <w:numId w:val="2"/>
              </w:numPr>
              <w:tabs>
                <w:tab w:val="num" w:pos="48"/>
                <w:tab w:val="left" w:pos="330"/>
              </w:tabs>
              <w:ind w:left="320"/>
            </w:pPr>
            <w:r>
              <w:lastRenderedPageBreak/>
              <w:t>Второй этап - установка оборудования на объектах, корректировка схем учета;</w:t>
            </w:r>
          </w:p>
          <w:p w:rsidR="00B13203" w:rsidRDefault="00B13203" w:rsidP="00B13203">
            <w:pPr>
              <w:pStyle w:val="a3"/>
              <w:numPr>
                <w:ilvl w:val="0"/>
                <w:numId w:val="2"/>
              </w:numPr>
              <w:tabs>
                <w:tab w:val="num" w:pos="48"/>
                <w:tab w:val="left" w:pos="330"/>
              </w:tabs>
              <w:ind w:left="320"/>
            </w:pPr>
            <w:r w:rsidRPr="0056796D">
              <w:t>Третий</w:t>
            </w:r>
            <w:r>
              <w:t xml:space="preserve"> этап - установка оборудования на объектах, корректировка схем учета.</w:t>
            </w:r>
          </w:p>
          <w:p w:rsidR="00B13203" w:rsidRPr="005E02E9" w:rsidRDefault="00B13203" w:rsidP="00E465FA">
            <w:pPr>
              <w:tabs>
                <w:tab w:val="num" w:pos="48"/>
                <w:tab w:val="left" w:pos="330"/>
              </w:tabs>
              <w:spacing w:after="0"/>
            </w:pPr>
            <w:r>
              <w:t>Все монтажные работы на объектах закончить до 25 ноября 2017 года.</w:t>
            </w:r>
          </w:p>
        </w:tc>
      </w:tr>
      <w:tr w:rsidR="00B13203" w:rsidRPr="00361D35" w:rsidTr="00E465FA">
        <w:trPr>
          <w:trHeight w:val="276"/>
        </w:trPr>
        <w:tc>
          <w:tcPr>
            <w:tcW w:w="230" w:type="pct"/>
            <w:vMerge w:val="restart"/>
          </w:tcPr>
          <w:p w:rsidR="00B13203" w:rsidRDefault="00B13203" w:rsidP="00E465FA">
            <w:pPr>
              <w:spacing w:after="0"/>
            </w:pPr>
            <w:r>
              <w:lastRenderedPageBreak/>
              <w:t>3.2</w:t>
            </w:r>
          </w:p>
        </w:tc>
        <w:tc>
          <w:tcPr>
            <w:tcW w:w="936" w:type="pct"/>
            <w:vMerge w:val="restart"/>
          </w:tcPr>
          <w:p w:rsidR="00B13203" w:rsidRPr="00EC0515" w:rsidRDefault="00B13203" w:rsidP="00E465FA">
            <w:pPr>
              <w:spacing w:after="0"/>
            </w:pPr>
            <w:r>
              <w:t>Непосредственные мероприятия</w:t>
            </w: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proofErr w:type="spellStart"/>
            <w:r w:rsidRPr="00361D35">
              <w:t>Дисп</w:t>
            </w:r>
            <w:proofErr w:type="spellEnd"/>
            <w:r w:rsidRPr="00361D35">
              <w:t xml:space="preserve">. </w:t>
            </w:r>
            <w:proofErr w:type="spellStart"/>
            <w:r w:rsidRPr="00361D35">
              <w:t>м-т</w:t>
            </w:r>
            <w:proofErr w:type="spellEnd"/>
            <w:r w:rsidRPr="00361D35">
              <w:t xml:space="preserve"> №9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Заменить СЭЭ – 6шт. (1+5)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proofErr w:type="spellStart"/>
            <w:r w:rsidRPr="00361D35">
              <w:t>Дисп</w:t>
            </w:r>
            <w:proofErr w:type="spellEnd"/>
            <w:r w:rsidRPr="00361D35">
              <w:t xml:space="preserve">. </w:t>
            </w:r>
            <w:proofErr w:type="spellStart"/>
            <w:r w:rsidRPr="00361D35">
              <w:t>м-т</w:t>
            </w:r>
            <w:proofErr w:type="spellEnd"/>
            <w:r w:rsidRPr="00361D35">
              <w:t xml:space="preserve"> №1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Заменить СЭЭ – 1шт. (1)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proofErr w:type="spellStart"/>
            <w:r w:rsidRPr="00361D35">
              <w:t>Дисп</w:t>
            </w:r>
            <w:proofErr w:type="spellEnd"/>
            <w:r w:rsidRPr="00361D35">
              <w:t xml:space="preserve">. </w:t>
            </w:r>
            <w:proofErr w:type="spellStart"/>
            <w:r w:rsidRPr="00361D35">
              <w:t>м-т</w:t>
            </w:r>
            <w:proofErr w:type="spellEnd"/>
            <w:r w:rsidRPr="00361D35">
              <w:t xml:space="preserve"> №3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Заменить СЭЭ – 1шт. (1)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proofErr w:type="spellStart"/>
            <w:r w:rsidRPr="00361D35">
              <w:t>Дисп</w:t>
            </w:r>
            <w:proofErr w:type="spellEnd"/>
            <w:r w:rsidRPr="00361D35">
              <w:t xml:space="preserve">. </w:t>
            </w:r>
            <w:proofErr w:type="spellStart"/>
            <w:r w:rsidRPr="00361D35">
              <w:t>м-т</w:t>
            </w:r>
            <w:proofErr w:type="spellEnd"/>
            <w:r w:rsidRPr="00361D35">
              <w:t xml:space="preserve"> №5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Заменить СЭЭ – 1шт. (1)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proofErr w:type="spellStart"/>
            <w:r w:rsidRPr="00361D35">
              <w:t>Дисп</w:t>
            </w:r>
            <w:proofErr w:type="spellEnd"/>
            <w:r w:rsidRPr="00361D35">
              <w:t xml:space="preserve">. </w:t>
            </w:r>
            <w:proofErr w:type="spellStart"/>
            <w:r w:rsidRPr="00361D35">
              <w:t>м-т</w:t>
            </w:r>
            <w:proofErr w:type="spellEnd"/>
            <w:r w:rsidRPr="00361D35">
              <w:t xml:space="preserve"> №6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Заменить СЭЭ – 1шт. (1)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proofErr w:type="spellStart"/>
            <w:r w:rsidRPr="00361D35">
              <w:t>Дисп</w:t>
            </w:r>
            <w:proofErr w:type="spellEnd"/>
            <w:r w:rsidRPr="00361D35">
              <w:t xml:space="preserve">. </w:t>
            </w:r>
            <w:proofErr w:type="spellStart"/>
            <w:r w:rsidRPr="00361D35">
              <w:t>м-т</w:t>
            </w:r>
            <w:proofErr w:type="spellEnd"/>
            <w:r w:rsidRPr="00361D35">
              <w:t xml:space="preserve"> №10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Заменить СЭЭ – 1шт. (1)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proofErr w:type="spellStart"/>
            <w:r w:rsidRPr="00361D35">
              <w:t>Дисп</w:t>
            </w:r>
            <w:proofErr w:type="spellEnd"/>
            <w:r w:rsidRPr="00361D35">
              <w:t xml:space="preserve">. </w:t>
            </w:r>
            <w:proofErr w:type="spellStart"/>
            <w:r w:rsidRPr="00361D35">
              <w:t>м-т</w:t>
            </w:r>
            <w:proofErr w:type="spellEnd"/>
            <w:r w:rsidRPr="00361D35">
              <w:t xml:space="preserve"> №12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Заменить СЭЭ – 1шт. (1+4)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Киоск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Заменить СЭЭ – 1шт. (1)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Киоск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Заменить СЭЭ – 1шт. (1)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ТПС-1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Установить СЭЭ – 3шт. (2+1), переключить ТСН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</w:pPr>
            <w:r w:rsidRPr="00361D35">
              <w:t>ТПС-2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Установить СЭЭ – 4шт. (3+1), 6ТТ 6,0кВ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ТПС-3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Установить СЭЭ – 3шт. (2+1)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</w:pPr>
            <w:r w:rsidRPr="00361D35">
              <w:t>СКТП - 4А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Установить СЭЭ – 2шт. (2)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ТПС-5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Установить СЭЭ – 3шт. (3), переключить ТСН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ТПС-6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Установить СЭЭ – 3шт. (2+1), переключить ТСН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ТПС-7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Установить СЭЭ – 3шт. (2+1), переключить ТСН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ТПС-8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Установить СЭЭ – 2шт. (2), переключить ТСН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ТПС-9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Установить СЭЭ – 5шт. (3+2), 2ТТ 6,0кВ, переключить ТСН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ТПС-10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Установить СЭЭ – 2шт. (2), 4ТТ 6,0кВ, реализовать ССН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ТПС-11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Установить СЭЭ – 4шт. (3+1), переключить ТСН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ТПС-12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Установить СЭЭ – 2шт. (2)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ТПС-13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Установить СЭЭ – 4шт. (4), 2ТТ 6,0кВ, переключить ТСН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ТПС-14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Установить СЭЭ – 4шт. (2+2), переключить ТСН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ТПС-15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 xml:space="preserve">Установить СЭЭ – 2шт. (2), 2ТТ 6,0кВ, переключить ТСН 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ТПС-16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Установить СЭЭ – 5шт. (4+1), 4ТТ 6,0кВ, переключить ТСН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ТПС-17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Установить СЭЭ – 4шт. (2+2), 2ТТ 6,0кВ, переключить ТСН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ТПС-18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Установить СЭЭ – 2шт. (2), 2ТТ 6,0кВ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</w:pPr>
            <w:r w:rsidRPr="00361D35">
              <w:t>ТПС-21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Установить СЭЭ – 6шт. (0+6)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</w:pPr>
            <w:r w:rsidRPr="00361D35">
              <w:t>КТП-83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Установить СЭЭ – 6шт. (0+6)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rPr>
                <w:b/>
              </w:rPr>
            </w:pPr>
            <w:r w:rsidRPr="00361D35">
              <w:t>КТП-515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Установить СЭЭ – 6шт. (3+3), 6ТТ 6,0кВ</w:t>
            </w:r>
          </w:p>
        </w:tc>
      </w:tr>
      <w:tr w:rsidR="00B13203" w:rsidRPr="00361D35" w:rsidTr="00E465FA">
        <w:tc>
          <w:tcPr>
            <w:tcW w:w="230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936" w:type="pct"/>
            <w:vMerge/>
          </w:tcPr>
          <w:p w:rsidR="00B13203" w:rsidRDefault="00B13203" w:rsidP="00E465FA">
            <w:pPr>
              <w:spacing w:after="0"/>
            </w:pPr>
          </w:p>
        </w:tc>
        <w:tc>
          <w:tcPr>
            <w:tcW w:w="787" w:type="pct"/>
          </w:tcPr>
          <w:p w:rsidR="00B13203" w:rsidRPr="00361D35" w:rsidRDefault="00B13203" w:rsidP="00E465FA">
            <w:pPr>
              <w:spacing w:after="0"/>
              <w:jc w:val="right"/>
            </w:pPr>
            <w:r w:rsidRPr="00361D35">
              <w:t>ИТОГО:</w:t>
            </w:r>
          </w:p>
        </w:tc>
        <w:tc>
          <w:tcPr>
            <w:tcW w:w="3047" w:type="pct"/>
          </w:tcPr>
          <w:p w:rsidR="00B13203" w:rsidRPr="00361D35" w:rsidRDefault="00B13203" w:rsidP="00E465FA">
            <w:pPr>
              <w:pStyle w:val="a3"/>
              <w:ind w:left="0"/>
            </w:pPr>
            <w:r w:rsidRPr="00361D35">
              <w:t>89 точек коммерческого учета (52 собственных + 37 сторонних)</w:t>
            </w:r>
          </w:p>
        </w:tc>
      </w:tr>
      <w:tr w:rsidR="00B13203" w:rsidRPr="00361D35" w:rsidTr="00E465FA">
        <w:tc>
          <w:tcPr>
            <w:tcW w:w="230" w:type="pct"/>
          </w:tcPr>
          <w:p w:rsidR="00B13203" w:rsidRDefault="00B13203" w:rsidP="00E465FA">
            <w:pPr>
              <w:spacing w:after="0"/>
            </w:pPr>
            <w:r>
              <w:t>3.3</w:t>
            </w:r>
          </w:p>
        </w:tc>
        <w:tc>
          <w:tcPr>
            <w:tcW w:w="936" w:type="pct"/>
          </w:tcPr>
          <w:p w:rsidR="00B13203" w:rsidRPr="001101FB" w:rsidRDefault="00B13203" w:rsidP="00E465FA">
            <w:pPr>
              <w:spacing w:after="0"/>
            </w:pPr>
            <w:r w:rsidRPr="001101FB">
              <w:t>Раздел «Охрана труда и техника безопасности»</w:t>
            </w:r>
          </w:p>
        </w:tc>
        <w:tc>
          <w:tcPr>
            <w:tcW w:w="3833" w:type="pct"/>
            <w:gridSpan w:val="2"/>
          </w:tcPr>
          <w:p w:rsidR="00B13203" w:rsidRPr="001101FB" w:rsidRDefault="00B13203" w:rsidP="00E465FA">
            <w:pPr>
              <w:spacing w:after="0"/>
            </w:pPr>
            <w:r>
              <w:t>Оказать услуги</w:t>
            </w:r>
            <w:r w:rsidRPr="001101FB">
              <w:t xml:space="preserve"> в соответствии </w:t>
            </w:r>
            <w:proofErr w:type="gramStart"/>
            <w:r w:rsidRPr="001101FB">
              <w:t>с</w:t>
            </w:r>
            <w:proofErr w:type="gramEnd"/>
            <w:r w:rsidRPr="001101FB">
              <w:t xml:space="preserve">: </w:t>
            </w:r>
          </w:p>
          <w:p w:rsidR="00B13203" w:rsidRPr="001101FB" w:rsidRDefault="00B13203" w:rsidP="00B13203">
            <w:pPr>
              <w:pStyle w:val="a3"/>
              <w:numPr>
                <w:ilvl w:val="0"/>
                <w:numId w:val="2"/>
              </w:numPr>
              <w:tabs>
                <w:tab w:val="num" w:pos="48"/>
                <w:tab w:val="left" w:pos="330"/>
              </w:tabs>
              <w:ind w:left="320"/>
            </w:pPr>
            <w:r w:rsidRPr="001101FB">
              <w:t>Правила по охране труда при эксплуатации электроустановок (ПОТЭУ);</w:t>
            </w:r>
          </w:p>
          <w:p w:rsidR="00B13203" w:rsidRPr="001101FB" w:rsidRDefault="00B13203" w:rsidP="00B13203">
            <w:pPr>
              <w:pStyle w:val="a3"/>
              <w:numPr>
                <w:ilvl w:val="0"/>
                <w:numId w:val="2"/>
              </w:numPr>
              <w:tabs>
                <w:tab w:val="num" w:pos="48"/>
                <w:tab w:val="left" w:pos="330"/>
              </w:tabs>
              <w:ind w:left="320"/>
            </w:pPr>
            <w:r w:rsidRPr="001101FB">
              <w:t>Правилами технической эксплуатации электрических станций и сетей;</w:t>
            </w:r>
          </w:p>
          <w:p w:rsidR="00B13203" w:rsidRPr="001101FB" w:rsidRDefault="00B13203" w:rsidP="00B13203">
            <w:pPr>
              <w:pStyle w:val="a3"/>
              <w:numPr>
                <w:ilvl w:val="0"/>
                <w:numId w:val="2"/>
              </w:numPr>
              <w:tabs>
                <w:tab w:val="num" w:pos="48"/>
                <w:tab w:val="left" w:pos="330"/>
              </w:tabs>
              <w:ind w:left="320"/>
            </w:pPr>
            <w:r w:rsidRPr="001101FB">
              <w:t>Положением об особенностях расследования несчастных случаев на производстве в отдельных отраслях и организациях (2002г., Трудовой кодекс РФ).</w:t>
            </w:r>
          </w:p>
          <w:p w:rsidR="00B13203" w:rsidRPr="001101FB" w:rsidRDefault="00B13203" w:rsidP="00B13203">
            <w:pPr>
              <w:pStyle w:val="a3"/>
              <w:numPr>
                <w:ilvl w:val="0"/>
                <w:numId w:val="2"/>
              </w:numPr>
              <w:tabs>
                <w:tab w:val="num" w:pos="48"/>
                <w:tab w:val="left" w:pos="330"/>
              </w:tabs>
              <w:ind w:left="320"/>
            </w:pPr>
            <w:r>
              <w:t>д</w:t>
            </w:r>
            <w:r w:rsidRPr="001101FB">
              <w:t xml:space="preserve">ругими соответствующими нормативными документами </w:t>
            </w:r>
            <w:r>
              <w:t xml:space="preserve">РФ </w:t>
            </w:r>
            <w:r w:rsidRPr="001101FB">
              <w:t>(</w:t>
            </w:r>
            <w:proofErr w:type="spellStart"/>
            <w:r w:rsidRPr="001101FB">
              <w:t>СНиП</w:t>
            </w:r>
            <w:proofErr w:type="spellEnd"/>
            <w:r w:rsidRPr="001101FB">
              <w:t>, ГОСТ).</w:t>
            </w:r>
          </w:p>
        </w:tc>
      </w:tr>
      <w:tr w:rsidR="00B13203" w:rsidRPr="00361D35" w:rsidTr="00E465FA">
        <w:tc>
          <w:tcPr>
            <w:tcW w:w="230" w:type="pct"/>
          </w:tcPr>
          <w:p w:rsidR="00B13203" w:rsidRDefault="00B13203" w:rsidP="00E465FA">
            <w:pPr>
              <w:spacing w:after="0"/>
            </w:pPr>
            <w:r>
              <w:t>3.4</w:t>
            </w:r>
          </w:p>
        </w:tc>
        <w:tc>
          <w:tcPr>
            <w:tcW w:w="936" w:type="pct"/>
          </w:tcPr>
          <w:p w:rsidR="00B13203" w:rsidRPr="001101FB" w:rsidRDefault="00B13203" w:rsidP="00E465FA">
            <w:pPr>
              <w:spacing w:after="0"/>
            </w:pPr>
            <w:r w:rsidRPr="001101FB">
              <w:t>Раздел «Противопожарные мероприятия»</w:t>
            </w:r>
          </w:p>
        </w:tc>
        <w:tc>
          <w:tcPr>
            <w:tcW w:w="3833" w:type="pct"/>
            <w:gridSpan w:val="2"/>
          </w:tcPr>
          <w:p w:rsidR="00B13203" w:rsidRPr="00361D35" w:rsidRDefault="00B13203" w:rsidP="00E465FA">
            <w:pPr>
              <w:spacing w:after="0"/>
            </w:pPr>
            <w:r>
              <w:t>Особые не предъявляются. Структура</w:t>
            </w:r>
            <w:r w:rsidRPr="00CB0671">
              <w:t xml:space="preserve"> и описание</w:t>
            </w:r>
            <w:r>
              <w:t>, в случае необходимости,</w:t>
            </w:r>
            <w:r w:rsidRPr="00CB0671">
              <w:t xml:space="preserve"> согласовать с Заказчиком на этапе </w:t>
            </w:r>
            <w:proofErr w:type="spellStart"/>
            <w:r w:rsidRPr="00CB0671">
              <w:t>предпроектного</w:t>
            </w:r>
            <w:proofErr w:type="spellEnd"/>
            <w:r w:rsidRPr="00CB0671">
              <w:t xml:space="preserve"> обследования.</w:t>
            </w:r>
          </w:p>
        </w:tc>
      </w:tr>
      <w:tr w:rsidR="00B13203" w:rsidRPr="00361D35" w:rsidTr="00E465FA">
        <w:tc>
          <w:tcPr>
            <w:tcW w:w="5000" w:type="pct"/>
            <w:gridSpan w:val="4"/>
          </w:tcPr>
          <w:p w:rsidR="00B13203" w:rsidRPr="00361D35" w:rsidRDefault="00B13203" w:rsidP="00E465FA">
            <w:pPr>
              <w:spacing w:after="0"/>
              <w:jc w:val="center"/>
              <w:rPr>
                <w:b/>
                <w:i/>
              </w:rPr>
            </w:pPr>
            <w:r w:rsidRPr="00361D35">
              <w:rPr>
                <w:b/>
                <w:i/>
              </w:rPr>
              <w:t>4. ПРОЧИЕ СВЕДЕНИЯ</w:t>
            </w:r>
          </w:p>
        </w:tc>
      </w:tr>
      <w:tr w:rsidR="00B13203" w:rsidRPr="00361D35" w:rsidTr="00E465FA">
        <w:tc>
          <w:tcPr>
            <w:tcW w:w="230" w:type="pct"/>
          </w:tcPr>
          <w:p w:rsidR="00B13203" w:rsidRDefault="00B13203" w:rsidP="00E465FA">
            <w:pPr>
              <w:spacing w:after="0"/>
            </w:pPr>
            <w:r>
              <w:t>4.1</w:t>
            </w:r>
          </w:p>
        </w:tc>
        <w:tc>
          <w:tcPr>
            <w:tcW w:w="936" w:type="pct"/>
          </w:tcPr>
          <w:p w:rsidR="00B13203" w:rsidRPr="00C26FA8" w:rsidRDefault="00B13203" w:rsidP="00E465FA">
            <w:pPr>
              <w:spacing w:after="0"/>
            </w:pPr>
            <w:r w:rsidRPr="00C26FA8">
              <w:t xml:space="preserve">Исходные данные, передаваемые Заказчиком </w:t>
            </w:r>
          </w:p>
        </w:tc>
        <w:tc>
          <w:tcPr>
            <w:tcW w:w="3833" w:type="pct"/>
            <w:gridSpan w:val="2"/>
          </w:tcPr>
          <w:p w:rsidR="00B13203" w:rsidRPr="00C26FA8" w:rsidRDefault="00B13203" w:rsidP="00E465FA">
            <w:pPr>
              <w:spacing w:after="0"/>
            </w:pPr>
            <w:r w:rsidRPr="00C26FA8">
              <w:t>Адрес</w:t>
            </w:r>
            <w:r>
              <w:t>а</w:t>
            </w:r>
            <w:r w:rsidRPr="00C26FA8">
              <w:t xml:space="preserve"> объект</w:t>
            </w:r>
            <w:r>
              <w:t>ов</w:t>
            </w:r>
            <w:r w:rsidRPr="00C26FA8">
              <w:t>. Планы и чертежи помещений объект</w:t>
            </w:r>
            <w:r>
              <w:t>ов</w:t>
            </w:r>
            <w:r w:rsidRPr="00C26FA8">
              <w:t>. Схемы однолинейные.</w:t>
            </w:r>
            <w:r>
              <w:t xml:space="preserve"> Акты разграничения (будут приложены к Контракту).</w:t>
            </w:r>
          </w:p>
        </w:tc>
      </w:tr>
      <w:tr w:rsidR="00B13203" w:rsidRPr="00361D35" w:rsidTr="00E465FA">
        <w:tc>
          <w:tcPr>
            <w:tcW w:w="230" w:type="pct"/>
          </w:tcPr>
          <w:p w:rsidR="00B13203" w:rsidRDefault="00B13203" w:rsidP="00E465FA">
            <w:pPr>
              <w:spacing w:after="0"/>
            </w:pPr>
            <w:r>
              <w:t>4.2</w:t>
            </w:r>
          </w:p>
        </w:tc>
        <w:tc>
          <w:tcPr>
            <w:tcW w:w="936" w:type="pct"/>
          </w:tcPr>
          <w:p w:rsidR="00B13203" w:rsidRPr="00C26FA8" w:rsidRDefault="00B13203" w:rsidP="00E465FA">
            <w:pPr>
              <w:spacing w:after="0"/>
            </w:pPr>
            <w:r w:rsidRPr="00C26FA8">
              <w:t>Согласование</w:t>
            </w:r>
            <w:r>
              <w:t xml:space="preserve"> </w:t>
            </w:r>
          </w:p>
        </w:tc>
        <w:tc>
          <w:tcPr>
            <w:tcW w:w="3833" w:type="pct"/>
            <w:gridSpan w:val="2"/>
          </w:tcPr>
          <w:p w:rsidR="00B13203" w:rsidRPr="00C26FA8" w:rsidRDefault="00B13203" w:rsidP="00E465FA">
            <w:pPr>
              <w:spacing w:after="0"/>
            </w:pPr>
            <w:r w:rsidRPr="00C26FA8">
              <w:t xml:space="preserve">Проектно-сметную документацию разработать  в соответствии с действующими  ГОСТ, </w:t>
            </w:r>
            <w:proofErr w:type="gramStart"/>
            <w:r w:rsidRPr="00C26FA8">
              <w:t>Р</w:t>
            </w:r>
            <w:proofErr w:type="gramEnd"/>
            <w:r w:rsidRPr="00C26FA8">
              <w:t xml:space="preserve"> 21.1703-2000, РД 45.047-99, </w:t>
            </w:r>
            <w:proofErr w:type="spellStart"/>
            <w:r w:rsidRPr="00C26FA8">
              <w:t>СНиП</w:t>
            </w:r>
            <w:proofErr w:type="spellEnd"/>
            <w:r w:rsidRPr="00C26FA8">
              <w:t xml:space="preserve"> 11-01-95, ТСН-2001/98.    </w:t>
            </w:r>
          </w:p>
          <w:p w:rsidR="00B13203" w:rsidRPr="00C26FA8" w:rsidRDefault="00B13203" w:rsidP="00E465FA">
            <w:pPr>
              <w:spacing w:after="0"/>
            </w:pPr>
            <w:r w:rsidRPr="00C26FA8">
              <w:t xml:space="preserve">Проектную и исполнительную документацию выполнить в </w:t>
            </w:r>
            <w:r>
              <w:t>3-х</w:t>
            </w:r>
            <w:r w:rsidRPr="00C26FA8">
              <w:t xml:space="preserve"> экземплярах с электронной копией и передать </w:t>
            </w:r>
            <w:r>
              <w:t>З</w:t>
            </w:r>
            <w:r w:rsidRPr="00C26FA8">
              <w:t xml:space="preserve">аказчику </w:t>
            </w:r>
            <w:r>
              <w:t xml:space="preserve">(2-а + </w:t>
            </w:r>
            <w:r>
              <w:rPr>
                <w:lang w:val="en-US"/>
              </w:rPr>
              <w:t>CD</w:t>
            </w:r>
            <w:r w:rsidRPr="00440E86">
              <w:t xml:space="preserve">) </w:t>
            </w:r>
            <w:r w:rsidRPr="00C26FA8">
              <w:t>установленным по</w:t>
            </w:r>
            <w:r>
              <w:t>рядком.</w:t>
            </w:r>
          </w:p>
        </w:tc>
      </w:tr>
    </w:tbl>
    <w:p w:rsidR="00B13203" w:rsidRDefault="00B13203" w:rsidP="00B13203">
      <w:pPr>
        <w:spacing w:after="0"/>
      </w:pPr>
    </w:p>
    <w:p w:rsidR="00B13203" w:rsidRPr="00944579" w:rsidRDefault="00B13203" w:rsidP="00B13203"/>
    <w:p w:rsidR="00B13203" w:rsidRDefault="00B13203" w:rsidP="00B13203">
      <w:pPr>
        <w:tabs>
          <w:tab w:val="left" w:pos="4005"/>
        </w:tabs>
      </w:pPr>
    </w:p>
    <w:p w:rsidR="00000000" w:rsidRDefault="00B13203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65882"/>
    <w:multiLevelType w:val="hybridMultilevel"/>
    <w:tmpl w:val="6AB29FC0"/>
    <w:lvl w:ilvl="0" w:tplc="146A8590">
      <w:start w:val="1"/>
      <w:numFmt w:val="decimal"/>
      <w:lvlText w:val="%1."/>
      <w:lvlJc w:val="left"/>
      <w:pPr>
        <w:ind w:left="3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1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3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5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7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9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1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3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51" w:hanging="180"/>
      </w:pPr>
      <w:rPr>
        <w:rFonts w:cs="Times New Roman"/>
      </w:rPr>
    </w:lvl>
  </w:abstractNum>
  <w:abstractNum w:abstractNumId="1">
    <w:nsid w:val="3B415CFA"/>
    <w:multiLevelType w:val="multilevel"/>
    <w:tmpl w:val="4DFAE7B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533E3D4E"/>
    <w:multiLevelType w:val="hybridMultilevel"/>
    <w:tmpl w:val="27B47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F7748F"/>
    <w:multiLevelType w:val="hybridMultilevel"/>
    <w:tmpl w:val="55C4B06E"/>
    <w:lvl w:ilvl="0" w:tplc="146A8590">
      <w:start w:val="1"/>
      <w:numFmt w:val="decimal"/>
      <w:lvlText w:val="%1."/>
      <w:lvlJc w:val="left"/>
      <w:pPr>
        <w:ind w:left="4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  <w:rPr>
        <w:rFonts w:cs="Times New Roman"/>
      </w:rPr>
    </w:lvl>
  </w:abstractNum>
  <w:abstractNum w:abstractNumId="4">
    <w:nsid w:val="7388084A"/>
    <w:multiLevelType w:val="hybridMultilevel"/>
    <w:tmpl w:val="4080FFF2"/>
    <w:lvl w:ilvl="0" w:tplc="041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13203"/>
    <w:rsid w:val="00B13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B13203"/>
    <w:pPr>
      <w:tabs>
        <w:tab w:val="left" w:pos="2167"/>
      </w:tabs>
      <w:spacing w:after="60" w:line="240" w:lineRule="auto"/>
      <w:ind w:left="2167" w:hanging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B13203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List Paragraph"/>
    <w:basedOn w:val="a"/>
    <w:uiPriority w:val="99"/>
    <w:qFormat/>
    <w:rsid w:val="00B1320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1371</Words>
  <Characters>7817</Characters>
  <Application>Microsoft Office Word</Application>
  <DocSecurity>0</DocSecurity>
  <Lines>65</Lines>
  <Paragraphs>18</Paragraphs>
  <ScaleCrop>false</ScaleCrop>
  <Company>Grizli777</Company>
  <LinksUpToDate>false</LinksUpToDate>
  <CharactersWithSpaces>9170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Babenko</dc:creator>
  <cp:keywords/>
  <dc:description/>
  <cp:lastModifiedBy>Babenko</cp:lastModifiedBy>
  <cp:revision>2</cp:revision>
  <dcterms:created xsi:type="dcterms:W3CDTF">2017-07-20T11:42:00Z</dcterms:created>
  <dcterms:modified xsi:type="dcterms:W3CDTF">2017-07-20T11:43:00Z</dcterms:modified>
</cp:coreProperties>
</file>