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EEA" w:rsidRDefault="00B65EEA" w:rsidP="00F87D57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товаров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87D57" w:rsidRPr="00F87D57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4C6964" w:rsidRPr="00F87D57" w:rsidRDefault="00F87D57" w:rsidP="00F87D57">
      <w:pPr>
        <w:rPr>
          <w:rFonts w:ascii="Times New Roman" w:hAnsi="Times New Roman" w:cs="Times New Roman"/>
          <w:sz w:val="24"/>
          <w:szCs w:val="24"/>
        </w:rPr>
      </w:pPr>
      <w:r w:rsidRPr="00F87D57">
        <w:rPr>
          <w:rFonts w:ascii="Times New Roman" w:hAnsi="Times New Roman" w:cs="Times New Roman"/>
          <w:color w:val="000000"/>
          <w:sz w:val="24"/>
          <w:szCs w:val="24"/>
        </w:rPr>
        <w:t>Гипсовые вяжущие Тип 1.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'марка гипсовых вяжущих: Г-2/ Г-3/Г-4/ Г-5/ Г-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bookmarkStart w:id="0" w:name="_GoBack"/>
      <w:bookmarkEnd w:id="0"/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быстротвердеющий/нормальнотвердеющий/медлен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нотвердеющий;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сроков твердения В/Б/А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 Тонкого помола/ Среднего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помола/Грубого помола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степени помола : 1/2/3.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гипсовых вяжущих: Г-2/ Г-3/Г-4/ Г-5/ Г-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 40 х 160 мм в возрасте 2 ч, МПа (кгс/см2)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при сжатии 2(20)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40 х 40 х 160 мм в возрасте 2 ч, МПа (кгс/см2)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изгибе не менее 1,2(12)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Гипсовые вяжущие Тип 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'марка гипсовых вяжущих: Г-2/ Г-3/Г-4/ Г-5/ Г-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быстротвердеющий/нормальнотвердеющий/медлен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нотвердеющий;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сроков твердения В/Б/А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 Тонкого помола/ Среднего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помола/Грубого помола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степени помола : 1/2/3.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гипсовых вяжущих: Г-2/ Г-3/Г-4/ Г-5/ Г-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 40 х 160 мм в возрасте 2 ч, МПа (кгс/см2)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при сжатии 2(20)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 40 х 160 мм в возрасте 2 ч, МПа (кгс/см2)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изгибе не менее 1,2(12)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Гипсовые вяжущие Тип 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'марка гипсовых вяжущих: Г-2/ Г-3/Г-4/ Г-5/ Г-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быстротвердеющий/нормальнотвердеющий/медлен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нотвердеющий;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сроков твердения В/Б/А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 вяжущего: Тонкого помола/ Среднего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помола/Грубого помола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Индекс степени помола : 1/2/3.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 40 х 160 мм в возрасте 2 ч, МПа (кгс/см2)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при сжатии 2(20)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прочности образцов-балочек размерами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 40 х 160 мм в возрасте 2 ч, МПа (кгс/см2)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изгибе не менее 1,2(12)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Раствор строительный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4.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Характеристики растворной смеси: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по подвижности Пк: П к 2/ П к 3/ П к 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Водоудерживающая способность не менее 90%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Расслаиваемость свежеприготовленных смесей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превышать 10%.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Норма подвижности по погружению конуса, см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свыше 4 до 14 включительно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Температура растворных смесей в момент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использования не должна быть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среднесуточной температуре наружного воздуха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 минус 10°С, и скорости ветра до 6 м/с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10 °С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Влажность сухих растворных смесей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превышать 0,1% по массе.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Характеристики затвердевшего раствора: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раствора на сжатие в проектном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возрасте: М 75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Морозостойкость раствора F200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Средняя плотность затвердевшего раствора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проектном возрасте должна быть, кг/м3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Виды вяжущего: цемент по ГОСТ 10178, цемент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 ГОСТ 25328.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 качестве заполнителя должен быть применен: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песок для строительных работ по ГОСТ 8736,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золы-уноса по ГОСТ 25818,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Раствор готовый отделочный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Раствор строительный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Характеристики растворной смеси: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по подвижности Пк: П к 2/ П к 3/ П к 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Водоудерживающая способность не менее 90%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Расслаиваемость свежеприготовленных смесей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превышать 10%.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Норма подвижности по погружению конуса, см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свыше 4 до 14 включительно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Температура растворных смесей в момент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использования не должна быть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минимальной температуре наружного воздуха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 0 до 5°С, °С, менее 15, от 5°С и выше °С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Влажность сухих растворных смесей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превышать 0,1% по массе.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Характеристики затвердевшего раствора 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раствора на сжатие в проектном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возрасте марки: М100, М200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морозостойкости раствора: F150, F200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Средняя плотность затвердевшего раствора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проектном возрасте не должна быть, кг/м3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Виды вяжущего: цемент по ГОСТ 10178, цемент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 ГОСТ 22266, известь строительную по ГОСТ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9179.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Известь строительная должна применяться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виде гидратной извести (пушонки)/ известкового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теста/ известкового молока.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 качестве заполнителя должен быть применен: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песок для строительных работ по ГОСТ 8736,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золы-уноса по ГОСТ 25818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с полукруглой головкой тип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резьбы, мм3,5/4/5.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шурупа 40/45/50/60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6.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Внутренний диаметр резьбы не более 3,5мм.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Шаг резьбы не более 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из стали или латуни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головки не должна быть более 10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Высота головки не должна быть более 3,5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крестообразного шлица не должна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более 5,2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Глубина крестообразного шлица не более 2,8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. шурупа 0,00266-0,0087372кг.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с полукруглой головкой тип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резьбы, мм3,5/4/5.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шурупа 40/45/50/60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7.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Внутренний диаметр резьбы не более 3,5мм.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Шаг резьбы не более 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из стали или латуни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головки не должна быть более 10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Высота головки не должна быть более 3,5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крестообразного шлица не должна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более 5,2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Глубина крестообразного шлица не более 2,8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. шурупа 0,00266-0,0087372кг.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с полукруглой головкой тип 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резьбы, мм3,5/4/5.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шурупа 40/45/50/60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Внутренний диаметр резьбы не более 3,5мм.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8.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Шаг резьбы не более 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Шурупы из стали или латуни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головки не должна быть более 10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Высота головки не должна быть более 3,5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крестообразного шлица не должна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более 5,2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Глубина крестообразного шлица не более 2,8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. шурупа 0,00266-0,0087372кг.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строительные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9.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трефовые или круглые должны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соответствовать ГОСТ 4028-63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Размеры строительных гвоздей должны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соответствовать требованиям, мм: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- Условный диаметр стержня d нужен, 3,5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- Длина гвоздя l, 90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1000 гвоздей, кг, не более 6,6.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должны быть изготовлены из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низкоуглеродистой стальной термически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необработанной проволоки без покрытия.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Заостренная часть гвоздя должна иметь круглое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сечение. Угол заострения не должен быть более 40°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трефовые или трефовые с перемычками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должны соответствовать ГОСТ 4028-63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должны быть изготовлены из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низкоуглеродистой стальной термически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необработанной проволоки без покрытия.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Заостренная часть гвоздя может иметь круглое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или квадратное сечение.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Коэффициент определения расстояния между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началами перемычек должен быть в пределах 1,25-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Размеры строительных гвоздей должны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соответствовать требованиям, мм: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- Условный диаметр стержня d должен быть, 3,0-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- Длина гвоздя l, 80-90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Размер а 2,65-3,1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Размер Т должен быть примерно 3,6-5,25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толевые круглые тип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стержня мм: 2,0 , 2,5 , 3,0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11.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гвоздя мм: 20 , 32 ,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Минимальная высота головки мм не менее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Минимальный диаметр головки мм не менее 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толевые круглые тип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стержня мм: 2,0 , 2,5 , 3,0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гвоздя мм: 20 , 32 ,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Минимальная высота головки мм не менее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Минимальный диаметр головки мм не менее 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Гвозди толевые круглые тип 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стержня мм: 2,0 , 2,5 , 3,0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гвоздя мм: 20 , 32 ,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Минимальная высота головки мм не менее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Минимальный диаметр головки мм не менее 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Грунтовка: ГФ-021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14.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Внешний вид пленки: После высыхания пленка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быть ровной, однородной, матовой или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полуглянцевой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при (20,0±0,5) °С по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вискозиметру ВЗ-4, с, не менее 45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Степень разбавления грунтовки растворителем,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%, не более 20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Степень перетира, мкм, не более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3, не более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(105±5) °С, мин 35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Твердость пленки по маятниковому прибору М-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3, условные единицы, не менее 0,35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Эластичность пленки при изгибе, мм,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пленки при ударе на приборе типа У-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1, см, не менее 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Адгезия пленки, баллы,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Стойкость пленки к статическому воздействию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3%-ного раствора хлористого натрия, ч,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Стойкость пленки к статическому воздействию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минерального масла при (20±2) °С, ч, не менее 48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Краски масляные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краски по вискозиметру типа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ВЗ-246 (или ВЗ-4) при температуре (20,0±0,5)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°С, с 80-160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Степень перетира, мкм, не более 80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(20±2) °С, ч, не более 24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Твердость пленки, условные единицы, не менее, по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маятниковому прибору: типа М-3 0,12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ТМЛ (маятник Б) 0,05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Стойкость пленки к статическому воздействию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воды при температуре (20±2) °С, ч, не менее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Марки : мумия МА-15 , сурик железный МА-15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Краски цветные масляные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краски по вискозиметру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ВЗ-246 (или ВЗ-4)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(20,0±0,5) °С, с 65-140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Степень перетира, мкм, не более 90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16.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(20±2) °С, ч, не более 24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Твердость пленки, условные единицы, не менее, по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маятниковому прибору: типа М-3 0,10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ТМЛ (маятник Б) 0,05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Стойкость пленки к статическому воздействию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воды при температуре (20±2) °С, ч, не менее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Марка: МА-15 /МА-22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Краска водоэмульсионная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Внешний вид пленки после высыхания краска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образовывать пленку с ровной однородной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матовой поверхностью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Укрывистость высушенной пленки, г/м2, не более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17.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Стойкость пленки к статическому воздействию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воды, при температуре (20 ± 2) °С, ч, не менее 12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или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Морозостойкость краски, циклы, не менее 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Степень перетира, мкм, не более 70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 ± 2) °С, ч,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Марки краски: ВД-КЧ-26А, ВД-ВА-224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краски по вискозиметру ВЗ-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246 с диаметром сопла 4 мм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(20,0 ± 0,5) °С - не менее 30 с.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Замок.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 замка1/2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18.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Обозначение типа замка и защелки ЗВ2/ ЗВ4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Число секретов, не менее 2000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Циклы (наработка), не менее 30000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Нагрузка, Н, не менее, прикладываемая к засову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1470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Нагрузка, Н, не менее, прикладываемая к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механизму фиксации засова 785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Нагрузка, Н, не менее, прикладываемая к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запорной планке 1470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Нагрузка, Н, не менее, прикладываемая к лицевой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планке на прочность соединения с корпусом 785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Ударная нагрузка на засов, Дж,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или не менее 80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Лак электроизоляционный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 лаке должны отсутствовать механические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включения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19.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После высыхания лак должен образовывать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глянцевую гладкую, однородную поверхность цвета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 светло-коричневого до темно-коричневого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по вискозиметру типа ВЗ-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246 с диаметром сопла 4 мм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(20,0±0,5) °С, с 25-50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пленки, Ом·м, не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(20±2) °С1·1012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пленки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быть, МВ/м,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(20±2) °С 70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Кислотное число, мг KОН, не более 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Твердость покрытия по маятниковому прибору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(20±2) °С, не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М-3, условные единицы 0,40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105-110 °С, ч,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пленки, Ом·м, не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после действия воды в течение 24 ч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(20±2) °С 5·1010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Способность просыхания лака в толстом слое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115-120 °С, ч, не более 16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пленки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быть, МВ/м,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(130±2) °С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Термоэластичность пленки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(150±2) °С, ч, не менее 48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Твердость покрытия по маятниковому прибору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(20±2) °С, не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ТМЛ (маятник А), относительные единицы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0,15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Маслостойкость пленки Н, не менее 78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пленки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быть, МВ/м,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после действия воды в течение 24 ч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температуре (20±2) °С 30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пленки, Ом·м, не менее: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температуре (130±2) °С1·109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Олифа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Кислотное число, мг КОН/г, не более 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при температуре (20±0,5) ºС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 вискозиметру типа В3-246 с диаметром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сопла 4мм, с 15-60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(20±2) ºС, ч, не более 24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Температура вспышки в закрытом тигле, ºС, ни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ниже 32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Олифа должна быть КМБ/КМП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Клей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21.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клея: А/Б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Клей должен представлять собой однородную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массу без комков светло-серого/светло-бежевого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цвета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 опасности 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клея при 20 °С, с,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шариковом вискозиметре должна быть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пределах 7-14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 клей должны отсутствовать посторонние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включения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связи между слоями при расслоении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двух полосок миткаля, H/см (кгс/см),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9,8 (1,0)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вязкость клея при 20 °С, с,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вискозиметре Хетчинсона должна быть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пределах 10-30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Гипсокартон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2000 - 4000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Ширина 600/1200мм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Толщина 6,5/ 8,0/ 9,5, 12,5/ 14,0/ 16,0мм.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1 м2 листов не менее 6,5 кг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Разрушающая нагрузка , Н (кгс) продольных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изгибе при постоянном пролете ( l = 350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мм) не менее 125 (12,5)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Разрушающая нагрузка , Н (кгс) поперечных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изгибе при постоянном пролете ( l =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350мм) не менее 54 (5,4)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Листы должны иметь прямоугольную форму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плане.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Отклонение от прямоугольности не должно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более 3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горючесть Г1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группе дымообразующей способности Д1, к группе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токсичности Т1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ГОСТ 6266-97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23. Шкурка шлифовальная двухслойная 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зернистостью 40-Н/25-П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Пиломатериалы обрезные хвойных пород тип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длиной не менее 4м, шириной не менее 75 мм,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толщиной не менее 44мм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'Порода древесины: сосна/ель/кедр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'Вид : доска/брусок/брус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24.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Сорт 1 или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Пластевые сквозные, в том числе выходящие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торец трещины длиной, мм не более 200/ не более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поперечная: стрела прогиба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долях ширины пиломатериала в %,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продольная по пласти и кромке,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крыловатость: стрела прогиба в долях ширины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пиломатериала в %, не более 0,2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Пиломатериалы обрезные хвойных пород тип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длиной не менее 4м, шириной не менее 75 мм,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толщиной не менее 44мм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'Порода древесины: сосна/ель/кедр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'Вид : доска/брусок/брус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Сорт 1 или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Пластевые сквозные, в том числе выходящие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торец трещины длиной, мм не более 200/ не более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поперечная: стрела прогиба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долях ширины пиломатериала в %,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продольная по пласти и кромке,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крыловатость: стрела прогиба в долях ширины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пиломатериала в %, не более 0,2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Пиломатериалы обрезные хвойных пород тип 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длиной не менее 4м, шириной не менее 75 мм,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толщиной не менее 44мм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'Порода древесины: сосна/ель/кедр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26.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'Вид : доска/брусок/брус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Сорт 1 или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Пластевые сквозные, в том числе выходящие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торец трещины длиной, мм не более 200/ не более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поперечная: стрела прогиба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долях ширины пиломатериала в %, не более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Покоробленность продольная по пласти и кромке,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крыловатость: стрела прогиба в долях ширины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пиломатериала в %, не более 0,2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Болты тип 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27.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Болты из латуни должны быть с шестигранной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головкой класса точности А с 'диаметром резьбы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12-16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Шаг резьбы крупный мм , 1,75 –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Высота головки мм, 7,5-10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отверстия в головке мм, 3,2/4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Радиусов под головкой болтов мм, 0,6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окружности, образованной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сопряжении галтели радиусом R с опорной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плоскостью головки болта мм, не более 18,2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Расстояние от опорной поверхности до оси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отверстия в головке мм, 4,0/4,5/5,0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'Длина болта мм, 20-28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Болты тип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Болты из латуни должны быть с шестигранной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головкой класса точности А с 'диаметром резьбы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12-16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28.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Шаг резьбы крупный мм , 1,75 –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Высота головки мм, 7,5-10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отверстия в головке мм, 3,2/4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Радиусов под головкой болтов мм, 0,6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окружности, образованной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сопряжении галтели радиусом R с опорной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плоскостью головки болта мм, не более 18,2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Расстояние от опорной поверхности до оси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отверстия в головке мм, 4,0/4,5/5,0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'Длина болта мм, 20-28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ПСУЛ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29.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Классы ленты по показателю предела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водонепроницаемости должны быть А/Б/В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водонепроницаемости при рабочем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сжатии уплотнительной ленты, Па,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200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Объемная плотность, кг/м3 50-150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прочность при растяжении не менее,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кПа 60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Относительное удлинение при разрыве, %,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Коэффициент теплопроводности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температуре минус 20 °С, Вт/(м·К) 0,06-0,07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Сопротивление сжатию при 50%-ной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деформации, кПа, не менее 2,5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Водопоглощение поверхности, % по объему,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превышать 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 водонепроницаемости, Па, не менее 200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Коэффициент паропроницаемости, мг/м·ч·Па,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0,14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Теплостойкость, °С, не ниже 80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Трубка полихлорвиниловая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трубки ТВ-40/ТВ-40Т/ТВ-40А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Внутренний диаметр не менее 3,75, но не более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5,25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в условиях пониженной температуры,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кВ/мм, не менее, в условиях 6 (15-35) 45-75÷2 (-60) М 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трансформаторное масло 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Наружная и внутренняя поверхности трубок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хранении и транспортировании не должны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слипаться.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Ом·см, не менее в условиях (6(15-35) 45-75М (15-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35) 45-75) 1·10 11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прочность, кВ/мм, не менее, в условиях 6 (15-35) 45-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75М (20) трансформаторное масло 15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 наружных поверхностях трубок допускается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наличие жировых пятен, легко удаляемых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тампоном, смоченным в уайт-спирите.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в условиях повышенной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влажности, кВ/мм, не менее, в условиях 6 (15-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35) </w:t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45-75÷24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t>(20) 95М (20) трансформаторное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масло 10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Толщина стенки не менее 0,40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в условиях повышенной температуры,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кВ/мм, не менее, в условиях 6 (15-35) 45-75÷48 (120) 20М 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трансформаторное масло 10 или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Исполнение трубки I/II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при растяжении, МПане менее 11,8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Относительное удлинение при разрыве, %,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180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Водопоглощение, % 0,5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Электрическая прочность в условиях повышенной температуры,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кВ/мм, не менее, в условиях 6 (15-35) 45-75÷48 (105) 20М (20)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трансформаторное масло 10 или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Наружная поверхность трубок должна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ровной, гладкой, без трещин, пор, пузырей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отслоений, видимых невооруженным глазом.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Ом·см, не менее в условиях (6 (15-35) </w:t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>45-75÷1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(70) 20М (70) 20) 1·10 9 или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 наружной поверхности трубок допускается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наличие текстуры, обусловленной технологией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изготовления.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Внутренняя поверхность трубок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иметь выступов, препятствующих продеванию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провода.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 допускается наличие металлических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включений.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 наружной поверхности трубки допускаются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мелкие посторонние включения, неоднородность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материала, незначительная шероховатость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следы от формующего инструмента,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вызывающие локальных изменений размеров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свойств трубок, установленных настоящим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стандартом.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Цвет трубки белый/ черный/серый/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Сорт первый/высший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при растяжении, кгс/см2,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120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Трубки при длительном воздействии температур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выше 175 °C допускается выделять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незначительные количества хлористого водорода,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предельно допустимые концентрации которого в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окружающей среде не должна быть более 5 мг/м3.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поливинилхлоридного пластиката И40-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13А/ИТ-105/ И40-13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 опасности должен быть 3 класса.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поднесении открытого пламени трубки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должны загораться без взрыва, по вынесении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должны затухать.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возникновении пожара трубка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тушиться всеми средствами пожаротушения.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Максимально возможная применяемость до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плюс 105 °C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1 м трубки не должна быть менее 10,75 г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Прокладки из паронита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31.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Поверхность должна быть ровной без разрывов,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складок, задиров и надломов, вздутий, раковин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посторонних включений.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Условная прочность при разрыве в поперечном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направлении, МПа (кгс/см2), не должно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14 (140)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Увеличение массы в жидких средах, %,: 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керосине при температуре 23 °С в течение 5 ч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более 24 но не менее 10 или не 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масле МС-20 или МК-22 при температуре 150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°С в течение 5 ч не более 23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Плотность, г/см31,5-2,0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Сжимаемость при давлении 35 МПа (350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кгс/см2), % 2-16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Восстанавливаемость после снятия давления 35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МПа (350 кгс/см2),%, не должно быть менее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ПМБ/ ПМБ-1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Паронит должен быть устойчивым к изгибу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испытании не должен ломаться и давать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трещины.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липкая изоляционная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поливинилхлоридная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электроизоляционная с липким слоем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Толщина, мм 0,20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Ширина, мм 20/30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не должна иметь отверстий, пузырей,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складок, трещин и посторонних включений,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пропусков клеевого слоя и надрывов на кромках.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при растяжении, кгс/см2,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Поверхность рулона высшего сорта должна быть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гладкой.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Выпуклость витков ленты и сквозные зазоры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между витками на торцах рулона допускается/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 допускается.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Цвет: черная/ серая/ светло-синяя/ голубая/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красная/зеленая/ синяя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Сорт: высший/ первый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Липкость, с, не менее: 40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Масса 1м, г, не более 8,4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Плотность, г/см3 1,27-1,35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Прочность при отслаивании, (Н), (кгс/см),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менее от: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нержавеющей стали (10,8) , (110)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медной фольги (7,8), (80)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поливинилхлоридной пленки 18,6 (190)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алюминиевой фольги (9,8), (100)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Сцепление при разматывании, см/мин, 10-15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Относительное удлинение при разрыве, %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190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Температура хрупкости, °С, не выше минус 30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Удельное объемное электрическое сопротивление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20 °C, Ом·см, не менее 1·1012 или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нормируется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 эксплуатации ленты в комнатных или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атмосферных условиях выделение вредных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примесей в концентрациях, опасных для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организма человека, не должно происходить.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Прочность при растяжении, МПа не менее 13,7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 опасности 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Предельно допустимая концентрация (ПДК)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хлористого водорода в воздухе рабочей зоны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производственного помещения не должна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превышать 5 мг/м3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должна быть взрывобезопасна,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трудновоспламеняема, должна гореть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поднесении открытого огня и затухать при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вынесении ее из пламени.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Лента должна быть изготовлена на основе пленки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 поливинилхлоридного изоляционного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пластиката марки И40-13 по ГОСТ 5960 или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 поливинилхлоридной композиции с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нанесением на одну сторону липкого слоя 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основе перхлорвиниловой смолы.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Выключатель одно или двухклавишный для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скрытой проводки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Корпус должен быть изготовлен из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высококачественного ударопрочного пластика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белого/бежевого цвета.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33.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Должна иметь белую/серебряную декоративную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вставку.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Диапазон напряжения сети 220-250 В.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Номинальный ток не более 16 А.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сечение провода возможное присоединить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винтовыми зажимами не более 2,5 мм2.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Степень защиты не менее IP20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34.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Обшивка наружная и внутренняя из древесины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тип : 0-1; 0-2; 0-3 толщиной 13 мм, шириной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без гребня от 70 до 90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Кирпич: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35.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Кирпич должен быть полнотелым/пустотелым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прочности кирпича: М100/ М125/М150.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У кирпича допускается черная сердцевина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контактные пятна на поверхности.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Пустоты расположены перпендикулярно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(вертикальные) или параллельно постели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(горизонтальные).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Морозостойкость F 75/F100.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Класс средней плотности кирпича 1/0,8/1,2.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250мм;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Отклонение от перпендикулярности смежных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граней изделий должно быть до 3 мм;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Толщина наружных стенок пустотелого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кирпича должна быть не менее 12 мм; ширина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120мм;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Радиус закругления угла вертикальных смежных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граней должен быть не более 15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Диаметр вертикальных цилиндрических пустот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 размер стороны квадратных пустот должен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быть не более 20 мм, ширина щелевидных пустот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- не более 16 мм.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толщина 88/65 мм;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Группа изделий по теплотехническим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характеристикам: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Высокой эффективности/ Повышенной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эффективности/ Эффективные;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Средняя плотность, кг/м3 710-800/ 810-1000/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1010-1200.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Средний показатель предела прочности для пяти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образцов, МПа при сжатии не менее 10;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Наименьший показатель предела прочности для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отдельного образца, МПа при изгибе не менее 0,7/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не нормируется;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Средний показатель предела прочности для пяти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образцов, МПа при изгибе не менее 1,4/ не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нормируется;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Наименьший показатель предела прочности для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отдельного образца, МПа при сжатии не менее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7,5;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Водопоглощение не должно быть менее 6,0 %;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Пустоты: щелевидные/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цилиндрические/квадратные;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36. Профилированный настил: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Габаритная ширина1000-1200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Монтажная ширина не более 1200 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Длина 3-12 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Требования к лакокрасочному покрытию: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Профнастил должен быть покрыт грунтовкой и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покрывным материалом (лаком/ эмалью/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краской/ пластиком)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Kанат двойной свивки оцинкованный из проволок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типа ТК, конструкции 6х19(1+6+12)+1 о.с.,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марка каната: В, С, Л. Маркировочная группа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Н/мм2 1770 /1860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Диаметром 5,5 /5,8мм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37.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окна из ПВХ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Изоляция воздушного шума транспортного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потока, дБА, не менее 26 ; тип профиля по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сопротивлению теплопередаче 1/2; сопротивление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теплопередаче м2 · 0С/ Вт свыше 1,0 до 1,2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включ./ свыше 1,2  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38.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Общий коэффициент светопропускания 0,35-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0,6; Класс воздухо- и водопроницаемости не ниже,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>В. Класс звукоизоляции, не ниже Д;</w:t>
      </w:r>
      <w:r w:rsidRPr="00F87D57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Воздухопроницаемость при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t> Р =1 0 0 Па, м3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/(ч•м2 ), не более 17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Окна должны быть с двухкамерным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стеклопакетом: 4М1-10Ar-4М1-10Ar-4М1/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4М1-12Ar-4М1-12Ar-4М1/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4М1 - 8 - 4М1 - 8 - 4М1/ 4М1 - 10 - 4М1 - 10 -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4М1;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Камеры стеклопакетов должны быть заполнены: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осушенным воздухом/ инертным газом.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Сопротивление теплопередаче, м2 х °С/Вт, 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0,49 -0,56.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Сварные швы не должны иметь поджогов,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непроваренных участков, трещин. Изменение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цвета ПВХ-профилей в местах сварных швов после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их зачистки не допускается.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Вата минеральная тип 1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39.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Плотность, кг/м3, не более 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Модуль кислотности, не менее 1,4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Водостойкость, рН, не более 4,0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Влажность, % по массе, не более 1,0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Марка минеральной ваты ВМ-35/ ВМ-50/ ВМ-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Вата минеральная тип 2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40.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Плотность, кг/м3, не более 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Модуль кислотности, не менее 1,4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Водостойкость, рН, не более 4,0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Влажность, % по массе, не более 1,0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Марка минеральной ваты ВМ-35/ ВМ-50/ ВМ-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Вата минеральная тип 3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41.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Плотность, кг/м3, не более 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Модуль кислотности, не менее 1,4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Водостойкость, рН, не более 4,0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Влажность, % по массе, не более 1,0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Марка минеральной ваты ВМ-35/ ВМ-50/ ВМ-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Бетон: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42.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класс прочности на осевое растяжение Bt0,8/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Bt1,2/ Bt1,6/ Bt2,0/ Bt2,8/ Bt3,2/ Bt3,6/ Bt4,0;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классы прочности на растяжение при изгибе: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Btb0,8/ Btb 1,2/ Btb1,6/ Btb2,0/ Btb2,4/ Btb2,8/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Btb3,2/ Btb3,6/ Btb4,0.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Марка по осадке конуса П1/П2.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Бетон : марка по истираемости выше G-2;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водонепроницаемость – W4- W10; прочности на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сжатие в возрасте 28 сут. – не менее В20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Марки по жесткости Ж1- Ж2.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Осадка конуса, см 1-9. Жесткость, с 5-20. бетон: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Бетон должен быть плотной структуры средней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плотностью более 2000 до 2500 кг/м3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включительно на цементном вяжущем и (или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отсутствует) плотных крупном и мелком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заполнителях,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Группа по удобоукладываемости бетонной смеси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: Жесткие или подвижные. Марка смеси : БСТ,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БСМ;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 качестве мелкого заполнителя для бетонов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должны применять природный песок по ГОСТ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8736-2014,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 качестве крупных заполнителей для бетонов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должны применять щебень из гравия по ГОСТ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8267-93, ГОСТ 26633-2015, ГОСТ 7473-2010.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Песок: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Класс песка по зерновому составу: 1 или 2 класс;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43.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Группа песка по крупности: «средний» или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«мелкий»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Модуль крупности песка: Мк свыше 1,5 до 2,0/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свыше 2,0 до 2,5;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Содержание зерен крупностью менее 0,16 мм 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более: 20 % по массе;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Содержание зерен крупностью свыше 10 мм 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более: 5 % по массе;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Содержание зерен крупностью свыше 5 мм не более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15 % по массе;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lastRenderedPageBreak/>
        <w:t>Камни бутовые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Марка по прочности при сжатии: 600,700,800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44.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Средняя плотность, кг/м3, не менее 2500/не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Водопоглощение, %, не более 0,75/не 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Предел прочности при сжатии породы в сухом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состоянии, МПа (кгс/см2), не менее 60 (600)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 морозостойкости камни должны быть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марки: F100, F150, F200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Бутовые камни должны иметь размеры кусков: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от 100 до 500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Поковки квадратные тип 1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L – не менее 350 до 500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B – 200-240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45.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H – 200-240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Поковки квадратные тип 2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46.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L – не менее 350 до 500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B – 200-240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' H – 200-240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[1]Радиаторы алюминиевые,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Мощность и производительность: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47.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Мощность: не менее 190 Вт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Размеры и вес: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Высота: не более 585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lastRenderedPageBreak/>
        <w:t>Ширина: менее 85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Глубина: не более 100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Вес: не более 2 кг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Рабочее давление: не менее 1,0 МПа (10 атм.)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Испытательное давление: не менее 1,6 МПа (16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атм.)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Подключение: боковое: 1"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Межцентровое расстояние: не менее 500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Количество секций в радиаторе должно быть 8-10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шт.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ЭМАЛЬ ПФ -115 черного цвета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ГОСТ 6465-76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48.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После высыхания эмаль должна образовывать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гладкую, однородную без расслаивания, оспин,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потеков, морщин и посторонних включений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поверхность. Допускается небольшая шагрень.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Условная вязкость по вискозиметру типа BЗ-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246 с диаметром сопла 4 мм при температуре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(20±0,5) °С,: 60-100/не 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Степень разбавления до вязкости 28-30 с по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вискозиметру типа BЗ-246 диаметром сопла 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мм при температуре (20±0,5) °С, %, не более 20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Степень перетира, мкм, не более,: 30 /не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Эмаль должна быть высшего/ первого сорта.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Время высыхания до степени 3 при температуре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(20±2) °С, ч, не более,: 24/не 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Прочность пленки при ударе по прибору типа У-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1, см, не менее, 40 / не 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lastRenderedPageBreak/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Адгезия пленки, баллы, не более 1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Стойкость покрытия при температуре (20±2)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°С к статическому воздействию воды, ч, не менее,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2/ не нормируется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Стойкость покрытия при температуре (20±2)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°С к статическому воздействию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трансформаторного масла, ч, не менее  24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Проволока горячекатаная в мотках, диаметром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6,3-6,5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Марка стали Ст0 с массовой долей углерода до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0,12%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49.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Временное сопротивление, sв, Н/мм2 не более 470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Относительное сужение поперечного сечения после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разрыва, y, %, не менее 66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Класс проволоки по стадии охлаждения ее: УО1/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УО2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Проволока должна выдерживать в холодном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состоянии изгиб на 180° вокруг оправки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диаметром, равным диаметру испытываемой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проволоки.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ГОСТ 30136-95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(ИСО 8457-1-89)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50. Горячекатаная арматурная сталь класса : А-I,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А-II, А-III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керамическая плитка для полов: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Длина (К), (мм) 400/500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51.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ширина(К), (мм) 300/400/500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ширина шва 2-4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толщина не менее7,5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lastRenderedPageBreak/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Разность между наибольшим и наименьшим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размерами плиток одной партии по длине 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ширине не должна быть более 2,0 мм.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разнотолщинность не более 0,5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На монтажной поверхности плиток должны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быть рифления.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Высота (глубина) рифлений должна быть 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менее 0,5 мм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Лицевая поверхность плиток должна быть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гладкой, глазурованной, многоцветной.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Количество граней с завалом 0-4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Боковые грани плиток: без завала или с завалом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На лицевой поверхности плиток не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допускаются трещины, цек.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На лицевой поверхности плитокдопускаются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дефекты, размеры которых не должны быть больше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следующих значений: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щербины и зазубринышириной в направлении,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перпендикулярном ребру 1 мм; щербины и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зазубриныобшей длиной 5 мм;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Длина (Н), (мм) не менее 396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Ширина (Н), (мм) не менее 296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  <w:r w:rsidRPr="00F87D57">
        <w:rPr>
          <w:rFonts w:ascii="Times New Roman" w:eastAsia="PMingLiU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На лицевой поверхности плиток не допускаются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видимые с расстояния 1 м плешины, пятна,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мушки, волнистость глазури, смещение и разрыв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декора, засорка, наколы, выплавки (выгорки),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  <w:t>пузыри, прыщи, сухость глазури,</w:t>
      </w:r>
      <w:r w:rsidRPr="00F87D57">
        <w:rPr>
          <w:rFonts w:ascii="Times New Roman" w:eastAsia="PMingLiU" w:hAnsi="Times New Roman" w:cs="Times New Roman"/>
          <w:color w:val="000000"/>
          <w:sz w:val="24"/>
          <w:szCs w:val="24"/>
        </w:rPr>
        <w:br/>
      </w:r>
    </w:p>
    <w:sectPr w:rsidR="004C6964" w:rsidRPr="00F87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B67"/>
    <w:rsid w:val="004C6964"/>
    <w:rsid w:val="00B65EEA"/>
    <w:rsid w:val="00CE7B67"/>
    <w:rsid w:val="00F8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2983B"/>
  <w15:chartTrackingRefBased/>
  <w15:docId w15:val="{DAB2A6BA-F658-46D8-A2D1-81A5CAE9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4584</Words>
  <Characters>26133</Characters>
  <Application>Microsoft Office Word</Application>
  <DocSecurity>0</DocSecurity>
  <Lines>217</Lines>
  <Paragraphs>61</Paragraphs>
  <ScaleCrop>false</ScaleCrop>
  <Company/>
  <LinksUpToDate>false</LinksUpToDate>
  <CharactersWithSpaces>30656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2017-07-13T16:28:00Z</dcterms:created>
  <dcterms:modified xsi:type="dcterms:W3CDTF">2017-07-13T16:36:00Z</dcterms:modified>
</cp:coreProperties>
</file>