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1"/>
        <w:tblW w:w="15730" w:type="dxa"/>
        <w:tblLook w:val="04A0" w:firstRow="1" w:lastRow="0" w:firstColumn="1" w:lastColumn="0" w:noHBand="0" w:noVBand="1"/>
      </w:tblPr>
      <w:tblGrid>
        <w:gridCol w:w="846"/>
        <w:gridCol w:w="2076"/>
        <w:gridCol w:w="1352"/>
        <w:gridCol w:w="11456"/>
      </w:tblGrid>
      <w:tr w:rsidR="0038129D" w:rsidRPr="0038129D" w:rsidTr="003812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noWrap/>
          </w:tcPr>
          <w:p w:rsidR="0038129D" w:rsidRPr="0038129D" w:rsidRDefault="0038129D" w:rsidP="0038129D">
            <w:pPr>
              <w:pStyle w:val="a3"/>
              <w:numPr>
                <w:ilvl w:val="0"/>
                <w:numId w:val="1"/>
              </w:numPr>
              <w:jc w:val="center"/>
              <w:rPr>
                <w:rFonts w:ascii="Calibri" w:eastAsia="Times New Roman" w:hAnsi="Calibri" w:cs="Arial"/>
                <w:b w:val="0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076" w:type="dxa"/>
          </w:tcPr>
          <w:p w:rsidR="0038129D" w:rsidRPr="0038129D" w:rsidRDefault="0038129D" w:rsidP="0038129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Arial"/>
                <w:b w:val="0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b w:val="0"/>
                <w:i/>
                <w:iCs/>
                <w:sz w:val="20"/>
                <w:szCs w:val="20"/>
                <w:lang w:eastAsia="ru-RU"/>
              </w:rPr>
              <w:t>Электромонтажные работы</w:t>
            </w:r>
          </w:p>
        </w:tc>
        <w:tc>
          <w:tcPr>
            <w:tcW w:w="1352" w:type="dxa"/>
            <w:noWrap/>
            <w:hideMark/>
          </w:tcPr>
          <w:p w:rsidR="0038129D" w:rsidRPr="0038129D" w:rsidRDefault="0038129D" w:rsidP="0038129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Arial"/>
                <w:b w:val="0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b w:val="0"/>
                <w:i/>
                <w:iCs/>
                <w:sz w:val="20"/>
                <w:szCs w:val="20"/>
                <w:lang w:eastAsia="ru-RU"/>
              </w:rPr>
              <w:t>302-1491</w:t>
            </w:r>
          </w:p>
        </w:tc>
        <w:tc>
          <w:tcPr>
            <w:tcW w:w="11456" w:type="dxa"/>
            <w:noWrap/>
            <w:hideMark/>
          </w:tcPr>
          <w:p w:rsidR="0038129D" w:rsidRPr="0038129D" w:rsidRDefault="0038129D" w:rsidP="0038129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Arial"/>
                <w:b w:val="0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b w:val="0"/>
                <w:i/>
                <w:iCs/>
                <w:sz w:val="20"/>
                <w:szCs w:val="20"/>
                <w:lang w:eastAsia="ru-RU"/>
              </w:rPr>
              <w:t xml:space="preserve">Кран </w:t>
            </w:r>
            <w:proofErr w:type="spellStart"/>
            <w:r w:rsidRPr="0038129D">
              <w:rPr>
                <w:rFonts w:ascii="Calibri" w:eastAsia="Times New Roman" w:hAnsi="Calibri" w:cs="Arial"/>
                <w:b w:val="0"/>
                <w:i/>
                <w:iCs/>
                <w:sz w:val="20"/>
                <w:szCs w:val="20"/>
                <w:lang w:eastAsia="ru-RU"/>
              </w:rPr>
              <w:t>шаровый</w:t>
            </w:r>
            <w:proofErr w:type="spellEnd"/>
            <w:r w:rsidRPr="0038129D">
              <w:rPr>
                <w:rFonts w:ascii="Calibri" w:eastAsia="Times New Roman" w:hAnsi="Calibri" w:cs="Arial"/>
                <w:b w:val="0"/>
                <w:i/>
                <w:iCs/>
                <w:sz w:val="20"/>
                <w:szCs w:val="20"/>
                <w:lang w:eastAsia="ru-RU"/>
              </w:rPr>
              <w:t xml:space="preserve"> полипропиленовый PPRC PN20, диаметром 25 мм</w:t>
            </w:r>
          </w:p>
        </w:tc>
      </w:tr>
      <w:tr w:rsidR="0038129D" w:rsidRPr="0038129D" w:rsidTr="003812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noWrap/>
          </w:tcPr>
          <w:p w:rsidR="0038129D" w:rsidRPr="0038129D" w:rsidRDefault="0038129D" w:rsidP="0038129D">
            <w:pPr>
              <w:pStyle w:val="a3"/>
              <w:numPr>
                <w:ilvl w:val="0"/>
                <w:numId w:val="1"/>
              </w:numPr>
              <w:jc w:val="center"/>
              <w:rPr>
                <w:rFonts w:ascii="Calibri" w:eastAsia="Times New Roman" w:hAnsi="Calibri" w:cs="Arial"/>
                <w:b w:val="0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076" w:type="dxa"/>
          </w:tcPr>
          <w:p w:rsidR="0038129D" w:rsidRPr="0038129D" w:rsidRDefault="0038129D" w:rsidP="003812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Полы</w:t>
            </w:r>
          </w:p>
        </w:tc>
        <w:tc>
          <w:tcPr>
            <w:tcW w:w="1352" w:type="dxa"/>
            <w:noWrap/>
            <w:hideMark/>
          </w:tcPr>
          <w:p w:rsidR="0038129D" w:rsidRPr="0038129D" w:rsidRDefault="0038129D" w:rsidP="003812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101-4198</w:t>
            </w:r>
          </w:p>
        </w:tc>
        <w:tc>
          <w:tcPr>
            <w:tcW w:w="11456" w:type="dxa"/>
            <w:noWrap/>
            <w:hideMark/>
          </w:tcPr>
          <w:p w:rsidR="0038129D" w:rsidRPr="0038129D" w:rsidRDefault="0038129D" w:rsidP="003812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 xml:space="preserve">Линолеум коммерческий гомогенный "ТАРКЕТТ </w:t>
            </w:r>
            <w:proofErr w:type="spellStart"/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iQ</w:t>
            </w:r>
            <w:proofErr w:type="spellEnd"/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 xml:space="preserve"> MONOLIT" (толщина 2 мм, класс 34/43, </w:t>
            </w:r>
            <w:proofErr w:type="spellStart"/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пож</w:t>
            </w:r>
            <w:proofErr w:type="spellEnd"/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. безопасность Г1, В2, РП1, Д2, Т2)</w:t>
            </w:r>
          </w:p>
        </w:tc>
      </w:tr>
      <w:tr w:rsidR="0038129D" w:rsidRPr="0038129D" w:rsidTr="0038129D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noWrap/>
          </w:tcPr>
          <w:p w:rsidR="0038129D" w:rsidRPr="0038129D" w:rsidRDefault="0038129D" w:rsidP="0038129D">
            <w:pPr>
              <w:pStyle w:val="a3"/>
              <w:numPr>
                <w:ilvl w:val="0"/>
                <w:numId w:val="1"/>
              </w:numPr>
              <w:jc w:val="center"/>
              <w:rPr>
                <w:rFonts w:ascii="Calibri" w:eastAsia="Times New Roman" w:hAnsi="Calibri" w:cs="Arial"/>
                <w:b w:val="0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076" w:type="dxa"/>
          </w:tcPr>
          <w:p w:rsidR="0038129D" w:rsidRPr="0038129D" w:rsidRDefault="0038129D" w:rsidP="003812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Полы</w:t>
            </w:r>
          </w:p>
        </w:tc>
        <w:tc>
          <w:tcPr>
            <w:tcW w:w="1352" w:type="dxa"/>
            <w:noWrap/>
            <w:hideMark/>
          </w:tcPr>
          <w:p w:rsidR="0038129D" w:rsidRPr="0038129D" w:rsidRDefault="0038129D" w:rsidP="003812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101-0544</w:t>
            </w:r>
          </w:p>
        </w:tc>
        <w:tc>
          <w:tcPr>
            <w:tcW w:w="11456" w:type="dxa"/>
            <w:noWrap/>
            <w:hideMark/>
          </w:tcPr>
          <w:p w:rsidR="0038129D" w:rsidRPr="0038129D" w:rsidRDefault="0038129D" w:rsidP="003812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Линолеум поливинилхлоридный многослойный и однослойный без подосновы марки М, толщиной 2,1 мм</w:t>
            </w:r>
          </w:p>
        </w:tc>
      </w:tr>
      <w:tr w:rsidR="0038129D" w:rsidRPr="0038129D" w:rsidTr="003812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noWrap/>
          </w:tcPr>
          <w:p w:rsidR="0038129D" w:rsidRPr="0038129D" w:rsidRDefault="0038129D" w:rsidP="0038129D">
            <w:pPr>
              <w:pStyle w:val="a3"/>
              <w:numPr>
                <w:ilvl w:val="0"/>
                <w:numId w:val="1"/>
              </w:numPr>
              <w:jc w:val="center"/>
              <w:rPr>
                <w:rFonts w:ascii="Calibri" w:eastAsia="Times New Roman" w:hAnsi="Calibri" w:cs="Arial"/>
                <w:b w:val="0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076" w:type="dxa"/>
          </w:tcPr>
          <w:p w:rsidR="0038129D" w:rsidRPr="0038129D" w:rsidRDefault="0038129D" w:rsidP="003812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Ремонт кровли</w:t>
            </w:r>
          </w:p>
        </w:tc>
        <w:tc>
          <w:tcPr>
            <w:tcW w:w="1352" w:type="dxa"/>
            <w:noWrap/>
            <w:hideMark/>
          </w:tcPr>
          <w:p w:rsidR="0038129D" w:rsidRPr="0038129D" w:rsidRDefault="0038129D" w:rsidP="003812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101-5046</w:t>
            </w:r>
          </w:p>
        </w:tc>
        <w:tc>
          <w:tcPr>
            <w:tcW w:w="11456" w:type="dxa"/>
            <w:noWrap/>
            <w:hideMark/>
          </w:tcPr>
          <w:p w:rsidR="0038129D" w:rsidRPr="0038129D" w:rsidRDefault="0038129D" w:rsidP="003812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Лист оцинкованный плоский размером 2х1,25 м, толщиной 0,8 мм</w:t>
            </w:r>
          </w:p>
        </w:tc>
      </w:tr>
      <w:tr w:rsidR="0038129D" w:rsidRPr="0038129D" w:rsidTr="0038129D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noWrap/>
          </w:tcPr>
          <w:p w:rsidR="0038129D" w:rsidRPr="0038129D" w:rsidRDefault="0038129D" w:rsidP="0038129D">
            <w:pPr>
              <w:pStyle w:val="a3"/>
              <w:numPr>
                <w:ilvl w:val="0"/>
                <w:numId w:val="1"/>
              </w:numPr>
              <w:jc w:val="center"/>
              <w:rPr>
                <w:rFonts w:ascii="Calibri" w:eastAsia="Times New Roman" w:hAnsi="Calibri" w:cs="Arial"/>
                <w:b w:val="0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076" w:type="dxa"/>
          </w:tcPr>
          <w:p w:rsidR="0038129D" w:rsidRPr="0038129D" w:rsidRDefault="0038129D" w:rsidP="003812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Стены</w:t>
            </w:r>
          </w:p>
        </w:tc>
        <w:tc>
          <w:tcPr>
            <w:tcW w:w="1352" w:type="dxa"/>
            <w:noWrap/>
            <w:hideMark/>
          </w:tcPr>
          <w:p w:rsidR="0038129D" w:rsidRPr="0038129D" w:rsidRDefault="0038129D" w:rsidP="003812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101-3281</w:t>
            </w:r>
          </w:p>
        </w:tc>
        <w:tc>
          <w:tcPr>
            <w:tcW w:w="11456" w:type="dxa"/>
            <w:noWrap/>
            <w:hideMark/>
          </w:tcPr>
          <w:p w:rsidR="0038129D" w:rsidRPr="0038129D" w:rsidRDefault="0038129D" w:rsidP="003812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Листы гипсокартонные влагостойкие, ГИПРОК, толщиной 13 мм</w:t>
            </w:r>
          </w:p>
        </w:tc>
      </w:tr>
      <w:tr w:rsidR="0038129D" w:rsidRPr="0038129D" w:rsidTr="003812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noWrap/>
          </w:tcPr>
          <w:p w:rsidR="0038129D" w:rsidRPr="0038129D" w:rsidRDefault="0038129D" w:rsidP="0038129D">
            <w:pPr>
              <w:pStyle w:val="a3"/>
              <w:numPr>
                <w:ilvl w:val="0"/>
                <w:numId w:val="1"/>
              </w:numPr>
              <w:jc w:val="center"/>
              <w:rPr>
                <w:rFonts w:ascii="Calibri" w:eastAsia="Times New Roman" w:hAnsi="Calibri" w:cs="Arial"/>
                <w:b w:val="0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076" w:type="dxa"/>
          </w:tcPr>
          <w:p w:rsidR="0038129D" w:rsidRPr="0038129D" w:rsidRDefault="0038129D" w:rsidP="003812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Электромонтажные работы</w:t>
            </w:r>
          </w:p>
        </w:tc>
        <w:tc>
          <w:tcPr>
            <w:tcW w:w="1352" w:type="dxa"/>
            <w:noWrap/>
            <w:hideMark/>
          </w:tcPr>
          <w:p w:rsidR="0038129D" w:rsidRPr="0038129D" w:rsidRDefault="0038129D" w:rsidP="003812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301-0494</w:t>
            </w:r>
          </w:p>
        </w:tc>
        <w:tc>
          <w:tcPr>
            <w:tcW w:w="11456" w:type="dxa"/>
            <w:noWrap/>
            <w:hideMark/>
          </w:tcPr>
          <w:p w:rsidR="0038129D" w:rsidRPr="0038129D" w:rsidRDefault="0038129D" w:rsidP="003812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Мойки стальные эмалированные на одно отделение с одной чашей с креплениями МСК размером 500х500х198</w:t>
            </w:r>
          </w:p>
        </w:tc>
      </w:tr>
      <w:tr w:rsidR="0038129D" w:rsidRPr="0038129D" w:rsidTr="0038129D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noWrap/>
          </w:tcPr>
          <w:p w:rsidR="0038129D" w:rsidRPr="0038129D" w:rsidRDefault="0038129D" w:rsidP="0038129D">
            <w:pPr>
              <w:pStyle w:val="a3"/>
              <w:numPr>
                <w:ilvl w:val="0"/>
                <w:numId w:val="1"/>
              </w:numPr>
              <w:jc w:val="center"/>
              <w:rPr>
                <w:rFonts w:ascii="Calibri" w:eastAsia="Times New Roman" w:hAnsi="Calibri" w:cs="Arial"/>
                <w:b w:val="0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076" w:type="dxa"/>
          </w:tcPr>
          <w:p w:rsidR="0038129D" w:rsidRPr="0038129D" w:rsidRDefault="0038129D" w:rsidP="003812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Ремонт воздуховодов.</w:t>
            </w:r>
          </w:p>
        </w:tc>
        <w:tc>
          <w:tcPr>
            <w:tcW w:w="1352" w:type="dxa"/>
            <w:noWrap/>
            <w:hideMark/>
          </w:tcPr>
          <w:p w:rsidR="0038129D" w:rsidRPr="0038129D" w:rsidRDefault="0038129D" w:rsidP="003812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101-1862</w:t>
            </w:r>
          </w:p>
        </w:tc>
        <w:tc>
          <w:tcPr>
            <w:tcW w:w="11456" w:type="dxa"/>
            <w:noWrap/>
            <w:hideMark/>
          </w:tcPr>
          <w:p w:rsidR="0038129D" w:rsidRPr="0038129D" w:rsidRDefault="0038129D" w:rsidP="003812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Пластик бумажно-слоистый 2 с декоративной стороной</w:t>
            </w:r>
          </w:p>
        </w:tc>
      </w:tr>
      <w:tr w:rsidR="0038129D" w:rsidRPr="0038129D" w:rsidTr="003812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noWrap/>
          </w:tcPr>
          <w:p w:rsidR="0038129D" w:rsidRPr="0038129D" w:rsidRDefault="0038129D" w:rsidP="0038129D">
            <w:pPr>
              <w:pStyle w:val="a3"/>
              <w:numPr>
                <w:ilvl w:val="0"/>
                <w:numId w:val="1"/>
              </w:numPr>
              <w:jc w:val="center"/>
              <w:rPr>
                <w:rFonts w:ascii="Calibri" w:eastAsia="Times New Roman" w:hAnsi="Calibri" w:cs="Arial"/>
                <w:b w:val="0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076" w:type="dxa"/>
          </w:tcPr>
          <w:p w:rsidR="0038129D" w:rsidRPr="0038129D" w:rsidRDefault="0038129D" w:rsidP="003812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Полы</w:t>
            </w:r>
          </w:p>
        </w:tc>
        <w:tc>
          <w:tcPr>
            <w:tcW w:w="1352" w:type="dxa"/>
            <w:noWrap/>
            <w:hideMark/>
          </w:tcPr>
          <w:p w:rsidR="0038129D" w:rsidRPr="0038129D" w:rsidRDefault="0038129D" w:rsidP="003812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101-0684</w:t>
            </w:r>
          </w:p>
        </w:tc>
        <w:tc>
          <w:tcPr>
            <w:tcW w:w="11456" w:type="dxa"/>
            <w:noWrap/>
            <w:hideMark/>
          </w:tcPr>
          <w:p w:rsidR="0038129D" w:rsidRPr="0038129D" w:rsidRDefault="0038129D" w:rsidP="003812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Плиты древесноволокнистые сухого способа производства группы А, твердые марки ТС-400 толщиной 5 мм</w:t>
            </w:r>
          </w:p>
        </w:tc>
      </w:tr>
      <w:tr w:rsidR="0038129D" w:rsidRPr="0038129D" w:rsidTr="0038129D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noWrap/>
          </w:tcPr>
          <w:p w:rsidR="0038129D" w:rsidRPr="0038129D" w:rsidRDefault="0038129D" w:rsidP="0038129D">
            <w:pPr>
              <w:pStyle w:val="a3"/>
              <w:numPr>
                <w:ilvl w:val="0"/>
                <w:numId w:val="1"/>
              </w:numPr>
              <w:jc w:val="center"/>
              <w:rPr>
                <w:rFonts w:ascii="Calibri" w:eastAsia="Times New Roman" w:hAnsi="Calibri" w:cs="Arial"/>
                <w:b w:val="0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076" w:type="dxa"/>
          </w:tcPr>
          <w:p w:rsidR="0038129D" w:rsidRPr="0038129D" w:rsidRDefault="0038129D" w:rsidP="003812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Откосы оконные и дверные прямолинейные (61м2)</w:t>
            </w:r>
          </w:p>
        </w:tc>
        <w:tc>
          <w:tcPr>
            <w:tcW w:w="1352" w:type="dxa"/>
            <w:noWrap/>
            <w:hideMark/>
          </w:tcPr>
          <w:p w:rsidR="0038129D" w:rsidRPr="0038129D" w:rsidRDefault="0038129D" w:rsidP="003812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117-0056</w:t>
            </w:r>
          </w:p>
        </w:tc>
        <w:tc>
          <w:tcPr>
            <w:tcW w:w="11456" w:type="dxa"/>
            <w:noWrap/>
            <w:hideMark/>
          </w:tcPr>
          <w:p w:rsidR="0038129D" w:rsidRPr="0038129D" w:rsidRDefault="0038129D" w:rsidP="0038129D">
            <w:pPr>
              <w:ind w:right="5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Раствор штукату</w:t>
            </w:r>
            <w:bookmarkStart w:id="0" w:name="_GoBack"/>
            <w:bookmarkEnd w:id="0"/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 xml:space="preserve">рный </w:t>
            </w:r>
            <w:proofErr w:type="spellStart"/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Remmers</w:t>
            </w:r>
            <w:proofErr w:type="spellEnd"/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 xml:space="preserve"> "</w:t>
            </w:r>
            <w:proofErr w:type="spellStart"/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Grabzugmortel</w:t>
            </w:r>
            <w:proofErr w:type="spellEnd"/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"</w:t>
            </w:r>
          </w:p>
        </w:tc>
      </w:tr>
      <w:tr w:rsidR="0038129D" w:rsidRPr="0038129D" w:rsidTr="003812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noWrap/>
          </w:tcPr>
          <w:p w:rsidR="0038129D" w:rsidRPr="0038129D" w:rsidRDefault="0038129D" w:rsidP="0038129D">
            <w:pPr>
              <w:pStyle w:val="a3"/>
              <w:numPr>
                <w:ilvl w:val="0"/>
                <w:numId w:val="1"/>
              </w:numPr>
              <w:jc w:val="center"/>
              <w:rPr>
                <w:rFonts w:ascii="Calibri" w:eastAsia="Times New Roman" w:hAnsi="Calibri" w:cs="Arial"/>
                <w:b w:val="0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076" w:type="dxa"/>
          </w:tcPr>
          <w:p w:rsidR="0038129D" w:rsidRPr="0038129D" w:rsidRDefault="0038129D" w:rsidP="003812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Электромонтажные работы</w:t>
            </w:r>
          </w:p>
        </w:tc>
        <w:tc>
          <w:tcPr>
            <w:tcW w:w="1352" w:type="dxa"/>
            <w:noWrap/>
            <w:hideMark/>
          </w:tcPr>
          <w:p w:rsidR="0038129D" w:rsidRPr="0038129D" w:rsidRDefault="0038129D" w:rsidP="003812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509-9013-084</w:t>
            </w:r>
          </w:p>
        </w:tc>
        <w:tc>
          <w:tcPr>
            <w:tcW w:w="11456" w:type="dxa"/>
            <w:noWrap/>
            <w:hideMark/>
          </w:tcPr>
          <w:p w:rsidR="0038129D" w:rsidRPr="0038129D" w:rsidRDefault="0038129D" w:rsidP="003812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Светильник с лампами накаливания потолочный</w:t>
            </w:r>
          </w:p>
        </w:tc>
      </w:tr>
      <w:tr w:rsidR="0038129D" w:rsidRPr="0038129D" w:rsidTr="0038129D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noWrap/>
          </w:tcPr>
          <w:p w:rsidR="0038129D" w:rsidRPr="0038129D" w:rsidRDefault="0038129D" w:rsidP="0038129D">
            <w:pPr>
              <w:pStyle w:val="a3"/>
              <w:numPr>
                <w:ilvl w:val="0"/>
                <w:numId w:val="1"/>
              </w:numPr>
              <w:jc w:val="center"/>
              <w:rPr>
                <w:rFonts w:ascii="Calibri" w:eastAsia="Times New Roman" w:hAnsi="Calibri" w:cs="Arial"/>
                <w:b w:val="0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076" w:type="dxa"/>
          </w:tcPr>
          <w:p w:rsidR="0038129D" w:rsidRPr="0038129D" w:rsidRDefault="0038129D" w:rsidP="003812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Электромонтажные работы</w:t>
            </w:r>
          </w:p>
        </w:tc>
        <w:tc>
          <w:tcPr>
            <w:tcW w:w="1352" w:type="dxa"/>
            <w:noWrap/>
            <w:hideMark/>
          </w:tcPr>
          <w:p w:rsidR="0038129D" w:rsidRPr="0038129D" w:rsidRDefault="0038129D" w:rsidP="003812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301-1527</w:t>
            </w:r>
          </w:p>
        </w:tc>
        <w:tc>
          <w:tcPr>
            <w:tcW w:w="11456" w:type="dxa"/>
            <w:noWrap/>
            <w:hideMark/>
          </w:tcPr>
          <w:p w:rsidR="0038129D" w:rsidRPr="0038129D" w:rsidRDefault="0038129D" w:rsidP="003812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Смеситель латунный с гальванопокрытием для мойки настольный</w:t>
            </w:r>
          </w:p>
        </w:tc>
      </w:tr>
      <w:tr w:rsidR="0038129D" w:rsidRPr="0038129D" w:rsidTr="003812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noWrap/>
          </w:tcPr>
          <w:p w:rsidR="0038129D" w:rsidRPr="0038129D" w:rsidRDefault="0038129D" w:rsidP="0038129D">
            <w:pPr>
              <w:pStyle w:val="a3"/>
              <w:numPr>
                <w:ilvl w:val="0"/>
                <w:numId w:val="1"/>
              </w:numPr>
              <w:jc w:val="center"/>
              <w:rPr>
                <w:rFonts w:ascii="Calibri" w:eastAsia="Times New Roman" w:hAnsi="Calibri" w:cs="Arial"/>
                <w:b w:val="0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076" w:type="dxa"/>
          </w:tcPr>
          <w:p w:rsidR="0038129D" w:rsidRPr="0038129D" w:rsidRDefault="0038129D" w:rsidP="003812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Стены</w:t>
            </w:r>
          </w:p>
        </w:tc>
        <w:tc>
          <w:tcPr>
            <w:tcW w:w="1352" w:type="dxa"/>
            <w:noWrap/>
            <w:hideMark/>
          </w:tcPr>
          <w:p w:rsidR="0038129D" w:rsidRPr="0038129D" w:rsidRDefault="0038129D" w:rsidP="003812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402-0240</w:t>
            </w:r>
          </w:p>
        </w:tc>
        <w:tc>
          <w:tcPr>
            <w:tcW w:w="11456" w:type="dxa"/>
            <w:noWrap/>
            <w:hideMark/>
          </w:tcPr>
          <w:p w:rsidR="0038129D" w:rsidRPr="0038129D" w:rsidRDefault="0038129D" w:rsidP="003812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 xml:space="preserve">Смесь сухая цементная гидроизоляционная </w:t>
            </w:r>
            <w:proofErr w:type="spellStart"/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сульфатоустойчивая</w:t>
            </w:r>
            <w:proofErr w:type="spellEnd"/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Remmers</w:t>
            </w:r>
            <w:proofErr w:type="spellEnd"/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 xml:space="preserve"> для ремонтных работ</w:t>
            </w:r>
          </w:p>
        </w:tc>
      </w:tr>
      <w:tr w:rsidR="0038129D" w:rsidRPr="0038129D" w:rsidTr="0038129D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noWrap/>
          </w:tcPr>
          <w:p w:rsidR="0038129D" w:rsidRPr="0038129D" w:rsidRDefault="0038129D" w:rsidP="0038129D">
            <w:pPr>
              <w:pStyle w:val="a3"/>
              <w:numPr>
                <w:ilvl w:val="0"/>
                <w:numId w:val="1"/>
              </w:numPr>
              <w:jc w:val="center"/>
              <w:rPr>
                <w:rFonts w:ascii="Calibri" w:eastAsia="Times New Roman" w:hAnsi="Calibri" w:cs="Arial"/>
                <w:b w:val="0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076" w:type="dxa"/>
          </w:tcPr>
          <w:p w:rsidR="0038129D" w:rsidRPr="0038129D" w:rsidRDefault="0038129D" w:rsidP="003812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Полы</w:t>
            </w:r>
          </w:p>
        </w:tc>
        <w:tc>
          <w:tcPr>
            <w:tcW w:w="1352" w:type="dxa"/>
            <w:noWrap/>
            <w:hideMark/>
          </w:tcPr>
          <w:p w:rsidR="0038129D" w:rsidRPr="0038129D" w:rsidRDefault="0038129D" w:rsidP="003812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101-6398</w:t>
            </w:r>
          </w:p>
        </w:tc>
        <w:tc>
          <w:tcPr>
            <w:tcW w:w="11456" w:type="dxa"/>
            <w:noWrap/>
            <w:hideMark/>
          </w:tcPr>
          <w:p w:rsidR="0038129D" w:rsidRPr="0038129D" w:rsidRDefault="0038129D" w:rsidP="003812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Состав быстродействующий светостойкий двухкомпонентный на основе полимочевины CONIPUR TC 481</w:t>
            </w:r>
          </w:p>
        </w:tc>
      </w:tr>
      <w:tr w:rsidR="0038129D" w:rsidRPr="0038129D" w:rsidTr="003812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noWrap/>
          </w:tcPr>
          <w:p w:rsidR="0038129D" w:rsidRPr="0038129D" w:rsidRDefault="0038129D" w:rsidP="0038129D">
            <w:pPr>
              <w:pStyle w:val="a3"/>
              <w:numPr>
                <w:ilvl w:val="0"/>
                <w:numId w:val="1"/>
              </w:numPr>
              <w:jc w:val="center"/>
              <w:rPr>
                <w:rFonts w:ascii="Calibri" w:eastAsia="Times New Roman" w:hAnsi="Calibri" w:cs="Arial"/>
                <w:b w:val="0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076" w:type="dxa"/>
          </w:tcPr>
          <w:p w:rsidR="0038129D" w:rsidRPr="0038129D" w:rsidRDefault="0038129D" w:rsidP="003812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Полы</w:t>
            </w:r>
          </w:p>
        </w:tc>
        <w:tc>
          <w:tcPr>
            <w:tcW w:w="1352" w:type="dxa"/>
            <w:noWrap/>
            <w:hideMark/>
          </w:tcPr>
          <w:p w:rsidR="0038129D" w:rsidRPr="0038129D" w:rsidRDefault="0038129D" w:rsidP="003812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102-0581</w:t>
            </w:r>
          </w:p>
        </w:tc>
        <w:tc>
          <w:tcPr>
            <w:tcW w:w="11456" w:type="dxa"/>
            <w:noWrap/>
            <w:hideMark/>
          </w:tcPr>
          <w:p w:rsidR="0038129D" w:rsidRPr="0038129D" w:rsidRDefault="0038129D" w:rsidP="003812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Фанера общего назначения из шпона лиственных пород повышенной водостойкости марки ФСФ, сорт 3/4, толщина 15 мм</w:t>
            </w:r>
          </w:p>
        </w:tc>
      </w:tr>
      <w:tr w:rsidR="0038129D" w:rsidRPr="0038129D" w:rsidTr="0038129D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noWrap/>
          </w:tcPr>
          <w:p w:rsidR="0038129D" w:rsidRPr="0038129D" w:rsidRDefault="0038129D" w:rsidP="0038129D">
            <w:pPr>
              <w:pStyle w:val="a3"/>
              <w:numPr>
                <w:ilvl w:val="0"/>
                <w:numId w:val="1"/>
              </w:numPr>
              <w:jc w:val="center"/>
              <w:rPr>
                <w:rFonts w:ascii="Calibri" w:eastAsia="Times New Roman" w:hAnsi="Calibri" w:cs="Arial"/>
                <w:b w:val="0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076" w:type="dxa"/>
          </w:tcPr>
          <w:p w:rsidR="0038129D" w:rsidRPr="0038129D" w:rsidRDefault="0038129D" w:rsidP="003812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Электромонтажные работы</w:t>
            </w:r>
          </w:p>
        </w:tc>
        <w:tc>
          <w:tcPr>
            <w:tcW w:w="1352" w:type="dxa"/>
            <w:noWrap/>
            <w:hideMark/>
          </w:tcPr>
          <w:p w:rsidR="0038129D" w:rsidRPr="0038129D" w:rsidRDefault="0038129D" w:rsidP="003812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509-8432</w:t>
            </w:r>
          </w:p>
        </w:tc>
        <w:tc>
          <w:tcPr>
            <w:tcW w:w="11456" w:type="dxa"/>
            <w:noWrap/>
            <w:hideMark/>
          </w:tcPr>
          <w:p w:rsidR="0038129D" w:rsidRPr="0038129D" w:rsidRDefault="0038129D" w:rsidP="003812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Щиты распределительные встраиваемые ЩРВ-12, размером 250х300х120 мм</w:t>
            </w:r>
          </w:p>
        </w:tc>
      </w:tr>
      <w:tr w:rsidR="0038129D" w:rsidRPr="0038129D" w:rsidTr="003812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noWrap/>
          </w:tcPr>
          <w:p w:rsidR="0038129D" w:rsidRPr="0038129D" w:rsidRDefault="0038129D" w:rsidP="0038129D">
            <w:pPr>
              <w:pStyle w:val="a3"/>
              <w:numPr>
                <w:ilvl w:val="0"/>
                <w:numId w:val="1"/>
              </w:numPr>
              <w:jc w:val="center"/>
              <w:rPr>
                <w:rFonts w:ascii="Calibri" w:eastAsia="Times New Roman" w:hAnsi="Calibri" w:cs="Arial"/>
                <w:b w:val="0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076" w:type="dxa"/>
          </w:tcPr>
          <w:p w:rsidR="0038129D" w:rsidRPr="0038129D" w:rsidRDefault="0038129D" w:rsidP="003812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Электромонтажные работы</w:t>
            </w:r>
          </w:p>
        </w:tc>
        <w:tc>
          <w:tcPr>
            <w:tcW w:w="1352" w:type="dxa"/>
            <w:noWrap/>
            <w:hideMark/>
          </w:tcPr>
          <w:p w:rsidR="0038129D" w:rsidRPr="0038129D" w:rsidRDefault="0038129D" w:rsidP="003812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509-0322</w:t>
            </w:r>
          </w:p>
        </w:tc>
        <w:tc>
          <w:tcPr>
            <w:tcW w:w="11456" w:type="dxa"/>
            <w:noWrap/>
            <w:hideMark/>
          </w:tcPr>
          <w:p w:rsidR="0038129D" w:rsidRPr="0038129D" w:rsidRDefault="0038129D" w:rsidP="003812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Выключатели автоматические -630А</w:t>
            </w:r>
          </w:p>
        </w:tc>
      </w:tr>
      <w:tr w:rsidR="0038129D" w:rsidRPr="0038129D" w:rsidTr="0038129D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noWrap/>
          </w:tcPr>
          <w:p w:rsidR="0038129D" w:rsidRPr="0038129D" w:rsidRDefault="0038129D" w:rsidP="0038129D">
            <w:pPr>
              <w:pStyle w:val="a3"/>
              <w:numPr>
                <w:ilvl w:val="0"/>
                <w:numId w:val="1"/>
              </w:numPr>
              <w:jc w:val="center"/>
              <w:rPr>
                <w:rFonts w:ascii="Calibri" w:eastAsia="Times New Roman" w:hAnsi="Calibri" w:cs="Arial"/>
                <w:b w:val="0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076" w:type="dxa"/>
          </w:tcPr>
          <w:p w:rsidR="0038129D" w:rsidRPr="0038129D" w:rsidRDefault="0038129D" w:rsidP="003812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Электромонтажные работы</w:t>
            </w:r>
          </w:p>
        </w:tc>
        <w:tc>
          <w:tcPr>
            <w:tcW w:w="1352" w:type="dxa"/>
            <w:noWrap/>
            <w:hideMark/>
          </w:tcPr>
          <w:p w:rsidR="0038129D" w:rsidRPr="0038129D" w:rsidRDefault="0038129D" w:rsidP="003812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509-9011-169</w:t>
            </w:r>
          </w:p>
        </w:tc>
        <w:tc>
          <w:tcPr>
            <w:tcW w:w="11456" w:type="dxa"/>
            <w:noWrap/>
            <w:hideMark/>
          </w:tcPr>
          <w:p w:rsidR="0038129D" w:rsidRPr="0038129D" w:rsidRDefault="0038129D" w:rsidP="003812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Выключатель для скрытой проводки двухклавишный</w:t>
            </w:r>
          </w:p>
        </w:tc>
      </w:tr>
      <w:tr w:rsidR="0038129D" w:rsidRPr="0038129D" w:rsidTr="003812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noWrap/>
          </w:tcPr>
          <w:p w:rsidR="0038129D" w:rsidRPr="0038129D" w:rsidRDefault="0038129D" w:rsidP="0038129D">
            <w:pPr>
              <w:pStyle w:val="a3"/>
              <w:numPr>
                <w:ilvl w:val="0"/>
                <w:numId w:val="1"/>
              </w:numPr>
              <w:jc w:val="center"/>
              <w:rPr>
                <w:rFonts w:ascii="Calibri" w:eastAsia="Times New Roman" w:hAnsi="Calibri" w:cs="Arial"/>
                <w:b w:val="0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076" w:type="dxa"/>
          </w:tcPr>
          <w:p w:rsidR="0038129D" w:rsidRPr="0038129D" w:rsidRDefault="0038129D" w:rsidP="003812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Проемы</w:t>
            </w:r>
          </w:p>
        </w:tc>
        <w:tc>
          <w:tcPr>
            <w:tcW w:w="1352" w:type="dxa"/>
            <w:noWrap/>
            <w:hideMark/>
          </w:tcPr>
          <w:p w:rsidR="0038129D" w:rsidRPr="0038129D" w:rsidRDefault="0038129D" w:rsidP="003812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Мониторинг цен</w:t>
            </w:r>
          </w:p>
        </w:tc>
        <w:tc>
          <w:tcPr>
            <w:tcW w:w="11456" w:type="dxa"/>
            <w:noWrap/>
            <w:hideMark/>
          </w:tcPr>
          <w:p w:rsidR="0038129D" w:rsidRPr="0038129D" w:rsidRDefault="0038129D" w:rsidP="003812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Дверной блок из алюминиевого профиля</w:t>
            </w:r>
          </w:p>
        </w:tc>
      </w:tr>
      <w:tr w:rsidR="0038129D" w:rsidRPr="0038129D" w:rsidTr="0038129D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noWrap/>
          </w:tcPr>
          <w:p w:rsidR="0038129D" w:rsidRPr="0038129D" w:rsidRDefault="0038129D" w:rsidP="0038129D">
            <w:pPr>
              <w:pStyle w:val="a3"/>
              <w:numPr>
                <w:ilvl w:val="0"/>
                <w:numId w:val="1"/>
              </w:numPr>
              <w:jc w:val="center"/>
              <w:rPr>
                <w:rFonts w:ascii="Calibri" w:eastAsia="Times New Roman" w:hAnsi="Calibri" w:cs="Arial"/>
                <w:b w:val="0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076" w:type="dxa"/>
          </w:tcPr>
          <w:p w:rsidR="0038129D" w:rsidRPr="0038129D" w:rsidRDefault="0038129D" w:rsidP="003812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Ремонтно-строительные работы по замене дверных блоков</w:t>
            </w:r>
          </w:p>
        </w:tc>
        <w:tc>
          <w:tcPr>
            <w:tcW w:w="1352" w:type="dxa"/>
            <w:noWrap/>
            <w:hideMark/>
          </w:tcPr>
          <w:p w:rsidR="0038129D" w:rsidRPr="0038129D" w:rsidRDefault="0038129D" w:rsidP="003812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104-0538</w:t>
            </w:r>
          </w:p>
        </w:tc>
        <w:tc>
          <w:tcPr>
            <w:tcW w:w="11456" w:type="dxa"/>
            <w:noWrap/>
            <w:hideMark/>
          </w:tcPr>
          <w:p w:rsidR="0038129D" w:rsidRPr="0038129D" w:rsidRDefault="0038129D" w:rsidP="003812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Маты теплоизоляционные из стекловолокна URSA, марки М-25Ф-4000-1200-100</w:t>
            </w:r>
          </w:p>
        </w:tc>
      </w:tr>
      <w:tr w:rsidR="0038129D" w:rsidRPr="0038129D" w:rsidTr="003812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noWrap/>
          </w:tcPr>
          <w:p w:rsidR="0038129D" w:rsidRPr="0038129D" w:rsidRDefault="0038129D" w:rsidP="0038129D">
            <w:pPr>
              <w:pStyle w:val="a3"/>
              <w:numPr>
                <w:ilvl w:val="0"/>
                <w:numId w:val="1"/>
              </w:numPr>
              <w:jc w:val="center"/>
              <w:rPr>
                <w:rFonts w:ascii="Calibri" w:eastAsia="Times New Roman" w:hAnsi="Calibri" w:cs="Arial"/>
                <w:b w:val="0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076" w:type="dxa"/>
          </w:tcPr>
          <w:p w:rsidR="0038129D" w:rsidRPr="0038129D" w:rsidRDefault="0038129D" w:rsidP="003812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Отопление.</w:t>
            </w:r>
          </w:p>
        </w:tc>
        <w:tc>
          <w:tcPr>
            <w:tcW w:w="1352" w:type="dxa"/>
            <w:noWrap/>
            <w:hideMark/>
          </w:tcPr>
          <w:p w:rsidR="0038129D" w:rsidRPr="0038129D" w:rsidRDefault="0038129D" w:rsidP="003812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101-1825</w:t>
            </w:r>
          </w:p>
        </w:tc>
        <w:tc>
          <w:tcPr>
            <w:tcW w:w="11456" w:type="dxa"/>
            <w:noWrap/>
            <w:hideMark/>
          </w:tcPr>
          <w:p w:rsidR="0038129D" w:rsidRPr="0038129D" w:rsidRDefault="0038129D" w:rsidP="003812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Олифа натуральная</w:t>
            </w:r>
          </w:p>
        </w:tc>
      </w:tr>
      <w:tr w:rsidR="0038129D" w:rsidRPr="0038129D" w:rsidTr="0038129D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noWrap/>
          </w:tcPr>
          <w:p w:rsidR="0038129D" w:rsidRPr="0038129D" w:rsidRDefault="0038129D" w:rsidP="0038129D">
            <w:pPr>
              <w:pStyle w:val="a3"/>
              <w:numPr>
                <w:ilvl w:val="0"/>
                <w:numId w:val="1"/>
              </w:numPr>
              <w:jc w:val="center"/>
              <w:rPr>
                <w:rFonts w:ascii="Calibri" w:eastAsia="Times New Roman" w:hAnsi="Calibri" w:cs="Arial"/>
                <w:b w:val="0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076" w:type="dxa"/>
          </w:tcPr>
          <w:p w:rsidR="0038129D" w:rsidRPr="0038129D" w:rsidRDefault="0038129D" w:rsidP="003812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Стены</w:t>
            </w:r>
          </w:p>
        </w:tc>
        <w:tc>
          <w:tcPr>
            <w:tcW w:w="1352" w:type="dxa"/>
            <w:noWrap/>
            <w:hideMark/>
          </w:tcPr>
          <w:p w:rsidR="0038129D" w:rsidRPr="0038129D" w:rsidRDefault="0038129D" w:rsidP="003812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101-3429</w:t>
            </w:r>
          </w:p>
        </w:tc>
        <w:tc>
          <w:tcPr>
            <w:tcW w:w="11456" w:type="dxa"/>
            <w:noWrap/>
            <w:hideMark/>
          </w:tcPr>
          <w:p w:rsidR="0038129D" w:rsidRPr="0038129D" w:rsidRDefault="0038129D" w:rsidP="003812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Панели стеновые декоративные</w:t>
            </w:r>
          </w:p>
        </w:tc>
      </w:tr>
      <w:tr w:rsidR="0038129D" w:rsidRPr="0038129D" w:rsidTr="003812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noWrap/>
          </w:tcPr>
          <w:p w:rsidR="0038129D" w:rsidRPr="0038129D" w:rsidRDefault="0038129D" w:rsidP="0038129D">
            <w:pPr>
              <w:pStyle w:val="a3"/>
              <w:numPr>
                <w:ilvl w:val="0"/>
                <w:numId w:val="1"/>
              </w:numPr>
              <w:jc w:val="center"/>
              <w:rPr>
                <w:rFonts w:ascii="Calibri" w:eastAsia="Times New Roman" w:hAnsi="Calibri" w:cs="Arial"/>
                <w:b w:val="0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076" w:type="dxa"/>
          </w:tcPr>
          <w:p w:rsidR="0038129D" w:rsidRPr="0038129D" w:rsidRDefault="0038129D" w:rsidP="003812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Ремонт кровли</w:t>
            </w:r>
          </w:p>
        </w:tc>
        <w:tc>
          <w:tcPr>
            <w:tcW w:w="1352" w:type="dxa"/>
            <w:noWrap/>
            <w:hideMark/>
          </w:tcPr>
          <w:p w:rsidR="0038129D" w:rsidRPr="0038129D" w:rsidRDefault="0038129D" w:rsidP="003812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101-6871</w:t>
            </w:r>
          </w:p>
        </w:tc>
        <w:tc>
          <w:tcPr>
            <w:tcW w:w="11456" w:type="dxa"/>
            <w:noWrap/>
            <w:hideMark/>
          </w:tcPr>
          <w:p w:rsidR="0038129D" w:rsidRPr="0038129D" w:rsidRDefault="0038129D" w:rsidP="003812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 xml:space="preserve">Сэндвич-панели для откосов (наружные слои - листы из поливинилхлорида, внутреннее наполнение - вспененный </w:t>
            </w:r>
            <w:proofErr w:type="spellStart"/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пенополистирол</w:t>
            </w:r>
            <w:proofErr w:type="spellEnd"/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) белые, ширина 1,5 м, длина 3,0 м, толщина 10 мм</w:t>
            </w:r>
          </w:p>
        </w:tc>
      </w:tr>
      <w:tr w:rsidR="0038129D" w:rsidRPr="0038129D" w:rsidTr="0038129D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noWrap/>
          </w:tcPr>
          <w:p w:rsidR="0038129D" w:rsidRPr="0038129D" w:rsidRDefault="0038129D" w:rsidP="0038129D">
            <w:pPr>
              <w:pStyle w:val="a3"/>
              <w:numPr>
                <w:ilvl w:val="0"/>
                <w:numId w:val="1"/>
              </w:numPr>
              <w:jc w:val="center"/>
              <w:rPr>
                <w:rFonts w:ascii="Calibri" w:eastAsia="Times New Roman" w:hAnsi="Calibri" w:cs="Arial"/>
                <w:b w:val="0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076" w:type="dxa"/>
          </w:tcPr>
          <w:p w:rsidR="0038129D" w:rsidRPr="0038129D" w:rsidRDefault="0038129D" w:rsidP="0038129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Электромонтажные работы</w:t>
            </w:r>
          </w:p>
        </w:tc>
        <w:tc>
          <w:tcPr>
            <w:tcW w:w="1352" w:type="dxa"/>
            <w:noWrap/>
            <w:hideMark/>
          </w:tcPr>
          <w:p w:rsidR="0038129D" w:rsidRPr="0038129D" w:rsidRDefault="0038129D" w:rsidP="003812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301-0698</w:t>
            </w:r>
          </w:p>
        </w:tc>
        <w:tc>
          <w:tcPr>
            <w:tcW w:w="11456" w:type="dxa"/>
            <w:noWrap/>
            <w:hideMark/>
          </w:tcPr>
          <w:p w:rsidR="0038129D" w:rsidRPr="0038129D" w:rsidRDefault="0038129D" w:rsidP="003812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Умывальники полуфарфоровые и фарфоровые с смесителем с нижней камерой смешивания, кронштейнами, сифоном бутылочным латунным и выпуском, трапециевидные со встроенными установочными поверхностями без спинки, размером 600х500-450х150 мм</w:t>
            </w:r>
          </w:p>
        </w:tc>
      </w:tr>
      <w:tr w:rsidR="0038129D" w:rsidRPr="0038129D" w:rsidTr="003812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noWrap/>
          </w:tcPr>
          <w:p w:rsidR="0038129D" w:rsidRPr="0038129D" w:rsidRDefault="0038129D" w:rsidP="0038129D">
            <w:pPr>
              <w:pStyle w:val="a3"/>
              <w:numPr>
                <w:ilvl w:val="0"/>
                <w:numId w:val="1"/>
              </w:numPr>
              <w:jc w:val="center"/>
              <w:rPr>
                <w:rFonts w:ascii="Calibri" w:eastAsia="Times New Roman" w:hAnsi="Calibri" w:cs="Arial"/>
                <w:b w:val="0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076" w:type="dxa"/>
          </w:tcPr>
          <w:p w:rsidR="0038129D" w:rsidRPr="0038129D" w:rsidRDefault="0038129D" w:rsidP="003812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Электромонтажные работы</w:t>
            </w:r>
          </w:p>
        </w:tc>
        <w:tc>
          <w:tcPr>
            <w:tcW w:w="1352" w:type="dxa"/>
            <w:noWrap/>
            <w:hideMark/>
          </w:tcPr>
          <w:p w:rsidR="0038129D" w:rsidRPr="0038129D" w:rsidRDefault="0038129D" w:rsidP="003812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509-6354</w:t>
            </w:r>
          </w:p>
        </w:tc>
        <w:tc>
          <w:tcPr>
            <w:tcW w:w="11456" w:type="dxa"/>
            <w:noWrap/>
            <w:hideMark/>
          </w:tcPr>
          <w:p w:rsidR="0038129D" w:rsidRPr="0038129D" w:rsidRDefault="0038129D" w:rsidP="003812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</w:pPr>
            <w:r w:rsidRPr="0038129D"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ru-RU"/>
              </w:rPr>
              <w:t>Щит осветительный</w:t>
            </w:r>
          </w:p>
        </w:tc>
      </w:tr>
    </w:tbl>
    <w:p w:rsidR="008E3918" w:rsidRPr="0038129D" w:rsidRDefault="008E3918" w:rsidP="0038129D"/>
    <w:sectPr w:rsidR="008E3918" w:rsidRPr="0038129D" w:rsidSect="0038129D">
      <w:pgSz w:w="16838" w:h="11906" w:orient="landscape"/>
      <w:pgMar w:top="426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91325"/>
    <w:multiLevelType w:val="hybridMultilevel"/>
    <w:tmpl w:val="3E5A5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29D"/>
    <w:rsid w:val="0038129D"/>
    <w:rsid w:val="008E3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98CA5"/>
  <w15:chartTrackingRefBased/>
  <w15:docId w15:val="{E9793CD4-28AB-41C0-AD05-3D518C165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1">
    <w:name w:val="Plain Table 1"/>
    <w:basedOn w:val="a1"/>
    <w:uiPriority w:val="41"/>
    <w:rsid w:val="0038129D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3">
    <w:name w:val="List Paragraph"/>
    <w:basedOn w:val="a"/>
    <w:uiPriority w:val="34"/>
    <w:qFormat/>
    <w:rsid w:val="003812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49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2017-07-05T14:53:00Z</dcterms:created>
  <dcterms:modified xsi:type="dcterms:W3CDTF">2017-07-05T14:59:00Z</dcterms:modified>
</cp:coreProperties>
</file>