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2FCF" w:rsidRPr="00702FCF" w:rsidRDefault="00702FCF" w:rsidP="00702FCF">
      <w:pPr>
        <w:jc w:val="both"/>
        <w:rPr>
          <w:rFonts w:ascii="Times New Roman" w:hAnsi="Times New Roman" w:cs="Times New Roman"/>
        </w:rPr>
      </w:pPr>
      <w:bookmarkStart w:id="0" w:name="_GoBack"/>
      <w:r w:rsidRPr="00702FCF">
        <w:rPr>
          <w:rFonts w:ascii="Times New Roman" w:hAnsi="Times New Roman" w:cs="Times New Roman"/>
        </w:rPr>
        <w:t xml:space="preserve">Заказчиком, в целях определения соответствия товара, предлагаемого </w:t>
      </w:r>
    </w:p>
    <w:p w:rsidR="00702FCF" w:rsidRPr="00702FCF" w:rsidRDefault="00702FCF" w:rsidP="00702FCF">
      <w:pPr>
        <w:jc w:val="both"/>
        <w:rPr>
          <w:rFonts w:ascii="Times New Roman" w:hAnsi="Times New Roman" w:cs="Times New Roman"/>
        </w:rPr>
      </w:pPr>
      <w:proofErr w:type="gramStart"/>
      <w:r w:rsidRPr="00702FCF">
        <w:rPr>
          <w:rFonts w:ascii="Times New Roman" w:hAnsi="Times New Roman" w:cs="Times New Roman"/>
        </w:rPr>
        <w:t xml:space="preserve">к поставке  участником закупки, установлены сведения о конкретных показателях товаров (материалов), соответствующие значениям, установленным документацией об электронном аукционе (Приложение № 2 к Техническому заданию), товарный знак (его словесное обозначение) (при его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w:t>
      </w:r>
      <w:proofErr w:type="gramEnd"/>
    </w:p>
    <w:p w:rsidR="00702FCF" w:rsidRPr="00702FCF" w:rsidRDefault="00702FCF" w:rsidP="00702FCF">
      <w:pPr>
        <w:jc w:val="both"/>
        <w:rPr>
          <w:rFonts w:ascii="Times New Roman" w:hAnsi="Times New Roman" w:cs="Times New Roman"/>
        </w:rPr>
      </w:pPr>
      <w:r w:rsidRPr="00702FCF">
        <w:rPr>
          <w:rFonts w:ascii="Times New Roman" w:hAnsi="Times New Roman" w:cs="Times New Roman"/>
        </w:rPr>
        <w:t>Порядок представления сведений о конкретных значениях показателей товаров (материалов) в составе первой части заявки на участие в аукционе:</w:t>
      </w:r>
    </w:p>
    <w:p w:rsidR="00702FCF" w:rsidRPr="00702FCF" w:rsidRDefault="00702FCF" w:rsidP="00702FCF">
      <w:pPr>
        <w:jc w:val="both"/>
        <w:rPr>
          <w:rFonts w:ascii="Times New Roman" w:hAnsi="Times New Roman" w:cs="Times New Roman"/>
        </w:rPr>
      </w:pPr>
      <w:r w:rsidRPr="00702FCF">
        <w:rPr>
          <w:rFonts w:ascii="Times New Roman" w:hAnsi="Times New Roman" w:cs="Times New Roman"/>
        </w:rPr>
        <w:t>При предоставлении сведений под конкретными показателями понимается характеристики товаров (материалов, оборудования), в соответствии с Приложением № 2 к Техническому заданию, содержащим требования к товарам (материалам, оборудованию), использующимся при выполнении работ. При описании товаров (материалов, оборудования) участники закупки предоставляют сведения в следующем порядке:</w:t>
      </w:r>
    </w:p>
    <w:p w:rsidR="00702FCF" w:rsidRPr="00702FCF" w:rsidRDefault="00702FCF" w:rsidP="00702FCF">
      <w:pPr>
        <w:jc w:val="both"/>
        <w:rPr>
          <w:rFonts w:ascii="Times New Roman" w:hAnsi="Times New Roman" w:cs="Times New Roman"/>
        </w:rPr>
      </w:pPr>
      <w:r w:rsidRPr="00702FCF">
        <w:rPr>
          <w:rFonts w:ascii="Times New Roman" w:hAnsi="Times New Roman" w:cs="Times New Roman"/>
        </w:rPr>
        <w:t xml:space="preserve"> - в случае установления в Приложении № 2 к Техническому заданию соответствующего минимального значения показателя с использованием слов/словосочетаний/символов «не менее…», «не ниже…», «не &lt;», «≥», «наименьший (-</w:t>
      </w:r>
      <w:proofErr w:type="spellStart"/>
      <w:r w:rsidRPr="00702FCF">
        <w:rPr>
          <w:rFonts w:ascii="Times New Roman" w:hAnsi="Times New Roman" w:cs="Times New Roman"/>
        </w:rPr>
        <w:t>ая</w:t>
      </w:r>
      <w:proofErr w:type="spellEnd"/>
      <w:r w:rsidRPr="00702FCF">
        <w:rPr>
          <w:rFonts w:ascii="Times New Roman" w:hAnsi="Times New Roman" w:cs="Times New Roman"/>
        </w:rPr>
        <w:t xml:space="preserve">; </w:t>
      </w:r>
      <w:proofErr w:type="gramStart"/>
      <w:r w:rsidRPr="00702FCF">
        <w:rPr>
          <w:rFonts w:ascii="Times New Roman" w:hAnsi="Times New Roman" w:cs="Times New Roman"/>
        </w:rPr>
        <w:t>-</w:t>
      </w:r>
      <w:proofErr w:type="spellStart"/>
      <w:r w:rsidRPr="00702FCF">
        <w:rPr>
          <w:rFonts w:ascii="Times New Roman" w:hAnsi="Times New Roman" w:cs="Times New Roman"/>
        </w:rPr>
        <w:t>о</w:t>
      </w:r>
      <w:proofErr w:type="gramEnd"/>
      <w:r w:rsidRPr="00702FCF">
        <w:rPr>
          <w:rFonts w:ascii="Times New Roman" w:hAnsi="Times New Roman" w:cs="Times New Roman"/>
        </w:rPr>
        <w:t>е</w:t>
      </w:r>
      <w:proofErr w:type="spellEnd"/>
      <w:r w:rsidRPr="00702FCF">
        <w:rPr>
          <w:rFonts w:ascii="Times New Roman" w:hAnsi="Times New Roman" w:cs="Times New Roman"/>
        </w:rPr>
        <w:t>; -</w:t>
      </w:r>
      <w:proofErr w:type="spellStart"/>
      <w:r w:rsidRPr="00702FCF">
        <w:rPr>
          <w:rFonts w:ascii="Times New Roman" w:hAnsi="Times New Roman" w:cs="Times New Roman"/>
        </w:rPr>
        <w:t>ые</w:t>
      </w:r>
      <w:proofErr w:type="spellEnd"/>
      <w:r w:rsidRPr="00702FCF">
        <w:rPr>
          <w:rFonts w:ascii="Times New Roman" w:hAnsi="Times New Roman" w:cs="Times New Roman"/>
        </w:rPr>
        <w:t xml:space="preserve"> во всех падежах, кроме выражения «наименьший номинальный размер», «наименьший размер» во всех склонениях)» участник закупки в первой части заявки на участие в электронном аукционе обязан указать единицу измерения показателя, конкретное значение показателя, равное или превышающее установленное в Приложении № 2 к Техническому заданию минимальное значение показателя без использования слов/словосочетаний/символов «не менее…», «не ниже…», «не &lt;», «≥», «наименьший (-</w:t>
      </w:r>
      <w:proofErr w:type="spellStart"/>
      <w:r w:rsidRPr="00702FCF">
        <w:rPr>
          <w:rFonts w:ascii="Times New Roman" w:hAnsi="Times New Roman" w:cs="Times New Roman"/>
        </w:rPr>
        <w:t>ая</w:t>
      </w:r>
      <w:proofErr w:type="spellEnd"/>
      <w:r w:rsidRPr="00702FCF">
        <w:rPr>
          <w:rFonts w:ascii="Times New Roman" w:hAnsi="Times New Roman" w:cs="Times New Roman"/>
        </w:rPr>
        <w:t xml:space="preserve">; </w:t>
      </w:r>
      <w:proofErr w:type="gramStart"/>
      <w:r w:rsidRPr="00702FCF">
        <w:rPr>
          <w:rFonts w:ascii="Times New Roman" w:hAnsi="Times New Roman" w:cs="Times New Roman"/>
        </w:rPr>
        <w:t>-</w:t>
      </w:r>
      <w:proofErr w:type="spellStart"/>
      <w:r w:rsidRPr="00702FCF">
        <w:rPr>
          <w:rFonts w:ascii="Times New Roman" w:hAnsi="Times New Roman" w:cs="Times New Roman"/>
        </w:rPr>
        <w:t>о</w:t>
      </w:r>
      <w:proofErr w:type="gramEnd"/>
      <w:r w:rsidRPr="00702FCF">
        <w:rPr>
          <w:rFonts w:ascii="Times New Roman" w:hAnsi="Times New Roman" w:cs="Times New Roman"/>
        </w:rPr>
        <w:t>е</w:t>
      </w:r>
      <w:proofErr w:type="spellEnd"/>
      <w:r w:rsidRPr="00702FCF">
        <w:rPr>
          <w:rFonts w:ascii="Times New Roman" w:hAnsi="Times New Roman" w:cs="Times New Roman"/>
        </w:rPr>
        <w:t>; -</w:t>
      </w:r>
      <w:proofErr w:type="spellStart"/>
      <w:r w:rsidRPr="00702FCF">
        <w:rPr>
          <w:rFonts w:ascii="Times New Roman" w:hAnsi="Times New Roman" w:cs="Times New Roman"/>
        </w:rPr>
        <w:t>ые</w:t>
      </w:r>
      <w:proofErr w:type="spellEnd"/>
      <w:r w:rsidRPr="00702FCF">
        <w:rPr>
          <w:rFonts w:ascii="Times New Roman" w:hAnsi="Times New Roman" w:cs="Times New Roman"/>
        </w:rPr>
        <w:t xml:space="preserve"> во всех падежах)». В случае установления соответствующего минимального значения показателя степени защиты, участник аукциона в первой части заявки должен указать значение показателя, равное или превышающее минимальное значение по каждому из измеряемых показателей. В случае установления соответствующего минимального значения показателя в виде «…х…», участник в заявке должен указать значение показателя, равное или превышающее минимальное значение по каждому из измеряемых показателей, разделенных знаком «х»; а если при этом перед минимальным значением показателя в виде «…х…» стоит знак двоеточия, участник в заявке должен указать значение показателя с равным или превышающим минимальное значение вторым из измеряемых показателей и с неизменяемым значением первым из измеряемых показателей.</w:t>
      </w:r>
    </w:p>
    <w:p w:rsidR="00702FCF" w:rsidRPr="00702FCF" w:rsidRDefault="00702FCF" w:rsidP="00702FCF">
      <w:pPr>
        <w:jc w:val="both"/>
        <w:rPr>
          <w:rFonts w:ascii="Times New Roman" w:hAnsi="Times New Roman" w:cs="Times New Roman"/>
        </w:rPr>
      </w:pPr>
      <w:r w:rsidRPr="00702FCF">
        <w:rPr>
          <w:rFonts w:ascii="Times New Roman" w:hAnsi="Times New Roman" w:cs="Times New Roman"/>
        </w:rPr>
        <w:t xml:space="preserve"> - в случае установления в Приложении № 2 к Техническому заданию соответствующего максимального значения показателя с использованием слов/словосочетаний/символов «не более», «не выше…», «не &gt;», «≤», «наибольший (-</w:t>
      </w:r>
      <w:proofErr w:type="spellStart"/>
      <w:r w:rsidRPr="00702FCF">
        <w:rPr>
          <w:rFonts w:ascii="Times New Roman" w:hAnsi="Times New Roman" w:cs="Times New Roman"/>
        </w:rPr>
        <w:t>ая</w:t>
      </w:r>
      <w:proofErr w:type="spellEnd"/>
      <w:r w:rsidRPr="00702FCF">
        <w:rPr>
          <w:rFonts w:ascii="Times New Roman" w:hAnsi="Times New Roman" w:cs="Times New Roman"/>
        </w:rPr>
        <w:t xml:space="preserve">; </w:t>
      </w:r>
      <w:proofErr w:type="gramStart"/>
      <w:r w:rsidRPr="00702FCF">
        <w:rPr>
          <w:rFonts w:ascii="Times New Roman" w:hAnsi="Times New Roman" w:cs="Times New Roman"/>
        </w:rPr>
        <w:t>-</w:t>
      </w:r>
      <w:proofErr w:type="spellStart"/>
      <w:r w:rsidRPr="00702FCF">
        <w:rPr>
          <w:rFonts w:ascii="Times New Roman" w:hAnsi="Times New Roman" w:cs="Times New Roman"/>
        </w:rPr>
        <w:t>о</w:t>
      </w:r>
      <w:proofErr w:type="gramEnd"/>
      <w:r w:rsidRPr="00702FCF">
        <w:rPr>
          <w:rFonts w:ascii="Times New Roman" w:hAnsi="Times New Roman" w:cs="Times New Roman"/>
        </w:rPr>
        <w:t>е</w:t>
      </w:r>
      <w:proofErr w:type="spellEnd"/>
      <w:r w:rsidRPr="00702FCF">
        <w:rPr>
          <w:rFonts w:ascii="Times New Roman" w:hAnsi="Times New Roman" w:cs="Times New Roman"/>
        </w:rPr>
        <w:t>; -</w:t>
      </w:r>
      <w:proofErr w:type="spellStart"/>
      <w:r w:rsidRPr="00702FCF">
        <w:rPr>
          <w:rFonts w:ascii="Times New Roman" w:hAnsi="Times New Roman" w:cs="Times New Roman"/>
        </w:rPr>
        <w:t>ые</w:t>
      </w:r>
      <w:proofErr w:type="spellEnd"/>
      <w:r w:rsidRPr="00702FCF">
        <w:rPr>
          <w:rFonts w:ascii="Times New Roman" w:hAnsi="Times New Roman" w:cs="Times New Roman"/>
        </w:rPr>
        <w:t xml:space="preserve"> во всех падежах, кроме выражений «наибольший номинальный размер», «наибольший размер», «наибольшая крупность» во всех склонениях)» участник закупки в первой части заявки на участие в электронном аукционе обязан указать единицу измерения показателя, конкретное значение показателя, не превышающее установленного в Приложении № 2 к Техническому заданию максимального значения показателя без использования слов/словосочетаний/символов «не более», «не выше…», «не &gt;», «≤», «наибольший (-</w:t>
      </w:r>
      <w:proofErr w:type="spellStart"/>
      <w:r w:rsidRPr="00702FCF">
        <w:rPr>
          <w:rFonts w:ascii="Times New Roman" w:hAnsi="Times New Roman" w:cs="Times New Roman"/>
        </w:rPr>
        <w:t>ая</w:t>
      </w:r>
      <w:proofErr w:type="spellEnd"/>
      <w:r w:rsidRPr="00702FCF">
        <w:rPr>
          <w:rFonts w:ascii="Times New Roman" w:hAnsi="Times New Roman" w:cs="Times New Roman"/>
        </w:rPr>
        <w:t xml:space="preserve">; </w:t>
      </w:r>
      <w:proofErr w:type="gramStart"/>
      <w:r w:rsidRPr="00702FCF">
        <w:rPr>
          <w:rFonts w:ascii="Times New Roman" w:hAnsi="Times New Roman" w:cs="Times New Roman"/>
        </w:rPr>
        <w:t>-</w:t>
      </w:r>
      <w:proofErr w:type="spellStart"/>
      <w:r w:rsidRPr="00702FCF">
        <w:rPr>
          <w:rFonts w:ascii="Times New Roman" w:hAnsi="Times New Roman" w:cs="Times New Roman"/>
        </w:rPr>
        <w:t>о</w:t>
      </w:r>
      <w:proofErr w:type="gramEnd"/>
      <w:r w:rsidRPr="00702FCF">
        <w:rPr>
          <w:rFonts w:ascii="Times New Roman" w:hAnsi="Times New Roman" w:cs="Times New Roman"/>
        </w:rPr>
        <w:t>е</w:t>
      </w:r>
      <w:proofErr w:type="spellEnd"/>
      <w:r w:rsidRPr="00702FCF">
        <w:rPr>
          <w:rFonts w:ascii="Times New Roman" w:hAnsi="Times New Roman" w:cs="Times New Roman"/>
        </w:rPr>
        <w:t>; -</w:t>
      </w:r>
      <w:proofErr w:type="spellStart"/>
      <w:r w:rsidRPr="00702FCF">
        <w:rPr>
          <w:rFonts w:ascii="Times New Roman" w:hAnsi="Times New Roman" w:cs="Times New Roman"/>
        </w:rPr>
        <w:t>ые</w:t>
      </w:r>
      <w:proofErr w:type="spellEnd"/>
      <w:r w:rsidRPr="00702FCF">
        <w:rPr>
          <w:rFonts w:ascii="Times New Roman" w:hAnsi="Times New Roman" w:cs="Times New Roman"/>
        </w:rPr>
        <w:t xml:space="preserve"> во всех падежах)». В случае установления соответствующего максимального значения показателя в виде «…х…», участник в заявке должен указать значение показателя, не превышающее максимальное значение по каждому из измеряемых показателей, разделенных знаком «х»; а если при этом перед максимальным значением показателя в виде «…х…» стоит знак двоеточия, участник в заявке должен указать значение показателя с не </w:t>
      </w:r>
      <w:r w:rsidRPr="00702FCF">
        <w:rPr>
          <w:rFonts w:ascii="Times New Roman" w:hAnsi="Times New Roman" w:cs="Times New Roman"/>
        </w:rPr>
        <w:lastRenderedPageBreak/>
        <w:t>превышающим максимальное значение вторым из измеряемых показателей и с неизменяемым значением первым из измеряемых показателей.</w:t>
      </w:r>
    </w:p>
    <w:p w:rsidR="00702FCF" w:rsidRPr="00702FCF" w:rsidRDefault="00702FCF" w:rsidP="00702FCF">
      <w:pPr>
        <w:jc w:val="both"/>
        <w:rPr>
          <w:rFonts w:ascii="Times New Roman" w:hAnsi="Times New Roman" w:cs="Times New Roman"/>
        </w:rPr>
      </w:pPr>
      <w:r w:rsidRPr="00702FCF">
        <w:rPr>
          <w:rFonts w:ascii="Times New Roman" w:hAnsi="Times New Roman" w:cs="Times New Roman"/>
        </w:rPr>
        <w:t xml:space="preserve"> - в случае установления в Приложении № 2 к Техническому заданию соответствующего минимального значения показателя с использованием слов/словосочетаний/символов «более…», «выше…», «не ≤», «&gt;», «минимальный (-но; </w:t>
      </w:r>
      <w:proofErr w:type="gramStart"/>
      <w:r w:rsidRPr="00702FCF">
        <w:rPr>
          <w:rFonts w:ascii="Times New Roman" w:hAnsi="Times New Roman" w:cs="Times New Roman"/>
        </w:rPr>
        <w:t>-</w:t>
      </w:r>
      <w:proofErr w:type="spellStart"/>
      <w:r w:rsidRPr="00702FCF">
        <w:rPr>
          <w:rFonts w:ascii="Times New Roman" w:hAnsi="Times New Roman" w:cs="Times New Roman"/>
        </w:rPr>
        <w:t>а</w:t>
      </w:r>
      <w:proofErr w:type="gramEnd"/>
      <w:r w:rsidRPr="00702FCF">
        <w:rPr>
          <w:rFonts w:ascii="Times New Roman" w:hAnsi="Times New Roman" w:cs="Times New Roman"/>
        </w:rPr>
        <w:t>я</w:t>
      </w:r>
      <w:proofErr w:type="spellEnd"/>
      <w:r w:rsidRPr="00702FCF">
        <w:rPr>
          <w:rFonts w:ascii="Times New Roman" w:hAnsi="Times New Roman" w:cs="Times New Roman"/>
        </w:rPr>
        <w:t>; -</w:t>
      </w:r>
      <w:proofErr w:type="spellStart"/>
      <w:r w:rsidRPr="00702FCF">
        <w:rPr>
          <w:rFonts w:ascii="Times New Roman" w:hAnsi="Times New Roman" w:cs="Times New Roman"/>
        </w:rPr>
        <w:t>ое</w:t>
      </w:r>
      <w:proofErr w:type="spellEnd"/>
      <w:r w:rsidRPr="00702FCF">
        <w:rPr>
          <w:rFonts w:ascii="Times New Roman" w:hAnsi="Times New Roman" w:cs="Times New Roman"/>
        </w:rPr>
        <w:t>; -</w:t>
      </w:r>
      <w:proofErr w:type="spellStart"/>
      <w:r w:rsidRPr="00702FCF">
        <w:rPr>
          <w:rFonts w:ascii="Times New Roman" w:hAnsi="Times New Roman" w:cs="Times New Roman"/>
        </w:rPr>
        <w:t>ые</w:t>
      </w:r>
      <w:proofErr w:type="spellEnd"/>
      <w:r w:rsidRPr="00702FCF">
        <w:rPr>
          <w:rFonts w:ascii="Times New Roman" w:hAnsi="Times New Roman" w:cs="Times New Roman"/>
        </w:rPr>
        <w:t xml:space="preserve"> во всех падежах)» участник закупки в первой части заявки на участие в электронном аукционе обязан указать единицу измерения показателя, конкретное значение показателя, превышающее установленное в Приложении № 2 к Техническому заданию минимальное значение показателя без использования слов/словосочетаний/символов «более…», «выше…», «не ≤», «&gt;», «минимальный (-но; </w:t>
      </w:r>
      <w:proofErr w:type="gramStart"/>
      <w:r w:rsidRPr="00702FCF">
        <w:rPr>
          <w:rFonts w:ascii="Times New Roman" w:hAnsi="Times New Roman" w:cs="Times New Roman"/>
        </w:rPr>
        <w:t>-</w:t>
      </w:r>
      <w:proofErr w:type="spellStart"/>
      <w:r w:rsidRPr="00702FCF">
        <w:rPr>
          <w:rFonts w:ascii="Times New Roman" w:hAnsi="Times New Roman" w:cs="Times New Roman"/>
        </w:rPr>
        <w:t>а</w:t>
      </w:r>
      <w:proofErr w:type="gramEnd"/>
      <w:r w:rsidRPr="00702FCF">
        <w:rPr>
          <w:rFonts w:ascii="Times New Roman" w:hAnsi="Times New Roman" w:cs="Times New Roman"/>
        </w:rPr>
        <w:t>я</w:t>
      </w:r>
      <w:proofErr w:type="spellEnd"/>
      <w:r w:rsidRPr="00702FCF">
        <w:rPr>
          <w:rFonts w:ascii="Times New Roman" w:hAnsi="Times New Roman" w:cs="Times New Roman"/>
        </w:rPr>
        <w:t>; -</w:t>
      </w:r>
      <w:proofErr w:type="spellStart"/>
      <w:r w:rsidRPr="00702FCF">
        <w:rPr>
          <w:rFonts w:ascii="Times New Roman" w:hAnsi="Times New Roman" w:cs="Times New Roman"/>
        </w:rPr>
        <w:t>ое</w:t>
      </w:r>
      <w:proofErr w:type="spellEnd"/>
      <w:r w:rsidRPr="00702FCF">
        <w:rPr>
          <w:rFonts w:ascii="Times New Roman" w:hAnsi="Times New Roman" w:cs="Times New Roman"/>
        </w:rPr>
        <w:t>; -</w:t>
      </w:r>
      <w:proofErr w:type="spellStart"/>
      <w:r w:rsidRPr="00702FCF">
        <w:rPr>
          <w:rFonts w:ascii="Times New Roman" w:hAnsi="Times New Roman" w:cs="Times New Roman"/>
        </w:rPr>
        <w:t>ые</w:t>
      </w:r>
      <w:proofErr w:type="spellEnd"/>
      <w:r w:rsidRPr="00702FCF">
        <w:rPr>
          <w:rFonts w:ascii="Times New Roman" w:hAnsi="Times New Roman" w:cs="Times New Roman"/>
        </w:rPr>
        <w:t xml:space="preserve"> во всех падежах)». В случае установления соответствующего минимального значения показателя степени защиты, участник аукциона в первой части заявки должен указать значение показателя, превышающее минимальное значение по каждому из измеряемых показателей. В случае установления соответствующего минимального значения показателя в виде «…х…», участник в заявке должен указать значение показателя, превышающее минимальное значение по каждому из измеряемых показателей, разделенных знаком «х»; а если при этом перед минимальным значением показателя в виде «…х…» стоит знак двоеточия, участник в заявке должен указать значение показателя с превышающим минимальное значение вторым из измеряемых показателей и с неизменяемым значением первым из измеряемых показателей.</w:t>
      </w:r>
    </w:p>
    <w:p w:rsidR="00702FCF" w:rsidRPr="00702FCF" w:rsidRDefault="00702FCF" w:rsidP="00702FCF">
      <w:pPr>
        <w:jc w:val="both"/>
        <w:rPr>
          <w:rFonts w:ascii="Times New Roman" w:hAnsi="Times New Roman" w:cs="Times New Roman"/>
        </w:rPr>
      </w:pPr>
      <w:r w:rsidRPr="00702FCF">
        <w:rPr>
          <w:rFonts w:ascii="Times New Roman" w:hAnsi="Times New Roman" w:cs="Times New Roman"/>
        </w:rPr>
        <w:t xml:space="preserve">- в случае установления в Приложении № 2 к Техническому заданию соответствующего максимального значения показателя с использованием слов/словосочетаний/символов «менее…», «ниже…», «не ≥», «&lt;», «максимальный (-но; </w:t>
      </w:r>
      <w:proofErr w:type="gramStart"/>
      <w:r w:rsidRPr="00702FCF">
        <w:rPr>
          <w:rFonts w:ascii="Times New Roman" w:hAnsi="Times New Roman" w:cs="Times New Roman"/>
        </w:rPr>
        <w:t>-</w:t>
      </w:r>
      <w:proofErr w:type="spellStart"/>
      <w:r w:rsidRPr="00702FCF">
        <w:rPr>
          <w:rFonts w:ascii="Times New Roman" w:hAnsi="Times New Roman" w:cs="Times New Roman"/>
        </w:rPr>
        <w:t>а</w:t>
      </w:r>
      <w:proofErr w:type="gramEnd"/>
      <w:r w:rsidRPr="00702FCF">
        <w:rPr>
          <w:rFonts w:ascii="Times New Roman" w:hAnsi="Times New Roman" w:cs="Times New Roman"/>
        </w:rPr>
        <w:t>я</w:t>
      </w:r>
      <w:proofErr w:type="spellEnd"/>
      <w:r w:rsidRPr="00702FCF">
        <w:rPr>
          <w:rFonts w:ascii="Times New Roman" w:hAnsi="Times New Roman" w:cs="Times New Roman"/>
        </w:rPr>
        <w:t>; -</w:t>
      </w:r>
      <w:proofErr w:type="spellStart"/>
      <w:r w:rsidRPr="00702FCF">
        <w:rPr>
          <w:rFonts w:ascii="Times New Roman" w:hAnsi="Times New Roman" w:cs="Times New Roman"/>
        </w:rPr>
        <w:t>ое</w:t>
      </w:r>
      <w:proofErr w:type="spellEnd"/>
      <w:r w:rsidRPr="00702FCF">
        <w:rPr>
          <w:rFonts w:ascii="Times New Roman" w:hAnsi="Times New Roman" w:cs="Times New Roman"/>
        </w:rPr>
        <w:t>; -</w:t>
      </w:r>
      <w:proofErr w:type="spellStart"/>
      <w:r w:rsidRPr="00702FCF">
        <w:rPr>
          <w:rFonts w:ascii="Times New Roman" w:hAnsi="Times New Roman" w:cs="Times New Roman"/>
        </w:rPr>
        <w:t>ые</w:t>
      </w:r>
      <w:proofErr w:type="spellEnd"/>
      <w:r w:rsidRPr="00702FCF">
        <w:rPr>
          <w:rFonts w:ascii="Times New Roman" w:hAnsi="Times New Roman" w:cs="Times New Roman"/>
        </w:rPr>
        <w:t xml:space="preserve"> во всех падежах)» участник закупки в первой части заявки на участие в электронном аукционе обязан указать единицу измерения показателя, конкретное значение показателя, не превышающее и не равное по значению  установленному в Приложении № 2 к Техническому заданию максимальному значению показателя без использования слов/словосочетаний/символов «менее…», «ниже…», «не ≥», «&lt;», «максимальный (-но; </w:t>
      </w:r>
      <w:proofErr w:type="gramStart"/>
      <w:r w:rsidRPr="00702FCF">
        <w:rPr>
          <w:rFonts w:ascii="Times New Roman" w:hAnsi="Times New Roman" w:cs="Times New Roman"/>
        </w:rPr>
        <w:t>-</w:t>
      </w:r>
      <w:proofErr w:type="spellStart"/>
      <w:r w:rsidRPr="00702FCF">
        <w:rPr>
          <w:rFonts w:ascii="Times New Roman" w:hAnsi="Times New Roman" w:cs="Times New Roman"/>
        </w:rPr>
        <w:t>а</w:t>
      </w:r>
      <w:proofErr w:type="gramEnd"/>
      <w:r w:rsidRPr="00702FCF">
        <w:rPr>
          <w:rFonts w:ascii="Times New Roman" w:hAnsi="Times New Roman" w:cs="Times New Roman"/>
        </w:rPr>
        <w:t>я</w:t>
      </w:r>
      <w:proofErr w:type="spellEnd"/>
      <w:r w:rsidRPr="00702FCF">
        <w:rPr>
          <w:rFonts w:ascii="Times New Roman" w:hAnsi="Times New Roman" w:cs="Times New Roman"/>
        </w:rPr>
        <w:t>; -</w:t>
      </w:r>
      <w:proofErr w:type="spellStart"/>
      <w:r w:rsidRPr="00702FCF">
        <w:rPr>
          <w:rFonts w:ascii="Times New Roman" w:hAnsi="Times New Roman" w:cs="Times New Roman"/>
        </w:rPr>
        <w:t>ое</w:t>
      </w:r>
      <w:proofErr w:type="spellEnd"/>
      <w:r w:rsidRPr="00702FCF">
        <w:rPr>
          <w:rFonts w:ascii="Times New Roman" w:hAnsi="Times New Roman" w:cs="Times New Roman"/>
        </w:rPr>
        <w:t>; -</w:t>
      </w:r>
      <w:proofErr w:type="spellStart"/>
      <w:r w:rsidRPr="00702FCF">
        <w:rPr>
          <w:rFonts w:ascii="Times New Roman" w:hAnsi="Times New Roman" w:cs="Times New Roman"/>
        </w:rPr>
        <w:t>ые</w:t>
      </w:r>
      <w:proofErr w:type="spellEnd"/>
      <w:r w:rsidRPr="00702FCF">
        <w:rPr>
          <w:rFonts w:ascii="Times New Roman" w:hAnsi="Times New Roman" w:cs="Times New Roman"/>
        </w:rPr>
        <w:t xml:space="preserve"> во всех падежах)». В случае установления соответствующего минимального значения показателя в виде «…х…», участник в заявке должен указать значение показателя, не превышающее и не равное максимальному значению по каждому из измеряемых показателей, разделенных знаком «х»; а если при этом перед максимальным значением показателя в виде «…х…» стоит знак двоеточия, участник в заявке должен указать значение показателя с не превышающим и не равным максимальному значению вторым из измеряемых показателей и с неизменяемым значением первым из измеряемых показателей.</w:t>
      </w:r>
    </w:p>
    <w:p w:rsidR="00702FCF" w:rsidRPr="00702FCF" w:rsidRDefault="00702FCF" w:rsidP="00702FCF">
      <w:pPr>
        <w:jc w:val="both"/>
        <w:rPr>
          <w:rFonts w:ascii="Times New Roman" w:hAnsi="Times New Roman" w:cs="Times New Roman"/>
        </w:rPr>
      </w:pPr>
      <w:r w:rsidRPr="00702FCF">
        <w:rPr>
          <w:rFonts w:ascii="Times New Roman" w:hAnsi="Times New Roman" w:cs="Times New Roman"/>
        </w:rPr>
        <w:t>- в случае установления в Приложении № 2 к Техническому заданию одновременно соответствующих и минимального, и максимального значений показателя, в любом порядке, разделенных знаком «</w:t>
      </w:r>
      <w:proofErr w:type="gramStart"/>
      <w:r w:rsidRPr="00702FCF">
        <w:rPr>
          <w:rFonts w:ascii="Times New Roman" w:hAnsi="Times New Roman" w:cs="Times New Roman"/>
        </w:rPr>
        <w:t>,»</w:t>
      </w:r>
      <w:proofErr w:type="gramEnd"/>
      <w:r w:rsidRPr="00702FCF">
        <w:rPr>
          <w:rFonts w:ascii="Times New Roman" w:hAnsi="Times New Roman" w:cs="Times New Roman"/>
        </w:rPr>
        <w:t xml:space="preserve"> или союзом «и» и при этом единица измерения стоит только у минимального или у максимального значения показателя или вообще отсутствует, в том числе и в сочетании со словосочетанием «в диапазоне», участник закупки в первой части заявки на участие </w:t>
      </w:r>
      <w:proofErr w:type="gramStart"/>
      <w:r w:rsidRPr="00702FCF">
        <w:rPr>
          <w:rFonts w:ascii="Times New Roman" w:hAnsi="Times New Roman" w:cs="Times New Roman"/>
        </w:rPr>
        <w:t>в электронном аукционе обязан указать единицу измерения показателя, конкретное значение показателя, соответствующее одновременно установленным в Приложении № 2 к Техническому заданию и минимальному, и максимальному значениям показателя без использования слов/словосочетаний «не более», «более», «не менее», «менее», «не выше», «выше», «не ниже», «ниже», «в диапазоне», «≥», «не &lt;», «≤», «не &gt;», «&gt;», «не ≤», «&lt;», «не ≥».</w:t>
      </w:r>
      <w:proofErr w:type="gramEnd"/>
    </w:p>
    <w:p w:rsidR="00702FCF" w:rsidRPr="00702FCF" w:rsidRDefault="00702FCF" w:rsidP="00702FCF">
      <w:pPr>
        <w:jc w:val="both"/>
        <w:rPr>
          <w:rFonts w:ascii="Times New Roman" w:hAnsi="Times New Roman" w:cs="Times New Roman"/>
        </w:rPr>
      </w:pPr>
      <w:r w:rsidRPr="00702FCF">
        <w:rPr>
          <w:rFonts w:ascii="Times New Roman" w:hAnsi="Times New Roman" w:cs="Times New Roman"/>
        </w:rPr>
        <w:t xml:space="preserve">- в случае установления в Приложении № 2 к Техническому заданию одновременно соответствующих и максимального, и минимального значений показателя в любом порядке, разделенных знаком </w:t>
      </w:r>
      <w:proofErr w:type="gramStart"/>
      <w:r w:rsidRPr="00702FCF">
        <w:rPr>
          <w:rFonts w:ascii="Times New Roman" w:hAnsi="Times New Roman" w:cs="Times New Roman"/>
        </w:rPr>
        <w:t>«-</w:t>
      </w:r>
      <w:proofErr w:type="gramEnd"/>
      <w:r w:rsidRPr="00702FCF">
        <w:rPr>
          <w:rFonts w:ascii="Times New Roman" w:hAnsi="Times New Roman" w:cs="Times New Roman"/>
        </w:rPr>
        <w:t xml:space="preserve">» во всех случаях и разделенных знаком «,» или союзом «и» в случае, если единица измерения стоит и у минимального, и у максимального значений показателя, в том числе и в сочетании со словосочетанием «в диапазоне», участник закупки в первой части </w:t>
      </w:r>
      <w:proofErr w:type="gramStart"/>
      <w:r w:rsidRPr="00702FCF">
        <w:rPr>
          <w:rFonts w:ascii="Times New Roman" w:hAnsi="Times New Roman" w:cs="Times New Roman"/>
        </w:rPr>
        <w:t xml:space="preserve">заявки на </w:t>
      </w:r>
      <w:r w:rsidRPr="00702FCF">
        <w:rPr>
          <w:rFonts w:ascii="Times New Roman" w:hAnsi="Times New Roman" w:cs="Times New Roman"/>
        </w:rPr>
        <w:lastRenderedPageBreak/>
        <w:t>участие в электронном аукционе обязан указать единицу измерения показателя, диапазон конкретных значений показателя (нижнюю и верхнюю границу диапазона, требования к которым соответственно разделены знаком «-») без использования слов/словосочетаний «не более», «более», «не менее», «менее», «не выше», «выше», «не ниже», «ниже», «≥», «не &lt;», «≤», «не &gt;», «&gt;», «не ≤», «&lt;», «не ≥».</w:t>
      </w:r>
      <w:proofErr w:type="gramEnd"/>
      <w:r w:rsidRPr="00702FCF">
        <w:rPr>
          <w:rFonts w:ascii="Times New Roman" w:hAnsi="Times New Roman" w:cs="Times New Roman"/>
        </w:rPr>
        <w:t xml:space="preserve"> Установление показателей, которые определяются диапазоном значений, обусловлено тем, что необходимый товар (материал, оборудование) </w:t>
      </w:r>
      <w:proofErr w:type="gramStart"/>
      <w:r w:rsidRPr="00702FCF">
        <w:rPr>
          <w:rFonts w:ascii="Times New Roman" w:hAnsi="Times New Roman" w:cs="Times New Roman"/>
        </w:rPr>
        <w:t>обладает</w:t>
      </w:r>
      <w:proofErr w:type="gramEnd"/>
      <w:r w:rsidRPr="00702FCF">
        <w:rPr>
          <w:rFonts w:ascii="Times New Roman" w:hAnsi="Times New Roman" w:cs="Times New Roman"/>
        </w:rPr>
        <w:t>/имеет интервальные значения ряда показателей в соответствии с потребностями заказчика и/или техническими регламентами, стандартами и иными требованиями, предусмотренными законодательством Российской Федерации о техническом регулировании. В случае</w:t>
      </w:r>
      <w:proofErr w:type="gramStart"/>
      <w:r w:rsidRPr="00702FCF">
        <w:rPr>
          <w:rFonts w:ascii="Times New Roman" w:hAnsi="Times New Roman" w:cs="Times New Roman"/>
        </w:rPr>
        <w:t>,</w:t>
      </w:r>
      <w:proofErr w:type="gramEnd"/>
      <w:r w:rsidRPr="00702FCF">
        <w:rPr>
          <w:rFonts w:ascii="Times New Roman" w:hAnsi="Times New Roman" w:cs="Times New Roman"/>
        </w:rPr>
        <w:t xml:space="preserve"> если значения верхней и нижней границ диапазона равны нулю, участник закупки обязан указать единицу измерения показателя и конкретное значение показателя.</w:t>
      </w:r>
    </w:p>
    <w:p w:rsidR="00702FCF" w:rsidRPr="00702FCF" w:rsidRDefault="00702FCF" w:rsidP="00702FCF">
      <w:pPr>
        <w:jc w:val="both"/>
        <w:rPr>
          <w:rFonts w:ascii="Times New Roman" w:hAnsi="Times New Roman" w:cs="Times New Roman"/>
        </w:rPr>
      </w:pPr>
      <w:r w:rsidRPr="00702FCF">
        <w:rPr>
          <w:rFonts w:ascii="Times New Roman" w:hAnsi="Times New Roman" w:cs="Times New Roman"/>
        </w:rPr>
        <w:t>- в случае установления вариантов значений показателя в Приложении № 2 к Техническому заданию с применением слов/знаков «или», «и/или», «/» (кроме случаев, когда знак «/» стоит в единице измерения, в числах, выраженных в виде простой несократимой дроби, в выражениях «380/380», «380/660»); «;» потребностям Заказчика удовлетворяет каждый из вариантов таких значений (что обусловлено технологическими и функциональными особенностями товара (материала, оборудования), используемого при выполнении работ, и связано с тем, что в зависимости от определенных параметров требуемого товара (материала, оборудования), он может обладать конкретным значением или несколькими значениями, которые удовлетворяют потребностям заказчика); при этом, в случае использования «или», «/», «;» (в случаях, когда перед вариативными значениями, разделенными знаком «</w:t>
      </w:r>
      <w:proofErr w:type="gramStart"/>
      <w:r w:rsidRPr="00702FCF">
        <w:rPr>
          <w:rFonts w:ascii="Times New Roman" w:hAnsi="Times New Roman" w:cs="Times New Roman"/>
        </w:rPr>
        <w:t>;»</w:t>
      </w:r>
      <w:proofErr w:type="gramEnd"/>
      <w:r w:rsidRPr="00702FCF">
        <w:rPr>
          <w:rFonts w:ascii="Times New Roman" w:hAnsi="Times New Roman" w:cs="Times New Roman"/>
        </w:rPr>
        <w:t xml:space="preserve"> не стоит знак двоеточия) участник закупки в первой части заявки на участие в электронном аукционе обязан указать одно из альтернативных значений показателя без использования слов/знаков «или», «/», «;»; в случае использования «и/или» участник закупки в первой части заявки на участие в электронном аукционе обязан указать  одно или несколько значений показателя без использования слов/знаков «и/или», «или», «/»; в случае использования «;» (в случаях, когда перед вариативными значениями, разделенными знаком «</w:t>
      </w:r>
      <w:proofErr w:type="gramStart"/>
      <w:r w:rsidRPr="00702FCF">
        <w:rPr>
          <w:rFonts w:ascii="Times New Roman" w:hAnsi="Times New Roman" w:cs="Times New Roman"/>
        </w:rPr>
        <w:t>;»</w:t>
      </w:r>
      <w:proofErr w:type="gramEnd"/>
      <w:r w:rsidRPr="00702FCF">
        <w:rPr>
          <w:rFonts w:ascii="Times New Roman" w:hAnsi="Times New Roman" w:cs="Times New Roman"/>
        </w:rPr>
        <w:t xml:space="preserve"> стоит знак двоеточия) участник закупки в первой части заявки на участие в электронном аукционе обязан указать только первое из альтернативных значений показателя, разделенных знаком «;», или несколько альтернативных значений показателя, разделенных знаком «;», включая первое из альтернативных значений показателя без использования знака «;». Выбрав одно или несколько из альтернативных значений показателей товара (материала, оборудования), участнику необходимо указать значения соответствующих характеристик товара (материала, оборудования) именно для выбранног</w:t>
      </w:r>
      <w:proofErr w:type="gramStart"/>
      <w:r w:rsidRPr="00702FCF">
        <w:rPr>
          <w:rFonts w:ascii="Times New Roman" w:hAnsi="Times New Roman" w:cs="Times New Roman"/>
        </w:rPr>
        <w:t>о(</w:t>
      </w:r>
      <w:proofErr w:type="gramEnd"/>
      <w:r w:rsidRPr="00702FCF">
        <w:rPr>
          <w:rFonts w:ascii="Times New Roman" w:hAnsi="Times New Roman" w:cs="Times New Roman"/>
        </w:rPr>
        <w:t>-ых) значения(-й) показателя. Показатели, установленные для не выбранных участником альтернативных значений, участник должен либо не указывать, либо вместо значения такого показателя использовать слова/знаки: «не указывается», «не определяется», «не нормируется», «Х» и т.п.</w:t>
      </w:r>
    </w:p>
    <w:p w:rsidR="00702FCF" w:rsidRPr="00702FCF" w:rsidRDefault="00702FCF" w:rsidP="00702FCF">
      <w:pPr>
        <w:jc w:val="both"/>
        <w:rPr>
          <w:rFonts w:ascii="Times New Roman" w:hAnsi="Times New Roman" w:cs="Times New Roman"/>
        </w:rPr>
      </w:pPr>
      <w:r w:rsidRPr="00702FCF">
        <w:rPr>
          <w:rFonts w:ascii="Times New Roman" w:hAnsi="Times New Roman" w:cs="Times New Roman"/>
        </w:rPr>
        <w:t xml:space="preserve">- во всех иных случаях, не указанных выше, в Приложении № 2 к Техническому заданию установлены значения показателей, которые не могут изменяться, и участник закупки в первой части заявки на участие в электронном аукционе обязан указать сведения о значениях данных показателей точно в соответствии с Приложением № 2 к Техническому заданию без использования слов «должен (-на; </w:t>
      </w:r>
      <w:proofErr w:type="gramStart"/>
      <w:r w:rsidRPr="00702FCF">
        <w:rPr>
          <w:rFonts w:ascii="Times New Roman" w:hAnsi="Times New Roman" w:cs="Times New Roman"/>
        </w:rPr>
        <w:t>-н</w:t>
      </w:r>
      <w:proofErr w:type="gramEnd"/>
      <w:r w:rsidRPr="00702FCF">
        <w:rPr>
          <w:rFonts w:ascii="Times New Roman" w:hAnsi="Times New Roman" w:cs="Times New Roman"/>
        </w:rPr>
        <w:t>о;-</w:t>
      </w:r>
      <w:proofErr w:type="spellStart"/>
      <w:r w:rsidRPr="00702FCF">
        <w:rPr>
          <w:rFonts w:ascii="Times New Roman" w:hAnsi="Times New Roman" w:cs="Times New Roman"/>
        </w:rPr>
        <w:t>ны</w:t>
      </w:r>
      <w:proofErr w:type="spellEnd"/>
      <w:r w:rsidRPr="00702FCF">
        <w:rPr>
          <w:rFonts w:ascii="Times New Roman" w:hAnsi="Times New Roman" w:cs="Times New Roman"/>
        </w:rPr>
        <w:t>)», «должен (-на; -но;-</w:t>
      </w:r>
      <w:proofErr w:type="spellStart"/>
      <w:r w:rsidRPr="00702FCF">
        <w:rPr>
          <w:rFonts w:ascii="Times New Roman" w:hAnsi="Times New Roman" w:cs="Times New Roman"/>
        </w:rPr>
        <w:t>ны</w:t>
      </w:r>
      <w:proofErr w:type="spellEnd"/>
      <w:r w:rsidRPr="00702FCF">
        <w:rPr>
          <w:rFonts w:ascii="Times New Roman" w:hAnsi="Times New Roman" w:cs="Times New Roman"/>
        </w:rPr>
        <w:t xml:space="preserve">) быть». Также участник закупки в заявке обязан указать сведения о значениях показателей точно в соответствии с Приложением № 2 к Техническому заданию в случаях, когда эти значения следуют после слов «должен (-на; </w:t>
      </w:r>
      <w:proofErr w:type="gramStart"/>
      <w:r w:rsidRPr="00702FCF">
        <w:rPr>
          <w:rFonts w:ascii="Times New Roman" w:hAnsi="Times New Roman" w:cs="Times New Roman"/>
        </w:rPr>
        <w:t>-н</w:t>
      </w:r>
      <w:proofErr w:type="gramEnd"/>
      <w:r w:rsidRPr="00702FCF">
        <w:rPr>
          <w:rFonts w:ascii="Times New Roman" w:hAnsi="Times New Roman" w:cs="Times New Roman"/>
        </w:rPr>
        <w:t>о;-</w:t>
      </w:r>
      <w:proofErr w:type="spellStart"/>
      <w:r w:rsidRPr="00702FCF">
        <w:rPr>
          <w:rFonts w:ascii="Times New Roman" w:hAnsi="Times New Roman" w:cs="Times New Roman"/>
        </w:rPr>
        <w:t>ны</w:t>
      </w:r>
      <w:proofErr w:type="spellEnd"/>
      <w:r w:rsidRPr="00702FCF">
        <w:rPr>
          <w:rFonts w:ascii="Times New Roman" w:hAnsi="Times New Roman" w:cs="Times New Roman"/>
        </w:rPr>
        <w:t>) быть», даже если это противоречит вышеуказанным случаям.</w:t>
      </w:r>
    </w:p>
    <w:p w:rsidR="00702FCF" w:rsidRPr="00702FCF" w:rsidRDefault="00702FCF" w:rsidP="00702FCF">
      <w:pPr>
        <w:jc w:val="both"/>
        <w:rPr>
          <w:rFonts w:ascii="Times New Roman" w:hAnsi="Times New Roman" w:cs="Times New Roman"/>
        </w:rPr>
      </w:pPr>
      <w:r w:rsidRPr="00702FCF">
        <w:rPr>
          <w:rFonts w:ascii="Times New Roman" w:hAnsi="Times New Roman" w:cs="Times New Roman"/>
        </w:rPr>
        <w:t xml:space="preserve">При установлении требований к одному показателю в разных единицах измерения, Участник закупки вправе указать все или выбрать одну из предоставленных единиц измерения, в иных случаях участник закупки в своей заявке обязан указать все единицы измерения, установленные заказчиком. В случае указания на то, что товар должен соответствовать государственным </w:t>
      </w:r>
      <w:r w:rsidRPr="00702FCF">
        <w:rPr>
          <w:rFonts w:ascii="Times New Roman" w:hAnsi="Times New Roman" w:cs="Times New Roman"/>
        </w:rPr>
        <w:lastRenderedPageBreak/>
        <w:t xml:space="preserve">стандартам, указанные участником конкретные показатели предложенного для выполнения работ товара, должны соответствовать и государственному стандарту, и заданному диапазону значений характеристик товара, согласно технической части документации об аукционе. В случае установления требований о соответствии товара взаимоисключающим ГОСТам, товар должен соответствовать тому ГОСТу, который распространяется на товар в </w:t>
      </w:r>
      <w:proofErr w:type="gramStart"/>
      <w:r w:rsidRPr="00702FCF">
        <w:rPr>
          <w:rFonts w:ascii="Times New Roman" w:hAnsi="Times New Roman" w:cs="Times New Roman"/>
        </w:rPr>
        <w:t>соответствии</w:t>
      </w:r>
      <w:proofErr w:type="gramEnd"/>
      <w:r w:rsidRPr="00702FCF">
        <w:rPr>
          <w:rFonts w:ascii="Times New Roman" w:hAnsi="Times New Roman" w:cs="Times New Roman"/>
        </w:rPr>
        <w:t xml:space="preserve"> со значениями показателей которого данный товар выбран участником для предоставления в составе первой части заявки на участие в аукционе. Участник в заявке должен указать соответствие товара конкретной нормативно-технической документации, которая распространяется именно на данный товар. В случае</w:t>
      </w:r>
      <w:proofErr w:type="gramStart"/>
      <w:r w:rsidRPr="00702FCF">
        <w:rPr>
          <w:rFonts w:ascii="Times New Roman" w:hAnsi="Times New Roman" w:cs="Times New Roman"/>
        </w:rPr>
        <w:t>,</w:t>
      </w:r>
      <w:proofErr w:type="gramEnd"/>
      <w:r w:rsidRPr="00702FCF">
        <w:rPr>
          <w:rFonts w:ascii="Times New Roman" w:hAnsi="Times New Roman" w:cs="Times New Roman"/>
        </w:rPr>
        <w:t xml:space="preserve"> если, на момент подачи заявки участником закупки указанные в аукционной документации документы о техническом регулировании утратили силу, соответствие товаров таким документам не требуется. </w:t>
      </w:r>
    </w:p>
    <w:p w:rsidR="00702FCF" w:rsidRPr="00702FCF" w:rsidRDefault="00702FCF" w:rsidP="00702FCF">
      <w:pPr>
        <w:jc w:val="both"/>
        <w:rPr>
          <w:rFonts w:ascii="Times New Roman" w:hAnsi="Times New Roman" w:cs="Times New Roman"/>
        </w:rPr>
      </w:pPr>
      <w:r w:rsidRPr="00702FCF">
        <w:rPr>
          <w:rFonts w:ascii="Times New Roman" w:hAnsi="Times New Roman" w:cs="Times New Roman"/>
        </w:rPr>
        <w:t xml:space="preserve">В случае предоставления в заявке сведений о коррелирующих </w:t>
      </w:r>
      <w:proofErr w:type="gramStart"/>
      <w:r w:rsidRPr="00702FCF">
        <w:rPr>
          <w:rFonts w:ascii="Times New Roman" w:hAnsi="Times New Roman" w:cs="Times New Roman"/>
        </w:rPr>
        <w:t>и(</w:t>
      </w:r>
      <w:proofErr w:type="gramEnd"/>
      <w:r w:rsidRPr="00702FCF">
        <w:rPr>
          <w:rFonts w:ascii="Times New Roman" w:hAnsi="Times New Roman" w:cs="Times New Roman"/>
        </w:rPr>
        <w:t>или) агрегирующих показателях, участником должны указываться значения данных показателей, удовлетворяющие потребностям заказчика, и соответствующие требованиям достоверности о существовании товара (материала, оборудования) с указанными значениями показателей.</w:t>
      </w:r>
    </w:p>
    <w:p w:rsidR="00702FCF" w:rsidRPr="00702FCF" w:rsidRDefault="00702FCF" w:rsidP="00702FCF">
      <w:pPr>
        <w:jc w:val="both"/>
        <w:rPr>
          <w:rFonts w:ascii="Times New Roman" w:hAnsi="Times New Roman" w:cs="Times New Roman"/>
        </w:rPr>
      </w:pPr>
      <w:r w:rsidRPr="00702FCF">
        <w:rPr>
          <w:rFonts w:ascii="Times New Roman" w:hAnsi="Times New Roman" w:cs="Times New Roman"/>
        </w:rPr>
        <w:t xml:space="preserve">Все сведения, содержащиеся в заявке участника закупки, не должны допускать двусмысленных толкований. В значениях показателей предложения участника не должно содержаться слова: «или эквивалент», «должен (-на; </w:t>
      </w:r>
      <w:proofErr w:type="gramStart"/>
      <w:r w:rsidRPr="00702FCF">
        <w:rPr>
          <w:rFonts w:ascii="Times New Roman" w:hAnsi="Times New Roman" w:cs="Times New Roman"/>
        </w:rPr>
        <w:t>-н</w:t>
      </w:r>
      <w:proofErr w:type="gramEnd"/>
      <w:r w:rsidRPr="00702FCF">
        <w:rPr>
          <w:rFonts w:ascii="Times New Roman" w:hAnsi="Times New Roman" w:cs="Times New Roman"/>
        </w:rPr>
        <w:t>о;-</w:t>
      </w:r>
      <w:proofErr w:type="spellStart"/>
      <w:r w:rsidRPr="00702FCF">
        <w:rPr>
          <w:rFonts w:ascii="Times New Roman" w:hAnsi="Times New Roman" w:cs="Times New Roman"/>
        </w:rPr>
        <w:t>ны</w:t>
      </w:r>
      <w:proofErr w:type="spellEnd"/>
      <w:r w:rsidRPr="00702FCF">
        <w:rPr>
          <w:rFonts w:ascii="Times New Roman" w:hAnsi="Times New Roman" w:cs="Times New Roman"/>
        </w:rPr>
        <w:t>)», «должен (-на; -но;-</w:t>
      </w:r>
      <w:proofErr w:type="spellStart"/>
      <w:r w:rsidRPr="00702FCF">
        <w:rPr>
          <w:rFonts w:ascii="Times New Roman" w:hAnsi="Times New Roman" w:cs="Times New Roman"/>
        </w:rPr>
        <w:t>ны</w:t>
      </w:r>
      <w:proofErr w:type="spellEnd"/>
      <w:r w:rsidRPr="00702FCF">
        <w:rPr>
          <w:rFonts w:ascii="Times New Roman" w:hAnsi="Times New Roman" w:cs="Times New Roman"/>
        </w:rPr>
        <w:t xml:space="preserve">) быть», «допускается», «или». Рекомендуется использовать общепринятые обозначения и наименования в соответствии с требованиями действующих нормативных документов для того, чтобы заказчик имел возможность оценить предложение участника на соответствие требованиям, указанным в Техническом задании документации об аукционе в электронной форме. Исключениями являются конкретные показатели, описывающие время </w:t>
      </w:r>
      <w:proofErr w:type="spellStart"/>
      <w:r w:rsidRPr="00702FCF">
        <w:rPr>
          <w:rFonts w:ascii="Times New Roman" w:hAnsi="Times New Roman" w:cs="Times New Roman"/>
        </w:rPr>
        <w:t>покоробленность</w:t>
      </w:r>
      <w:proofErr w:type="spellEnd"/>
      <w:r w:rsidRPr="00702FCF">
        <w:rPr>
          <w:rFonts w:ascii="Times New Roman" w:hAnsi="Times New Roman" w:cs="Times New Roman"/>
        </w:rPr>
        <w:t xml:space="preserve"> древесно-стружечных плит, по которым установлены значения, которые не могут изменяться и участник закупки в заявке обязан указать сведения о значениях этих показателей точно в соответствии с Приложением № 2 к Техническому заданию, даже если это противоречит вышеуказанным случаям.</w:t>
      </w:r>
    </w:p>
    <w:p w:rsidR="00702FCF" w:rsidRPr="00702FCF" w:rsidRDefault="00702FCF" w:rsidP="00702FCF">
      <w:pPr>
        <w:jc w:val="both"/>
        <w:rPr>
          <w:rFonts w:ascii="Times New Roman" w:hAnsi="Times New Roman" w:cs="Times New Roman"/>
        </w:rPr>
      </w:pPr>
      <w:r w:rsidRPr="00702FCF">
        <w:rPr>
          <w:rFonts w:ascii="Times New Roman" w:hAnsi="Times New Roman" w:cs="Times New Roman"/>
        </w:rPr>
        <w:t>Если значение показателя в Приложении № 2 к Техническому заданию является отрицательным, то участник закупки при предоставлении сведений о данном показателе должен руководствоваться математическим правилом сравнения чисел.</w:t>
      </w:r>
    </w:p>
    <w:p w:rsidR="00702FCF" w:rsidRPr="00702FCF" w:rsidRDefault="00702FCF" w:rsidP="00702FCF">
      <w:pPr>
        <w:jc w:val="both"/>
        <w:rPr>
          <w:rFonts w:ascii="Times New Roman" w:hAnsi="Times New Roman" w:cs="Times New Roman"/>
        </w:rPr>
      </w:pPr>
      <w:r w:rsidRPr="00702FCF">
        <w:rPr>
          <w:rFonts w:ascii="Times New Roman" w:hAnsi="Times New Roman" w:cs="Times New Roman"/>
        </w:rPr>
        <w:t xml:space="preserve">При предоставлении сведений о значениях показателей товаров участник закупки не вправе изменять наименования товаров и/или показателей. Изменение названия товара и/или показателя товара трактуется комиссией как </w:t>
      </w:r>
      <w:proofErr w:type="spellStart"/>
      <w:r w:rsidRPr="00702FCF">
        <w:rPr>
          <w:rFonts w:ascii="Times New Roman" w:hAnsi="Times New Roman" w:cs="Times New Roman"/>
        </w:rPr>
        <w:t>непредоставление</w:t>
      </w:r>
      <w:proofErr w:type="spellEnd"/>
      <w:r w:rsidRPr="00702FCF">
        <w:rPr>
          <w:rFonts w:ascii="Times New Roman" w:hAnsi="Times New Roman" w:cs="Times New Roman"/>
        </w:rPr>
        <w:t xml:space="preserve"> сведений. При этом слова «наименьший (-</w:t>
      </w:r>
      <w:proofErr w:type="spellStart"/>
      <w:r w:rsidRPr="00702FCF">
        <w:rPr>
          <w:rFonts w:ascii="Times New Roman" w:hAnsi="Times New Roman" w:cs="Times New Roman"/>
        </w:rPr>
        <w:t>ая</w:t>
      </w:r>
      <w:proofErr w:type="spellEnd"/>
      <w:r w:rsidRPr="00702FCF">
        <w:rPr>
          <w:rFonts w:ascii="Times New Roman" w:hAnsi="Times New Roman" w:cs="Times New Roman"/>
        </w:rPr>
        <w:t xml:space="preserve">; </w:t>
      </w:r>
      <w:proofErr w:type="gramStart"/>
      <w:r w:rsidRPr="00702FCF">
        <w:rPr>
          <w:rFonts w:ascii="Times New Roman" w:hAnsi="Times New Roman" w:cs="Times New Roman"/>
        </w:rPr>
        <w:t>-</w:t>
      </w:r>
      <w:proofErr w:type="spellStart"/>
      <w:r w:rsidRPr="00702FCF">
        <w:rPr>
          <w:rFonts w:ascii="Times New Roman" w:hAnsi="Times New Roman" w:cs="Times New Roman"/>
        </w:rPr>
        <w:t>о</w:t>
      </w:r>
      <w:proofErr w:type="gramEnd"/>
      <w:r w:rsidRPr="00702FCF">
        <w:rPr>
          <w:rFonts w:ascii="Times New Roman" w:hAnsi="Times New Roman" w:cs="Times New Roman"/>
        </w:rPr>
        <w:t>е</w:t>
      </w:r>
      <w:proofErr w:type="spellEnd"/>
      <w:r w:rsidRPr="00702FCF">
        <w:rPr>
          <w:rFonts w:ascii="Times New Roman" w:hAnsi="Times New Roman" w:cs="Times New Roman"/>
        </w:rPr>
        <w:t>; -</w:t>
      </w:r>
      <w:proofErr w:type="spellStart"/>
      <w:r w:rsidRPr="00702FCF">
        <w:rPr>
          <w:rFonts w:ascii="Times New Roman" w:hAnsi="Times New Roman" w:cs="Times New Roman"/>
        </w:rPr>
        <w:t>ые</w:t>
      </w:r>
      <w:proofErr w:type="spellEnd"/>
      <w:r w:rsidRPr="00702FCF">
        <w:rPr>
          <w:rFonts w:ascii="Times New Roman" w:hAnsi="Times New Roman" w:cs="Times New Roman"/>
        </w:rPr>
        <w:t xml:space="preserve"> во всех падежах)», «наибольший (-</w:t>
      </w:r>
      <w:proofErr w:type="spellStart"/>
      <w:r w:rsidRPr="00702FCF">
        <w:rPr>
          <w:rFonts w:ascii="Times New Roman" w:hAnsi="Times New Roman" w:cs="Times New Roman"/>
        </w:rPr>
        <w:t>ая</w:t>
      </w:r>
      <w:proofErr w:type="spellEnd"/>
      <w:r w:rsidRPr="00702FCF">
        <w:rPr>
          <w:rFonts w:ascii="Times New Roman" w:hAnsi="Times New Roman" w:cs="Times New Roman"/>
        </w:rPr>
        <w:t>; -</w:t>
      </w:r>
      <w:proofErr w:type="spellStart"/>
      <w:r w:rsidRPr="00702FCF">
        <w:rPr>
          <w:rFonts w:ascii="Times New Roman" w:hAnsi="Times New Roman" w:cs="Times New Roman"/>
        </w:rPr>
        <w:t>ое</w:t>
      </w:r>
      <w:proofErr w:type="spellEnd"/>
      <w:r w:rsidRPr="00702FCF">
        <w:rPr>
          <w:rFonts w:ascii="Times New Roman" w:hAnsi="Times New Roman" w:cs="Times New Roman"/>
        </w:rPr>
        <w:t>; -</w:t>
      </w:r>
      <w:proofErr w:type="spellStart"/>
      <w:r w:rsidRPr="00702FCF">
        <w:rPr>
          <w:rFonts w:ascii="Times New Roman" w:hAnsi="Times New Roman" w:cs="Times New Roman"/>
        </w:rPr>
        <w:t>ые</w:t>
      </w:r>
      <w:proofErr w:type="spellEnd"/>
      <w:r w:rsidRPr="00702FCF">
        <w:rPr>
          <w:rFonts w:ascii="Times New Roman" w:hAnsi="Times New Roman" w:cs="Times New Roman"/>
        </w:rPr>
        <w:t xml:space="preserve"> во всех падежах)», «минимальный (-но; -</w:t>
      </w:r>
      <w:proofErr w:type="spellStart"/>
      <w:r w:rsidRPr="00702FCF">
        <w:rPr>
          <w:rFonts w:ascii="Times New Roman" w:hAnsi="Times New Roman" w:cs="Times New Roman"/>
        </w:rPr>
        <w:t>ая</w:t>
      </w:r>
      <w:proofErr w:type="spellEnd"/>
      <w:r w:rsidRPr="00702FCF">
        <w:rPr>
          <w:rFonts w:ascii="Times New Roman" w:hAnsi="Times New Roman" w:cs="Times New Roman"/>
        </w:rPr>
        <w:t>; -</w:t>
      </w:r>
      <w:proofErr w:type="spellStart"/>
      <w:r w:rsidRPr="00702FCF">
        <w:rPr>
          <w:rFonts w:ascii="Times New Roman" w:hAnsi="Times New Roman" w:cs="Times New Roman"/>
        </w:rPr>
        <w:t>ое</w:t>
      </w:r>
      <w:proofErr w:type="spellEnd"/>
      <w:r w:rsidRPr="00702FCF">
        <w:rPr>
          <w:rFonts w:ascii="Times New Roman" w:hAnsi="Times New Roman" w:cs="Times New Roman"/>
        </w:rPr>
        <w:t>; -</w:t>
      </w:r>
      <w:proofErr w:type="spellStart"/>
      <w:r w:rsidRPr="00702FCF">
        <w:rPr>
          <w:rFonts w:ascii="Times New Roman" w:hAnsi="Times New Roman" w:cs="Times New Roman"/>
        </w:rPr>
        <w:t>ые</w:t>
      </w:r>
      <w:proofErr w:type="spellEnd"/>
      <w:r w:rsidRPr="00702FCF">
        <w:rPr>
          <w:rFonts w:ascii="Times New Roman" w:hAnsi="Times New Roman" w:cs="Times New Roman"/>
        </w:rPr>
        <w:t xml:space="preserve"> во всех падежах)», «максимальный (-но; -</w:t>
      </w:r>
      <w:proofErr w:type="spellStart"/>
      <w:r w:rsidRPr="00702FCF">
        <w:rPr>
          <w:rFonts w:ascii="Times New Roman" w:hAnsi="Times New Roman" w:cs="Times New Roman"/>
        </w:rPr>
        <w:t>ая</w:t>
      </w:r>
      <w:proofErr w:type="spellEnd"/>
      <w:r w:rsidRPr="00702FCF">
        <w:rPr>
          <w:rFonts w:ascii="Times New Roman" w:hAnsi="Times New Roman" w:cs="Times New Roman"/>
        </w:rPr>
        <w:t>; -</w:t>
      </w:r>
      <w:proofErr w:type="spellStart"/>
      <w:r w:rsidRPr="00702FCF">
        <w:rPr>
          <w:rFonts w:ascii="Times New Roman" w:hAnsi="Times New Roman" w:cs="Times New Roman"/>
        </w:rPr>
        <w:t>ое</w:t>
      </w:r>
      <w:proofErr w:type="spellEnd"/>
      <w:r w:rsidRPr="00702FCF">
        <w:rPr>
          <w:rFonts w:ascii="Times New Roman" w:hAnsi="Times New Roman" w:cs="Times New Roman"/>
        </w:rPr>
        <w:t>; -</w:t>
      </w:r>
      <w:proofErr w:type="spellStart"/>
      <w:r w:rsidRPr="00702FCF">
        <w:rPr>
          <w:rFonts w:ascii="Times New Roman" w:hAnsi="Times New Roman" w:cs="Times New Roman"/>
        </w:rPr>
        <w:t>ые</w:t>
      </w:r>
      <w:proofErr w:type="spellEnd"/>
      <w:r w:rsidRPr="00702FCF">
        <w:rPr>
          <w:rFonts w:ascii="Times New Roman" w:hAnsi="Times New Roman" w:cs="Times New Roman"/>
        </w:rPr>
        <w:t xml:space="preserve"> во всех падежах)», используемые для установления минимальных и/или максимальных значений показателей не входят в состав наименования этих показателей.</w:t>
      </w:r>
    </w:p>
    <w:p w:rsidR="00702FCF" w:rsidRPr="00702FCF" w:rsidRDefault="00702FCF" w:rsidP="00702FCF">
      <w:pPr>
        <w:jc w:val="both"/>
        <w:rPr>
          <w:rFonts w:ascii="Times New Roman" w:hAnsi="Times New Roman" w:cs="Times New Roman"/>
        </w:rPr>
      </w:pPr>
      <w:r w:rsidRPr="00702FCF">
        <w:rPr>
          <w:rFonts w:ascii="Times New Roman" w:hAnsi="Times New Roman" w:cs="Times New Roman"/>
        </w:rPr>
        <w:t xml:space="preserve">Требования к значениям показателей товаров установлены заказчиком следующим образом: </w:t>
      </w:r>
    </w:p>
    <w:p w:rsidR="00702FCF" w:rsidRPr="00702FCF" w:rsidRDefault="00702FCF" w:rsidP="00702FCF">
      <w:pPr>
        <w:jc w:val="both"/>
        <w:rPr>
          <w:rFonts w:ascii="Times New Roman" w:hAnsi="Times New Roman" w:cs="Times New Roman"/>
        </w:rPr>
      </w:pPr>
      <w:r w:rsidRPr="00702FCF">
        <w:rPr>
          <w:rFonts w:ascii="Times New Roman" w:hAnsi="Times New Roman" w:cs="Times New Roman"/>
        </w:rPr>
        <w:t xml:space="preserve">1) c учётом требований к характеристикам товаров, установленных нормативными документами, определяющими производство, оборот и применение товаров на территории Российской Федерации (все требования к значениям показателей находятся в пределах (допусках), установленных соответствующими нормативными документами); </w:t>
      </w:r>
    </w:p>
    <w:p w:rsidR="00702FCF" w:rsidRPr="00702FCF" w:rsidRDefault="00702FCF" w:rsidP="00702FCF">
      <w:pPr>
        <w:jc w:val="both"/>
        <w:rPr>
          <w:rFonts w:ascii="Times New Roman" w:hAnsi="Times New Roman" w:cs="Times New Roman"/>
        </w:rPr>
      </w:pPr>
      <w:r w:rsidRPr="00702FCF">
        <w:rPr>
          <w:rFonts w:ascii="Times New Roman" w:hAnsi="Times New Roman" w:cs="Times New Roman"/>
        </w:rPr>
        <w:t xml:space="preserve">2) на основании мониторинга характеристик товаров, представленных на рынке различными производителями, декларирующими соответствие производимых ими товаров требованиям нормативных документов. Проведённый мониторинг технических характеристик товаров, показывает, что большинство производителей предлагает товары, соответствующие требованиям </w:t>
      </w:r>
      <w:r w:rsidRPr="00702FCF">
        <w:rPr>
          <w:rFonts w:ascii="Times New Roman" w:hAnsi="Times New Roman" w:cs="Times New Roman"/>
        </w:rPr>
        <w:lastRenderedPageBreak/>
        <w:t xml:space="preserve">ГОСТ, ГОСТ </w:t>
      </w:r>
      <w:proofErr w:type="gramStart"/>
      <w:r w:rsidRPr="00702FCF">
        <w:rPr>
          <w:rFonts w:ascii="Times New Roman" w:hAnsi="Times New Roman" w:cs="Times New Roman"/>
        </w:rPr>
        <w:t>Р</w:t>
      </w:r>
      <w:proofErr w:type="gramEnd"/>
      <w:r w:rsidRPr="00702FCF">
        <w:rPr>
          <w:rFonts w:ascii="Times New Roman" w:hAnsi="Times New Roman" w:cs="Times New Roman"/>
        </w:rPr>
        <w:t xml:space="preserve">, ГОСТ IEC, ГОСТ ИСО, </w:t>
      </w:r>
      <w:proofErr w:type="spellStart"/>
      <w:r w:rsidRPr="00702FCF">
        <w:rPr>
          <w:rFonts w:ascii="Times New Roman" w:hAnsi="Times New Roman" w:cs="Times New Roman"/>
        </w:rPr>
        <w:t>СанПин</w:t>
      </w:r>
      <w:proofErr w:type="spellEnd"/>
      <w:r w:rsidRPr="00702FCF">
        <w:rPr>
          <w:rFonts w:ascii="Times New Roman" w:hAnsi="Times New Roman" w:cs="Times New Roman"/>
        </w:rPr>
        <w:t xml:space="preserve">, СНиП, ГН, ТР, СП характеристики которых отличаются от минимально и максимально установленных в сторону улучшения качественных и потребительских свойств. </w:t>
      </w:r>
    </w:p>
    <w:p w:rsidR="00702FCF" w:rsidRPr="00702FCF" w:rsidRDefault="00702FCF" w:rsidP="00702FCF">
      <w:pPr>
        <w:jc w:val="both"/>
        <w:rPr>
          <w:rFonts w:ascii="Times New Roman" w:hAnsi="Times New Roman" w:cs="Times New Roman"/>
        </w:rPr>
      </w:pPr>
      <w:r w:rsidRPr="00702FCF">
        <w:rPr>
          <w:rFonts w:ascii="Times New Roman" w:hAnsi="Times New Roman" w:cs="Times New Roman"/>
        </w:rPr>
        <w:t>В случае установления в аукционной документации требований о соответствии товара государственному стандарту (государственным стандартам), все использованные государственным заказчиком показатели товаров соответствуют указанным государственным стандартам и/или не противоречат им.</w:t>
      </w:r>
    </w:p>
    <w:p w:rsidR="00702FCF" w:rsidRPr="00702FCF" w:rsidRDefault="00702FCF" w:rsidP="00702FCF">
      <w:pPr>
        <w:jc w:val="both"/>
        <w:rPr>
          <w:rFonts w:ascii="Times New Roman" w:hAnsi="Times New Roman" w:cs="Times New Roman"/>
        </w:rPr>
      </w:pPr>
      <w:proofErr w:type="gramStart"/>
      <w:r w:rsidRPr="00702FCF">
        <w:rPr>
          <w:rFonts w:ascii="Times New Roman" w:hAnsi="Times New Roman" w:cs="Times New Roman"/>
        </w:rPr>
        <w:t>В связи с тем, что государственные стандарты устанавливают минимально необходимые требования к характеристикам товаров (их эксплуатационным характеристикам), выраженным в требованиях к значениям показателей, государственным заказчиком установлены требования к значениям показателей, соответствующие установленным государственными стандартами, но отличающиеся от минимально установленных в сторону повышения их качественных и эксплуатационных характеристик.</w:t>
      </w:r>
      <w:proofErr w:type="gramEnd"/>
      <w:r w:rsidRPr="00702FCF">
        <w:rPr>
          <w:rFonts w:ascii="Times New Roman" w:hAnsi="Times New Roman" w:cs="Times New Roman"/>
        </w:rPr>
        <w:t xml:space="preserve"> Данное требование обусловлено необходимостью получения товаров, соответствующих государственным стандартам, но имеющих более высокие качественные и эксплуатационные характеристики, чем минимально возможные, установленные государственными стандартами, а также индивидуальными особенностями и условиями их эксплуатации.</w:t>
      </w:r>
    </w:p>
    <w:p w:rsidR="00702FCF" w:rsidRPr="00702FCF" w:rsidRDefault="00702FCF" w:rsidP="00702FCF">
      <w:pPr>
        <w:jc w:val="both"/>
        <w:rPr>
          <w:rFonts w:ascii="Times New Roman" w:hAnsi="Times New Roman" w:cs="Times New Roman"/>
        </w:rPr>
      </w:pPr>
      <w:proofErr w:type="gramStart"/>
      <w:r w:rsidRPr="00702FCF">
        <w:rPr>
          <w:rFonts w:ascii="Times New Roman" w:hAnsi="Times New Roman" w:cs="Times New Roman"/>
        </w:rPr>
        <w:t>В случае предложения участником закупки товара (товаров), значения показателей которого (которых) соответствуют требованиям, установленным аукционной документацией (соответствующим приложением к Техническому заданию), данный товар будет полностью соответствовать требованиям, установленным соответствующим (соответствующими) государственным стандартом (государственными стандартами).</w:t>
      </w:r>
      <w:proofErr w:type="gramEnd"/>
    </w:p>
    <w:p w:rsidR="00702FCF" w:rsidRPr="00702FCF" w:rsidRDefault="00702FCF" w:rsidP="00702FCF">
      <w:pPr>
        <w:jc w:val="both"/>
        <w:rPr>
          <w:rFonts w:ascii="Times New Roman" w:hAnsi="Times New Roman" w:cs="Times New Roman"/>
        </w:rPr>
      </w:pPr>
      <w:r w:rsidRPr="00702FCF">
        <w:rPr>
          <w:rFonts w:ascii="Times New Roman" w:hAnsi="Times New Roman" w:cs="Times New Roman"/>
        </w:rPr>
        <w:t>При установлении требований к товарам, состоящим из нескольких компонентов (материалов), определяющих их функциональные, потребительские и экологические свойства, заказчиком устанавливаются, в том числе, требования к таким компонентам (материалам).</w:t>
      </w:r>
    </w:p>
    <w:p w:rsidR="00FE7C77" w:rsidRPr="00702FCF" w:rsidRDefault="00702FCF" w:rsidP="00702FCF">
      <w:pPr>
        <w:jc w:val="both"/>
        <w:rPr>
          <w:rFonts w:ascii="Times New Roman" w:hAnsi="Times New Roman" w:cs="Times New Roman"/>
        </w:rPr>
      </w:pPr>
      <w:r w:rsidRPr="00702FCF">
        <w:rPr>
          <w:rFonts w:ascii="Times New Roman" w:hAnsi="Times New Roman" w:cs="Times New Roman"/>
        </w:rPr>
        <w:t xml:space="preserve"> В случае</w:t>
      </w:r>
      <w:proofErr w:type="gramStart"/>
      <w:r w:rsidRPr="00702FCF">
        <w:rPr>
          <w:rFonts w:ascii="Times New Roman" w:hAnsi="Times New Roman" w:cs="Times New Roman"/>
        </w:rPr>
        <w:t>,</w:t>
      </w:r>
      <w:proofErr w:type="gramEnd"/>
      <w:r w:rsidRPr="00702FCF">
        <w:rPr>
          <w:rFonts w:ascii="Times New Roman" w:hAnsi="Times New Roman" w:cs="Times New Roman"/>
        </w:rPr>
        <w:t xml:space="preserve"> если участник закупки в составе первой части заявки на участие в электронном аукционе предоставляет сведения о конкретных показателях не в рекомендуемой форме (Приложение № 3 к Техническому заданию), такой участник закупки должен руководствоваться вышеизложенной инструкцией (порядком предоставления сведений о конкретных показателях в рекомендуемой форме).</w:t>
      </w:r>
      <w:bookmarkEnd w:id="0"/>
    </w:p>
    <w:sectPr w:rsidR="00FE7C77" w:rsidRPr="00702F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A0E"/>
    <w:rsid w:val="002745B7"/>
    <w:rsid w:val="0068286C"/>
    <w:rsid w:val="00702FCF"/>
    <w:rsid w:val="00862A0E"/>
    <w:rsid w:val="009A75FB"/>
    <w:rsid w:val="00CB2237"/>
    <w:rsid w:val="00FE7C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2660</Words>
  <Characters>15165</Characters>
  <Application>Microsoft Office Word</Application>
  <DocSecurity>0</DocSecurity>
  <Lines>126</Lines>
  <Paragraphs>35</Paragraphs>
  <ScaleCrop>false</ScaleCrop>
  <Company/>
  <LinksUpToDate>false</LinksUpToDate>
  <CharactersWithSpaces>17790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Поляков Олег</dc:creator>
  <cp:keywords/>
  <dc:description/>
  <cp:lastModifiedBy>Поляков Олег</cp:lastModifiedBy>
  <cp:revision>2</cp:revision>
  <dcterms:created xsi:type="dcterms:W3CDTF">2017-07-03T07:52:00Z</dcterms:created>
  <dcterms:modified xsi:type="dcterms:W3CDTF">2017-07-03T07:52:00Z</dcterms:modified>
</cp:coreProperties>
</file>