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467"/>
        <w:tblW w:w="14786" w:type="dxa"/>
        <w:tblLook w:val="04A0" w:firstRow="1" w:lastRow="0" w:firstColumn="1" w:lastColumn="0" w:noHBand="0" w:noVBand="1"/>
      </w:tblPr>
      <w:tblGrid>
        <w:gridCol w:w="570"/>
        <w:gridCol w:w="2338"/>
        <w:gridCol w:w="2937"/>
        <w:gridCol w:w="983"/>
        <w:gridCol w:w="2118"/>
        <w:gridCol w:w="2656"/>
        <w:gridCol w:w="3184"/>
      </w:tblGrid>
      <w:tr w:rsidR="00A57CC7" w:rsidRPr="00A90B72" w:rsidTr="0023450C">
        <w:tc>
          <w:tcPr>
            <w:tcW w:w="570" w:type="dxa"/>
            <w:vMerge w:val="restart"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 w:val="restart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Комплект крепежных элементов (болты, винты, гайки)</w:t>
            </w: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Класс точности болтов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А и В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eastAsia="Times New Roman" w:hAnsi="Cambria" w:cs="Calibri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А и В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Calibri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sz w:val="14"/>
                <w:szCs w:val="16"/>
                <w:lang w:eastAsia="ru-RU"/>
              </w:rPr>
              <w:t>Значения показателя товара, которое не может изменяться участником закупки при подаче заявки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Высота гайки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Не менее 2,2 не более 14,8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10,8 и 14,8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Шаг резьбы винтов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0,7 и/или 0,8 и/или 1 и/или 1,25 и/или 1,5 и/или 1,75 и/или 2</w:t>
            </w:r>
          </w:p>
        </w:tc>
        <w:tc>
          <w:tcPr>
            <w:tcW w:w="2656" w:type="dxa"/>
            <w:vAlign w:val="center"/>
          </w:tcPr>
          <w:p w:rsidR="00A57CC7" w:rsidRPr="00D45845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1,75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Резьба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Левая или правая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правая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Болты соответствуют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ГОСТ Р ИСО 4014-2013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eastAsia="Times New Roman" w:hAnsi="Cambria" w:cs="Calibri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ГОСТ Р ИСО 4014-2013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sz w:val="14"/>
                <w:szCs w:val="16"/>
                <w:lang w:eastAsia="ru-RU"/>
              </w:rPr>
              <w:t>Значения показателя товара, которое не может изменяться участником закупки при подаче заявки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Длина болта номинальная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Не менее 25 не более 160</w:t>
            </w:r>
          </w:p>
        </w:tc>
        <w:tc>
          <w:tcPr>
            <w:tcW w:w="2656" w:type="dxa"/>
            <w:vAlign w:val="center"/>
          </w:tcPr>
          <w:p w:rsidR="00A57CC7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150 – для класса А</w:t>
            </w:r>
          </w:p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160 – для класса В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Шаг резьбы болтов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0,7 и/или 0,8 и/или 1 и/или 1,25 и/или 1,5 и/или 1,75 и/или 2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2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Класс точности винтов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А и В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eastAsia="Times New Roman" w:hAnsi="Cambria" w:cs="Calibri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А и В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sz w:val="14"/>
                <w:szCs w:val="16"/>
                <w:lang w:eastAsia="ru-RU"/>
              </w:rPr>
              <w:t>Значения показателя товара, которое не может изменяться участником закупки при подаче заявки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Шаг резьбы гаек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0,7 и/или 0,8 и/или 1 и/или 1,25 и/или 1,5 и/или 1,75 и/или 2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D45845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1,75 и 2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Винты соответствуют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ГОСТ Р ИСО 4017-2013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eastAsia="Times New Roman" w:hAnsi="Cambria" w:cs="Calibri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ГОСТ Р ИСО 4017-2013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sz w:val="14"/>
                <w:szCs w:val="16"/>
                <w:lang w:eastAsia="ru-RU"/>
              </w:rPr>
              <w:t>Значения показателя товара, которое не может изменяться участником закупки при подаче заявки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Длина винта номинальная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Не менее 8 не более 160</w:t>
            </w:r>
          </w:p>
        </w:tc>
        <w:tc>
          <w:tcPr>
            <w:tcW w:w="2656" w:type="dxa"/>
            <w:vAlign w:val="center"/>
          </w:tcPr>
          <w:p w:rsidR="00A57CC7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120 – для класса А</w:t>
            </w:r>
          </w:p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130 – для класса В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Размер под ключ гайки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7 и/или 8 и/или 10 и/или 13 и/или 16 и/или 18 и/или 21 и/или 24</w:t>
            </w:r>
          </w:p>
        </w:tc>
        <w:tc>
          <w:tcPr>
            <w:tcW w:w="2656" w:type="dxa"/>
            <w:vAlign w:val="center"/>
          </w:tcPr>
          <w:p w:rsidR="00A57CC7" w:rsidRPr="00871293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18 и 24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  <w:tr w:rsidR="00A57CC7" w:rsidRPr="00A90B72" w:rsidTr="0023450C">
        <w:tc>
          <w:tcPr>
            <w:tcW w:w="570" w:type="dxa"/>
            <w:vMerge/>
            <w:vAlign w:val="center"/>
          </w:tcPr>
          <w:p w:rsidR="00A57CC7" w:rsidRPr="00F94324" w:rsidRDefault="00A57CC7" w:rsidP="0023450C">
            <w:pPr>
              <w:pStyle w:val="a4"/>
              <w:numPr>
                <w:ilvl w:val="0"/>
                <w:numId w:val="1"/>
              </w:num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338" w:type="dxa"/>
            <w:vMerge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Calibri" w:hAnsi="Cambria" w:cs="Times New Roman"/>
                <w:sz w:val="18"/>
                <w:szCs w:val="18"/>
              </w:rPr>
            </w:pPr>
          </w:p>
        </w:tc>
        <w:tc>
          <w:tcPr>
            <w:tcW w:w="2937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Номинальный диаметр резьбы крепежных изделий</w:t>
            </w:r>
          </w:p>
        </w:tc>
        <w:tc>
          <w:tcPr>
            <w:tcW w:w="983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118" w:type="dxa"/>
            <w:vAlign w:val="center"/>
          </w:tcPr>
          <w:p w:rsidR="00A57CC7" w:rsidRPr="00A90B72" w:rsidRDefault="00A57CC7" w:rsidP="0023450C">
            <w:pPr>
              <w:jc w:val="center"/>
              <w:rPr>
                <w:rFonts w:ascii="Cambria" w:eastAsia="Times New Roman" w:hAnsi="Cambria" w:cs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90B72">
              <w:rPr>
                <w:rFonts w:ascii="Cambria" w:eastAsia="Times New Roman" w:hAnsi="Cambria" w:cs="Calibri"/>
                <w:iCs/>
                <w:color w:val="000000"/>
                <w:sz w:val="18"/>
                <w:szCs w:val="18"/>
                <w:lang w:eastAsia="ru-RU"/>
              </w:rPr>
              <w:t>М4 и/или М5 и/или М6 и/или М8 и/или М10 и/или М12 и/или М16</w:t>
            </w:r>
          </w:p>
        </w:tc>
        <w:tc>
          <w:tcPr>
            <w:tcW w:w="2656" w:type="dxa"/>
            <w:vAlign w:val="center"/>
          </w:tcPr>
          <w:p w:rsidR="00A57CC7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М16</w:t>
            </w:r>
            <w:r>
              <w:rPr>
                <w:rFonts w:ascii="Cambria" w:hAnsi="Cambria" w:cs="Calibri"/>
                <w:sz w:val="18"/>
                <w:szCs w:val="18"/>
                <w:lang w:val="en-US"/>
              </w:rPr>
              <w:t xml:space="preserve"> – </w:t>
            </w:r>
            <w:r>
              <w:rPr>
                <w:rFonts w:ascii="Cambria" w:hAnsi="Cambria" w:cs="Calibri"/>
                <w:sz w:val="18"/>
                <w:szCs w:val="18"/>
              </w:rPr>
              <w:t>болты</w:t>
            </w:r>
          </w:p>
          <w:p w:rsidR="00A57CC7" w:rsidRPr="00D45845" w:rsidRDefault="00A57CC7" w:rsidP="0023450C">
            <w:pPr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 xml:space="preserve">М 12 – винты </w:t>
            </w:r>
          </w:p>
        </w:tc>
        <w:tc>
          <w:tcPr>
            <w:tcW w:w="3184" w:type="dxa"/>
            <w:vAlign w:val="center"/>
          </w:tcPr>
          <w:p w:rsidR="00A57CC7" w:rsidRPr="00A90B72" w:rsidRDefault="00A57CC7" w:rsidP="0023450C">
            <w:pPr>
              <w:jc w:val="both"/>
              <w:rPr>
                <w:rFonts w:ascii="Cambria" w:eastAsia="Times New Roman" w:hAnsi="Cambria" w:cs="Times New Roman"/>
                <w:iCs/>
                <w:color w:val="000000"/>
                <w:sz w:val="14"/>
                <w:szCs w:val="16"/>
                <w:lang w:eastAsia="ru-RU"/>
              </w:rPr>
            </w:pPr>
            <w:r w:rsidRPr="00A90B72">
              <w:rPr>
                <w:rFonts w:ascii="Cambria" w:hAnsi="Cambria" w:cs="Calibri"/>
                <w:sz w:val="14"/>
                <w:szCs w:val="16"/>
              </w:rPr>
              <w:t>Значения показателя товара, при определении которого участником закупки используются только точные цифровые или иные параметры</w:t>
            </w:r>
          </w:p>
        </w:tc>
      </w:tr>
    </w:tbl>
    <w:p w:rsidR="00604FBA" w:rsidRDefault="00604FBA">
      <w:bookmarkStart w:id="0" w:name="_GoBack"/>
      <w:bookmarkEnd w:id="0"/>
    </w:p>
    <w:sectPr w:rsidR="00604FBA" w:rsidSect="00A57C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8553E"/>
    <w:multiLevelType w:val="hybridMultilevel"/>
    <w:tmpl w:val="F08A61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015"/>
    <w:rsid w:val="00604FBA"/>
    <w:rsid w:val="00A57CC7"/>
    <w:rsid w:val="00B6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C205C-AE9A-4BC5-9B1A-11ADAE9CC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CC7"/>
    <w:rPr>
      <w:rFonts w:asciiTheme="minorHAnsi" w:hAnsi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CC7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7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</dc:creator>
  <cp:keywords/>
  <dc:description/>
  <cp:lastModifiedBy>K1</cp:lastModifiedBy>
  <cp:revision>2</cp:revision>
  <dcterms:created xsi:type="dcterms:W3CDTF">2017-06-30T11:22:00Z</dcterms:created>
  <dcterms:modified xsi:type="dcterms:W3CDTF">2017-06-30T11:22:00Z</dcterms:modified>
</cp:coreProperties>
</file>