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28C" w:rsidRPr="00C513DA" w:rsidRDefault="00A6028C" w:rsidP="00C513DA">
      <w:pPr>
        <w:spacing w:after="0" w:line="240" w:lineRule="auto"/>
        <w:ind w:firstLine="709"/>
        <w:jc w:val="both"/>
        <w:rPr>
          <w:rFonts w:ascii="Times New Roman" w:eastAsia="Calibri" w:hAnsi="Times New Roman" w:cs="Times New Roman"/>
          <w:sz w:val="24"/>
          <w:szCs w:val="24"/>
        </w:rPr>
      </w:pPr>
      <w:r w:rsidRPr="00A6028C">
        <w:rPr>
          <w:rFonts w:ascii="Times New Roman" w:eastAsia="Calibri" w:hAnsi="Times New Roman" w:cs="Times New Roman"/>
          <w:b/>
          <w:sz w:val="24"/>
          <w:szCs w:val="24"/>
        </w:rPr>
        <w:t xml:space="preserve">Выражаем согласие </w:t>
      </w:r>
      <w:r w:rsidRPr="00A6028C">
        <w:rPr>
          <w:rFonts w:ascii="Times New Roman" w:eastAsia="Calibri" w:hAnsi="Times New Roman" w:cs="Times New Roman"/>
          <w:sz w:val="24"/>
          <w:szCs w:val="24"/>
        </w:rPr>
        <w:t xml:space="preserve">участника электронного аукциона </w:t>
      </w:r>
      <w:r w:rsidRPr="00C513DA">
        <w:rPr>
          <w:rFonts w:ascii="Times New Roman" w:eastAsia="Calibri" w:hAnsi="Times New Roman" w:cs="Times New Roman"/>
          <w:sz w:val="24"/>
          <w:szCs w:val="24"/>
        </w:rPr>
        <w:t xml:space="preserve">на поставку и использование товара на условиях, предусмотренных документацией об электронном аукционе, </w:t>
      </w:r>
      <w:r w:rsidRPr="00C513DA">
        <w:rPr>
          <w:rFonts w:ascii="Times New Roman" w:eastAsia="Calibri" w:hAnsi="Times New Roman" w:cs="Times New Roman"/>
          <w:b/>
          <w:sz w:val="24"/>
          <w:szCs w:val="24"/>
        </w:rPr>
        <w:t>а также указываем конкретные показатели используемого товара</w:t>
      </w:r>
      <w:r w:rsidRPr="00C513DA">
        <w:rPr>
          <w:rFonts w:ascii="Times New Roman" w:eastAsia="Calibri" w:hAnsi="Times New Roman" w:cs="Times New Roman"/>
          <w:sz w:val="24"/>
          <w:szCs w:val="24"/>
        </w:rPr>
        <w:t>,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p>
    <w:p w:rsidR="00C513DA" w:rsidRDefault="00C513DA" w:rsidP="00C513DA">
      <w:pPr>
        <w:spacing w:after="0" w:line="240" w:lineRule="auto"/>
        <w:jc w:val="center"/>
        <w:rPr>
          <w:rFonts w:ascii="Times New Roman" w:eastAsia="Calibri" w:hAnsi="Times New Roman" w:cs="Times New Roman"/>
          <w:sz w:val="24"/>
          <w:szCs w:val="24"/>
        </w:rPr>
      </w:pPr>
    </w:p>
    <w:p w:rsidR="00A6028C" w:rsidRPr="00C513DA" w:rsidRDefault="00A6028C" w:rsidP="00C513DA">
      <w:pPr>
        <w:spacing w:after="0" w:line="240" w:lineRule="auto"/>
        <w:jc w:val="center"/>
        <w:rPr>
          <w:rFonts w:ascii="Times New Roman" w:eastAsia="Calibri" w:hAnsi="Times New Roman" w:cs="Times New Roman"/>
          <w:sz w:val="24"/>
          <w:szCs w:val="24"/>
        </w:rPr>
      </w:pPr>
      <w:r w:rsidRPr="00C513DA">
        <w:rPr>
          <w:rFonts w:ascii="Times New Roman" w:eastAsia="Calibri" w:hAnsi="Times New Roman" w:cs="Times New Roman"/>
          <w:sz w:val="24"/>
          <w:szCs w:val="24"/>
        </w:rPr>
        <w:t xml:space="preserve">Характеристики благоустроенного жилого помещения </w:t>
      </w: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0"/>
        <w:gridCol w:w="2841"/>
        <w:gridCol w:w="5214"/>
        <w:gridCol w:w="2430"/>
        <w:gridCol w:w="3807"/>
      </w:tblGrid>
      <w:tr w:rsidR="00C513DA" w:rsidRPr="00C513DA" w:rsidTr="00C513DA">
        <w:tc>
          <w:tcPr>
            <w:tcW w:w="700" w:type="dxa"/>
          </w:tcPr>
          <w:p w:rsidR="00C513DA" w:rsidRPr="00C513DA" w:rsidRDefault="00C513DA" w:rsidP="00C513DA">
            <w:pPr>
              <w:spacing w:after="0" w:line="240" w:lineRule="auto"/>
              <w:rPr>
                <w:rFonts w:ascii="Times New Roman" w:eastAsia="Calibri" w:hAnsi="Times New Roman" w:cs="Times New Roman"/>
                <w:sz w:val="24"/>
                <w:szCs w:val="24"/>
              </w:rPr>
            </w:pPr>
            <w:r w:rsidRPr="00C513DA">
              <w:rPr>
                <w:rFonts w:ascii="Times New Roman" w:eastAsia="Calibri" w:hAnsi="Times New Roman" w:cs="Times New Roman"/>
                <w:sz w:val="24"/>
                <w:szCs w:val="24"/>
              </w:rPr>
              <w:t xml:space="preserve">№ </w:t>
            </w:r>
            <w:proofErr w:type="gramStart"/>
            <w:r w:rsidRPr="00C513DA">
              <w:rPr>
                <w:rFonts w:ascii="Times New Roman" w:eastAsia="Calibri" w:hAnsi="Times New Roman" w:cs="Times New Roman"/>
                <w:sz w:val="24"/>
                <w:szCs w:val="24"/>
              </w:rPr>
              <w:t>п</w:t>
            </w:r>
            <w:proofErr w:type="gramEnd"/>
            <w:r w:rsidRPr="00C513DA">
              <w:rPr>
                <w:rFonts w:ascii="Times New Roman" w:eastAsia="Calibri" w:hAnsi="Times New Roman" w:cs="Times New Roman"/>
                <w:sz w:val="24"/>
                <w:szCs w:val="24"/>
              </w:rPr>
              <w:t>/п</w:t>
            </w:r>
          </w:p>
        </w:tc>
        <w:tc>
          <w:tcPr>
            <w:tcW w:w="2841" w:type="dxa"/>
            <w:vAlign w:val="center"/>
          </w:tcPr>
          <w:p w:rsidR="00C513DA" w:rsidRPr="00C513DA" w:rsidRDefault="00C513DA" w:rsidP="00C513DA">
            <w:pPr>
              <w:widowControl w:val="0"/>
              <w:suppressLineNumbers/>
              <w:spacing w:after="0" w:line="240" w:lineRule="auto"/>
              <w:jc w:val="center"/>
              <w:rPr>
                <w:rFonts w:ascii="Times New Roman" w:eastAsia="Times New Roman" w:hAnsi="Times New Roman" w:cs="Times New Roman"/>
                <w:sz w:val="24"/>
                <w:szCs w:val="24"/>
                <w:lang w:eastAsia="ru-RU"/>
              </w:rPr>
            </w:pPr>
            <w:r w:rsidRPr="00C513DA">
              <w:rPr>
                <w:rFonts w:ascii="Times New Roman" w:eastAsia="Times New Roman" w:hAnsi="Times New Roman" w:cs="Times New Roman"/>
                <w:sz w:val="24"/>
                <w:szCs w:val="24"/>
                <w:lang w:eastAsia="ru-RU"/>
              </w:rPr>
              <w:t xml:space="preserve">Наименование </w:t>
            </w:r>
          </w:p>
        </w:tc>
        <w:tc>
          <w:tcPr>
            <w:tcW w:w="5214" w:type="dxa"/>
            <w:vAlign w:val="center"/>
          </w:tcPr>
          <w:p w:rsidR="00C513DA" w:rsidRPr="00C513DA" w:rsidRDefault="00C513DA" w:rsidP="00C513DA">
            <w:pPr>
              <w:widowControl w:val="0"/>
              <w:suppressLineNumbers/>
              <w:spacing w:after="0" w:line="240" w:lineRule="auto"/>
              <w:jc w:val="center"/>
              <w:rPr>
                <w:rFonts w:ascii="Times New Roman" w:eastAsia="Times New Roman" w:hAnsi="Times New Roman" w:cs="Times New Roman"/>
                <w:sz w:val="24"/>
                <w:szCs w:val="24"/>
                <w:lang w:eastAsia="ru-RU"/>
              </w:rPr>
            </w:pPr>
            <w:r w:rsidRPr="00C513DA">
              <w:rPr>
                <w:rFonts w:ascii="Times New Roman" w:eastAsia="Times New Roman" w:hAnsi="Times New Roman" w:cs="Times New Roman"/>
                <w:sz w:val="24"/>
                <w:szCs w:val="24"/>
                <w:lang w:eastAsia="ru-RU"/>
              </w:rPr>
              <w:t xml:space="preserve">Значение </w:t>
            </w:r>
          </w:p>
        </w:tc>
        <w:tc>
          <w:tcPr>
            <w:tcW w:w="2430" w:type="dxa"/>
          </w:tcPr>
          <w:p w:rsidR="00C513DA" w:rsidRPr="00C513DA" w:rsidRDefault="00C513DA" w:rsidP="00C513DA">
            <w:pPr>
              <w:widowControl w:val="0"/>
              <w:suppressLineNumbers/>
              <w:spacing w:after="0" w:line="240" w:lineRule="auto"/>
              <w:jc w:val="center"/>
              <w:rPr>
                <w:rFonts w:ascii="Times New Roman" w:eastAsia="Times New Roman" w:hAnsi="Times New Roman" w:cs="Times New Roman"/>
                <w:sz w:val="24"/>
                <w:szCs w:val="24"/>
                <w:lang w:eastAsia="ru-RU"/>
              </w:rPr>
            </w:pPr>
            <w:r w:rsidRPr="00C513DA">
              <w:rPr>
                <w:rFonts w:ascii="Times New Roman" w:eastAsia="Times New Roman" w:hAnsi="Times New Roman" w:cs="Times New Roman"/>
                <w:sz w:val="24"/>
                <w:szCs w:val="24"/>
                <w:lang w:eastAsia="ru-RU"/>
              </w:rPr>
              <w:t>Наименование места происхождения товара</w:t>
            </w:r>
          </w:p>
        </w:tc>
        <w:tc>
          <w:tcPr>
            <w:tcW w:w="3807" w:type="dxa"/>
          </w:tcPr>
          <w:p w:rsidR="00C513DA" w:rsidRPr="00C513DA" w:rsidRDefault="00C513DA" w:rsidP="00C513DA">
            <w:pPr>
              <w:spacing w:after="0" w:line="240" w:lineRule="auto"/>
              <w:jc w:val="center"/>
              <w:rPr>
                <w:rFonts w:ascii="Times New Roman" w:hAnsi="Times New Roman" w:cs="Times New Roman"/>
                <w:bCs/>
                <w:sz w:val="24"/>
                <w:szCs w:val="24"/>
              </w:rPr>
            </w:pPr>
            <w:proofErr w:type="gramStart"/>
            <w:r w:rsidRPr="00C513DA">
              <w:rPr>
                <w:rFonts w:ascii="Times New Roman" w:hAnsi="Times New Roman" w:cs="Times New Roman"/>
                <w:bCs/>
                <w:sz w:val="24"/>
                <w:szCs w:val="24"/>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w:t>
            </w:r>
            <w:r>
              <w:rPr>
                <w:rFonts w:ascii="Times New Roman" w:hAnsi="Times New Roman" w:cs="Times New Roman"/>
                <w:bCs/>
                <w:sz w:val="24"/>
                <w:szCs w:val="24"/>
              </w:rPr>
              <w:t>ые образцы (при наличии) товара</w:t>
            </w:r>
            <w:proofErr w:type="gramEnd"/>
          </w:p>
        </w:tc>
      </w:tr>
      <w:tr w:rsidR="00C513DA" w:rsidRPr="00C513DA" w:rsidTr="00C513DA">
        <w:tc>
          <w:tcPr>
            <w:tcW w:w="700" w:type="dxa"/>
          </w:tcPr>
          <w:p w:rsidR="00C513DA" w:rsidRPr="00C513DA" w:rsidRDefault="00C513DA" w:rsidP="00C513DA">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C513DA" w:rsidRDefault="00C513DA" w:rsidP="00C513DA">
            <w:pPr>
              <w:keepNext/>
              <w:spacing w:after="0" w:line="240" w:lineRule="auto"/>
              <w:rPr>
                <w:rFonts w:ascii="Times New Roman" w:hAnsi="Times New Roman" w:cs="Times New Roman"/>
                <w:sz w:val="24"/>
                <w:szCs w:val="24"/>
              </w:rPr>
            </w:pPr>
            <w:r w:rsidRPr="00C513DA">
              <w:rPr>
                <w:rFonts w:ascii="Times New Roman" w:eastAsia="Calibri" w:hAnsi="Times New Roman" w:cs="Times New Roman"/>
                <w:sz w:val="24"/>
                <w:szCs w:val="24"/>
                <w:lang w:eastAsia="ar-SA"/>
              </w:rPr>
              <w:t>Месторасположение</w:t>
            </w:r>
          </w:p>
          <w:p w:rsidR="00C513DA" w:rsidRPr="00C513DA" w:rsidRDefault="00C513DA" w:rsidP="00C513DA">
            <w:pPr>
              <w:keepNext/>
              <w:autoSpaceDE w:val="0"/>
              <w:spacing w:after="0" w:line="240" w:lineRule="auto"/>
              <w:jc w:val="both"/>
              <w:rPr>
                <w:rFonts w:ascii="Times New Roman" w:hAnsi="Times New Roman" w:cs="Times New Roman"/>
                <w:sz w:val="24"/>
                <w:szCs w:val="24"/>
              </w:rPr>
            </w:pPr>
          </w:p>
        </w:tc>
        <w:tc>
          <w:tcPr>
            <w:tcW w:w="5214" w:type="dxa"/>
            <w:vAlign w:val="center"/>
          </w:tcPr>
          <w:p w:rsidR="00C513DA" w:rsidRPr="00C513DA" w:rsidRDefault="00C513DA" w:rsidP="001F786B">
            <w:pPr>
              <w:keepNext/>
              <w:spacing w:after="0" w:line="240" w:lineRule="auto"/>
              <w:jc w:val="both"/>
              <w:rPr>
                <w:rFonts w:ascii="Times New Roman" w:hAnsi="Times New Roman" w:cs="Times New Roman"/>
                <w:sz w:val="24"/>
                <w:szCs w:val="24"/>
              </w:rPr>
            </w:pPr>
            <w:r w:rsidRPr="00C513DA">
              <w:rPr>
                <w:rFonts w:ascii="Times New Roman" w:eastAsia="Calibri" w:hAnsi="Times New Roman" w:cs="Times New Roman"/>
                <w:sz w:val="24"/>
                <w:szCs w:val="24"/>
                <w:lang w:eastAsia="ar-SA"/>
              </w:rPr>
              <w:t xml:space="preserve">Российская Федерация, Томская область, </w:t>
            </w:r>
            <w:proofErr w:type="spellStart"/>
            <w:r w:rsidRPr="00C513DA">
              <w:rPr>
                <w:rFonts w:ascii="Times New Roman" w:eastAsia="Calibri" w:hAnsi="Times New Roman" w:cs="Times New Roman"/>
                <w:sz w:val="24"/>
                <w:szCs w:val="24"/>
                <w:lang w:eastAsia="ar-SA"/>
              </w:rPr>
              <w:t>Колпашевский</w:t>
            </w:r>
            <w:proofErr w:type="spellEnd"/>
            <w:r w:rsidRPr="00C513DA">
              <w:rPr>
                <w:rFonts w:ascii="Times New Roman" w:eastAsia="Calibri" w:hAnsi="Times New Roman" w:cs="Times New Roman"/>
                <w:sz w:val="24"/>
                <w:szCs w:val="24"/>
                <w:lang w:eastAsia="ar-SA"/>
              </w:rPr>
              <w:t xml:space="preserve"> район, </w:t>
            </w:r>
            <w:proofErr w:type="spellStart"/>
            <w:r w:rsidRPr="00C513DA">
              <w:rPr>
                <w:rFonts w:ascii="Times New Roman" w:eastAsia="Calibri" w:hAnsi="Times New Roman" w:cs="Times New Roman"/>
                <w:sz w:val="24"/>
                <w:szCs w:val="24"/>
                <w:lang w:eastAsia="ar-SA"/>
              </w:rPr>
              <w:t>Колпашевское</w:t>
            </w:r>
            <w:proofErr w:type="spellEnd"/>
            <w:r w:rsidRPr="00C513DA">
              <w:rPr>
                <w:rFonts w:ascii="Times New Roman" w:eastAsia="Calibri" w:hAnsi="Times New Roman" w:cs="Times New Roman"/>
                <w:sz w:val="24"/>
                <w:szCs w:val="24"/>
                <w:lang w:eastAsia="ar-SA"/>
              </w:rPr>
              <w:t xml:space="preserve"> городское поселение, </w:t>
            </w:r>
            <w:proofErr w:type="spellStart"/>
            <w:r w:rsidRPr="00C513DA">
              <w:rPr>
                <w:rFonts w:ascii="Times New Roman" w:eastAsia="Calibri" w:hAnsi="Times New Roman" w:cs="Times New Roman"/>
                <w:sz w:val="24"/>
                <w:szCs w:val="24"/>
                <w:lang w:eastAsia="ar-SA"/>
              </w:rPr>
              <w:t>г</w:t>
            </w:r>
            <w:proofErr w:type="gramStart"/>
            <w:r w:rsidRPr="00C513DA">
              <w:rPr>
                <w:rFonts w:ascii="Times New Roman" w:eastAsia="Calibri" w:hAnsi="Times New Roman" w:cs="Times New Roman"/>
                <w:sz w:val="24"/>
                <w:szCs w:val="24"/>
                <w:lang w:eastAsia="ar-SA"/>
              </w:rPr>
              <w:t>.К</w:t>
            </w:r>
            <w:proofErr w:type="gramEnd"/>
            <w:r w:rsidRPr="00C513DA">
              <w:rPr>
                <w:rFonts w:ascii="Times New Roman" w:eastAsia="Calibri" w:hAnsi="Times New Roman" w:cs="Times New Roman"/>
                <w:sz w:val="24"/>
                <w:szCs w:val="24"/>
                <w:lang w:eastAsia="ar-SA"/>
              </w:rPr>
              <w:t>олпашево</w:t>
            </w:r>
            <w:proofErr w:type="spellEnd"/>
            <w:r w:rsidRPr="00C513DA">
              <w:rPr>
                <w:rFonts w:ascii="Times New Roman" w:eastAsia="Calibri" w:hAnsi="Times New Roman" w:cs="Times New Roman"/>
                <w:sz w:val="24"/>
                <w:szCs w:val="24"/>
                <w:lang w:eastAsia="ar-SA"/>
              </w:rPr>
              <w:t xml:space="preserve"> ул. Селекционная д.97 кв.</w:t>
            </w:r>
            <w:r w:rsidR="001F786B">
              <w:rPr>
                <w:rFonts w:ascii="Times New Roman" w:eastAsia="Calibri" w:hAnsi="Times New Roman" w:cs="Times New Roman"/>
                <w:sz w:val="24"/>
                <w:szCs w:val="24"/>
                <w:lang w:eastAsia="ar-SA"/>
              </w:rPr>
              <w:t>3</w:t>
            </w:r>
            <w:r w:rsidRPr="00C513DA">
              <w:rPr>
                <w:rFonts w:ascii="Times New Roman" w:eastAsia="Calibri" w:hAnsi="Times New Roman" w:cs="Times New Roman"/>
                <w:sz w:val="24"/>
                <w:szCs w:val="24"/>
                <w:lang w:eastAsia="ar-SA"/>
              </w:rPr>
              <w:t>.</w:t>
            </w:r>
          </w:p>
        </w:tc>
        <w:tc>
          <w:tcPr>
            <w:tcW w:w="2430" w:type="dxa"/>
          </w:tcPr>
          <w:p w:rsidR="00C513DA" w:rsidRPr="00C513DA" w:rsidRDefault="00C513DA" w:rsidP="00C513DA">
            <w:pPr>
              <w:keepNext/>
              <w:spacing w:after="0" w:line="240" w:lineRule="auto"/>
              <w:jc w:val="both"/>
              <w:rPr>
                <w:rFonts w:ascii="Times New Roman" w:eastAsia="Calibri" w:hAnsi="Times New Roman" w:cs="Times New Roman"/>
                <w:sz w:val="24"/>
                <w:szCs w:val="24"/>
                <w:lang w:eastAsia="ar-SA"/>
              </w:rPr>
            </w:pPr>
            <w:r w:rsidRPr="00C513DA">
              <w:rPr>
                <w:rFonts w:ascii="Times New Roman" w:eastAsia="Calibri" w:hAnsi="Times New Roman" w:cs="Times New Roman"/>
                <w:sz w:val="24"/>
                <w:szCs w:val="24"/>
                <w:lang w:eastAsia="ar-SA"/>
              </w:rPr>
              <w:t>Россия</w:t>
            </w:r>
          </w:p>
        </w:tc>
        <w:tc>
          <w:tcPr>
            <w:tcW w:w="3807" w:type="dxa"/>
            <w:vAlign w:val="center"/>
          </w:tcPr>
          <w:p w:rsidR="00C513DA" w:rsidRPr="00C513DA" w:rsidRDefault="00C513DA" w:rsidP="00C513DA">
            <w:pPr>
              <w:widowControl w:val="0"/>
              <w:autoSpaceDE w:val="0"/>
              <w:autoSpaceDN w:val="0"/>
              <w:adjustRightInd w:val="0"/>
              <w:spacing w:after="0" w:line="240" w:lineRule="auto"/>
              <w:rPr>
                <w:rFonts w:ascii="Times New Roman" w:hAnsi="Times New Roman" w:cs="Times New Roman"/>
                <w:sz w:val="24"/>
                <w:szCs w:val="24"/>
              </w:rPr>
            </w:pPr>
            <w:r w:rsidRPr="00C513DA">
              <w:rPr>
                <w:rFonts w:ascii="Times New Roman" w:hAnsi="Times New Roman" w:cs="Times New Roman"/>
                <w:sz w:val="24"/>
                <w:szCs w:val="24"/>
              </w:rPr>
              <w:t>товарный знак отсутствует</w:t>
            </w:r>
          </w:p>
        </w:tc>
      </w:tr>
      <w:tr w:rsidR="00C513DA" w:rsidRPr="00A6028C"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autoSpaceDE w:val="0"/>
              <w:spacing w:after="0" w:line="240" w:lineRule="auto"/>
              <w:rPr>
                <w:rFonts w:ascii="Times New Roman" w:eastAsia="Calibri" w:hAnsi="Times New Roman" w:cs="Times New Roman"/>
                <w:bCs/>
                <w:kern w:val="1"/>
                <w:sz w:val="24"/>
                <w:szCs w:val="24"/>
                <w:lang w:eastAsia="ar-SA"/>
              </w:rPr>
            </w:pPr>
            <w:r w:rsidRPr="00ED5032">
              <w:rPr>
                <w:rFonts w:ascii="Times New Roman" w:eastAsia="Calibri" w:hAnsi="Times New Roman" w:cs="Times New Roman"/>
                <w:sz w:val="24"/>
                <w:szCs w:val="24"/>
                <w:lang w:eastAsia="ar-SA"/>
              </w:rPr>
              <w:t>Общая площадь жилого помещения, (м</w:t>
            </w:r>
            <w:proofErr w:type="gramStart"/>
            <w:r w:rsidRPr="00ED5032">
              <w:rPr>
                <w:rFonts w:ascii="Times New Roman" w:eastAsia="Calibri" w:hAnsi="Times New Roman" w:cs="Times New Roman"/>
                <w:sz w:val="24"/>
                <w:szCs w:val="24"/>
                <w:lang w:eastAsia="ar-SA"/>
              </w:rPr>
              <w:t>2</w:t>
            </w:r>
            <w:proofErr w:type="gramEnd"/>
            <w:r w:rsidRPr="00ED5032">
              <w:rPr>
                <w:rFonts w:ascii="Times New Roman" w:eastAsia="Calibri" w:hAnsi="Times New Roman" w:cs="Times New Roman"/>
                <w:sz w:val="24"/>
                <w:szCs w:val="24"/>
                <w:lang w:eastAsia="ar-SA"/>
              </w:rPr>
              <w:t>)</w:t>
            </w:r>
          </w:p>
        </w:tc>
        <w:tc>
          <w:tcPr>
            <w:tcW w:w="5214" w:type="dxa"/>
            <w:vAlign w:val="bottom"/>
          </w:tcPr>
          <w:p w:rsidR="00C513DA" w:rsidRPr="00ED5032" w:rsidRDefault="00E85EBD" w:rsidP="00555313">
            <w:pPr>
              <w:keepNext/>
              <w:spacing w:after="0" w:line="240" w:lineRule="auto"/>
              <w:jc w:val="both"/>
              <w:rPr>
                <w:rFonts w:ascii="Times New Roman" w:eastAsia="Calibri" w:hAnsi="Times New Roman" w:cs="Times New Roman"/>
                <w:sz w:val="24"/>
                <w:szCs w:val="24"/>
                <w:lang w:eastAsia="ar-SA"/>
              </w:rPr>
            </w:pPr>
            <w:r>
              <w:rPr>
                <w:rFonts w:ascii="Times New Roman" w:eastAsia="Calibri" w:hAnsi="Times New Roman" w:cs="Times New Roman"/>
                <w:bCs/>
                <w:kern w:val="1"/>
                <w:sz w:val="24"/>
                <w:szCs w:val="24"/>
                <w:lang w:eastAsia="ar-SA"/>
              </w:rPr>
              <w:t>28</w:t>
            </w:r>
            <w:r w:rsidR="001F786B">
              <w:rPr>
                <w:rFonts w:ascii="Times New Roman" w:eastAsia="Calibri" w:hAnsi="Times New Roman" w:cs="Times New Roman"/>
                <w:bCs/>
                <w:kern w:val="1"/>
                <w:sz w:val="24"/>
                <w:szCs w:val="24"/>
                <w:lang w:eastAsia="ar-SA"/>
              </w:rPr>
              <w:t>,2</w:t>
            </w:r>
            <w:r w:rsidR="00C513DA">
              <w:rPr>
                <w:rFonts w:ascii="Times New Roman" w:eastAsia="Calibri" w:hAnsi="Times New Roman" w:cs="Times New Roman"/>
                <w:bCs/>
                <w:kern w:val="1"/>
                <w:sz w:val="24"/>
                <w:szCs w:val="24"/>
                <w:lang w:eastAsia="ar-SA"/>
              </w:rPr>
              <w:t xml:space="preserve"> </w:t>
            </w:r>
            <w:proofErr w:type="spellStart"/>
            <w:r w:rsidR="00C513DA">
              <w:rPr>
                <w:rFonts w:ascii="Times New Roman" w:eastAsia="Calibri" w:hAnsi="Times New Roman" w:cs="Times New Roman"/>
                <w:bCs/>
                <w:kern w:val="1"/>
                <w:sz w:val="24"/>
                <w:szCs w:val="24"/>
                <w:lang w:eastAsia="ar-SA"/>
              </w:rPr>
              <w:t>кв.м</w:t>
            </w:r>
            <w:proofErr w:type="spellEnd"/>
            <w:r w:rsidR="00C513DA">
              <w:rPr>
                <w:rFonts w:ascii="Times New Roman" w:eastAsia="Calibri" w:hAnsi="Times New Roman" w:cs="Times New Roman"/>
                <w:bCs/>
                <w:kern w:val="1"/>
                <w:sz w:val="24"/>
                <w:szCs w:val="24"/>
                <w:lang w:eastAsia="ar-SA"/>
              </w:rPr>
              <w:t>.</w:t>
            </w:r>
            <w:r w:rsidR="00C513DA" w:rsidRPr="00ED5032">
              <w:rPr>
                <w:rFonts w:ascii="Times New Roman" w:eastAsia="Calibri" w:hAnsi="Times New Roman" w:cs="Times New Roman"/>
                <w:bCs/>
                <w:kern w:val="1"/>
                <w:sz w:val="24"/>
                <w:szCs w:val="24"/>
                <w:lang w:eastAsia="ar-SA"/>
              </w:rPr>
              <w:t xml:space="preserve"> </w:t>
            </w:r>
          </w:p>
        </w:tc>
        <w:tc>
          <w:tcPr>
            <w:tcW w:w="2430" w:type="dxa"/>
          </w:tcPr>
          <w:p w:rsidR="00C513DA" w:rsidRDefault="00C513DA">
            <w:r w:rsidRPr="00CC6AF1">
              <w:rPr>
                <w:rFonts w:ascii="Times New Roman" w:eastAsia="Calibri" w:hAnsi="Times New Roman" w:cs="Times New Roman"/>
                <w:sz w:val="24"/>
                <w:szCs w:val="24"/>
                <w:lang w:eastAsia="ar-SA"/>
              </w:rPr>
              <w:t>Россия</w:t>
            </w:r>
          </w:p>
        </w:tc>
        <w:tc>
          <w:tcPr>
            <w:tcW w:w="3807" w:type="dxa"/>
          </w:tcPr>
          <w:p w:rsidR="00C513DA" w:rsidRDefault="00C513DA">
            <w:r w:rsidRPr="004E6A5C">
              <w:rPr>
                <w:rFonts w:ascii="Times New Roman" w:hAnsi="Times New Roman" w:cs="Times New Roman"/>
                <w:sz w:val="24"/>
                <w:szCs w:val="24"/>
              </w:rPr>
              <w:t>товарный знак отсутствует</w:t>
            </w:r>
          </w:p>
        </w:tc>
      </w:tr>
      <w:tr w:rsidR="00C513DA" w:rsidRPr="00A6028C"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color w:val="000000"/>
                <w:kern w:val="1"/>
                <w:sz w:val="24"/>
                <w:szCs w:val="24"/>
                <w:lang w:eastAsia="ar-SA"/>
              </w:rPr>
            </w:pPr>
            <w:r w:rsidRPr="00ED5032">
              <w:rPr>
                <w:rFonts w:ascii="Times New Roman" w:eastAsia="Calibri" w:hAnsi="Times New Roman" w:cs="Times New Roman"/>
                <w:color w:val="000000"/>
                <w:kern w:val="1"/>
                <w:sz w:val="24"/>
                <w:szCs w:val="24"/>
                <w:lang w:eastAsia="ar-SA"/>
              </w:rPr>
              <w:t>Требование к многоквартирному дому</w:t>
            </w:r>
          </w:p>
        </w:tc>
        <w:tc>
          <w:tcPr>
            <w:tcW w:w="5214" w:type="dxa"/>
            <w:vAlign w:val="bottom"/>
          </w:tcPr>
          <w:p w:rsidR="00C513DA" w:rsidRPr="00ED5032" w:rsidRDefault="00C513DA" w:rsidP="002D1F72">
            <w:pPr>
              <w:keepNext/>
              <w:spacing w:after="0" w:line="240" w:lineRule="auto"/>
              <w:jc w:val="both"/>
              <w:rPr>
                <w:rFonts w:ascii="Times New Roman" w:eastAsia="Calibri" w:hAnsi="Times New Roman" w:cs="Times New Roman"/>
                <w:color w:val="000000"/>
                <w:kern w:val="1"/>
                <w:sz w:val="24"/>
                <w:szCs w:val="24"/>
                <w:lang w:eastAsia="ar-SA"/>
              </w:rPr>
            </w:pPr>
            <w:r>
              <w:rPr>
                <w:rFonts w:ascii="Times New Roman" w:eastAsia="Calibri" w:hAnsi="Times New Roman" w:cs="Times New Roman"/>
                <w:color w:val="000000"/>
                <w:kern w:val="1"/>
                <w:sz w:val="24"/>
                <w:szCs w:val="24"/>
                <w:lang w:eastAsia="ar-SA"/>
              </w:rPr>
              <w:t>Дом н</w:t>
            </w:r>
            <w:r w:rsidRPr="00ED5032">
              <w:rPr>
                <w:rFonts w:ascii="Times New Roman" w:eastAsia="Calibri" w:hAnsi="Times New Roman" w:cs="Times New Roman"/>
                <w:color w:val="000000"/>
                <w:kern w:val="1"/>
                <w:sz w:val="24"/>
                <w:szCs w:val="24"/>
                <w:lang w:eastAsia="ar-SA"/>
              </w:rPr>
              <w:t>е признан  ветхим, аварийным и подлежащим сносу, реконструкции в порядке, установленным</w:t>
            </w:r>
            <w:bookmarkStart w:id="0" w:name="_GoBack"/>
            <w:bookmarkEnd w:id="0"/>
            <w:r w:rsidRPr="00ED5032">
              <w:rPr>
                <w:rFonts w:ascii="Times New Roman" w:eastAsia="Calibri" w:hAnsi="Times New Roman" w:cs="Times New Roman"/>
                <w:color w:val="000000"/>
                <w:kern w:val="1"/>
                <w:sz w:val="24"/>
                <w:szCs w:val="24"/>
                <w:lang w:eastAsia="ar-SA"/>
              </w:rPr>
              <w:t xml:space="preserve"> действующим законодательством Российской Федерации.</w:t>
            </w:r>
          </w:p>
        </w:tc>
        <w:tc>
          <w:tcPr>
            <w:tcW w:w="2430" w:type="dxa"/>
          </w:tcPr>
          <w:p w:rsidR="00C513DA" w:rsidRDefault="00C513DA">
            <w:r w:rsidRPr="00CC6AF1">
              <w:rPr>
                <w:rFonts w:ascii="Times New Roman" w:eastAsia="Calibri" w:hAnsi="Times New Roman" w:cs="Times New Roman"/>
                <w:sz w:val="24"/>
                <w:szCs w:val="24"/>
                <w:lang w:eastAsia="ar-SA"/>
              </w:rPr>
              <w:t>Россия</w:t>
            </w:r>
          </w:p>
        </w:tc>
        <w:tc>
          <w:tcPr>
            <w:tcW w:w="3807" w:type="dxa"/>
          </w:tcPr>
          <w:p w:rsidR="00C513DA" w:rsidRDefault="00C513DA">
            <w:r w:rsidRPr="004E6A5C">
              <w:rPr>
                <w:rFonts w:ascii="Times New Roman" w:hAnsi="Times New Roman" w:cs="Times New Roman"/>
                <w:sz w:val="24"/>
                <w:szCs w:val="24"/>
              </w:rPr>
              <w:t>товарный знак отсутствует</w:t>
            </w:r>
          </w:p>
        </w:tc>
      </w:tr>
      <w:tr w:rsidR="00C513DA" w:rsidRPr="00A6028C"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Этаж</w:t>
            </w:r>
          </w:p>
        </w:tc>
        <w:tc>
          <w:tcPr>
            <w:tcW w:w="5214" w:type="dxa"/>
            <w:vAlign w:val="center"/>
          </w:tcPr>
          <w:p w:rsidR="00C513DA" w:rsidRPr="00ED5032" w:rsidRDefault="00C513DA" w:rsidP="00ED5032">
            <w:pPr>
              <w:keepNext/>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Первый этаж</w:t>
            </w:r>
          </w:p>
        </w:tc>
        <w:tc>
          <w:tcPr>
            <w:tcW w:w="2430" w:type="dxa"/>
          </w:tcPr>
          <w:p w:rsidR="00C513DA" w:rsidRDefault="00C513DA">
            <w:r w:rsidRPr="00CC6AF1">
              <w:rPr>
                <w:rFonts w:ascii="Times New Roman" w:eastAsia="Calibri" w:hAnsi="Times New Roman" w:cs="Times New Roman"/>
                <w:sz w:val="24"/>
                <w:szCs w:val="24"/>
                <w:lang w:eastAsia="ar-SA"/>
              </w:rPr>
              <w:t>Россия</w:t>
            </w:r>
          </w:p>
        </w:tc>
        <w:tc>
          <w:tcPr>
            <w:tcW w:w="3807" w:type="dxa"/>
          </w:tcPr>
          <w:p w:rsidR="00C513DA" w:rsidRDefault="00C513DA">
            <w:r w:rsidRPr="004E6A5C">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Наружные стены (материал)</w:t>
            </w:r>
          </w:p>
        </w:tc>
        <w:tc>
          <w:tcPr>
            <w:tcW w:w="5214" w:type="dxa"/>
            <w:vAlign w:val="bottom"/>
          </w:tcPr>
          <w:p w:rsidR="00C513DA" w:rsidRPr="00ED5032" w:rsidRDefault="00C513DA" w:rsidP="00ED5032">
            <w:pPr>
              <w:keepNext/>
              <w:spacing w:after="0" w:line="240" w:lineRule="auto"/>
              <w:jc w:val="both"/>
              <w:rPr>
                <w:rFonts w:ascii="Times New Roman" w:eastAsia="Calibri" w:hAnsi="Times New Roman" w:cs="Times New Roman"/>
                <w:color w:val="000000"/>
                <w:kern w:val="1"/>
                <w:sz w:val="24"/>
                <w:szCs w:val="24"/>
                <w:lang w:eastAsia="ar-SA"/>
              </w:rPr>
            </w:pPr>
            <w:r w:rsidRPr="00ED5032">
              <w:rPr>
                <w:rFonts w:ascii="Times New Roman" w:eastAsia="Calibri" w:hAnsi="Times New Roman" w:cs="Times New Roman"/>
                <w:color w:val="000000"/>
                <w:kern w:val="1"/>
                <w:sz w:val="24"/>
                <w:szCs w:val="24"/>
                <w:lang w:eastAsia="ar-SA"/>
              </w:rPr>
              <w:t>Кирпичные</w:t>
            </w:r>
          </w:p>
          <w:p w:rsidR="00C513DA" w:rsidRPr="00ED5032" w:rsidRDefault="00C513DA" w:rsidP="00ED5032">
            <w:pPr>
              <w:keepNext/>
              <w:spacing w:after="0" w:line="240" w:lineRule="auto"/>
              <w:jc w:val="both"/>
              <w:rPr>
                <w:rFonts w:ascii="Times New Roman" w:eastAsia="Calibri" w:hAnsi="Times New Roman" w:cs="Times New Roman"/>
                <w:color w:val="000000"/>
                <w:kern w:val="1"/>
                <w:sz w:val="24"/>
                <w:szCs w:val="24"/>
                <w:lang w:eastAsia="ar-SA"/>
              </w:rPr>
            </w:pP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4E6A5C">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Электроснабжение</w:t>
            </w:r>
          </w:p>
        </w:tc>
        <w:tc>
          <w:tcPr>
            <w:tcW w:w="5214" w:type="dxa"/>
            <w:vAlign w:val="center"/>
          </w:tcPr>
          <w:p w:rsidR="00C513DA" w:rsidRPr="00ED5032" w:rsidRDefault="00C513DA" w:rsidP="00ED503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 xml:space="preserve">Централизованное электроснабжение, в рабочем состоянии, подключённое к соответствующим инженерным сетям и коммуникациям. Имеется  исправный прибор учета электроэнергии. Имеется  исправная внутренняя электрическая разводка, подключенные исправные электрические розетки, электрические выключатели и электрические патроны. </w:t>
            </w:r>
            <w:r w:rsidRPr="00ED5032">
              <w:rPr>
                <w:rStyle w:val="d6e2e5f2eee2eee5e2fbe4e5ebe5ede8e5e4ebffd2e5eaf1f2"/>
                <w:rFonts w:ascii="Times New Roman" w:eastAsia="Calibri" w:hAnsi="Times New Roman" w:cs="Times New Roman"/>
                <w:sz w:val="24"/>
                <w:szCs w:val="24"/>
                <w:lang w:eastAsia="ar-SA"/>
              </w:rPr>
              <w:t xml:space="preserve">По </w:t>
            </w:r>
            <w:r w:rsidRPr="00ED5032">
              <w:rPr>
                <w:rStyle w:val="d6e2e5f2eee2eee5e2fbe4e5ebe5ede8e5e4ebffd2e5eaf1f2"/>
                <w:rFonts w:ascii="Times New Roman" w:eastAsia="Calibri" w:hAnsi="Times New Roman" w:cs="Times New Roman"/>
                <w:sz w:val="24"/>
                <w:szCs w:val="24"/>
                <w:lang w:eastAsia="ar-SA"/>
              </w:rPr>
              <w:lastRenderedPageBreak/>
              <w:t>всему жилому помещению имеются  осветительные приборы.</w:t>
            </w:r>
          </w:p>
        </w:tc>
        <w:tc>
          <w:tcPr>
            <w:tcW w:w="2430" w:type="dxa"/>
          </w:tcPr>
          <w:p w:rsidR="00C513DA" w:rsidRDefault="00C513DA">
            <w:r w:rsidRPr="00F40954">
              <w:rPr>
                <w:rFonts w:ascii="Times New Roman" w:eastAsia="Calibri" w:hAnsi="Times New Roman" w:cs="Times New Roman"/>
                <w:sz w:val="24"/>
                <w:szCs w:val="24"/>
                <w:lang w:eastAsia="ar-SA"/>
              </w:rPr>
              <w:lastRenderedPageBreak/>
              <w:t>Россия</w:t>
            </w:r>
          </w:p>
        </w:tc>
        <w:tc>
          <w:tcPr>
            <w:tcW w:w="3807" w:type="dxa"/>
          </w:tcPr>
          <w:p w:rsidR="00C513DA" w:rsidRDefault="00C513DA">
            <w:r w:rsidRPr="004E6A5C">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Отопление</w:t>
            </w:r>
          </w:p>
        </w:tc>
        <w:tc>
          <w:tcPr>
            <w:tcW w:w="5214" w:type="dxa"/>
            <w:vAlign w:val="center"/>
          </w:tcPr>
          <w:p w:rsidR="00C513DA" w:rsidRPr="00ED5032" w:rsidRDefault="00C513DA" w:rsidP="00ED5032">
            <w:pPr>
              <w:keepNext/>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Водяная система отопления централизованн</w:t>
            </w:r>
            <w:r>
              <w:rPr>
                <w:rFonts w:ascii="Times New Roman" w:eastAsia="Calibri" w:hAnsi="Times New Roman" w:cs="Times New Roman"/>
                <w:sz w:val="24"/>
                <w:szCs w:val="24"/>
                <w:lang w:eastAsia="ar-SA"/>
              </w:rPr>
              <w:t>ая.</w:t>
            </w:r>
            <w:r w:rsidRPr="00ED5032">
              <w:rPr>
                <w:rFonts w:ascii="Times New Roman" w:eastAsia="Calibri" w:hAnsi="Times New Roman" w:cs="Times New Roman"/>
                <w:sz w:val="24"/>
                <w:szCs w:val="24"/>
                <w:lang w:eastAsia="ar-SA"/>
              </w:rPr>
              <w:t xml:space="preserve"> Имеется  отопительный прибор в </w:t>
            </w:r>
            <w:r w:rsidRPr="00ED5032">
              <w:rPr>
                <w:rFonts w:ascii="Times New Roman" w:eastAsia="Calibri" w:hAnsi="Times New Roman" w:cs="Times New Roman"/>
                <w:sz w:val="24"/>
                <w:szCs w:val="24"/>
              </w:rPr>
              <w:t>совмещенном санузле, подключенный к системе отопления</w:t>
            </w:r>
            <w:proofErr w:type="gramStart"/>
            <w:r w:rsidRPr="00ED5032">
              <w:rPr>
                <w:rFonts w:ascii="Times New Roman" w:eastAsia="Calibri" w:hAnsi="Times New Roman" w:cs="Times New Roman"/>
                <w:sz w:val="24"/>
                <w:szCs w:val="24"/>
              </w:rPr>
              <w:t xml:space="preserve"> .</w:t>
            </w:r>
            <w:proofErr w:type="gramEnd"/>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12974">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autoSpaceDE w:val="0"/>
              <w:spacing w:after="0" w:line="240" w:lineRule="auto"/>
              <w:jc w:val="both"/>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color w:val="000000"/>
                <w:sz w:val="24"/>
                <w:szCs w:val="24"/>
                <w:lang w:eastAsia="ar-SA"/>
              </w:rPr>
              <w:t xml:space="preserve">Приборы отопления (батареи) </w:t>
            </w:r>
          </w:p>
        </w:tc>
        <w:tc>
          <w:tcPr>
            <w:tcW w:w="5214" w:type="dxa"/>
            <w:vAlign w:val="center"/>
          </w:tcPr>
          <w:p w:rsidR="00C513DA" w:rsidRPr="00ED5032" w:rsidRDefault="00C513DA" w:rsidP="00ED503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color w:val="000000"/>
                <w:sz w:val="24"/>
                <w:szCs w:val="24"/>
                <w:lang w:eastAsia="ar-SA"/>
              </w:rPr>
              <w:t>Имеются радиаторы промышленного исполнения в исправном техническом состоянии.</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12974">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autoSpaceDE w:val="0"/>
              <w:spacing w:after="0" w:line="240" w:lineRule="auto"/>
              <w:jc w:val="both"/>
              <w:rPr>
                <w:rFonts w:ascii="Times New Roman" w:eastAsia="Calibri" w:hAnsi="Times New Roman" w:cs="Times New Roman"/>
                <w:color w:val="FF0000"/>
                <w:sz w:val="24"/>
                <w:szCs w:val="24"/>
                <w:lang w:eastAsia="ar-SA"/>
              </w:rPr>
            </w:pPr>
            <w:r w:rsidRPr="00ED5032">
              <w:rPr>
                <w:rFonts w:ascii="Times New Roman" w:eastAsia="Calibri" w:hAnsi="Times New Roman" w:cs="Times New Roman"/>
                <w:sz w:val="24"/>
                <w:szCs w:val="24"/>
                <w:lang w:eastAsia="ar-SA"/>
              </w:rPr>
              <w:t xml:space="preserve">Водоснабжение </w:t>
            </w:r>
          </w:p>
          <w:p w:rsidR="00C513DA" w:rsidRPr="00ED5032" w:rsidRDefault="00C513DA" w:rsidP="00ED5032">
            <w:pPr>
              <w:keepNext/>
              <w:autoSpaceDE w:val="0"/>
              <w:spacing w:after="0" w:line="240" w:lineRule="auto"/>
              <w:jc w:val="both"/>
              <w:rPr>
                <w:rFonts w:ascii="Times New Roman" w:eastAsia="Calibri" w:hAnsi="Times New Roman" w:cs="Times New Roman"/>
                <w:color w:val="FF0000"/>
                <w:sz w:val="24"/>
                <w:szCs w:val="24"/>
                <w:lang w:eastAsia="ar-SA"/>
              </w:rPr>
            </w:pPr>
          </w:p>
        </w:tc>
        <w:tc>
          <w:tcPr>
            <w:tcW w:w="5214" w:type="dxa"/>
            <w:vAlign w:val="center"/>
          </w:tcPr>
          <w:p w:rsidR="00C513DA" w:rsidRPr="00ED5032" w:rsidRDefault="00C513DA" w:rsidP="00ED5032">
            <w:pPr>
              <w:keepNext/>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Холодное – централизованное;</w:t>
            </w:r>
          </w:p>
          <w:p w:rsidR="00C513DA" w:rsidRPr="00ED5032" w:rsidRDefault="00C513DA" w:rsidP="00ED503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Горячее – имеется  накопительный нагреватель воды 50 л.</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12974">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autoSpaceDE w:val="0"/>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 xml:space="preserve">Водоотведение </w:t>
            </w:r>
          </w:p>
        </w:tc>
        <w:tc>
          <w:tcPr>
            <w:tcW w:w="5214" w:type="dxa"/>
            <w:vAlign w:val="center"/>
          </w:tcPr>
          <w:p w:rsidR="00C513DA" w:rsidRPr="00ED5032" w:rsidRDefault="00C513DA" w:rsidP="00ED503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Септик</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12974">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autoSpaceDE w:val="0"/>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Вентиляция</w:t>
            </w:r>
          </w:p>
        </w:tc>
        <w:tc>
          <w:tcPr>
            <w:tcW w:w="5214" w:type="dxa"/>
            <w:vAlign w:val="center"/>
          </w:tcPr>
          <w:p w:rsidR="00C513DA" w:rsidRPr="00ED5032" w:rsidRDefault="00C513DA" w:rsidP="002D1F7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 xml:space="preserve">Имеется </w:t>
            </w:r>
            <w:r>
              <w:rPr>
                <w:rFonts w:ascii="Times New Roman" w:eastAsia="Calibri" w:hAnsi="Times New Roman" w:cs="Times New Roman"/>
                <w:sz w:val="24"/>
                <w:szCs w:val="24"/>
                <w:lang w:eastAsia="ar-SA"/>
              </w:rPr>
              <w:t>в</w:t>
            </w:r>
            <w:r w:rsidRPr="002D1F72">
              <w:rPr>
                <w:rFonts w:ascii="Times New Roman" w:eastAsia="Calibri" w:hAnsi="Times New Roman" w:cs="Times New Roman"/>
                <w:sz w:val="24"/>
                <w:szCs w:val="24"/>
                <w:lang w:eastAsia="ar-SA"/>
              </w:rPr>
              <w:t xml:space="preserve">ентиляция </w:t>
            </w:r>
            <w:r w:rsidRPr="00ED5032">
              <w:rPr>
                <w:rFonts w:ascii="Times New Roman" w:eastAsia="Calibri" w:hAnsi="Times New Roman" w:cs="Times New Roman"/>
                <w:sz w:val="24"/>
                <w:szCs w:val="24"/>
                <w:lang w:eastAsia="ar-SA"/>
              </w:rPr>
              <w:t>в рабочем состоянии.</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12974">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autoSpaceDE w:val="0"/>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 xml:space="preserve">Сантехническое оборудование </w:t>
            </w:r>
          </w:p>
          <w:p w:rsidR="00C513DA" w:rsidRPr="00ED5032" w:rsidRDefault="00C513DA" w:rsidP="00ED5032">
            <w:pPr>
              <w:keepNext/>
              <w:spacing w:after="0" w:line="240" w:lineRule="auto"/>
              <w:jc w:val="both"/>
              <w:rPr>
                <w:rFonts w:ascii="Times New Roman" w:eastAsia="Calibri" w:hAnsi="Times New Roman" w:cs="Times New Roman"/>
                <w:sz w:val="24"/>
                <w:szCs w:val="24"/>
                <w:lang w:eastAsia="ar-SA"/>
              </w:rPr>
            </w:pPr>
          </w:p>
        </w:tc>
        <w:tc>
          <w:tcPr>
            <w:tcW w:w="5214" w:type="dxa"/>
            <w:vAlign w:val="center"/>
          </w:tcPr>
          <w:p w:rsidR="00C513DA" w:rsidRPr="00ED5032" w:rsidRDefault="00C513DA" w:rsidP="00ED5032">
            <w:pPr>
              <w:keepNext/>
              <w:autoSpaceDE w:val="0"/>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color w:val="000000"/>
                <w:sz w:val="24"/>
                <w:szCs w:val="24"/>
                <w:lang w:eastAsia="ar-SA"/>
              </w:rPr>
              <w:t>Жилое помещение оборудовано:</w:t>
            </w:r>
          </w:p>
          <w:p w:rsidR="00C513DA" w:rsidRPr="00ED5032" w:rsidRDefault="00C513DA" w:rsidP="00ED5032">
            <w:pPr>
              <w:keepNext/>
              <w:spacing w:after="0" w:line="240" w:lineRule="auto"/>
              <w:ind w:firstLine="459"/>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 в кухне - мойка со смесителем;</w:t>
            </w:r>
          </w:p>
          <w:p w:rsidR="00C513DA" w:rsidRPr="00ED5032" w:rsidRDefault="00C513DA" w:rsidP="00ED5032">
            <w:pPr>
              <w:keepNext/>
              <w:spacing w:after="0" w:line="240" w:lineRule="auto"/>
              <w:ind w:firstLine="459"/>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 xml:space="preserve">- в санузле - раковиной со смесителем, ванной со смесителем с душем; </w:t>
            </w:r>
            <w:r w:rsidRPr="00ED5032">
              <w:rPr>
                <w:rFonts w:ascii="Times New Roman" w:eastAsia="Calibri" w:hAnsi="Times New Roman" w:cs="Times New Roman"/>
                <w:color w:val="000000"/>
                <w:sz w:val="24"/>
                <w:szCs w:val="24"/>
                <w:lang w:eastAsia="ar-SA"/>
              </w:rPr>
              <w:t>унитазом в комплекте со смывным бачком. Сантехническое оборудование исправное без сколов и трещин, нарушений эмалированной поверхности, без загрязнений.</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12974">
              <w:rPr>
                <w:rFonts w:ascii="Times New Roman" w:hAnsi="Times New Roman" w:cs="Times New Roman"/>
                <w:sz w:val="24"/>
                <w:szCs w:val="24"/>
              </w:rPr>
              <w:t>товарный знак отсутствует</w:t>
            </w:r>
          </w:p>
        </w:tc>
      </w:tr>
      <w:tr w:rsidR="007F6E3E" w:rsidRPr="00ED5032" w:rsidTr="00C513DA">
        <w:tc>
          <w:tcPr>
            <w:tcW w:w="700" w:type="dxa"/>
          </w:tcPr>
          <w:p w:rsidR="007F6E3E" w:rsidRPr="00ED5032" w:rsidRDefault="007F6E3E"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7F6E3E" w:rsidRDefault="007F6E3E">
            <w:pPr>
              <w:keepNext/>
              <w:autoSpaceDE w:val="0"/>
              <w:spacing w:after="0" w:line="24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Внутриквартирные приборы учета холодной, горячей воды</w:t>
            </w:r>
          </w:p>
        </w:tc>
        <w:tc>
          <w:tcPr>
            <w:tcW w:w="5214" w:type="dxa"/>
            <w:vAlign w:val="center"/>
          </w:tcPr>
          <w:p w:rsidR="007F6E3E" w:rsidRDefault="007F6E3E">
            <w:pPr>
              <w:keepNext/>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lang w:eastAsia="ar-SA"/>
              </w:rPr>
              <w:t>Имеются приборы учета воды, в рабочем состоянии, подключённые к соответствующим коммуникациям</w:t>
            </w:r>
          </w:p>
        </w:tc>
        <w:tc>
          <w:tcPr>
            <w:tcW w:w="2430" w:type="dxa"/>
          </w:tcPr>
          <w:p w:rsidR="007F6E3E" w:rsidRDefault="007F6E3E">
            <w:r w:rsidRPr="00F40954">
              <w:rPr>
                <w:rFonts w:ascii="Times New Roman" w:eastAsia="Calibri" w:hAnsi="Times New Roman" w:cs="Times New Roman"/>
                <w:sz w:val="24"/>
                <w:szCs w:val="24"/>
                <w:lang w:eastAsia="ar-SA"/>
              </w:rPr>
              <w:t>Россия</w:t>
            </w:r>
          </w:p>
        </w:tc>
        <w:tc>
          <w:tcPr>
            <w:tcW w:w="3807" w:type="dxa"/>
          </w:tcPr>
          <w:p w:rsidR="007F6E3E" w:rsidRDefault="007F6E3E">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 xml:space="preserve">Плита для приготовления пищи </w:t>
            </w:r>
          </w:p>
        </w:tc>
        <w:tc>
          <w:tcPr>
            <w:tcW w:w="5214" w:type="dxa"/>
            <w:vAlign w:val="center"/>
          </w:tcPr>
          <w:p w:rsidR="00C513DA" w:rsidRPr="00ED5032" w:rsidRDefault="00C513DA" w:rsidP="00ED503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Имеется</w:t>
            </w:r>
            <w:r>
              <w:rPr>
                <w:rFonts w:ascii="Times New Roman" w:eastAsia="Calibri" w:hAnsi="Times New Roman" w:cs="Times New Roman"/>
                <w:sz w:val="24"/>
                <w:szCs w:val="24"/>
                <w:lang w:eastAsia="ar-SA"/>
              </w:rPr>
              <w:t xml:space="preserve"> плита</w:t>
            </w:r>
            <w:r w:rsidRPr="00ED5032">
              <w:rPr>
                <w:rFonts w:ascii="Times New Roman" w:eastAsia="Calibri" w:hAnsi="Times New Roman" w:cs="Times New Roman"/>
                <w:sz w:val="24"/>
                <w:szCs w:val="24"/>
                <w:lang w:eastAsia="ar-SA"/>
              </w:rPr>
              <w:t xml:space="preserve">, электрическая с духовым шкафом в рабочем состоянии. </w:t>
            </w:r>
            <w:proofErr w:type="gramStart"/>
            <w:r w:rsidRPr="00ED5032">
              <w:rPr>
                <w:rFonts w:ascii="Times New Roman" w:eastAsia="Calibri" w:hAnsi="Times New Roman" w:cs="Times New Roman"/>
                <w:sz w:val="24"/>
                <w:szCs w:val="24"/>
                <w:lang w:eastAsia="ar-SA"/>
              </w:rPr>
              <w:t>Подключенная</w:t>
            </w:r>
            <w:proofErr w:type="gramEnd"/>
            <w:r w:rsidRPr="00ED5032">
              <w:rPr>
                <w:rFonts w:ascii="Times New Roman" w:eastAsia="Calibri" w:hAnsi="Times New Roman" w:cs="Times New Roman"/>
                <w:sz w:val="24"/>
                <w:szCs w:val="24"/>
                <w:lang w:eastAsia="ar-SA"/>
              </w:rPr>
              <w:t xml:space="preserve"> к системе электроснабжения.</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hAnsi="Times New Roman" w:cs="Times New Roman"/>
                <w:sz w:val="24"/>
                <w:szCs w:val="24"/>
              </w:rPr>
            </w:pPr>
            <w:r w:rsidRPr="00ED5032">
              <w:rPr>
                <w:rFonts w:ascii="Times New Roman" w:eastAsia="Calibri" w:hAnsi="Times New Roman" w:cs="Times New Roman"/>
                <w:sz w:val="24"/>
                <w:szCs w:val="24"/>
                <w:lang w:eastAsia="ar-SA"/>
              </w:rPr>
              <w:t>Входная дверь</w:t>
            </w:r>
          </w:p>
        </w:tc>
        <w:tc>
          <w:tcPr>
            <w:tcW w:w="5214" w:type="dxa"/>
            <w:vAlign w:val="center"/>
          </w:tcPr>
          <w:p w:rsidR="00C513DA" w:rsidRPr="00ED5032" w:rsidRDefault="00C513DA" w:rsidP="00AB459E">
            <w:pPr>
              <w:spacing w:after="0" w:line="240" w:lineRule="auto"/>
              <w:jc w:val="both"/>
              <w:rPr>
                <w:rFonts w:ascii="Times New Roman" w:hAnsi="Times New Roman" w:cs="Times New Roman"/>
                <w:sz w:val="24"/>
                <w:szCs w:val="24"/>
              </w:rPr>
            </w:pPr>
            <w:r w:rsidRPr="00ED5032">
              <w:rPr>
                <w:rFonts w:ascii="Times New Roman" w:hAnsi="Times New Roman" w:cs="Times New Roman"/>
                <w:sz w:val="24"/>
                <w:szCs w:val="24"/>
              </w:rPr>
              <w:t>Имеется дверь металлическая (ГОСТ 31173-2003), без повреждений. Имеются  двухсторонние ручки и дверной глазок. Все в исправном состоянии.</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Межкомнатные двери</w:t>
            </w:r>
          </w:p>
        </w:tc>
        <w:tc>
          <w:tcPr>
            <w:tcW w:w="5214" w:type="dxa"/>
            <w:vAlign w:val="center"/>
          </w:tcPr>
          <w:p w:rsidR="00C513DA" w:rsidRPr="00ED5032" w:rsidRDefault="00C513DA" w:rsidP="00C10A3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Име</w:t>
            </w:r>
            <w:r>
              <w:rPr>
                <w:rFonts w:ascii="Times New Roman" w:eastAsia="Calibri" w:hAnsi="Times New Roman" w:cs="Times New Roman"/>
                <w:sz w:val="24"/>
                <w:szCs w:val="24"/>
                <w:lang w:eastAsia="ar-SA"/>
              </w:rPr>
              <w:t>е</w:t>
            </w:r>
            <w:r w:rsidRPr="00ED5032">
              <w:rPr>
                <w:rFonts w:ascii="Times New Roman" w:eastAsia="Calibri" w:hAnsi="Times New Roman" w:cs="Times New Roman"/>
                <w:sz w:val="24"/>
                <w:szCs w:val="24"/>
                <w:lang w:eastAsia="ar-SA"/>
              </w:rPr>
              <w:t>тся дверн</w:t>
            </w:r>
            <w:r>
              <w:rPr>
                <w:rFonts w:ascii="Times New Roman" w:eastAsia="Calibri" w:hAnsi="Times New Roman" w:cs="Times New Roman"/>
                <w:sz w:val="24"/>
                <w:szCs w:val="24"/>
                <w:lang w:eastAsia="ar-SA"/>
              </w:rPr>
              <w:t>ой</w:t>
            </w:r>
            <w:r w:rsidRPr="00ED5032">
              <w:rPr>
                <w:rFonts w:ascii="Times New Roman" w:eastAsia="Calibri" w:hAnsi="Times New Roman" w:cs="Times New Roman"/>
                <w:sz w:val="24"/>
                <w:szCs w:val="24"/>
                <w:lang w:eastAsia="ar-SA"/>
              </w:rPr>
              <w:t xml:space="preserve"> </w:t>
            </w:r>
            <w:r w:rsidRPr="00C513DA">
              <w:rPr>
                <w:rFonts w:ascii="Times New Roman" w:eastAsia="Calibri" w:hAnsi="Times New Roman" w:cs="Times New Roman"/>
                <w:sz w:val="24"/>
                <w:szCs w:val="24"/>
                <w:lang w:eastAsia="ar-SA"/>
              </w:rPr>
              <w:t>блок с дверью</w:t>
            </w:r>
            <w:r>
              <w:rPr>
                <w:rFonts w:ascii="Times New Roman" w:eastAsia="Calibri" w:hAnsi="Times New Roman" w:cs="Times New Roman"/>
                <w:sz w:val="24"/>
                <w:szCs w:val="24"/>
                <w:lang w:eastAsia="ar-SA"/>
              </w:rPr>
              <w:t xml:space="preserve"> в совмещенном </w:t>
            </w:r>
            <w:r w:rsidRPr="00ED5032">
              <w:rPr>
                <w:rFonts w:ascii="Times New Roman" w:eastAsia="Calibri" w:hAnsi="Times New Roman" w:cs="Times New Roman"/>
                <w:sz w:val="24"/>
                <w:szCs w:val="24"/>
                <w:lang w:eastAsia="ar-SA"/>
              </w:rPr>
              <w:t>сануз</w:t>
            </w:r>
            <w:r>
              <w:rPr>
                <w:rFonts w:ascii="Times New Roman" w:eastAsia="Calibri" w:hAnsi="Times New Roman" w:cs="Times New Roman"/>
                <w:sz w:val="24"/>
                <w:szCs w:val="24"/>
                <w:lang w:eastAsia="ar-SA"/>
              </w:rPr>
              <w:t>ле</w:t>
            </w:r>
            <w:r w:rsidRPr="00ED5032">
              <w:rPr>
                <w:rFonts w:ascii="Times New Roman" w:eastAsia="Calibri" w:hAnsi="Times New Roman" w:cs="Times New Roman"/>
                <w:sz w:val="24"/>
                <w:szCs w:val="24"/>
                <w:lang w:eastAsia="ar-SA"/>
              </w:rPr>
              <w:t>, с дверными ручками. Двер</w:t>
            </w:r>
            <w:r>
              <w:rPr>
                <w:rFonts w:ascii="Times New Roman" w:eastAsia="Calibri" w:hAnsi="Times New Roman" w:cs="Times New Roman"/>
                <w:sz w:val="24"/>
                <w:szCs w:val="24"/>
                <w:lang w:eastAsia="ar-SA"/>
              </w:rPr>
              <w:t>ь</w:t>
            </w:r>
            <w:r w:rsidRPr="00ED5032">
              <w:rPr>
                <w:rFonts w:ascii="Times New Roman" w:eastAsia="Calibri" w:hAnsi="Times New Roman" w:cs="Times New Roman"/>
                <w:sz w:val="24"/>
                <w:szCs w:val="24"/>
                <w:lang w:eastAsia="ar-SA"/>
              </w:rPr>
              <w:t xml:space="preserve"> не требу</w:t>
            </w:r>
            <w:r>
              <w:rPr>
                <w:rFonts w:ascii="Times New Roman" w:eastAsia="Calibri" w:hAnsi="Times New Roman" w:cs="Times New Roman"/>
                <w:sz w:val="24"/>
                <w:szCs w:val="24"/>
                <w:lang w:eastAsia="ar-SA"/>
              </w:rPr>
              <w:t>е</w:t>
            </w:r>
            <w:r w:rsidRPr="00ED5032">
              <w:rPr>
                <w:rFonts w:ascii="Times New Roman" w:eastAsia="Calibri" w:hAnsi="Times New Roman" w:cs="Times New Roman"/>
                <w:sz w:val="24"/>
                <w:szCs w:val="24"/>
                <w:lang w:eastAsia="ar-SA"/>
              </w:rPr>
              <w:t>т ремонта и замены.</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 xml:space="preserve">Ключи </w:t>
            </w:r>
          </w:p>
        </w:tc>
        <w:tc>
          <w:tcPr>
            <w:tcW w:w="5214" w:type="dxa"/>
            <w:vAlign w:val="center"/>
          </w:tcPr>
          <w:p w:rsidR="00C513DA" w:rsidRPr="00ED5032" w:rsidRDefault="00C513DA" w:rsidP="00ED503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Имеется комплект ключей от жилого помещения.</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Входной звонок</w:t>
            </w:r>
          </w:p>
        </w:tc>
        <w:tc>
          <w:tcPr>
            <w:tcW w:w="5214" w:type="dxa"/>
            <w:vAlign w:val="center"/>
          </w:tcPr>
          <w:p w:rsidR="00C513DA" w:rsidRPr="00ED5032" w:rsidRDefault="00C513DA" w:rsidP="002D1F7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 xml:space="preserve">Имеется </w:t>
            </w:r>
            <w:r>
              <w:rPr>
                <w:rFonts w:ascii="Times New Roman" w:eastAsia="Calibri" w:hAnsi="Times New Roman" w:cs="Times New Roman"/>
                <w:sz w:val="24"/>
                <w:szCs w:val="24"/>
                <w:lang w:eastAsia="ar-SA"/>
              </w:rPr>
              <w:t>в</w:t>
            </w:r>
            <w:r w:rsidRPr="002D1F72">
              <w:rPr>
                <w:rFonts w:ascii="Times New Roman" w:eastAsia="Calibri" w:hAnsi="Times New Roman" w:cs="Times New Roman"/>
                <w:sz w:val="24"/>
                <w:szCs w:val="24"/>
                <w:lang w:eastAsia="ar-SA"/>
              </w:rPr>
              <w:t xml:space="preserve">ходной звонок </w:t>
            </w:r>
            <w:r w:rsidRPr="00ED5032">
              <w:rPr>
                <w:rFonts w:ascii="Times New Roman" w:eastAsia="Calibri" w:hAnsi="Times New Roman" w:cs="Times New Roman"/>
                <w:sz w:val="24"/>
                <w:szCs w:val="24"/>
                <w:lang w:eastAsia="ar-SA"/>
              </w:rPr>
              <w:t xml:space="preserve">в рабочем состоянии. </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sz w:val="24"/>
                <w:szCs w:val="24"/>
                <w:lang w:eastAsia="ar-SA"/>
              </w:rPr>
              <w:t>Пол (покрытие)</w:t>
            </w:r>
          </w:p>
        </w:tc>
        <w:tc>
          <w:tcPr>
            <w:tcW w:w="5214" w:type="dxa"/>
          </w:tcPr>
          <w:p w:rsidR="00C513DA" w:rsidRPr="00ED5032" w:rsidRDefault="00C513DA" w:rsidP="00ED5032">
            <w:pPr>
              <w:keepNext/>
              <w:spacing w:after="0" w:line="240" w:lineRule="auto"/>
              <w:jc w:val="both"/>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color w:val="000000"/>
                <w:sz w:val="24"/>
                <w:szCs w:val="24"/>
                <w:lang w:eastAsia="ar-SA"/>
              </w:rPr>
              <w:t xml:space="preserve">Кухня </w:t>
            </w:r>
            <w:proofErr w:type="gramStart"/>
            <w:r w:rsidRPr="00ED5032">
              <w:rPr>
                <w:rFonts w:ascii="Times New Roman" w:eastAsia="Calibri" w:hAnsi="Times New Roman" w:cs="Times New Roman"/>
                <w:color w:val="000000"/>
                <w:sz w:val="24"/>
                <w:szCs w:val="24"/>
                <w:lang w:eastAsia="ar-SA"/>
              </w:rPr>
              <w:t>-н</w:t>
            </w:r>
            <w:proofErr w:type="gramEnd"/>
            <w:r w:rsidRPr="00ED5032">
              <w:rPr>
                <w:rFonts w:ascii="Times New Roman" w:eastAsia="Calibri" w:hAnsi="Times New Roman" w:cs="Times New Roman"/>
                <w:color w:val="000000"/>
                <w:sz w:val="24"/>
                <w:szCs w:val="24"/>
                <w:lang w:eastAsia="ar-SA"/>
              </w:rPr>
              <w:t xml:space="preserve">иша – </w:t>
            </w:r>
            <w:r>
              <w:rPr>
                <w:rFonts w:ascii="Times New Roman" w:eastAsia="Calibri" w:hAnsi="Times New Roman" w:cs="Times New Roman"/>
                <w:color w:val="000000"/>
                <w:sz w:val="24"/>
                <w:szCs w:val="24"/>
                <w:lang w:eastAsia="ar-SA"/>
              </w:rPr>
              <w:t xml:space="preserve">на полу </w:t>
            </w:r>
            <w:r w:rsidRPr="00ED5032">
              <w:rPr>
                <w:rFonts w:ascii="Times New Roman" w:eastAsia="Calibri" w:hAnsi="Times New Roman" w:cs="Times New Roman"/>
                <w:color w:val="000000"/>
                <w:sz w:val="24"/>
                <w:szCs w:val="24"/>
                <w:lang w:eastAsia="ar-SA"/>
              </w:rPr>
              <w:t>линолеум.</w:t>
            </w:r>
          </w:p>
          <w:p w:rsidR="00C513DA" w:rsidRPr="00ED5032" w:rsidRDefault="00C513DA" w:rsidP="00ED5032">
            <w:pPr>
              <w:keepNext/>
              <w:spacing w:after="0" w:line="240" w:lineRule="auto"/>
              <w:jc w:val="both"/>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color w:val="000000"/>
                <w:sz w:val="24"/>
                <w:szCs w:val="24"/>
                <w:lang w:eastAsia="ar-SA"/>
              </w:rPr>
              <w:t xml:space="preserve">Совмещенный  санузел - </w:t>
            </w:r>
            <w:r w:rsidRPr="002D1F72">
              <w:rPr>
                <w:rFonts w:ascii="Times New Roman" w:eastAsia="Calibri" w:hAnsi="Times New Roman" w:cs="Times New Roman"/>
                <w:color w:val="000000"/>
                <w:sz w:val="24"/>
                <w:szCs w:val="24"/>
                <w:lang w:eastAsia="ar-SA"/>
              </w:rPr>
              <w:t xml:space="preserve">на полу </w:t>
            </w:r>
            <w:r w:rsidRPr="00ED5032">
              <w:rPr>
                <w:rFonts w:ascii="Times New Roman" w:eastAsia="Calibri" w:hAnsi="Times New Roman" w:cs="Times New Roman"/>
                <w:color w:val="000000"/>
                <w:sz w:val="24"/>
                <w:szCs w:val="24"/>
                <w:lang w:eastAsia="ar-SA"/>
              </w:rPr>
              <w:t>керамическая плитка</w:t>
            </w:r>
          </w:p>
          <w:p w:rsidR="00C513DA" w:rsidRPr="00ED5032" w:rsidRDefault="00C513DA" w:rsidP="00ED5032">
            <w:pPr>
              <w:keepNext/>
              <w:spacing w:after="0" w:line="240" w:lineRule="auto"/>
              <w:jc w:val="both"/>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color w:val="000000"/>
                <w:sz w:val="24"/>
                <w:szCs w:val="24"/>
                <w:lang w:eastAsia="ar-SA"/>
              </w:rPr>
              <w:t>В комнат</w:t>
            </w:r>
            <w:r>
              <w:rPr>
                <w:rFonts w:ascii="Times New Roman" w:eastAsia="Calibri" w:hAnsi="Times New Roman" w:cs="Times New Roman"/>
                <w:color w:val="000000"/>
                <w:sz w:val="24"/>
                <w:szCs w:val="24"/>
                <w:lang w:eastAsia="ar-SA"/>
              </w:rPr>
              <w:t>е</w:t>
            </w:r>
            <w:r w:rsidRPr="00ED5032">
              <w:rPr>
                <w:rFonts w:ascii="Times New Roman" w:eastAsia="Calibri" w:hAnsi="Times New Roman" w:cs="Times New Roman"/>
                <w:color w:val="000000"/>
                <w:sz w:val="24"/>
                <w:szCs w:val="24"/>
                <w:lang w:eastAsia="ar-SA"/>
              </w:rPr>
              <w:t xml:space="preserve"> — </w:t>
            </w:r>
            <w:r w:rsidRPr="002D1F72">
              <w:rPr>
                <w:rFonts w:ascii="Times New Roman" w:eastAsia="Calibri" w:hAnsi="Times New Roman" w:cs="Times New Roman"/>
                <w:color w:val="000000"/>
                <w:sz w:val="24"/>
                <w:szCs w:val="24"/>
                <w:lang w:eastAsia="ar-SA"/>
              </w:rPr>
              <w:t xml:space="preserve">на полу </w:t>
            </w:r>
            <w:r w:rsidRPr="00ED5032">
              <w:rPr>
                <w:rFonts w:ascii="Times New Roman" w:eastAsia="Calibri" w:hAnsi="Times New Roman" w:cs="Times New Roman"/>
                <w:color w:val="000000"/>
                <w:sz w:val="24"/>
                <w:szCs w:val="24"/>
                <w:lang w:eastAsia="ar-SA"/>
              </w:rPr>
              <w:t>линолеум.</w:t>
            </w:r>
          </w:p>
          <w:p w:rsidR="00C513DA" w:rsidRPr="00ED5032" w:rsidRDefault="00C513DA" w:rsidP="00ED5032">
            <w:pPr>
              <w:spacing w:after="0" w:line="240" w:lineRule="auto"/>
              <w:jc w:val="both"/>
              <w:rPr>
                <w:rFonts w:ascii="Times New Roman" w:hAnsi="Times New Roman" w:cs="Times New Roman"/>
                <w:sz w:val="24"/>
                <w:szCs w:val="24"/>
              </w:rPr>
            </w:pPr>
            <w:r w:rsidRPr="00ED5032">
              <w:rPr>
                <w:rFonts w:ascii="Times New Roman" w:eastAsia="Calibri" w:hAnsi="Times New Roman" w:cs="Times New Roman"/>
                <w:color w:val="000000"/>
                <w:sz w:val="24"/>
                <w:szCs w:val="24"/>
                <w:lang w:eastAsia="ar-SA"/>
              </w:rPr>
              <w:t>Покрытие полов без загрязнений, потертостей и повреждений.</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sz w:val="24"/>
                <w:szCs w:val="24"/>
                <w:lang w:eastAsia="ar-SA"/>
              </w:rPr>
              <w:t xml:space="preserve">Отделка стен </w:t>
            </w:r>
          </w:p>
        </w:tc>
        <w:tc>
          <w:tcPr>
            <w:tcW w:w="5214" w:type="dxa"/>
          </w:tcPr>
          <w:p w:rsidR="00C513DA" w:rsidRPr="00ED5032" w:rsidRDefault="00C513DA" w:rsidP="00ED5032">
            <w:pPr>
              <w:keepNext/>
              <w:spacing w:after="0" w:line="240" w:lineRule="auto"/>
              <w:jc w:val="both"/>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color w:val="000000"/>
                <w:sz w:val="24"/>
                <w:szCs w:val="24"/>
                <w:lang w:eastAsia="ar-SA"/>
              </w:rPr>
              <w:t xml:space="preserve">Кухня </w:t>
            </w:r>
            <w:proofErr w:type="gramStart"/>
            <w:r w:rsidRPr="00ED5032">
              <w:rPr>
                <w:rFonts w:ascii="Times New Roman" w:eastAsia="Calibri" w:hAnsi="Times New Roman" w:cs="Times New Roman"/>
                <w:color w:val="000000"/>
                <w:sz w:val="24"/>
                <w:szCs w:val="24"/>
                <w:lang w:eastAsia="ar-SA"/>
              </w:rPr>
              <w:t>-н</w:t>
            </w:r>
            <w:proofErr w:type="gramEnd"/>
            <w:r w:rsidRPr="00ED5032">
              <w:rPr>
                <w:rFonts w:ascii="Times New Roman" w:eastAsia="Calibri" w:hAnsi="Times New Roman" w:cs="Times New Roman"/>
                <w:color w:val="000000"/>
                <w:sz w:val="24"/>
                <w:szCs w:val="24"/>
                <w:lang w:eastAsia="ar-SA"/>
              </w:rPr>
              <w:t xml:space="preserve">иша- произведена оклейка стен обоями. </w:t>
            </w:r>
          </w:p>
          <w:p w:rsidR="00C513DA" w:rsidRPr="00ED5032" w:rsidRDefault="00C513DA" w:rsidP="00ED5032">
            <w:pPr>
              <w:keepNext/>
              <w:spacing w:after="0" w:line="240" w:lineRule="auto"/>
              <w:jc w:val="both"/>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color w:val="000000"/>
                <w:sz w:val="24"/>
                <w:szCs w:val="24"/>
                <w:lang w:eastAsia="ar-SA"/>
              </w:rPr>
              <w:t xml:space="preserve">Совмещенный санузел – </w:t>
            </w:r>
            <w:r>
              <w:rPr>
                <w:rFonts w:ascii="Times New Roman" w:eastAsia="Calibri" w:hAnsi="Times New Roman" w:cs="Times New Roman"/>
                <w:color w:val="000000"/>
                <w:sz w:val="24"/>
                <w:szCs w:val="24"/>
                <w:lang w:eastAsia="ar-SA"/>
              </w:rPr>
              <w:t xml:space="preserve">в мокрой зоне </w:t>
            </w:r>
            <w:r w:rsidRPr="00ED5032">
              <w:rPr>
                <w:rFonts w:ascii="Times New Roman" w:eastAsia="Calibri" w:hAnsi="Times New Roman" w:cs="Times New Roman"/>
                <w:color w:val="000000"/>
                <w:sz w:val="24"/>
                <w:szCs w:val="24"/>
                <w:lang w:eastAsia="ar-SA"/>
              </w:rPr>
              <w:t xml:space="preserve">отделка стен кафельной плиткой, остальная часть оштукатурена и покрашена </w:t>
            </w:r>
            <w:r w:rsidRPr="00296EB7">
              <w:rPr>
                <w:rFonts w:ascii="Times New Roman" w:eastAsia="Calibri" w:hAnsi="Times New Roman" w:cs="Times New Roman"/>
                <w:color w:val="000000"/>
                <w:sz w:val="24"/>
                <w:szCs w:val="24"/>
                <w:lang w:eastAsia="ar-SA"/>
              </w:rPr>
              <w:t>водоэмульсионной</w:t>
            </w:r>
            <w:r w:rsidRPr="00ED5032">
              <w:rPr>
                <w:rFonts w:ascii="Times New Roman" w:eastAsia="Calibri" w:hAnsi="Times New Roman" w:cs="Times New Roman"/>
                <w:color w:val="000000"/>
                <w:sz w:val="24"/>
                <w:szCs w:val="24"/>
                <w:lang w:eastAsia="ar-SA"/>
              </w:rPr>
              <w:t xml:space="preserve"> краской. Стены хорошо м</w:t>
            </w:r>
            <w:r>
              <w:rPr>
                <w:rFonts w:ascii="Times New Roman" w:eastAsia="Calibri" w:hAnsi="Times New Roman" w:cs="Times New Roman"/>
                <w:color w:val="000000"/>
                <w:sz w:val="24"/>
                <w:szCs w:val="24"/>
                <w:lang w:eastAsia="ar-SA"/>
              </w:rPr>
              <w:t>о</w:t>
            </w:r>
            <w:r w:rsidRPr="00ED5032">
              <w:rPr>
                <w:rFonts w:ascii="Times New Roman" w:eastAsia="Calibri" w:hAnsi="Times New Roman" w:cs="Times New Roman"/>
                <w:color w:val="000000"/>
                <w:sz w:val="24"/>
                <w:szCs w:val="24"/>
                <w:lang w:eastAsia="ar-SA"/>
              </w:rPr>
              <w:t>ются и не впитыва</w:t>
            </w:r>
            <w:r>
              <w:rPr>
                <w:rFonts w:ascii="Times New Roman" w:eastAsia="Calibri" w:hAnsi="Times New Roman" w:cs="Times New Roman"/>
                <w:color w:val="000000"/>
                <w:sz w:val="24"/>
                <w:szCs w:val="24"/>
                <w:lang w:eastAsia="ar-SA"/>
              </w:rPr>
              <w:t>ю</w:t>
            </w:r>
            <w:r w:rsidRPr="00ED5032">
              <w:rPr>
                <w:rFonts w:ascii="Times New Roman" w:eastAsia="Calibri" w:hAnsi="Times New Roman" w:cs="Times New Roman"/>
                <w:color w:val="000000"/>
                <w:sz w:val="24"/>
                <w:szCs w:val="24"/>
                <w:lang w:eastAsia="ar-SA"/>
              </w:rPr>
              <w:t>т влагу и запахи.</w:t>
            </w:r>
          </w:p>
          <w:p w:rsidR="00C513DA" w:rsidRPr="00ED5032" w:rsidRDefault="00C513DA" w:rsidP="00ED5032">
            <w:pPr>
              <w:keepNext/>
              <w:spacing w:after="0" w:line="240" w:lineRule="auto"/>
              <w:jc w:val="both"/>
              <w:rPr>
                <w:rFonts w:ascii="Times New Roman" w:eastAsia="Calibri" w:hAnsi="Times New Roman" w:cs="Times New Roman"/>
                <w:color w:val="000000"/>
                <w:sz w:val="24"/>
                <w:szCs w:val="24"/>
                <w:lang w:eastAsia="ar-SA"/>
              </w:rPr>
            </w:pPr>
            <w:r w:rsidRPr="00ED5032">
              <w:rPr>
                <w:rFonts w:ascii="Times New Roman" w:eastAsia="Calibri" w:hAnsi="Times New Roman" w:cs="Times New Roman"/>
                <w:color w:val="000000"/>
                <w:sz w:val="24"/>
                <w:szCs w:val="24"/>
                <w:lang w:eastAsia="ar-SA"/>
              </w:rPr>
              <w:t>В комнат</w:t>
            </w:r>
            <w:r>
              <w:rPr>
                <w:rFonts w:ascii="Times New Roman" w:eastAsia="Calibri" w:hAnsi="Times New Roman" w:cs="Times New Roman"/>
                <w:color w:val="000000"/>
                <w:sz w:val="24"/>
                <w:szCs w:val="24"/>
                <w:lang w:eastAsia="ar-SA"/>
              </w:rPr>
              <w:t>е</w:t>
            </w:r>
            <w:r w:rsidRPr="00ED5032">
              <w:rPr>
                <w:rFonts w:ascii="Times New Roman" w:eastAsia="Calibri" w:hAnsi="Times New Roman" w:cs="Times New Roman"/>
                <w:color w:val="000000"/>
                <w:sz w:val="24"/>
                <w:szCs w:val="24"/>
                <w:lang w:eastAsia="ar-SA"/>
              </w:rPr>
              <w:t xml:space="preserve"> — выровнены</w:t>
            </w:r>
            <w:r>
              <w:rPr>
                <w:rFonts w:ascii="Times New Roman" w:eastAsia="Calibri" w:hAnsi="Times New Roman" w:cs="Times New Roman"/>
                <w:color w:val="000000"/>
                <w:sz w:val="24"/>
                <w:szCs w:val="24"/>
                <w:lang w:eastAsia="ar-SA"/>
              </w:rPr>
              <w:t xml:space="preserve"> стены</w:t>
            </w:r>
            <w:r w:rsidRPr="00ED5032">
              <w:rPr>
                <w:rFonts w:ascii="Times New Roman" w:eastAsia="Calibri" w:hAnsi="Times New Roman" w:cs="Times New Roman"/>
                <w:color w:val="000000"/>
                <w:sz w:val="24"/>
                <w:szCs w:val="24"/>
                <w:lang w:eastAsia="ar-SA"/>
              </w:rPr>
              <w:t xml:space="preserve"> и произведена оклейка стен обоями </w:t>
            </w:r>
            <w:r w:rsidRPr="00ED5032">
              <w:rPr>
                <w:rFonts w:ascii="Times New Roman" w:eastAsia="Calibri" w:hAnsi="Times New Roman" w:cs="Times New Roman"/>
                <w:sz w:val="24"/>
                <w:szCs w:val="24"/>
                <w:lang w:eastAsia="ar-SA"/>
              </w:rPr>
              <w:t>с однородным рисунком</w:t>
            </w:r>
            <w:r w:rsidRPr="00ED5032">
              <w:rPr>
                <w:rFonts w:ascii="Times New Roman" w:eastAsia="Calibri" w:hAnsi="Times New Roman" w:cs="Times New Roman"/>
                <w:color w:val="000000"/>
                <w:sz w:val="24"/>
                <w:szCs w:val="24"/>
                <w:lang w:eastAsia="ar-SA"/>
              </w:rPr>
              <w:t>.</w:t>
            </w:r>
          </w:p>
          <w:p w:rsidR="00C513DA" w:rsidRPr="00ED5032" w:rsidRDefault="00C513DA" w:rsidP="00C10A32">
            <w:pPr>
              <w:keepNext/>
              <w:autoSpaceDE w:val="0"/>
              <w:spacing w:after="0" w:line="240" w:lineRule="auto"/>
              <w:jc w:val="both"/>
              <w:rPr>
                <w:rFonts w:ascii="Times New Roman" w:hAnsi="Times New Roman" w:cs="Times New Roman"/>
                <w:sz w:val="24"/>
                <w:szCs w:val="24"/>
              </w:rPr>
            </w:pPr>
            <w:r w:rsidRPr="00ED5032">
              <w:rPr>
                <w:rFonts w:ascii="Times New Roman" w:eastAsia="Calibri" w:hAnsi="Times New Roman" w:cs="Times New Roman"/>
                <w:color w:val="000000"/>
                <w:sz w:val="24"/>
                <w:szCs w:val="24"/>
                <w:lang w:eastAsia="ar-SA"/>
              </w:rPr>
              <w:t xml:space="preserve">Внутренняя отделка выполнена </w:t>
            </w:r>
            <w:r>
              <w:rPr>
                <w:rFonts w:ascii="Times New Roman" w:eastAsia="Calibri" w:hAnsi="Times New Roman" w:cs="Times New Roman"/>
                <w:color w:val="000000"/>
                <w:sz w:val="24"/>
                <w:szCs w:val="24"/>
                <w:lang w:eastAsia="ar-SA"/>
              </w:rPr>
              <w:t>качественно</w:t>
            </w:r>
            <w:r w:rsidRPr="00ED5032">
              <w:rPr>
                <w:rFonts w:ascii="Times New Roman" w:eastAsia="Calibri" w:hAnsi="Times New Roman" w:cs="Times New Roman"/>
                <w:color w:val="000000"/>
                <w:sz w:val="24"/>
                <w:szCs w:val="24"/>
                <w:lang w:eastAsia="ar-SA"/>
              </w:rPr>
              <w:t>, без видимых повреждений (в том числе отслоений, загрязнений, сколов и т.п.).</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3560E3">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Отделка потолков</w:t>
            </w:r>
          </w:p>
        </w:tc>
        <w:tc>
          <w:tcPr>
            <w:tcW w:w="5214" w:type="dxa"/>
            <w:vAlign w:val="center"/>
          </w:tcPr>
          <w:p w:rsidR="00C513DA" w:rsidRDefault="00C513DA" w:rsidP="00ED5032">
            <w:pPr>
              <w:keepNext/>
              <w:spacing w:after="0" w:line="240" w:lineRule="auto"/>
              <w:jc w:val="both"/>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В</w:t>
            </w:r>
            <w:r>
              <w:rPr>
                <w:rFonts w:ascii="Times New Roman" w:eastAsia="Calibri" w:hAnsi="Times New Roman" w:cs="Times New Roman"/>
                <w:sz w:val="24"/>
                <w:szCs w:val="24"/>
                <w:lang w:eastAsia="ar-SA"/>
              </w:rPr>
              <w:t xml:space="preserve"> совмещенном санузле  - потолок окрашен </w:t>
            </w:r>
            <w:r w:rsidRPr="002D1F72">
              <w:rPr>
                <w:rFonts w:ascii="Times New Roman" w:eastAsia="Calibri" w:hAnsi="Times New Roman" w:cs="Times New Roman"/>
                <w:sz w:val="24"/>
                <w:szCs w:val="24"/>
                <w:lang w:eastAsia="ar-SA"/>
              </w:rPr>
              <w:t xml:space="preserve">водоэмульсионной краской </w:t>
            </w:r>
          </w:p>
          <w:p w:rsidR="00C513DA" w:rsidRDefault="00C513DA" w:rsidP="002D1F72">
            <w:pPr>
              <w:keepNext/>
              <w:spacing w:after="0" w:line="24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В комнате и кухне-нише потолок ок</w:t>
            </w:r>
            <w:r w:rsidRPr="00ED5032">
              <w:rPr>
                <w:rFonts w:ascii="Times New Roman" w:eastAsia="Calibri" w:hAnsi="Times New Roman" w:cs="Times New Roman"/>
                <w:sz w:val="24"/>
                <w:szCs w:val="24"/>
                <w:lang w:eastAsia="ar-SA"/>
              </w:rPr>
              <w:t xml:space="preserve">леен потолочной плиткой.  </w:t>
            </w:r>
          </w:p>
          <w:p w:rsidR="00C513DA" w:rsidRPr="00ED5032" w:rsidRDefault="00C513DA" w:rsidP="002D1F72">
            <w:pPr>
              <w:keepNext/>
              <w:spacing w:after="0" w:line="240" w:lineRule="auto"/>
              <w:jc w:val="both"/>
              <w:rPr>
                <w:rFonts w:ascii="Times New Roman" w:hAnsi="Times New Roman" w:cs="Times New Roman"/>
                <w:sz w:val="24"/>
                <w:szCs w:val="24"/>
              </w:rPr>
            </w:pPr>
            <w:r w:rsidRPr="00ED5032">
              <w:rPr>
                <w:rFonts w:ascii="Times New Roman" w:eastAsia="Calibri" w:hAnsi="Times New Roman" w:cs="Times New Roman"/>
                <w:sz w:val="24"/>
                <w:szCs w:val="24"/>
                <w:lang w:eastAsia="ar-SA"/>
              </w:rPr>
              <w:t xml:space="preserve">Высота </w:t>
            </w:r>
            <w:r w:rsidRPr="002D1F72">
              <w:rPr>
                <w:rFonts w:ascii="Times New Roman" w:eastAsia="Calibri" w:hAnsi="Times New Roman" w:cs="Times New Roman"/>
                <w:sz w:val="24"/>
                <w:szCs w:val="24"/>
                <w:lang w:eastAsia="ar-SA"/>
              </w:rPr>
              <w:t>потолка 2,70 м.</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A65AC">
              <w:rPr>
                <w:rFonts w:ascii="Times New Roman" w:hAnsi="Times New Roman" w:cs="Times New Roman"/>
                <w:sz w:val="24"/>
                <w:szCs w:val="24"/>
              </w:rPr>
              <w:t>товарный знак отсутствует</w:t>
            </w:r>
          </w:p>
        </w:tc>
      </w:tr>
      <w:tr w:rsidR="00C513DA" w:rsidRPr="00ED5032" w:rsidTr="00C513DA">
        <w:tc>
          <w:tcPr>
            <w:tcW w:w="700" w:type="dxa"/>
          </w:tcPr>
          <w:p w:rsidR="00C513DA" w:rsidRPr="00ED5032" w:rsidRDefault="00C513DA" w:rsidP="00ED5032">
            <w:pPr>
              <w:pStyle w:val="a3"/>
              <w:numPr>
                <w:ilvl w:val="0"/>
                <w:numId w:val="1"/>
              </w:numPr>
              <w:spacing w:after="0" w:line="240" w:lineRule="auto"/>
              <w:ind w:hanging="720"/>
              <w:jc w:val="center"/>
              <w:rPr>
                <w:rFonts w:ascii="Times New Roman" w:eastAsia="Calibri" w:hAnsi="Times New Roman" w:cs="Times New Roman"/>
                <w:sz w:val="24"/>
                <w:szCs w:val="24"/>
              </w:rPr>
            </w:pPr>
          </w:p>
        </w:tc>
        <w:tc>
          <w:tcPr>
            <w:tcW w:w="2841" w:type="dxa"/>
            <w:vAlign w:val="center"/>
          </w:tcPr>
          <w:p w:rsidR="00C513DA" w:rsidRPr="00ED5032" w:rsidRDefault="00C513DA" w:rsidP="00ED5032">
            <w:pPr>
              <w:keepNext/>
              <w:spacing w:after="0" w:line="240" w:lineRule="auto"/>
              <w:rPr>
                <w:rFonts w:ascii="Times New Roman" w:eastAsia="Calibri" w:hAnsi="Times New Roman" w:cs="Times New Roman"/>
                <w:sz w:val="24"/>
                <w:szCs w:val="24"/>
                <w:lang w:eastAsia="ar-SA"/>
              </w:rPr>
            </w:pPr>
            <w:r w:rsidRPr="00ED5032">
              <w:rPr>
                <w:rFonts w:ascii="Times New Roman" w:eastAsia="Calibri" w:hAnsi="Times New Roman" w:cs="Times New Roman"/>
                <w:sz w:val="24"/>
                <w:szCs w:val="24"/>
                <w:lang w:eastAsia="ar-SA"/>
              </w:rPr>
              <w:t xml:space="preserve">Окна </w:t>
            </w:r>
          </w:p>
        </w:tc>
        <w:tc>
          <w:tcPr>
            <w:tcW w:w="5214" w:type="dxa"/>
            <w:vAlign w:val="center"/>
          </w:tcPr>
          <w:p w:rsidR="00C513DA" w:rsidRPr="00ED5032" w:rsidRDefault="00C513DA" w:rsidP="002D1F72">
            <w:pPr>
              <w:keepNext/>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lang w:eastAsia="ar-SA"/>
              </w:rPr>
              <w:t>Окна установлены м</w:t>
            </w:r>
            <w:r w:rsidRPr="00ED5032">
              <w:rPr>
                <w:rFonts w:ascii="Times New Roman" w:eastAsia="Calibri" w:hAnsi="Times New Roman" w:cs="Times New Roman"/>
                <w:sz w:val="24"/>
                <w:szCs w:val="24"/>
                <w:lang w:eastAsia="ar-SA"/>
              </w:rPr>
              <w:t>еталлопластиковые (двух камерные) с цельными стеклами с пластиковой подоконной доской. Окна исправны и не разбиты, без видимых дефектов и повреждений, с открывающейся створкой. Все запорные устройства в рабочем состоянии и в наличии, а крепления надежно зафиксированы. Стеклопакеты прочно фиксироваться в рамах</w:t>
            </w:r>
            <w:r w:rsidRPr="00ED5032">
              <w:rPr>
                <w:rFonts w:ascii="Times New Roman" w:eastAsia="Calibri" w:hAnsi="Times New Roman" w:cs="Times New Roman"/>
                <w:color w:val="0000FF"/>
                <w:sz w:val="24"/>
                <w:szCs w:val="24"/>
                <w:lang w:eastAsia="ar-SA"/>
              </w:rPr>
              <w:t>.</w:t>
            </w:r>
          </w:p>
        </w:tc>
        <w:tc>
          <w:tcPr>
            <w:tcW w:w="2430" w:type="dxa"/>
          </w:tcPr>
          <w:p w:rsidR="00C513DA" w:rsidRDefault="00C513DA">
            <w:r w:rsidRPr="00F40954">
              <w:rPr>
                <w:rFonts w:ascii="Times New Roman" w:eastAsia="Calibri" w:hAnsi="Times New Roman" w:cs="Times New Roman"/>
                <w:sz w:val="24"/>
                <w:szCs w:val="24"/>
                <w:lang w:eastAsia="ar-SA"/>
              </w:rPr>
              <w:t>Россия</w:t>
            </w:r>
          </w:p>
        </w:tc>
        <w:tc>
          <w:tcPr>
            <w:tcW w:w="3807" w:type="dxa"/>
          </w:tcPr>
          <w:p w:rsidR="00C513DA" w:rsidRDefault="00C513DA">
            <w:r w:rsidRPr="006A65AC">
              <w:rPr>
                <w:rFonts w:ascii="Times New Roman" w:hAnsi="Times New Roman" w:cs="Times New Roman"/>
                <w:sz w:val="24"/>
                <w:szCs w:val="24"/>
              </w:rPr>
              <w:t>товарный знак отсутствует</w:t>
            </w:r>
          </w:p>
        </w:tc>
      </w:tr>
    </w:tbl>
    <w:p w:rsidR="00AB459E" w:rsidRPr="00AB459E" w:rsidRDefault="00AB459E" w:rsidP="00AB459E">
      <w:pPr>
        <w:spacing w:after="0" w:line="240" w:lineRule="auto"/>
        <w:rPr>
          <w:rFonts w:ascii="Times New Roman" w:hAnsi="Times New Roman" w:cs="Times New Roman"/>
          <w:bCs/>
          <w:sz w:val="24"/>
          <w:szCs w:val="24"/>
        </w:rPr>
      </w:pPr>
      <w:r w:rsidRPr="00AB459E">
        <w:rPr>
          <w:rFonts w:ascii="Times New Roman" w:hAnsi="Times New Roman" w:cs="Times New Roman"/>
          <w:sz w:val="24"/>
          <w:szCs w:val="24"/>
        </w:rPr>
        <w:t xml:space="preserve">Жилое помещение не имеет обременений задолженностями, в том числе по налогу на имущество, коммунальным платежам, оплате электроэнергии и пригодно к немедленному использованию по назначению. Гарантийное обязательство по устранению выявленных дефектов в ходе эксплуатации жилого помещения составляет один  календарный год.  Жилое помещение свободно от любых прав третьих </w:t>
      </w:r>
      <w:r w:rsidRPr="00AB459E">
        <w:rPr>
          <w:rFonts w:ascii="Times New Roman" w:hAnsi="Times New Roman" w:cs="Times New Roman"/>
          <w:sz w:val="24"/>
          <w:szCs w:val="24"/>
        </w:rPr>
        <w:lastRenderedPageBreak/>
        <w:t xml:space="preserve">лиц. Жилое помещение соответствует требованиям законодательства РФ в </w:t>
      </w:r>
      <w:proofErr w:type="spellStart"/>
      <w:r w:rsidRPr="00AB459E">
        <w:rPr>
          <w:rFonts w:ascii="Times New Roman" w:hAnsi="Times New Roman" w:cs="Times New Roman"/>
          <w:sz w:val="24"/>
          <w:szCs w:val="24"/>
        </w:rPr>
        <w:t>т.ч</w:t>
      </w:r>
      <w:proofErr w:type="spellEnd"/>
      <w:r w:rsidRPr="00AB459E">
        <w:rPr>
          <w:rFonts w:ascii="Times New Roman" w:hAnsi="Times New Roman" w:cs="Times New Roman"/>
          <w:sz w:val="24"/>
          <w:szCs w:val="24"/>
        </w:rPr>
        <w:t xml:space="preserve">.:  Жилищного Кодекса Российской Федерации от 29.12.2004 №188-ФЗ; Постановления Правительства РФ от 28.01.2006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w:t>
      </w:r>
      <w:r w:rsidRPr="00AB459E">
        <w:rPr>
          <w:rFonts w:ascii="Times New Roman" w:hAnsi="Times New Roman" w:cs="Times New Roman"/>
          <w:bCs/>
          <w:sz w:val="24"/>
          <w:szCs w:val="24"/>
        </w:rPr>
        <w:t>Сводом правил СП 54.13330.2011 "СНиП 31-01-2003. Здания жилые многоквартирные" (утв. приказом Министерства регионального развития РФ от 24 декабря 2010 г. N 778).</w:t>
      </w:r>
    </w:p>
    <w:p w:rsidR="001D3F9B" w:rsidRPr="00ED5032" w:rsidRDefault="001D3F9B" w:rsidP="00ED5032">
      <w:pPr>
        <w:spacing w:after="0" w:line="240" w:lineRule="auto"/>
        <w:rPr>
          <w:rFonts w:ascii="Times New Roman" w:hAnsi="Times New Roman" w:cs="Times New Roman"/>
          <w:sz w:val="24"/>
          <w:szCs w:val="24"/>
        </w:rPr>
      </w:pPr>
    </w:p>
    <w:sectPr w:rsidR="001D3F9B" w:rsidRPr="00ED5032" w:rsidSect="00C513DA">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1347F0"/>
    <w:multiLevelType w:val="hybridMultilevel"/>
    <w:tmpl w:val="1E343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28C"/>
    <w:rsid w:val="000D1A8C"/>
    <w:rsid w:val="001D3F9B"/>
    <w:rsid w:val="001F786B"/>
    <w:rsid w:val="00296EB7"/>
    <w:rsid w:val="002D1F72"/>
    <w:rsid w:val="00536D7F"/>
    <w:rsid w:val="00555313"/>
    <w:rsid w:val="005660E3"/>
    <w:rsid w:val="0070250B"/>
    <w:rsid w:val="00774283"/>
    <w:rsid w:val="007D6A47"/>
    <w:rsid w:val="007E0583"/>
    <w:rsid w:val="007F6E3E"/>
    <w:rsid w:val="00807EB5"/>
    <w:rsid w:val="008674D5"/>
    <w:rsid w:val="009D468C"/>
    <w:rsid w:val="00A6028C"/>
    <w:rsid w:val="00AB459E"/>
    <w:rsid w:val="00B56204"/>
    <w:rsid w:val="00B56A72"/>
    <w:rsid w:val="00B61649"/>
    <w:rsid w:val="00C10A32"/>
    <w:rsid w:val="00C513DA"/>
    <w:rsid w:val="00DB55A9"/>
    <w:rsid w:val="00E85EBD"/>
    <w:rsid w:val="00ED5032"/>
    <w:rsid w:val="00FA57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028C"/>
    <w:pPr>
      <w:ind w:left="720"/>
      <w:contextualSpacing/>
    </w:pPr>
  </w:style>
  <w:style w:type="character" w:customStyle="1" w:styleId="d6e2e5f2eee2eee5e2fbe4e5ebe5ede8e5e4ebffd2e5eaf1f2">
    <w:name w:val="Цd6вe2еe5тf2оeeвe2оeeеe5 вe2ыfbдe4еe5лebеe5нedиe8еe5 дe4лebяff Тd2еe5кeaсf1тf2"/>
    <w:rsid w:val="00DB55A9"/>
  </w:style>
  <w:style w:type="paragraph" w:styleId="a4">
    <w:name w:val="Balloon Text"/>
    <w:basedOn w:val="a"/>
    <w:link w:val="a5"/>
    <w:uiPriority w:val="99"/>
    <w:semiHidden/>
    <w:unhideWhenUsed/>
    <w:rsid w:val="00296E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6E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028C"/>
    <w:pPr>
      <w:ind w:left="720"/>
      <w:contextualSpacing/>
    </w:pPr>
  </w:style>
  <w:style w:type="character" w:customStyle="1" w:styleId="d6e2e5f2eee2eee5e2fbe4e5ebe5ede8e5e4ebffd2e5eaf1f2">
    <w:name w:val="Цd6вe2еe5тf2оeeвe2оeeеe5 вe2ыfbдe4еe5лebеe5нedиe8еe5 дe4лebяff Тd2еe5кeaсf1тf2"/>
    <w:rsid w:val="00DB55A9"/>
  </w:style>
  <w:style w:type="paragraph" w:styleId="a4">
    <w:name w:val="Balloon Text"/>
    <w:basedOn w:val="a"/>
    <w:link w:val="a5"/>
    <w:uiPriority w:val="99"/>
    <w:semiHidden/>
    <w:unhideWhenUsed/>
    <w:rsid w:val="00296E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6E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79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890</Words>
  <Characters>5075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2016-11-20T12:46:00Z</cp:lastPrinted>
  <dcterms:created xsi:type="dcterms:W3CDTF">2017-05-24T09:52:00Z</dcterms:created>
  <dcterms:modified xsi:type="dcterms:W3CDTF">2017-05-24T09:53:00Z</dcterms:modified>
</cp:coreProperties>
</file>