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3BD" w:rsidRDefault="006543BD" w:rsidP="006543BD">
      <w:pPr>
        <w:pStyle w:val="western"/>
      </w:pPr>
    </w:p>
    <w:tbl>
      <w:tblPr>
        <w:tblW w:w="0" w:type="auto"/>
        <w:tblLook w:val="01E0"/>
      </w:tblPr>
      <w:tblGrid>
        <w:gridCol w:w="3916"/>
        <w:gridCol w:w="1680"/>
        <w:gridCol w:w="4257"/>
      </w:tblGrid>
      <w:tr w:rsidR="006543BD" w:rsidTr="00013F98">
        <w:tc>
          <w:tcPr>
            <w:tcW w:w="3916" w:type="dxa"/>
          </w:tcPr>
          <w:p w:rsidR="006543BD" w:rsidRDefault="006543BD" w:rsidP="00013F98">
            <w:pPr>
              <w:rPr>
                <w:u w:val="single"/>
              </w:rPr>
            </w:pPr>
            <w:r w:rsidRPr="0054257A">
              <w:rPr>
                <w:highlight w:val="yellow"/>
              </w:rPr>
              <w:t xml:space="preserve">Исх. № </w:t>
            </w:r>
            <w:r w:rsidR="00CE6381">
              <w:rPr>
                <w:highlight w:val="yellow"/>
                <w:u w:val="single"/>
              </w:rPr>
              <w:t xml:space="preserve"> 001</w:t>
            </w:r>
            <w:r w:rsidRPr="0054257A">
              <w:rPr>
                <w:highlight w:val="yellow"/>
                <w:u w:val="single"/>
              </w:rPr>
              <w:t xml:space="preserve">  </w:t>
            </w:r>
            <w:r w:rsidRPr="0054257A">
              <w:rPr>
                <w:highlight w:val="yellow"/>
              </w:rPr>
              <w:t xml:space="preserve">от </w:t>
            </w:r>
            <w:r w:rsidR="00CE6381">
              <w:rPr>
                <w:highlight w:val="yellow"/>
                <w:u w:val="single"/>
              </w:rPr>
              <w:t>25</w:t>
            </w:r>
            <w:r>
              <w:rPr>
                <w:highlight w:val="yellow"/>
                <w:u w:val="single"/>
              </w:rPr>
              <w:t xml:space="preserve">.03. </w:t>
            </w:r>
            <w:smartTag w:uri="urn:schemas-microsoft-com:office:smarttags" w:element="metricconverter">
              <w:smartTagPr>
                <w:attr w:name="ProductID" w:val="2013 г"/>
              </w:smartTagPr>
              <w:r>
                <w:rPr>
                  <w:highlight w:val="yellow"/>
                  <w:u w:val="single"/>
                </w:rPr>
                <w:t>2013</w:t>
              </w:r>
              <w:r w:rsidRPr="0054257A">
                <w:rPr>
                  <w:highlight w:val="yellow"/>
                  <w:u w:val="single"/>
                </w:rPr>
                <w:t xml:space="preserve"> г</w:t>
              </w:r>
            </w:smartTag>
            <w:r w:rsidRPr="0054257A">
              <w:rPr>
                <w:highlight w:val="yellow"/>
                <w:u w:val="single"/>
              </w:rPr>
              <w:t>.</w:t>
            </w:r>
          </w:p>
          <w:p w:rsidR="006543BD" w:rsidRDefault="006543BD" w:rsidP="00013F98"/>
        </w:tc>
        <w:tc>
          <w:tcPr>
            <w:tcW w:w="1680" w:type="dxa"/>
          </w:tcPr>
          <w:p w:rsidR="006543BD" w:rsidRDefault="005A33C5" w:rsidP="005A33C5">
            <w:r>
              <w:t xml:space="preserve">                                    </w:t>
            </w:r>
          </w:p>
        </w:tc>
        <w:tc>
          <w:tcPr>
            <w:tcW w:w="4257" w:type="dxa"/>
          </w:tcPr>
          <w:p w:rsidR="006543BD" w:rsidRDefault="006543BD" w:rsidP="00013F98">
            <w:pPr>
              <w:jc w:val="both"/>
            </w:pPr>
          </w:p>
        </w:tc>
      </w:tr>
    </w:tbl>
    <w:p w:rsidR="006543BD" w:rsidRPr="005A33C5" w:rsidRDefault="005A33C5" w:rsidP="005A33C5">
      <w:pPr>
        <w:jc w:val="right"/>
        <w:rPr>
          <w:b/>
          <w:spacing w:val="-5"/>
          <w:sz w:val="36"/>
          <w:szCs w:val="36"/>
          <w:u w:val="single"/>
        </w:rPr>
      </w:pPr>
      <w:r w:rsidRPr="005A33C5">
        <w:rPr>
          <w:b/>
        </w:rPr>
        <w:t>Приложение№1</w:t>
      </w:r>
    </w:p>
    <w:p w:rsidR="00D21CFA" w:rsidRPr="00720330" w:rsidRDefault="00D21CFA" w:rsidP="00D21CFA">
      <w:pPr>
        <w:jc w:val="center"/>
        <w:rPr>
          <w:b/>
          <w:spacing w:val="-5"/>
          <w:sz w:val="36"/>
          <w:szCs w:val="36"/>
          <w:u w:val="single"/>
        </w:rPr>
      </w:pPr>
      <w:r w:rsidRPr="00720330">
        <w:rPr>
          <w:b/>
          <w:spacing w:val="-5"/>
          <w:sz w:val="36"/>
          <w:szCs w:val="36"/>
          <w:u w:val="single"/>
        </w:rPr>
        <w:t>техническое предложение</w:t>
      </w:r>
    </w:p>
    <w:p w:rsidR="00D21CFA" w:rsidRDefault="00D21CFA" w:rsidP="00D21CFA">
      <w:pPr>
        <w:rPr>
          <w:spacing w:val="-5"/>
        </w:rPr>
      </w:pPr>
    </w:p>
    <w:p w:rsidR="00D21CFA" w:rsidRPr="000503AE" w:rsidRDefault="00D21CFA" w:rsidP="000503AE">
      <w:pPr>
        <w:snapToGrid w:val="0"/>
      </w:pPr>
      <w:r w:rsidRPr="00365F1B">
        <w:rPr>
          <w:u w:val="single"/>
        </w:rPr>
        <w:t>Общество с ограниченной ответственностью «</w:t>
      </w:r>
      <w:r w:rsidRPr="00365F1B">
        <w:t>» подает свое техническое предложение на участие в</w:t>
      </w:r>
      <w:r w:rsidRPr="00365F1B">
        <w:rPr>
          <w:i/>
        </w:rPr>
        <w:t xml:space="preserve"> </w:t>
      </w:r>
      <w:r w:rsidR="00CE6381">
        <w:t>аукционе</w:t>
      </w:r>
      <w:r w:rsidRPr="00365F1B">
        <w:t xml:space="preserve"> </w:t>
      </w:r>
      <w:r w:rsidR="000503AE" w:rsidRPr="000503AE">
        <w:t xml:space="preserve">на право заключения гражданско-правового договора на выполнение работ </w:t>
      </w:r>
      <w:r w:rsidR="00CE6381">
        <w:t xml:space="preserve">по </w:t>
      </w:r>
      <w:r w:rsidR="000503AE" w:rsidRPr="000503AE">
        <w:t xml:space="preserve">установке оконных и дверных блоков из ПВХ в корпусе №3 Самарская обл., Сызранский район,  </w:t>
      </w:r>
      <w:proofErr w:type="spellStart"/>
      <w:r w:rsidR="000503AE" w:rsidRPr="000503AE">
        <w:t>с</w:t>
      </w:r>
      <w:proofErr w:type="gramStart"/>
      <w:r w:rsidR="000503AE" w:rsidRPr="000503AE">
        <w:t>.Р</w:t>
      </w:r>
      <w:proofErr w:type="gramEnd"/>
      <w:r w:rsidR="000503AE" w:rsidRPr="000503AE">
        <w:t>амено</w:t>
      </w:r>
      <w:proofErr w:type="spellEnd"/>
      <w:r w:rsidRPr="000503AE">
        <w:t xml:space="preserve"> </w:t>
      </w:r>
      <w:r w:rsidRPr="000503AE">
        <w:rPr>
          <w:bCs/>
        </w:rPr>
        <w:t>на следующих условиях:</w:t>
      </w:r>
    </w:p>
    <w:p w:rsidR="00D21CFA" w:rsidRPr="00365F1B" w:rsidRDefault="00D21CFA" w:rsidP="00D21CFA"/>
    <w:p w:rsidR="00D21CFA" w:rsidRPr="00365F1B" w:rsidRDefault="00D21CFA" w:rsidP="00D21CFA">
      <w:pPr>
        <w:autoSpaceDE w:val="0"/>
        <w:autoSpaceDN w:val="0"/>
        <w:adjustRightInd w:val="0"/>
      </w:pPr>
      <w:r w:rsidRPr="00365F1B">
        <w:rPr>
          <w:b/>
        </w:rPr>
        <w:t>Наименование работ:</w:t>
      </w:r>
      <w:r w:rsidRPr="00365F1B">
        <w:t xml:space="preserve"> </w:t>
      </w:r>
    </w:p>
    <w:p w:rsidR="000503AE" w:rsidRPr="000503AE" w:rsidRDefault="000503AE" w:rsidP="000503AE">
      <w:pPr>
        <w:snapToGrid w:val="0"/>
      </w:pPr>
      <w:r w:rsidRPr="000503AE">
        <w:t xml:space="preserve">Установка оконных и дверных блоков из ПВХ в корпусе №3 Самарская обл., Сызранский район,  </w:t>
      </w:r>
      <w:proofErr w:type="spellStart"/>
      <w:r w:rsidRPr="000503AE">
        <w:t>с</w:t>
      </w:r>
      <w:proofErr w:type="gramStart"/>
      <w:r w:rsidRPr="000503AE">
        <w:t>.Р</w:t>
      </w:r>
      <w:proofErr w:type="gramEnd"/>
      <w:r w:rsidRPr="000503AE">
        <w:t>амено</w:t>
      </w:r>
      <w:proofErr w:type="spellEnd"/>
      <w:r w:rsidRPr="000503AE">
        <w:t xml:space="preserve"> Срок выполнения работ — до 15.05.2013 г</w:t>
      </w:r>
    </w:p>
    <w:p w:rsidR="00D21CFA" w:rsidRDefault="00D21CFA" w:rsidP="00D21CFA">
      <w:pPr>
        <w:autoSpaceDE w:val="0"/>
        <w:autoSpaceDN w:val="0"/>
        <w:adjustRightInd w:val="0"/>
        <w:rPr>
          <w:b/>
          <w:szCs w:val="28"/>
        </w:rPr>
      </w:pPr>
      <w:r w:rsidRPr="00E6414B">
        <w:rPr>
          <w:b/>
          <w:szCs w:val="28"/>
        </w:rPr>
        <w:t>Нормативн</w:t>
      </w:r>
      <w:r>
        <w:rPr>
          <w:b/>
          <w:szCs w:val="28"/>
        </w:rPr>
        <w:t>о-правовая и методическая база</w:t>
      </w:r>
      <w:r w:rsidRPr="00E6414B">
        <w:rPr>
          <w:b/>
          <w:szCs w:val="28"/>
        </w:rPr>
        <w:t>:</w:t>
      </w:r>
    </w:p>
    <w:p w:rsidR="00D21CFA" w:rsidRPr="00E6414B" w:rsidRDefault="00D21CFA" w:rsidP="00D21CFA">
      <w:pPr>
        <w:ind w:right="-2" w:firstLine="426"/>
        <w:rPr>
          <w:b/>
          <w:szCs w:val="28"/>
        </w:rPr>
      </w:pPr>
    </w:p>
    <w:p w:rsidR="00D21CFA" w:rsidRPr="00DA7414" w:rsidRDefault="00D21CFA" w:rsidP="00D21CFA">
      <w:pPr>
        <w:numPr>
          <w:ilvl w:val="0"/>
          <w:numId w:val="1"/>
        </w:numPr>
        <w:tabs>
          <w:tab w:val="clear" w:pos="1335"/>
          <w:tab w:val="num" w:pos="720"/>
        </w:tabs>
        <w:ind w:left="0" w:firstLine="720"/>
        <w:jc w:val="both"/>
      </w:pPr>
      <w:r w:rsidRPr="00DA7414">
        <w:t xml:space="preserve">Гражданский кодекс Российской Федерации (часть </w:t>
      </w:r>
      <w:r w:rsidRPr="00DA7414">
        <w:rPr>
          <w:lang w:val="en-US"/>
        </w:rPr>
        <w:t>II</w:t>
      </w:r>
      <w:r w:rsidRPr="00DA7414">
        <w:t>) от 26.01.1996 г. (ред. от 06.12.2007 г.) ст. ст. 730-739;</w:t>
      </w:r>
    </w:p>
    <w:p w:rsidR="00D21CFA" w:rsidRPr="00DA7414" w:rsidRDefault="00D21CFA" w:rsidP="00D21CFA">
      <w:pPr>
        <w:numPr>
          <w:ilvl w:val="0"/>
          <w:numId w:val="1"/>
        </w:numPr>
        <w:tabs>
          <w:tab w:val="clear" w:pos="1335"/>
          <w:tab w:val="num" w:pos="720"/>
        </w:tabs>
        <w:ind w:left="0" w:firstLine="720"/>
        <w:jc w:val="both"/>
      </w:pPr>
      <w:r w:rsidRPr="00DA7414">
        <w:t>Закон РФ от 7 февраля  1992 года № 2300-1 «О защите прав потребителей»;</w:t>
      </w:r>
    </w:p>
    <w:p w:rsidR="00D21CFA" w:rsidRPr="00DA7414" w:rsidRDefault="00D21CFA" w:rsidP="00D21CFA">
      <w:pPr>
        <w:numPr>
          <w:ilvl w:val="0"/>
          <w:numId w:val="1"/>
        </w:numPr>
        <w:tabs>
          <w:tab w:val="clear" w:pos="1335"/>
          <w:tab w:val="num" w:pos="0"/>
        </w:tabs>
        <w:ind w:left="0" w:firstLine="720"/>
        <w:jc w:val="both"/>
      </w:pPr>
      <w:r w:rsidRPr="00DA7414">
        <w:t>Федеральный закон РФ № 52-ФЗ от 30.03.1999г. «О санитарно-эпидемиологическом благополучии населения»;</w:t>
      </w:r>
    </w:p>
    <w:p w:rsidR="00D21CFA" w:rsidRPr="00DA7414" w:rsidRDefault="00D21CFA" w:rsidP="00D21CFA">
      <w:pPr>
        <w:numPr>
          <w:ilvl w:val="0"/>
          <w:numId w:val="1"/>
        </w:numPr>
        <w:tabs>
          <w:tab w:val="clear" w:pos="1335"/>
          <w:tab w:val="num" w:pos="720"/>
        </w:tabs>
        <w:ind w:left="0" w:firstLine="720"/>
        <w:jc w:val="both"/>
      </w:pPr>
      <w:r w:rsidRPr="00DA7414">
        <w:t>Федеральный закон РФ № 184-ФЗ от 27.12.2002г. «О техническом регулировании»;</w:t>
      </w:r>
    </w:p>
    <w:p w:rsidR="00D21CFA" w:rsidRPr="00DA7414" w:rsidRDefault="00D21CFA" w:rsidP="00D21CFA">
      <w:pPr>
        <w:numPr>
          <w:ilvl w:val="0"/>
          <w:numId w:val="1"/>
        </w:numPr>
        <w:tabs>
          <w:tab w:val="clear" w:pos="1335"/>
          <w:tab w:val="num" w:pos="0"/>
          <w:tab w:val="num" w:pos="720"/>
        </w:tabs>
        <w:ind w:left="0" w:firstLine="720"/>
        <w:jc w:val="both"/>
      </w:pPr>
      <w:r w:rsidRPr="00DA7414">
        <w:t>Федеральный закон Российской Федерации от 22.05.2003г. № 54-ФЗ «О применении контрольно-кассовой техники при осуществлении наличных денежных расчетов и (или) расчетов с использованием платежных карт»;</w:t>
      </w:r>
    </w:p>
    <w:p w:rsidR="00D21CFA" w:rsidRPr="00DA7414" w:rsidRDefault="00D21CFA" w:rsidP="00D21CFA">
      <w:pPr>
        <w:numPr>
          <w:ilvl w:val="0"/>
          <w:numId w:val="1"/>
        </w:numPr>
        <w:tabs>
          <w:tab w:val="clear" w:pos="1335"/>
          <w:tab w:val="num" w:pos="0"/>
          <w:tab w:val="num" w:pos="720"/>
        </w:tabs>
        <w:ind w:left="0" w:firstLine="720"/>
        <w:jc w:val="both"/>
      </w:pPr>
      <w:r w:rsidRPr="00DA7414">
        <w:t>Федеральный закон от 08.08.2001г. № 128-ФЗ «О лицензировании отдельных видов деятельности» (в ред. От 22.07.2008г. № 148-ФЗ);</w:t>
      </w:r>
    </w:p>
    <w:p w:rsidR="00D21CFA" w:rsidRPr="00DA7414" w:rsidRDefault="00D21CFA" w:rsidP="00D21CFA">
      <w:pPr>
        <w:numPr>
          <w:ilvl w:val="0"/>
          <w:numId w:val="1"/>
        </w:numPr>
        <w:tabs>
          <w:tab w:val="clear" w:pos="1335"/>
          <w:tab w:val="num" w:pos="720"/>
        </w:tabs>
        <w:ind w:left="0" w:firstLine="720"/>
        <w:jc w:val="both"/>
      </w:pPr>
      <w:r w:rsidRPr="00DA7414">
        <w:t>Постановление Правительства РФ от 15.08.1997г.  № 1025 «Об утверждении правил бытового обслуживания населения в Российской Федерации»;</w:t>
      </w:r>
    </w:p>
    <w:p w:rsidR="00D21CFA" w:rsidRPr="00DA7414" w:rsidRDefault="00D21CFA" w:rsidP="00D21CFA">
      <w:pPr>
        <w:numPr>
          <w:ilvl w:val="0"/>
          <w:numId w:val="1"/>
        </w:numPr>
        <w:tabs>
          <w:tab w:val="clear" w:pos="1335"/>
          <w:tab w:val="num" w:pos="0"/>
          <w:tab w:val="num" w:pos="720"/>
        </w:tabs>
        <w:ind w:left="0" w:firstLine="720"/>
        <w:jc w:val="both"/>
      </w:pPr>
      <w:r w:rsidRPr="00DA7414">
        <w:t xml:space="preserve">Постановление Правительства РФ от 21.03.2002г. № 174 «О лицензировании деятельности в области проектирования и строительства» (п.1 Положения о лицензировании деятельности по строительству зданий и сооружений </w:t>
      </w:r>
      <w:r w:rsidRPr="00DA7414">
        <w:rPr>
          <w:lang w:val="en-US"/>
        </w:rPr>
        <w:t>I</w:t>
      </w:r>
      <w:r w:rsidRPr="00DA7414">
        <w:t xml:space="preserve"> и </w:t>
      </w:r>
      <w:r w:rsidRPr="00DA7414">
        <w:rPr>
          <w:lang w:val="en-US"/>
        </w:rPr>
        <w:t>II</w:t>
      </w:r>
      <w:r w:rsidRPr="00DA7414">
        <w:t xml:space="preserve"> уровней ответственности в соответствии с государственным стандартом);</w:t>
      </w:r>
    </w:p>
    <w:p w:rsidR="00D21CFA" w:rsidRPr="00DA7414" w:rsidRDefault="00D21CFA" w:rsidP="00D21CFA">
      <w:pPr>
        <w:numPr>
          <w:ilvl w:val="0"/>
          <w:numId w:val="1"/>
        </w:numPr>
        <w:tabs>
          <w:tab w:val="clear" w:pos="1335"/>
          <w:tab w:val="num" w:pos="720"/>
        </w:tabs>
        <w:ind w:left="0" w:firstLine="720"/>
        <w:jc w:val="both"/>
      </w:pPr>
      <w:r w:rsidRPr="00DA7414">
        <w:t>Постановление Правительства РФ от 13.08.1997г. № 1013 «Об утверждении перечня товаров, подлежащих обязательной сертификации, и перечня работ и услуг, подлежащих обязательной сертификации»;</w:t>
      </w:r>
    </w:p>
    <w:p w:rsidR="00D21CFA" w:rsidRPr="00DA7414" w:rsidRDefault="00D21CFA" w:rsidP="00D21CFA">
      <w:pPr>
        <w:numPr>
          <w:ilvl w:val="0"/>
          <w:numId w:val="1"/>
        </w:numPr>
        <w:tabs>
          <w:tab w:val="clear" w:pos="1335"/>
          <w:tab w:val="num" w:pos="720"/>
        </w:tabs>
        <w:ind w:left="0" w:firstLine="720"/>
        <w:jc w:val="both"/>
      </w:pPr>
      <w:r w:rsidRPr="00DA7414">
        <w:t>Постановление Правительства РФ от 07.07.1999г.  № 766 «Об утверждении перечня продукции, соответствие которой может быть подтверждено декларацией о соответствии»;</w:t>
      </w:r>
    </w:p>
    <w:p w:rsidR="00D21CFA" w:rsidRPr="00DA7414" w:rsidRDefault="00D21CFA" w:rsidP="00D21CFA">
      <w:pPr>
        <w:numPr>
          <w:ilvl w:val="0"/>
          <w:numId w:val="1"/>
        </w:numPr>
        <w:tabs>
          <w:tab w:val="clear" w:pos="1335"/>
          <w:tab w:val="num" w:pos="0"/>
          <w:tab w:val="num" w:pos="720"/>
        </w:tabs>
        <w:ind w:left="0" w:firstLine="720"/>
        <w:jc w:val="both"/>
      </w:pPr>
      <w:r w:rsidRPr="00DA7414">
        <w:t xml:space="preserve">Приказ </w:t>
      </w:r>
      <w:proofErr w:type="spellStart"/>
      <w:r w:rsidRPr="00DA7414">
        <w:t>Роспотребнадзора</w:t>
      </w:r>
      <w:proofErr w:type="spellEnd"/>
      <w:r w:rsidRPr="00DA7414">
        <w:t xml:space="preserve"> от 19.07.2007г.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D21CFA" w:rsidRPr="00DA7414" w:rsidRDefault="00D21CFA" w:rsidP="00D21CFA">
      <w:pPr>
        <w:numPr>
          <w:ilvl w:val="0"/>
          <w:numId w:val="1"/>
        </w:numPr>
        <w:tabs>
          <w:tab w:val="clear" w:pos="1335"/>
          <w:tab w:val="num" w:pos="720"/>
        </w:tabs>
        <w:ind w:left="0" w:firstLine="720"/>
        <w:jc w:val="both"/>
      </w:pPr>
      <w:r w:rsidRPr="00DA7414">
        <w:t>Постановление Правительства РФ от 06.05.2008г. № 359 «О порядке осуществления денежных расчетов и (или) расчетов с применением платежных карт без применения контрольно-кассовой техники»;</w:t>
      </w:r>
    </w:p>
    <w:p w:rsidR="00D21CFA" w:rsidRPr="00DA7414" w:rsidRDefault="00D21CFA" w:rsidP="00D21CFA">
      <w:pPr>
        <w:numPr>
          <w:ilvl w:val="0"/>
          <w:numId w:val="1"/>
        </w:numPr>
        <w:ind w:hanging="615"/>
        <w:jc w:val="both"/>
      </w:pPr>
      <w:r w:rsidRPr="00DA7414">
        <w:t>ГОСТ 23166-99 «Блоки оконные. Общие технические условия»;</w:t>
      </w:r>
    </w:p>
    <w:p w:rsidR="00D21CFA" w:rsidRPr="00DA7414" w:rsidRDefault="00D21CFA" w:rsidP="00D21CFA">
      <w:pPr>
        <w:numPr>
          <w:ilvl w:val="0"/>
          <w:numId w:val="1"/>
        </w:numPr>
        <w:ind w:hanging="615"/>
        <w:jc w:val="both"/>
      </w:pPr>
      <w:r w:rsidRPr="00DA7414">
        <w:t>ГОСТ 30674-99 «Блоки оконные из ПВХ профилей. Технические условия»;</w:t>
      </w:r>
    </w:p>
    <w:p w:rsidR="00D21CFA" w:rsidRPr="00DA7414" w:rsidRDefault="00D21CFA" w:rsidP="00D21CFA">
      <w:pPr>
        <w:numPr>
          <w:ilvl w:val="0"/>
          <w:numId w:val="1"/>
        </w:numPr>
        <w:ind w:hanging="615"/>
        <w:jc w:val="both"/>
      </w:pPr>
      <w:r w:rsidRPr="00DA7414">
        <w:t>ГОСТ 24700-99 «Блоки оконные деревянные со стеклопакетами. Технические условия»;</w:t>
      </w:r>
    </w:p>
    <w:p w:rsidR="00D21CFA" w:rsidRPr="00DA7414" w:rsidRDefault="00D21CFA" w:rsidP="00D21CFA">
      <w:pPr>
        <w:numPr>
          <w:ilvl w:val="0"/>
          <w:numId w:val="1"/>
        </w:numPr>
        <w:ind w:hanging="615"/>
        <w:jc w:val="both"/>
      </w:pPr>
      <w:r w:rsidRPr="00DA7414">
        <w:t xml:space="preserve">ГОСТ 25097-82 «Окна и балконные двери </w:t>
      </w:r>
      <w:proofErr w:type="spellStart"/>
      <w:r w:rsidRPr="00DA7414">
        <w:t>деревоалюминиевые</w:t>
      </w:r>
      <w:proofErr w:type="spellEnd"/>
      <w:r w:rsidRPr="00DA7414">
        <w:t>. Общие технические условия»;</w:t>
      </w:r>
    </w:p>
    <w:p w:rsidR="00D21CFA" w:rsidRPr="00DA7414" w:rsidRDefault="00D21CFA" w:rsidP="00D21CFA">
      <w:pPr>
        <w:numPr>
          <w:ilvl w:val="0"/>
          <w:numId w:val="1"/>
        </w:numPr>
        <w:ind w:hanging="615"/>
        <w:jc w:val="both"/>
      </w:pPr>
      <w:r w:rsidRPr="00DA7414">
        <w:lastRenderedPageBreak/>
        <w:t>ГОСТ 21519-84 «Окна и двери балконные, витрины и витражи из алюминиевых сплавов. Общие технические условия»;</w:t>
      </w:r>
    </w:p>
    <w:p w:rsidR="00D21CFA" w:rsidRPr="00DA7414" w:rsidRDefault="00D21CFA" w:rsidP="00D21CFA">
      <w:pPr>
        <w:numPr>
          <w:ilvl w:val="0"/>
          <w:numId w:val="1"/>
        </w:numPr>
        <w:ind w:hanging="615"/>
        <w:jc w:val="both"/>
      </w:pPr>
      <w:r w:rsidRPr="00DA7414">
        <w:t>ГОСТ 30734-2000 «Блоки оконные деревянные мансардные. Технические условия»;</w:t>
      </w:r>
    </w:p>
    <w:p w:rsidR="00D21CFA" w:rsidRPr="00DA7414" w:rsidRDefault="00D21CFA" w:rsidP="00D21CFA">
      <w:pPr>
        <w:numPr>
          <w:ilvl w:val="0"/>
          <w:numId w:val="1"/>
        </w:numPr>
        <w:ind w:hanging="615"/>
        <w:jc w:val="both"/>
      </w:pPr>
      <w:r w:rsidRPr="00DA7414">
        <w:t>ГОСТ 24866-99 «Стеклопакеты клееные строительного назначения»;</w:t>
      </w:r>
    </w:p>
    <w:p w:rsidR="00D21CFA" w:rsidRDefault="00D21CFA" w:rsidP="00D21CFA">
      <w:pPr>
        <w:numPr>
          <w:ilvl w:val="0"/>
          <w:numId w:val="1"/>
        </w:numPr>
        <w:ind w:hanging="615"/>
      </w:pPr>
      <w:r w:rsidRPr="00DA7414">
        <w:t xml:space="preserve">ГОСТ </w:t>
      </w:r>
      <w:proofErr w:type="gramStart"/>
      <w:r w:rsidRPr="00DA7414">
        <w:t>Р</w:t>
      </w:r>
      <w:proofErr w:type="gramEnd"/>
      <w:r w:rsidRPr="00DA7414">
        <w:t xml:space="preserve"> 52749-2007   «</w:t>
      </w:r>
      <w:r w:rsidRPr="00DA7414">
        <w:rPr>
          <w:bCs/>
          <w:color w:val="000000"/>
        </w:rPr>
        <w:t xml:space="preserve">Швы  монтажные  оконные   с   паропроницаемыми </w:t>
      </w:r>
      <w:proofErr w:type="spellStart"/>
      <w:r w:rsidRPr="00DA7414">
        <w:rPr>
          <w:bCs/>
          <w:color w:val="000000"/>
        </w:rPr>
        <w:t>саморасширяющимися</w:t>
      </w:r>
      <w:proofErr w:type="spellEnd"/>
      <w:r w:rsidRPr="00DA7414">
        <w:rPr>
          <w:bCs/>
          <w:color w:val="000000"/>
        </w:rPr>
        <w:t xml:space="preserve">  лентами. Технические условия</w:t>
      </w:r>
      <w:r w:rsidRPr="00DA7414">
        <w:t>» и  др.</w:t>
      </w:r>
    </w:p>
    <w:p w:rsidR="000503AE" w:rsidRPr="00CE6381" w:rsidRDefault="000503AE" w:rsidP="000503AE">
      <w:pPr>
        <w:pStyle w:val="ab"/>
        <w:ind w:left="1335"/>
        <w:rPr>
          <w:b/>
        </w:rPr>
      </w:pPr>
      <w:r w:rsidRPr="00CE6381">
        <w:rPr>
          <w:b/>
        </w:rPr>
        <w:t>Требования к качеству выполняемых работ:</w:t>
      </w:r>
    </w:p>
    <w:p w:rsidR="000503AE" w:rsidRPr="00CE6381" w:rsidRDefault="000503AE" w:rsidP="001119C4">
      <w:pPr>
        <w:pStyle w:val="ab"/>
        <w:snapToGrid w:val="0"/>
        <w:ind w:left="1335"/>
      </w:pPr>
      <w:r w:rsidRPr="00CE6381">
        <w:t>Работы должны быть выполнены в соответствии с требованиями:</w:t>
      </w:r>
    </w:p>
    <w:p w:rsidR="000503AE" w:rsidRPr="00CE6381" w:rsidRDefault="000503AE" w:rsidP="000503AE">
      <w:pPr>
        <w:pStyle w:val="ab"/>
        <w:keepLines/>
        <w:numPr>
          <w:ilvl w:val="0"/>
          <w:numId w:val="1"/>
        </w:numPr>
        <w:tabs>
          <w:tab w:val="left" w:pos="0"/>
        </w:tabs>
        <w:ind w:hanging="626"/>
      </w:pPr>
      <w:proofErr w:type="spellStart"/>
      <w:r w:rsidRPr="00CE6381">
        <w:t>СНиП</w:t>
      </w:r>
      <w:proofErr w:type="spellEnd"/>
      <w:r w:rsidRPr="00CE6381">
        <w:t xml:space="preserve"> 12-03-2001 «Безопасность труда в строительстве»; </w:t>
      </w:r>
    </w:p>
    <w:p w:rsidR="000503AE" w:rsidRPr="00CE6381" w:rsidRDefault="000503AE" w:rsidP="000503AE">
      <w:pPr>
        <w:pStyle w:val="ab"/>
        <w:keepLines/>
        <w:numPr>
          <w:ilvl w:val="0"/>
          <w:numId w:val="1"/>
        </w:numPr>
        <w:tabs>
          <w:tab w:val="left" w:pos="0"/>
        </w:tabs>
        <w:ind w:hanging="626"/>
        <w:rPr>
          <w:b/>
        </w:rPr>
      </w:pPr>
      <w:proofErr w:type="spellStart"/>
      <w:r w:rsidRPr="00CE6381">
        <w:t>СНиП</w:t>
      </w:r>
      <w:proofErr w:type="spellEnd"/>
      <w:r w:rsidRPr="00CE6381">
        <w:t xml:space="preserve"> 21-01-97 « Пожарная безопасность зданий и сооружений»</w:t>
      </w:r>
      <w:r w:rsidRPr="00CE6381">
        <w:rPr>
          <w:b/>
        </w:rPr>
        <w:t xml:space="preserve">; </w:t>
      </w:r>
    </w:p>
    <w:p w:rsidR="000503AE" w:rsidRPr="00CE6381" w:rsidRDefault="000503AE" w:rsidP="000503AE">
      <w:pPr>
        <w:pStyle w:val="ab"/>
        <w:keepLines/>
        <w:numPr>
          <w:ilvl w:val="0"/>
          <w:numId w:val="1"/>
        </w:numPr>
        <w:tabs>
          <w:tab w:val="left" w:pos="0"/>
        </w:tabs>
        <w:ind w:hanging="626"/>
      </w:pPr>
      <w:r w:rsidRPr="00CE6381">
        <w:t xml:space="preserve">ППБ 01-03 «Правила пожарной безопасности в РФ»; </w:t>
      </w:r>
    </w:p>
    <w:p w:rsidR="000503AE" w:rsidRPr="00CE6381" w:rsidRDefault="000503AE" w:rsidP="000503AE">
      <w:pPr>
        <w:pStyle w:val="ab"/>
        <w:keepLines/>
        <w:numPr>
          <w:ilvl w:val="0"/>
          <w:numId w:val="1"/>
        </w:numPr>
        <w:tabs>
          <w:tab w:val="left" w:pos="0"/>
        </w:tabs>
        <w:ind w:hanging="626"/>
      </w:pPr>
      <w:proofErr w:type="spellStart"/>
      <w:r w:rsidRPr="00CE6381">
        <w:t>СанПиН</w:t>
      </w:r>
      <w:proofErr w:type="spellEnd"/>
      <w:r w:rsidRPr="00CE6381">
        <w:t xml:space="preserve"> 2.1.2.1002-00 «Санитарно-эпидемиологические требования к жилым зданиям и помещениям»;</w:t>
      </w:r>
    </w:p>
    <w:p w:rsidR="000503AE" w:rsidRPr="00DA7414" w:rsidRDefault="000503AE" w:rsidP="000503AE">
      <w:pPr>
        <w:ind w:left="1335"/>
      </w:pPr>
    </w:p>
    <w:p w:rsidR="00D21CFA" w:rsidRDefault="00D21CFA" w:rsidP="00D21CFA">
      <w:pPr>
        <w:widowControl w:val="0"/>
        <w:tabs>
          <w:tab w:val="left" w:pos="851"/>
          <w:tab w:val="left" w:pos="993"/>
        </w:tabs>
        <w:suppressAutoHyphens/>
        <w:autoSpaceDE w:val="0"/>
        <w:autoSpaceDN w:val="0"/>
        <w:adjustRightInd w:val="0"/>
        <w:ind w:right="-2"/>
        <w:jc w:val="both"/>
        <w:rPr>
          <w:szCs w:val="28"/>
        </w:rPr>
      </w:pPr>
    </w:p>
    <w:p w:rsidR="00D21CFA" w:rsidRPr="00DA7414" w:rsidRDefault="00D21CFA" w:rsidP="00D21CFA">
      <w:pPr>
        <w:pStyle w:val="ConsPlusNormal"/>
        <w:widowControl/>
        <w:ind w:firstLine="540"/>
        <w:rPr>
          <w:rFonts w:ascii="Times New Roman" w:hAnsi="Times New Roman" w:cs="Times New Roman"/>
          <w:b/>
          <w:sz w:val="24"/>
          <w:szCs w:val="24"/>
        </w:rPr>
      </w:pPr>
      <w:r w:rsidRPr="00DA7414">
        <w:rPr>
          <w:rFonts w:ascii="Times New Roman" w:hAnsi="Times New Roman" w:cs="Times New Roman"/>
          <w:b/>
          <w:sz w:val="24"/>
          <w:szCs w:val="24"/>
        </w:rPr>
        <w:t>Сертификация и лицензирование.</w:t>
      </w:r>
    </w:p>
    <w:p w:rsidR="00D21CFA" w:rsidRPr="00DA7414" w:rsidRDefault="00D21CFA" w:rsidP="00D21CFA">
      <w:pPr>
        <w:pStyle w:val="ConsPlusNormal"/>
        <w:widowControl/>
        <w:ind w:firstLine="540"/>
        <w:jc w:val="center"/>
        <w:rPr>
          <w:rFonts w:ascii="Times New Roman" w:hAnsi="Times New Roman" w:cs="Times New Roman"/>
          <w:b/>
          <w:sz w:val="24"/>
          <w:szCs w:val="24"/>
        </w:rPr>
      </w:pPr>
    </w:p>
    <w:p w:rsidR="00D21CFA" w:rsidRPr="00DA7414" w:rsidRDefault="00D21CFA" w:rsidP="00D21CFA">
      <w:pPr>
        <w:pStyle w:val="ConsPlusNormal"/>
        <w:widowControl/>
        <w:ind w:firstLine="540"/>
        <w:jc w:val="both"/>
        <w:rPr>
          <w:rFonts w:ascii="Times New Roman" w:hAnsi="Times New Roman" w:cs="Times New Roman"/>
          <w:sz w:val="24"/>
          <w:szCs w:val="24"/>
        </w:rPr>
      </w:pPr>
      <w:proofErr w:type="gramStart"/>
      <w:r w:rsidRPr="00DA7414">
        <w:rPr>
          <w:rFonts w:ascii="Times New Roman" w:hAnsi="Times New Roman" w:cs="Times New Roman"/>
          <w:sz w:val="24"/>
          <w:szCs w:val="24"/>
        </w:rPr>
        <w:t>Обязательному подтверждению соответствия установленным требованиям подлежат изделия полимерные с кодом ОКПО 577200 и стеклопакеты, используемые при изготовлении пластиковых окон (постановление Правительства РФ от 13.08.1997г. № 1013 «Об утверждении перечня товаров, подлежащих обязательной сертификации, и перечня работ и услуг, подлежащих обязательной сертификации»).</w:t>
      </w:r>
      <w:proofErr w:type="gramEnd"/>
    </w:p>
    <w:p w:rsidR="00D21CFA" w:rsidRPr="00DA7414" w:rsidRDefault="00D21CFA" w:rsidP="00D21CFA">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 xml:space="preserve">Декларацией о соответствии подтверждается соответствие установленным требованиям </w:t>
      </w:r>
      <w:proofErr w:type="spellStart"/>
      <w:r w:rsidRPr="00DA7414">
        <w:rPr>
          <w:rFonts w:ascii="Times New Roman" w:hAnsi="Times New Roman" w:cs="Times New Roman"/>
          <w:sz w:val="24"/>
          <w:szCs w:val="24"/>
        </w:rPr>
        <w:t>светопрозрачных</w:t>
      </w:r>
      <w:proofErr w:type="spellEnd"/>
      <w:r w:rsidRPr="00DA7414">
        <w:rPr>
          <w:rFonts w:ascii="Times New Roman" w:hAnsi="Times New Roman" w:cs="Times New Roman"/>
          <w:sz w:val="24"/>
          <w:szCs w:val="24"/>
        </w:rPr>
        <w:t xml:space="preserve"> конструкций из алюминиевых сплавов с кодом ОКПО 527110 (постановление Правительства РФ от 07.07.1999г.  № 766 «Об утверждении перечня продукции, соответствие которой может быть подтверждено декларацией о соответствии»).</w:t>
      </w:r>
    </w:p>
    <w:p w:rsidR="00D21CFA" w:rsidRPr="00DA7414" w:rsidRDefault="00D21CFA" w:rsidP="00D21CFA">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 xml:space="preserve">Санитарно-эпидемиологическое заключение о соответствии государственным санитарно-эпидемиологическим правилам и нормативам выдается на полимерные и синтетические материалы, предназначенных для применения в строительстве (подпункт 6 пункта 1 Приложения № 2 Приказа </w:t>
      </w:r>
      <w:proofErr w:type="spellStart"/>
      <w:r w:rsidRPr="00DA7414">
        <w:rPr>
          <w:rFonts w:ascii="Times New Roman" w:hAnsi="Times New Roman" w:cs="Times New Roman"/>
          <w:sz w:val="24"/>
          <w:szCs w:val="24"/>
        </w:rPr>
        <w:t>Роспотребнадзора</w:t>
      </w:r>
      <w:proofErr w:type="spellEnd"/>
      <w:r w:rsidRPr="00DA7414">
        <w:rPr>
          <w:rFonts w:ascii="Times New Roman" w:hAnsi="Times New Roman" w:cs="Times New Roman"/>
          <w:sz w:val="24"/>
          <w:szCs w:val="24"/>
        </w:rPr>
        <w:t xml:space="preserve"> от 19.07.2007г.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D21CFA" w:rsidRPr="00DA7414" w:rsidRDefault="00D21CFA" w:rsidP="00D21CFA">
      <w:pPr>
        <w:pStyle w:val="ConsPlusNormal"/>
        <w:widowControl/>
        <w:ind w:firstLine="540"/>
        <w:jc w:val="both"/>
        <w:rPr>
          <w:rFonts w:ascii="Times New Roman" w:hAnsi="Times New Roman" w:cs="Times New Roman"/>
          <w:sz w:val="24"/>
          <w:szCs w:val="24"/>
        </w:rPr>
      </w:pPr>
    </w:p>
    <w:p w:rsidR="00D21CFA" w:rsidRPr="00DA7414" w:rsidRDefault="00D21CFA" w:rsidP="00D21CFA">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В соответствии с Федеральным законом о лицензировании, в перечень видов деятельности, на осуществление которых требуются лицензии, входит строительство зданий и сооружений, за исключением сооружений сезонного или вспомогательного назначения (</w:t>
      </w:r>
      <w:proofErr w:type="spellStart"/>
      <w:r w:rsidRPr="00DA7414">
        <w:rPr>
          <w:rFonts w:ascii="Times New Roman" w:hAnsi="Times New Roman" w:cs="Times New Roman"/>
          <w:sz w:val="24"/>
          <w:szCs w:val="24"/>
        </w:rPr>
        <w:t>пп</w:t>
      </w:r>
      <w:proofErr w:type="spellEnd"/>
      <w:r w:rsidRPr="00DA7414">
        <w:rPr>
          <w:rFonts w:ascii="Times New Roman" w:hAnsi="Times New Roman" w:cs="Times New Roman"/>
          <w:sz w:val="24"/>
          <w:szCs w:val="24"/>
        </w:rPr>
        <w:t xml:space="preserve">. 101.2 п.1 ст. 17 Федерального закона от 08.08.2001г. N 128-ФЗ «О лицензировании отдельных видов деятельности»). </w:t>
      </w:r>
    </w:p>
    <w:p w:rsidR="00D21CFA" w:rsidRPr="00DA7414" w:rsidRDefault="00D21CFA" w:rsidP="00D21CFA">
      <w:pPr>
        <w:pStyle w:val="ConsPlusNormal"/>
        <w:widowControl/>
        <w:ind w:firstLine="540"/>
        <w:jc w:val="both"/>
        <w:rPr>
          <w:rFonts w:ascii="Times New Roman" w:hAnsi="Times New Roman" w:cs="Times New Roman"/>
          <w:sz w:val="24"/>
          <w:szCs w:val="24"/>
        </w:rPr>
      </w:pPr>
      <w:proofErr w:type="gramStart"/>
      <w:r w:rsidRPr="00DA7414">
        <w:rPr>
          <w:rFonts w:ascii="Times New Roman" w:hAnsi="Times New Roman" w:cs="Times New Roman"/>
          <w:sz w:val="24"/>
          <w:szCs w:val="24"/>
        </w:rPr>
        <w:t>Деятельность по строительству зданий и сооружений в соответствии с государственным стандартом  включает выполнение строительно-монтажных работ, в том числе общестроительных, отделочных, санитарно-технических, специальных и монтажных работ, а также выполнение работ по ремонту зданий и сооружений (п. 1 Положения о лицензировании деятельности в области проектирования и строительства, утвержденного постановлением Правительства РФ от 21.03.2002г. № 174 «О лицензировании деятельности в области проектирования и</w:t>
      </w:r>
      <w:proofErr w:type="gramEnd"/>
      <w:r w:rsidRPr="00DA7414">
        <w:rPr>
          <w:rFonts w:ascii="Times New Roman" w:hAnsi="Times New Roman" w:cs="Times New Roman"/>
          <w:sz w:val="24"/>
          <w:szCs w:val="24"/>
        </w:rPr>
        <w:t xml:space="preserve"> строительства»). </w:t>
      </w:r>
    </w:p>
    <w:p w:rsidR="00D21CFA" w:rsidRPr="001A5581" w:rsidRDefault="00D21CFA" w:rsidP="00D21CFA">
      <w:pPr>
        <w:ind w:firstLine="540"/>
        <w:jc w:val="both"/>
      </w:pPr>
      <w:r w:rsidRPr="00DA7414">
        <w:t xml:space="preserve">Следует обратить внимание, что </w:t>
      </w:r>
      <w:r w:rsidRPr="00DA7414">
        <w:rPr>
          <w:u w:val="single"/>
        </w:rPr>
        <w:t>с 01.01.2010г.</w:t>
      </w:r>
      <w:r w:rsidRPr="00DA7414">
        <w:t xml:space="preserve"> подпункт 101.2 пункта 1 статьи 17 Закона о лицензировании </w:t>
      </w:r>
      <w:r w:rsidRPr="00DA7414">
        <w:rPr>
          <w:u w:val="single"/>
        </w:rPr>
        <w:t>утратит силу</w:t>
      </w:r>
      <w:r w:rsidRPr="00DA7414">
        <w:t>. Предоставление лицензий на осуществление строительства зданий и сооружений прекращается с 01.01.2009г.  (пункт 1 статьи 3 Федерального закона от 22.07.2008 N 148-ФЗ «О внесении изменений в Градостроительный кодекс Российской Федерации и отдельные законодательные акты Российской Федерации»).</w:t>
      </w:r>
    </w:p>
    <w:p w:rsidR="00D21CFA" w:rsidRPr="001A5581" w:rsidRDefault="00D21CFA" w:rsidP="00D21CFA">
      <w:pPr>
        <w:pStyle w:val="1"/>
        <w:rPr>
          <w:sz w:val="24"/>
          <w:szCs w:val="24"/>
        </w:rPr>
      </w:pPr>
      <w:r>
        <w:rPr>
          <w:b w:val="0"/>
          <w:sz w:val="28"/>
          <w:szCs w:val="28"/>
        </w:rPr>
        <w:t xml:space="preserve"> </w:t>
      </w:r>
      <w:r w:rsidRPr="00506590">
        <w:rPr>
          <w:b w:val="0"/>
          <w:sz w:val="28"/>
          <w:szCs w:val="28"/>
        </w:rPr>
        <w:t xml:space="preserve">   </w:t>
      </w:r>
      <w:r w:rsidRPr="001A5581">
        <w:rPr>
          <w:sz w:val="24"/>
          <w:szCs w:val="24"/>
        </w:rPr>
        <w:t>Техническое задание</w:t>
      </w:r>
    </w:p>
    <w:p w:rsidR="00D21CFA" w:rsidRPr="009C21B3" w:rsidRDefault="00D21CFA" w:rsidP="00D21CFA">
      <w:pPr>
        <w:ind w:left="1000" w:hanging="400"/>
      </w:pPr>
      <w:r>
        <w:rPr>
          <w:b/>
        </w:rPr>
        <w:lastRenderedPageBreak/>
        <w:t>1</w:t>
      </w:r>
      <w:r w:rsidRPr="009C21B3">
        <w:rPr>
          <w:b/>
        </w:rPr>
        <w:t>.  Требования к качеству работ, в том числе технология производства работ, методы производства работ, методики выполнения работ, организационно-технологическая схема производства работ, безопасность выполняемых работ</w:t>
      </w:r>
      <w:r w:rsidRPr="009C21B3">
        <w:t>: качество выполняемых работ должно соответствовать требованиям действующих строительных норм и правил (</w:t>
      </w:r>
      <w:proofErr w:type="spellStart"/>
      <w:r w:rsidRPr="009C21B3">
        <w:t>СНиП</w:t>
      </w:r>
      <w:proofErr w:type="spellEnd"/>
      <w:r w:rsidRPr="009C21B3">
        <w:t>) 11-3-79, ГОСТ 30673-99р.р.5-8, 23166-99р.р.5-8</w:t>
      </w:r>
    </w:p>
    <w:p w:rsidR="00D21CFA" w:rsidRPr="009C21B3" w:rsidRDefault="00D21CFA" w:rsidP="00D21CFA">
      <w:pPr>
        <w:pStyle w:val="5"/>
        <w:tabs>
          <w:tab w:val="clear" w:pos="1008"/>
        </w:tabs>
        <w:spacing w:before="0" w:after="0"/>
        <w:ind w:left="1000" w:hanging="400"/>
        <w:rPr>
          <w:sz w:val="24"/>
          <w:szCs w:val="24"/>
          <w:highlight w:val="green"/>
        </w:rPr>
      </w:pPr>
      <w:r>
        <w:rPr>
          <w:b/>
          <w:sz w:val="24"/>
          <w:szCs w:val="24"/>
        </w:rPr>
        <w:t>2</w:t>
      </w:r>
      <w:r w:rsidRPr="00F64737">
        <w:rPr>
          <w:b/>
          <w:sz w:val="24"/>
          <w:szCs w:val="24"/>
        </w:rPr>
        <w:t>.</w:t>
      </w:r>
      <w:r w:rsidRPr="009C21B3">
        <w:rPr>
          <w:sz w:val="24"/>
          <w:szCs w:val="24"/>
        </w:rPr>
        <w:t xml:space="preserve">  Применяемые на всех этапах производства работ материалы должны быть сертифицированы. </w:t>
      </w:r>
      <w:r w:rsidRPr="009C21B3">
        <w:rPr>
          <w:b/>
          <w:sz w:val="24"/>
          <w:szCs w:val="24"/>
        </w:rPr>
        <w:t>Требования к безопасности выполнения работ и безопасности результатов работ</w:t>
      </w:r>
      <w:r w:rsidRPr="009C21B3">
        <w:rPr>
          <w:sz w:val="24"/>
          <w:szCs w:val="24"/>
        </w:rPr>
        <w:t xml:space="preserve">: Все выполняемые работы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объекта. </w:t>
      </w:r>
    </w:p>
    <w:p w:rsidR="00D21CFA" w:rsidRPr="009C21B3" w:rsidRDefault="00D21CFA" w:rsidP="00D21CFA">
      <w:pPr>
        <w:pStyle w:val="5"/>
        <w:tabs>
          <w:tab w:val="clear" w:pos="1008"/>
        </w:tabs>
        <w:spacing w:before="0" w:after="0"/>
        <w:ind w:left="1000" w:hanging="400"/>
        <w:rPr>
          <w:sz w:val="24"/>
          <w:szCs w:val="24"/>
        </w:rPr>
      </w:pPr>
      <w:r>
        <w:rPr>
          <w:b/>
          <w:sz w:val="24"/>
          <w:szCs w:val="24"/>
        </w:rPr>
        <w:t>3</w:t>
      </w:r>
      <w:r w:rsidRPr="009C21B3">
        <w:rPr>
          <w:b/>
          <w:sz w:val="24"/>
          <w:szCs w:val="24"/>
        </w:rPr>
        <w:t xml:space="preserve">. </w:t>
      </w:r>
      <w:r>
        <w:rPr>
          <w:b/>
          <w:sz w:val="24"/>
          <w:szCs w:val="24"/>
        </w:rPr>
        <w:t xml:space="preserve"> П</w:t>
      </w:r>
      <w:r w:rsidRPr="009C21B3">
        <w:rPr>
          <w:b/>
          <w:sz w:val="24"/>
          <w:szCs w:val="24"/>
        </w:rPr>
        <w:t>орядок сдачи и приемки результатов работ</w:t>
      </w:r>
      <w:r w:rsidRPr="009C21B3">
        <w:rPr>
          <w:i/>
          <w:sz w:val="24"/>
          <w:szCs w:val="24"/>
        </w:rPr>
        <w:t>:</w:t>
      </w:r>
      <w:r w:rsidRPr="009C21B3">
        <w:rPr>
          <w:sz w:val="24"/>
          <w:szCs w:val="24"/>
        </w:rPr>
        <w:t xml:space="preserve"> работа считается вы</w:t>
      </w:r>
      <w:r w:rsidR="00CE6381">
        <w:rPr>
          <w:sz w:val="24"/>
          <w:szCs w:val="24"/>
        </w:rPr>
        <w:t>полненной после подписания</w:t>
      </w:r>
      <w:r w:rsidRPr="009C21B3">
        <w:rPr>
          <w:sz w:val="24"/>
          <w:szCs w:val="24"/>
        </w:rPr>
        <w:t xml:space="preserve"> акта о приемке выполненных работ, подписанного уполномоченными представителями обеих сторон. </w:t>
      </w:r>
    </w:p>
    <w:p w:rsidR="00D21CFA" w:rsidRPr="000503AE" w:rsidRDefault="00D21CFA" w:rsidP="00D21CFA">
      <w:pPr>
        <w:pStyle w:val="5"/>
        <w:tabs>
          <w:tab w:val="clear" w:pos="1008"/>
        </w:tabs>
        <w:spacing w:before="0" w:after="0"/>
        <w:ind w:left="1000" w:hanging="400"/>
        <w:rPr>
          <w:sz w:val="24"/>
          <w:szCs w:val="24"/>
        </w:rPr>
      </w:pPr>
      <w:r>
        <w:rPr>
          <w:b/>
          <w:sz w:val="24"/>
          <w:szCs w:val="24"/>
        </w:rPr>
        <w:t>4</w:t>
      </w:r>
      <w:r w:rsidRPr="009C21B3">
        <w:rPr>
          <w:b/>
          <w:sz w:val="24"/>
          <w:szCs w:val="24"/>
        </w:rPr>
        <w:t>. Требования по объему гарантий качества работ</w:t>
      </w:r>
      <w:r w:rsidRPr="009C21B3">
        <w:rPr>
          <w:sz w:val="24"/>
          <w:szCs w:val="24"/>
        </w:rPr>
        <w:t xml:space="preserve">: </w:t>
      </w:r>
      <w:r w:rsidR="000503AE" w:rsidRPr="000503AE">
        <w:rPr>
          <w:sz w:val="24"/>
          <w:szCs w:val="24"/>
        </w:rPr>
        <w:t xml:space="preserve">Подрядчик несет ответственность за качество работ в течение гарантийного срока – три года, со дня подписания Сторонами акта сдачи-приемки выполненных работ или акта устранения недостатков. При обнаружении в период гарантийного срока недостатков в выполненных работах Подрядчик устраняет недостатки за свой счет. При этом гарантийный срок продлевается на период устранения недостатков. </w:t>
      </w:r>
      <w:proofErr w:type="gramStart"/>
      <w:r w:rsidR="000503AE" w:rsidRPr="000503AE">
        <w:rPr>
          <w:sz w:val="24"/>
          <w:szCs w:val="24"/>
        </w:rPr>
        <w:t>В</w:t>
      </w:r>
      <w:proofErr w:type="gramEnd"/>
      <w:r w:rsidR="000503AE" w:rsidRPr="000503AE">
        <w:rPr>
          <w:sz w:val="24"/>
          <w:szCs w:val="24"/>
        </w:rPr>
        <w:t xml:space="preserve"> случает, если </w:t>
      </w:r>
      <w:proofErr w:type="gramStart"/>
      <w:r w:rsidR="000503AE" w:rsidRPr="000503AE">
        <w:rPr>
          <w:sz w:val="24"/>
          <w:szCs w:val="24"/>
        </w:rPr>
        <w:t>в</w:t>
      </w:r>
      <w:proofErr w:type="gramEnd"/>
      <w:r w:rsidR="000503AE" w:rsidRPr="000503AE">
        <w:rPr>
          <w:sz w:val="24"/>
          <w:szCs w:val="24"/>
        </w:rPr>
        <w:t xml:space="preserve"> течение гарантийного срока Подрядчик через 5 дней с момента уведомления об обнаружении недостатков не приступит к устранению данных недостатков, то Заказчик имеет право заключить договор на устранение недостатков со сторонней организацией. В этом случае все расходы, которые понес Заказчик по устранению данных недостатков (оплата работ сторонней организации, расходы на проведение конкурса, запроса котировок и прочее), Подрядчик обязан возместить Заказчику.</w:t>
      </w:r>
    </w:p>
    <w:p w:rsidR="00D21CFA" w:rsidRDefault="00D21CFA" w:rsidP="00D21CFA"/>
    <w:p w:rsidR="00D21CFA" w:rsidRDefault="00D21CFA" w:rsidP="00D21CFA"/>
    <w:p w:rsidR="00D21CFA" w:rsidRPr="00E26EA9" w:rsidRDefault="00D21CFA" w:rsidP="00D21CFA"/>
    <w:p w:rsidR="00D21CFA" w:rsidRDefault="00D21CFA" w:rsidP="00D21CFA">
      <w:pPr>
        <w:pStyle w:val="5"/>
        <w:tabs>
          <w:tab w:val="clear" w:pos="1008"/>
        </w:tabs>
        <w:spacing w:before="0" w:after="0"/>
        <w:ind w:left="600" w:firstLine="0"/>
        <w:rPr>
          <w:i/>
          <w:sz w:val="24"/>
          <w:szCs w:val="24"/>
        </w:rPr>
      </w:pPr>
      <w:r>
        <w:rPr>
          <w:b/>
          <w:sz w:val="24"/>
          <w:szCs w:val="24"/>
        </w:rPr>
        <w:t>5</w:t>
      </w:r>
      <w:r w:rsidRPr="009C21B3">
        <w:rPr>
          <w:b/>
          <w:sz w:val="24"/>
          <w:szCs w:val="24"/>
        </w:rPr>
        <w:t>.Требования к выполняемым работам  обобщены путем составления таблицы</w:t>
      </w:r>
      <w:r w:rsidRPr="009C21B3">
        <w:rPr>
          <w:i/>
          <w:sz w:val="24"/>
          <w:szCs w:val="24"/>
        </w:rPr>
        <w:t>:</w:t>
      </w:r>
    </w:p>
    <w:tbl>
      <w:tblPr>
        <w:tblpPr w:leftFromText="180" w:rightFromText="180" w:vertAnchor="text" w:horzAnchor="margin" w:tblpX="165" w:tblpY="343"/>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277"/>
        <w:gridCol w:w="895"/>
        <w:gridCol w:w="1358"/>
        <w:gridCol w:w="4454"/>
      </w:tblGrid>
      <w:tr w:rsidR="00D21CFA" w:rsidTr="00986740">
        <w:tc>
          <w:tcPr>
            <w:tcW w:w="568" w:type="dxa"/>
          </w:tcPr>
          <w:p w:rsidR="00D21CFA" w:rsidRPr="00CE6381" w:rsidRDefault="00D21CFA" w:rsidP="00013F98">
            <w:pPr>
              <w:jc w:val="center"/>
            </w:pPr>
            <w:r w:rsidRPr="00CE6381">
              <w:t xml:space="preserve">№ </w:t>
            </w:r>
            <w:proofErr w:type="spellStart"/>
            <w:proofErr w:type="gramStart"/>
            <w:r w:rsidRPr="00CE6381">
              <w:t>п</w:t>
            </w:r>
            <w:proofErr w:type="spellEnd"/>
            <w:proofErr w:type="gramEnd"/>
            <w:r w:rsidRPr="00CE6381">
              <w:t>/</w:t>
            </w:r>
            <w:proofErr w:type="spellStart"/>
            <w:r w:rsidRPr="00CE6381">
              <w:t>п</w:t>
            </w:r>
            <w:proofErr w:type="spellEnd"/>
          </w:p>
        </w:tc>
        <w:tc>
          <w:tcPr>
            <w:tcW w:w="3277" w:type="dxa"/>
          </w:tcPr>
          <w:p w:rsidR="00D21CFA" w:rsidRPr="00CE6381" w:rsidRDefault="00D21CFA" w:rsidP="00013F98">
            <w:pPr>
              <w:jc w:val="center"/>
            </w:pPr>
            <w:r w:rsidRPr="00CE6381">
              <w:t xml:space="preserve">Наименование работ </w:t>
            </w:r>
          </w:p>
        </w:tc>
        <w:tc>
          <w:tcPr>
            <w:tcW w:w="895" w:type="dxa"/>
          </w:tcPr>
          <w:p w:rsidR="00D21CFA" w:rsidRPr="00CE6381" w:rsidRDefault="00D21CFA" w:rsidP="00013F98">
            <w:pPr>
              <w:jc w:val="center"/>
            </w:pPr>
            <w:proofErr w:type="spellStart"/>
            <w:r w:rsidRPr="00CE6381">
              <w:t>Ед</w:t>
            </w:r>
            <w:proofErr w:type="gramStart"/>
            <w:r w:rsidRPr="00CE6381">
              <w:t>.и</w:t>
            </w:r>
            <w:proofErr w:type="gramEnd"/>
            <w:r w:rsidRPr="00CE6381">
              <w:t>зм</w:t>
            </w:r>
            <w:proofErr w:type="spellEnd"/>
            <w:r w:rsidRPr="00CE6381">
              <w:t>.</w:t>
            </w:r>
          </w:p>
        </w:tc>
        <w:tc>
          <w:tcPr>
            <w:tcW w:w="1358" w:type="dxa"/>
          </w:tcPr>
          <w:p w:rsidR="00D21CFA" w:rsidRPr="00CE6381" w:rsidRDefault="00D21CFA" w:rsidP="00013F98">
            <w:pPr>
              <w:jc w:val="center"/>
            </w:pPr>
            <w:r w:rsidRPr="00CE6381">
              <w:t>Объем работ</w:t>
            </w:r>
          </w:p>
        </w:tc>
        <w:tc>
          <w:tcPr>
            <w:tcW w:w="4454" w:type="dxa"/>
          </w:tcPr>
          <w:p w:rsidR="00D21CFA" w:rsidRPr="00CE6381" w:rsidRDefault="00D21CFA" w:rsidP="00013F98">
            <w:pPr>
              <w:jc w:val="center"/>
            </w:pPr>
            <w:r w:rsidRPr="00CE6381">
              <w:t>Требования соответствия ГОСТ, характеристика и его масса, расход ресурсов на единицу измерения</w:t>
            </w:r>
          </w:p>
        </w:tc>
      </w:tr>
      <w:tr w:rsidR="00D21CFA" w:rsidTr="00986740">
        <w:tc>
          <w:tcPr>
            <w:tcW w:w="568" w:type="dxa"/>
          </w:tcPr>
          <w:p w:rsidR="00D21CFA" w:rsidRPr="00CE6381" w:rsidRDefault="00D21CFA" w:rsidP="00013F98">
            <w:pPr>
              <w:spacing w:line="360" w:lineRule="auto"/>
              <w:jc w:val="center"/>
            </w:pPr>
            <w:r w:rsidRPr="00CE6381">
              <w:t>1.</w:t>
            </w:r>
          </w:p>
        </w:tc>
        <w:tc>
          <w:tcPr>
            <w:tcW w:w="3277" w:type="dxa"/>
          </w:tcPr>
          <w:p w:rsidR="00D21CFA" w:rsidRPr="00CE6381" w:rsidRDefault="00D21CFA" w:rsidP="00013F98">
            <w:pPr>
              <w:spacing w:line="360" w:lineRule="auto"/>
              <w:jc w:val="center"/>
            </w:pPr>
            <w:r w:rsidRPr="00CE6381">
              <w:t>2</w:t>
            </w:r>
          </w:p>
        </w:tc>
        <w:tc>
          <w:tcPr>
            <w:tcW w:w="895" w:type="dxa"/>
          </w:tcPr>
          <w:p w:rsidR="00D21CFA" w:rsidRPr="00CE6381" w:rsidRDefault="00D21CFA" w:rsidP="00013F98">
            <w:pPr>
              <w:spacing w:line="360" w:lineRule="auto"/>
              <w:jc w:val="center"/>
            </w:pPr>
            <w:r w:rsidRPr="00CE6381">
              <w:t>3</w:t>
            </w:r>
          </w:p>
        </w:tc>
        <w:tc>
          <w:tcPr>
            <w:tcW w:w="1358" w:type="dxa"/>
          </w:tcPr>
          <w:p w:rsidR="00D21CFA" w:rsidRPr="00CE6381" w:rsidRDefault="00D21CFA" w:rsidP="00013F98">
            <w:pPr>
              <w:spacing w:line="360" w:lineRule="auto"/>
              <w:jc w:val="center"/>
            </w:pPr>
            <w:r w:rsidRPr="00CE6381">
              <w:t>4</w:t>
            </w:r>
          </w:p>
        </w:tc>
        <w:tc>
          <w:tcPr>
            <w:tcW w:w="4454" w:type="dxa"/>
          </w:tcPr>
          <w:p w:rsidR="00D21CFA" w:rsidRPr="00CE6381" w:rsidRDefault="00D21CFA" w:rsidP="00013F98">
            <w:pPr>
              <w:spacing w:line="360" w:lineRule="auto"/>
              <w:jc w:val="center"/>
            </w:pPr>
            <w:r w:rsidRPr="00CE6381">
              <w:t>5</w:t>
            </w:r>
          </w:p>
        </w:tc>
      </w:tr>
      <w:tr w:rsidR="00D21CFA" w:rsidTr="00986740">
        <w:trPr>
          <w:trHeight w:val="593"/>
        </w:trPr>
        <w:tc>
          <w:tcPr>
            <w:tcW w:w="568" w:type="dxa"/>
          </w:tcPr>
          <w:p w:rsidR="00D21CFA" w:rsidRPr="00CE6381" w:rsidRDefault="00D21CFA" w:rsidP="00013F98">
            <w:pPr>
              <w:pStyle w:val="a3"/>
              <w:jc w:val="center"/>
            </w:pPr>
            <w:r w:rsidRPr="00CE6381">
              <w:t>1.</w:t>
            </w:r>
          </w:p>
        </w:tc>
        <w:tc>
          <w:tcPr>
            <w:tcW w:w="3277" w:type="dxa"/>
          </w:tcPr>
          <w:p w:rsidR="00D21CFA" w:rsidRPr="00CE6381" w:rsidRDefault="00D21CFA" w:rsidP="00013F98">
            <w:pPr>
              <w:pStyle w:val="a3"/>
            </w:pPr>
            <w:r w:rsidRPr="00CE6381">
              <w:t xml:space="preserve">Разборка деревянных заполнений оконных проемов с подоконными досками </w:t>
            </w:r>
          </w:p>
        </w:tc>
        <w:tc>
          <w:tcPr>
            <w:tcW w:w="895" w:type="dxa"/>
          </w:tcPr>
          <w:p w:rsidR="00D21CFA" w:rsidRPr="00CE6381" w:rsidRDefault="00D21CFA" w:rsidP="001119C4">
            <w:pPr>
              <w:pStyle w:val="a3"/>
              <w:jc w:val="center"/>
            </w:pPr>
            <w:r w:rsidRPr="00CE6381">
              <w:t>м</w:t>
            </w:r>
            <w:proofErr w:type="gramStart"/>
            <w:r w:rsidRPr="00CE6381">
              <w:t>2</w:t>
            </w:r>
            <w:proofErr w:type="gramEnd"/>
          </w:p>
        </w:tc>
        <w:tc>
          <w:tcPr>
            <w:tcW w:w="1358" w:type="dxa"/>
          </w:tcPr>
          <w:p w:rsidR="00D21CFA" w:rsidRPr="00CE6381" w:rsidRDefault="00C05C1F" w:rsidP="001119C4">
            <w:pPr>
              <w:pStyle w:val="a3"/>
              <w:jc w:val="center"/>
            </w:pPr>
            <w:r w:rsidRPr="00CE6381">
              <w:t>28,88</w:t>
            </w:r>
          </w:p>
        </w:tc>
        <w:tc>
          <w:tcPr>
            <w:tcW w:w="4454" w:type="dxa"/>
          </w:tcPr>
          <w:p w:rsidR="00D21CFA" w:rsidRPr="00CE6381" w:rsidRDefault="003438F8" w:rsidP="00013F98">
            <w:pPr>
              <w:pStyle w:val="a3"/>
            </w:pPr>
            <w:r w:rsidRPr="00CE6381">
              <w:t>Разборка деревянных заполнений оконных проемов с подоконными досками</w:t>
            </w:r>
          </w:p>
        </w:tc>
      </w:tr>
      <w:tr w:rsidR="00C05C1F" w:rsidTr="00986740">
        <w:trPr>
          <w:trHeight w:val="593"/>
        </w:trPr>
        <w:tc>
          <w:tcPr>
            <w:tcW w:w="568" w:type="dxa"/>
          </w:tcPr>
          <w:p w:rsidR="00C05C1F" w:rsidRPr="00CE6381" w:rsidRDefault="00C05C1F" w:rsidP="00013F98">
            <w:pPr>
              <w:pStyle w:val="a3"/>
              <w:jc w:val="center"/>
            </w:pPr>
            <w:r w:rsidRPr="00CE6381">
              <w:t>2.</w:t>
            </w:r>
          </w:p>
        </w:tc>
        <w:tc>
          <w:tcPr>
            <w:tcW w:w="3277" w:type="dxa"/>
          </w:tcPr>
          <w:p w:rsidR="00C05C1F" w:rsidRPr="00CE6381" w:rsidRDefault="00C05C1F" w:rsidP="00013F98">
            <w:pPr>
              <w:pStyle w:val="a3"/>
            </w:pPr>
            <w:r w:rsidRPr="00CE6381">
              <w:t>Разборка деревянных заполнений проемов дверных</w:t>
            </w:r>
          </w:p>
        </w:tc>
        <w:tc>
          <w:tcPr>
            <w:tcW w:w="895" w:type="dxa"/>
          </w:tcPr>
          <w:p w:rsidR="00C05C1F" w:rsidRPr="00CE6381" w:rsidRDefault="00C05C1F" w:rsidP="001119C4">
            <w:pPr>
              <w:pStyle w:val="a3"/>
              <w:jc w:val="center"/>
            </w:pPr>
            <w:r w:rsidRPr="00CE6381">
              <w:t>м</w:t>
            </w:r>
            <w:proofErr w:type="gramStart"/>
            <w:r w:rsidRPr="00CE6381">
              <w:t>2</w:t>
            </w:r>
            <w:proofErr w:type="gramEnd"/>
          </w:p>
        </w:tc>
        <w:tc>
          <w:tcPr>
            <w:tcW w:w="1358" w:type="dxa"/>
          </w:tcPr>
          <w:p w:rsidR="00C05C1F" w:rsidRPr="00CE6381" w:rsidRDefault="00C05C1F" w:rsidP="001119C4">
            <w:pPr>
              <w:pStyle w:val="a3"/>
              <w:jc w:val="center"/>
            </w:pPr>
            <w:r w:rsidRPr="00CE6381">
              <w:t>15,23</w:t>
            </w:r>
          </w:p>
        </w:tc>
        <w:tc>
          <w:tcPr>
            <w:tcW w:w="4454" w:type="dxa"/>
          </w:tcPr>
          <w:p w:rsidR="00C05C1F" w:rsidRPr="00CE6381" w:rsidRDefault="003438F8" w:rsidP="00013F98">
            <w:pPr>
              <w:pStyle w:val="a3"/>
            </w:pPr>
            <w:r w:rsidRPr="00CE6381">
              <w:t>Разборка деревянных заполнений проемов дверных</w:t>
            </w:r>
          </w:p>
        </w:tc>
      </w:tr>
      <w:tr w:rsidR="00C05C1F" w:rsidTr="00986740">
        <w:trPr>
          <w:trHeight w:val="593"/>
        </w:trPr>
        <w:tc>
          <w:tcPr>
            <w:tcW w:w="568" w:type="dxa"/>
          </w:tcPr>
          <w:p w:rsidR="00C05C1F" w:rsidRPr="00CE6381" w:rsidRDefault="00C05C1F" w:rsidP="00013F98">
            <w:pPr>
              <w:pStyle w:val="a3"/>
              <w:jc w:val="center"/>
            </w:pPr>
            <w:r w:rsidRPr="00CE6381">
              <w:t>3.</w:t>
            </w:r>
          </w:p>
        </w:tc>
        <w:tc>
          <w:tcPr>
            <w:tcW w:w="3277" w:type="dxa"/>
          </w:tcPr>
          <w:p w:rsidR="00C05C1F" w:rsidRPr="00CE6381" w:rsidRDefault="00C05C1F" w:rsidP="00013F98">
            <w:pPr>
              <w:pStyle w:val="a3"/>
            </w:pPr>
            <w:r w:rsidRPr="00CE6381">
              <w:t>Установка блоков из ПВХ в наружных и внутренних дверных проемах в каменных стенах</w:t>
            </w:r>
            <w:r w:rsidR="00D0293B" w:rsidRPr="00CE6381">
              <w:t xml:space="preserve"> площадью проема до 3 м2 (размер дверей 1м </w:t>
            </w:r>
            <w:proofErr w:type="spellStart"/>
            <w:r w:rsidR="00D0293B" w:rsidRPr="00CE6381">
              <w:t>х</w:t>
            </w:r>
            <w:proofErr w:type="spellEnd"/>
            <w:r w:rsidR="00D0293B" w:rsidRPr="00CE6381">
              <w:t xml:space="preserve"> 2,71м – 4 </w:t>
            </w:r>
            <w:proofErr w:type="spellStart"/>
            <w:proofErr w:type="gramStart"/>
            <w:r w:rsidR="00D0293B" w:rsidRPr="00CE6381">
              <w:t>шт</w:t>
            </w:r>
            <w:proofErr w:type="spellEnd"/>
            <w:proofErr w:type="gramEnd"/>
            <w:r w:rsidR="00D0293B" w:rsidRPr="00CE6381">
              <w:t xml:space="preserve">; 0,81м </w:t>
            </w:r>
            <w:proofErr w:type="spellStart"/>
            <w:r w:rsidR="00D0293B" w:rsidRPr="00CE6381">
              <w:t>х</w:t>
            </w:r>
            <w:proofErr w:type="spellEnd"/>
            <w:r w:rsidR="00D0293B" w:rsidRPr="00CE6381">
              <w:t xml:space="preserve"> 2,71 м – 2 шт.)</w:t>
            </w:r>
          </w:p>
          <w:p w:rsidR="00D0293B" w:rsidRPr="00CE6381" w:rsidRDefault="00D0293B" w:rsidP="00013F98">
            <w:pPr>
              <w:pStyle w:val="a3"/>
            </w:pPr>
            <w:r w:rsidRPr="00CE6381">
              <w:t xml:space="preserve">Блоки дверные входные пластиковые с простой коробкой </w:t>
            </w:r>
            <w:proofErr w:type="spellStart"/>
            <w:r w:rsidRPr="00CE6381">
              <w:t>однопольная</w:t>
            </w:r>
            <w:proofErr w:type="spellEnd"/>
            <w:r w:rsidRPr="00CE6381">
              <w:t xml:space="preserve"> с простой фурнитурой, без </w:t>
            </w:r>
            <w:r w:rsidRPr="00CE6381">
              <w:lastRenderedPageBreak/>
              <w:t>стеклопакета по типу сэндвич, площадью боле 2 м</w:t>
            </w:r>
            <w:proofErr w:type="gramStart"/>
            <w:r w:rsidRPr="00CE6381">
              <w:t>2</w:t>
            </w:r>
            <w:proofErr w:type="gramEnd"/>
            <w:r w:rsidRPr="00CE6381">
              <w:t xml:space="preserve"> </w:t>
            </w:r>
          </w:p>
        </w:tc>
        <w:tc>
          <w:tcPr>
            <w:tcW w:w="895" w:type="dxa"/>
          </w:tcPr>
          <w:p w:rsidR="00C05C1F" w:rsidRPr="00CE6381" w:rsidRDefault="00D0293B" w:rsidP="001119C4">
            <w:pPr>
              <w:pStyle w:val="a3"/>
              <w:jc w:val="center"/>
            </w:pPr>
            <w:r w:rsidRPr="00CE6381">
              <w:lastRenderedPageBreak/>
              <w:t>м</w:t>
            </w:r>
            <w:proofErr w:type="gramStart"/>
            <w:r w:rsidRPr="00CE6381">
              <w:t>2</w:t>
            </w:r>
            <w:proofErr w:type="gramEnd"/>
          </w:p>
        </w:tc>
        <w:tc>
          <w:tcPr>
            <w:tcW w:w="1358" w:type="dxa"/>
          </w:tcPr>
          <w:p w:rsidR="00C05C1F" w:rsidRPr="00CE6381" w:rsidRDefault="003B054D" w:rsidP="001119C4">
            <w:pPr>
              <w:pStyle w:val="a3"/>
              <w:jc w:val="center"/>
            </w:pPr>
            <w:r w:rsidRPr="00CE6381">
              <w:t>15,23</w:t>
            </w:r>
          </w:p>
        </w:tc>
        <w:tc>
          <w:tcPr>
            <w:tcW w:w="4454" w:type="dxa"/>
          </w:tcPr>
          <w:p w:rsidR="00C05C1F" w:rsidRPr="00CE6381" w:rsidRDefault="00570C35" w:rsidP="000B27C1">
            <w:pPr>
              <w:pStyle w:val="a3"/>
              <w:spacing w:before="240" w:after="240"/>
            </w:pPr>
            <w:r w:rsidRPr="00CE6381">
              <w:t xml:space="preserve">Блоки дверные входные пластиковые с простой коробкой </w:t>
            </w:r>
            <w:proofErr w:type="spellStart"/>
            <w:r w:rsidRPr="00CE6381">
              <w:t>однопольная</w:t>
            </w:r>
            <w:proofErr w:type="spellEnd"/>
            <w:r w:rsidRPr="00CE6381">
              <w:t xml:space="preserve"> с простой фурнитурой, без стеклопакета по типу сэндвич</w:t>
            </w:r>
            <w:r w:rsidR="00CE6381">
              <w:rPr>
                <w:bCs/>
              </w:rPr>
              <w:t xml:space="preserve">, размеры 1м*2,71м-4 </w:t>
            </w:r>
            <w:proofErr w:type="spellStart"/>
            <w:proofErr w:type="gramStart"/>
            <w:r w:rsidR="00CE6381">
              <w:rPr>
                <w:bCs/>
              </w:rPr>
              <w:t>шт</w:t>
            </w:r>
            <w:proofErr w:type="spellEnd"/>
            <w:proofErr w:type="gramEnd"/>
            <w:r w:rsidR="00CE6381">
              <w:rPr>
                <w:bCs/>
              </w:rPr>
              <w:t>, 0,81м*2,71м-2шт,</w:t>
            </w:r>
            <w:r w:rsidRPr="00CE6381">
              <w:rPr>
                <w:bCs/>
              </w:rPr>
              <w:t xml:space="preserve">  </w:t>
            </w:r>
            <w:r w:rsidRPr="00CE6381">
              <w:t>изготовленного из профиля «</w:t>
            </w:r>
            <w:r w:rsidRPr="00CE6381">
              <w:rPr>
                <w:lang w:val="en-US"/>
              </w:rPr>
              <w:t>KBE</w:t>
            </w:r>
            <w:r w:rsidRPr="00CE6381">
              <w:t>» (</w:t>
            </w:r>
            <w:proofErr w:type="spellStart"/>
            <w:r w:rsidRPr="00CE6381">
              <w:t>Германи</w:t>
            </w:r>
            <w:proofErr w:type="spellEnd"/>
            <w:r w:rsidRPr="00CE6381">
              <w:t xml:space="preserve">) Системная глубина: 32 мм, Теплоизоляция: </w:t>
            </w:r>
            <w:r w:rsidRPr="00CE6381">
              <w:rPr>
                <w:shd w:val="clear" w:color="auto" w:fill="FFFFFF"/>
              </w:rPr>
              <w:t xml:space="preserve"> </w:t>
            </w:r>
            <w:proofErr w:type="spellStart"/>
            <w:r w:rsidRPr="00CE6381">
              <w:rPr>
                <w:shd w:val="clear" w:color="auto" w:fill="FFFFFF"/>
              </w:rPr>
              <w:t>U</w:t>
            </w:r>
            <w:r w:rsidRPr="00CE6381">
              <w:rPr>
                <w:shd w:val="clear" w:color="auto" w:fill="FFFFFF"/>
                <w:vertAlign w:val="subscript"/>
              </w:rPr>
              <w:t>f</w:t>
            </w:r>
            <w:proofErr w:type="spellEnd"/>
            <w:r w:rsidRPr="00CE6381">
              <w:rPr>
                <w:rStyle w:val="apple-converted-space"/>
                <w:shd w:val="clear" w:color="auto" w:fill="FFFFFF"/>
              </w:rPr>
              <w:t> </w:t>
            </w:r>
            <w:r w:rsidRPr="00CE6381">
              <w:rPr>
                <w:shd w:val="clear" w:color="auto" w:fill="FFFFFF"/>
              </w:rPr>
              <w:t>- значение рамы:  [R</w:t>
            </w:r>
            <w:r w:rsidRPr="00CE6381">
              <w:rPr>
                <w:shd w:val="clear" w:color="auto" w:fill="FFFFFF"/>
                <w:vertAlign w:val="subscript"/>
              </w:rPr>
              <w:t>0</w:t>
            </w:r>
            <w:r w:rsidRPr="00CE6381">
              <w:rPr>
                <w:shd w:val="clear" w:color="auto" w:fill="FFFFFF"/>
              </w:rPr>
              <w:t>пр=0,63м</w:t>
            </w:r>
            <w:r w:rsidRPr="00CE6381">
              <w:rPr>
                <w:shd w:val="clear" w:color="auto" w:fill="FFFFFF"/>
                <w:vertAlign w:val="superscript"/>
              </w:rPr>
              <w:t>20</w:t>
            </w:r>
            <w:proofErr w:type="gramStart"/>
            <w:r w:rsidRPr="00CE6381">
              <w:rPr>
                <w:rStyle w:val="apple-converted-space"/>
                <w:shd w:val="clear" w:color="auto" w:fill="FFFFFF"/>
              </w:rPr>
              <w:t> </w:t>
            </w:r>
            <w:r w:rsidRPr="00CE6381">
              <w:rPr>
                <w:shd w:val="clear" w:color="auto" w:fill="FFFFFF"/>
              </w:rPr>
              <w:t>С</w:t>
            </w:r>
            <w:proofErr w:type="gramEnd"/>
            <w:r w:rsidRPr="00CE6381">
              <w:rPr>
                <w:shd w:val="clear" w:color="auto" w:fill="FFFFFF"/>
              </w:rPr>
              <w:t xml:space="preserve">/Вт], Поверхность: Гладкая и удобная в обслуживании, </w:t>
            </w:r>
            <w:proofErr w:type="spellStart"/>
            <w:r w:rsidRPr="00CE6381">
              <w:rPr>
                <w:shd w:val="clear" w:color="auto" w:fill="FFFFFF"/>
              </w:rPr>
              <w:t>Взломобезопасность</w:t>
            </w:r>
            <w:proofErr w:type="spellEnd"/>
            <w:r w:rsidRPr="00CE6381">
              <w:rPr>
                <w:shd w:val="clear" w:color="auto" w:fill="FFFFFF"/>
              </w:rPr>
              <w:t xml:space="preserve"> третьего класса, Звукоизоляция четвертого класса,  Технические </w:t>
            </w:r>
            <w:r w:rsidRPr="00CE6381">
              <w:rPr>
                <w:shd w:val="clear" w:color="auto" w:fill="FFFFFF"/>
              </w:rPr>
              <w:lastRenderedPageBreak/>
              <w:t>характеристики профиля соответствуют классу</w:t>
            </w:r>
            <w:proofErr w:type="gramStart"/>
            <w:r w:rsidRPr="00CE6381">
              <w:rPr>
                <w:shd w:val="clear" w:color="auto" w:fill="FFFFFF"/>
              </w:rPr>
              <w:t xml:space="preserve"> А</w:t>
            </w:r>
            <w:proofErr w:type="gramEnd"/>
            <w:r w:rsidRPr="00CE6381">
              <w:rPr>
                <w:shd w:val="clear" w:color="auto" w:fill="FFFFFF"/>
              </w:rPr>
              <w:t xml:space="preserve"> (толщина стенки 3мм). Комплектуются </w:t>
            </w:r>
            <w:proofErr w:type="spellStart"/>
            <w:r w:rsidRPr="00CE6381">
              <w:rPr>
                <w:shd w:val="clear" w:color="auto" w:fill="FFFFFF"/>
              </w:rPr>
              <w:t>армировкой</w:t>
            </w:r>
            <w:proofErr w:type="spellEnd"/>
            <w:r w:rsidRPr="00CE6381">
              <w:rPr>
                <w:shd w:val="clear" w:color="auto" w:fill="FFFFFF"/>
              </w:rPr>
              <w:t xml:space="preserve"> 1,5 мм и немецким уплотнителем КВЕ, Фурнитура </w:t>
            </w:r>
            <w:r w:rsidRPr="00CE6381">
              <w:rPr>
                <w:shd w:val="clear" w:color="auto" w:fill="FFFFFF"/>
                <w:lang w:val="en-US"/>
              </w:rPr>
              <w:t>ROTO</w:t>
            </w:r>
            <w:r w:rsidRPr="00CE6381">
              <w:rPr>
                <w:shd w:val="clear" w:color="auto" w:fill="FFFFFF"/>
              </w:rPr>
              <w:t xml:space="preserve"> </w:t>
            </w:r>
            <w:r w:rsidRPr="00CE6381">
              <w:rPr>
                <w:shd w:val="clear" w:color="auto" w:fill="FFFFFF"/>
                <w:lang w:val="en-US"/>
              </w:rPr>
              <w:t>NT</w:t>
            </w:r>
            <w:r w:rsidRPr="00CE6381">
              <w:rPr>
                <w:shd w:val="clear" w:color="auto" w:fill="FFFFFF"/>
              </w:rPr>
              <w:t xml:space="preserve"> </w:t>
            </w:r>
            <w:r w:rsidRPr="00CE6381">
              <w:t xml:space="preserve"> соответствует 3 классу </w:t>
            </w:r>
            <w:proofErr w:type="spellStart"/>
            <w:r w:rsidRPr="00CE6381">
              <w:t>противовзломности</w:t>
            </w:r>
            <w:proofErr w:type="spellEnd"/>
            <w:r w:rsidRPr="00CE6381">
              <w:t xml:space="preserve"> в соответствии с международными нормами DIN V ENV 1627-1630.</w:t>
            </w:r>
            <w:r w:rsidR="00CE6381">
              <w:t xml:space="preserve"> </w:t>
            </w:r>
            <w:r w:rsidR="00CE6381">
              <w:rPr>
                <w:rStyle w:val="apple-converted-space"/>
              </w:rPr>
              <w:t>С</w:t>
            </w:r>
            <w:r w:rsidR="00CE6381" w:rsidRPr="00CE6381">
              <w:rPr>
                <w:rStyle w:val="apple-converted-space"/>
              </w:rPr>
              <w:t>эндвич</w:t>
            </w:r>
            <w:r w:rsidRPr="00CE6381">
              <w:rPr>
                <w:rStyle w:val="apple-converted-space"/>
              </w:rPr>
              <w:t xml:space="preserve"> панель </w:t>
            </w:r>
            <w:r w:rsidRPr="00CE6381">
              <w:rPr>
                <w:shd w:val="clear" w:color="auto" w:fill="FFFFFF"/>
              </w:rPr>
              <w:t>сопротивление теплопередаче при толщине 24мм составляет 0,9 м2</w:t>
            </w:r>
            <w:proofErr w:type="gramStart"/>
            <w:r w:rsidRPr="00CE6381">
              <w:rPr>
                <w:shd w:val="clear" w:color="auto" w:fill="FFFFFF"/>
              </w:rPr>
              <w:t>*°С</w:t>
            </w:r>
            <w:proofErr w:type="gramEnd"/>
            <w:r w:rsidRPr="00CE6381">
              <w:rPr>
                <w:shd w:val="clear" w:color="auto" w:fill="FFFFFF"/>
              </w:rPr>
              <w:t>/Вт;</w:t>
            </w:r>
            <w:r w:rsidRPr="00CE6381">
              <w:t> </w:t>
            </w:r>
            <w:r w:rsidRPr="00CE6381">
              <w:br/>
            </w:r>
            <w:r w:rsidRPr="00CE6381">
              <w:rPr>
                <w:shd w:val="clear" w:color="auto" w:fill="FFFFFF"/>
              </w:rPr>
              <w:t>индекс звукоизоляции при толщине 24мм составляет 24 дБ</w:t>
            </w:r>
            <w:r w:rsidR="000B27C1" w:rsidRPr="00CE6381">
              <w:t xml:space="preserve">, </w:t>
            </w:r>
            <w:r w:rsidRPr="00CE6381">
              <w:rPr>
                <w:shd w:val="clear" w:color="auto" w:fill="FFFFFF"/>
              </w:rPr>
              <w:t>высокая влагостойкость;</w:t>
            </w:r>
            <w:r w:rsidRPr="00CE6381">
              <w:t> </w:t>
            </w:r>
            <w:r w:rsidRPr="00CE6381">
              <w:br/>
            </w:r>
            <w:r w:rsidRPr="00CE6381">
              <w:rPr>
                <w:shd w:val="clear" w:color="auto" w:fill="FFFFFF"/>
              </w:rPr>
              <w:t>хорошая ударная прочность;</w:t>
            </w:r>
            <w:r w:rsidRPr="00CE6381">
              <w:t> </w:t>
            </w:r>
            <w:r w:rsidRPr="00CE6381">
              <w:rPr>
                <w:shd w:val="clear" w:color="auto" w:fill="FFFFFF"/>
              </w:rPr>
              <w:t xml:space="preserve"> стойкость к </w:t>
            </w:r>
            <w:proofErr w:type="spellStart"/>
            <w:r w:rsidRPr="00CE6381">
              <w:rPr>
                <w:shd w:val="clear" w:color="auto" w:fill="FFFFFF"/>
              </w:rPr>
              <w:t>УФ-излучению</w:t>
            </w:r>
            <w:proofErr w:type="spellEnd"/>
            <w:r w:rsidRPr="00CE6381">
              <w:rPr>
                <w:shd w:val="clear" w:color="auto" w:fill="FFFFFF"/>
              </w:rPr>
              <w:t>;</w:t>
            </w:r>
            <w:r w:rsidRPr="00CE6381">
              <w:t> </w:t>
            </w:r>
            <w:r w:rsidRPr="00CE6381">
              <w:br/>
            </w:r>
            <w:r w:rsidRPr="00CE6381">
              <w:rPr>
                <w:shd w:val="clear" w:color="auto" w:fill="FFFFFF"/>
              </w:rPr>
              <w:t>Свойства внутреннего слоя:</w:t>
            </w:r>
            <w:r w:rsidRPr="00CE6381">
              <w:t> </w:t>
            </w:r>
            <w:r w:rsidRPr="00CE6381">
              <w:br/>
            </w:r>
            <w:r w:rsidR="000B27C1" w:rsidRPr="00CE6381">
              <w:rPr>
                <w:shd w:val="clear" w:color="auto" w:fill="FFFFFF"/>
              </w:rPr>
              <w:t xml:space="preserve">средняя плотность  </w:t>
            </w:r>
            <w:r w:rsidRPr="00CE6381">
              <w:rPr>
                <w:shd w:val="clear" w:color="auto" w:fill="FFFFFF"/>
              </w:rPr>
              <w:t>35 кг/м³</w:t>
            </w:r>
            <w:r w:rsidRPr="00CE6381">
              <w:t> </w:t>
            </w:r>
            <w:r w:rsidRPr="00CE6381">
              <w:br/>
            </w:r>
            <w:r w:rsidR="000B27C1" w:rsidRPr="00CE6381">
              <w:rPr>
                <w:shd w:val="clear" w:color="auto" w:fill="FFFFFF"/>
              </w:rPr>
              <w:t>теплопроводности 0,029 Вт/м*°С</w:t>
            </w:r>
            <w:r w:rsidRPr="00CE6381">
              <w:rPr>
                <w:shd w:val="clear" w:color="auto" w:fill="FFFFFF"/>
              </w:rPr>
              <w:t xml:space="preserve">, </w:t>
            </w:r>
            <w:r w:rsidRPr="00CE6381">
              <w:br/>
            </w:r>
            <w:r w:rsidRPr="00CE6381">
              <w:rPr>
                <w:shd w:val="clear" w:color="auto" w:fill="FFFFFF"/>
              </w:rPr>
              <w:t>прочность на сжатие - 0,25 МПа;</w:t>
            </w:r>
            <w:r w:rsidRPr="00CE6381">
              <w:t> </w:t>
            </w:r>
            <w:r w:rsidRPr="00CE6381">
              <w:br/>
            </w:r>
            <w:proofErr w:type="spellStart"/>
            <w:r w:rsidR="000B27C1" w:rsidRPr="00CE6381">
              <w:rPr>
                <w:shd w:val="clear" w:color="auto" w:fill="FFFFFF"/>
              </w:rPr>
              <w:t>водопоглощение</w:t>
            </w:r>
            <w:proofErr w:type="spellEnd"/>
            <w:r w:rsidR="000B27C1" w:rsidRPr="00CE6381">
              <w:rPr>
                <w:shd w:val="clear" w:color="auto" w:fill="FFFFFF"/>
              </w:rPr>
              <w:t xml:space="preserve"> - </w:t>
            </w:r>
            <w:r w:rsidRPr="00CE6381">
              <w:rPr>
                <w:shd w:val="clear" w:color="auto" w:fill="FFFFFF"/>
              </w:rPr>
              <w:t xml:space="preserve"> 1,5% за 30 дней;</w:t>
            </w:r>
            <w:r w:rsidRPr="00CE6381">
              <w:t> </w:t>
            </w:r>
          </w:p>
        </w:tc>
      </w:tr>
      <w:tr w:rsidR="00D0293B" w:rsidTr="00986740">
        <w:trPr>
          <w:trHeight w:val="593"/>
        </w:trPr>
        <w:tc>
          <w:tcPr>
            <w:tcW w:w="568" w:type="dxa"/>
          </w:tcPr>
          <w:p w:rsidR="00D0293B" w:rsidRPr="00CE6381" w:rsidRDefault="00D0293B" w:rsidP="00013F98">
            <w:pPr>
              <w:pStyle w:val="a3"/>
              <w:jc w:val="center"/>
            </w:pPr>
            <w:r w:rsidRPr="00CE6381">
              <w:lastRenderedPageBreak/>
              <w:t>4.</w:t>
            </w:r>
          </w:p>
        </w:tc>
        <w:tc>
          <w:tcPr>
            <w:tcW w:w="3277" w:type="dxa"/>
          </w:tcPr>
          <w:p w:rsidR="00D0293B" w:rsidRPr="00CE6381" w:rsidRDefault="00D0293B" w:rsidP="00D0293B">
            <w:pPr>
              <w:rPr>
                <w:bCs/>
              </w:rPr>
            </w:pPr>
            <w:r w:rsidRPr="00CE6381">
              <w:rPr>
                <w:bCs/>
              </w:rPr>
              <w:t>Установка в жилых и общественных зданиях оконных блоков из ПВХ профилей поворотных (откидных, поворотно-откидных) с площадью проема до 2 м</w:t>
            </w:r>
            <w:proofErr w:type="gramStart"/>
            <w:r w:rsidRPr="00CE6381">
              <w:rPr>
                <w:bCs/>
              </w:rPr>
              <w:t>2</w:t>
            </w:r>
            <w:proofErr w:type="gramEnd"/>
            <w:r w:rsidRPr="00CE6381">
              <w:rPr>
                <w:bCs/>
              </w:rPr>
              <w:t xml:space="preserve"> двухстворчатых</w:t>
            </w:r>
          </w:p>
          <w:p w:rsidR="00D0293B" w:rsidRPr="00CE6381" w:rsidRDefault="00D0293B" w:rsidP="00D0293B">
            <w:pPr>
              <w:rPr>
                <w:bCs/>
              </w:rPr>
            </w:pPr>
          </w:p>
          <w:p w:rsidR="00D0293B" w:rsidRPr="00CE6381" w:rsidRDefault="00D0293B" w:rsidP="00D0293B">
            <w:r w:rsidRPr="00CE6381">
              <w:rPr>
                <w:bCs/>
              </w:rPr>
              <w:t>Блок оконный пластиковый двухстворчатый, глухой с однокамерным стеклопакетом (24 мм), площадью до 2 м</w:t>
            </w:r>
            <w:proofErr w:type="gramStart"/>
            <w:r w:rsidRPr="00CE6381">
              <w:rPr>
                <w:bCs/>
              </w:rPr>
              <w:t>2</w:t>
            </w:r>
            <w:proofErr w:type="gramEnd"/>
            <w:r w:rsidRPr="00CE6381">
              <w:rPr>
                <w:bCs/>
              </w:rPr>
              <w:t xml:space="preserve"> (размер окна 1,04 м </w:t>
            </w:r>
            <w:proofErr w:type="spellStart"/>
            <w:r w:rsidRPr="00CE6381">
              <w:rPr>
                <w:bCs/>
              </w:rPr>
              <w:t>х</w:t>
            </w:r>
            <w:proofErr w:type="spellEnd"/>
            <w:r w:rsidRPr="00CE6381">
              <w:rPr>
                <w:bCs/>
              </w:rPr>
              <w:t xml:space="preserve"> 1,88 м – 4 шт.)</w:t>
            </w:r>
          </w:p>
        </w:tc>
        <w:tc>
          <w:tcPr>
            <w:tcW w:w="895" w:type="dxa"/>
          </w:tcPr>
          <w:p w:rsidR="00D0293B" w:rsidRPr="00CE6381" w:rsidRDefault="00D0293B" w:rsidP="001119C4">
            <w:pPr>
              <w:pStyle w:val="a3"/>
              <w:jc w:val="center"/>
            </w:pPr>
            <w:r w:rsidRPr="00CE6381">
              <w:t>м</w:t>
            </w:r>
            <w:proofErr w:type="gramStart"/>
            <w:r w:rsidRPr="00CE6381">
              <w:t>2</w:t>
            </w:r>
            <w:proofErr w:type="gramEnd"/>
          </w:p>
        </w:tc>
        <w:tc>
          <w:tcPr>
            <w:tcW w:w="1358" w:type="dxa"/>
          </w:tcPr>
          <w:p w:rsidR="00D0293B" w:rsidRPr="00CE6381" w:rsidRDefault="003B054D" w:rsidP="001119C4">
            <w:pPr>
              <w:pStyle w:val="a3"/>
              <w:jc w:val="center"/>
            </w:pPr>
            <w:r w:rsidRPr="00CE6381">
              <w:t>7,82</w:t>
            </w:r>
          </w:p>
        </w:tc>
        <w:tc>
          <w:tcPr>
            <w:tcW w:w="4454" w:type="dxa"/>
          </w:tcPr>
          <w:p w:rsidR="00D0293B" w:rsidRPr="00CE6381" w:rsidRDefault="003438F8" w:rsidP="003438F8">
            <w:pPr>
              <w:pStyle w:val="a3"/>
              <w:spacing w:before="240" w:after="240"/>
              <w:jc w:val="both"/>
            </w:pPr>
            <w:r w:rsidRPr="00CE6381">
              <w:rPr>
                <w:bCs/>
              </w:rPr>
              <w:t>Блок оконный пластиковый двухстворчатый, глухой с однокамерным стеклопакетом (24 мм), площадью 1,9552 м</w:t>
            </w:r>
            <w:proofErr w:type="gramStart"/>
            <w:r w:rsidRPr="00CE6381">
              <w:rPr>
                <w:bCs/>
              </w:rPr>
              <w:t>2</w:t>
            </w:r>
            <w:proofErr w:type="gramEnd"/>
            <w:r w:rsidRPr="00CE6381">
              <w:rPr>
                <w:bCs/>
              </w:rPr>
              <w:t xml:space="preserve"> размер окна 1,04 м </w:t>
            </w:r>
            <w:proofErr w:type="spellStart"/>
            <w:r w:rsidRPr="00CE6381">
              <w:rPr>
                <w:bCs/>
              </w:rPr>
              <w:t>х</w:t>
            </w:r>
            <w:proofErr w:type="spellEnd"/>
            <w:r w:rsidRPr="00CE6381">
              <w:rPr>
                <w:bCs/>
              </w:rPr>
              <w:t xml:space="preserve"> 1,88 м – 4 шт.  </w:t>
            </w:r>
            <w:r w:rsidRPr="00CE6381">
              <w:t>изготовленного из профиля «</w:t>
            </w:r>
            <w:proofErr w:type="spellStart"/>
            <w:r w:rsidRPr="00CE6381">
              <w:rPr>
                <w:lang w:val="en-US"/>
              </w:rPr>
              <w:t>Tecoline</w:t>
            </w:r>
            <w:proofErr w:type="spellEnd"/>
            <w:r w:rsidRPr="00CE6381">
              <w:t>» (</w:t>
            </w:r>
            <w:proofErr w:type="spellStart"/>
            <w:r w:rsidRPr="00CE6381">
              <w:t>Германи</w:t>
            </w:r>
            <w:proofErr w:type="spellEnd"/>
            <w:r w:rsidRPr="00CE6381">
              <w:t xml:space="preserve">) Системная глубина: 32 мм, Теплоизоляция: </w:t>
            </w:r>
            <w:r w:rsidRPr="00CE6381">
              <w:rPr>
                <w:shd w:val="clear" w:color="auto" w:fill="FFFFFF"/>
              </w:rPr>
              <w:t xml:space="preserve"> </w:t>
            </w:r>
            <w:proofErr w:type="spellStart"/>
            <w:r w:rsidRPr="00CE6381">
              <w:rPr>
                <w:shd w:val="clear" w:color="auto" w:fill="FFFFFF"/>
              </w:rPr>
              <w:t>U</w:t>
            </w:r>
            <w:r w:rsidRPr="00CE6381">
              <w:rPr>
                <w:shd w:val="clear" w:color="auto" w:fill="FFFFFF"/>
                <w:vertAlign w:val="subscript"/>
              </w:rPr>
              <w:t>f</w:t>
            </w:r>
            <w:proofErr w:type="spellEnd"/>
            <w:r w:rsidRPr="00CE6381">
              <w:rPr>
                <w:rStyle w:val="apple-converted-space"/>
                <w:shd w:val="clear" w:color="auto" w:fill="FFFFFF"/>
              </w:rPr>
              <w:t> </w:t>
            </w:r>
            <w:r w:rsidRPr="00CE6381">
              <w:rPr>
                <w:shd w:val="clear" w:color="auto" w:fill="FFFFFF"/>
              </w:rPr>
              <w:t>- значение рамы:  [R</w:t>
            </w:r>
            <w:r w:rsidRPr="00CE6381">
              <w:rPr>
                <w:shd w:val="clear" w:color="auto" w:fill="FFFFFF"/>
                <w:vertAlign w:val="subscript"/>
              </w:rPr>
              <w:t>0</w:t>
            </w:r>
            <w:r w:rsidRPr="00CE6381">
              <w:rPr>
                <w:shd w:val="clear" w:color="auto" w:fill="FFFFFF"/>
              </w:rPr>
              <w:t>пр=0,63м</w:t>
            </w:r>
            <w:r w:rsidRPr="00CE6381">
              <w:rPr>
                <w:shd w:val="clear" w:color="auto" w:fill="FFFFFF"/>
                <w:vertAlign w:val="superscript"/>
              </w:rPr>
              <w:t>20</w:t>
            </w:r>
            <w:proofErr w:type="gramStart"/>
            <w:r w:rsidRPr="00CE6381">
              <w:rPr>
                <w:rStyle w:val="apple-converted-space"/>
                <w:shd w:val="clear" w:color="auto" w:fill="FFFFFF"/>
              </w:rPr>
              <w:t> </w:t>
            </w:r>
            <w:r w:rsidRPr="00CE6381">
              <w:rPr>
                <w:shd w:val="clear" w:color="auto" w:fill="FFFFFF"/>
              </w:rPr>
              <w:t>С</w:t>
            </w:r>
            <w:proofErr w:type="gramEnd"/>
            <w:r w:rsidRPr="00CE6381">
              <w:rPr>
                <w:shd w:val="clear" w:color="auto" w:fill="FFFFFF"/>
              </w:rPr>
              <w:t xml:space="preserve">/Вт], Поверхность: Гладкая и удобная в обслуживании, </w:t>
            </w:r>
            <w:proofErr w:type="spellStart"/>
            <w:r w:rsidRPr="00CE6381">
              <w:rPr>
                <w:shd w:val="clear" w:color="auto" w:fill="FFFFFF"/>
              </w:rPr>
              <w:t>Взломобезопасность</w:t>
            </w:r>
            <w:proofErr w:type="spellEnd"/>
            <w:r w:rsidRPr="00CE6381">
              <w:rPr>
                <w:shd w:val="clear" w:color="auto" w:fill="FFFFFF"/>
              </w:rPr>
              <w:t xml:space="preserve"> третьего класса, Звукоизоляция четвертого класса,  Технические характеристики профиля соответствуют классу</w:t>
            </w:r>
            <w:proofErr w:type="gramStart"/>
            <w:r w:rsidRPr="00CE6381">
              <w:rPr>
                <w:shd w:val="clear" w:color="auto" w:fill="FFFFFF"/>
              </w:rPr>
              <w:t xml:space="preserve"> А</w:t>
            </w:r>
            <w:proofErr w:type="gramEnd"/>
            <w:r w:rsidRPr="00CE6381">
              <w:rPr>
                <w:shd w:val="clear" w:color="auto" w:fill="FFFFFF"/>
              </w:rPr>
              <w:t xml:space="preserve"> (толщина стенки 3мм). Комплектуются </w:t>
            </w:r>
            <w:proofErr w:type="spellStart"/>
            <w:r w:rsidRPr="00CE6381">
              <w:rPr>
                <w:shd w:val="clear" w:color="auto" w:fill="FFFFFF"/>
              </w:rPr>
              <w:t>армировкой</w:t>
            </w:r>
            <w:proofErr w:type="spellEnd"/>
            <w:r w:rsidRPr="00CE6381">
              <w:rPr>
                <w:shd w:val="clear" w:color="auto" w:fill="FFFFFF"/>
              </w:rPr>
              <w:t xml:space="preserve"> 1,5 мм и немецким уплотнителем КВЕ, Фурнитура </w:t>
            </w:r>
            <w:r w:rsidRPr="00CE6381">
              <w:rPr>
                <w:shd w:val="clear" w:color="auto" w:fill="FFFFFF"/>
                <w:lang w:val="en-US"/>
              </w:rPr>
              <w:t>ROTO</w:t>
            </w:r>
            <w:r w:rsidRPr="00CE6381">
              <w:rPr>
                <w:shd w:val="clear" w:color="auto" w:fill="FFFFFF"/>
              </w:rPr>
              <w:t xml:space="preserve"> </w:t>
            </w:r>
            <w:r w:rsidRPr="00CE6381">
              <w:rPr>
                <w:shd w:val="clear" w:color="auto" w:fill="FFFFFF"/>
                <w:lang w:val="en-US"/>
              </w:rPr>
              <w:t>NT</w:t>
            </w:r>
            <w:r w:rsidRPr="00CE6381">
              <w:rPr>
                <w:shd w:val="clear" w:color="auto" w:fill="FFFFFF"/>
              </w:rPr>
              <w:t xml:space="preserve"> </w:t>
            </w:r>
            <w:r w:rsidRPr="00CE6381">
              <w:t xml:space="preserve"> соответствует 3 классу </w:t>
            </w:r>
            <w:proofErr w:type="spellStart"/>
            <w:r w:rsidRPr="00CE6381">
              <w:t>противовзломности</w:t>
            </w:r>
            <w:proofErr w:type="spellEnd"/>
            <w:r w:rsidRPr="00CE6381">
              <w:t xml:space="preserve"> в соответствии с международными нормами DIN V ENV 1627-1630.</w:t>
            </w:r>
            <w:r w:rsidRPr="00CE6381">
              <w:rPr>
                <w:rStyle w:val="apple-converted-space"/>
              </w:rPr>
              <w:t> Однокамерный стеклопакет толщена стеклопакета 24 мм, Сопротивление теплоотдачи (м2-С)/Вт -0,54, Звукоизоляция 38 ДБ. (ГОСТ 24866-66)</w:t>
            </w:r>
          </w:p>
        </w:tc>
      </w:tr>
      <w:tr w:rsidR="00D0293B" w:rsidTr="00986740">
        <w:trPr>
          <w:trHeight w:val="593"/>
        </w:trPr>
        <w:tc>
          <w:tcPr>
            <w:tcW w:w="568" w:type="dxa"/>
          </w:tcPr>
          <w:p w:rsidR="00D0293B" w:rsidRPr="00CE6381" w:rsidRDefault="00D0293B" w:rsidP="00D0293B">
            <w:pPr>
              <w:pStyle w:val="a3"/>
              <w:jc w:val="center"/>
            </w:pPr>
            <w:r w:rsidRPr="00CE6381">
              <w:t>5.</w:t>
            </w:r>
          </w:p>
        </w:tc>
        <w:tc>
          <w:tcPr>
            <w:tcW w:w="3277" w:type="dxa"/>
          </w:tcPr>
          <w:p w:rsidR="00D0293B" w:rsidRPr="00CE6381" w:rsidRDefault="00D0293B" w:rsidP="00D0293B">
            <w:pPr>
              <w:rPr>
                <w:bCs/>
              </w:rPr>
            </w:pPr>
            <w:r w:rsidRPr="00CE6381">
              <w:rPr>
                <w:bC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CE6381">
              <w:rPr>
                <w:bCs/>
              </w:rPr>
              <w:t>2</w:t>
            </w:r>
            <w:proofErr w:type="gramEnd"/>
            <w:r w:rsidRPr="00CE6381">
              <w:rPr>
                <w:bCs/>
              </w:rPr>
              <w:t xml:space="preserve"> трехстворчатых, в том числе </w:t>
            </w:r>
            <w:r w:rsidRPr="00CE6381">
              <w:rPr>
                <w:bCs/>
              </w:rPr>
              <w:lastRenderedPageBreak/>
              <w:t>при наличии створок глухого остекления</w:t>
            </w:r>
          </w:p>
          <w:p w:rsidR="00D0293B" w:rsidRPr="00CE6381" w:rsidRDefault="00D0293B" w:rsidP="00D0293B">
            <w:pPr>
              <w:rPr>
                <w:bCs/>
              </w:rPr>
            </w:pPr>
          </w:p>
          <w:p w:rsidR="00D0293B" w:rsidRPr="00CE6381" w:rsidRDefault="00D0293B" w:rsidP="00D0293B">
            <w:pPr>
              <w:rPr>
                <w:bCs/>
              </w:rPr>
            </w:pPr>
            <w:r w:rsidRPr="00CE6381">
              <w:rPr>
                <w:bCs/>
              </w:rPr>
              <w:t>Блок оконный пластиковый трехстворчатый, с поворотной и поворотно-откидной створкой, однокамерным стеклопакетом (24 мм), площадью более 3,5 м</w:t>
            </w:r>
            <w:proofErr w:type="gramStart"/>
            <w:r w:rsidRPr="00CE6381">
              <w:rPr>
                <w:bCs/>
              </w:rPr>
              <w:t>2</w:t>
            </w:r>
            <w:proofErr w:type="gramEnd"/>
            <w:r w:rsidRPr="00CE6381">
              <w:rPr>
                <w:bCs/>
              </w:rPr>
              <w:t xml:space="preserve"> (размер окна 2,24</w:t>
            </w:r>
            <w:r w:rsidR="00332F40" w:rsidRPr="00CE6381">
              <w:rPr>
                <w:bCs/>
              </w:rPr>
              <w:t xml:space="preserve"> м </w:t>
            </w:r>
            <w:proofErr w:type="spellStart"/>
            <w:r w:rsidR="00332F40" w:rsidRPr="00CE6381">
              <w:rPr>
                <w:bCs/>
              </w:rPr>
              <w:t>х</w:t>
            </w:r>
            <w:proofErr w:type="spellEnd"/>
            <w:r w:rsidR="00332F40" w:rsidRPr="00CE6381">
              <w:rPr>
                <w:bCs/>
              </w:rPr>
              <w:t xml:space="preserve"> 1,88 м</w:t>
            </w:r>
            <w:r w:rsidRPr="00CE6381">
              <w:rPr>
                <w:bCs/>
              </w:rPr>
              <w:t>)</w:t>
            </w:r>
          </w:p>
          <w:p w:rsidR="00332F40" w:rsidRPr="00CE6381" w:rsidRDefault="00332F40" w:rsidP="00D0293B"/>
        </w:tc>
        <w:tc>
          <w:tcPr>
            <w:tcW w:w="895" w:type="dxa"/>
          </w:tcPr>
          <w:p w:rsidR="00D0293B" w:rsidRPr="00CE6381" w:rsidRDefault="003438F8" w:rsidP="001119C4">
            <w:pPr>
              <w:pStyle w:val="a3"/>
              <w:jc w:val="center"/>
            </w:pPr>
            <w:r w:rsidRPr="00CE6381">
              <w:lastRenderedPageBreak/>
              <w:t>м</w:t>
            </w:r>
            <w:proofErr w:type="gramStart"/>
            <w:r w:rsidRPr="00CE6381">
              <w:t>2</w:t>
            </w:r>
            <w:proofErr w:type="gramEnd"/>
          </w:p>
        </w:tc>
        <w:tc>
          <w:tcPr>
            <w:tcW w:w="1358" w:type="dxa"/>
          </w:tcPr>
          <w:p w:rsidR="00D0293B" w:rsidRPr="00CE6381" w:rsidRDefault="003B054D" w:rsidP="001119C4">
            <w:pPr>
              <w:pStyle w:val="a3"/>
              <w:jc w:val="center"/>
            </w:pPr>
            <w:r w:rsidRPr="00CE6381">
              <w:t>21,6</w:t>
            </w:r>
          </w:p>
        </w:tc>
        <w:tc>
          <w:tcPr>
            <w:tcW w:w="4454" w:type="dxa"/>
          </w:tcPr>
          <w:p w:rsidR="00D0293B" w:rsidRPr="00CE6381" w:rsidRDefault="009E175F" w:rsidP="00C31914">
            <w:pPr>
              <w:rPr>
                <w:bCs/>
              </w:rPr>
            </w:pPr>
            <w:r w:rsidRPr="00CE6381">
              <w:rPr>
                <w:bCs/>
              </w:rPr>
              <w:t>Блок оконный пластиковый трехстворчатый, с поворотной и поворотно-откидной створкой, однокамерным стеклопакетом (24 мм), площадью 4,2112 м</w:t>
            </w:r>
            <w:proofErr w:type="gramStart"/>
            <w:r w:rsidRPr="00CE6381">
              <w:rPr>
                <w:bCs/>
              </w:rPr>
              <w:t>2</w:t>
            </w:r>
            <w:proofErr w:type="gramEnd"/>
            <w:r w:rsidRPr="00CE6381">
              <w:rPr>
                <w:bCs/>
              </w:rPr>
              <w:t xml:space="preserve">  размер окна 2,24 м </w:t>
            </w:r>
            <w:proofErr w:type="spellStart"/>
            <w:r w:rsidRPr="00CE6381">
              <w:rPr>
                <w:bCs/>
              </w:rPr>
              <w:t>х</w:t>
            </w:r>
            <w:proofErr w:type="spellEnd"/>
            <w:r w:rsidRPr="00CE6381">
              <w:rPr>
                <w:bCs/>
              </w:rPr>
              <w:t xml:space="preserve"> 1,88 м</w:t>
            </w:r>
            <w:r w:rsidRPr="00CE6381">
              <w:t>, изготовленного из профиля «</w:t>
            </w:r>
            <w:proofErr w:type="spellStart"/>
            <w:r w:rsidRPr="00CE6381">
              <w:rPr>
                <w:lang w:val="en-US"/>
              </w:rPr>
              <w:t>Tecoline</w:t>
            </w:r>
            <w:proofErr w:type="spellEnd"/>
            <w:r w:rsidRPr="00CE6381">
              <w:t>» (</w:t>
            </w:r>
            <w:proofErr w:type="spellStart"/>
            <w:r w:rsidRPr="00CE6381">
              <w:t>Германи</w:t>
            </w:r>
            <w:proofErr w:type="spellEnd"/>
            <w:r w:rsidRPr="00CE6381">
              <w:t xml:space="preserve">) Системная глубина: 32 мм, Теплоизоляция: </w:t>
            </w:r>
            <w:r w:rsidRPr="00CE6381">
              <w:rPr>
                <w:shd w:val="clear" w:color="auto" w:fill="FFFFFF"/>
              </w:rPr>
              <w:t xml:space="preserve"> </w:t>
            </w:r>
            <w:proofErr w:type="spellStart"/>
            <w:r w:rsidRPr="00CE6381">
              <w:rPr>
                <w:shd w:val="clear" w:color="auto" w:fill="FFFFFF"/>
              </w:rPr>
              <w:t>U</w:t>
            </w:r>
            <w:r w:rsidRPr="00CE6381">
              <w:rPr>
                <w:shd w:val="clear" w:color="auto" w:fill="FFFFFF"/>
                <w:vertAlign w:val="subscript"/>
              </w:rPr>
              <w:t>f</w:t>
            </w:r>
            <w:proofErr w:type="spellEnd"/>
            <w:r w:rsidRPr="00CE6381">
              <w:rPr>
                <w:rStyle w:val="apple-converted-space"/>
                <w:shd w:val="clear" w:color="auto" w:fill="FFFFFF"/>
              </w:rPr>
              <w:t> </w:t>
            </w:r>
            <w:r w:rsidRPr="00CE6381">
              <w:rPr>
                <w:shd w:val="clear" w:color="auto" w:fill="FFFFFF"/>
              </w:rPr>
              <w:t xml:space="preserve">- </w:t>
            </w:r>
            <w:r w:rsidRPr="00CE6381">
              <w:rPr>
                <w:shd w:val="clear" w:color="auto" w:fill="FFFFFF"/>
              </w:rPr>
              <w:lastRenderedPageBreak/>
              <w:t>значение рамы:  [R</w:t>
            </w:r>
            <w:r w:rsidRPr="00CE6381">
              <w:rPr>
                <w:shd w:val="clear" w:color="auto" w:fill="FFFFFF"/>
                <w:vertAlign w:val="subscript"/>
              </w:rPr>
              <w:t>0</w:t>
            </w:r>
            <w:r w:rsidRPr="00CE6381">
              <w:rPr>
                <w:shd w:val="clear" w:color="auto" w:fill="FFFFFF"/>
              </w:rPr>
              <w:t>пр=0,63м</w:t>
            </w:r>
            <w:r w:rsidRPr="00CE6381">
              <w:rPr>
                <w:shd w:val="clear" w:color="auto" w:fill="FFFFFF"/>
                <w:vertAlign w:val="superscript"/>
              </w:rPr>
              <w:t>20</w:t>
            </w:r>
            <w:proofErr w:type="gramStart"/>
            <w:r w:rsidRPr="00CE6381">
              <w:rPr>
                <w:rStyle w:val="apple-converted-space"/>
                <w:shd w:val="clear" w:color="auto" w:fill="FFFFFF"/>
              </w:rPr>
              <w:t> </w:t>
            </w:r>
            <w:r w:rsidRPr="00CE6381">
              <w:rPr>
                <w:shd w:val="clear" w:color="auto" w:fill="FFFFFF"/>
              </w:rPr>
              <w:t>С</w:t>
            </w:r>
            <w:proofErr w:type="gramEnd"/>
            <w:r w:rsidRPr="00CE6381">
              <w:rPr>
                <w:shd w:val="clear" w:color="auto" w:fill="FFFFFF"/>
              </w:rPr>
              <w:t xml:space="preserve">/Вт], Поверхность: Гладкая и удобная в обслуживании, </w:t>
            </w:r>
            <w:proofErr w:type="spellStart"/>
            <w:r w:rsidRPr="00CE6381">
              <w:rPr>
                <w:shd w:val="clear" w:color="auto" w:fill="FFFFFF"/>
              </w:rPr>
              <w:t>Взломобезопасность</w:t>
            </w:r>
            <w:proofErr w:type="spellEnd"/>
            <w:r w:rsidRPr="00CE6381">
              <w:rPr>
                <w:shd w:val="clear" w:color="auto" w:fill="FFFFFF"/>
              </w:rPr>
              <w:t xml:space="preserve"> третьего класса, Звукоизоляция четвертого класса,  Технические характеристики профиля соответствуют классу</w:t>
            </w:r>
            <w:proofErr w:type="gramStart"/>
            <w:r w:rsidRPr="00CE6381">
              <w:rPr>
                <w:shd w:val="clear" w:color="auto" w:fill="FFFFFF"/>
              </w:rPr>
              <w:t xml:space="preserve"> А</w:t>
            </w:r>
            <w:proofErr w:type="gramEnd"/>
            <w:r w:rsidRPr="00CE6381">
              <w:rPr>
                <w:shd w:val="clear" w:color="auto" w:fill="FFFFFF"/>
              </w:rPr>
              <w:t xml:space="preserve"> (толщина стенки 3мм). Комплектуются </w:t>
            </w:r>
            <w:proofErr w:type="spellStart"/>
            <w:r w:rsidRPr="00CE6381">
              <w:rPr>
                <w:shd w:val="clear" w:color="auto" w:fill="FFFFFF"/>
              </w:rPr>
              <w:t>армировкой</w:t>
            </w:r>
            <w:proofErr w:type="spellEnd"/>
            <w:r w:rsidRPr="00CE6381">
              <w:rPr>
                <w:shd w:val="clear" w:color="auto" w:fill="FFFFFF"/>
              </w:rPr>
              <w:t xml:space="preserve"> 1,5 мм и немецким уплотнителем КВЕ, Фурнитура </w:t>
            </w:r>
            <w:r w:rsidRPr="00CE6381">
              <w:rPr>
                <w:shd w:val="clear" w:color="auto" w:fill="FFFFFF"/>
                <w:lang w:val="en-US"/>
              </w:rPr>
              <w:t>ROTO</w:t>
            </w:r>
            <w:r w:rsidRPr="00CE6381">
              <w:rPr>
                <w:shd w:val="clear" w:color="auto" w:fill="FFFFFF"/>
              </w:rPr>
              <w:t xml:space="preserve"> </w:t>
            </w:r>
            <w:r w:rsidRPr="00CE6381">
              <w:rPr>
                <w:shd w:val="clear" w:color="auto" w:fill="FFFFFF"/>
                <w:lang w:val="en-US"/>
              </w:rPr>
              <w:t>NT</w:t>
            </w:r>
            <w:r w:rsidRPr="00CE6381">
              <w:rPr>
                <w:shd w:val="clear" w:color="auto" w:fill="FFFFFF"/>
              </w:rPr>
              <w:t xml:space="preserve"> </w:t>
            </w:r>
            <w:r w:rsidRPr="00CE6381">
              <w:t xml:space="preserve"> соответствует 3 классу </w:t>
            </w:r>
            <w:proofErr w:type="spellStart"/>
            <w:r w:rsidRPr="00CE6381">
              <w:t>противовзломности</w:t>
            </w:r>
            <w:proofErr w:type="spellEnd"/>
            <w:r w:rsidRPr="00CE6381">
              <w:t xml:space="preserve"> в соответствии с международными нормами DIN V ENV 1627-1630.</w:t>
            </w:r>
            <w:r w:rsidRPr="00CE6381">
              <w:rPr>
                <w:rStyle w:val="apple-converted-space"/>
              </w:rPr>
              <w:t xml:space="preserve"> Двухкамерный стеклопакет толщена стеклопакета 24 мм, Сопротивление теплоотдачи (м2-С)/Вт -0,54, Звукоизоляция 38 ДБ. (ГОСТ 24866-66) </w:t>
            </w:r>
          </w:p>
        </w:tc>
      </w:tr>
      <w:tr w:rsidR="003B054D" w:rsidRPr="000B27C1" w:rsidTr="00986740">
        <w:trPr>
          <w:trHeight w:val="593"/>
        </w:trPr>
        <w:tc>
          <w:tcPr>
            <w:tcW w:w="568" w:type="dxa"/>
          </w:tcPr>
          <w:p w:rsidR="003B054D" w:rsidRPr="00CE6381" w:rsidRDefault="003B054D" w:rsidP="00D0293B">
            <w:pPr>
              <w:pStyle w:val="a3"/>
              <w:jc w:val="center"/>
            </w:pPr>
          </w:p>
        </w:tc>
        <w:tc>
          <w:tcPr>
            <w:tcW w:w="3277" w:type="dxa"/>
          </w:tcPr>
          <w:p w:rsidR="003B054D" w:rsidRPr="00CE6381" w:rsidRDefault="003B054D" w:rsidP="00D0293B">
            <w:pPr>
              <w:rPr>
                <w:bCs/>
              </w:rPr>
            </w:pPr>
            <w:r w:rsidRPr="00CE6381">
              <w:rPr>
                <w:bCs/>
              </w:rPr>
              <w:t>Москитная сетка</w:t>
            </w:r>
          </w:p>
        </w:tc>
        <w:tc>
          <w:tcPr>
            <w:tcW w:w="895" w:type="dxa"/>
          </w:tcPr>
          <w:p w:rsidR="003B054D" w:rsidRPr="00CE6381" w:rsidRDefault="003B054D" w:rsidP="001119C4">
            <w:pPr>
              <w:pStyle w:val="a3"/>
              <w:jc w:val="center"/>
            </w:pPr>
            <w:proofErr w:type="spellStart"/>
            <w:proofErr w:type="gramStart"/>
            <w:r w:rsidRPr="00CE6381">
              <w:t>шт</w:t>
            </w:r>
            <w:proofErr w:type="spellEnd"/>
            <w:proofErr w:type="gramEnd"/>
          </w:p>
        </w:tc>
        <w:tc>
          <w:tcPr>
            <w:tcW w:w="1358" w:type="dxa"/>
          </w:tcPr>
          <w:p w:rsidR="003B054D" w:rsidRPr="00CE6381" w:rsidRDefault="003B054D" w:rsidP="001119C4">
            <w:pPr>
              <w:pStyle w:val="a3"/>
              <w:jc w:val="center"/>
            </w:pPr>
            <w:r w:rsidRPr="00CE6381">
              <w:t>6</w:t>
            </w:r>
          </w:p>
        </w:tc>
        <w:tc>
          <w:tcPr>
            <w:tcW w:w="4454" w:type="dxa"/>
          </w:tcPr>
          <w:p w:rsidR="003B054D" w:rsidRPr="00CE6381" w:rsidRDefault="000B27C1" w:rsidP="000B27C1">
            <w:pPr>
              <w:pStyle w:val="a3"/>
              <w:rPr>
                <w:b/>
              </w:rPr>
            </w:pPr>
            <w:proofErr w:type="spellStart"/>
            <w:r w:rsidRPr="00CE6381">
              <w:rPr>
                <w:shd w:val="clear" w:color="auto" w:fill="FFFFFF"/>
              </w:rPr>
              <w:t>Маскитная</w:t>
            </w:r>
            <w:proofErr w:type="spellEnd"/>
            <w:r w:rsidRPr="00CE6381">
              <w:rPr>
                <w:shd w:val="clear" w:color="auto" w:fill="FFFFFF"/>
              </w:rPr>
              <w:t xml:space="preserve"> сетка </w:t>
            </w:r>
            <w:r w:rsidRPr="00CE6381">
              <w:rPr>
                <w:shd w:val="clear" w:color="auto" w:fill="FFFFFF"/>
                <w:lang w:val="en-US"/>
              </w:rPr>
              <w:t>Saint</w:t>
            </w:r>
            <w:r w:rsidRPr="00CE6381">
              <w:rPr>
                <w:shd w:val="clear" w:color="auto" w:fill="FFFFFF"/>
              </w:rPr>
              <w:t>-</w:t>
            </w:r>
            <w:proofErr w:type="spellStart"/>
            <w:r w:rsidRPr="00CE6381">
              <w:rPr>
                <w:shd w:val="clear" w:color="auto" w:fill="FFFFFF"/>
                <w:lang w:val="en-US"/>
              </w:rPr>
              <w:t>Gobain</w:t>
            </w:r>
            <w:proofErr w:type="spellEnd"/>
            <w:r w:rsidRPr="00CE6381">
              <w:rPr>
                <w:shd w:val="clear" w:color="auto" w:fill="FFFFFF"/>
              </w:rPr>
              <w:t xml:space="preserve">, </w:t>
            </w:r>
            <w:r w:rsidRPr="00CE6381">
              <w:rPr>
                <w:shd w:val="clear" w:color="auto" w:fill="FFFFFF"/>
                <w:lang w:val="en-US"/>
              </w:rPr>
              <w:t>Vertex</w:t>
            </w:r>
            <w:r w:rsidRPr="00CE6381">
              <w:rPr>
                <w:shd w:val="clear" w:color="auto" w:fill="FFFFFF"/>
              </w:rPr>
              <w:t xml:space="preserve"> (Чехия)</w:t>
            </w:r>
            <w:r w:rsidRPr="00CE6381">
              <w:rPr>
                <w:rStyle w:val="10"/>
                <w:b w:val="0"/>
                <w:sz w:val="24"/>
                <w:szCs w:val="24"/>
                <w:bdr w:val="none" w:sz="0" w:space="0" w:color="auto" w:frame="1"/>
                <w:shd w:val="clear" w:color="auto" w:fill="FFFFFF"/>
              </w:rPr>
              <w:t xml:space="preserve"> </w:t>
            </w:r>
            <w:r w:rsidRPr="00CE6381">
              <w:rPr>
                <w:rStyle w:val="aa"/>
                <w:b w:val="0"/>
                <w:bdr w:val="none" w:sz="0" w:space="0" w:color="auto" w:frame="1"/>
                <w:shd w:val="clear" w:color="auto" w:fill="FFFFFF"/>
              </w:rPr>
              <w:t>Конструкция сетки</w:t>
            </w:r>
            <w:r w:rsidR="00C31914" w:rsidRPr="00CE6381">
              <w:rPr>
                <w:rStyle w:val="aa"/>
                <w:b w:val="0"/>
                <w:bdr w:val="none" w:sz="0" w:space="0" w:color="auto" w:frame="1"/>
                <w:shd w:val="clear" w:color="auto" w:fill="FFFFFF"/>
              </w:rPr>
              <w:t xml:space="preserve"> - основа 7 нитей/см, уток 6 нитей/см, плотность 120г/м</w:t>
            </w:r>
            <w:proofErr w:type="gramStart"/>
            <w:r w:rsidR="00C31914" w:rsidRPr="00CE6381">
              <w:rPr>
                <w:rStyle w:val="aa"/>
                <w:b w:val="0"/>
                <w:bdr w:val="none" w:sz="0" w:space="0" w:color="auto" w:frame="1"/>
                <w:shd w:val="clear" w:color="auto" w:fill="FFFFFF"/>
              </w:rPr>
              <w:t>2</w:t>
            </w:r>
            <w:proofErr w:type="gramEnd"/>
            <w:r w:rsidR="00C31914" w:rsidRPr="00CE6381">
              <w:rPr>
                <w:rStyle w:val="aa"/>
                <w:b w:val="0"/>
                <w:bdr w:val="none" w:sz="0" w:space="0" w:color="auto" w:frame="1"/>
                <w:shd w:val="clear" w:color="auto" w:fill="FFFFFF"/>
              </w:rPr>
              <w:t xml:space="preserve">, прочность на разрыв основа 750 </w:t>
            </w:r>
            <w:r w:rsidR="00C31914" w:rsidRPr="00CE6381">
              <w:rPr>
                <w:rStyle w:val="aa"/>
                <w:b w:val="0"/>
                <w:bdr w:val="none" w:sz="0" w:space="0" w:color="auto" w:frame="1"/>
                <w:shd w:val="clear" w:color="auto" w:fill="FFFFFF"/>
                <w:lang w:val="en-US"/>
              </w:rPr>
              <w:t>N</w:t>
            </w:r>
            <w:r w:rsidR="00C31914" w:rsidRPr="00CE6381">
              <w:rPr>
                <w:rStyle w:val="aa"/>
                <w:b w:val="0"/>
                <w:bdr w:val="none" w:sz="0" w:space="0" w:color="auto" w:frame="1"/>
                <w:shd w:val="clear" w:color="auto" w:fill="FFFFFF"/>
              </w:rPr>
              <w:t xml:space="preserve">/см, уток 660 </w:t>
            </w:r>
            <w:r w:rsidR="00C31914" w:rsidRPr="00CE6381">
              <w:rPr>
                <w:rStyle w:val="aa"/>
                <w:b w:val="0"/>
                <w:bdr w:val="none" w:sz="0" w:space="0" w:color="auto" w:frame="1"/>
                <w:shd w:val="clear" w:color="auto" w:fill="FFFFFF"/>
                <w:lang w:val="en-US"/>
              </w:rPr>
              <w:t>N</w:t>
            </w:r>
            <w:r w:rsidR="00C31914" w:rsidRPr="00CE6381">
              <w:rPr>
                <w:rStyle w:val="aa"/>
                <w:b w:val="0"/>
                <w:bdr w:val="none" w:sz="0" w:space="0" w:color="auto" w:frame="1"/>
                <w:shd w:val="clear" w:color="auto" w:fill="FFFFFF"/>
              </w:rPr>
              <w:t>/см, размер ячейки 1,8мм*1,6 мм, толщина волокна 0,30мм.</w:t>
            </w:r>
          </w:p>
        </w:tc>
      </w:tr>
      <w:tr w:rsidR="00332F40" w:rsidTr="00986740">
        <w:trPr>
          <w:trHeight w:val="593"/>
        </w:trPr>
        <w:tc>
          <w:tcPr>
            <w:tcW w:w="568" w:type="dxa"/>
          </w:tcPr>
          <w:p w:rsidR="00332F40" w:rsidRPr="00CE6381" w:rsidRDefault="00332F40" w:rsidP="00D0293B">
            <w:pPr>
              <w:pStyle w:val="a3"/>
              <w:jc w:val="center"/>
            </w:pPr>
            <w:r w:rsidRPr="00CE6381">
              <w:t>6.</w:t>
            </w:r>
          </w:p>
        </w:tc>
        <w:tc>
          <w:tcPr>
            <w:tcW w:w="3277" w:type="dxa"/>
          </w:tcPr>
          <w:p w:rsidR="00332F40" w:rsidRPr="00CE6381" w:rsidRDefault="00332F40" w:rsidP="00332F40">
            <w:pPr>
              <w:rPr>
                <w:bCs/>
              </w:rPr>
            </w:pPr>
            <w:r w:rsidRPr="00CE6381">
              <w:rPr>
                <w:bCs/>
              </w:rPr>
              <w:t>Установка подоконных досок из ПВХ в каменных стенах толщиной до 0,51 м</w:t>
            </w:r>
          </w:p>
          <w:p w:rsidR="00332F40" w:rsidRPr="00CE6381" w:rsidRDefault="00332F40" w:rsidP="00D0293B">
            <w:pPr>
              <w:rPr>
                <w:bCs/>
              </w:rPr>
            </w:pPr>
          </w:p>
          <w:p w:rsidR="00332F40" w:rsidRPr="00CE6381" w:rsidRDefault="00332F40" w:rsidP="00D0293B">
            <w:pPr>
              <w:rPr>
                <w:bCs/>
              </w:rPr>
            </w:pPr>
            <w:r w:rsidRPr="00CE6381">
              <w:rPr>
                <w:bCs/>
              </w:rPr>
              <w:t>Доски подоконные ПВХ шириной 200 мм</w:t>
            </w:r>
          </w:p>
        </w:tc>
        <w:tc>
          <w:tcPr>
            <w:tcW w:w="895" w:type="dxa"/>
          </w:tcPr>
          <w:p w:rsidR="00332F40" w:rsidRPr="00CE6381" w:rsidRDefault="003B054D" w:rsidP="001119C4">
            <w:pPr>
              <w:pStyle w:val="a3"/>
              <w:jc w:val="center"/>
            </w:pPr>
            <w:r w:rsidRPr="00CE6381">
              <w:t>м</w:t>
            </w:r>
          </w:p>
        </w:tc>
        <w:tc>
          <w:tcPr>
            <w:tcW w:w="1358" w:type="dxa"/>
          </w:tcPr>
          <w:p w:rsidR="00332F40" w:rsidRPr="00CE6381" w:rsidRDefault="003B054D" w:rsidP="001119C4">
            <w:pPr>
              <w:pStyle w:val="a3"/>
              <w:jc w:val="center"/>
            </w:pPr>
            <w:r w:rsidRPr="00CE6381">
              <w:t>17,7</w:t>
            </w:r>
          </w:p>
        </w:tc>
        <w:tc>
          <w:tcPr>
            <w:tcW w:w="4454" w:type="dxa"/>
          </w:tcPr>
          <w:p w:rsidR="00332F40" w:rsidRPr="00CE6381" w:rsidRDefault="009E175F" w:rsidP="00D0293B">
            <w:pPr>
              <w:pStyle w:val="a3"/>
            </w:pPr>
            <w:r w:rsidRPr="00CE6381">
              <w:t xml:space="preserve">Доски подоконные ПВХ, шириной 200 мм </w:t>
            </w:r>
            <w:r w:rsidRPr="00CE6381">
              <w:rPr>
                <w:bCs/>
              </w:rPr>
              <w:t>(ГОСТ 30673-99)</w:t>
            </w:r>
            <w:r w:rsidRPr="00CE6381">
              <w:t xml:space="preserve">, </w:t>
            </w:r>
            <w:r w:rsidRPr="00CE6381">
              <w:rPr>
                <w:lang w:val="en-US"/>
              </w:rPr>
              <w:t>ECP</w:t>
            </w:r>
            <w:r w:rsidRPr="00CE6381">
              <w:t xml:space="preserve"> </w:t>
            </w:r>
            <w:r w:rsidRPr="00CE6381">
              <w:rPr>
                <w:lang w:val="en-US"/>
              </w:rPr>
              <w:t>PLASTICS</w:t>
            </w:r>
            <w:r w:rsidRPr="00CE6381">
              <w:t xml:space="preserve"> (Россия), многокамерный профиль толщиной 20 мм, толщина лицевой поверхности 2,6 мм, материал, для </w:t>
            </w:r>
            <w:proofErr w:type="spellStart"/>
            <w:r w:rsidRPr="00CE6381">
              <w:t>ламинирования</w:t>
            </w:r>
            <w:proofErr w:type="spellEnd"/>
            <w:r w:rsidRPr="00CE6381">
              <w:t xml:space="preserve"> используется жесткая тесненная </w:t>
            </w:r>
            <w:proofErr w:type="spellStart"/>
            <w:r w:rsidRPr="00CE6381">
              <w:t>ПВХ-пленка</w:t>
            </w:r>
            <w:proofErr w:type="spellEnd"/>
            <w:r w:rsidRPr="00CE6381">
              <w:t>, цвет белый</w:t>
            </w:r>
          </w:p>
        </w:tc>
      </w:tr>
      <w:tr w:rsidR="00D0293B" w:rsidTr="00986740">
        <w:trPr>
          <w:trHeight w:val="1214"/>
        </w:trPr>
        <w:tc>
          <w:tcPr>
            <w:tcW w:w="568" w:type="dxa"/>
          </w:tcPr>
          <w:p w:rsidR="00D0293B" w:rsidRPr="00CE6381" w:rsidRDefault="00332F40" w:rsidP="00D0293B">
            <w:pPr>
              <w:pStyle w:val="a3"/>
              <w:jc w:val="center"/>
            </w:pPr>
            <w:r w:rsidRPr="00CE6381">
              <w:t>7.</w:t>
            </w:r>
          </w:p>
        </w:tc>
        <w:tc>
          <w:tcPr>
            <w:tcW w:w="3277" w:type="dxa"/>
          </w:tcPr>
          <w:p w:rsidR="00332F40" w:rsidRPr="00CE6381" w:rsidRDefault="00332F40" w:rsidP="00332F40">
            <w:pPr>
              <w:rPr>
                <w:bCs/>
              </w:rPr>
            </w:pPr>
            <w:r w:rsidRPr="00CE6381">
              <w:rPr>
                <w:bCs/>
              </w:rPr>
              <w:t xml:space="preserve">Смена обделок из листовой стали (поясков, </w:t>
            </w:r>
            <w:proofErr w:type="spellStart"/>
            <w:r w:rsidRPr="00CE6381">
              <w:rPr>
                <w:bCs/>
              </w:rPr>
              <w:t>сандриков</w:t>
            </w:r>
            <w:proofErr w:type="spellEnd"/>
            <w:r w:rsidRPr="00CE6381">
              <w:rPr>
                <w:bCs/>
              </w:rPr>
              <w:t>, отливов, карнизов) шириной до 0,4 м</w:t>
            </w:r>
          </w:p>
          <w:p w:rsidR="00D0293B" w:rsidRPr="00CE6381" w:rsidRDefault="00332F40" w:rsidP="00D0293B">
            <w:pPr>
              <w:pStyle w:val="a3"/>
            </w:pPr>
            <w:r w:rsidRPr="00CE6381">
              <w:t>Водоотлив оконный шириной планки 250 мм из оцинкованной стали с полимерным покрытием</w:t>
            </w:r>
          </w:p>
        </w:tc>
        <w:tc>
          <w:tcPr>
            <w:tcW w:w="895" w:type="dxa"/>
          </w:tcPr>
          <w:p w:rsidR="00D0293B" w:rsidRPr="00CE6381" w:rsidRDefault="003B054D" w:rsidP="00D0293B">
            <w:pPr>
              <w:pStyle w:val="a3"/>
              <w:jc w:val="center"/>
            </w:pPr>
            <w:r w:rsidRPr="00CE6381">
              <w:t>м</w:t>
            </w:r>
          </w:p>
        </w:tc>
        <w:tc>
          <w:tcPr>
            <w:tcW w:w="1358" w:type="dxa"/>
          </w:tcPr>
          <w:p w:rsidR="00D0293B" w:rsidRPr="00CE6381" w:rsidRDefault="003B054D" w:rsidP="00D0293B">
            <w:pPr>
              <w:pStyle w:val="a3"/>
              <w:jc w:val="center"/>
            </w:pPr>
            <w:r w:rsidRPr="00CE6381">
              <w:t>18</w:t>
            </w:r>
          </w:p>
        </w:tc>
        <w:tc>
          <w:tcPr>
            <w:tcW w:w="4454" w:type="dxa"/>
          </w:tcPr>
          <w:p w:rsidR="00D0293B" w:rsidRPr="00CE6381" w:rsidRDefault="009E175F" w:rsidP="00D0293B">
            <w:pPr>
              <w:pStyle w:val="a3"/>
            </w:pPr>
            <w:r w:rsidRPr="00CE6381">
              <w:t xml:space="preserve">Водоотлив оконный шириной планки 250 мм из оцинкованной стали  с полимерным покрытием </w:t>
            </w:r>
            <w:r w:rsidRPr="00CE6381">
              <w:rPr>
                <w:bCs/>
              </w:rPr>
              <w:t>(ГОСТ 14918-80)</w:t>
            </w:r>
          </w:p>
        </w:tc>
      </w:tr>
      <w:tr w:rsidR="00D0293B" w:rsidTr="00986740">
        <w:trPr>
          <w:trHeight w:val="1350"/>
        </w:trPr>
        <w:tc>
          <w:tcPr>
            <w:tcW w:w="568" w:type="dxa"/>
          </w:tcPr>
          <w:p w:rsidR="00D0293B" w:rsidRPr="00CE6381" w:rsidRDefault="00D0293B" w:rsidP="00D0293B">
            <w:pPr>
              <w:pStyle w:val="a3"/>
              <w:jc w:val="center"/>
            </w:pPr>
          </w:p>
        </w:tc>
        <w:tc>
          <w:tcPr>
            <w:tcW w:w="3277" w:type="dxa"/>
          </w:tcPr>
          <w:p w:rsidR="00D0293B" w:rsidRPr="00CE6381" w:rsidRDefault="00986740" w:rsidP="00D0293B">
            <w:pPr>
              <w:pStyle w:val="a3"/>
            </w:pPr>
            <w:r w:rsidRPr="00CE6381">
              <w:t>Строительный мусор</w:t>
            </w:r>
          </w:p>
        </w:tc>
        <w:tc>
          <w:tcPr>
            <w:tcW w:w="895" w:type="dxa"/>
          </w:tcPr>
          <w:p w:rsidR="00D0293B" w:rsidRPr="00CE6381" w:rsidRDefault="003B054D" w:rsidP="00D0293B">
            <w:pPr>
              <w:pStyle w:val="a3"/>
              <w:jc w:val="center"/>
            </w:pPr>
            <w:r w:rsidRPr="00CE6381">
              <w:t>т</w:t>
            </w:r>
          </w:p>
        </w:tc>
        <w:tc>
          <w:tcPr>
            <w:tcW w:w="1358" w:type="dxa"/>
          </w:tcPr>
          <w:p w:rsidR="00D0293B" w:rsidRPr="00CE6381" w:rsidRDefault="003B054D" w:rsidP="00D0293B">
            <w:pPr>
              <w:pStyle w:val="a3"/>
              <w:jc w:val="center"/>
            </w:pPr>
            <w:r w:rsidRPr="00CE6381">
              <w:t>0,0403</w:t>
            </w:r>
          </w:p>
        </w:tc>
        <w:tc>
          <w:tcPr>
            <w:tcW w:w="4454" w:type="dxa"/>
          </w:tcPr>
          <w:p w:rsidR="00D0293B" w:rsidRPr="00CE6381" w:rsidRDefault="002356CD" w:rsidP="00D0293B">
            <w:pPr>
              <w:pStyle w:val="a3"/>
            </w:pPr>
            <w:r w:rsidRPr="00CE6381">
              <w:t>Строительный мусор</w:t>
            </w:r>
          </w:p>
        </w:tc>
      </w:tr>
      <w:tr w:rsidR="00D0293B" w:rsidTr="00986740">
        <w:trPr>
          <w:trHeight w:val="593"/>
        </w:trPr>
        <w:tc>
          <w:tcPr>
            <w:tcW w:w="568" w:type="dxa"/>
          </w:tcPr>
          <w:p w:rsidR="00D0293B" w:rsidRPr="00CE6381" w:rsidRDefault="00986740" w:rsidP="00D0293B">
            <w:pPr>
              <w:pStyle w:val="a3"/>
              <w:jc w:val="center"/>
            </w:pPr>
            <w:r w:rsidRPr="00CE6381">
              <w:t>8.</w:t>
            </w:r>
          </w:p>
        </w:tc>
        <w:tc>
          <w:tcPr>
            <w:tcW w:w="3277" w:type="dxa"/>
          </w:tcPr>
          <w:p w:rsidR="00D0293B" w:rsidRPr="00CE6381" w:rsidRDefault="00986740" w:rsidP="00D0293B">
            <w:pPr>
              <w:pStyle w:val="a3"/>
              <w:spacing w:after="58"/>
            </w:pPr>
            <w:r w:rsidRPr="00CE6381">
              <w:t xml:space="preserve">Ремонт штукатурки откосов внутри здания по камню и бетону цементно-известковым раствором прямолинейных </w:t>
            </w:r>
          </w:p>
        </w:tc>
        <w:tc>
          <w:tcPr>
            <w:tcW w:w="895" w:type="dxa"/>
          </w:tcPr>
          <w:p w:rsidR="00D0293B" w:rsidRPr="00CE6381" w:rsidRDefault="003438F8" w:rsidP="00D0293B">
            <w:pPr>
              <w:pStyle w:val="a3"/>
            </w:pPr>
            <w:r w:rsidRPr="00CE6381">
              <w:t>м</w:t>
            </w:r>
            <w:proofErr w:type="gramStart"/>
            <w:r w:rsidRPr="00CE6381">
              <w:t>2</w:t>
            </w:r>
            <w:proofErr w:type="gramEnd"/>
          </w:p>
        </w:tc>
        <w:tc>
          <w:tcPr>
            <w:tcW w:w="1358" w:type="dxa"/>
          </w:tcPr>
          <w:p w:rsidR="00D0293B" w:rsidRPr="00CE6381" w:rsidRDefault="003438F8" w:rsidP="00D0293B">
            <w:pPr>
              <w:pStyle w:val="a3"/>
              <w:spacing w:after="58"/>
              <w:jc w:val="center"/>
            </w:pPr>
            <w:r w:rsidRPr="00CE6381">
              <w:t>18</w:t>
            </w:r>
          </w:p>
        </w:tc>
        <w:tc>
          <w:tcPr>
            <w:tcW w:w="4454" w:type="dxa"/>
          </w:tcPr>
          <w:p w:rsidR="00D0293B" w:rsidRPr="00CE6381" w:rsidRDefault="00CE3F25" w:rsidP="00D468E8">
            <w:pPr>
              <w:pStyle w:val="a3"/>
              <w:spacing w:after="240"/>
            </w:pPr>
            <w:r w:rsidRPr="00CE6381">
              <w:t>Цементно-известковый раствор</w:t>
            </w:r>
            <w:r w:rsidRPr="00CE6381">
              <w:rPr>
                <w:shd w:val="clear" w:color="auto" w:fill="EDEDE3"/>
              </w:rPr>
              <w:t xml:space="preserve"> </w:t>
            </w:r>
            <w:r w:rsidR="00D468E8" w:rsidRPr="00CE6381">
              <w:rPr>
                <w:color w:val="800000"/>
                <w:shd w:val="clear" w:color="auto" w:fill="FFFFFF"/>
              </w:rPr>
              <w:t xml:space="preserve"> </w:t>
            </w:r>
            <w:r w:rsidR="00D468E8" w:rsidRPr="00CE6381">
              <w:rPr>
                <w:shd w:val="clear" w:color="auto" w:fill="FFFFFF"/>
              </w:rPr>
              <w:t>готовят из цемента, известкового теста и песка,</w:t>
            </w:r>
            <w:r w:rsidR="00D468E8" w:rsidRPr="00CE6381">
              <w:rPr>
                <w:shd w:val="clear" w:color="auto" w:fill="EDEDE3"/>
              </w:rPr>
              <w:t xml:space="preserve"> </w:t>
            </w:r>
            <w:proofErr w:type="spellStart"/>
            <w:r w:rsidRPr="00CE6381">
              <w:rPr>
                <w:shd w:val="clear" w:color="auto" w:fill="EDEDE3"/>
              </w:rPr>
              <w:t>Расслаиваемость</w:t>
            </w:r>
            <w:proofErr w:type="spellEnd"/>
            <w:r w:rsidRPr="00CE6381">
              <w:rPr>
                <w:shd w:val="clear" w:color="auto" w:fill="EDEDE3"/>
              </w:rPr>
              <w:t xml:space="preserve"> свежеприготовленной растворной смеси 10 %, марка по прочности на сжатие М100, плотность раствора 1500 кг/м</w:t>
            </w:r>
            <w:r w:rsidRPr="00CE6381">
              <w:rPr>
                <w:shd w:val="clear" w:color="auto" w:fill="EDEDE3"/>
                <w:vertAlign w:val="superscript"/>
              </w:rPr>
              <w:t>3</w:t>
            </w:r>
            <w:r w:rsidRPr="00CE6381">
              <w:rPr>
                <w:shd w:val="clear" w:color="auto" w:fill="EDEDE3"/>
              </w:rPr>
              <w:t>,</w:t>
            </w:r>
            <w:r w:rsidR="00D468E8" w:rsidRPr="00CE6381">
              <w:rPr>
                <w:rStyle w:val="10"/>
                <w:color w:val="000000"/>
                <w:sz w:val="24"/>
                <w:szCs w:val="24"/>
                <w:shd w:val="clear" w:color="auto" w:fill="FFFFFF"/>
              </w:rPr>
              <w:t xml:space="preserve"> </w:t>
            </w:r>
            <w:r w:rsidR="00D468E8" w:rsidRPr="00CE6381">
              <w:rPr>
                <w:rStyle w:val="apple-converted-space"/>
                <w:color w:val="000000"/>
                <w:shd w:val="clear" w:color="auto" w:fill="FFFFFF"/>
              </w:rPr>
              <w:t> </w:t>
            </w:r>
            <w:r w:rsidR="00D468E8" w:rsidRPr="00CE6381">
              <w:rPr>
                <w:color w:val="000000"/>
                <w:shd w:val="clear" w:color="auto" w:fill="FFFFFF"/>
              </w:rPr>
              <w:t xml:space="preserve"> морозостойкость </w:t>
            </w:r>
            <w:proofErr w:type="spellStart"/>
            <w:r w:rsidR="00D468E8" w:rsidRPr="00CE6381">
              <w:rPr>
                <w:color w:val="000000"/>
                <w:shd w:val="clear" w:color="auto" w:fill="FFFFFF"/>
              </w:rPr>
              <w:t>Мрз</w:t>
            </w:r>
            <w:proofErr w:type="spellEnd"/>
            <w:r w:rsidR="00D468E8" w:rsidRPr="00CE6381">
              <w:rPr>
                <w:color w:val="000000"/>
                <w:shd w:val="clear" w:color="auto" w:fill="FFFFFF"/>
              </w:rPr>
              <w:t xml:space="preserve"> 25,</w:t>
            </w:r>
            <w:r w:rsidR="00D468E8" w:rsidRPr="00CE6381">
              <w:rPr>
                <w:bCs/>
                <w:shd w:val="clear" w:color="auto" w:fill="EDEDE3"/>
              </w:rPr>
              <w:t xml:space="preserve"> </w:t>
            </w:r>
            <w:r w:rsidR="00D468E8" w:rsidRPr="00CE6381">
              <w:rPr>
                <w:color w:val="000000"/>
                <w:shd w:val="clear" w:color="auto" w:fill="FFFFFF"/>
              </w:rPr>
              <w:t xml:space="preserve"> Схватывание</w:t>
            </w:r>
            <w:r w:rsidR="00D468E8" w:rsidRPr="00CE6381">
              <w:rPr>
                <w:rStyle w:val="apple-converted-space"/>
                <w:color w:val="000000"/>
                <w:shd w:val="clear" w:color="auto" w:fill="FFFFFF"/>
              </w:rPr>
              <w:t> </w:t>
            </w:r>
            <w:r w:rsidR="00D468E8" w:rsidRPr="00CE6381">
              <w:rPr>
                <w:color w:val="000000"/>
                <w:shd w:val="clear" w:color="auto" w:fill="FFFFFF"/>
              </w:rPr>
              <w:t xml:space="preserve"> наступает через 45 мин, заканчивается через 12 часов после </w:t>
            </w:r>
            <w:proofErr w:type="spellStart"/>
            <w:r w:rsidR="00D468E8" w:rsidRPr="00CE6381">
              <w:rPr>
                <w:color w:val="000000"/>
                <w:shd w:val="clear" w:color="auto" w:fill="FFFFFF"/>
              </w:rPr>
              <w:t>затворения</w:t>
            </w:r>
            <w:proofErr w:type="spellEnd"/>
            <w:r w:rsidR="00D468E8" w:rsidRPr="00CE6381">
              <w:rPr>
                <w:color w:val="000000"/>
                <w:shd w:val="clear" w:color="auto" w:fill="FFFFFF"/>
              </w:rPr>
              <w:t xml:space="preserve"> водой.</w:t>
            </w:r>
            <w:r w:rsidR="00D468E8" w:rsidRPr="00CE6381">
              <w:rPr>
                <w:rStyle w:val="apple-converted-space"/>
                <w:color w:val="000000"/>
                <w:shd w:val="clear" w:color="auto" w:fill="FFFFFF"/>
              </w:rPr>
              <w:t> </w:t>
            </w:r>
            <w:r w:rsidR="00D468E8" w:rsidRPr="00CE6381">
              <w:rPr>
                <w:bCs/>
                <w:shd w:val="clear" w:color="auto" w:fill="EDEDE3"/>
              </w:rPr>
              <w:t xml:space="preserve"> </w:t>
            </w:r>
            <w:r w:rsidRPr="00CE6381">
              <w:rPr>
                <w:bCs/>
                <w:shd w:val="clear" w:color="auto" w:fill="EDEDE3"/>
              </w:rPr>
              <w:t xml:space="preserve"> ГОСТ 28013-</w:t>
            </w:r>
            <w:r w:rsidRPr="00CE6381">
              <w:rPr>
                <w:bCs/>
                <w:shd w:val="clear" w:color="auto" w:fill="EDEDE3"/>
              </w:rPr>
              <w:lastRenderedPageBreak/>
              <w:t>89</w:t>
            </w:r>
            <w:r w:rsidRPr="00CE6381">
              <w:rPr>
                <w:shd w:val="clear" w:color="auto" w:fill="EDEDE3"/>
              </w:rPr>
              <w:t xml:space="preserve">   </w:t>
            </w:r>
          </w:p>
        </w:tc>
      </w:tr>
      <w:tr w:rsidR="00D0293B" w:rsidTr="00986740">
        <w:trPr>
          <w:trHeight w:val="593"/>
        </w:trPr>
        <w:tc>
          <w:tcPr>
            <w:tcW w:w="568" w:type="dxa"/>
          </w:tcPr>
          <w:p w:rsidR="00D0293B" w:rsidRPr="00CE6381" w:rsidRDefault="00986740" w:rsidP="00D0293B">
            <w:pPr>
              <w:spacing w:line="360" w:lineRule="auto"/>
              <w:jc w:val="center"/>
            </w:pPr>
            <w:r w:rsidRPr="00CE6381">
              <w:lastRenderedPageBreak/>
              <w:t>9.</w:t>
            </w:r>
          </w:p>
        </w:tc>
        <w:tc>
          <w:tcPr>
            <w:tcW w:w="3277" w:type="dxa"/>
          </w:tcPr>
          <w:p w:rsidR="00986740" w:rsidRPr="00CE6381" w:rsidRDefault="00986740" w:rsidP="00986740">
            <w:pPr>
              <w:rPr>
                <w:bCs/>
              </w:rPr>
            </w:pPr>
            <w:r w:rsidRPr="00CE6381">
              <w:rPr>
                <w:bCs/>
              </w:rPr>
              <w:t xml:space="preserve">Облицовка оконных и дверных  откосов  панелями ПВХ </w:t>
            </w:r>
          </w:p>
          <w:p w:rsidR="00D0293B" w:rsidRPr="00CE6381" w:rsidRDefault="00D0293B" w:rsidP="00D0293B"/>
        </w:tc>
        <w:tc>
          <w:tcPr>
            <w:tcW w:w="895" w:type="dxa"/>
          </w:tcPr>
          <w:p w:rsidR="00D0293B" w:rsidRPr="00CE6381" w:rsidRDefault="003438F8" w:rsidP="00D0293B">
            <w:pPr>
              <w:jc w:val="center"/>
            </w:pPr>
            <w:r w:rsidRPr="00CE6381">
              <w:t>м</w:t>
            </w:r>
            <w:proofErr w:type="gramStart"/>
            <w:r w:rsidRPr="00CE6381">
              <w:t>2</w:t>
            </w:r>
            <w:proofErr w:type="gramEnd"/>
          </w:p>
        </w:tc>
        <w:tc>
          <w:tcPr>
            <w:tcW w:w="1358" w:type="dxa"/>
          </w:tcPr>
          <w:p w:rsidR="00D0293B" w:rsidRPr="00CE6381" w:rsidRDefault="003438F8" w:rsidP="00D0293B">
            <w:pPr>
              <w:jc w:val="center"/>
            </w:pPr>
            <w:r w:rsidRPr="00CE6381">
              <w:t>18</w:t>
            </w:r>
          </w:p>
        </w:tc>
        <w:tc>
          <w:tcPr>
            <w:tcW w:w="4454" w:type="dxa"/>
          </w:tcPr>
          <w:p w:rsidR="00D0293B" w:rsidRPr="00CE6381" w:rsidRDefault="002356CD" w:rsidP="002356CD">
            <w:r w:rsidRPr="00CE6381">
              <w:t xml:space="preserve">Пластик бумажно-слоистый   </w:t>
            </w:r>
            <w:proofErr w:type="spellStart"/>
            <w:r w:rsidRPr="00CE6381">
              <w:rPr>
                <w:lang w:val="en-US"/>
              </w:rPr>
              <w:t>Werzalit</w:t>
            </w:r>
            <w:proofErr w:type="spellEnd"/>
            <w:r w:rsidRPr="00CE6381">
              <w:t xml:space="preserve"> (Россия) с декоративной стороной толщиной 2 мм (по </w:t>
            </w:r>
            <w:proofErr w:type="spellStart"/>
            <w:r w:rsidRPr="00CE6381">
              <w:t>ГОСТу</w:t>
            </w:r>
            <w:proofErr w:type="spellEnd"/>
            <w:r w:rsidRPr="00CE6381">
              <w:t xml:space="preserve"> 9590-76)</w:t>
            </w:r>
          </w:p>
        </w:tc>
      </w:tr>
      <w:tr w:rsidR="00D0293B" w:rsidTr="00986740">
        <w:tc>
          <w:tcPr>
            <w:tcW w:w="568" w:type="dxa"/>
          </w:tcPr>
          <w:p w:rsidR="00D0293B" w:rsidRPr="00CE6381" w:rsidRDefault="00986740" w:rsidP="00D0293B">
            <w:pPr>
              <w:spacing w:line="360" w:lineRule="auto"/>
              <w:jc w:val="center"/>
            </w:pPr>
            <w:r w:rsidRPr="00CE6381">
              <w:t>10.</w:t>
            </w:r>
          </w:p>
        </w:tc>
        <w:tc>
          <w:tcPr>
            <w:tcW w:w="3277" w:type="dxa"/>
          </w:tcPr>
          <w:p w:rsidR="00D0293B" w:rsidRPr="00CE6381" w:rsidRDefault="00986740" w:rsidP="00D0293B">
            <w:r w:rsidRPr="00CE6381">
              <w:t>Ремонт штукатурки наружных и прямолинейных откосов по камню и бетону цементно-известковым раствором с земли и лесов</w:t>
            </w:r>
          </w:p>
        </w:tc>
        <w:tc>
          <w:tcPr>
            <w:tcW w:w="895" w:type="dxa"/>
          </w:tcPr>
          <w:p w:rsidR="00D0293B" w:rsidRPr="00CE6381" w:rsidRDefault="003438F8" w:rsidP="00D0293B">
            <w:pPr>
              <w:jc w:val="center"/>
            </w:pPr>
            <w:r w:rsidRPr="00CE6381">
              <w:t>м</w:t>
            </w:r>
            <w:proofErr w:type="gramStart"/>
            <w:r w:rsidRPr="00CE6381">
              <w:t>2</w:t>
            </w:r>
            <w:proofErr w:type="gramEnd"/>
          </w:p>
        </w:tc>
        <w:tc>
          <w:tcPr>
            <w:tcW w:w="1358" w:type="dxa"/>
          </w:tcPr>
          <w:p w:rsidR="00D0293B" w:rsidRPr="00CE6381" w:rsidRDefault="003438F8" w:rsidP="00D0293B">
            <w:pPr>
              <w:jc w:val="center"/>
            </w:pPr>
            <w:r w:rsidRPr="00CE6381">
              <w:t>9</w:t>
            </w:r>
          </w:p>
        </w:tc>
        <w:tc>
          <w:tcPr>
            <w:tcW w:w="4454" w:type="dxa"/>
          </w:tcPr>
          <w:p w:rsidR="00D964BD" w:rsidRPr="00CE6381" w:rsidRDefault="007B2899" w:rsidP="007B2899">
            <w:r w:rsidRPr="00CE6381">
              <w:t>Цементно-известковый раствор</w:t>
            </w:r>
            <w:r w:rsidRPr="00CE6381">
              <w:rPr>
                <w:shd w:val="clear" w:color="auto" w:fill="EDEDE3"/>
              </w:rPr>
              <w:t xml:space="preserve"> </w:t>
            </w:r>
            <w:proofErr w:type="spellStart"/>
            <w:r w:rsidRPr="00CE6381">
              <w:rPr>
                <w:shd w:val="clear" w:color="auto" w:fill="EDEDE3"/>
              </w:rPr>
              <w:t>Расслаиваемость</w:t>
            </w:r>
            <w:proofErr w:type="spellEnd"/>
            <w:r w:rsidRPr="00CE6381">
              <w:rPr>
                <w:shd w:val="clear" w:color="auto" w:fill="EDEDE3"/>
              </w:rPr>
              <w:t xml:space="preserve"> свежеприготовленной растворной смеси 10 %, марка по прочности на сжатие М100, плотность раствора 1500 кг/м</w:t>
            </w:r>
            <w:r w:rsidRPr="00CE6381">
              <w:rPr>
                <w:shd w:val="clear" w:color="auto" w:fill="EDEDE3"/>
                <w:vertAlign w:val="superscript"/>
              </w:rPr>
              <w:t>3</w:t>
            </w:r>
            <w:r w:rsidRPr="00CE6381">
              <w:rPr>
                <w:shd w:val="clear" w:color="auto" w:fill="EDEDE3"/>
              </w:rPr>
              <w:t>,</w:t>
            </w:r>
            <w:r w:rsidRPr="00CE6381">
              <w:rPr>
                <w:bCs/>
                <w:shd w:val="clear" w:color="auto" w:fill="EDEDE3"/>
              </w:rPr>
              <w:t xml:space="preserve"> ГОСТ 28013-89</w:t>
            </w:r>
            <w:r w:rsidRPr="00CE6381">
              <w:rPr>
                <w:shd w:val="clear" w:color="auto" w:fill="EDEDE3"/>
              </w:rPr>
              <w:t xml:space="preserve">   </w:t>
            </w:r>
          </w:p>
        </w:tc>
      </w:tr>
      <w:tr w:rsidR="00D0293B" w:rsidTr="00986740">
        <w:tblPrEx>
          <w:tblLook w:val="0000"/>
        </w:tblPrEx>
        <w:trPr>
          <w:trHeight w:val="420"/>
        </w:trPr>
        <w:tc>
          <w:tcPr>
            <w:tcW w:w="568" w:type="dxa"/>
          </w:tcPr>
          <w:p w:rsidR="00D0293B" w:rsidRPr="00CE6381" w:rsidRDefault="00986740" w:rsidP="00D0293B">
            <w:pPr>
              <w:rPr>
                <w:b/>
              </w:rPr>
            </w:pPr>
            <w:r w:rsidRPr="00CE6381">
              <w:rPr>
                <w:b/>
              </w:rPr>
              <w:t>11.</w:t>
            </w:r>
          </w:p>
        </w:tc>
        <w:tc>
          <w:tcPr>
            <w:tcW w:w="3277" w:type="dxa"/>
          </w:tcPr>
          <w:p w:rsidR="00D0293B" w:rsidRPr="00CE6381" w:rsidRDefault="00986740" w:rsidP="00D0293B">
            <w:r w:rsidRPr="00CE6381">
              <w:t xml:space="preserve">Окраска наружных откосов с лесов с подготовкой поверхности поливинилацетатная </w:t>
            </w:r>
          </w:p>
        </w:tc>
        <w:tc>
          <w:tcPr>
            <w:tcW w:w="895" w:type="dxa"/>
          </w:tcPr>
          <w:p w:rsidR="00D0293B" w:rsidRPr="00CE6381" w:rsidRDefault="003438F8" w:rsidP="001119C4">
            <w:pPr>
              <w:jc w:val="center"/>
            </w:pPr>
            <w:r w:rsidRPr="00CE6381">
              <w:t>м</w:t>
            </w:r>
            <w:proofErr w:type="gramStart"/>
            <w:r w:rsidRPr="00CE6381">
              <w:t>2</w:t>
            </w:r>
            <w:proofErr w:type="gramEnd"/>
          </w:p>
        </w:tc>
        <w:tc>
          <w:tcPr>
            <w:tcW w:w="1358" w:type="dxa"/>
          </w:tcPr>
          <w:p w:rsidR="00D0293B" w:rsidRPr="00CE6381" w:rsidRDefault="003438F8" w:rsidP="001119C4">
            <w:pPr>
              <w:jc w:val="center"/>
            </w:pPr>
            <w:r w:rsidRPr="00CE6381">
              <w:t>9</w:t>
            </w:r>
          </w:p>
        </w:tc>
        <w:tc>
          <w:tcPr>
            <w:tcW w:w="4454" w:type="dxa"/>
          </w:tcPr>
          <w:p w:rsidR="00D964BD" w:rsidRPr="00CE6381" w:rsidRDefault="00D964BD" w:rsidP="00D964BD">
            <w:r w:rsidRPr="00CE6381">
              <w:rPr>
                <w:b/>
              </w:rPr>
              <w:t>Грунт</w:t>
            </w:r>
            <w:r w:rsidRPr="00CE6381">
              <w:t xml:space="preserve"> -</w:t>
            </w:r>
            <w:r w:rsidRPr="00CE6381">
              <w:rPr>
                <w:rStyle w:val="10"/>
                <w:sz w:val="24"/>
                <w:szCs w:val="24"/>
                <w:shd w:val="clear" w:color="auto" w:fill="FFFFFF"/>
              </w:rPr>
              <w:t xml:space="preserve"> </w:t>
            </w:r>
            <w:r w:rsidRPr="00CE6381">
              <w:rPr>
                <w:bCs/>
              </w:rPr>
              <w:t>«</w:t>
            </w:r>
            <w:proofErr w:type="spellStart"/>
            <w:r w:rsidRPr="00CE6381">
              <w:rPr>
                <w:bCs/>
              </w:rPr>
              <w:t>Нортекс-Грунт</w:t>
            </w:r>
            <w:proofErr w:type="spellEnd"/>
            <w:r w:rsidRPr="00CE6381">
              <w:rPr>
                <w:bCs/>
              </w:rPr>
              <w:t>» </w:t>
            </w:r>
            <w:r w:rsidRPr="00CE6381">
              <w:rPr>
                <w:shd w:val="clear" w:color="auto" w:fill="FFFFFF"/>
              </w:rPr>
              <w:t xml:space="preserve">- водно-дисперсионная акриловая грунтовка для  подготовки деревянных, каменных, кирпичных, бетонных, оштукатуренных и гипсовых  поверхностей перед нанесением водно-дисперсионных лакокрасочных материалов. </w:t>
            </w:r>
            <w:proofErr w:type="gramStart"/>
            <w:r w:rsidRPr="00CE6381">
              <w:rPr>
                <w:shd w:val="clear" w:color="auto" w:fill="FFFFFF"/>
              </w:rPr>
              <w:t>Предназначена</w:t>
            </w:r>
            <w:proofErr w:type="gramEnd"/>
            <w:r w:rsidRPr="00CE6381">
              <w:rPr>
                <w:shd w:val="clear" w:color="auto" w:fill="FFFFFF"/>
              </w:rPr>
              <w:t xml:space="preserve"> для внутренних и наружных работ. Обладает антисептическим эффектом: предотвращает появление плесневых и деревоокрашивающих грибов</w:t>
            </w:r>
            <w:proofErr w:type="gramStart"/>
            <w:r w:rsidRPr="00CE6381">
              <w:rPr>
                <w:shd w:val="clear" w:color="auto" w:fill="FFFFFF"/>
              </w:rPr>
              <w:t>.(</w:t>
            </w:r>
            <w:proofErr w:type="gramEnd"/>
            <w:r w:rsidRPr="00CE6381">
              <w:rPr>
                <w:rStyle w:val="10"/>
                <w:sz w:val="24"/>
                <w:szCs w:val="24"/>
                <w:shd w:val="clear" w:color="auto" w:fill="FFFFFF"/>
              </w:rPr>
              <w:t xml:space="preserve"> </w:t>
            </w:r>
            <w:r w:rsidRPr="00CE6381">
              <w:rPr>
                <w:rStyle w:val="aa"/>
                <w:shd w:val="clear" w:color="auto" w:fill="FFFFFF"/>
              </w:rPr>
              <w:t>ТУ 2316-034-24505934-05)</w:t>
            </w:r>
          </w:p>
          <w:p w:rsidR="00D964BD" w:rsidRPr="00CE6381" w:rsidRDefault="00D964BD" w:rsidP="00D964BD">
            <w:pPr>
              <w:rPr>
                <w:iCs/>
                <w:color w:val="000000"/>
                <w:shd w:val="clear" w:color="auto" w:fill="F5F5F5"/>
              </w:rPr>
            </w:pPr>
            <w:r w:rsidRPr="00CE6381">
              <w:rPr>
                <w:b/>
              </w:rPr>
              <w:t>Первый слой</w:t>
            </w:r>
            <w:r w:rsidRPr="00CE6381">
              <w:t xml:space="preserve"> - </w:t>
            </w:r>
            <w:r w:rsidRPr="00CE6381">
              <w:rPr>
                <w:iCs/>
                <w:color w:val="000000"/>
                <w:shd w:val="clear" w:color="auto" w:fill="F5F5F5"/>
              </w:rPr>
              <w:t xml:space="preserve"> </w:t>
            </w:r>
            <w:proofErr w:type="spellStart"/>
            <w:r w:rsidRPr="00CE6381">
              <w:rPr>
                <w:iCs/>
                <w:color w:val="000000"/>
                <w:shd w:val="clear" w:color="auto" w:fill="F5F5F5"/>
              </w:rPr>
              <w:t>Ротбанд</w:t>
            </w:r>
            <w:proofErr w:type="spellEnd"/>
            <w:r w:rsidRPr="00CE6381">
              <w:rPr>
                <w:iCs/>
                <w:color w:val="000000"/>
                <w:shd w:val="clear" w:color="auto" w:fill="F5F5F5"/>
              </w:rPr>
              <w:t xml:space="preserve"> </w:t>
            </w:r>
            <w:proofErr w:type="spellStart"/>
            <w:r w:rsidRPr="00CE6381">
              <w:rPr>
                <w:iCs/>
                <w:color w:val="000000"/>
                <w:shd w:val="clear" w:color="auto" w:fill="F5F5F5"/>
              </w:rPr>
              <w:t>Кнауф</w:t>
            </w:r>
            <w:proofErr w:type="spellEnd"/>
            <w:r w:rsidRPr="00CE6381">
              <w:rPr>
                <w:iCs/>
                <w:color w:val="000000"/>
                <w:shd w:val="clear" w:color="auto" w:fill="F5F5F5"/>
              </w:rPr>
              <w:t xml:space="preserve"> (</w:t>
            </w:r>
            <w:proofErr w:type="spellStart"/>
            <w:r w:rsidRPr="00CE6381">
              <w:rPr>
                <w:iCs/>
                <w:color w:val="000000"/>
                <w:shd w:val="clear" w:color="auto" w:fill="F5F5F5"/>
              </w:rPr>
              <w:t>Knauf</w:t>
            </w:r>
            <w:proofErr w:type="spellEnd"/>
            <w:r w:rsidRPr="00CE6381">
              <w:rPr>
                <w:iCs/>
                <w:color w:val="000000"/>
                <w:shd w:val="clear" w:color="auto" w:fill="F5F5F5"/>
              </w:rPr>
              <w:t xml:space="preserve">) Размер зерна 1,2 мм, время высыхания 5 суток, прочность на сжатие 4,5 </w:t>
            </w:r>
            <w:proofErr w:type="spellStart"/>
            <w:r w:rsidRPr="00CE6381">
              <w:rPr>
                <w:iCs/>
                <w:color w:val="000000"/>
                <w:shd w:val="clear" w:color="auto" w:fill="F5F5F5"/>
              </w:rPr>
              <w:t>мегапаскалей</w:t>
            </w:r>
            <w:proofErr w:type="spellEnd"/>
            <w:r w:rsidRPr="00CE6381">
              <w:rPr>
                <w:iCs/>
                <w:color w:val="000000"/>
                <w:shd w:val="clear" w:color="auto" w:fill="F5F5F5"/>
              </w:rPr>
              <w:t>, прочность на изгиб 2,1 МПа, плотность 950 кг/м3.</w:t>
            </w:r>
          </w:p>
          <w:p w:rsidR="00D0293B" w:rsidRPr="00CE6381" w:rsidRDefault="00D964BD" w:rsidP="00D964BD">
            <w:pPr>
              <w:rPr>
                <w:shd w:val="clear" w:color="auto" w:fill="FFFFFF"/>
              </w:rPr>
            </w:pPr>
            <w:r w:rsidRPr="00CE6381">
              <w:rPr>
                <w:b/>
                <w:iCs/>
                <w:color w:val="000000"/>
                <w:shd w:val="clear" w:color="auto" w:fill="F5F5F5"/>
              </w:rPr>
              <w:t>Второй слой</w:t>
            </w:r>
            <w:r w:rsidRPr="00CE6381">
              <w:rPr>
                <w:iCs/>
                <w:color w:val="000000"/>
                <w:shd w:val="clear" w:color="auto" w:fill="F5F5F5"/>
              </w:rPr>
              <w:t xml:space="preserve"> - </w:t>
            </w:r>
            <w:r w:rsidRPr="00CE6381">
              <w:rPr>
                <w:color w:val="585858"/>
                <w:shd w:val="clear" w:color="auto" w:fill="FFFFFF"/>
              </w:rPr>
              <w:t xml:space="preserve"> </w:t>
            </w:r>
            <w:r w:rsidRPr="00CE6381">
              <w:rPr>
                <w:shd w:val="clear" w:color="auto" w:fill="FFFFFF"/>
              </w:rPr>
              <w:t xml:space="preserve">Шпатлевка SHEETROCK </w:t>
            </w:r>
            <w:proofErr w:type="gramStart"/>
            <w:r w:rsidRPr="00CE6381">
              <w:rPr>
                <w:shd w:val="clear" w:color="auto" w:fill="FFFFFF"/>
              </w:rPr>
              <w:t>произведенные</w:t>
            </w:r>
            <w:proofErr w:type="gramEnd"/>
            <w:r w:rsidRPr="00CE6381">
              <w:rPr>
                <w:shd w:val="clear" w:color="auto" w:fill="FFFFFF"/>
              </w:rPr>
              <w:t xml:space="preserve"> </w:t>
            </w:r>
            <w:proofErr w:type="spellStart"/>
            <w:r w:rsidRPr="00CE6381">
              <w:rPr>
                <w:shd w:val="clear" w:color="auto" w:fill="FFFFFF"/>
              </w:rPr>
              <w:t>United</w:t>
            </w:r>
            <w:proofErr w:type="spellEnd"/>
            <w:r w:rsidRPr="00CE6381">
              <w:rPr>
                <w:shd w:val="clear" w:color="auto" w:fill="FFFFFF"/>
              </w:rPr>
              <w:t xml:space="preserve"> </w:t>
            </w:r>
            <w:proofErr w:type="spellStart"/>
            <w:r w:rsidRPr="00CE6381">
              <w:rPr>
                <w:shd w:val="clear" w:color="auto" w:fill="FFFFFF"/>
              </w:rPr>
              <w:t>States</w:t>
            </w:r>
            <w:proofErr w:type="spellEnd"/>
            <w:r w:rsidRPr="00CE6381">
              <w:rPr>
                <w:shd w:val="clear" w:color="auto" w:fill="FFFFFF"/>
              </w:rPr>
              <w:t xml:space="preserve"> </w:t>
            </w:r>
            <w:proofErr w:type="spellStart"/>
            <w:r w:rsidRPr="00CE6381">
              <w:rPr>
                <w:shd w:val="clear" w:color="auto" w:fill="FFFFFF"/>
              </w:rPr>
              <w:t>Gypsum</w:t>
            </w:r>
            <w:proofErr w:type="spellEnd"/>
            <w:r w:rsidRPr="00CE6381">
              <w:rPr>
                <w:shd w:val="clear" w:color="auto" w:fill="FFFFFF"/>
              </w:rPr>
              <w:t xml:space="preserve"> </w:t>
            </w:r>
            <w:proofErr w:type="spellStart"/>
            <w:r w:rsidRPr="00CE6381">
              <w:rPr>
                <w:shd w:val="clear" w:color="auto" w:fill="FFFFFF"/>
              </w:rPr>
              <w:t>Company</w:t>
            </w:r>
            <w:proofErr w:type="spellEnd"/>
            <w:r w:rsidRPr="00CE6381">
              <w:rPr>
                <w:shd w:val="clear" w:color="auto" w:fill="FFFFFF"/>
              </w:rPr>
              <w:t xml:space="preserve"> (USG), образуя гладкую, ровную поверхность Материал Шпатлевка со связующими</w:t>
            </w:r>
            <w:r w:rsidRPr="00CE6381">
              <w:t xml:space="preserve"> </w:t>
            </w:r>
            <w:r w:rsidRPr="00CE6381">
              <w:rPr>
                <w:shd w:val="clear" w:color="auto" w:fill="FFFFFF"/>
              </w:rPr>
              <w:t>на основе винила.</w:t>
            </w:r>
            <w:r w:rsidRPr="00CE6381">
              <w:br/>
            </w:r>
            <w:r w:rsidRPr="00CE6381">
              <w:rPr>
                <w:shd w:val="clear" w:color="auto" w:fill="FFFFFF"/>
              </w:rPr>
              <w:t>Нанесение Ручное</w:t>
            </w:r>
            <w:r w:rsidRPr="00CE6381">
              <w:t xml:space="preserve">, </w:t>
            </w:r>
            <w:proofErr w:type="spellStart"/>
            <w:r w:rsidRPr="00CE6381">
              <w:t>укрываемость</w:t>
            </w:r>
            <w:proofErr w:type="spellEnd"/>
            <w:r w:rsidRPr="00CE6381">
              <w:rPr>
                <w:shd w:val="clear" w:color="auto" w:fill="FFFFFF"/>
              </w:rPr>
              <w:t xml:space="preserve"> 67,4 кг на 100 м</w:t>
            </w:r>
            <w:proofErr w:type="gramStart"/>
            <w:r w:rsidRPr="00CE6381">
              <w:rPr>
                <w:shd w:val="clear" w:color="auto" w:fill="FFFFFF"/>
              </w:rPr>
              <w:t>2</w:t>
            </w:r>
            <w:proofErr w:type="gramEnd"/>
            <w:r w:rsidRPr="00CE6381">
              <w:t xml:space="preserve"> </w:t>
            </w:r>
            <w:r w:rsidRPr="00CE6381">
              <w:rPr>
                <w:shd w:val="clear" w:color="auto" w:fill="FFFFFF"/>
              </w:rPr>
              <w:t>слоем в 1 мм поверхности Цвет Белый</w:t>
            </w:r>
            <w:r w:rsidRPr="00CE6381">
              <w:t xml:space="preserve"> </w:t>
            </w:r>
            <w:r w:rsidRPr="00CE6381">
              <w:rPr>
                <w:shd w:val="clear" w:color="auto" w:fill="FFFFFF"/>
              </w:rPr>
              <w:t>Плотность 1,65 кг/л.</w:t>
            </w:r>
          </w:p>
          <w:p w:rsidR="00CE3F25" w:rsidRPr="00CE6381" w:rsidRDefault="00CE3F25" w:rsidP="00CE3F25">
            <w:pPr>
              <w:rPr>
                <w:b/>
              </w:rPr>
            </w:pPr>
            <w:r w:rsidRPr="00CE6381">
              <w:rPr>
                <w:b/>
                <w:shd w:val="clear" w:color="auto" w:fill="FFFFFF"/>
              </w:rPr>
              <w:t>Окраска-</w:t>
            </w:r>
            <w:r w:rsidRPr="00CE6381">
              <w:rPr>
                <w:shd w:val="clear" w:color="auto" w:fill="FFFFFF"/>
              </w:rPr>
              <w:t xml:space="preserve"> поливинилацетатная краска марки Э-КЧ-112 (ГОСТ 20833—75) представляют собой суспензию пигмента и наполнителя в </w:t>
            </w:r>
            <w:proofErr w:type="spellStart"/>
            <w:r w:rsidRPr="00CE6381">
              <w:rPr>
                <w:shd w:val="clear" w:color="auto" w:fill="FFFFFF"/>
              </w:rPr>
              <w:t>стиролбутадиеновом</w:t>
            </w:r>
            <w:proofErr w:type="spellEnd"/>
            <w:r w:rsidRPr="00CE6381">
              <w:rPr>
                <w:shd w:val="clear" w:color="auto" w:fill="FFFFFF"/>
              </w:rPr>
              <w:t xml:space="preserve"> латексе СКС-65ГП или поливинилацетатной дисперсии с добавлением антиоксиданта — фенолоформальдегидной смолы, а также эмульгатора, стабилизатора и других вспомогательных веществ Степень </w:t>
            </w:r>
            <w:proofErr w:type="spellStart"/>
            <w:r w:rsidRPr="00CE6381">
              <w:rPr>
                <w:shd w:val="clear" w:color="auto" w:fill="FFFFFF"/>
              </w:rPr>
              <w:t>перетира</w:t>
            </w:r>
            <w:proofErr w:type="spellEnd"/>
            <w:r w:rsidRPr="00CE6381">
              <w:rPr>
                <w:shd w:val="clear" w:color="auto" w:fill="FFFFFF"/>
              </w:rPr>
              <w:t xml:space="preserve"> по методу «клина»100,</w:t>
            </w:r>
            <w:r w:rsidRPr="00CE6381">
              <w:t xml:space="preserve"> Время высыхания при температуре 22</w:t>
            </w:r>
            <w:proofErr w:type="gramStart"/>
            <w:r w:rsidRPr="00CE6381">
              <w:t>°С</w:t>
            </w:r>
            <w:proofErr w:type="gramEnd"/>
            <w:r w:rsidRPr="00CE6381">
              <w:t xml:space="preserve">, 2 часа, Прочность пленки при изгибе, 1 мм, Предельное напряжение сдвига, 25 мг/см2, </w:t>
            </w:r>
            <w:proofErr w:type="spellStart"/>
            <w:r w:rsidRPr="00CE6381">
              <w:t>рН</w:t>
            </w:r>
            <w:proofErr w:type="spellEnd"/>
            <w:r w:rsidRPr="00CE6381">
              <w:t xml:space="preserve"> краски 8, </w:t>
            </w:r>
            <w:proofErr w:type="spellStart"/>
            <w:r w:rsidRPr="00CE6381">
              <w:t>Укрывитость</w:t>
            </w:r>
            <w:proofErr w:type="spellEnd"/>
            <w:r w:rsidRPr="00CE6381">
              <w:t xml:space="preserve">, 100 г/м2, Вязкость (по ВЗ-4) при </w:t>
            </w:r>
            <w:r w:rsidRPr="00CE6381">
              <w:lastRenderedPageBreak/>
              <w:t>температуре 20</w:t>
            </w:r>
            <w:proofErr w:type="gramStart"/>
            <w:r w:rsidRPr="00CE6381">
              <w:t>°С</w:t>
            </w:r>
            <w:proofErr w:type="gramEnd"/>
            <w:r w:rsidRPr="00CE6381">
              <w:t xml:space="preserve"> – 60.</w:t>
            </w:r>
          </w:p>
        </w:tc>
      </w:tr>
      <w:tr w:rsidR="00D0293B" w:rsidTr="00986740">
        <w:tblPrEx>
          <w:tblLook w:val="0000"/>
        </w:tblPrEx>
        <w:trPr>
          <w:trHeight w:val="585"/>
        </w:trPr>
        <w:tc>
          <w:tcPr>
            <w:tcW w:w="568" w:type="dxa"/>
          </w:tcPr>
          <w:p w:rsidR="00D0293B" w:rsidRPr="00CE6381" w:rsidRDefault="00986740" w:rsidP="00D0293B">
            <w:r w:rsidRPr="00CE6381">
              <w:lastRenderedPageBreak/>
              <w:t>12</w:t>
            </w:r>
            <w:r w:rsidR="00D0293B" w:rsidRPr="00CE6381">
              <w:t>.</w:t>
            </w:r>
          </w:p>
        </w:tc>
        <w:tc>
          <w:tcPr>
            <w:tcW w:w="3277" w:type="dxa"/>
          </w:tcPr>
          <w:p w:rsidR="00D0293B" w:rsidRPr="00CE6381" w:rsidRDefault="00D0293B" w:rsidP="00D0293B">
            <w:pPr>
              <w:rPr>
                <w:bCs/>
              </w:rPr>
            </w:pPr>
            <w:r w:rsidRPr="00CE6381">
              <w:rPr>
                <w:bCs/>
              </w:rPr>
              <w:t>Погрузка вручную при автомобильных перевозках материала: мусор строительный</w:t>
            </w:r>
          </w:p>
          <w:p w:rsidR="00D0293B" w:rsidRPr="00CE6381" w:rsidRDefault="00D0293B" w:rsidP="00D0293B"/>
        </w:tc>
        <w:tc>
          <w:tcPr>
            <w:tcW w:w="895" w:type="dxa"/>
          </w:tcPr>
          <w:p w:rsidR="00D0293B" w:rsidRPr="00CE6381" w:rsidRDefault="00D0293B" w:rsidP="001119C4">
            <w:pPr>
              <w:jc w:val="center"/>
            </w:pPr>
            <w:r w:rsidRPr="00CE6381">
              <w:t>т</w:t>
            </w:r>
          </w:p>
        </w:tc>
        <w:tc>
          <w:tcPr>
            <w:tcW w:w="1358" w:type="dxa"/>
          </w:tcPr>
          <w:p w:rsidR="00D0293B" w:rsidRPr="00CE6381" w:rsidRDefault="003438F8" w:rsidP="001119C4">
            <w:pPr>
              <w:jc w:val="center"/>
            </w:pPr>
            <w:r w:rsidRPr="00CE6381">
              <w:t>8,18</w:t>
            </w:r>
          </w:p>
        </w:tc>
        <w:tc>
          <w:tcPr>
            <w:tcW w:w="4454" w:type="dxa"/>
          </w:tcPr>
          <w:p w:rsidR="00D0293B" w:rsidRPr="00CE6381" w:rsidRDefault="00D0293B" w:rsidP="00D0293B">
            <w:pPr>
              <w:rPr>
                <w:bCs/>
              </w:rPr>
            </w:pPr>
            <w:r w:rsidRPr="00CE6381">
              <w:rPr>
                <w:bCs/>
              </w:rPr>
              <w:t>Погрузка вручную при автомобильных перевозках материала: мусор строительный</w:t>
            </w:r>
          </w:p>
          <w:p w:rsidR="00D0293B" w:rsidRPr="00CE6381" w:rsidRDefault="00D0293B" w:rsidP="00D0293B">
            <w:pPr>
              <w:rPr>
                <w:b/>
              </w:rPr>
            </w:pPr>
          </w:p>
        </w:tc>
      </w:tr>
      <w:tr w:rsidR="00D0293B" w:rsidTr="00986740">
        <w:tblPrEx>
          <w:tblLook w:val="0000"/>
        </w:tblPrEx>
        <w:trPr>
          <w:trHeight w:val="540"/>
        </w:trPr>
        <w:tc>
          <w:tcPr>
            <w:tcW w:w="568" w:type="dxa"/>
          </w:tcPr>
          <w:p w:rsidR="00D0293B" w:rsidRPr="00CE6381" w:rsidRDefault="00986740" w:rsidP="00D0293B">
            <w:r w:rsidRPr="00CE6381">
              <w:t>13</w:t>
            </w:r>
            <w:r w:rsidR="00D0293B" w:rsidRPr="00CE6381">
              <w:t>.</w:t>
            </w:r>
          </w:p>
        </w:tc>
        <w:tc>
          <w:tcPr>
            <w:tcW w:w="3277" w:type="dxa"/>
          </w:tcPr>
          <w:p w:rsidR="002067D1" w:rsidRPr="00CE6381" w:rsidRDefault="00D0293B" w:rsidP="00D0293B">
            <w:pPr>
              <w:rPr>
                <w:bCs/>
              </w:rPr>
            </w:pPr>
            <w:r w:rsidRPr="00CE6381">
              <w:rPr>
                <w:bCs/>
              </w:rPr>
              <w:t>Перевозка  мусора</w:t>
            </w:r>
            <w:r w:rsidR="00986740" w:rsidRPr="00CE6381">
              <w:rPr>
                <w:bCs/>
              </w:rPr>
              <w:t xml:space="preserve"> 1 класса </w:t>
            </w:r>
            <w:proofErr w:type="gramStart"/>
            <w:r w:rsidR="00986740" w:rsidRPr="00CE6381">
              <w:rPr>
                <w:bCs/>
              </w:rPr>
              <w:t>до</w:t>
            </w:r>
            <w:proofErr w:type="gramEnd"/>
          </w:p>
          <w:p w:rsidR="00D0293B" w:rsidRPr="00CE6381" w:rsidRDefault="00D0293B" w:rsidP="00D0293B">
            <w:pPr>
              <w:rPr>
                <w:bCs/>
              </w:rPr>
            </w:pPr>
            <w:r w:rsidRPr="00CE6381">
              <w:rPr>
                <w:bCs/>
              </w:rPr>
              <w:t xml:space="preserve"> 25 км</w:t>
            </w:r>
          </w:p>
          <w:p w:rsidR="00D0293B" w:rsidRPr="00CE6381" w:rsidRDefault="00D0293B" w:rsidP="00D0293B"/>
        </w:tc>
        <w:tc>
          <w:tcPr>
            <w:tcW w:w="895" w:type="dxa"/>
          </w:tcPr>
          <w:p w:rsidR="00D0293B" w:rsidRPr="00CE6381" w:rsidRDefault="00D0293B" w:rsidP="001119C4">
            <w:pPr>
              <w:jc w:val="center"/>
            </w:pPr>
            <w:r w:rsidRPr="00CE6381">
              <w:t>т</w:t>
            </w:r>
          </w:p>
        </w:tc>
        <w:tc>
          <w:tcPr>
            <w:tcW w:w="1358" w:type="dxa"/>
          </w:tcPr>
          <w:p w:rsidR="00D0293B" w:rsidRPr="00CE6381" w:rsidRDefault="003438F8" w:rsidP="001119C4">
            <w:pPr>
              <w:jc w:val="center"/>
            </w:pPr>
            <w:r w:rsidRPr="00CE6381">
              <w:t>8,18</w:t>
            </w:r>
          </w:p>
        </w:tc>
        <w:tc>
          <w:tcPr>
            <w:tcW w:w="4454" w:type="dxa"/>
          </w:tcPr>
          <w:p w:rsidR="00D0293B" w:rsidRPr="00CE6381" w:rsidRDefault="00D0293B" w:rsidP="00D0293B">
            <w:pPr>
              <w:rPr>
                <w:bCs/>
              </w:rPr>
            </w:pPr>
            <w:r w:rsidRPr="00CE6381">
              <w:rPr>
                <w:bCs/>
              </w:rPr>
              <w:t>Перевозка  мусора на 25 км</w:t>
            </w:r>
          </w:p>
          <w:p w:rsidR="00D0293B" w:rsidRPr="00CE6381" w:rsidRDefault="00D0293B" w:rsidP="00D0293B">
            <w:pPr>
              <w:rPr>
                <w:b/>
              </w:rPr>
            </w:pPr>
          </w:p>
        </w:tc>
      </w:tr>
    </w:tbl>
    <w:p w:rsidR="00D21CFA" w:rsidRDefault="00D21CFA" w:rsidP="00D21CFA">
      <w:pPr>
        <w:ind w:left="360"/>
        <w:rPr>
          <w:b/>
          <w:sz w:val="22"/>
          <w:szCs w:val="22"/>
        </w:rPr>
      </w:pPr>
    </w:p>
    <w:p w:rsidR="00D21CFA" w:rsidRDefault="00D21CFA" w:rsidP="00D21CFA">
      <w:pPr>
        <w:ind w:left="360"/>
        <w:rPr>
          <w:b/>
          <w:sz w:val="22"/>
          <w:szCs w:val="22"/>
        </w:rPr>
      </w:pPr>
    </w:p>
    <w:p w:rsidR="00D21CFA" w:rsidRDefault="00D21CFA" w:rsidP="00D21CFA">
      <w:pPr>
        <w:ind w:left="360"/>
        <w:rPr>
          <w:b/>
          <w:sz w:val="22"/>
          <w:szCs w:val="22"/>
        </w:rPr>
      </w:pPr>
    </w:p>
    <w:p w:rsidR="00D21CFA" w:rsidRPr="001119C4" w:rsidRDefault="00D21CFA" w:rsidP="00D21CFA">
      <w:pPr>
        <w:ind w:left="360"/>
      </w:pPr>
      <w:r>
        <w:rPr>
          <w:b/>
          <w:sz w:val="22"/>
          <w:szCs w:val="22"/>
        </w:rPr>
        <w:t>1</w:t>
      </w:r>
      <w:r w:rsidRPr="001119C4">
        <w:rPr>
          <w:b/>
        </w:rPr>
        <w:t>.1</w:t>
      </w:r>
      <w:r w:rsidRPr="001119C4">
        <w:t xml:space="preserve"> Оконные блоки изготовлены из ПВХ, не уступающего по качественным характеристикам с предоставлением письменного экспертного заключения с использованием высококачественной фурнитуры импортного производства </w:t>
      </w:r>
      <w:r w:rsidRPr="001119C4">
        <w:rPr>
          <w:lang w:val="en-US"/>
        </w:rPr>
        <w:t>ROTO</w:t>
      </w:r>
      <w:r w:rsidRPr="001119C4">
        <w:t xml:space="preserve"> </w:t>
      </w:r>
      <w:r w:rsidRPr="001119C4">
        <w:rPr>
          <w:lang w:val="en-US"/>
        </w:rPr>
        <w:t>NT</w:t>
      </w:r>
      <w:r w:rsidRPr="001119C4">
        <w:t xml:space="preserve"> , не уступающего по качественным характеристикам с предоставлением письменного экспертного заключения. </w:t>
      </w:r>
    </w:p>
    <w:p w:rsidR="001119C4" w:rsidRPr="001119C4" w:rsidRDefault="00D21CFA" w:rsidP="001119C4">
      <w:pPr>
        <w:ind w:left="360"/>
      </w:pPr>
      <w:r w:rsidRPr="001119C4">
        <w:t xml:space="preserve">Цвет профиля </w:t>
      </w:r>
      <w:r w:rsidR="00CE6381" w:rsidRPr="001119C4">
        <w:t>–</w:t>
      </w:r>
      <w:r w:rsidRPr="001119C4">
        <w:t xml:space="preserve"> белый</w:t>
      </w:r>
      <w:r w:rsidR="00CE6381" w:rsidRPr="001119C4">
        <w:t>.</w:t>
      </w:r>
      <w:r w:rsidRPr="001119C4">
        <w:t xml:space="preserve"> </w:t>
      </w:r>
    </w:p>
    <w:p w:rsidR="001119C4" w:rsidRPr="001119C4" w:rsidRDefault="00D21CFA" w:rsidP="001119C4">
      <w:pPr>
        <w:ind w:left="360"/>
      </w:pPr>
      <w:r w:rsidRPr="001119C4">
        <w:rPr>
          <w:b/>
        </w:rPr>
        <w:t>1.2Требования к применяемым материалам в процессе исполнения контракта</w:t>
      </w:r>
      <w:r w:rsidRPr="001119C4">
        <w:t>:</w:t>
      </w:r>
      <w:r w:rsidR="001119C4" w:rsidRPr="001119C4">
        <w:t xml:space="preserve"> </w:t>
      </w:r>
      <w:proofErr w:type="spellStart"/>
      <w:r w:rsidR="001119C4" w:rsidRPr="001119C4">
        <w:t>СНиП</w:t>
      </w:r>
      <w:proofErr w:type="spellEnd"/>
      <w:r w:rsidR="001119C4" w:rsidRPr="001119C4">
        <w:t xml:space="preserve"> 12-03-2001 «Безопасность труда в строительстве»; </w:t>
      </w:r>
      <w:proofErr w:type="spellStart"/>
      <w:r w:rsidR="001119C4" w:rsidRPr="001119C4">
        <w:t>СНиП</w:t>
      </w:r>
      <w:proofErr w:type="spellEnd"/>
      <w:r w:rsidR="001119C4" w:rsidRPr="001119C4">
        <w:t xml:space="preserve"> 21-01-97 « Пожарная безопасность зданий и сооружений»</w:t>
      </w:r>
      <w:r w:rsidR="001119C4" w:rsidRPr="001119C4">
        <w:rPr>
          <w:b/>
        </w:rPr>
        <w:t xml:space="preserve">; </w:t>
      </w:r>
      <w:r w:rsidR="001119C4" w:rsidRPr="001119C4">
        <w:t xml:space="preserve">ППБ 01-03 «Правила пожарной безопасности в РФ»; </w:t>
      </w:r>
      <w:proofErr w:type="spellStart"/>
      <w:r w:rsidR="001119C4" w:rsidRPr="001119C4">
        <w:t>СанПиН</w:t>
      </w:r>
      <w:proofErr w:type="spellEnd"/>
      <w:r w:rsidR="001119C4" w:rsidRPr="001119C4">
        <w:t xml:space="preserve"> 2.1.2.1002-00 «Санитарно-эпидемиологические требования к жилым зданиям и помещениям»;</w:t>
      </w:r>
    </w:p>
    <w:p w:rsidR="000503AE" w:rsidRPr="001119C4" w:rsidRDefault="000503AE" w:rsidP="000503AE">
      <w:pPr>
        <w:ind w:left="360"/>
      </w:pPr>
      <w:r w:rsidRPr="001119C4">
        <w:t xml:space="preserve"> </w:t>
      </w:r>
      <w:r w:rsidR="001119C4" w:rsidRPr="001119C4">
        <w:t xml:space="preserve"> </w:t>
      </w:r>
      <w:proofErr w:type="spellStart"/>
      <w:r w:rsidRPr="001119C4">
        <w:t>СНиП</w:t>
      </w:r>
      <w:proofErr w:type="spellEnd"/>
      <w:r w:rsidRPr="001119C4">
        <w:t xml:space="preserve"> от 23.07.2001 № 12-03-2001 «Безопасность труда в строительстве»; Федеральный закон от 22.07.2008 № 123-ФЗ «Технический регламент о требованиях пожарной безопасности»</w:t>
      </w:r>
      <w:r w:rsidR="00D21CFA" w:rsidRPr="001119C4">
        <w:t xml:space="preserve"> </w:t>
      </w:r>
      <w:r w:rsidRPr="001119C4">
        <w:t xml:space="preserve">Работы должны быть выполнены в соответствии с </w:t>
      </w:r>
      <w:proofErr w:type="spellStart"/>
      <w:r w:rsidRPr="001119C4">
        <w:t>требованиями</w:t>
      </w:r>
      <w:proofErr w:type="gramStart"/>
      <w:r w:rsidRPr="001119C4">
        <w:t>:С</w:t>
      </w:r>
      <w:proofErr w:type="gramEnd"/>
      <w:r w:rsidRPr="001119C4">
        <w:t>НиП</w:t>
      </w:r>
      <w:proofErr w:type="spellEnd"/>
      <w:r w:rsidRPr="001119C4">
        <w:t xml:space="preserve"> 12-03-2001 «Безопасность труда в строительстве»; </w:t>
      </w:r>
      <w:proofErr w:type="spellStart"/>
      <w:r w:rsidRPr="001119C4">
        <w:t>СНиП</w:t>
      </w:r>
      <w:proofErr w:type="spellEnd"/>
      <w:r w:rsidRPr="001119C4">
        <w:t xml:space="preserve"> 21-01-97 « Пожарная безопасность зданий и сооружений»</w:t>
      </w:r>
      <w:r w:rsidRPr="001119C4">
        <w:rPr>
          <w:b/>
        </w:rPr>
        <w:t xml:space="preserve">; </w:t>
      </w:r>
      <w:r w:rsidRPr="001119C4">
        <w:t xml:space="preserve">ППБ 01-03 «Правила пожарной безопасности в РФ»; </w:t>
      </w:r>
    </w:p>
    <w:p w:rsidR="000503AE" w:rsidRPr="001119C4" w:rsidRDefault="000503AE" w:rsidP="000503AE">
      <w:pPr>
        <w:keepLines/>
        <w:tabs>
          <w:tab w:val="left" w:pos="0"/>
        </w:tabs>
      </w:pPr>
      <w:r w:rsidRPr="001119C4">
        <w:t xml:space="preserve">       </w:t>
      </w:r>
      <w:proofErr w:type="spellStart"/>
      <w:r w:rsidRPr="001119C4">
        <w:t>СанПиН</w:t>
      </w:r>
      <w:proofErr w:type="spellEnd"/>
      <w:r w:rsidRPr="001119C4">
        <w:t xml:space="preserve"> 2.1.2.1002-00 «Санитарно-эпидемиологические требования к жилым зданиям и помещениям»;</w:t>
      </w:r>
    </w:p>
    <w:p w:rsidR="00D21CFA" w:rsidRPr="001119C4" w:rsidRDefault="00D21CFA" w:rsidP="000503AE">
      <w:pPr>
        <w:tabs>
          <w:tab w:val="num" w:pos="1080"/>
        </w:tabs>
        <w:ind w:left="360"/>
      </w:pPr>
      <w:r w:rsidRPr="001119C4">
        <w:t xml:space="preserve">Использование </w:t>
      </w:r>
      <w:proofErr w:type="gramStart"/>
      <w:r w:rsidRPr="001119C4">
        <w:t>высококачественных</w:t>
      </w:r>
      <w:proofErr w:type="gramEnd"/>
      <w:r w:rsidRPr="001119C4">
        <w:t xml:space="preserve"> арматуры и профиля, стойких к ультрафиолетовому излучению и агрессивным воздействиям окружающей среды, обеспечивающих высокую теплоизоляцию и экономию энергии.</w:t>
      </w:r>
    </w:p>
    <w:p w:rsidR="00D21CFA" w:rsidRPr="001119C4" w:rsidRDefault="00D21CFA" w:rsidP="00D21CFA">
      <w:pPr>
        <w:tabs>
          <w:tab w:val="num" w:pos="360"/>
        </w:tabs>
        <w:ind w:left="360"/>
      </w:pPr>
      <w:r w:rsidRPr="001119C4">
        <w:t xml:space="preserve">При выполнении работ Подрядчик </w:t>
      </w:r>
      <w:r w:rsidR="001119C4" w:rsidRPr="001119C4">
        <w:t>использует</w:t>
      </w:r>
      <w:r w:rsidRPr="001119C4">
        <w:t xml:space="preserve"> материалы, имеющие следующие сертификаты, которые Подрядчик предоставляет Заказчику в процессе выполнения договора, а именно:</w:t>
      </w:r>
    </w:p>
    <w:p w:rsidR="00D21CFA" w:rsidRPr="001119C4" w:rsidRDefault="00D21CFA" w:rsidP="00D21CFA">
      <w:pPr>
        <w:ind w:left="360"/>
      </w:pPr>
      <w:r w:rsidRPr="001119C4">
        <w:t>а) Сертификат соответствия ГОСТ (на профиль ПВХ, стеклопакеты, на фурнитуру, на подоконники).</w:t>
      </w:r>
    </w:p>
    <w:p w:rsidR="00D21CFA" w:rsidRPr="001119C4" w:rsidRDefault="00D21CFA" w:rsidP="00D21CFA">
      <w:pPr>
        <w:ind w:left="360"/>
      </w:pPr>
      <w:r w:rsidRPr="001119C4">
        <w:t xml:space="preserve">б) Санитарно-гигиенический сертификат на ПВХ профиль, подоконную доску, на монтажную пену,  </w:t>
      </w:r>
      <w:proofErr w:type="gramStart"/>
      <w:r w:rsidRPr="001119C4">
        <w:t>на</w:t>
      </w:r>
      <w:proofErr w:type="gramEnd"/>
      <w:r w:rsidRPr="001119C4">
        <w:t xml:space="preserve"> герметик.</w:t>
      </w:r>
    </w:p>
    <w:p w:rsidR="00D21CFA" w:rsidRPr="001119C4" w:rsidRDefault="00D21CFA" w:rsidP="00D21CFA">
      <w:pPr>
        <w:ind w:left="360"/>
      </w:pPr>
      <w:r w:rsidRPr="001119C4">
        <w:t>в) Сертификат пожарной безопасности  на ПВХ профиль.</w:t>
      </w:r>
    </w:p>
    <w:p w:rsidR="00D21CFA" w:rsidRPr="00F6271A" w:rsidRDefault="00D21CFA" w:rsidP="00D21CFA">
      <w:pPr>
        <w:pStyle w:val="3"/>
        <w:spacing w:before="120"/>
        <w:ind w:left="74"/>
        <w:jc w:val="center"/>
        <w:rPr>
          <w:b w:val="0"/>
          <w:bCs w:val="0"/>
          <w:color w:val="000000"/>
          <w:sz w:val="24"/>
          <w:szCs w:val="24"/>
        </w:rPr>
      </w:pPr>
      <w:proofErr w:type="gramStart"/>
      <w:r w:rsidRPr="00F6271A">
        <w:rPr>
          <w:b w:val="0"/>
          <w:bCs w:val="0"/>
          <w:color w:val="000000"/>
          <w:sz w:val="24"/>
          <w:szCs w:val="24"/>
        </w:rPr>
        <w:t>Имеющий</w:t>
      </w:r>
      <w:proofErr w:type="gramEnd"/>
      <w:r w:rsidRPr="00F6271A">
        <w:rPr>
          <w:b w:val="0"/>
          <w:bCs w:val="0"/>
          <w:color w:val="000000"/>
          <w:sz w:val="24"/>
          <w:szCs w:val="24"/>
        </w:rPr>
        <w:t xml:space="preserve"> полномочия подписать Приложение №1к </w:t>
      </w:r>
      <w:r w:rsidRPr="00877B34">
        <w:rPr>
          <w:b w:val="0"/>
          <w:bCs w:val="0"/>
          <w:color w:val="000000"/>
          <w:sz w:val="24"/>
          <w:szCs w:val="24"/>
        </w:rPr>
        <w:t>заявке на участие в аукционе</w:t>
      </w:r>
      <w:r w:rsidRPr="00F6271A">
        <w:rPr>
          <w:b w:val="0"/>
          <w:bCs w:val="0"/>
          <w:color w:val="000000"/>
          <w:sz w:val="24"/>
          <w:szCs w:val="24"/>
        </w:rPr>
        <w:t xml:space="preserve"> -  техническое предложение</w:t>
      </w:r>
      <w:r w:rsidRPr="00F6271A">
        <w:rPr>
          <w:color w:val="000000"/>
          <w:sz w:val="24"/>
          <w:szCs w:val="24"/>
        </w:rPr>
        <w:t xml:space="preserve">  </w:t>
      </w:r>
      <w:r w:rsidRPr="00F6271A">
        <w:rPr>
          <w:b w:val="0"/>
          <w:bCs w:val="0"/>
          <w:color w:val="000000"/>
          <w:sz w:val="24"/>
          <w:szCs w:val="24"/>
        </w:rPr>
        <w:t>претендента от имени</w:t>
      </w:r>
    </w:p>
    <w:p w:rsidR="00D21CFA" w:rsidRPr="00270E34" w:rsidRDefault="00D21CFA" w:rsidP="00D21CFA">
      <w:pPr>
        <w:ind w:firstLine="720"/>
        <w:jc w:val="both"/>
        <w:rPr>
          <w:b/>
        </w:rPr>
      </w:pPr>
      <w:r w:rsidRPr="00270E34">
        <w:rPr>
          <w:b/>
          <w:i/>
          <w:u w:val="single"/>
        </w:rPr>
        <w:t>Общества с ограниченной ответственностью «</w:t>
      </w:r>
      <w:r w:rsidR="002132D2">
        <w:rPr>
          <w:b/>
          <w:i/>
          <w:u w:val="single"/>
        </w:rPr>
        <w:t xml:space="preserve"> </w:t>
      </w:r>
      <w:r w:rsidRPr="00270E34">
        <w:rPr>
          <w:b/>
          <w:i/>
          <w:u w:val="single"/>
        </w:rPr>
        <w:t>»</w:t>
      </w:r>
      <w:r w:rsidRPr="00270E34">
        <w:rPr>
          <w:b/>
        </w:rPr>
        <w:t xml:space="preserve"> </w:t>
      </w:r>
    </w:p>
    <w:p w:rsidR="00D21CFA" w:rsidRPr="00F6271A" w:rsidRDefault="00D21CFA" w:rsidP="00D21CFA">
      <w:pPr>
        <w:ind w:firstLine="720"/>
        <w:jc w:val="both"/>
      </w:pPr>
      <w:r w:rsidRPr="00F6271A">
        <w:t xml:space="preserve">                 </w:t>
      </w:r>
      <w:r w:rsidRPr="00270E34">
        <w:rPr>
          <w:bCs/>
          <w:i/>
          <w:sz w:val="20"/>
          <w:szCs w:val="20"/>
        </w:rPr>
        <w:t>(Полное наименование претендента)</w:t>
      </w:r>
    </w:p>
    <w:p w:rsidR="00D21CFA" w:rsidRPr="00F6271A" w:rsidRDefault="00D21CFA" w:rsidP="00D21CFA">
      <w:pPr>
        <w:pStyle w:val="a4"/>
        <w:rPr>
          <w:sz w:val="24"/>
        </w:rPr>
      </w:pPr>
    </w:p>
    <w:p w:rsidR="00D21CFA" w:rsidRPr="00270E34" w:rsidRDefault="00D21CFA" w:rsidP="00D21CFA">
      <w:pPr>
        <w:pStyle w:val="31"/>
        <w:rPr>
          <w:b/>
          <w:sz w:val="24"/>
          <w:szCs w:val="24"/>
        </w:rPr>
      </w:pPr>
      <w:r w:rsidRPr="00270E34">
        <w:rPr>
          <w:b/>
          <w:sz w:val="24"/>
          <w:szCs w:val="24"/>
          <w:u w:val="single"/>
        </w:rPr>
        <w:t xml:space="preserve">Директор </w:t>
      </w:r>
      <w:r w:rsidRPr="00270E34">
        <w:rPr>
          <w:b/>
          <w:sz w:val="24"/>
          <w:szCs w:val="24"/>
        </w:rPr>
        <w:t xml:space="preserve">                                                                       </w:t>
      </w:r>
      <w:r w:rsidR="002132D2">
        <w:rPr>
          <w:b/>
          <w:sz w:val="24"/>
          <w:szCs w:val="24"/>
          <w:u w:val="single"/>
        </w:rPr>
        <w:t xml:space="preserve"> </w:t>
      </w:r>
    </w:p>
    <w:p w:rsidR="00D21CFA" w:rsidRPr="00270E34" w:rsidRDefault="00D21CFA" w:rsidP="00D21CFA">
      <w:pPr>
        <w:rPr>
          <w:bCs/>
          <w:i/>
          <w:sz w:val="20"/>
          <w:szCs w:val="20"/>
        </w:rPr>
      </w:pPr>
      <w:r w:rsidRPr="00270E34">
        <w:rPr>
          <w:bCs/>
          <w:i/>
          <w:sz w:val="20"/>
          <w:szCs w:val="20"/>
        </w:rPr>
        <w:t>Печать</w:t>
      </w:r>
      <w:r w:rsidRPr="00270E34">
        <w:rPr>
          <w:bCs/>
          <w:i/>
          <w:sz w:val="20"/>
          <w:szCs w:val="20"/>
        </w:rPr>
        <w:tab/>
      </w:r>
      <w:r w:rsidRPr="00270E34">
        <w:rPr>
          <w:bCs/>
          <w:i/>
          <w:sz w:val="20"/>
          <w:szCs w:val="20"/>
        </w:rPr>
        <w:tab/>
      </w:r>
      <w:r w:rsidRPr="00270E34">
        <w:rPr>
          <w:bCs/>
          <w:i/>
          <w:sz w:val="20"/>
          <w:szCs w:val="20"/>
        </w:rPr>
        <w:tab/>
        <w:t xml:space="preserve">                       </w:t>
      </w:r>
      <w:r>
        <w:rPr>
          <w:bCs/>
          <w:i/>
          <w:sz w:val="20"/>
          <w:szCs w:val="20"/>
        </w:rPr>
        <w:t xml:space="preserve">      </w:t>
      </w:r>
      <w:r w:rsidRPr="00270E34">
        <w:rPr>
          <w:bCs/>
          <w:i/>
          <w:sz w:val="20"/>
          <w:szCs w:val="20"/>
        </w:rPr>
        <w:t xml:space="preserve">                      (должность, подпись, ФИО)</w:t>
      </w:r>
    </w:p>
    <w:p w:rsidR="00D21CFA" w:rsidRDefault="00D21CFA" w:rsidP="00D21CFA">
      <w:pPr>
        <w:pStyle w:val="western"/>
      </w:pPr>
    </w:p>
    <w:p w:rsidR="00972B99" w:rsidRDefault="00972B99"/>
    <w:sectPr w:rsidR="00972B99" w:rsidSect="00013F98">
      <w:pgSz w:w="11906" w:h="16838"/>
      <w:pgMar w:top="709" w:right="850" w:bottom="1134"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9C8" w:rsidRDefault="007C19C8" w:rsidP="00C05C1F">
      <w:r>
        <w:separator/>
      </w:r>
    </w:p>
  </w:endnote>
  <w:endnote w:type="continuationSeparator" w:id="0">
    <w:p w:rsidR="007C19C8" w:rsidRDefault="007C19C8" w:rsidP="00C05C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9C8" w:rsidRDefault="007C19C8" w:rsidP="00C05C1F">
      <w:r>
        <w:separator/>
      </w:r>
    </w:p>
  </w:footnote>
  <w:footnote w:type="continuationSeparator" w:id="0">
    <w:p w:rsidR="007C19C8" w:rsidRDefault="007C19C8" w:rsidP="00C05C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F22A2"/>
    <w:multiLevelType w:val="hybridMultilevel"/>
    <w:tmpl w:val="10EEC020"/>
    <w:lvl w:ilvl="0" w:tplc="E04A008C">
      <w:numFmt w:val="bullet"/>
      <w:lvlText w:val=""/>
      <w:lvlJc w:val="left"/>
      <w:pPr>
        <w:tabs>
          <w:tab w:val="num" w:pos="1335"/>
        </w:tabs>
        <w:ind w:left="1335" w:hanging="795"/>
      </w:pPr>
      <w:rPr>
        <w:rFonts w:ascii="Symbol" w:eastAsia="Times New Roman"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D21CFA"/>
    <w:rsid w:val="00013F98"/>
    <w:rsid w:val="000503AE"/>
    <w:rsid w:val="000B27C1"/>
    <w:rsid w:val="001119C4"/>
    <w:rsid w:val="002067D1"/>
    <w:rsid w:val="002132D2"/>
    <w:rsid w:val="002356CD"/>
    <w:rsid w:val="002B3B8C"/>
    <w:rsid w:val="00310A98"/>
    <w:rsid w:val="00332F40"/>
    <w:rsid w:val="003438F8"/>
    <w:rsid w:val="003B054D"/>
    <w:rsid w:val="00570C35"/>
    <w:rsid w:val="005A33C5"/>
    <w:rsid w:val="0064536A"/>
    <w:rsid w:val="006543BD"/>
    <w:rsid w:val="006B197B"/>
    <w:rsid w:val="007B2899"/>
    <w:rsid w:val="007C19C8"/>
    <w:rsid w:val="00811F20"/>
    <w:rsid w:val="008C3A9B"/>
    <w:rsid w:val="0091648F"/>
    <w:rsid w:val="00972B99"/>
    <w:rsid w:val="00986740"/>
    <w:rsid w:val="009879B3"/>
    <w:rsid w:val="00987E19"/>
    <w:rsid w:val="009E175F"/>
    <w:rsid w:val="00A616C6"/>
    <w:rsid w:val="00AC69BE"/>
    <w:rsid w:val="00B248FD"/>
    <w:rsid w:val="00B604AE"/>
    <w:rsid w:val="00C05C1F"/>
    <w:rsid w:val="00C31914"/>
    <w:rsid w:val="00CE3F25"/>
    <w:rsid w:val="00CE6381"/>
    <w:rsid w:val="00D0293B"/>
    <w:rsid w:val="00D21CFA"/>
    <w:rsid w:val="00D468E8"/>
    <w:rsid w:val="00D84E43"/>
    <w:rsid w:val="00D964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CF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D21CFA"/>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D21CFA"/>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21CF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D21CFA"/>
    <w:rPr>
      <w:rFonts w:ascii="Times New Roman" w:eastAsia="Times New Roman" w:hAnsi="Times New Roman" w:cs="Times New Roman"/>
      <w:b/>
      <w:bCs/>
      <w:sz w:val="27"/>
      <w:szCs w:val="27"/>
      <w:lang w:eastAsia="ru-RU"/>
    </w:rPr>
  </w:style>
  <w:style w:type="paragraph" w:customStyle="1" w:styleId="western">
    <w:name w:val="western"/>
    <w:basedOn w:val="a"/>
    <w:uiPriority w:val="99"/>
    <w:rsid w:val="00D21CFA"/>
    <w:pPr>
      <w:spacing w:before="100" w:beforeAutospacing="1" w:after="100" w:afterAutospacing="1"/>
    </w:pPr>
  </w:style>
  <w:style w:type="paragraph" w:styleId="a3">
    <w:name w:val="Normal (Web)"/>
    <w:basedOn w:val="a"/>
    <w:uiPriority w:val="99"/>
    <w:rsid w:val="00D21CFA"/>
    <w:pPr>
      <w:spacing w:before="100" w:beforeAutospacing="1" w:after="100" w:afterAutospacing="1"/>
    </w:pPr>
  </w:style>
  <w:style w:type="paragraph" w:styleId="a4">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
    <w:basedOn w:val="a"/>
    <w:link w:val="a5"/>
    <w:uiPriority w:val="99"/>
    <w:rsid w:val="00D21CFA"/>
    <w:pPr>
      <w:ind w:firstLine="709"/>
      <w:jc w:val="both"/>
    </w:pPr>
    <w:rPr>
      <w:rFonts w:eastAsia="MS Mincho"/>
      <w:sz w:val="26"/>
    </w:rPr>
  </w:style>
  <w:style w:type="character" w:customStyle="1" w:styleId="a5">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4"/>
    <w:uiPriority w:val="99"/>
    <w:rsid w:val="00D21CFA"/>
    <w:rPr>
      <w:rFonts w:ascii="Times New Roman" w:eastAsia="MS Mincho" w:hAnsi="Times New Roman" w:cs="Times New Roman"/>
      <w:sz w:val="26"/>
      <w:szCs w:val="24"/>
      <w:lang w:eastAsia="ru-RU"/>
    </w:rPr>
  </w:style>
  <w:style w:type="paragraph" w:styleId="31">
    <w:name w:val="Body Text 3"/>
    <w:basedOn w:val="a"/>
    <w:link w:val="32"/>
    <w:uiPriority w:val="99"/>
    <w:rsid w:val="00D21CFA"/>
    <w:pPr>
      <w:spacing w:after="120"/>
    </w:pPr>
    <w:rPr>
      <w:sz w:val="16"/>
      <w:szCs w:val="16"/>
    </w:rPr>
  </w:style>
  <w:style w:type="character" w:customStyle="1" w:styleId="32">
    <w:name w:val="Основной текст 3 Знак"/>
    <w:basedOn w:val="a0"/>
    <w:link w:val="31"/>
    <w:uiPriority w:val="99"/>
    <w:rsid w:val="00D21CFA"/>
    <w:rPr>
      <w:rFonts w:ascii="Times New Roman" w:eastAsia="Times New Roman" w:hAnsi="Times New Roman" w:cs="Times New Roman"/>
      <w:sz w:val="16"/>
      <w:szCs w:val="16"/>
      <w:lang w:eastAsia="ru-RU"/>
    </w:rPr>
  </w:style>
  <w:style w:type="paragraph" w:customStyle="1" w:styleId="ConsPlusNormal">
    <w:name w:val="ConsPlusNormal"/>
    <w:uiPriority w:val="99"/>
    <w:rsid w:val="00D21CF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0"/>
    <w:rsid w:val="00D21CFA"/>
    <w:rPr>
      <w:rFonts w:cs="Times New Roman"/>
    </w:rPr>
  </w:style>
  <w:style w:type="paragraph" w:customStyle="1" w:styleId="5">
    <w:name w:val="Заголовок 5.Пункт"/>
    <w:basedOn w:val="a"/>
    <w:next w:val="a"/>
    <w:uiPriority w:val="99"/>
    <w:rsid w:val="00D21CFA"/>
    <w:pPr>
      <w:tabs>
        <w:tab w:val="num" w:pos="1008"/>
      </w:tabs>
      <w:spacing w:before="240" w:after="60"/>
      <w:ind w:left="1008" w:hanging="1008"/>
      <w:jc w:val="both"/>
      <w:outlineLvl w:val="4"/>
    </w:pPr>
    <w:rPr>
      <w:sz w:val="22"/>
      <w:szCs w:val="20"/>
    </w:rPr>
  </w:style>
  <w:style w:type="paragraph" w:styleId="a6">
    <w:name w:val="header"/>
    <w:basedOn w:val="a"/>
    <w:link w:val="a7"/>
    <w:uiPriority w:val="99"/>
    <w:semiHidden/>
    <w:unhideWhenUsed/>
    <w:rsid w:val="00C05C1F"/>
    <w:pPr>
      <w:tabs>
        <w:tab w:val="center" w:pos="4677"/>
        <w:tab w:val="right" w:pos="9355"/>
      </w:tabs>
    </w:pPr>
  </w:style>
  <w:style w:type="character" w:customStyle="1" w:styleId="a7">
    <w:name w:val="Верхний колонтитул Знак"/>
    <w:basedOn w:val="a0"/>
    <w:link w:val="a6"/>
    <w:uiPriority w:val="99"/>
    <w:semiHidden/>
    <w:rsid w:val="00C05C1F"/>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C05C1F"/>
    <w:pPr>
      <w:tabs>
        <w:tab w:val="center" w:pos="4677"/>
        <w:tab w:val="right" w:pos="9355"/>
      </w:tabs>
    </w:pPr>
  </w:style>
  <w:style w:type="character" w:customStyle="1" w:styleId="a9">
    <w:name w:val="Нижний колонтитул Знак"/>
    <w:basedOn w:val="a0"/>
    <w:link w:val="a8"/>
    <w:uiPriority w:val="99"/>
    <w:semiHidden/>
    <w:rsid w:val="00C05C1F"/>
    <w:rPr>
      <w:rFonts w:ascii="Times New Roman" w:eastAsia="Times New Roman" w:hAnsi="Times New Roman" w:cs="Times New Roman"/>
      <w:sz w:val="24"/>
      <w:szCs w:val="24"/>
      <w:lang w:eastAsia="ru-RU"/>
    </w:rPr>
  </w:style>
  <w:style w:type="character" w:styleId="aa">
    <w:name w:val="Strong"/>
    <w:basedOn w:val="a0"/>
    <w:uiPriority w:val="22"/>
    <w:qFormat/>
    <w:rsid w:val="00570C35"/>
    <w:rPr>
      <w:b/>
      <w:bCs/>
    </w:rPr>
  </w:style>
  <w:style w:type="paragraph" w:styleId="ab">
    <w:name w:val="List Paragraph"/>
    <w:basedOn w:val="a"/>
    <w:uiPriority w:val="34"/>
    <w:qFormat/>
    <w:rsid w:val="000503A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2651</Words>
  <Characters>15114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ФИТТИХ-ЛАДА</dc:creator>
  <cp:lastModifiedBy>ФИТТИХ-ЛАДА</cp:lastModifiedBy>
  <cp:revision>2</cp:revision>
  <dcterms:created xsi:type="dcterms:W3CDTF">2013-03-25T04:12:00Z</dcterms:created>
  <dcterms:modified xsi:type="dcterms:W3CDTF">2013-03-25T04:12:00Z</dcterms:modified>
</cp:coreProperties>
</file>