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0573" w:rsidRPr="008D1B5D" w:rsidRDefault="002B0573" w:rsidP="002B0573">
      <w:pPr>
        <w:pStyle w:val="ConsPlusNormal0"/>
        <w:ind w:firstLine="0"/>
        <w:jc w:val="center"/>
        <w:rPr>
          <w:rFonts w:ascii="Times New Roman" w:hAnsi="Times New Roman" w:cs="Times New Roman"/>
          <w:b/>
          <w:bCs/>
          <w:sz w:val="24"/>
          <w:szCs w:val="24"/>
        </w:rPr>
      </w:pPr>
      <w:r w:rsidRPr="008D1B5D">
        <w:rPr>
          <w:rFonts w:ascii="Times New Roman" w:hAnsi="Times New Roman" w:cs="Times New Roman"/>
          <w:b/>
          <w:bCs/>
          <w:sz w:val="24"/>
          <w:szCs w:val="24"/>
        </w:rPr>
        <w:t>ДЕКЛАРАЦИЯ</w:t>
      </w:r>
    </w:p>
    <w:p w:rsidR="002B0573" w:rsidRPr="008D1B5D" w:rsidRDefault="002B0573" w:rsidP="002B0573">
      <w:pPr>
        <w:pStyle w:val="ConsPlusNormal0"/>
        <w:ind w:firstLine="0"/>
        <w:jc w:val="both"/>
        <w:rPr>
          <w:rFonts w:ascii="Times New Roman" w:hAnsi="Times New Roman" w:cs="Times New Roman"/>
          <w:sz w:val="24"/>
          <w:szCs w:val="24"/>
        </w:rPr>
      </w:pPr>
    </w:p>
    <w:p w:rsidR="002B0573" w:rsidRPr="008D1B5D" w:rsidRDefault="002B0573" w:rsidP="002B0573">
      <w:pPr>
        <w:pStyle w:val="ConsPlusNormal0"/>
        <w:ind w:firstLine="426"/>
        <w:jc w:val="both"/>
        <w:rPr>
          <w:rFonts w:ascii="Times New Roman" w:hAnsi="Times New Roman" w:cs="Times New Roman"/>
          <w:b/>
          <w:bCs/>
          <w:sz w:val="24"/>
          <w:szCs w:val="24"/>
        </w:rPr>
      </w:pPr>
      <w:r w:rsidRPr="008D1B5D">
        <w:rPr>
          <w:rFonts w:ascii="Times New Roman" w:hAnsi="Times New Roman" w:cs="Times New Roman"/>
          <w:sz w:val="24"/>
          <w:szCs w:val="24"/>
        </w:rPr>
        <w:t xml:space="preserve">Настоящим </w:t>
      </w:r>
      <w:r w:rsidRPr="008D1B5D">
        <w:rPr>
          <w:rFonts w:ascii="Times New Roman" w:hAnsi="Times New Roman" w:cs="Times New Roman"/>
          <w:b/>
          <w:sz w:val="24"/>
          <w:szCs w:val="24"/>
        </w:rPr>
        <w:t>Общество с ограниче</w:t>
      </w:r>
      <w:r w:rsidR="007C692A">
        <w:rPr>
          <w:rFonts w:ascii="Times New Roman" w:hAnsi="Times New Roman" w:cs="Times New Roman"/>
          <w:b/>
          <w:sz w:val="24"/>
          <w:szCs w:val="24"/>
        </w:rPr>
        <w:t>нной ответственностью «</w:t>
      </w:r>
      <w:r w:rsidRPr="008D1B5D">
        <w:rPr>
          <w:rFonts w:ascii="Times New Roman" w:hAnsi="Times New Roman" w:cs="Times New Roman"/>
          <w:b/>
          <w:sz w:val="24"/>
          <w:szCs w:val="24"/>
        </w:rPr>
        <w:t>»</w:t>
      </w:r>
      <w:r w:rsidRPr="008D1B5D">
        <w:rPr>
          <w:rFonts w:ascii="Times New Roman" w:hAnsi="Times New Roman" w:cs="Times New Roman"/>
          <w:sz w:val="24"/>
          <w:szCs w:val="24"/>
        </w:rPr>
        <w:t xml:space="preserve">, сведения о  которой  указаны во второй части заявки на участие в настоящем аукционе в  электронной форме, </w:t>
      </w:r>
      <w:r w:rsidR="008D1B5D" w:rsidRPr="008D1B5D">
        <w:rPr>
          <w:rFonts w:ascii="Times New Roman" w:hAnsi="Times New Roman" w:cs="Times New Roman"/>
          <w:sz w:val="24"/>
          <w:szCs w:val="24"/>
        </w:rPr>
        <w:t>декларирует свое</w:t>
      </w:r>
      <w:r w:rsidRPr="008D1B5D">
        <w:rPr>
          <w:rFonts w:ascii="Times New Roman" w:hAnsi="Times New Roman" w:cs="Times New Roman"/>
          <w:sz w:val="24"/>
          <w:szCs w:val="24"/>
        </w:rPr>
        <w:t xml:space="preserve"> соответстви</w:t>
      </w:r>
      <w:r w:rsidR="008D1B5D" w:rsidRPr="008D1B5D">
        <w:rPr>
          <w:rFonts w:ascii="Times New Roman" w:hAnsi="Times New Roman" w:cs="Times New Roman"/>
          <w:sz w:val="24"/>
          <w:szCs w:val="24"/>
        </w:rPr>
        <w:t>е</w:t>
      </w:r>
      <w:r w:rsidRPr="008D1B5D">
        <w:rPr>
          <w:rFonts w:ascii="Times New Roman" w:hAnsi="Times New Roman" w:cs="Times New Roman"/>
          <w:sz w:val="24"/>
          <w:szCs w:val="24"/>
        </w:rPr>
        <w:t xml:space="preserve"> требованиям, установленным ч.1 и 1.1. ст.31 Федерального закона от 05.04.2013 N 44-ФЗ «О контрактной системе в сфере закупок товаров, работ, услуг для обеспечения государственных и муниципальных нужд», а именно</w:t>
      </w:r>
    </w:p>
    <w:p w:rsidR="002B0573" w:rsidRPr="008D1B5D" w:rsidRDefault="002B0573" w:rsidP="002B0573">
      <w:pPr>
        <w:pStyle w:val="ConsPlusNormal0"/>
        <w:ind w:firstLine="0"/>
        <w:jc w:val="center"/>
        <w:rPr>
          <w:rFonts w:ascii="Times New Roman" w:hAnsi="Times New Roman" w:cs="Times New Roman"/>
          <w:b/>
          <w:bCs/>
          <w:sz w:val="24"/>
          <w:szCs w:val="24"/>
        </w:rPr>
      </w:pPr>
    </w:p>
    <w:p w:rsidR="002B0573" w:rsidRPr="008D1B5D" w:rsidRDefault="002B0573" w:rsidP="002B0573">
      <w:pPr>
        <w:autoSpaceDE w:val="0"/>
        <w:autoSpaceDN w:val="0"/>
        <w:adjustRightInd w:val="0"/>
        <w:spacing w:after="0" w:line="240" w:lineRule="auto"/>
        <w:ind w:firstLine="426"/>
        <w:jc w:val="both"/>
        <w:rPr>
          <w:rFonts w:ascii="Times New Roman" w:hAnsi="Times New Roman" w:cs="Times New Roman"/>
          <w:sz w:val="24"/>
          <w:szCs w:val="24"/>
        </w:rPr>
      </w:pPr>
      <w:r w:rsidRPr="008D1B5D">
        <w:rPr>
          <w:rFonts w:ascii="Times New Roman" w:hAnsi="Times New Roman" w:cs="Times New Roman"/>
          <w:b/>
          <w:bCs/>
          <w:sz w:val="24"/>
          <w:szCs w:val="24"/>
        </w:rPr>
        <w:t>1.</w:t>
      </w:r>
      <w:r w:rsidRPr="008D1B5D">
        <w:rPr>
          <w:rFonts w:ascii="Times New Roman" w:hAnsi="Times New Roman" w:cs="Times New Roman"/>
          <w:sz w:val="24"/>
          <w:szCs w:val="24"/>
        </w:rPr>
        <w:tab/>
        <w:t>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2B0573" w:rsidRPr="008D1B5D" w:rsidRDefault="002B0573" w:rsidP="002B0573">
      <w:pPr>
        <w:autoSpaceDE w:val="0"/>
        <w:autoSpaceDN w:val="0"/>
        <w:adjustRightInd w:val="0"/>
        <w:spacing w:after="0" w:line="240" w:lineRule="auto"/>
        <w:ind w:firstLine="426"/>
        <w:jc w:val="both"/>
        <w:rPr>
          <w:rFonts w:ascii="Times New Roman" w:hAnsi="Times New Roman" w:cs="Times New Roman"/>
          <w:sz w:val="24"/>
          <w:szCs w:val="24"/>
        </w:rPr>
      </w:pPr>
      <w:r w:rsidRPr="008D1B5D">
        <w:rPr>
          <w:rFonts w:ascii="Times New Roman" w:hAnsi="Times New Roman" w:cs="Times New Roman"/>
          <w:b/>
          <w:sz w:val="24"/>
          <w:szCs w:val="24"/>
        </w:rPr>
        <w:t>2.</w:t>
      </w:r>
      <w:r w:rsidRPr="008D1B5D">
        <w:rPr>
          <w:rFonts w:ascii="Times New Roman" w:hAnsi="Times New Roman" w:cs="Times New Roman"/>
          <w:sz w:val="24"/>
          <w:szCs w:val="24"/>
        </w:rPr>
        <w:tab/>
        <w:t>Неприостановление деятельности участника закупки в порядке, установленном Кодексом Российской Федерации об административных правонарушениях, на дату подачи заявки на участие в закупке.</w:t>
      </w:r>
    </w:p>
    <w:p w:rsidR="002B0573" w:rsidRPr="008D1B5D" w:rsidRDefault="002B0573" w:rsidP="002B0573">
      <w:pPr>
        <w:autoSpaceDE w:val="0"/>
        <w:autoSpaceDN w:val="0"/>
        <w:adjustRightInd w:val="0"/>
        <w:spacing w:after="0" w:line="240" w:lineRule="auto"/>
        <w:ind w:firstLine="426"/>
        <w:jc w:val="both"/>
        <w:rPr>
          <w:rFonts w:ascii="Times New Roman" w:hAnsi="Times New Roman" w:cs="Times New Roman"/>
          <w:sz w:val="24"/>
          <w:szCs w:val="24"/>
        </w:rPr>
      </w:pPr>
      <w:r w:rsidRPr="008D1B5D">
        <w:rPr>
          <w:rFonts w:ascii="Times New Roman" w:hAnsi="Times New Roman" w:cs="Times New Roman"/>
          <w:b/>
          <w:sz w:val="24"/>
          <w:szCs w:val="24"/>
        </w:rPr>
        <w:t>3.</w:t>
      </w:r>
      <w:r w:rsidRPr="008D1B5D">
        <w:rPr>
          <w:rFonts w:ascii="Times New Roman" w:hAnsi="Times New Roman" w:cs="Times New Roman"/>
          <w:sz w:val="24"/>
          <w:szCs w:val="24"/>
        </w:rPr>
        <w:tab/>
        <w:t>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2B0573" w:rsidRPr="008D1B5D" w:rsidRDefault="002B0573" w:rsidP="002B0573">
      <w:pPr>
        <w:spacing w:after="0" w:line="240" w:lineRule="auto"/>
        <w:ind w:firstLine="426"/>
        <w:jc w:val="both"/>
        <w:rPr>
          <w:rFonts w:ascii="Times New Roman" w:hAnsi="Times New Roman" w:cs="Times New Roman"/>
          <w:sz w:val="24"/>
          <w:szCs w:val="24"/>
        </w:rPr>
      </w:pPr>
      <w:r w:rsidRPr="008D1B5D">
        <w:rPr>
          <w:rFonts w:ascii="Times New Roman" w:hAnsi="Times New Roman" w:cs="Times New Roman"/>
          <w:b/>
          <w:sz w:val="24"/>
          <w:szCs w:val="24"/>
        </w:rPr>
        <w:t>4.</w:t>
      </w:r>
      <w:r w:rsidRPr="008D1B5D">
        <w:rPr>
          <w:rFonts w:ascii="Times New Roman" w:hAnsi="Times New Roman" w:cs="Times New Roman"/>
          <w:sz w:val="24"/>
          <w:szCs w:val="24"/>
        </w:rPr>
        <w:tab/>
        <w:t>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8D1B5D" w:rsidRPr="008D1B5D" w:rsidRDefault="008D1B5D" w:rsidP="008D1B5D">
      <w:pPr>
        <w:autoSpaceDE w:val="0"/>
        <w:autoSpaceDN w:val="0"/>
        <w:adjustRightInd w:val="0"/>
        <w:spacing w:after="0" w:line="240" w:lineRule="auto"/>
        <w:ind w:firstLine="426"/>
        <w:jc w:val="both"/>
        <w:rPr>
          <w:rFonts w:ascii="Times New Roman" w:hAnsi="Times New Roman" w:cs="Times New Roman"/>
          <w:sz w:val="24"/>
          <w:szCs w:val="24"/>
        </w:rPr>
      </w:pPr>
      <w:r w:rsidRPr="008D1B5D">
        <w:rPr>
          <w:rFonts w:ascii="Times New Roman" w:hAnsi="Times New Roman" w:cs="Times New Roman"/>
          <w:b/>
          <w:sz w:val="24"/>
          <w:szCs w:val="24"/>
        </w:rPr>
        <w:t>5.</w:t>
      </w:r>
      <w:r w:rsidR="002B0573" w:rsidRPr="008D1B5D">
        <w:rPr>
          <w:rFonts w:ascii="Times New Roman" w:hAnsi="Times New Roman" w:cs="Times New Roman"/>
          <w:sz w:val="24"/>
          <w:szCs w:val="24"/>
        </w:rPr>
        <w:t xml:space="preserve">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rsidR="008D1B5D" w:rsidRPr="008D1B5D" w:rsidRDefault="008D1B5D" w:rsidP="008D1B5D">
      <w:pPr>
        <w:autoSpaceDE w:val="0"/>
        <w:autoSpaceDN w:val="0"/>
        <w:adjustRightInd w:val="0"/>
        <w:spacing w:after="0" w:line="240" w:lineRule="auto"/>
        <w:ind w:firstLine="426"/>
        <w:jc w:val="both"/>
        <w:rPr>
          <w:rFonts w:ascii="Times New Roman" w:hAnsi="Times New Roman" w:cs="Times New Roman"/>
          <w:sz w:val="24"/>
          <w:szCs w:val="24"/>
        </w:rPr>
      </w:pPr>
      <w:r w:rsidRPr="008B0CC2">
        <w:rPr>
          <w:rFonts w:ascii="Times New Roman" w:hAnsi="Times New Roman" w:cs="Times New Roman"/>
          <w:b/>
          <w:sz w:val="24"/>
          <w:szCs w:val="24"/>
        </w:rPr>
        <w:t>6.</w:t>
      </w:r>
      <w:r w:rsidRPr="008D1B5D">
        <w:rPr>
          <w:rFonts w:ascii="Times New Roman" w:hAnsi="Times New Roman" w:cs="Times New Roman"/>
          <w:sz w:val="24"/>
          <w:szCs w:val="24"/>
        </w:rPr>
        <w:t xml:space="preserve">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2B0573" w:rsidRPr="008D1B5D" w:rsidRDefault="008D1B5D" w:rsidP="002B0573">
      <w:pPr>
        <w:autoSpaceDE w:val="0"/>
        <w:autoSpaceDN w:val="0"/>
        <w:adjustRightInd w:val="0"/>
        <w:spacing w:after="0" w:line="240" w:lineRule="auto"/>
        <w:ind w:firstLine="426"/>
        <w:jc w:val="both"/>
        <w:rPr>
          <w:rFonts w:ascii="Times New Roman" w:hAnsi="Times New Roman" w:cs="Times New Roman"/>
          <w:sz w:val="24"/>
          <w:szCs w:val="24"/>
        </w:rPr>
      </w:pPr>
      <w:r>
        <w:rPr>
          <w:rFonts w:ascii="Times New Roman" w:hAnsi="Times New Roman" w:cs="Times New Roman"/>
          <w:b/>
          <w:sz w:val="24"/>
          <w:szCs w:val="24"/>
        </w:rPr>
        <w:t>7</w:t>
      </w:r>
      <w:r w:rsidR="002B0573" w:rsidRPr="008D1B5D">
        <w:rPr>
          <w:rFonts w:ascii="Times New Roman" w:hAnsi="Times New Roman" w:cs="Times New Roman"/>
          <w:b/>
          <w:sz w:val="24"/>
          <w:szCs w:val="24"/>
        </w:rPr>
        <w:t>.</w:t>
      </w:r>
      <w:r w:rsidR="002B0573" w:rsidRPr="008D1B5D">
        <w:rPr>
          <w:rFonts w:ascii="Times New Roman" w:hAnsi="Times New Roman" w:cs="Times New Roman"/>
          <w:sz w:val="24"/>
          <w:szCs w:val="24"/>
        </w:rPr>
        <w:t>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w:t>
      </w:r>
      <w:bookmarkStart w:id="0" w:name="_GoBack"/>
      <w:bookmarkEnd w:id="0"/>
      <w:r w:rsidR="002B0573" w:rsidRPr="008D1B5D">
        <w:rPr>
          <w:rFonts w:ascii="Times New Roman" w:hAnsi="Times New Roman" w:cs="Times New Roman"/>
          <w:sz w:val="24"/>
          <w:szCs w:val="24"/>
        </w:rPr>
        <w:t xml:space="preserve">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w:t>
      </w:r>
      <w:r w:rsidR="002B0573" w:rsidRPr="008D1B5D">
        <w:rPr>
          <w:rFonts w:ascii="Times New Roman" w:hAnsi="Times New Roman" w:cs="Times New Roman"/>
          <w:sz w:val="24"/>
          <w:szCs w:val="24"/>
        </w:rPr>
        <w:lastRenderedPageBreak/>
        <w:t>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указанных физических лиц. Под выгодоприобретателями для целей настоящей статьи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rsidR="002B0573" w:rsidRPr="008D1B5D" w:rsidRDefault="008D1B5D" w:rsidP="002B0573">
      <w:pPr>
        <w:spacing w:after="0" w:line="240" w:lineRule="auto"/>
        <w:ind w:firstLine="426"/>
        <w:jc w:val="both"/>
        <w:rPr>
          <w:rFonts w:ascii="Times New Roman" w:hAnsi="Times New Roman" w:cs="Times New Roman"/>
          <w:sz w:val="24"/>
          <w:szCs w:val="24"/>
        </w:rPr>
      </w:pPr>
      <w:r>
        <w:rPr>
          <w:rFonts w:ascii="Times New Roman" w:hAnsi="Times New Roman" w:cs="Times New Roman"/>
          <w:b/>
          <w:sz w:val="24"/>
          <w:szCs w:val="24"/>
        </w:rPr>
        <w:t>8</w:t>
      </w:r>
      <w:r w:rsidR="002B0573" w:rsidRPr="008D1B5D">
        <w:rPr>
          <w:rFonts w:ascii="Times New Roman" w:hAnsi="Times New Roman" w:cs="Times New Roman"/>
          <w:b/>
          <w:sz w:val="24"/>
          <w:szCs w:val="24"/>
        </w:rPr>
        <w:t>.</w:t>
      </w:r>
      <w:r w:rsidR="002B0573" w:rsidRPr="008D1B5D">
        <w:rPr>
          <w:rFonts w:ascii="Times New Roman" w:hAnsi="Times New Roman" w:cs="Times New Roman"/>
          <w:sz w:val="24"/>
          <w:szCs w:val="24"/>
        </w:rPr>
        <w:t xml:space="preserve"> Участник закупки не является офшорной компанией.</w:t>
      </w:r>
    </w:p>
    <w:p w:rsidR="002B0573" w:rsidRPr="008D1B5D" w:rsidRDefault="008D1B5D" w:rsidP="002B0573">
      <w:pPr>
        <w:spacing w:after="0" w:line="240" w:lineRule="auto"/>
        <w:ind w:firstLine="426"/>
        <w:jc w:val="both"/>
        <w:rPr>
          <w:rFonts w:ascii="Times New Roman" w:hAnsi="Times New Roman" w:cs="Times New Roman"/>
          <w:sz w:val="24"/>
          <w:szCs w:val="24"/>
        </w:rPr>
      </w:pPr>
      <w:r>
        <w:rPr>
          <w:rFonts w:ascii="Times New Roman" w:hAnsi="Times New Roman" w:cs="Times New Roman"/>
          <w:b/>
          <w:sz w:val="24"/>
          <w:szCs w:val="24"/>
        </w:rPr>
        <w:t>9</w:t>
      </w:r>
      <w:r w:rsidR="002B0573" w:rsidRPr="008D1B5D">
        <w:rPr>
          <w:rFonts w:ascii="Times New Roman" w:hAnsi="Times New Roman" w:cs="Times New Roman"/>
          <w:b/>
          <w:iCs/>
          <w:sz w:val="24"/>
          <w:szCs w:val="24"/>
        </w:rPr>
        <w:t>.</w:t>
      </w:r>
      <w:r w:rsidR="002B0573" w:rsidRPr="008D1B5D">
        <w:rPr>
          <w:rFonts w:ascii="Times New Roman" w:hAnsi="Times New Roman" w:cs="Times New Roman"/>
          <w:sz w:val="24"/>
          <w:szCs w:val="24"/>
        </w:rPr>
        <w:t>Отсутствие в предусмотренном Федеральным законом от 05.04.2013 г. № 44-ФЗ реестре недобросовестных поставщиков (подрядчиков, исполнителей) информации об участнике закупки, в том числе информации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 (ч. 1.1. ст. 31 Федерального закона от 05.04.2013 г. № 44-ФЗ).</w:t>
      </w:r>
    </w:p>
    <w:p w:rsidR="002B0573" w:rsidRPr="008D1B5D" w:rsidRDefault="008D1B5D" w:rsidP="002B0573">
      <w:pPr>
        <w:pStyle w:val="ConsPlusNormal0"/>
        <w:ind w:firstLine="426"/>
        <w:jc w:val="both"/>
        <w:rPr>
          <w:rFonts w:ascii="Times New Roman" w:hAnsi="Times New Roman" w:cs="Times New Roman"/>
          <w:sz w:val="24"/>
          <w:szCs w:val="24"/>
        </w:rPr>
      </w:pPr>
      <w:r>
        <w:rPr>
          <w:rFonts w:ascii="Times New Roman" w:hAnsi="Times New Roman" w:cs="Times New Roman"/>
          <w:b/>
          <w:iCs/>
          <w:sz w:val="24"/>
          <w:szCs w:val="24"/>
        </w:rPr>
        <w:t>10</w:t>
      </w:r>
      <w:r w:rsidR="002B0573" w:rsidRPr="008D1B5D">
        <w:rPr>
          <w:rFonts w:ascii="Times New Roman" w:hAnsi="Times New Roman" w:cs="Times New Roman"/>
          <w:b/>
          <w:iCs/>
          <w:sz w:val="24"/>
          <w:szCs w:val="24"/>
        </w:rPr>
        <w:t>.</w:t>
      </w:r>
      <w:r w:rsidR="002B0573" w:rsidRPr="008D1B5D">
        <w:rPr>
          <w:rFonts w:ascii="Times New Roman" w:hAnsi="Times New Roman" w:cs="Times New Roman"/>
          <w:iCs/>
          <w:sz w:val="24"/>
          <w:szCs w:val="24"/>
        </w:rPr>
        <w:t xml:space="preserve"> Участник закупки не </w:t>
      </w:r>
      <w:r w:rsidRPr="008D1B5D">
        <w:rPr>
          <w:rFonts w:ascii="Times New Roman" w:hAnsi="Times New Roman" w:cs="Times New Roman"/>
          <w:iCs/>
          <w:sz w:val="24"/>
          <w:szCs w:val="24"/>
        </w:rPr>
        <w:t>является</w:t>
      </w:r>
      <w:r w:rsidR="002B0573" w:rsidRPr="008D1B5D">
        <w:rPr>
          <w:rFonts w:ascii="Times New Roman" w:hAnsi="Times New Roman" w:cs="Times New Roman"/>
          <w:iCs/>
          <w:sz w:val="24"/>
          <w:szCs w:val="24"/>
        </w:rPr>
        <w:t xml:space="preserve"> организацией, находящейся под юрисдикцией Турецкой Республики, а также организацией, контролируемой гражданами Турецкой Республики и (или) организацией, находящейся под юрисдикцией Турецкой Республики.</w:t>
      </w:r>
    </w:p>
    <w:p w:rsidR="009B7C94" w:rsidRPr="008D1B5D" w:rsidRDefault="009B7C94">
      <w:pPr>
        <w:rPr>
          <w:sz w:val="24"/>
          <w:szCs w:val="24"/>
        </w:rPr>
      </w:pPr>
    </w:p>
    <w:p w:rsidR="008D1B5D" w:rsidRPr="008D1B5D" w:rsidRDefault="008D1B5D">
      <w:pPr>
        <w:rPr>
          <w:sz w:val="24"/>
          <w:szCs w:val="24"/>
        </w:rPr>
      </w:pPr>
    </w:p>
    <w:p w:rsidR="008D1B5D" w:rsidRPr="008D1B5D" w:rsidRDefault="008D1B5D">
      <w:pPr>
        <w:rPr>
          <w:sz w:val="24"/>
          <w:szCs w:val="24"/>
        </w:rPr>
      </w:pPr>
    </w:p>
    <w:sectPr w:rsidR="008D1B5D" w:rsidRPr="008D1B5D" w:rsidSect="002B0573">
      <w:pgSz w:w="11906" w:h="16838"/>
      <w:pgMar w:top="567" w:right="567" w:bottom="567"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08"/>
  <w:characterSpacingControl w:val="doNotCompress"/>
  <w:compat>
    <w:useFELayout/>
  </w:compat>
  <w:rsids>
    <w:rsidRoot w:val="002B0573"/>
    <w:rsid w:val="001511F1"/>
    <w:rsid w:val="002B0573"/>
    <w:rsid w:val="005C37D2"/>
    <w:rsid w:val="007C692A"/>
    <w:rsid w:val="008B0CC2"/>
    <w:rsid w:val="008D1B5D"/>
    <w:rsid w:val="008F2A70"/>
    <w:rsid w:val="009B7C94"/>
    <w:rsid w:val="00B16F5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F2A7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onsPlusNormal">
    <w:name w:val="ConsPlusNormal Знак"/>
    <w:link w:val="ConsPlusNormal0"/>
    <w:locked/>
    <w:rsid w:val="002B0573"/>
    <w:rPr>
      <w:rFonts w:ascii="Arial" w:hAnsi="Arial" w:cs="Arial"/>
    </w:rPr>
  </w:style>
  <w:style w:type="paragraph" w:customStyle="1" w:styleId="ConsPlusNormal0">
    <w:name w:val="ConsPlusNormal"/>
    <w:link w:val="ConsPlusNormal"/>
    <w:qFormat/>
    <w:rsid w:val="002B0573"/>
    <w:pPr>
      <w:widowControl w:val="0"/>
      <w:autoSpaceDE w:val="0"/>
      <w:autoSpaceDN w:val="0"/>
      <w:adjustRightInd w:val="0"/>
      <w:spacing w:after="0" w:line="240" w:lineRule="auto"/>
      <w:ind w:firstLine="720"/>
    </w:pPr>
    <w:rPr>
      <w:rFonts w:ascii="Arial" w:hAnsi="Arial" w:cs="Arial"/>
    </w:rPr>
  </w:style>
  <w:style w:type="paragraph" w:styleId="a3">
    <w:name w:val="No Spacing"/>
    <w:uiPriority w:val="1"/>
    <w:qFormat/>
    <w:rsid w:val="008D1B5D"/>
    <w:pPr>
      <w:spacing w:after="0" w:line="240" w:lineRule="auto"/>
    </w:pPr>
    <w:rPr>
      <w:rFonts w:eastAsiaTheme="minorHAnsi"/>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07/relationships/stylesWithEffects" Target="stylesWithEffect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2</Pages>
  <Words>839</Words>
  <Characters>4783</Characters>
  <Application>Microsoft Office Word</Application>
  <DocSecurity>0</DocSecurity>
  <Lines>39</Lines>
  <Paragraphs>11</Paragraphs>
  <ScaleCrop>false</ScaleCrop>
  <Company>Microsoft</Company>
  <LinksUpToDate>false</LinksUpToDate>
  <CharactersWithSpaces>5611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Пользователь Windows</cp:lastModifiedBy>
  <cp:revision>7</cp:revision>
  <dcterms:created xsi:type="dcterms:W3CDTF">2017-02-27T12:17:00Z</dcterms:created>
  <dcterms:modified xsi:type="dcterms:W3CDTF">2017-03-21T18:23:00Z</dcterms:modified>
</cp:coreProperties>
</file>