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CBC" w:rsidRDefault="000826DE">
      <w:r>
        <w:t xml:space="preserve">Постановление Арбитражного суда Волго- Вятского округа от 30 октября 2015 г. по делу № А38-2031/2015 об обжаловании решения УФАС России Дело № А38-2031/2015 (Закон №223-ФЗ) ПОЗИЦИЯ ЗАЯВИТЕЛЯ (ЗАКАЗЧИК, ОБЩЕСТВО): </w:t>
      </w:r>
      <w:proofErr w:type="gramStart"/>
      <w:r>
        <w:t xml:space="preserve">за- </w:t>
      </w:r>
      <w:proofErr w:type="spellStart"/>
      <w:r>
        <w:t>казчик</w:t>
      </w:r>
      <w:proofErr w:type="spellEnd"/>
      <w:proofErr w:type="gramEnd"/>
      <w:r>
        <w:t xml:space="preserve"> может отказаться от проведения открытого </w:t>
      </w:r>
      <w:proofErr w:type="spellStart"/>
      <w:r>
        <w:t>запро</w:t>
      </w:r>
      <w:proofErr w:type="spellEnd"/>
      <w:r>
        <w:t xml:space="preserve">- </w:t>
      </w:r>
      <w:proofErr w:type="spellStart"/>
      <w:r>
        <w:t>са</w:t>
      </w:r>
      <w:proofErr w:type="spellEnd"/>
      <w:r>
        <w:t xml:space="preserve"> предложений, а также завершить процедуру запроса предложений без заключения договора по его </w:t>
      </w:r>
      <w:proofErr w:type="spellStart"/>
      <w:r>
        <w:t>результа</w:t>
      </w:r>
      <w:proofErr w:type="spellEnd"/>
      <w:r>
        <w:t xml:space="preserve">- там в любое время без объяснения причин и </w:t>
      </w:r>
      <w:proofErr w:type="spellStart"/>
      <w:r>
        <w:t>компенса</w:t>
      </w:r>
      <w:proofErr w:type="spellEnd"/>
      <w:r>
        <w:t xml:space="preserve">- </w:t>
      </w:r>
      <w:proofErr w:type="spellStart"/>
      <w:r>
        <w:t>ции</w:t>
      </w:r>
      <w:proofErr w:type="spellEnd"/>
      <w:r>
        <w:t xml:space="preserve"> расходов участникам закупки. ПОЗИЦИЯ МАРИЙСКОГО УФАС РОССИИ: отказ от проведения открытого запроса предложений может быть произведен только по основаниям, указанным в </w:t>
      </w:r>
      <w:proofErr w:type="spellStart"/>
      <w:proofErr w:type="gramStart"/>
      <w:r>
        <w:t>Положе</w:t>
      </w:r>
      <w:proofErr w:type="spellEnd"/>
      <w:r>
        <w:t xml:space="preserve">- </w:t>
      </w:r>
      <w:proofErr w:type="spellStart"/>
      <w:r>
        <w:t>нии</w:t>
      </w:r>
      <w:proofErr w:type="spellEnd"/>
      <w:proofErr w:type="gramEnd"/>
      <w:r>
        <w:t xml:space="preserve"> о закупке или в документации о закупке, которые в рассматриваемых документах отсутствуют. ПОЗИЦИЯ СУДА: положение о закупках и документация на открытый запрос предложений в электронной форме не содержат исчерпывающего перечня случаев, при которых заказчик вправе отменить запрос предложений и отказаться от заключения договора, Обществом нарушены принципы, установленные в части 1 статьи 3 Федерального закона № 223-ФЗ, поскольку такой отказ при отсутствии установленных законодательством оснований может носить субъективный дискриминационный характер и привести к </w:t>
      </w:r>
      <w:proofErr w:type="spellStart"/>
      <w:r>
        <w:t>злоупотребле</w:t>
      </w:r>
      <w:proofErr w:type="spellEnd"/>
      <w:r>
        <w:t xml:space="preserve">- </w:t>
      </w:r>
      <w:proofErr w:type="spellStart"/>
      <w:r>
        <w:t>ниям</w:t>
      </w:r>
      <w:proofErr w:type="spellEnd"/>
      <w:r>
        <w:t xml:space="preserve"> со стороны организатора закупки, так как может быть основан на субъективном усмотрении заказчика.</w:t>
      </w:r>
      <w:bookmarkStart w:id="0" w:name="_GoBack"/>
      <w:bookmarkEnd w:id="0"/>
    </w:p>
    <w:sectPr w:rsidR="00DA4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6DE"/>
    <w:rsid w:val="000826DE"/>
    <w:rsid w:val="00392DFC"/>
    <w:rsid w:val="003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BC625-A019-4CF6-94EF-B03A1C37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012</dc:creator>
  <cp:keywords/>
  <dc:description/>
  <cp:lastModifiedBy>012</cp:lastModifiedBy>
  <cp:revision>1</cp:revision>
  <dcterms:created xsi:type="dcterms:W3CDTF">2016-01-11T12:45:00Z</dcterms:created>
  <dcterms:modified xsi:type="dcterms:W3CDTF">2016-01-11T12:46:00Z</dcterms:modified>
</cp:coreProperties>
</file>