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26F4" w:rsidRPr="00FB26F4" w:rsidRDefault="00FB26F4" w:rsidP="00C41133">
      <w:pPr>
        <w:shd w:val="clear" w:color="auto" w:fill="FFFFFF"/>
        <w:spacing w:line="276" w:lineRule="auto"/>
        <w:jc w:val="center"/>
        <w:rPr>
          <w:color w:val="000000"/>
        </w:rPr>
      </w:pPr>
      <w:bookmarkStart w:id="0" w:name="_GoBack"/>
      <w:bookmarkEnd w:id="0"/>
      <w:r>
        <w:rPr>
          <w:color w:val="000000"/>
        </w:rPr>
        <w:t xml:space="preserve">                            </w:t>
      </w:r>
      <w:r w:rsidRPr="00FB26F4">
        <w:rPr>
          <w:color w:val="000000"/>
        </w:rPr>
        <w:t>Утверждаю:</w:t>
      </w:r>
    </w:p>
    <w:p w:rsidR="00FB26F4" w:rsidRDefault="00FB26F4" w:rsidP="00C41133">
      <w:pPr>
        <w:shd w:val="clear" w:color="auto" w:fill="FFFFFF"/>
        <w:spacing w:line="276" w:lineRule="auto"/>
        <w:jc w:val="center"/>
        <w:rPr>
          <w:color w:val="000000"/>
        </w:rPr>
      </w:pPr>
      <w:r>
        <w:rPr>
          <w:color w:val="000000"/>
        </w:rPr>
        <w:t xml:space="preserve">                                                                 </w:t>
      </w:r>
      <w:r w:rsidRPr="00FB26F4">
        <w:rPr>
          <w:color w:val="000000"/>
        </w:rPr>
        <w:t>И. о. директора МКУ «УПЖ КГО»</w:t>
      </w:r>
    </w:p>
    <w:p w:rsidR="00FB26F4" w:rsidRDefault="00FB26F4" w:rsidP="00C41133">
      <w:pPr>
        <w:shd w:val="clear" w:color="auto" w:fill="FFFFFF"/>
        <w:spacing w:line="276" w:lineRule="auto"/>
        <w:jc w:val="right"/>
        <w:rPr>
          <w:color w:val="000000"/>
        </w:rPr>
      </w:pPr>
      <w:r>
        <w:rPr>
          <w:color w:val="000000"/>
        </w:rPr>
        <w:t>________________ (Н. Ю. Заподовникова)</w:t>
      </w:r>
    </w:p>
    <w:p w:rsidR="00FB26F4" w:rsidRDefault="00FB26F4" w:rsidP="00C41133">
      <w:pPr>
        <w:shd w:val="clear" w:color="auto" w:fill="FFFFFF"/>
        <w:spacing w:line="276" w:lineRule="auto"/>
        <w:jc w:val="center"/>
        <w:rPr>
          <w:color w:val="000000"/>
        </w:rPr>
      </w:pPr>
      <w:r>
        <w:rPr>
          <w:color w:val="000000"/>
        </w:rPr>
        <w:t xml:space="preserve">                                                                        «_____»__________________ 2013 года</w:t>
      </w:r>
    </w:p>
    <w:p w:rsidR="00FB26F4" w:rsidRPr="00FB26F4" w:rsidRDefault="00FB26F4" w:rsidP="00FB26F4">
      <w:pPr>
        <w:shd w:val="clear" w:color="auto" w:fill="FFFFFF"/>
        <w:spacing w:line="360" w:lineRule="auto"/>
        <w:jc w:val="right"/>
        <w:rPr>
          <w:color w:val="000000"/>
        </w:rPr>
      </w:pPr>
    </w:p>
    <w:p w:rsidR="00ED29F4" w:rsidRPr="001A7E82" w:rsidRDefault="00ED29F4" w:rsidP="00ED29F4">
      <w:pPr>
        <w:shd w:val="clear" w:color="auto" w:fill="FFFFFF"/>
        <w:spacing w:line="360" w:lineRule="auto"/>
        <w:jc w:val="center"/>
        <w:rPr>
          <w:b/>
          <w:color w:val="000000"/>
        </w:rPr>
      </w:pPr>
      <w:r w:rsidRPr="001A7E82">
        <w:rPr>
          <w:b/>
          <w:color w:val="000000"/>
        </w:rPr>
        <w:t>ТЕХНИЧЕСКОЕ ЗАДАНИЕ</w:t>
      </w:r>
    </w:p>
    <w:p w:rsidR="00ED29F4" w:rsidRPr="001A7E82" w:rsidRDefault="00ED29F4" w:rsidP="00ED29F4">
      <w:pPr>
        <w:shd w:val="clear" w:color="auto" w:fill="FFFFFF"/>
        <w:spacing w:line="278" w:lineRule="exact"/>
        <w:jc w:val="center"/>
        <w:rPr>
          <w:color w:val="000000"/>
        </w:rPr>
      </w:pPr>
      <w:r w:rsidRPr="001A7E82">
        <w:rPr>
          <w:color w:val="000000"/>
        </w:rPr>
        <w:t xml:space="preserve">На выполнение работ по разработке схемы теплоснабжения </w:t>
      </w:r>
      <w:r w:rsidRPr="001A7E82">
        <w:t>муници</w:t>
      </w:r>
      <w:r w:rsidR="002A3E78" w:rsidRPr="001A7E82">
        <w:t>пального образования – Калтан</w:t>
      </w:r>
      <w:r w:rsidRPr="001A7E82">
        <w:t xml:space="preserve">ский городской округ </w:t>
      </w:r>
      <w:r w:rsidRPr="001A7E82">
        <w:rPr>
          <w:color w:val="000000"/>
        </w:rPr>
        <w:t>на период 2014-2028 годы.</w:t>
      </w:r>
    </w:p>
    <w:tbl>
      <w:tblPr>
        <w:tblpPr w:leftFromText="180" w:rightFromText="180" w:bottomFromText="200" w:vertAnchor="text" w:horzAnchor="margin" w:tblpXSpec="center" w:tblpY="511"/>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424"/>
        <w:gridCol w:w="1418"/>
        <w:gridCol w:w="425"/>
        <w:gridCol w:w="27"/>
        <w:gridCol w:w="7342"/>
      </w:tblGrid>
      <w:tr w:rsidR="00ED29F4" w:rsidRPr="001A7E82" w:rsidTr="001A7E82">
        <w:trPr>
          <w:trHeight w:val="418"/>
        </w:trPr>
        <w:tc>
          <w:tcPr>
            <w:tcW w:w="534" w:type="dxa"/>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8" w:lineRule="exact"/>
              <w:ind w:right="35"/>
              <w:jc w:val="center"/>
              <w:rPr>
                <w:color w:val="000000"/>
                <w:lang w:eastAsia="en-US"/>
              </w:rPr>
            </w:pPr>
            <w:r w:rsidRPr="001A7E82">
              <w:rPr>
                <w:color w:val="000000"/>
                <w:sz w:val="22"/>
                <w:szCs w:val="22"/>
                <w:lang w:eastAsia="en-US"/>
              </w:rPr>
              <w:t>1.</w:t>
            </w:r>
          </w:p>
        </w:tc>
        <w:tc>
          <w:tcPr>
            <w:tcW w:w="1842"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tabs>
                <w:tab w:val="left" w:pos="4513"/>
                <w:tab w:val="left" w:pos="6412"/>
              </w:tabs>
              <w:spacing w:line="278" w:lineRule="exact"/>
              <w:ind w:right="34"/>
              <w:jc w:val="both"/>
              <w:rPr>
                <w:color w:val="000000"/>
                <w:lang w:eastAsia="en-US"/>
              </w:rPr>
            </w:pPr>
            <w:r w:rsidRPr="001A7E82">
              <w:rPr>
                <w:color w:val="000000"/>
                <w:sz w:val="22"/>
                <w:szCs w:val="22"/>
                <w:lang w:eastAsia="en-US"/>
              </w:rPr>
              <w:t>Основание для разработки</w:t>
            </w:r>
          </w:p>
        </w:tc>
        <w:tc>
          <w:tcPr>
            <w:tcW w:w="7794" w:type="dxa"/>
            <w:gridSpan w:val="3"/>
            <w:tcBorders>
              <w:top w:val="single" w:sz="4" w:space="0" w:color="auto"/>
              <w:left w:val="single" w:sz="4" w:space="0" w:color="auto"/>
              <w:bottom w:val="single" w:sz="4" w:space="0" w:color="auto"/>
              <w:right w:val="single" w:sz="4" w:space="0" w:color="auto"/>
            </w:tcBorders>
            <w:hideMark/>
          </w:tcPr>
          <w:p w:rsidR="00ED29F4" w:rsidRPr="001A7E82" w:rsidRDefault="00ED29F4">
            <w:pPr>
              <w:shd w:val="clear" w:color="auto" w:fill="FFFFFF"/>
              <w:tabs>
                <w:tab w:val="left" w:pos="341"/>
              </w:tabs>
              <w:spacing w:line="276" w:lineRule="auto"/>
              <w:jc w:val="both"/>
              <w:rPr>
                <w:color w:val="00B050"/>
                <w:lang w:eastAsia="en-US"/>
              </w:rPr>
            </w:pPr>
            <w:r w:rsidRPr="001A7E82">
              <w:rPr>
                <w:color w:val="000000"/>
                <w:sz w:val="22"/>
                <w:szCs w:val="22"/>
                <w:lang w:eastAsia="en-US"/>
              </w:rPr>
              <w:t>Федеральный закон от 27.07.2010 № 190-ФЗ «О теплоснабжении».</w:t>
            </w:r>
          </w:p>
        </w:tc>
      </w:tr>
      <w:tr w:rsidR="00ED29F4" w:rsidRPr="001A7E82" w:rsidTr="001A7E82">
        <w:trPr>
          <w:trHeight w:val="398"/>
        </w:trPr>
        <w:tc>
          <w:tcPr>
            <w:tcW w:w="534" w:type="dxa"/>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6" w:lineRule="auto"/>
              <w:ind w:right="35"/>
              <w:jc w:val="center"/>
              <w:rPr>
                <w:color w:val="000000"/>
                <w:lang w:eastAsia="en-US"/>
              </w:rPr>
            </w:pPr>
            <w:r w:rsidRPr="001A7E82">
              <w:rPr>
                <w:color w:val="000000"/>
                <w:sz w:val="22"/>
                <w:szCs w:val="22"/>
                <w:lang w:eastAsia="en-US"/>
              </w:rPr>
              <w:t>2.</w:t>
            </w:r>
          </w:p>
        </w:tc>
        <w:tc>
          <w:tcPr>
            <w:tcW w:w="1842"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tabs>
                <w:tab w:val="left" w:pos="4513"/>
                <w:tab w:val="left" w:pos="6412"/>
              </w:tabs>
              <w:spacing w:line="276" w:lineRule="auto"/>
              <w:ind w:right="34"/>
              <w:jc w:val="both"/>
              <w:rPr>
                <w:color w:val="000000"/>
                <w:lang w:eastAsia="en-US"/>
              </w:rPr>
            </w:pPr>
            <w:r w:rsidRPr="001A7E82">
              <w:rPr>
                <w:color w:val="000000"/>
                <w:sz w:val="22"/>
                <w:szCs w:val="22"/>
                <w:lang w:eastAsia="en-US"/>
              </w:rPr>
              <w:t>Цель работы</w:t>
            </w:r>
          </w:p>
        </w:tc>
        <w:tc>
          <w:tcPr>
            <w:tcW w:w="7794" w:type="dxa"/>
            <w:gridSpan w:val="3"/>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6" w:lineRule="auto"/>
              <w:jc w:val="both"/>
              <w:rPr>
                <w:color w:val="000000"/>
                <w:lang w:eastAsia="en-US"/>
              </w:rPr>
            </w:pPr>
            <w:r w:rsidRPr="001A7E82">
              <w:rPr>
                <w:color w:val="000000"/>
                <w:sz w:val="22"/>
                <w:szCs w:val="22"/>
                <w:lang w:eastAsia="en-US"/>
              </w:rPr>
              <w:t>Разработка перспективной схемы теплоснабжения муни</w:t>
            </w:r>
            <w:r w:rsidR="00A53894" w:rsidRPr="001A7E82">
              <w:rPr>
                <w:color w:val="000000"/>
                <w:sz w:val="22"/>
                <w:szCs w:val="22"/>
                <w:lang w:eastAsia="en-US"/>
              </w:rPr>
              <w:t>ципального образования Калтан</w:t>
            </w:r>
            <w:r w:rsidRPr="001A7E82">
              <w:rPr>
                <w:color w:val="000000"/>
                <w:sz w:val="22"/>
                <w:szCs w:val="22"/>
                <w:lang w:eastAsia="en-US"/>
              </w:rPr>
              <w:t>ский городской округ на период до 2028 года с целью удовлетворения спроса на тепловую энергию (мощность), теплоноситель и обеспечения надежного теплоснабжения наиболее экономичным способом при минимальном воздействии на окружающую среду, экономического стимулирования развития систем теплоснабжения и внедрения энергосберегающих технологий.</w:t>
            </w:r>
          </w:p>
        </w:tc>
      </w:tr>
      <w:tr w:rsidR="00ED29F4" w:rsidRPr="001A7E82" w:rsidTr="001A7E82">
        <w:trPr>
          <w:trHeight w:val="398"/>
        </w:trPr>
        <w:tc>
          <w:tcPr>
            <w:tcW w:w="534" w:type="dxa"/>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6" w:lineRule="auto"/>
              <w:ind w:right="35"/>
              <w:jc w:val="center"/>
              <w:rPr>
                <w:color w:val="000000"/>
                <w:lang w:eastAsia="en-US"/>
              </w:rPr>
            </w:pPr>
            <w:r w:rsidRPr="001A7E82">
              <w:rPr>
                <w:color w:val="000000"/>
                <w:sz w:val="22"/>
                <w:szCs w:val="22"/>
                <w:lang w:eastAsia="en-US"/>
              </w:rPr>
              <w:t>3.</w:t>
            </w:r>
          </w:p>
        </w:tc>
        <w:tc>
          <w:tcPr>
            <w:tcW w:w="1842"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tabs>
                <w:tab w:val="left" w:pos="4513"/>
                <w:tab w:val="left" w:pos="6412"/>
              </w:tabs>
              <w:spacing w:line="276" w:lineRule="auto"/>
              <w:ind w:right="34"/>
              <w:jc w:val="both"/>
              <w:rPr>
                <w:color w:val="000000"/>
                <w:lang w:eastAsia="en-US"/>
              </w:rPr>
            </w:pPr>
            <w:r w:rsidRPr="001A7E82">
              <w:rPr>
                <w:color w:val="000000"/>
                <w:sz w:val="22"/>
                <w:szCs w:val="22"/>
                <w:lang w:eastAsia="en-US"/>
              </w:rPr>
              <w:t>Заказчик</w:t>
            </w:r>
          </w:p>
        </w:tc>
        <w:tc>
          <w:tcPr>
            <w:tcW w:w="7794" w:type="dxa"/>
            <w:gridSpan w:val="3"/>
            <w:tcBorders>
              <w:top w:val="single" w:sz="4" w:space="0" w:color="auto"/>
              <w:left w:val="single" w:sz="4" w:space="0" w:color="auto"/>
              <w:bottom w:val="single" w:sz="4" w:space="0" w:color="auto"/>
              <w:right w:val="single" w:sz="4" w:space="0" w:color="auto"/>
            </w:tcBorders>
            <w:hideMark/>
          </w:tcPr>
          <w:p w:rsidR="006762B4" w:rsidRPr="001A7E82" w:rsidRDefault="006762B4" w:rsidP="006762B4">
            <w:r w:rsidRPr="001A7E82">
              <w:rPr>
                <w:u w:val="single"/>
              </w:rPr>
              <w:t>Муниципальное казенное учреждение «Управление по жизнеобеспечению Калтанского городского округа»</w:t>
            </w:r>
          </w:p>
          <w:p w:rsidR="00ED29F4" w:rsidRPr="001A7E82" w:rsidRDefault="00ED29F4">
            <w:pPr>
              <w:spacing w:line="276" w:lineRule="auto"/>
              <w:ind w:right="922"/>
              <w:jc w:val="both"/>
              <w:rPr>
                <w:color w:val="000000"/>
                <w:lang w:eastAsia="en-US"/>
              </w:rPr>
            </w:pPr>
          </w:p>
        </w:tc>
      </w:tr>
      <w:tr w:rsidR="00ED29F4" w:rsidRPr="001A7E82" w:rsidTr="001A7E82">
        <w:trPr>
          <w:trHeight w:val="264"/>
        </w:trPr>
        <w:tc>
          <w:tcPr>
            <w:tcW w:w="534" w:type="dxa"/>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6" w:lineRule="auto"/>
              <w:ind w:right="35"/>
              <w:jc w:val="center"/>
              <w:rPr>
                <w:color w:val="000000"/>
                <w:lang w:eastAsia="en-US"/>
              </w:rPr>
            </w:pPr>
            <w:r w:rsidRPr="001A7E82">
              <w:rPr>
                <w:color w:val="000000"/>
                <w:sz w:val="22"/>
                <w:szCs w:val="22"/>
                <w:lang w:eastAsia="en-US"/>
              </w:rPr>
              <w:t>4.</w:t>
            </w:r>
          </w:p>
        </w:tc>
        <w:tc>
          <w:tcPr>
            <w:tcW w:w="1842"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tabs>
                <w:tab w:val="left" w:pos="4513"/>
                <w:tab w:val="left" w:pos="6412"/>
              </w:tabs>
              <w:spacing w:line="276" w:lineRule="auto"/>
              <w:ind w:right="34"/>
              <w:jc w:val="both"/>
              <w:rPr>
                <w:color w:val="000000"/>
                <w:lang w:eastAsia="en-US"/>
              </w:rPr>
            </w:pPr>
            <w:r w:rsidRPr="001A7E82">
              <w:rPr>
                <w:color w:val="000000"/>
                <w:sz w:val="22"/>
                <w:szCs w:val="22"/>
                <w:lang w:eastAsia="en-US"/>
              </w:rPr>
              <w:t>Исполнитель</w:t>
            </w:r>
          </w:p>
        </w:tc>
        <w:tc>
          <w:tcPr>
            <w:tcW w:w="7794" w:type="dxa"/>
            <w:gridSpan w:val="3"/>
            <w:tcBorders>
              <w:top w:val="single" w:sz="4" w:space="0" w:color="auto"/>
              <w:left w:val="single" w:sz="4" w:space="0" w:color="auto"/>
              <w:bottom w:val="single" w:sz="4" w:space="0" w:color="auto"/>
              <w:right w:val="single" w:sz="4" w:space="0" w:color="auto"/>
            </w:tcBorders>
            <w:hideMark/>
          </w:tcPr>
          <w:p w:rsidR="00ED29F4" w:rsidRPr="001A7E82" w:rsidRDefault="00ED29F4" w:rsidP="006762B4">
            <w:pPr>
              <w:spacing w:line="276" w:lineRule="auto"/>
              <w:ind w:right="922"/>
              <w:jc w:val="both"/>
              <w:rPr>
                <w:color w:val="000000"/>
                <w:lang w:eastAsia="en-US"/>
              </w:rPr>
            </w:pPr>
            <w:r w:rsidRPr="001A7E82">
              <w:rPr>
                <w:color w:val="000000"/>
                <w:sz w:val="22"/>
                <w:szCs w:val="22"/>
                <w:lang w:eastAsia="en-US"/>
              </w:rPr>
              <w:t xml:space="preserve">Определяется по итогам проведения открытого </w:t>
            </w:r>
            <w:r w:rsidR="006762B4" w:rsidRPr="001A7E82">
              <w:rPr>
                <w:color w:val="000000"/>
                <w:sz w:val="22"/>
                <w:szCs w:val="22"/>
                <w:lang w:eastAsia="en-US"/>
              </w:rPr>
              <w:t>конкурса</w:t>
            </w:r>
          </w:p>
        </w:tc>
      </w:tr>
      <w:tr w:rsidR="00ED29F4" w:rsidRPr="001A7E82" w:rsidTr="001A7E82">
        <w:trPr>
          <w:trHeight w:val="512"/>
        </w:trPr>
        <w:tc>
          <w:tcPr>
            <w:tcW w:w="534" w:type="dxa"/>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6" w:lineRule="auto"/>
              <w:ind w:right="35"/>
              <w:jc w:val="center"/>
              <w:rPr>
                <w:color w:val="000000"/>
                <w:lang w:eastAsia="en-US"/>
              </w:rPr>
            </w:pPr>
            <w:r w:rsidRPr="001A7E82">
              <w:rPr>
                <w:color w:val="000000"/>
                <w:sz w:val="22"/>
                <w:szCs w:val="22"/>
                <w:lang w:eastAsia="en-US"/>
              </w:rPr>
              <w:t>5.</w:t>
            </w:r>
          </w:p>
        </w:tc>
        <w:tc>
          <w:tcPr>
            <w:tcW w:w="1842"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tabs>
                <w:tab w:val="left" w:pos="4513"/>
                <w:tab w:val="left" w:pos="6412"/>
              </w:tabs>
              <w:spacing w:line="276" w:lineRule="auto"/>
              <w:ind w:right="34"/>
              <w:jc w:val="both"/>
              <w:rPr>
                <w:color w:val="000000"/>
                <w:lang w:eastAsia="en-US"/>
              </w:rPr>
            </w:pPr>
            <w:r w:rsidRPr="001A7E82">
              <w:rPr>
                <w:color w:val="000000"/>
                <w:sz w:val="22"/>
                <w:szCs w:val="22"/>
                <w:lang w:eastAsia="en-US"/>
              </w:rPr>
              <w:t>Наименование объекта</w:t>
            </w:r>
          </w:p>
        </w:tc>
        <w:tc>
          <w:tcPr>
            <w:tcW w:w="7794" w:type="dxa"/>
            <w:gridSpan w:val="3"/>
            <w:tcBorders>
              <w:top w:val="single" w:sz="4" w:space="0" w:color="auto"/>
              <w:left w:val="single" w:sz="4" w:space="0" w:color="auto"/>
              <w:bottom w:val="single" w:sz="4" w:space="0" w:color="auto"/>
              <w:right w:val="single" w:sz="4" w:space="0" w:color="auto"/>
            </w:tcBorders>
            <w:hideMark/>
          </w:tcPr>
          <w:p w:rsidR="006762B4" w:rsidRPr="001A7E82" w:rsidRDefault="006762B4" w:rsidP="006762B4">
            <w:pPr>
              <w:contextualSpacing/>
              <w:jc w:val="both"/>
              <w:rPr>
                <w:u w:val="single"/>
              </w:rPr>
            </w:pPr>
            <w:r w:rsidRPr="001A7E82">
              <w:rPr>
                <w:u w:val="single"/>
              </w:rPr>
              <w:t>Выполнение работ по разработке схемы теплоснабжения муниципального образования – Калтанский городской округ на период 2014-2028 годы</w:t>
            </w:r>
          </w:p>
          <w:p w:rsidR="00ED29F4" w:rsidRPr="001A7E82" w:rsidRDefault="00ED29F4">
            <w:pPr>
              <w:shd w:val="clear" w:color="auto" w:fill="FFFFFF"/>
              <w:spacing w:line="276" w:lineRule="auto"/>
              <w:ind w:firstLine="169"/>
              <w:jc w:val="both"/>
              <w:rPr>
                <w:color w:val="000000"/>
                <w:lang w:eastAsia="en-US"/>
              </w:rPr>
            </w:pPr>
          </w:p>
        </w:tc>
      </w:tr>
      <w:tr w:rsidR="00ED29F4" w:rsidRPr="001A7E82" w:rsidTr="001A7E82">
        <w:trPr>
          <w:trHeight w:val="145"/>
        </w:trPr>
        <w:tc>
          <w:tcPr>
            <w:tcW w:w="534" w:type="dxa"/>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6" w:lineRule="auto"/>
              <w:ind w:right="35"/>
              <w:jc w:val="center"/>
              <w:rPr>
                <w:color w:val="000000"/>
                <w:lang w:eastAsia="en-US"/>
              </w:rPr>
            </w:pPr>
            <w:r w:rsidRPr="001A7E82">
              <w:rPr>
                <w:color w:val="000000"/>
                <w:sz w:val="22"/>
                <w:szCs w:val="22"/>
                <w:lang w:eastAsia="en-US"/>
              </w:rPr>
              <w:t>6.</w:t>
            </w:r>
          </w:p>
        </w:tc>
        <w:tc>
          <w:tcPr>
            <w:tcW w:w="1842"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tabs>
                <w:tab w:val="left" w:pos="4513"/>
                <w:tab w:val="left" w:pos="6412"/>
              </w:tabs>
              <w:spacing w:line="276" w:lineRule="auto"/>
              <w:ind w:right="34"/>
              <w:jc w:val="both"/>
              <w:rPr>
                <w:color w:val="000000"/>
                <w:lang w:eastAsia="en-US"/>
              </w:rPr>
            </w:pPr>
            <w:r w:rsidRPr="001A7E82">
              <w:rPr>
                <w:color w:val="000000"/>
                <w:sz w:val="22"/>
                <w:szCs w:val="22"/>
                <w:lang w:eastAsia="en-US"/>
              </w:rPr>
              <w:t>Разработку схемы городского округа осуществлять:</w:t>
            </w:r>
          </w:p>
        </w:tc>
        <w:tc>
          <w:tcPr>
            <w:tcW w:w="7794" w:type="dxa"/>
            <w:gridSpan w:val="3"/>
            <w:tcBorders>
              <w:top w:val="single" w:sz="4" w:space="0" w:color="auto"/>
              <w:left w:val="single" w:sz="4" w:space="0" w:color="auto"/>
              <w:bottom w:val="single" w:sz="4" w:space="0" w:color="auto"/>
              <w:right w:val="single" w:sz="4" w:space="0" w:color="auto"/>
            </w:tcBorders>
            <w:hideMark/>
          </w:tcPr>
          <w:p w:rsidR="00ED29F4" w:rsidRPr="001A7E82" w:rsidRDefault="00ED29F4">
            <w:pPr>
              <w:shd w:val="clear" w:color="auto" w:fill="FFFFFF"/>
              <w:tabs>
                <w:tab w:val="left" w:pos="341"/>
              </w:tabs>
              <w:spacing w:line="276" w:lineRule="auto"/>
              <w:jc w:val="both"/>
              <w:rPr>
                <w:lang w:eastAsia="en-US"/>
              </w:rPr>
            </w:pPr>
            <w:r w:rsidRPr="001A7E82">
              <w:rPr>
                <w:sz w:val="22"/>
                <w:szCs w:val="22"/>
                <w:lang w:eastAsia="en-US"/>
              </w:rPr>
              <w:t>1. В соответствии с требованиями:</w:t>
            </w:r>
          </w:p>
          <w:p w:rsidR="00ED29F4" w:rsidRPr="001A7E82" w:rsidRDefault="00ED29F4">
            <w:pPr>
              <w:shd w:val="clear" w:color="auto" w:fill="FFFFFF"/>
              <w:tabs>
                <w:tab w:val="left" w:pos="341"/>
              </w:tabs>
              <w:spacing w:line="276" w:lineRule="auto"/>
              <w:jc w:val="both"/>
              <w:rPr>
                <w:lang w:eastAsia="en-US"/>
              </w:rPr>
            </w:pPr>
            <w:r w:rsidRPr="001A7E82">
              <w:rPr>
                <w:sz w:val="22"/>
                <w:szCs w:val="22"/>
                <w:lang w:eastAsia="en-US"/>
              </w:rPr>
              <w:t>- Федерального закона от 27.07.2010 № 190-ФЗ «О теплоснабжении»;</w:t>
            </w:r>
          </w:p>
          <w:p w:rsidR="00ED29F4" w:rsidRPr="001A7E82" w:rsidRDefault="00ED29F4">
            <w:pPr>
              <w:shd w:val="clear" w:color="auto" w:fill="FFFFFF"/>
              <w:tabs>
                <w:tab w:val="left" w:pos="341"/>
              </w:tabs>
              <w:spacing w:line="276" w:lineRule="auto"/>
              <w:jc w:val="both"/>
              <w:rPr>
                <w:lang w:eastAsia="en-US"/>
              </w:rPr>
            </w:pPr>
            <w:r w:rsidRPr="001A7E82">
              <w:rPr>
                <w:sz w:val="22"/>
                <w:szCs w:val="22"/>
                <w:lang w:eastAsia="en-US"/>
              </w:rPr>
              <w:t>- Постановления Правительства РФ №154 от 22.02.2012г. «О требованиях к схемам теплоснабжения, порядку их разработки и утверждения»;</w:t>
            </w:r>
          </w:p>
          <w:p w:rsidR="00ED29F4" w:rsidRPr="001A7E82" w:rsidRDefault="00ED29F4">
            <w:pPr>
              <w:shd w:val="clear" w:color="auto" w:fill="FFFFFF"/>
              <w:tabs>
                <w:tab w:val="left" w:pos="341"/>
              </w:tabs>
              <w:spacing w:line="276" w:lineRule="auto"/>
              <w:jc w:val="both"/>
              <w:rPr>
                <w:lang w:eastAsia="en-US"/>
              </w:rPr>
            </w:pPr>
            <w:r w:rsidRPr="001A7E82">
              <w:rPr>
                <w:sz w:val="22"/>
                <w:szCs w:val="22"/>
                <w:lang w:eastAsia="en-US"/>
              </w:rPr>
              <w:t>- Постановления  Правительства РФ от 08.08.2012г. №808 « Об организации теплоснабжения в Российской Федерации и внесении изменений в некоторые акты Правительства Российской Федерации»;</w:t>
            </w:r>
          </w:p>
          <w:p w:rsidR="00ED29F4" w:rsidRPr="001A7E82" w:rsidRDefault="00ED29F4">
            <w:pPr>
              <w:shd w:val="clear" w:color="auto" w:fill="FFFFFF"/>
              <w:spacing w:line="278" w:lineRule="exact"/>
              <w:jc w:val="both"/>
              <w:rPr>
                <w:lang w:eastAsia="en-US"/>
              </w:rPr>
            </w:pPr>
            <w:r w:rsidRPr="001A7E82">
              <w:rPr>
                <w:color w:val="000000"/>
                <w:sz w:val="22"/>
                <w:szCs w:val="22"/>
                <w:lang w:eastAsia="en-US"/>
              </w:rPr>
              <w:t>- Федерального закона от 23.11.2009г. №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ED29F4" w:rsidRPr="001A7E82" w:rsidRDefault="00ED29F4">
            <w:pPr>
              <w:shd w:val="clear" w:color="auto" w:fill="FFFFFF"/>
              <w:tabs>
                <w:tab w:val="left" w:pos="341"/>
              </w:tabs>
              <w:spacing w:line="276" w:lineRule="auto"/>
              <w:jc w:val="both"/>
              <w:rPr>
                <w:color w:val="00B050"/>
                <w:lang w:eastAsia="en-US"/>
              </w:rPr>
            </w:pPr>
            <w:r w:rsidRPr="001A7E82">
              <w:rPr>
                <w:sz w:val="22"/>
                <w:szCs w:val="22"/>
                <w:lang w:eastAsia="en-US"/>
              </w:rPr>
              <w:t>2. С соблюдением требований нормативно-правовых до</w:t>
            </w:r>
            <w:r w:rsidR="00A53894" w:rsidRPr="001A7E82">
              <w:rPr>
                <w:sz w:val="22"/>
                <w:szCs w:val="22"/>
                <w:lang w:eastAsia="en-US"/>
              </w:rPr>
              <w:t>кументов Администрации Калтан</w:t>
            </w:r>
            <w:r w:rsidRPr="001A7E82">
              <w:rPr>
                <w:sz w:val="22"/>
                <w:szCs w:val="22"/>
                <w:lang w:eastAsia="en-US"/>
              </w:rPr>
              <w:t>ского городского округа (документов территориального планирования, программ развития и застройки городских территорий).</w:t>
            </w:r>
          </w:p>
        </w:tc>
      </w:tr>
      <w:tr w:rsidR="00ED29F4" w:rsidRPr="001A7E82" w:rsidTr="001A7E82">
        <w:trPr>
          <w:trHeight w:val="145"/>
        </w:trPr>
        <w:tc>
          <w:tcPr>
            <w:tcW w:w="534" w:type="dxa"/>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6" w:lineRule="auto"/>
              <w:ind w:right="35"/>
              <w:jc w:val="center"/>
              <w:rPr>
                <w:color w:val="000000"/>
                <w:lang w:eastAsia="en-US"/>
              </w:rPr>
            </w:pPr>
            <w:r w:rsidRPr="001A7E82">
              <w:rPr>
                <w:color w:val="000000"/>
                <w:sz w:val="22"/>
                <w:szCs w:val="22"/>
                <w:lang w:eastAsia="en-US"/>
              </w:rPr>
              <w:t>7.</w:t>
            </w:r>
          </w:p>
        </w:tc>
        <w:tc>
          <w:tcPr>
            <w:tcW w:w="1842"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tabs>
                <w:tab w:val="left" w:pos="4513"/>
                <w:tab w:val="left" w:pos="6412"/>
              </w:tabs>
              <w:spacing w:line="276" w:lineRule="auto"/>
              <w:ind w:right="34"/>
              <w:jc w:val="both"/>
              <w:rPr>
                <w:color w:val="000000"/>
                <w:lang w:eastAsia="en-US"/>
              </w:rPr>
            </w:pPr>
            <w:r w:rsidRPr="001A7E82">
              <w:rPr>
                <w:color w:val="000000"/>
                <w:sz w:val="22"/>
                <w:szCs w:val="22"/>
                <w:lang w:eastAsia="en-US"/>
              </w:rPr>
              <w:t>Зона действия Схемы теплоснабжения</w:t>
            </w:r>
          </w:p>
        </w:tc>
        <w:tc>
          <w:tcPr>
            <w:tcW w:w="7794" w:type="dxa"/>
            <w:gridSpan w:val="3"/>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6" w:lineRule="auto"/>
              <w:ind w:right="922"/>
              <w:jc w:val="both"/>
              <w:rPr>
                <w:color w:val="000000"/>
                <w:lang w:eastAsia="en-US"/>
              </w:rPr>
            </w:pPr>
            <w:r w:rsidRPr="001A7E82">
              <w:rPr>
                <w:color w:val="000000"/>
                <w:sz w:val="22"/>
                <w:szCs w:val="22"/>
                <w:lang w:eastAsia="en-US"/>
              </w:rPr>
              <w:t>Территория муници</w:t>
            </w:r>
            <w:r w:rsidR="00A53894" w:rsidRPr="001A7E82">
              <w:rPr>
                <w:color w:val="000000"/>
                <w:sz w:val="22"/>
                <w:szCs w:val="22"/>
                <w:lang w:eastAsia="en-US"/>
              </w:rPr>
              <w:t>пального образования – Калтан</w:t>
            </w:r>
            <w:r w:rsidRPr="001A7E82">
              <w:rPr>
                <w:color w:val="000000"/>
                <w:sz w:val="22"/>
                <w:szCs w:val="22"/>
                <w:lang w:eastAsia="en-US"/>
              </w:rPr>
              <w:t>ский городской округ</w:t>
            </w:r>
          </w:p>
        </w:tc>
      </w:tr>
      <w:tr w:rsidR="00ED29F4" w:rsidRPr="001A7E82" w:rsidTr="001A7E82">
        <w:trPr>
          <w:trHeight w:val="145"/>
        </w:trPr>
        <w:tc>
          <w:tcPr>
            <w:tcW w:w="534" w:type="dxa"/>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6" w:lineRule="auto"/>
              <w:ind w:right="35"/>
              <w:jc w:val="center"/>
              <w:rPr>
                <w:color w:val="000000"/>
                <w:lang w:eastAsia="en-US"/>
              </w:rPr>
            </w:pPr>
            <w:r w:rsidRPr="001A7E82">
              <w:rPr>
                <w:color w:val="000000"/>
                <w:sz w:val="22"/>
                <w:szCs w:val="22"/>
                <w:lang w:eastAsia="en-US"/>
              </w:rPr>
              <w:t>8.</w:t>
            </w:r>
          </w:p>
        </w:tc>
        <w:tc>
          <w:tcPr>
            <w:tcW w:w="1842"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tabs>
                <w:tab w:val="left" w:pos="4513"/>
                <w:tab w:val="left" w:pos="6412"/>
              </w:tabs>
              <w:spacing w:line="276" w:lineRule="auto"/>
              <w:ind w:right="34"/>
              <w:jc w:val="both"/>
              <w:rPr>
                <w:color w:val="000000"/>
                <w:lang w:eastAsia="en-US"/>
              </w:rPr>
            </w:pPr>
            <w:r w:rsidRPr="001A7E82">
              <w:rPr>
                <w:color w:val="000000"/>
                <w:sz w:val="22"/>
                <w:szCs w:val="22"/>
                <w:lang w:eastAsia="en-US"/>
              </w:rPr>
              <w:t>Этапы реализации схемы теплоснабжения</w:t>
            </w:r>
          </w:p>
        </w:tc>
        <w:tc>
          <w:tcPr>
            <w:tcW w:w="7794" w:type="dxa"/>
            <w:gridSpan w:val="3"/>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6" w:lineRule="auto"/>
              <w:ind w:right="922" w:firstLine="169"/>
              <w:jc w:val="both"/>
              <w:rPr>
                <w:lang w:eastAsia="en-US"/>
              </w:rPr>
            </w:pPr>
            <w:r w:rsidRPr="001A7E82">
              <w:rPr>
                <w:sz w:val="22"/>
                <w:szCs w:val="22"/>
                <w:lang w:val="en-US" w:eastAsia="en-US"/>
              </w:rPr>
              <w:t>I</w:t>
            </w:r>
            <w:r w:rsidRPr="001A7E82">
              <w:rPr>
                <w:sz w:val="22"/>
                <w:szCs w:val="22"/>
                <w:lang w:eastAsia="en-US"/>
              </w:rPr>
              <w:t xml:space="preserve"> этап – 2018г.</w:t>
            </w:r>
          </w:p>
          <w:p w:rsidR="00ED29F4" w:rsidRPr="001A7E82" w:rsidRDefault="00ED29F4">
            <w:pPr>
              <w:spacing w:line="276" w:lineRule="auto"/>
              <w:ind w:right="922" w:firstLine="169"/>
              <w:jc w:val="both"/>
              <w:rPr>
                <w:lang w:eastAsia="en-US"/>
              </w:rPr>
            </w:pPr>
            <w:r w:rsidRPr="001A7E82">
              <w:rPr>
                <w:sz w:val="22"/>
                <w:szCs w:val="22"/>
                <w:lang w:val="en-US" w:eastAsia="en-US"/>
              </w:rPr>
              <w:t>II</w:t>
            </w:r>
            <w:r w:rsidRPr="001A7E82">
              <w:rPr>
                <w:sz w:val="22"/>
                <w:szCs w:val="22"/>
                <w:lang w:eastAsia="en-US"/>
              </w:rPr>
              <w:t>этап – 2023г.</w:t>
            </w:r>
          </w:p>
          <w:p w:rsidR="00ED29F4" w:rsidRPr="001A7E82" w:rsidRDefault="00ED29F4">
            <w:pPr>
              <w:spacing w:line="276" w:lineRule="auto"/>
              <w:ind w:right="922" w:firstLine="169"/>
              <w:jc w:val="both"/>
              <w:rPr>
                <w:lang w:eastAsia="en-US"/>
              </w:rPr>
            </w:pPr>
            <w:r w:rsidRPr="001A7E82">
              <w:rPr>
                <w:sz w:val="22"/>
                <w:szCs w:val="22"/>
                <w:lang w:eastAsia="en-US"/>
              </w:rPr>
              <w:t>Расчетный срок – 2028 г.</w:t>
            </w:r>
          </w:p>
        </w:tc>
      </w:tr>
      <w:tr w:rsidR="00ED29F4" w:rsidRPr="001A7E82" w:rsidTr="001A7E82">
        <w:trPr>
          <w:trHeight w:val="145"/>
        </w:trPr>
        <w:tc>
          <w:tcPr>
            <w:tcW w:w="534" w:type="dxa"/>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8" w:lineRule="exact"/>
              <w:ind w:right="35"/>
              <w:jc w:val="center"/>
              <w:rPr>
                <w:lang w:eastAsia="en-US"/>
              </w:rPr>
            </w:pPr>
            <w:r w:rsidRPr="001A7E82">
              <w:rPr>
                <w:color w:val="000000"/>
                <w:sz w:val="22"/>
                <w:szCs w:val="22"/>
                <w:lang w:eastAsia="en-US"/>
              </w:rPr>
              <w:t>9.</w:t>
            </w:r>
          </w:p>
        </w:tc>
        <w:tc>
          <w:tcPr>
            <w:tcW w:w="1842"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8" w:lineRule="exact"/>
              <w:ind w:right="34"/>
              <w:jc w:val="both"/>
              <w:rPr>
                <w:color w:val="000000"/>
                <w:lang w:eastAsia="en-US"/>
              </w:rPr>
            </w:pPr>
            <w:r w:rsidRPr="001A7E82">
              <w:rPr>
                <w:color w:val="000000"/>
                <w:sz w:val="22"/>
                <w:szCs w:val="22"/>
                <w:lang w:eastAsia="en-US"/>
              </w:rPr>
              <w:t xml:space="preserve">Принципы разработки </w:t>
            </w:r>
            <w:r w:rsidRPr="001A7E82">
              <w:rPr>
                <w:color w:val="000000"/>
                <w:sz w:val="22"/>
                <w:szCs w:val="22"/>
                <w:lang w:eastAsia="en-US"/>
              </w:rPr>
              <w:lastRenderedPageBreak/>
              <w:t>схемы теплоснабжения:</w:t>
            </w:r>
          </w:p>
        </w:tc>
        <w:tc>
          <w:tcPr>
            <w:tcW w:w="7794" w:type="dxa"/>
            <w:gridSpan w:val="3"/>
            <w:tcBorders>
              <w:top w:val="single" w:sz="4" w:space="0" w:color="auto"/>
              <w:left w:val="single" w:sz="4" w:space="0" w:color="auto"/>
              <w:bottom w:val="single" w:sz="4" w:space="0" w:color="auto"/>
              <w:right w:val="single" w:sz="4" w:space="0" w:color="auto"/>
            </w:tcBorders>
            <w:hideMark/>
          </w:tcPr>
          <w:p w:rsidR="00ED29F4" w:rsidRPr="001A7E82" w:rsidRDefault="00ED29F4">
            <w:pPr>
              <w:widowControl w:val="0"/>
              <w:numPr>
                <w:ilvl w:val="0"/>
                <w:numId w:val="10"/>
              </w:numPr>
              <w:autoSpaceDE w:val="0"/>
              <w:autoSpaceDN w:val="0"/>
              <w:adjustRightInd w:val="0"/>
              <w:spacing w:line="278" w:lineRule="exact"/>
              <w:ind w:left="0" w:right="34" w:firstLine="459"/>
              <w:jc w:val="both"/>
              <w:rPr>
                <w:color w:val="000000"/>
                <w:lang w:eastAsia="en-US"/>
              </w:rPr>
            </w:pPr>
            <w:r w:rsidRPr="001A7E82">
              <w:rPr>
                <w:color w:val="000000"/>
                <w:sz w:val="22"/>
                <w:szCs w:val="22"/>
                <w:lang w:eastAsia="en-US"/>
              </w:rPr>
              <w:lastRenderedPageBreak/>
              <w:t>Обеспечение безопасности и надежности теплоснабжения потребителей в соответствии с требованиями технических регламентов;</w:t>
            </w:r>
          </w:p>
          <w:p w:rsidR="00ED29F4" w:rsidRPr="001A7E82" w:rsidRDefault="00ED29F4">
            <w:pPr>
              <w:widowControl w:val="0"/>
              <w:numPr>
                <w:ilvl w:val="0"/>
                <w:numId w:val="10"/>
              </w:numPr>
              <w:autoSpaceDE w:val="0"/>
              <w:autoSpaceDN w:val="0"/>
              <w:adjustRightInd w:val="0"/>
              <w:spacing w:line="278" w:lineRule="exact"/>
              <w:ind w:left="0" w:right="34" w:firstLine="459"/>
              <w:jc w:val="both"/>
              <w:rPr>
                <w:color w:val="000000"/>
                <w:lang w:eastAsia="en-US"/>
              </w:rPr>
            </w:pPr>
            <w:r w:rsidRPr="001A7E82">
              <w:rPr>
                <w:color w:val="000000"/>
                <w:sz w:val="22"/>
                <w:szCs w:val="22"/>
                <w:lang w:eastAsia="en-US"/>
              </w:rPr>
              <w:lastRenderedPageBreak/>
              <w:t>Обеспечение энергетической эффективности теплоснабжения и потребления тепловой энергии с учетом требований, установленных федеральными законами;</w:t>
            </w:r>
          </w:p>
          <w:p w:rsidR="00ED29F4" w:rsidRPr="001A7E82" w:rsidRDefault="00ED29F4">
            <w:pPr>
              <w:widowControl w:val="0"/>
              <w:numPr>
                <w:ilvl w:val="0"/>
                <w:numId w:val="10"/>
              </w:numPr>
              <w:autoSpaceDE w:val="0"/>
              <w:autoSpaceDN w:val="0"/>
              <w:adjustRightInd w:val="0"/>
              <w:spacing w:line="278" w:lineRule="exact"/>
              <w:ind w:left="0" w:right="34" w:firstLine="459"/>
              <w:jc w:val="both"/>
              <w:rPr>
                <w:color w:val="000000"/>
                <w:lang w:eastAsia="en-US"/>
              </w:rPr>
            </w:pPr>
            <w:r w:rsidRPr="001A7E82">
              <w:rPr>
                <w:color w:val="000000"/>
                <w:sz w:val="22"/>
                <w:szCs w:val="22"/>
                <w:lang w:eastAsia="en-US"/>
              </w:rPr>
              <w:t>Обеспечение приоритетного использования комбинированной выработки тепловой и электрической энергии для организации теплоснабжения с учетом экономической обоснованности;</w:t>
            </w:r>
          </w:p>
          <w:p w:rsidR="00ED29F4" w:rsidRPr="001A7E82" w:rsidRDefault="00ED29F4">
            <w:pPr>
              <w:widowControl w:val="0"/>
              <w:numPr>
                <w:ilvl w:val="0"/>
                <w:numId w:val="10"/>
              </w:numPr>
              <w:autoSpaceDE w:val="0"/>
              <w:autoSpaceDN w:val="0"/>
              <w:adjustRightInd w:val="0"/>
              <w:spacing w:line="278" w:lineRule="exact"/>
              <w:ind w:left="0" w:right="34" w:firstLine="459"/>
              <w:jc w:val="both"/>
              <w:rPr>
                <w:color w:val="000000"/>
                <w:lang w:eastAsia="en-US"/>
              </w:rPr>
            </w:pPr>
            <w:r w:rsidRPr="001A7E82">
              <w:rPr>
                <w:color w:val="000000"/>
                <w:sz w:val="22"/>
                <w:szCs w:val="22"/>
                <w:lang w:eastAsia="en-US"/>
              </w:rPr>
              <w:t>Соблюдение баланса экономических интересов теплоснабжающих  организаций и интересов потребителей;</w:t>
            </w:r>
          </w:p>
          <w:p w:rsidR="00ED29F4" w:rsidRPr="001A7E82" w:rsidRDefault="00ED29F4">
            <w:pPr>
              <w:widowControl w:val="0"/>
              <w:numPr>
                <w:ilvl w:val="0"/>
                <w:numId w:val="10"/>
              </w:numPr>
              <w:autoSpaceDE w:val="0"/>
              <w:autoSpaceDN w:val="0"/>
              <w:adjustRightInd w:val="0"/>
              <w:spacing w:line="278" w:lineRule="exact"/>
              <w:ind w:left="0" w:right="34" w:firstLine="459"/>
              <w:jc w:val="both"/>
              <w:rPr>
                <w:color w:val="000000"/>
                <w:lang w:eastAsia="en-US"/>
              </w:rPr>
            </w:pPr>
            <w:r w:rsidRPr="001A7E82">
              <w:rPr>
                <w:color w:val="000000"/>
                <w:sz w:val="22"/>
                <w:szCs w:val="22"/>
                <w:lang w:eastAsia="en-US"/>
              </w:rPr>
              <w:t xml:space="preserve">Минимизация затрат </w:t>
            </w:r>
            <w:proofErr w:type="gramStart"/>
            <w:r w:rsidRPr="001A7E82">
              <w:rPr>
                <w:color w:val="000000"/>
                <w:sz w:val="22"/>
                <w:szCs w:val="22"/>
                <w:lang w:eastAsia="en-US"/>
              </w:rPr>
              <w:t>на теплоснабжение в расчете на единицу тепловой энергии для потребителя в долгосрочной перспективе</w:t>
            </w:r>
            <w:proofErr w:type="gramEnd"/>
            <w:r w:rsidRPr="001A7E82">
              <w:rPr>
                <w:color w:val="000000"/>
                <w:sz w:val="22"/>
                <w:szCs w:val="22"/>
                <w:lang w:eastAsia="en-US"/>
              </w:rPr>
              <w:t>;</w:t>
            </w:r>
          </w:p>
          <w:p w:rsidR="00ED29F4" w:rsidRPr="001A7E82" w:rsidRDefault="00ED29F4">
            <w:pPr>
              <w:widowControl w:val="0"/>
              <w:numPr>
                <w:ilvl w:val="0"/>
                <w:numId w:val="10"/>
              </w:numPr>
              <w:autoSpaceDE w:val="0"/>
              <w:autoSpaceDN w:val="0"/>
              <w:adjustRightInd w:val="0"/>
              <w:spacing w:line="278" w:lineRule="exact"/>
              <w:ind w:left="0" w:right="34" w:firstLine="459"/>
              <w:jc w:val="both"/>
              <w:rPr>
                <w:color w:val="000000"/>
                <w:lang w:eastAsia="en-US"/>
              </w:rPr>
            </w:pPr>
            <w:r w:rsidRPr="001A7E82">
              <w:rPr>
                <w:color w:val="000000"/>
                <w:sz w:val="22"/>
                <w:szCs w:val="22"/>
                <w:lang w:eastAsia="en-US"/>
              </w:rPr>
              <w:t>Обеспечение недискриминационных и стабильных условий осуществления  предпринимательской деятельности в сфере теплоснабжения;</w:t>
            </w:r>
          </w:p>
          <w:p w:rsidR="00ED29F4" w:rsidRPr="001A7E82" w:rsidRDefault="00ED29F4">
            <w:pPr>
              <w:widowControl w:val="0"/>
              <w:numPr>
                <w:ilvl w:val="0"/>
                <w:numId w:val="10"/>
              </w:numPr>
              <w:autoSpaceDE w:val="0"/>
              <w:autoSpaceDN w:val="0"/>
              <w:adjustRightInd w:val="0"/>
              <w:spacing w:line="278" w:lineRule="exact"/>
              <w:ind w:left="0" w:right="34" w:firstLine="459"/>
              <w:jc w:val="both"/>
              <w:rPr>
                <w:color w:val="548DD4"/>
                <w:lang w:eastAsia="en-US"/>
              </w:rPr>
            </w:pPr>
            <w:r w:rsidRPr="001A7E82">
              <w:rPr>
                <w:color w:val="000000"/>
                <w:sz w:val="22"/>
                <w:szCs w:val="22"/>
                <w:lang w:eastAsia="en-US"/>
              </w:rPr>
              <w:t>При разработке схемы теплоснабжения необходимо рассмотреть не менее двух вариантов развития системы теплоснабжения.</w:t>
            </w:r>
          </w:p>
        </w:tc>
      </w:tr>
      <w:tr w:rsidR="00ED29F4" w:rsidRPr="001A7E82" w:rsidTr="001A7E82">
        <w:trPr>
          <w:trHeight w:val="402"/>
        </w:trPr>
        <w:tc>
          <w:tcPr>
            <w:tcW w:w="534" w:type="dxa"/>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6" w:lineRule="auto"/>
              <w:ind w:right="35"/>
              <w:jc w:val="center"/>
              <w:rPr>
                <w:color w:val="000000"/>
                <w:lang w:eastAsia="en-US"/>
              </w:rPr>
            </w:pPr>
            <w:r w:rsidRPr="001A7E82">
              <w:rPr>
                <w:color w:val="000000"/>
                <w:sz w:val="22"/>
                <w:szCs w:val="22"/>
                <w:lang w:eastAsia="en-US"/>
              </w:rPr>
              <w:lastRenderedPageBreak/>
              <w:t>10.</w:t>
            </w:r>
          </w:p>
        </w:tc>
        <w:tc>
          <w:tcPr>
            <w:tcW w:w="1842"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tabs>
                <w:tab w:val="left" w:pos="4513"/>
                <w:tab w:val="left" w:pos="6412"/>
              </w:tabs>
              <w:spacing w:line="278" w:lineRule="exact"/>
              <w:rPr>
                <w:color w:val="000000"/>
                <w:lang w:eastAsia="en-US"/>
              </w:rPr>
            </w:pPr>
            <w:r w:rsidRPr="001A7E82">
              <w:rPr>
                <w:color w:val="000000"/>
                <w:sz w:val="22"/>
                <w:szCs w:val="22"/>
                <w:lang w:eastAsia="en-US"/>
              </w:rPr>
              <w:t>Характеристика существующей системы теплоснабжения (сведения предоставляемые Заказчиком)</w:t>
            </w:r>
          </w:p>
        </w:tc>
        <w:tc>
          <w:tcPr>
            <w:tcW w:w="7794" w:type="dxa"/>
            <w:gridSpan w:val="3"/>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8" w:lineRule="exact"/>
              <w:ind w:right="34" w:firstLine="459"/>
              <w:jc w:val="both"/>
              <w:rPr>
                <w:color w:val="000000"/>
                <w:lang w:eastAsia="en-US"/>
              </w:rPr>
            </w:pPr>
            <w:r w:rsidRPr="001A7E82">
              <w:rPr>
                <w:color w:val="000000"/>
                <w:sz w:val="22"/>
                <w:szCs w:val="22"/>
                <w:lang w:eastAsia="en-US"/>
              </w:rPr>
              <w:t xml:space="preserve">Система централизованного теплоснабжения </w:t>
            </w:r>
            <w:r w:rsidR="00A53894" w:rsidRPr="001A7E82">
              <w:rPr>
                <w:sz w:val="22"/>
                <w:szCs w:val="22"/>
                <w:lang w:eastAsia="en-US"/>
              </w:rPr>
              <w:t>г</w:t>
            </w:r>
            <w:proofErr w:type="gramStart"/>
            <w:r w:rsidR="00A53894" w:rsidRPr="001A7E82">
              <w:rPr>
                <w:sz w:val="22"/>
                <w:szCs w:val="22"/>
                <w:lang w:eastAsia="en-US"/>
              </w:rPr>
              <w:t>.К</w:t>
            </w:r>
            <w:proofErr w:type="gramEnd"/>
            <w:r w:rsidR="00A53894" w:rsidRPr="001A7E82">
              <w:rPr>
                <w:sz w:val="22"/>
                <w:szCs w:val="22"/>
                <w:lang w:eastAsia="en-US"/>
              </w:rPr>
              <w:t>алтан</w:t>
            </w:r>
            <w:r w:rsidRPr="001A7E82">
              <w:rPr>
                <w:color w:val="000000"/>
                <w:sz w:val="22"/>
                <w:szCs w:val="22"/>
                <w:lang w:eastAsia="en-US"/>
              </w:rPr>
              <w:t>:</w:t>
            </w:r>
          </w:p>
          <w:p w:rsidR="00ED29F4" w:rsidRPr="001A7E82" w:rsidRDefault="00ED29F4">
            <w:pPr>
              <w:widowControl w:val="0"/>
              <w:numPr>
                <w:ilvl w:val="0"/>
                <w:numId w:val="12"/>
              </w:numPr>
              <w:autoSpaceDE w:val="0"/>
              <w:autoSpaceDN w:val="0"/>
              <w:adjustRightInd w:val="0"/>
              <w:spacing w:line="278" w:lineRule="exact"/>
              <w:ind w:left="0" w:right="34" w:firstLine="459"/>
              <w:jc w:val="both"/>
              <w:rPr>
                <w:color w:val="000000"/>
                <w:lang w:eastAsia="en-US"/>
              </w:rPr>
            </w:pPr>
            <w:r w:rsidRPr="001A7E82">
              <w:rPr>
                <w:color w:val="000000"/>
                <w:sz w:val="22"/>
                <w:szCs w:val="22"/>
                <w:lang w:eastAsia="en-US"/>
              </w:rPr>
              <w:t xml:space="preserve">количество теплоисточников – </w:t>
            </w:r>
            <w:r w:rsidR="00C84F48" w:rsidRPr="001A7E82">
              <w:rPr>
                <w:color w:val="000000"/>
                <w:sz w:val="22"/>
                <w:szCs w:val="22"/>
                <w:lang w:eastAsia="en-US"/>
              </w:rPr>
              <w:t xml:space="preserve"> 8</w:t>
            </w:r>
            <w:r w:rsidR="00A53894" w:rsidRPr="001A7E82">
              <w:rPr>
                <w:sz w:val="22"/>
                <w:szCs w:val="22"/>
                <w:lang w:eastAsia="en-US"/>
              </w:rPr>
              <w:t xml:space="preserve"> котельных + </w:t>
            </w:r>
            <w:r w:rsidRPr="001A7E82">
              <w:rPr>
                <w:sz w:val="22"/>
                <w:szCs w:val="22"/>
                <w:lang w:eastAsia="en-US"/>
              </w:rPr>
              <w:t xml:space="preserve"> теплоснабжение от ЮК ГРЭС (через ЦТП);</w:t>
            </w:r>
          </w:p>
          <w:p w:rsidR="00ED29F4" w:rsidRPr="001A7E82" w:rsidRDefault="00ED29F4">
            <w:pPr>
              <w:widowControl w:val="0"/>
              <w:numPr>
                <w:ilvl w:val="0"/>
                <w:numId w:val="12"/>
              </w:numPr>
              <w:autoSpaceDE w:val="0"/>
              <w:autoSpaceDN w:val="0"/>
              <w:adjustRightInd w:val="0"/>
              <w:spacing w:line="278" w:lineRule="exact"/>
              <w:ind w:left="0" w:right="34" w:firstLine="459"/>
              <w:jc w:val="both"/>
              <w:rPr>
                <w:color w:val="000000"/>
                <w:lang w:eastAsia="en-US"/>
              </w:rPr>
            </w:pPr>
            <w:r w:rsidRPr="001A7E82">
              <w:rPr>
                <w:color w:val="000000"/>
                <w:sz w:val="22"/>
                <w:szCs w:val="22"/>
                <w:lang w:eastAsia="en-US"/>
              </w:rPr>
              <w:t xml:space="preserve">суммарная располагаемая тепловая мощность теплоисточников – </w:t>
            </w:r>
            <w:r w:rsidR="0000113B" w:rsidRPr="001A7E82">
              <w:rPr>
                <w:sz w:val="22"/>
                <w:szCs w:val="22"/>
                <w:u w:val="single"/>
                <w:lang w:eastAsia="en-US"/>
              </w:rPr>
              <w:t>43,04</w:t>
            </w:r>
            <w:r w:rsidR="0033553D" w:rsidRPr="001A7E82">
              <w:rPr>
                <w:sz w:val="22"/>
                <w:szCs w:val="22"/>
                <w:u w:val="single"/>
                <w:lang w:eastAsia="en-US"/>
              </w:rPr>
              <w:t>/77,663</w:t>
            </w:r>
            <w:r w:rsidRPr="001A7E82">
              <w:rPr>
                <w:color w:val="000000"/>
                <w:sz w:val="22"/>
                <w:szCs w:val="22"/>
                <w:lang w:eastAsia="en-US"/>
              </w:rPr>
              <w:t>Гкал/</w:t>
            </w:r>
            <w:proofErr w:type="gramStart"/>
            <w:r w:rsidRPr="001A7E82">
              <w:rPr>
                <w:color w:val="000000"/>
                <w:sz w:val="22"/>
                <w:szCs w:val="22"/>
                <w:lang w:eastAsia="en-US"/>
              </w:rPr>
              <w:t>ч</w:t>
            </w:r>
            <w:proofErr w:type="gramEnd"/>
            <w:r w:rsidRPr="001A7E82">
              <w:rPr>
                <w:color w:val="000000"/>
                <w:sz w:val="22"/>
                <w:szCs w:val="22"/>
                <w:lang w:eastAsia="en-US"/>
              </w:rPr>
              <w:t>;</w:t>
            </w:r>
          </w:p>
          <w:p w:rsidR="00ED29F4" w:rsidRPr="001A7E82" w:rsidRDefault="00ED29F4">
            <w:pPr>
              <w:widowControl w:val="0"/>
              <w:numPr>
                <w:ilvl w:val="0"/>
                <w:numId w:val="12"/>
              </w:numPr>
              <w:autoSpaceDE w:val="0"/>
              <w:autoSpaceDN w:val="0"/>
              <w:adjustRightInd w:val="0"/>
              <w:spacing w:line="278" w:lineRule="exact"/>
              <w:ind w:left="0" w:right="34" w:firstLine="459"/>
              <w:jc w:val="both"/>
              <w:rPr>
                <w:color w:val="000000"/>
                <w:lang w:eastAsia="en-US"/>
              </w:rPr>
            </w:pPr>
            <w:r w:rsidRPr="001A7E82">
              <w:rPr>
                <w:color w:val="000000"/>
                <w:sz w:val="22"/>
                <w:szCs w:val="22"/>
                <w:lang w:eastAsia="en-US"/>
              </w:rPr>
              <w:t>присоединенная тепловая нагрузка абонентов –</w:t>
            </w:r>
            <w:r w:rsidR="00577404" w:rsidRPr="001A7E82">
              <w:rPr>
                <w:sz w:val="22"/>
                <w:szCs w:val="22"/>
                <w:u w:val="single"/>
                <w:lang w:eastAsia="en-US"/>
              </w:rPr>
              <w:t>92,340</w:t>
            </w:r>
            <w:r w:rsidRPr="001A7E82">
              <w:rPr>
                <w:color w:val="000000"/>
                <w:sz w:val="22"/>
                <w:szCs w:val="22"/>
                <w:lang w:eastAsia="en-US"/>
              </w:rPr>
              <w:t xml:space="preserve"> Гкал/</w:t>
            </w:r>
            <w:proofErr w:type="gramStart"/>
            <w:r w:rsidRPr="001A7E82">
              <w:rPr>
                <w:color w:val="000000"/>
                <w:sz w:val="22"/>
                <w:szCs w:val="22"/>
                <w:lang w:eastAsia="en-US"/>
              </w:rPr>
              <w:t>ч</w:t>
            </w:r>
            <w:proofErr w:type="gramEnd"/>
            <w:r w:rsidRPr="001A7E82">
              <w:rPr>
                <w:color w:val="000000"/>
                <w:sz w:val="22"/>
                <w:szCs w:val="22"/>
                <w:lang w:eastAsia="en-US"/>
              </w:rPr>
              <w:t>;</w:t>
            </w:r>
          </w:p>
          <w:p w:rsidR="00ED29F4" w:rsidRPr="001A7E82" w:rsidRDefault="00577404">
            <w:pPr>
              <w:spacing w:line="278" w:lineRule="exact"/>
              <w:ind w:left="459" w:right="34"/>
              <w:jc w:val="both"/>
              <w:rPr>
                <w:color w:val="000000"/>
                <w:lang w:eastAsia="en-US"/>
              </w:rPr>
            </w:pPr>
            <w:r w:rsidRPr="001A7E82">
              <w:rPr>
                <w:color w:val="000000"/>
                <w:sz w:val="22"/>
                <w:szCs w:val="22"/>
                <w:lang w:eastAsia="en-US"/>
              </w:rPr>
              <w:t>от котельных – 14,677</w:t>
            </w:r>
            <w:r w:rsidR="00ED29F4" w:rsidRPr="001A7E82">
              <w:rPr>
                <w:color w:val="000000"/>
                <w:sz w:val="22"/>
                <w:szCs w:val="22"/>
                <w:lang w:eastAsia="en-US"/>
              </w:rPr>
              <w:t xml:space="preserve"> Гкал/</w:t>
            </w:r>
            <w:proofErr w:type="gramStart"/>
            <w:r w:rsidR="00ED29F4" w:rsidRPr="001A7E82">
              <w:rPr>
                <w:color w:val="000000"/>
                <w:sz w:val="22"/>
                <w:szCs w:val="22"/>
                <w:lang w:eastAsia="en-US"/>
              </w:rPr>
              <w:t>ч</w:t>
            </w:r>
            <w:proofErr w:type="gramEnd"/>
            <w:r w:rsidR="00ED29F4" w:rsidRPr="001A7E82">
              <w:rPr>
                <w:color w:val="000000"/>
                <w:sz w:val="22"/>
                <w:szCs w:val="22"/>
                <w:lang w:eastAsia="en-US"/>
              </w:rPr>
              <w:t>, в</w:t>
            </w:r>
            <w:r w:rsidRPr="001A7E82">
              <w:rPr>
                <w:color w:val="000000"/>
                <w:sz w:val="22"/>
                <w:szCs w:val="22"/>
                <w:lang w:eastAsia="en-US"/>
              </w:rPr>
              <w:t xml:space="preserve"> том числе по отоплению – 12,366 Гкал/ч;, по ГВС – 2,311</w:t>
            </w:r>
            <w:r w:rsidR="00ED29F4" w:rsidRPr="001A7E82">
              <w:rPr>
                <w:color w:val="000000"/>
                <w:sz w:val="22"/>
                <w:szCs w:val="22"/>
                <w:lang w:eastAsia="en-US"/>
              </w:rPr>
              <w:t xml:space="preserve"> Гкал/ч;,</w:t>
            </w:r>
          </w:p>
          <w:p w:rsidR="00ED29F4" w:rsidRPr="001A7E82" w:rsidRDefault="00577404">
            <w:pPr>
              <w:spacing w:line="278" w:lineRule="exact"/>
              <w:ind w:left="459" w:right="34"/>
              <w:jc w:val="both"/>
              <w:rPr>
                <w:color w:val="000000"/>
                <w:lang w:eastAsia="en-US"/>
              </w:rPr>
            </w:pPr>
            <w:r w:rsidRPr="001A7E82">
              <w:rPr>
                <w:color w:val="000000"/>
                <w:sz w:val="22"/>
                <w:szCs w:val="22"/>
                <w:lang w:eastAsia="en-US"/>
              </w:rPr>
              <w:t>от ЦТП – 77,663</w:t>
            </w:r>
            <w:r w:rsidR="00ED29F4" w:rsidRPr="001A7E82">
              <w:rPr>
                <w:color w:val="000000"/>
                <w:sz w:val="22"/>
                <w:szCs w:val="22"/>
                <w:lang w:eastAsia="en-US"/>
              </w:rPr>
              <w:t xml:space="preserve"> Гкал/</w:t>
            </w:r>
            <w:proofErr w:type="gramStart"/>
            <w:r w:rsidR="00ED29F4" w:rsidRPr="001A7E82">
              <w:rPr>
                <w:color w:val="000000"/>
                <w:sz w:val="22"/>
                <w:szCs w:val="22"/>
                <w:lang w:eastAsia="en-US"/>
              </w:rPr>
              <w:t>ч</w:t>
            </w:r>
            <w:proofErr w:type="gramEnd"/>
            <w:r w:rsidR="00ED29F4" w:rsidRPr="001A7E82">
              <w:rPr>
                <w:color w:val="000000"/>
                <w:sz w:val="22"/>
                <w:szCs w:val="22"/>
                <w:lang w:eastAsia="en-US"/>
              </w:rPr>
              <w:t>,  в</w:t>
            </w:r>
            <w:r w:rsidRPr="001A7E82">
              <w:rPr>
                <w:color w:val="000000"/>
                <w:sz w:val="22"/>
                <w:szCs w:val="22"/>
                <w:lang w:eastAsia="en-US"/>
              </w:rPr>
              <w:t xml:space="preserve"> том числе по отоплению – 67,862 Гкал/ч,  по ГВС – 9,801</w:t>
            </w:r>
            <w:r w:rsidR="00ED29F4" w:rsidRPr="001A7E82">
              <w:rPr>
                <w:color w:val="000000"/>
                <w:sz w:val="22"/>
                <w:szCs w:val="22"/>
                <w:lang w:eastAsia="en-US"/>
              </w:rPr>
              <w:t xml:space="preserve"> Гкал/ч.;</w:t>
            </w:r>
          </w:p>
          <w:p w:rsidR="00ED29F4" w:rsidRPr="001A7E82" w:rsidRDefault="00ED29F4">
            <w:pPr>
              <w:widowControl w:val="0"/>
              <w:numPr>
                <w:ilvl w:val="0"/>
                <w:numId w:val="12"/>
              </w:numPr>
              <w:autoSpaceDE w:val="0"/>
              <w:autoSpaceDN w:val="0"/>
              <w:adjustRightInd w:val="0"/>
              <w:spacing w:line="278" w:lineRule="exact"/>
              <w:ind w:left="27" w:right="34" w:firstLine="459"/>
              <w:jc w:val="both"/>
              <w:rPr>
                <w:color w:val="000000"/>
                <w:lang w:eastAsia="en-US"/>
              </w:rPr>
            </w:pPr>
            <w:r w:rsidRPr="001A7E82">
              <w:rPr>
                <w:color w:val="000000"/>
                <w:sz w:val="22"/>
                <w:szCs w:val="22"/>
                <w:lang w:eastAsia="en-US"/>
              </w:rPr>
              <w:t>расчетный расход сетевой воды в отопительном пе</w:t>
            </w:r>
            <w:r w:rsidR="00C77510" w:rsidRPr="001A7E82">
              <w:rPr>
                <w:color w:val="000000"/>
                <w:sz w:val="22"/>
                <w:szCs w:val="22"/>
                <w:lang w:eastAsia="en-US"/>
              </w:rPr>
              <w:t>риоде (котельных /ЦТП) – 527,75/2843,76</w:t>
            </w:r>
            <w:r w:rsidRPr="001A7E82">
              <w:rPr>
                <w:color w:val="000000"/>
                <w:sz w:val="22"/>
                <w:szCs w:val="22"/>
                <w:lang w:eastAsia="en-US"/>
              </w:rPr>
              <w:t>т/ч;</w:t>
            </w:r>
          </w:p>
          <w:p w:rsidR="00ED29F4" w:rsidRPr="001A7E82" w:rsidRDefault="00ED29F4">
            <w:pPr>
              <w:widowControl w:val="0"/>
              <w:numPr>
                <w:ilvl w:val="0"/>
                <w:numId w:val="12"/>
              </w:numPr>
              <w:autoSpaceDE w:val="0"/>
              <w:autoSpaceDN w:val="0"/>
              <w:adjustRightInd w:val="0"/>
              <w:spacing w:line="278" w:lineRule="exact"/>
              <w:ind w:left="0" w:right="34" w:firstLine="459"/>
              <w:jc w:val="both"/>
              <w:rPr>
                <w:color w:val="000000"/>
                <w:lang w:eastAsia="en-US"/>
              </w:rPr>
            </w:pPr>
            <w:r w:rsidRPr="001A7E82">
              <w:rPr>
                <w:color w:val="000000"/>
                <w:sz w:val="22"/>
                <w:szCs w:val="22"/>
                <w:lang w:eastAsia="en-US"/>
              </w:rPr>
              <w:t>количество абонентских в</w:t>
            </w:r>
            <w:r w:rsidR="00C77510" w:rsidRPr="001A7E82">
              <w:rPr>
                <w:color w:val="000000"/>
                <w:sz w:val="22"/>
                <w:szCs w:val="22"/>
                <w:lang w:eastAsia="en-US"/>
              </w:rPr>
              <w:t>водов (котельных /ЦТП) – 150/545</w:t>
            </w:r>
            <w:r w:rsidRPr="001A7E82">
              <w:rPr>
                <w:color w:val="000000"/>
                <w:sz w:val="22"/>
                <w:szCs w:val="22"/>
                <w:lang w:eastAsia="en-US"/>
              </w:rPr>
              <w:t>ед;</w:t>
            </w:r>
          </w:p>
          <w:p w:rsidR="00ED29F4" w:rsidRPr="001A7E82" w:rsidRDefault="00ED29F4">
            <w:pPr>
              <w:widowControl w:val="0"/>
              <w:numPr>
                <w:ilvl w:val="0"/>
                <w:numId w:val="12"/>
              </w:numPr>
              <w:autoSpaceDE w:val="0"/>
              <w:autoSpaceDN w:val="0"/>
              <w:adjustRightInd w:val="0"/>
              <w:spacing w:line="278" w:lineRule="exact"/>
              <w:ind w:left="736" w:right="34" w:hanging="277"/>
              <w:jc w:val="both"/>
              <w:rPr>
                <w:color w:val="000000"/>
                <w:lang w:eastAsia="en-US"/>
              </w:rPr>
            </w:pPr>
            <w:r w:rsidRPr="001A7E82">
              <w:rPr>
                <w:color w:val="000000"/>
                <w:sz w:val="22"/>
                <w:szCs w:val="22"/>
                <w:lang w:eastAsia="en-US"/>
              </w:rPr>
              <w:t xml:space="preserve">суммарный объем тепловых сетей – </w:t>
            </w:r>
            <w:r w:rsidR="00AE3EE0" w:rsidRPr="001A7E82">
              <w:rPr>
                <w:sz w:val="22"/>
                <w:szCs w:val="22"/>
                <w:lang w:eastAsia="en-US"/>
              </w:rPr>
              <w:t>1704,4</w:t>
            </w:r>
            <w:r w:rsidRPr="001A7E82">
              <w:rPr>
                <w:color w:val="000000"/>
                <w:sz w:val="22"/>
                <w:szCs w:val="22"/>
                <w:lang w:eastAsia="en-US"/>
              </w:rPr>
              <w:t xml:space="preserve"> м</w:t>
            </w:r>
            <w:r w:rsidRPr="001A7E82">
              <w:rPr>
                <w:color w:val="000000"/>
                <w:sz w:val="22"/>
                <w:szCs w:val="22"/>
                <w:vertAlign w:val="superscript"/>
                <w:lang w:eastAsia="en-US"/>
              </w:rPr>
              <w:t>3</w:t>
            </w:r>
            <w:r w:rsidR="00AE3EE0" w:rsidRPr="001A7E82">
              <w:rPr>
                <w:color w:val="000000"/>
                <w:sz w:val="22"/>
                <w:szCs w:val="22"/>
                <w:lang w:eastAsia="en-US"/>
              </w:rPr>
              <w:t xml:space="preserve">, в том числе тепловые сети от ЦТП – </w:t>
            </w:r>
            <w:smartTag w:uri="urn:schemas-microsoft-com:office:smarttags" w:element="metricconverter">
              <w:smartTagPr>
                <w:attr w:name="ProductID" w:val="1299,2 м3"/>
              </w:smartTagPr>
              <w:r w:rsidR="00AE3EE0" w:rsidRPr="001A7E82">
                <w:rPr>
                  <w:color w:val="000000"/>
                  <w:sz w:val="22"/>
                  <w:szCs w:val="22"/>
                  <w:lang w:eastAsia="en-US"/>
                </w:rPr>
                <w:t>1299,2</w:t>
              </w:r>
              <w:r w:rsidRPr="001A7E82">
                <w:rPr>
                  <w:color w:val="000000"/>
                  <w:sz w:val="22"/>
                  <w:szCs w:val="22"/>
                  <w:lang w:eastAsia="en-US"/>
                </w:rPr>
                <w:t xml:space="preserve"> м</w:t>
              </w:r>
              <w:r w:rsidRPr="001A7E82">
                <w:rPr>
                  <w:color w:val="000000"/>
                  <w:sz w:val="22"/>
                  <w:szCs w:val="22"/>
                  <w:vertAlign w:val="superscript"/>
                  <w:lang w:eastAsia="en-US"/>
                </w:rPr>
                <w:t>3</w:t>
              </w:r>
            </w:smartTag>
            <w:r w:rsidR="00AE3EE0" w:rsidRPr="001A7E82">
              <w:rPr>
                <w:color w:val="000000"/>
                <w:sz w:val="22"/>
                <w:szCs w:val="22"/>
                <w:lang w:eastAsia="en-US"/>
              </w:rPr>
              <w:t xml:space="preserve"> , от котельных – </w:t>
            </w:r>
            <w:smartTag w:uri="urn:schemas-microsoft-com:office:smarttags" w:element="metricconverter">
              <w:smartTagPr>
                <w:attr w:name="ProductID" w:val="405,2 м3"/>
              </w:smartTagPr>
              <w:r w:rsidR="00AE3EE0" w:rsidRPr="001A7E82">
                <w:rPr>
                  <w:color w:val="000000"/>
                  <w:sz w:val="22"/>
                  <w:szCs w:val="22"/>
                  <w:lang w:eastAsia="en-US"/>
                </w:rPr>
                <w:t>405,2</w:t>
              </w:r>
              <w:r w:rsidRPr="001A7E82">
                <w:rPr>
                  <w:color w:val="000000"/>
                  <w:sz w:val="22"/>
                  <w:szCs w:val="22"/>
                  <w:lang w:eastAsia="en-US"/>
                </w:rPr>
                <w:t xml:space="preserve"> м</w:t>
              </w:r>
              <w:r w:rsidRPr="001A7E82">
                <w:rPr>
                  <w:color w:val="000000"/>
                  <w:sz w:val="22"/>
                  <w:szCs w:val="22"/>
                  <w:vertAlign w:val="superscript"/>
                  <w:lang w:eastAsia="en-US"/>
                </w:rPr>
                <w:t>3</w:t>
              </w:r>
            </w:smartTag>
            <w:r w:rsidRPr="001A7E82">
              <w:rPr>
                <w:color w:val="000000"/>
                <w:sz w:val="22"/>
                <w:szCs w:val="22"/>
                <w:lang w:eastAsia="en-US"/>
              </w:rPr>
              <w:t>.</w:t>
            </w:r>
            <w:r w:rsidR="00AE3EE0" w:rsidRPr="001A7E82">
              <w:rPr>
                <w:color w:val="000000"/>
                <w:sz w:val="22"/>
                <w:szCs w:val="22"/>
                <w:lang w:eastAsia="en-US"/>
              </w:rPr>
              <w:t xml:space="preserve"> Объем </w:t>
            </w:r>
            <w:proofErr w:type="spellStart"/>
            <w:r w:rsidR="00AE3EE0" w:rsidRPr="001A7E82">
              <w:rPr>
                <w:color w:val="000000"/>
                <w:sz w:val="22"/>
                <w:szCs w:val="22"/>
                <w:lang w:eastAsia="en-US"/>
              </w:rPr>
              <w:t>тепломагистрали</w:t>
            </w:r>
            <w:proofErr w:type="spellEnd"/>
            <w:r w:rsidR="00AE3EE0" w:rsidRPr="001A7E82">
              <w:rPr>
                <w:color w:val="000000"/>
                <w:sz w:val="22"/>
                <w:szCs w:val="22"/>
                <w:lang w:eastAsia="en-US"/>
              </w:rPr>
              <w:t xml:space="preserve"> ЮК ГРЭ</w:t>
            </w:r>
            <w:proofErr w:type="gramStart"/>
            <w:r w:rsidR="00AE3EE0" w:rsidRPr="001A7E82">
              <w:rPr>
                <w:color w:val="000000"/>
                <w:sz w:val="22"/>
                <w:szCs w:val="22"/>
                <w:lang w:eastAsia="en-US"/>
              </w:rPr>
              <w:t>С-</w:t>
            </w:r>
            <w:proofErr w:type="gramEnd"/>
            <w:r w:rsidR="00AE3EE0" w:rsidRPr="001A7E82">
              <w:rPr>
                <w:color w:val="000000"/>
                <w:sz w:val="22"/>
                <w:szCs w:val="22"/>
                <w:lang w:eastAsia="en-US"/>
              </w:rPr>
              <w:t xml:space="preserve"> Осинники составляет 11572  м</w:t>
            </w:r>
            <w:r w:rsidR="00AE3EE0" w:rsidRPr="001A7E82">
              <w:rPr>
                <w:color w:val="000000"/>
                <w:sz w:val="22"/>
                <w:szCs w:val="22"/>
                <w:vertAlign w:val="superscript"/>
                <w:lang w:eastAsia="en-US"/>
              </w:rPr>
              <w:t xml:space="preserve">3      </w:t>
            </w:r>
            <w:r w:rsidR="00AE3EE0" w:rsidRPr="001A7E82">
              <w:rPr>
                <w:color w:val="000000"/>
                <w:sz w:val="22"/>
                <w:szCs w:val="22"/>
                <w:lang w:eastAsia="en-US"/>
              </w:rPr>
              <w:t>( объем трубопровода от ЮК ГРЭС до п. Постоянный  составляет 14% от общего объема).</w:t>
            </w:r>
          </w:p>
          <w:p w:rsidR="00ED29F4" w:rsidRPr="001A7E82" w:rsidRDefault="00ED29F4">
            <w:pPr>
              <w:spacing w:line="278" w:lineRule="exact"/>
              <w:ind w:right="34" w:firstLine="459"/>
              <w:jc w:val="both"/>
              <w:rPr>
                <w:color w:val="000000"/>
                <w:lang w:eastAsia="en-US"/>
              </w:rPr>
            </w:pPr>
            <w:r w:rsidRPr="001A7E82">
              <w:rPr>
                <w:color w:val="000000"/>
                <w:sz w:val="22"/>
                <w:szCs w:val="22"/>
                <w:lang w:eastAsia="en-US"/>
              </w:rPr>
              <w:t>Ориентировочная величина перспективной нагрузки (2013-20</w:t>
            </w:r>
            <w:r w:rsidR="001A7E82">
              <w:rPr>
                <w:color w:val="000000"/>
                <w:sz w:val="22"/>
                <w:szCs w:val="22"/>
                <w:lang w:eastAsia="en-US"/>
              </w:rPr>
              <w:t xml:space="preserve">28 </w:t>
            </w:r>
            <w:r w:rsidRPr="001A7E82">
              <w:rPr>
                <w:color w:val="000000"/>
                <w:sz w:val="22"/>
                <w:szCs w:val="22"/>
                <w:lang w:eastAsia="en-US"/>
              </w:rPr>
              <w:t xml:space="preserve">г.г.) </w:t>
            </w:r>
            <w:r w:rsidR="005A1A7C">
              <w:rPr>
                <w:sz w:val="22"/>
                <w:szCs w:val="22"/>
                <w:lang w:eastAsia="en-US"/>
              </w:rPr>
              <w:t>3</w:t>
            </w:r>
            <w:r w:rsidR="005A1A7C" w:rsidRPr="005A1A7C">
              <w:rPr>
                <w:sz w:val="22"/>
                <w:szCs w:val="22"/>
                <w:lang w:eastAsia="en-US"/>
              </w:rPr>
              <w:t>8,7</w:t>
            </w:r>
            <w:r w:rsidR="005A1A7C">
              <w:rPr>
                <w:color w:val="FF0000"/>
                <w:sz w:val="22"/>
                <w:szCs w:val="22"/>
                <w:lang w:eastAsia="en-US"/>
              </w:rPr>
              <w:t xml:space="preserve"> </w:t>
            </w:r>
            <w:r w:rsidRPr="001A7E82">
              <w:rPr>
                <w:color w:val="000000"/>
                <w:sz w:val="22"/>
                <w:szCs w:val="22"/>
                <w:lang w:eastAsia="en-US"/>
              </w:rPr>
              <w:t>Гкал/ч (подлежит уточнению в процессе сбора исходной информации).</w:t>
            </w:r>
          </w:p>
          <w:p w:rsidR="00ED29F4" w:rsidRPr="001A7E82" w:rsidRDefault="00ED29F4">
            <w:pPr>
              <w:spacing w:line="278" w:lineRule="exact"/>
              <w:ind w:right="34" w:firstLine="459"/>
              <w:jc w:val="both"/>
              <w:rPr>
                <w:color w:val="000000"/>
                <w:lang w:eastAsia="en-US"/>
              </w:rPr>
            </w:pPr>
            <w:r w:rsidRPr="001A7E82">
              <w:rPr>
                <w:color w:val="000000"/>
                <w:sz w:val="22"/>
                <w:szCs w:val="22"/>
                <w:lang w:eastAsia="en-US"/>
              </w:rPr>
              <w:t>Системы теплоснабжения, подключенные к прочим локальным теплоисточникам (характеристики подлежат определению в процессе сбора исходной информации).</w:t>
            </w:r>
          </w:p>
          <w:p w:rsidR="00ED29F4" w:rsidRPr="001A7E82" w:rsidRDefault="00ED29F4">
            <w:pPr>
              <w:spacing w:line="278" w:lineRule="exact"/>
              <w:ind w:right="34" w:firstLine="459"/>
              <w:jc w:val="both"/>
              <w:rPr>
                <w:color w:val="000000"/>
                <w:lang w:eastAsia="en-US"/>
              </w:rPr>
            </w:pPr>
            <w:r w:rsidRPr="001A7E82">
              <w:rPr>
                <w:color w:val="000000"/>
                <w:sz w:val="22"/>
                <w:szCs w:val="22"/>
                <w:lang w:eastAsia="en-US"/>
              </w:rPr>
              <w:t xml:space="preserve">Перспективные нагрузки по планировочным районам застройки определяются Администрацией города </w:t>
            </w:r>
            <w:r w:rsidR="00A53894" w:rsidRPr="001A7E82">
              <w:rPr>
                <w:color w:val="000000"/>
                <w:sz w:val="22"/>
                <w:szCs w:val="22"/>
                <w:lang w:eastAsia="en-US"/>
              </w:rPr>
              <w:t>Калтан</w:t>
            </w:r>
            <w:r w:rsidRPr="001A7E82">
              <w:rPr>
                <w:color w:val="000000"/>
                <w:sz w:val="22"/>
                <w:szCs w:val="22"/>
                <w:lang w:eastAsia="en-US"/>
              </w:rPr>
              <w:t xml:space="preserve"> на основа</w:t>
            </w:r>
            <w:r w:rsidR="00A53894" w:rsidRPr="001A7E82">
              <w:rPr>
                <w:color w:val="000000"/>
                <w:sz w:val="22"/>
                <w:szCs w:val="22"/>
                <w:lang w:eastAsia="en-US"/>
              </w:rPr>
              <w:t>нии Генерального плана Калтан</w:t>
            </w:r>
            <w:r w:rsidRPr="001A7E82">
              <w:rPr>
                <w:color w:val="000000"/>
                <w:sz w:val="22"/>
                <w:szCs w:val="22"/>
                <w:lang w:eastAsia="en-US"/>
              </w:rPr>
              <w:t>ского городского округа.</w:t>
            </w:r>
          </w:p>
        </w:tc>
      </w:tr>
      <w:tr w:rsidR="00ED29F4" w:rsidRPr="001A7E82" w:rsidTr="001A7E82">
        <w:trPr>
          <w:trHeight w:val="422"/>
        </w:trPr>
        <w:tc>
          <w:tcPr>
            <w:tcW w:w="534" w:type="dxa"/>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8" w:lineRule="exact"/>
              <w:ind w:right="35"/>
              <w:jc w:val="center"/>
              <w:rPr>
                <w:color w:val="000000"/>
                <w:lang w:eastAsia="en-US"/>
              </w:rPr>
            </w:pPr>
            <w:r w:rsidRPr="001A7E82">
              <w:rPr>
                <w:color w:val="000000"/>
                <w:sz w:val="22"/>
                <w:szCs w:val="22"/>
                <w:lang w:eastAsia="en-US"/>
              </w:rPr>
              <w:t>11.</w:t>
            </w:r>
          </w:p>
        </w:tc>
        <w:tc>
          <w:tcPr>
            <w:tcW w:w="1842"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tabs>
                <w:tab w:val="left" w:pos="4513"/>
                <w:tab w:val="left" w:pos="6412"/>
              </w:tabs>
              <w:spacing w:line="278" w:lineRule="exact"/>
              <w:rPr>
                <w:color w:val="000000"/>
                <w:lang w:eastAsia="en-US"/>
              </w:rPr>
            </w:pPr>
            <w:r w:rsidRPr="001A7E82">
              <w:rPr>
                <w:color w:val="000000"/>
                <w:sz w:val="22"/>
                <w:szCs w:val="22"/>
                <w:lang w:eastAsia="en-US"/>
              </w:rPr>
              <w:t xml:space="preserve">Требования к составу и содержанию </w:t>
            </w:r>
            <w:proofErr w:type="gramStart"/>
            <w:r w:rsidRPr="001A7E82">
              <w:rPr>
                <w:color w:val="000000"/>
                <w:sz w:val="22"/>
                <w:szCs w:val="22"/>
                <w:lang w:eastAsia="en-US"/>
              </w:rPr>
              <w:t>отчетной</w:t>
            </w:r>
            <w:proofErr w:type="gramEnd"/>
            <w:r w:rsidRPr="001A7E82">
              <w:rPr>
                <w:color w:val="000000"/>
                <w:sz w:val="22"/>
                <w:szCs w:val="22"/>
                <w:lang w:eastAsia="en-US"/>
              </w:rPr>
              <w:t xml:space="preserve"> документация</w:t>
            </w:r>
          </w:p>
        </w:tc>
        <w:tc>
          <w:tcPr>
            <w:tcW w:w="7794" w:type="dxa"/>
            <w:gridSpan w:val="3"/>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8" w:lineRule="exact"/>
              <w:ind w:right="34" w:firstLine="168"/>
              <w:jc w:val="both"/>
              <w:rPr>
                <w:lang w:eastAsia="en-US"/>
              </w:rPr>
            </w:pPr>
            <w:r w:rsidRPr="001A7E82">
              <w:rPr>
                <w:sz w:val="22"/>
                <w:szCs w:val="22"/>
                <w:lang w:eastAsia="en-US"/>
              </w:rPr>
              <w:t>Схема теплоснабжения должна содержать следующие части:</w:t>
            </w:r>
          </w:p>
          <w:p w:rsidR="00ED29F4" w:rsidRPr="001A7E82" w:rsidRDefault="00ED29F4">
            <w:pPr>
              <w:spacing w:line="278" w:lineRule="exact"/>
              <w:ind w:right="34" w:firstLine="168"/>
              <w:jc w:val="both"/>
              <w:rPr>
                <w:lang w:eastAsia="en-US"/>
              </w:rPr>
            </w:pPr>
            <w:r w:rsidRPr="001A7E82">
              <w:rPr>
                <w:sz w:val="22"/>
                <w:szCs w:val="22"/>
                <w:lang w:eastAsia="en-US"/>
              </w:rPr>
              <w:t>- Утверждаемую часть (Пояснительную записку), содержащую описание утверждаемых в соответствии с настоящими Требованиями положений Схемы теплоснабжения;</w:t>
            </w:r>
          </w:p>
          <w:p w:rsidR="00ED29F4" w:rsidRPr="001A7E82" w:rsidRDefault="00ED29F4">
            <w:pPr>
              <w:spacing w:line="278" w:lineRule="exact"/>
              <w:ind w:right="34" w:firstLine="168"/>
              <w:jc w:val="both"/>
              <w:rPr>
                <w:lang w:eastAsia="en-US"/>
              </w:rPr>
            </w:pPr>
            <w:r w:rsidRPr="001A7E82">
              <w:rPr>
                <w:sz w:val="22"/>
                <w:szCs w:val="22"/>
                <w:lang w:eastAsia="en-US"/>
              </w:rPr>
              <w:t>-обосновывающие материалы к утверждаемой части Схемы теплоснабжения (включая графическую часть).</w:t>
            </w:r>
          </w:p>
          <w:p w:rsidR="00ED29F4" w:rsidRPr="001A7E82" w:rsidRDefault="00ED29F4">
            <w:pPr>
              <w:widowControl w:val="0"/>
              <w:numPr>
                <w:ilvl w:val="0"/>
                <w:numId w:val="14"/>
              </w:numPr>
              <w:autoSpaceDE w:val="0"/>
              <w:autoSpaceDN w:val="0"/>
              <w:adjustRightInd w:val="0"/>
              <w:spacing w:line="278" w:lineRule="exact"/>
              <w:ind w:left="0" w:right="34" w:firstLine="459"/>
              <w:jc w:val="both"/>
              <w:rPr>
                <w:color w:val="000000"/>
                <w:lang w:eastAsia="en-US"/>
              </w:rPr>
            </w:pPr>
            <w:r w:rsidRPr="001A7E82">
              <w:rPr>
                <w:color w:val="000000"/>
                <w:sz w:val="22"/>
                <w:szCs w:val="22"/>
                <w:lang w:eastAsia="en-US"/>
              </w:rPr>
              <w:t>Схема теплоснабжения в составе:</w:t>
            </w:r>
          </w:p>
          <w:p w:rsidR="00ED29F4" w:rsidRPr="001A7E82" w:rsidRDefault="00ED29F4">
            <w:pPr>
              <w:widowControl w:val="0"/>
              <w:numPr>
                <w:ilvl w:val="0"/>
                <w:numId w:val="16"/>
              </w:numPr>
              <w:autoSpaceDE w:val="0"/>
              <w:autoSpaceDN w:val="0"/>
              <w:adjustRightInd w:val="0"/>
              <w:spacing w:line="278" w:lineRule="exact"/>
              <w:ind w:left="0" w:right="34" w:firstLine="459"/>
              <w:jc w:val="both"/>
              <w:rPr>
                <w:color w:val="000000"/>
                <w:lang w:eastAsia="en-US"/>
              </w:rPr>
            </w:pPr>
            <w:r w:rsidRPr="001A7E82">
              <w:rPr>
                <w:color w:val="000000"/>
                <w:sz w:val="22"/>
                <w:szCs w:val="22"/>
                <w:lang w:eastAsia="en-US"/>
              </w:rPr>
              <w:t>раздел 1 «Показатели перспективного спроса на тепловую энергию   (мощность) и теплоноситель в установленных границах территории городского округа»;</w:t>
            </w:r>
          </w:p>
          <w:p w:rsidR="00ED29F4" w:rsidRPr="001A7E82" w:rsidRDefault="00ED29F4">
            <w:pPr>
              <w:widowControl w:val="0"/>
              <w:numPr>
                <w:ilvl w:val="0"/>
                <w:numId w:val="16"/>
              </w:numPr>
              <w:shd w:val="clear" w:color="auto" w:fill="FFFFFF"/>
              <w:autoSpaceDE w:val="0"/>
              <w:autoSpaceDN w:val="0"/>
              <w:adjustRightInd w:val="0"/>
              <w:spacing w:line="250" w:lineRule="exact"/>
              <w:ind w:left="0" w:right="34" w:firstLine="459"/>
              <w:jc w:val="both"/>
              <w:rPr>
                <w:color w:val="000000"/>
                <w:lang w:eastAsia="en-US"/>
              </w:rPr>
            </w:pPr>
            <w:r w:rsidRPr="001A7E82">
              <w:rPr>
                <w:color w:val="000000"/>
                <w:sz w:val="22"/>
                <w:szCs w:val="22"/>
                <w:lang w:eastAsia="en-US"/>
              </w:rPr>
              <w:t>раздел 2 «Перспективные балансы тепловой мощности источников тепловой энергии и тепловой нагрузки потребителей»;</w:t>
            </w:r>
          </w:p>
          <w:p w:rsidR="00ED29F4" w:rsidRPr="001A7E82" w:rsidRDefault="00ED29F4">
            <w:pPr>
              <w:widowControl w:val="0"/>
              <w:numPr>
                <w:ilvl w:val="0"/>
                <w:numId w:val="18"/>
              </w:numPr>
              <w:shd w:val="clear" w:color="auto" w:fill="FFFFFF"/>
              <w:autoSpaceDE w:val="0"/>
              <w:autoSpaceDN w:val="0"/>
              <w:adjustRightInd w:val="0"/>
              <w:spacing w:line="250" w:lineRule="exact"/>
              <w:ind w:left="0" w:right="34" w:firstLine="459"/>
              <w:jc w:val="both"/>
              <w:rPr>
                <w:color w:val="000000"/>
                <w:lang w:eastAsia="en-US"/>
              </w:rPr>
            </w:pPr>
            <w:r w:rsidRPr="001A7E82">
              <w:rPr>
                <w:color w:val="000000"/>
                <w:sz w:val="22"/>
                <w:szCs w:val="22"/>
                <w:lang w:eastAsia="en-US"/>
              </w:rPr>
              <w:lastRenderedPageBreak/>
              <w:t>раздел 3 «Перспективные балансы теплоносителя»;</w:t>
            </w:r>
          </w:p>
          <w:p w:rsidR="00ED29F4" w:rsidRPr="001A7E82" w:rsidRDefault="00ED29F4">
            <w:pPr>
              <w:widowControl w:val="0"/>
              <w:numPr>
                <w:ilvl w:val="0"/>
                <w:numId w:val="18"/>
              </w:numPr>
              <w:shd w:val="clear" w:color="auto" w:fill="FFFFFF"/>
              <w:autoSpaceDE w:val="0"/>
              <w:autoSpaceDN w:val="0"/>
              <w:adjustRightInd w:val="0"/>
              <w:spacing w:line="250" w:lineRule="exact"/>
              <w:ind w:left="0" w:right="34" w:firstLine="459"/>
              <w:jc w:val="both"/>
              <w:rPr>
                <w:color w:val="000000"/>
                <w:lang w:eastAsia="en-US"/>
              </w:rPr>
            </w:pPr>
            <w:r w:rsidRPr="001A7E82">
              <w:rPr>
                <w:color w:val="000000"/>
                <w:sz w:val="22"/>
                <w:szCs w:val="22"/>
                <w:lang w:eastAsia="en-US"/>
              </w:rPr>
              <w:t>раздел 4 «Предложения по строительству, реконструкции и техническому перевооружению источников тепловой энергии»;</w:t>
            </w:r>
          </w:p>
          <w:p w:rsidR="00ED29F4" w:rsidRPr="001A7E82" w:rsidRDefault="00ED29F4">
            <w:pPr>
              <w:widowControl w:val="0"/>
              <w:numPr>
                <w:ilvl w:val="0"/>
                <w:numId w:val="18"/>
              </w:numPr>
              <w:shd w:val="clear" w:color="auto" w:fill="FFFFFF"/>
              <w:autoSpaceDE w:val="0"/>
              <w:autoSpaceDN w:val="0"/>
              <w:adjustRightInd w:val="0"/>
              <w:spacing w:line="250" w:lineRule="exact"/>
              <w:ind w:left="0" w:right="34" w:firstLine="459"/>
              <w:jc w:val="both"/>
              <w:rPr>
                <w:color w:val="000000"/>
                <w:lang w:eastAsia="en-US"/>
              </w:rPr>
            </w:pPr>
            <w:r w:rsidRPr="001A7E82">
              <w:rPr>
                <w:color w:val="000000"/>
                <w:sz w:val="22"/>
                <w:szCs w:val="22"/>
                <w:lang w:eastAsia="en-US"/>
              </w:rPr>
              <w:t>раздел 5 «Предложения по строительству и реконструкции тепловых сетей»;</w:t>
            </w:r>
          </w:p>
          <w:p w:rsidR="00ED29F4" w:rsidRPr="001A7E82" w:rsidRDefault="00ED29F4">
            <w:pPr>
              <w:widowControl w:val="0"/>
              <w:numPr>
                <w:ilvl w:val="0"/>
                <w:numId w:val="18"/>
              </w:numPr>
              <w:shd w:val="clear" w:color="auto" w:fill="FFFFFF"/>
              <w:autoSpaceDE w:val="0"/>
              <w:autoSpaceDN w:val="0"/>
              <w:adjustRightInd w:val="0"/>
              <w:spacing w:line="250" w:lineRule="exact"/>
              <w:ind w:left="0" w:right="34" w:firstLine="459"/>
              <w:jc w:val="both"/>
              <w:rPr>
                <w:color w:val="000000"/>
                <w:lang w:eastAsia="en-US"/>
              </w:rPr>
            </w:pPr>
            <w:r w:rsidRPr="001A7E82">
              <w:rPr>
                <w:color w:val="000000"/>
                <w:sz w:val="22"/>
                <w:szCs w:val="22"/>
                <w:lang w:eastAsia="en-US"/>
              </w:rPr>
              <w:t>раздел 6 «Перспективные топливные балансы»;</w:t>
            </w:r>
          </w:p>
          <w:p w:rsidR="00ED29F4" w:rsidRPr="001A7E82" w:rsidRDefault="00ED29F4">
            <w:pPr>
              <w:widowControl w:val="0"/>
              <w:numPr>
                <w:ilvl w:val="0"/>
                <w:numId w:val="18"/>
              </w:numPr>
              <w:shd w:val="clear" w:color="auto" w:fill="FFFFFF"/>
              <w:autoSpaceDE w:val="0"/>
              <w:autoSpaceDN w:val="0"/>
              <w:adjustRightInd w:val="0"/>
              <w:spacing w:line="250" w:lineRule="exact"/>
              <w:ind w:left="0" w:right="34" w:firstLine="459"/>
              <w:jc w:val="both"/>
              <w:rPr>
                <w:color w:val="000000"/>
                <w:lang w:eastAsia="en-US"/>
              </w:rPr>
            </w:pPr>
            <w:r w:rsidRPr="001A7E82">
              <w:rPr>
                <w:color w:val="000000"/>
                <w:sz w:val="22"/>
                <w:szCs w:val="22"/>
                <w:lang w:eastAsia="en-US"/>
              </w:rPr>
              <w:t>раздел 7 «Инвестиции в строительство, реконструкцию и техническое перевооружение»;</w:t>
            </w:r>
          </w:p>
          <w:p w:rsidR="00ED29F4" w:rsidRPr="001A7E82" w:rsidRDefault="00ED29F4">
            <w:pPr>
              <w:widowControl w:val="0"/>
              <w:numPr>
                <w:ilvl w:val="0"/>
                <w:numId w:val="18"/>
              </w:numPr>
              <w:shd w:val="clear" w:color="auto" w:fill="FFFFFF"/>
              <w:autoSpaceDE w:val="0"/>
              <w:autoSpaceDN w:val="0"/>
              <w:adjustRightInd w:val="0"/>
              <w:spacing w:line="250" w:lineRule="exact"/>
              <w:ind w:left="0" w:right="34" w:firstLine="459"/>
              <w:jc w:val="both"/>
              <w:rPr>
                <w:color w:val="000000"/>
                <w:lang w:eastAsia="en-US"/>
              </w:rPr>
            </w:pPr>
            <w:r w:rsidRPr="001A7E82">
              <w:rPr>
                <w:color w:val="000000"/>
                <w:sz w:val="22"/>
                <w:szCs w:val="22"/>
                <w:lang w:eastAsia="en-US"/>
              </w:rPr>
              <w:t>раздел 8 «Решение об определении единой теплоснабжающей организации (организаций)»;</w:t>
            </w:r>
          </w:p>
          <w:p w:rsidR="00ED29F4" w:rsidRPr="001A7E82" w:rsidRDefault="00ED29F4">
            <w:pPr>
              <w:widowControl w:val="0"/>
              <w:numPr>
                <w:ilvl w:val="0"/>
                <w:numId w:val="18"/>
              </w:numPr>
              <w:shd w:val="clear" w:color="auto" w:fill="FFFFFF"/>
              <w:autoSpaceDE w:val="0"/>
              <w:autoSpaceDN w:val="0"/>
              <w:adjustRightInd w:val="0"/>
              <w:spacing w:line="245" w:lineRule="exact"/>
              <w:ind w:left="0" w:right="34" w:firstLine="459"/>
              <w:jc w:val="both"/>
              <w:rPr>
                <w:color w:val="000000"/>
                <w:lang w:eastAsia="en-US"/>
              </w:rPr>
            </w:pPr>
            <w:r w:rsidRPr="001A7E82">
              <w:rPr>
                <w:color w:val="000000"/>
                <w:sz w:val="22"/>
                <w:szCs w:val="22"/>
                <w:lang w:eastAsia="en-US"/>
              </w:rPr>
              <w:t>раздел 9 «Решения о распределении тепловой нагрузки между источниками тепловой энергии»;</w:t>
            </w:r>
          </w:p>
          <w:p w:rsidR="00ED29F4" w:rsidRPr="001A7E82" w:rsidRDefault="00ED29F4">
            <w:pPr>
              <w:widowControl w:val="0"/>
              <w:numPr>
                <w:ilvl w:val="0"/>
                <w:numId w:val="18"/>
              </w:numPr>
              <w:shd w:val="clear" w:color="auto" w:fill="FFFFFF"/>
              <w:autoSpaceDE w:val="0"/>
              <w:autoSpaceDN w:val="0"/>
              <w:adjustRightInd w:val="0"/>
              <w:spacing w:line="245" w:lineRule="exact"/>
              <w:ind w:left="0" w:right="34" w:firstLine="459"/>
              <w:jc w:val="both"/>
              <w:rPr>
                <w:color w:val="000000"/>
                <w:lang w:eastAsia="en-US"/>
              </w:rPr>
            </w:pPr>
            <w:r w:rsidRPr="001A7E82">
              <w:rPr>
                <w:color w:val="000000"/>
                <w:sz w:val="22"/>
                <w:szCs w:val="22"/>
                <w:lang w:eastAsia="en-US"/>
              </w:rPr>
              <w:t>раздел 10 «Решения по бесхозяйным тепловым сетям».</w:t>
            </w:r>
          </w:p>
          <w:p w:rsidR="00ED29F4" w:rsidRPr="001A7E82" w:rsidRDefault="00ED29F4">
            <w:pPr>
              <w:widowControl w:val="0"/>
              <w:numPr>
                <w:ilvl w:val="0"/>
                <w:numId w:val="14"/>
              </w:numPr>
              <w:shd w:val="clear" w:color="auto" w:fill="FFFFFF"/>
              <w:autoSpaceDE w:val="0"/>
              <w:autoSpaceDN w:val="0"/>
              <w:adjustRightInd w:val="0"/>
              <w:spacing w:line="245" w:lineRule="exact"/>
              <w:ind w:left="0" w:firstLine="459"/>
              <w:jc w:val="both"/>
              <w:rPr>
                <w:lang w:eastAsia="en-US"/>
              </w:rPr>
            </w:pPr>
            <w:r w:rsidRPr="001A7E82">
              <w:rPr>
                <w:color w:val="000000"/>
                <w:sz w:val="22"/>
                <w:szCs w:val="22"/>
                <w:lang w:eastAsia="en-US"/>
              </w:rPr>
              <w:t>Обосновывающие материалы к схемам теплоснабжения, являющиеся ее неотъемлемой частью, в составе:</w:t>
            </w:r>
          </w:p>
          <w:p w:rsidR="00ED29F4" w:rsidRPr="001A7E82" w:rsidRDefault="00ED29F4">
            <w:pPr>
              <w:widowControl w:val="0"/>
              <w:numPr>
                <w:ilvl w:val="0"/>
                <w:numId w:val="20"/>
              </w:numPr>
              <w:shd w:val="clear" w:color="auto" w:fill="FFFFFF"/>
              <w:tabs>
                <w:tab w:val="left" w:pos="337"/>
              </w:tabs>
              <w:autoSpaceDE w:val="0"/>
              <w:autoSpaceDN w:val="0"/>
              <w:adjustRightInd w:val="0"/>
              <w:spacing w:line="245" w:lineRule="exact"/>
              <w:ind w:left="0" w:firstLine="459"/>
              <w:jc w:val="both"/>
              <w:rPr>
                <w:color w:val="000000"/>
                <w:lang w:eastAsia="en-US"/>
              </w:rPr>
            </w:pPr>
            <w:r w:rsidRPr="001A7E82">
              <w:rPr>
                <w:color w:val="000000"/>
                <w:sz w:val="22"/>
                <w:szCs w:val="22"/>
                <w:lang w:eastAsia="en-US"/>
              </w:rPr>
              <w:t>глава 1 «Существующее положение в сфере производства, передачи и потребления тепловой энергии для целей теплоснабжения»;</w:t>
            </w:r>
          </w:p>
          <w:p w:rsidR="00ED29F4" w:rsidRPr="001A7E82" w:rsidRDefault="00ED29F4">
            <w:pPr>
              <w:widowControl w:val="0"/>
              <w:numPr>
                <w:ilvl w:val="0"/>
                <w:numId w:val="20"/>
              </w:numPr>
              <w:shd w:val="clear" w:color="auto" w:fill="FFFFFF"/>
              <w:tabs>
                <w:tab w:val="left" w:pos="337"/>
              </w:tabs>
              <w:autoSpaceDE w:val="0"/>
              <w:autoSpaceDN w:val="0"/>
              <w:adjustRightInd w:val="0"/>
              <w:spacing w:line="245" w:lineRule="exact"/>
              <w:ind w:left="0" w:firstLine="459"/>
              <w:jc w:val="both"/>
              <w:rPr>
                <w:color w:val="000000"/>
                <w:lang w:eastAsia="en-US"/>
              </w:rPr>
            </w:pPr>
            <w:r w:rsidRPr="001A7E82">
              <w:rPr>
                <w:color w:val="000000"/>
                <w:sz w:val="22"/>
                <w:szCs w:val="22"/>
                <w:lang w:eastAsia="en-US"/>
              </w:rPr>
              <w:t>глава 2 «Перспективное потребление тепловой энергии на цели теплоснабжения»;</w:t>
            </w:r>
          </w:p>
          <w:p w:rsidR="00ED29F4" w:rsidRPr="001A7E82" w:rsidRDefault="00ED29F4">
            <w:pPr>
              <w:widowControl w:val="0"/>
              <w:numPr>
                <w:ilvl w:val="0"/>
                <w:numId w:val="20"/>
              </w:numPr>
              <w:shd w:val="clear" w:color="auto" w:fill="FFFFFF"/>
              <w:tabs>
                <w:tab w:val="left" w:pos="337"/>
              </w:tabs>
              <w:autoSpaceDE w:val="0"/>
              <w:autoSpaceDN w:val="0"/>
              <w:adjustRightInd w:val="0"/>
              <w:spacing w:line="245" w:lineRule="exact"/>
              <w:ind w:left="0" w:firstLine="459"/>
              <w:jc w:val="both"/>
              <w:rPr>
                <w:color w:val="000000"/>
                <w:lang w:eastAsia="en-US"/>
              </w:rPr>
            </w:pPr>
            <w:r w:rsidRPr="001A7E82">
              <w:rPr>
                <w:color w:val="000000"/>
                <w:sz w:val="22"/>
                <w:szCs w:val="22"/>
                <w:lang w:eastAsia="en-US"/>
              </w:rPr>
              <w:t>глава 3 «Электронная модель системы теплоснабжения поселения, городского округа»;</w:t>
            </w:r>
          </w:p>
          <w:p w:rsidR="00ED29F4" w:rsidRPr="001A7E82" w:rsidRDefault="00ED29F4">
            <w:pPr>
              <w:widowControl w:val="0"/>
              <w:numPr>
                <w:ilvl w:val="0"/>
                <w:numId w:val="20"/>
              </w:numPr>
              <w:shd w:val="clear" w:color="auto" w:fill="FFFFFF"/>
              <w:tabs>
                <w:tab w:val="left" w:pos="337"/>
              </w:tabs>
              <w:autoSpaceDE w:val="0"/>
              <w:autoSpaceDN w:val="0"/>
              <w:adjustRightInd w:val="0"/>
              <w:spacing w:line="245" w:lineRule="exact"/>
              <w:ind w:left="0" w:firstLine="459"/>
              <w:jc w:val="both"/>
              <w:rPr>
                <w:color w:val="000000"/>
                <w:lang w:eastAsia="en-US"/>
              </w:rPr>
            </w:pPr>
            <w:r w:rsidRPr="001A7E82">
              <w:rPr>
                <w:color w:val="000000"/>
                <w:sz w:val="22"/>
                <w:szCs w:val="22"/>
                <w:lang w:eastAsia="en-US"/>
              </w:rPr>
              <w:t>глава 4 «Перспективные балансы тепловой мощности источников тепловой энергии и тепловой нагрузки»;</w:t>
            </w:r>
          </w:p>
          <w:p w:rsidR="00ED29F4" w:rsidRPr="001A7E82" w:rsidRDefault="00ED29F4">
            <w:pPr>
              <w:widowControl w:val="0"/>
              <w:numPr>
                <w:ilvl w:val="0"/>
                <w:numId w:val="20"/>
              </w:numPr>
              <w:shd w:val="clear" w:color="auto" w:fill="FFFFFF"/>
              <w:tabs>
                <w:tab w:val="left" w:pos="337"/>
              </w:tabs>
              <w:autoSpaceDE w:val="0"/>
              <w:autoSpaceDN w:val="0"/>
              <w:adjustRightInd w:val="0"/>
              <w:spacing w:before="10" w:line="245" w:lineRule="exact"/>
              <w:ind w:left="0" w:firstLine="459"/>
              <w:jc w:val="both"/>
              <w:rPr>
                <w:color w:val="000000"/>
                <w:lang w:eastAsia="en-US"/>
              </w:rPr>
            </w:pPr>
            <w:r w:rsidRPr="001A7E82">
              <w:rPr>
                <w:color w:val="000000"/>
                <w:sz w:val="22"/>
                <w:szCs w:val="22"/>
                <w:lang w:eastAsia="en-US"/>
              </w:rPr>
              <w:t xml:space="preserve">глава 5 «Перспективные балансы производительности водоподготовительных установок и максимального потребления теплоносителя </w:t>
            </w:r>
            <w:proofErr w:type="spellStart"/>
            <w:r w:rsidRPr="001A7E82">
              <w:rPr>
                <w:color w:val="000000"/>
                <w:sz w:val="22"/>
                <w:szCs w:val="22"/>
                <w:lang w:eastAsia="en-US"/>
              </w:rPr>
              <w:t>теплопотребляющими</w:t>
            </w:r>
            <w:proofErr w:type="spellEnd"/>
            <w:r w:rsidRPr="001A7E82">
              <w:rPr>
                <w:color w:val="000000"/>
                <w:sz w:val="22"/>
                <w:szCs w:val="22"/>
                <w:lang w:eastAsia="en-US"/>
              </w:rPr>
              <w:t xml:space="preserve"> установками потребителей, в том числе в аварийных режимах»;</w:t>
            </w:r>
          </w:p>
          <w:p w:rsidR="00ED29F4" w:rsidRPr="001A7E82" w:rsidRDefault="00ED29F4">
            <w:pPr>
              <w:widowControl w:val="0"/>
              <w:numPr>
                <w:ilvl w:val="0"/>
                <w:numId w:val="20"/>
              </w:numPr>
              <w:shd w:val="clear" w:color="auto" w:fill="FFFFFF"/>
              <w:tabs>
                <w:tab w:val="left" w:pos="337"/>
              </w:tabs>
              <w:autoSpaceDE w:val="0"/>
              <w:autoSpaceDN w:val="0"/>
              <w:adjustRightInd w:val="0"/>
              <w:spacing w:before="10" w:line="245" w:lineRule="exact"/>
              <w:ind w:left="0" w:firstLine="459"/>
              <w:jc w:val="both"/>
              <w:rPr>
                <w:color w:val="000000"/>
                <w:lang w:eastAsia="en-US"/>
              </w:rPr>
            </w:pPr>
            <w:r w:rsidRPr="001A7E82">
              <w:rPr>
                <w:color w:val="000000"/>
                <w:sz w:val="22"/>
                <w:szCs w:val="22"/>
                <w:lang w:eastAsia="en-US"/>
              </w:rPr>
              <w:t>глава 6 «Предложения по строительству, реконструкции и техническому перевооружению источников тепловой энергии»;</w:t>
            </w:r>
          </w:p>
          <w:p w:rsidR="00ED29F4" w:rsidRPr="001A7E82" w:rsidRDefault="00ED29F4">
            <w:pPr>
              <w:widowControl w:val="0"/>
              <w:numPr>
                <w:ilvl w:val="0"/>
                <w:numId w:val="20"/>
              </w:numPr>
              <w:shd w:val="clear" w:color="auto" w:fill="FFFFFF"/>
              <w:tabs>
                <w:tab w:val="left" w:pos="337"/>
              </w:tabs>
              <w:autoSpaceDE w:val="0"/>
              <w:autoSpaceDN w:val="0"/>
              <w:adjustRightInd w:val="0"/>
              <w:spacing w:before="10" w:line="245" w:lineRule="exact"/>
              <w:ind w:left="0" w:firstLine="459"/>
              <w:jc w:val="both"/>
              <w:rPr>
                <w:color w:val="000000"/>
                <w:lang w:eastAsia="en-US"/>
              </w:rPr>
            </w:pPr>
            <w:r w:rsidRPr="001A7E82">
              <w:rPr>
                <w:color w:val="000000"/>
                <w:sz w:val="22"/>
                <w:szCs w:val="22"/>
                <w:lang w:eastAsia="en-US"/>
              </w:rPr>
              <w:t>глава 7 «Предложения по строительству и реконструкции тепловых сетей и сооружений на них»;</w:t>
            </w:r>
          </w:p>
          <w:p w:rsidR="00ED29F4" w:rsidRPr="001A7E82" w:rsidRDefault="00ED29F4">
            <w:pPr>
              <w:widowControl w:val="0"/>
              <w:numPr>
                <w:ilvl w:val="0"/>
                <w:numId w:val="20"/>
              </w:numPr>
              <w:shd w:val="clear" w:color="auto" w:fill="FFFFFF"/>
              <w:tabs>
                <w:tab w:val="left" w:pos="337"/>
              </w:tabs>
              <w:autoSpaceDE w:val="0"/>
              <w:autoSpaceDN w:val="0"/>
              <w:adjustRightInd w:val="0"/>
              <w:spacing w:before="10" w:line="245" w:lineRule="exact"/>
              <w:ind w:left="0" w:firstLine="459"/>
              <w:jc w:val="both"/>
              <w:rPr>
                <w:color w:val="000000"/>
                <w:lang w:eastAsia="en-US"/>
              </w:rPr>
            </w:pPr>
            <w:r w:rsidRPr="001A7E82">
              <w:rPr>
                <w:color w:val="000000"/>
                <w:sz w:val="22"/>
                <w:szCs w:val="22"/>
                <w:lang w:eastAsia="en-US"/>
              </w:rPr>
              <w:t>глава 8 «Перспективные топливные балансы»;</w:t>
            </w:r>
          </w:p>
          <w:p w:rsidR="00ED29F4" w:rsidRPr="001A7E82" w:rsidRDefault="00ED29F4">
            <w:pPr>
              <w:widowControl w:val="0"/>
              <w:numPr>
                <w:ilvl w:val="0"/>
                <w:numId w:val="20"/>
              </w:numPr>
              <w:shd w:val="clear" w:color="auto" w:fill="FFFFFF"/>
              <w:tabs>
                <w:tab w:val="left" w:pos="337"/>
              </w:tabs>
              <w:autoSpaceDE w:val="0"/>
              <w:autoSpaceDN w:val="0"/>
              <w:adjustRightInd w:val="0"/>
              <w:spacing w:before="14" w:line="245" w:lineRule="exact"/>
              <w:ind w:left="0" w:firstLine="459"/>
              <w:jc w:val="both"/>
              <w:rPr>
                <w:color w:val="000000"/>
                <w:lang w:eastAsia="en-US"/>
              </w:rPr>
            </w:pPr>
            <w:r w:rsidRPr="001A7E82">
              <w:rPr>
                <w:color w:val="000000"/>
                <w:sz w:val="22"/>
                <w:szCs w:val="22"/>
                <w:lang w:eastAsia="en-US"/>
              </w:rPr>
              <w:t>глава 9 «Оценка надежности теплоснабжения»;</w:t>
            </w:r>
          </w:p>
          <w:p w:rsidR="00ED29F4" w:rsidRPr="001A7E82" w:rsidRDefault="00ED29F4">
            <w:pPr>
              <w:widowControl w:val="0"/>
              <w:numPr>
                <w:ilvl w:val="0"/>
                <w:numId w:val="20"/>
              </w:numPr>
              <w:shd w:val="clear" w:color="auto" w:fill="FFFFFF"/>
              <w:tabs>
                <w:tab w:val="left" w:pos="337"/>
              </w:tabs>
              <w:autoSpaceDE w:val="0"/>
              <w:autoSpaceDN w:val="0"/>
              <w:adjustRightInd w:val="0"/>
              <w:spacing w:before="5" w:line="245" w:lineRule="exact"/>
              <w:ind w:left="0" w:firstLine="459"/>
              <w:jc w:val="both"/>
              <w:rPr>
                <w:color w:val="000000"/>
                <w:lang w:eastAsia="en-US"/>
              </w:rPr>
            </w:pPr>
            <w:r w:rsidRPr="001A7E82">
              <w:rPr>
                <w:color w:val="000000"/>
                <w:sz w:val="22"/>
                <w:szCs w:val="22"/>
                <w:lang w:eastAsia="en-US"/>
              </w:rPr>
              <w:t>глава 10 «Обоснование инвестиций в строительстве, реконструкцию и техническое перевооружение»;</w:t>
            </w:r>
          </w:p>
          <w:p w:rsidR="00ED29F4" w:rsidRPr="001A7E82" w:rsidRDefault="00ED29F4" w:rsidP="00A53894">
            <w:pPr>
              <w:pStyle w:val="af2"/>
              <w:numPr>
                <w:ilvl w:val="0"/>
                <w:numId w:val="20"/>
              </w:numPr>
              <w:spacing w:line="278" w:lineRule="exact"/>
              <w:ind w:right="34"/>
              <w:jc w:val="both"/>
              <w:rPr>
                <w:lang w:eastAsia="en-US"/>
              </w:rPr>
            </w:pPr>
            <w:r w:rsidRPr="001A7E82">
              <w:rPr>
                <w:color w:val="000000"/>
                <w:sz w:val="22"/>
                <w:szCs w:val="22"/>
                <w:lang w:eastAsia="en-US"/>
              </w:rPr>
              <w:t>глава 11 «Обоснование предложения по определению единой теплоснабжающей организации</w:t>
            </w:r>
          </w:p>
        </w:tc>
      </w:tr>
      <w:tr w:rsidR="00ED29F4" w:rsidRPr="001A7E82" w:rsidTr="001A7E82">
        <w:trPr>
          <w:trHeight w:val="422"/>
        </w:trPr>
        <w:tc>
          <w:tcPr>
            <w:tcW w:w="534" w:type="dxa"/>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8" w:lineRule="exact"/>
              <w:ind w:right="35"/>
              <w:jc w:val="center"/>
              <w:rPr>
                <w:color w:val="000000"/>
                <w:lang w:eastAsia="en-US"/>
              </w:rPr>
            </w:pPr>
            <w:r w:rsidRPr="001A7E82">
              <w:rPr>
                <w:color w:val="000000"/>
                <w:sz w:val="22"/>
                <w:szCs w:val="22"/>
                <w:lang w:eastAsia="en-US"/>
              </w:rPr>
              <w:lastRenderedPageBreak/>
              <w:t>12.</w:t>
            </w:r>
          </w:p>
        </w:tc>
        <w:tc>
          <w:tcPr>
            <w:tcW w:w="1842"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tabs>
                <w:tab w:val="left" w:pos="4513"/>
                <w:tab w:val="left" w:pos="6412"/>
              </w:tabs>
              <w:spacing w:line="278" w:lineRule="exact"/>
              <w:rPr>
                <w:lang w:eastAsia="en-US"/>
              </w:rPr>
            </w:pPr>
            <w:r w:rsidRPr="001A7E82">
              <w:rPr>
                <w:sz w:val="22"/>
                <w:szCs w:val="22"/>
                <w:lang w:eastAsia="en-US"/>
              </w:rPr>
              <w:t>Разработчику Схемы теплоснабжения</w:t>
            </w:r>
          </w:p>
        </w:tc>
        <w:tc>
          <w:tcPr>
            <w:tcW w:w="7794" w:type="dxa"/>
            <w:gridSpan w:val="3"/>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8" w:lineRule="exact"/>
              <w:ind w:right="34" w:firstLine="169"/>
              <w:jc w:val="both"/>
              <w:rPr>
                <w:lang w:eastAsia="en-US"/>
              </w:rPr>
            </w:pPr>
            <w:r w:rsidRPr="001A7E82">
              <w:rPr>
                <w:sz w:val="22"/>
                <w:szCs w:val="22"/>
                <w:lang w:eastAsia="en-US"/>
              </w:rPr>
              <w:t>- Совместно с представителями Заказчика и теплоснабжающей организацией разработать порядок взаимодействия с теплоснабжающей организацией, Администрацией муниципального образования при сборе и предоставлении исходной информации;</w:t>
            </w:r>
          </w:p>
          <w:p w:rsidR="00ED29F4" w:rsidRPr="001A7E82" w:rsidRDefault="00ED29F4">
            <w:pPr>
              <w:spacing w:line="278" w:lineRule="exact"/>
              <w:ind w:right="34" w:firstLine="169"/>
              <w:jc w:val="both"/>
              <w:rPr>
                <w:lang w:eastAsia="en-US"/>
              </w:rPr>
            </w:pPr>
            <w:r w:rsidRPr="001A7E82">
              <w:rPr>
                <w:sz w:val="22"/>
                <w:szCs w:val="22"/>
                <w:lang w:eastAsia="en-US"/>
              </w:rPr>
              <w:t>- совместно с теплоснабжающей организацией разработать порядок и программу проведения полного обследования источников тепла, тепловых сетей и согласовать их с Заказчиком;</w:t>
            </w:r>
          </w:p>
          <w:p w:rsidR="00ED29F4" w:rsidRPr="001A7E82" w:rsidRDefault="00ED29F4">
            <w:pPr>
              <w:spacing w:line="278" w:lineRule="exact"/>
              <w:ind w:right="34" w:firstLine="169"/>
              <w:jc w:val="both"/>
              <w:rPr>
                <w:lang w:eastAsia="en-US"/>
              </w:rPr>
            </w:pPr>
            <w:r w:rsidRPr="001A7E82">
              <w:rPr>
                <w:sz w:val="22"/>
                <w:szCs w:val="22"/>
                <w:lang w:eastAsia="en-US"/>
              </w:rPr>
              <w:t>- совместно с представителями Заказчика и теплоснабжающей организацией рассмотреть рассчитанные варианты, принять решение о выборе основного варианта, представляемого в рамках схемы;</w:t>
            </w:r>
          </w:p>
          <w:p w:rsidR="00ED29F4" w:rsidRPr="001A7E82" w:rsidRDefault="00ED29F4">
            <w:pPr>
              <w:spacing w:line="278" w:lineRule="exact"/>
              <w:ind w:right="34" w:firstLine="169"/>
              <w:jc w:val="both"/>
              <w:rPr>
                <w:color w:val="000000"/>
                <w:lang w:eastAsia="en-US"/>
              </w:rPr>
            </w:pPr>
            <w:r w:rsidRPr="001A7E82">
              <w:rPr>
                <w:sz w:val="22"/>
                <w:szCs w:val="22"/>
                <w:lang w:eastAsia="en-US"/>
              </w:rPr>
              <w:t xml:space="preserve">- предоставить Заказчику схемы тепловых сетей с указанием протяженности, </w:t>
            </w:r>
            <w:r w:rsidRPr="001A7E82">
              <w:rPr>
                <w:color w:val="000000"/>
                <w:sz w:val="22"/>
                <w:szCs w:val="22"/>
                <w:lang w:eastAsia="en-US"/>
              </w:rPr>
              <w:t>диаметров, способа прокладки и принадлежности тепловых сетей;</w:t>
            </w:r>
          </w:p>
          <w:p w:rsidR="00ED29F4" w:rsidRPr="001A7E82" w:rsidRDefault="00ED29F4">
            <w:pPr>
              <w:spacing w:line="278" w:lineRule="exact"/>
              <w:ind w:right="34" w:firstLine="169"/>
              <w:jc w:val="both"/>
              <w:rPr>
                <w:color w:val="000000"/>
                <w:lang w:eastAsia="en-US"/>
              </w:rPr>
            </w:pPr>
            <w:r w:rsidRPr="001A7E82">
              <w:rPr>
                <w:color w:val="000000"/>
                <w:sz w:val="22"/>
                <w:szCs w:val="22"/>
                <w:lang w:eastAsia="en-US"/>
              </w:rPr>
              <w:t>- передать Заказчику, полученные от теплоснабжающих организаций, схемы тепловых сетей с указанием протяженности, диаметров, способа прокладки и принадлежности в цветном исполнении на бумажном носителе.</w:t>
            </w:r>
          </w:p>
          <w:p w:rsidR="00ED29F4" w:rsidRPr="001A7E82" w:rsidRDefault="00ED29F4">
            <w:pPr>
              <w:spacing w:line="278" w:lineRule="exact"/>
              <w:ind w:right="34" w:firstLine="169"/>
              <w:jc w:val="both"/>
              <w:rPr>
                <w:lang w:eastAsia="en-US"/>
              </w:rPr>
            </w:pPr>
            <w:r w:rsidRPr="001A7E82">
              <w:rPr>
                <w:color w:val="000000"/>
                <w:sz w:val="22"/>
                <w:szCs w:val="22"/>
                <w:lang w:eastAsia="en-US"/>
              </w:rPr>
              <w:t xml:space="preserve">- принять непосредственное </w:t>
            </w:r>
            <w:r w:rsidRPr="001A7E82">
              <w:rPr>
                <w:sz w:val="22"/>
                <w:szCs w:val="22"/>
                <w:lang w:eastAsia="en-US"/>
              </w:rPr>
              <w:t>участие в обсуждении схемы теплоснабжения на публичных слушаниях.</w:t>
            </w:r>
          </w:p>
        </w:tc>
      </w:tr>
      <w:tr w:rsidR="00ED29F4" w:rsidRPr="001A7E82" w:rsidTr="001A7E82">
        <w:trPr>
          <w:trHeight w:val="422"/>
        </w:trPr>
        <w:tc>
          <w:tcPr>
            <w:tcW w:w="534" w:type="dxa"/>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8" w:lineRule="exact"/>
              <w:ind w:right="35"/>
              <w:jc w:val="center"/>
              <w:rPr>
                <w:color w:val="000000"/>
                <w:lang w:eastAsia="en-US"/>
              </w:rPr>
            </w:pPr>
            <w:r w:rsidRPr="001A7E82">
              <w:rPr>
                <w:color w:val="000000"/>
                <w:sz w:val="22"/>
                <w:szCs w:val="22"/>
                <w:lang w:eastAsia="en-US"/>
              </w:rPr>
              <w:t>13.</w:t>
            </w:r>
          </w:p>
        </w:tc>
        <w:tc>
          <w:tcPr>
            <w:tcW w:w="1842"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tabs>
                <w:tab w:val="left" w:pos="4513"/>
                <w:tab w:val="left" w:pos="6412"/>
              </w:tabs>
              <w:spacing w:line="278" w:lineRule="exact"/>
              <w:rPr>
                <w:lang w:eastAsia="en-US"/>
              </w:rPr>
            </w:pPr>
            <w:r w:rsidRPr="001A7E82">
              <w:rPr>
                <w:sz w:val="22"/>
                <w:szCs w:val="22"/>
                <w:lang w:eastAsia="en-US"/>
              </w:rPr>
              <w:t xml:space="preserve">Требования к порядку </w:t>
            </w:r>
            <w:r w:rsidRPr="001A7E82">
              <w:rPr>
                <w:sz w:val="22"/>
                <w:szCs w:val="22"/>
                <w:lang w:eastAsia="en-US"/>
              </w:rPr>
              <w:lastRenderedPageBreak/>
              <w:t>разработки  Схемы теплоснабжения</w:t>
            </w:r>
          </w:p>
        </w:tc>
        <w:tc>
          <w:tcPr>
            <w:tcW w:w="7794" w:type="dxa"/>
            <w:gridSpan w:val="3"/>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8" w:lineRule="exact"/>
              <w:ind w:right="34" w:firstLine="169"/>
              <w:jc w:val="both"/>
              <w:rPr>
                <w:lang w:eastAsia="en-US"/>
              </w:rPr>
            </w:pPr>
            <w:r w:rsidRPr="001A7E82">
              <w:rPr>
                <w:sz w:val="22"/>
                <w:szCs w:val="22"/>
                <w:lang w:eastAsia="en-US"/>
              </w:rPr>
              <w:lastRenderedPageBreak/>
              <w:t>- Сбор исходной информации;</w:t>
            </w:r>
          </w:p>
          <w:p w:rsidR="00ED29F4" w:rsidRPr="001A7E82" w:rsidRDefault="00ED29F4">
            <w:pPr>
              <w:spacing w:line="278" w:lineRule="exact"/>
              <w:ind w:right="34" w:firstLine="169"/>
              <w:jc w:val="both"/>
              <w:rPr>
                <w:lang w:eastAsia="en-US"/>
              </w:rPr>
            </w:pPr>
            <w:r w:rsidRPr="001A7E82">
              <w:rPr>
                <w:sz w:val="22"/>
                <w:szCs w:val="22"/>
                <w:lang w:eastAsia="en-US"/>
              </w:rPr>
              <w:t xml:space="preserve">- анализ существующего положения в сфере производства, передачи и </w:t>
            </w:r>
            <w:r w:rsidRPr="001A7E82">
              <w:rPr>
                <w:sz w:val="22"/>
                <w:szCs w:val="22"/>
                <w:lang w:eastAsia="en-US"/>
              </w:rPr>
              <w:lastRenderedPageBreak/>
              <w:t>потребления тепловой энергии и обеспечения технологических процессов. Определение перспектив развития и разработка целевых показателей и приоритетов в развитии инженерной инфраструктуры в части теплоснабжения и повышения эффективности функционирования системы теплоснабжения города;</w:t>
            </w:r>
          </w:p>
          <w:p w:rsidR="00ED29F4" w:rsidRPr="001A7E82" w:rsidRDefault="00ED29F4">
            <w:pPr>
              <w:spacing w:line="278" w:lineRule="exact"/>
              <w:ind w:right="34" w:firstLine="169"/>
              <w:jc w:val="both"/>
              <w:rPr>
                <w:lang w:eastAsia="en-US"/>
              </w:rPr>
            </w:pPr>
            <w:r w:rsidRPr="001A7E82">
              <w:rPr>
                <w:sz w:val="22"/>
                <w:szCs w:val="22"/>
                <w:lang w:eastAsia="en-US"/>
              </w:rPr>
              <w:t>- разработка вариантов перспективного развития системы теплоснабжения на 15- летний период;</w:t>
            </w:r>
          </w:p>
          <w:p w:rsidR="00ED29F4" w:rsidRPr="001A7E82" w:rsidRDefault="00ED29F4">
            <w:pPr>
              <w:spacing w:line="278" w:lineRule="exact"/>
              <w:ind w:right="34" w:firstLine="169"/>
              <w:jc w:val="both"/>
              <w:rPr>
                <w:lang w:eastAsia="en-US"/>
              </w:rPr>
            </w:pPr>
            <w:r w:rsidRPr="001A7E82">
              <w:rPr>
                <w:sz w:val="22"/>
                <w:szCs w:val="22"/>
                <w:lang w:eastAsia="en-US"/>
              </w:rPr>
              <w:t>- согласование и утверждение документов.</w:t>
            </w:r>
          </w:p>
        </w:tc>
      </w:tr>
      <w:tr w:rsidR="00ED29F4" w:rsidRPr="001A7E82" w:rsidTr="001A7E82">
        <w:trPr>
          <w:trHeight w:val="422"/>
        </w:trPr>
        <w:tc>
          <w:tcPr>
            <w:tcW w:w="534" w:type="dxa"/>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8" w:lineRule="exact"/>
              <w:ind w:right="35"/>
              <w:jc w:val="center"/>
              <w:rPr>
                <w:color w:val="000000"/>
                <w:lang w:eastAsia="en-US"/>
              </w:rPr>
            </w:pPr>
            <w:r w:rsidRPr="001A7E82">
              <w:rPr>
                <w:color w:val="000000"/>
                <w:sz w:val="22"/>
                <w:szCs w:val="22"/>
                <w:lang w:eastAsia="en-US"/>
              </w:rPr>
              <w:lastRenderedPageBreak/>
              <w:t>14.</w:t>
            </w:r>
          </w:p>
        </w:tc>
        <w:tc>
          <w:tcPr>
            <w:tcW w:w="1842"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tabs>
                <w:tab w:val="left" w:pos="4513"/>
                <w:tab w:val="left" w:pos="6412"/>
              </w:tabs>
              <w:spacing w:line="278" w:lineRule="exact"/>
              <w:rPr>
                <w:color w:val="000000"/>
                <w:lang w:eastAsia="en-US"/>
              </w:rPr>
            </w:pPr>
            <w:r w:rsidRPr="001A7E82">
              <w:rPr>
                <w:color w:val="000000"/>
                <w:sz w:val="22"/>
                <w:szCs w:val="22"/>
                <w:lang w:eastAsia="en-US"/>
              </w:rPr>
              <w:t>Гарантийные обязательства</w:t>
            </w:r>
          </w:p>
        </w:tc>
        <w:tc>
          <w:tcPr>
            <w:tcW w:w="7794" w:type="dxa"/>
            <w:gridSpan w:val="3"/>
            <w:tcBorders>
              <w:top w:val="single" w:sz="4" w:space="0" w:color="auto"/>
              <w:left w:val="single" w:sz="4" w:space="0" w:color="auto"/>
              <w:bottom w:val="single" w:sz="4" w:space="0" w:color="auto"/>
              <w:right w:val="single" w:sz="4" w:space="0" w:color="auto"/>
            </w:tcBorders>
            <w:hideMark/>
          </w:tcPr>
          <w:p w:rsidR="00ED29F4" w:rsidRPr="001A7E82" w:rsidRDefault="00ED29F4">
            <w:pPr>
              <w:shd w:val="clear" w:color="auto" w:fill="FFFFFF"/>
              <w:spacing w:line="240" w:lineRule="exact"/>
              <w:ind w:firstLine="168"/>
              <w:jc w:val="both"/>
              <w:rPr>
                <w:lang w:eastAsia="en-US"/>
              </w:rPr>
            </w:pPr>
            <w:r w:rsidRPr="001A7E82">
              <w:rPr>
                <w:sz w:val="22"/>
                <w:szCs w:val="22"/>
                <w:lang w:eastAsia="en-US"/>
              </w:rPr>
              <w:t>- Разработчик участвует совместно с заказчиком, теплоснабжающей организацией в рассмотрении и обсуждении вариантов схемы теплоснабжения, сопровождает схему теплоснабжения при обсуждении, публичных слушаниях, утверждении, осуществляет обучение пользователей и оказание консультаций.</w:t>
            </w:r>
          </w:p>
          <w:p w:rsidR="00ED29F4" w:rsidRPr="001A7E82" w:rsidRDefault="00ED29F4">
            <w:pPr>
              <w:shd w:val="clear" w:color="auto" w:fill="FFFFFF"/>
              <w:spacing w:line="240" w:lineRule="exact"/>
              <w:ind w:firstLine="168"/>
              <w:jc w:val="both"/>
              <w:rPr>
                <w:lang w:eastAsia="en-US"/>
              </w:rPr>
            </w:pPr>
            <w:r w:rsidRPr="001A7E82">
              <w:rPr>
                <w:sz w:val="22"/>
                <w:szCs w:val="22"/>
                <w:lang w:eastAsia="en-US"/>
              </w:rPr>
              <w:t>- Обязательства разработчика считаются исполненными после утверждения схемы теплоснабжения.</w:t>
            </w:r>
          </w:p>
          <w:p w:rsidR="00ED29F4" w:rsidRPr="001A7E82" w:rsidRDefault="00ED29F4">
            <w:pPr>
              <w:shd w:val="clear" w:color="auto" w:fill="FFFFFF"/>
              <w:spacing w:line="240" w:lineRule="exact"/>
              <w:jc w:val="both"/>
              <w:rPr>
                <w:lang w:eastAsia="en-US"/>
              </w:rPr>
            </w:pPr>
            <w:r w:rsidRPr="001A7E82">
              <w:rPr>
                <w:color w:val="000000"/>
                <w:sz w:val="22"/>
                <w:szCs w:val="22"/>
                <w:lang w:eastAsia="en-US"/>
              </w:rPr>
              <w:t xml:space="preserve"> - Замечания и предложения по результатам рассмотрения проекта Схемы теплоснабжения устраняются разработчиком за свой счет в установленные муниципальным контрактом сроки.</w:t>
            </w:r>
          </w:p>
          <w:p w:rsidR="00ED29F4" w:rsidRPr="001A7E82" w:rsidRDefault="00ED29F4">
            <w:pPr>
              <w:spacing w:line="278" w:lineRule="exact"/>
              <w:ind w:right="34" w:firstLine="169"/>
              <w:jc w:val="both"/>
              <w:rPr>
                <w:color w:val="000000"/>
                <w:lang w:eastAsia="en-US"/>
              </w:rPr>
            </w:pPr>
            <w:r w:rsidRPr="001A7E82">
              <w:rPr>
                <w:color w:val="000000"/>
                <w:sz w:val="22"/>
                <w:szCs w:val="22"/>
                <w:lang w:eastAsia="en-US"/>
              </w:rPr>
              <w:t>- В случае внесения в установленном порядке изменений в действующее законодательство Российской Федерации, в период действия договора, разработчиком осуществляется доработка проекта Схемы теплоснабжения (без взимания дополнительной платы).</w:t>
            </w:r>
          </w:p>
          <w:p w:rsidR="00ED29F4" w:rsidRPr="001A7E82" w:rsidRDefault="00ED29F4">
            <w:pPr>
              <w:spacing w:line="278" w:lineRule="exact"/>
              <w:ind w:right="34" w:firstLine="169"/>
              <w:jc w:val="both"/>
              <w:rPr>
                <w:color w:val="000000"/>
                <w:lang w:eastAsia="en-US"/>
              </w:rPr>
            </w:pPr>
            <w:r w:rsidRPr="001A7E82">
              <w:rPr>
                <w:color w:val="000000"/>
                <w:sz w:val="22"/>
                <w:szCs w:val="22"/>
                <w:lang w:eastAsia="en-US"/>
              </w:rPr>
              <w:t>- По окончанию выполнения работ Разработчик передает Заказчику, разработанную Схему теплоснабжения на бумажном носителе – 4-е экземпляра, на электронном носителе – 1-ин экземпляр, электронную модель системы теплоснабжения городского округа.</w:t>
            </w:r>
          </w:p>
        </w:tc>
      </w:tr>
      <w:tr w:rsidR="00ED29F4" w:rsidRPr="001A7E82" w:rsidTr="001A7E82">
        <w:trPr>
          <w:trHeight w:val="422"/>
        </w:trPr>
        <w:tc>
          <w:tcPr>
            <w:tcW w:w="534" w:type="dxa"/>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8" w:lineRule="exact"/>
              <w:ind w:right="35"/>
              <w:jc w:val="center"/>
              <w:rPr>
                <w:color w:val="000000"/>
                <w:lang w:eastAsia="en-US"/>
              </w:rPr>
            </w:pPr>
            <w:r w:rsidRPr="001A7E82">
              <w:rPr>
                <w:color w:val="000000"/>
                <w:sz w:val="22"/>
                <w:szCs w:val="22"/>
                <w:lang w:eastAsia="en-US"/>
              </w:rPr>
              <w:t>15.</w:t>
            </w:r>
          </w:p>
        </w:tc>
        <w:tc>
          <w:tcPr>
            <w:tcW w:w="1842"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tabs>
                <w:tab w:val="left" w:pos="4513"/>
                <w:tab w:val="left" w:pos="6412"/>
              </w:tabs>
              <w:spacing w:line="278" w:lineRule="exact"/>
              <w:rPr>
                <w:color w:val="000000"/>
                <w:lang w:eastAsia="en-US"/>
              </w:rPr>
            </w:pPr>
            <w:r w:rsidRPr="001A7E82">
              <w:rPr>
                <w:color w:val="000000"/>
                <w:sz w:val="22"/>
                <w:szCs w:val="22"/>
                <w:lang w:eastAsia="en-US"/>
              </w:rPr>
              <w:t>Наличие необходимых лицензий и разрешений (обязательных и в добровольной системе сертификации)</w:t>
            </w:r>
          </w:p>
        </w:tc>
        <w:tc>
          <w:tcPr>
            <w:tcW w:w="7794" w:type="dxa"/>
            <w:gridSpan w:val="3"/>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8" w:lineRule="exact"/>
              <w:ind w:firstLine="459"/>
              <w:jc w:val="both"/>
              <w:rPr>
                <w:color w:val="000000"/>
                <w:lang w:eastAsia="en-US"/>
              </w:rPr>
            </w:pPr>
            <w:r w:rsidRPr="001A7E82">
              <w:rPr>
                <w:color w:val="000000"/>
                <w:sz w:val="22"/>
                <w:szCs w:val="22"/>
                <w:lang w:eastAsia="en-US"/>
              </w:rPr>
              <w:t>Разработчик обязан иметь разрешительные документы по осуществлению своей деятельности в соответствии с требованиями действующего законодательства Российской Федерации.</w:t>
            </w:r>
          </w:p>
          <w:p w:rsidR="00ED29F4" w:rsidRPr="001A7E82" w:rsidRDefault="00ED29F4">
            <w:pPr>
              <w:spacing w:line="278" w:lineRule="exact"/>
              <w:ind w:firstLine="459"/>
              <w:jc w:val="both"/>
              <w:rPr>
                <w:color w:val="FF0000"/>
                <w:lang w:eastAsia="en-US"/>
              </w:rPr>
            </w:pPr>
            <w:r w:rsidRPr="001A7E82">
              <w:rPr>
                <w:color w:val="000000"/>
                <w:sz w:val="22"/>
                <w:szCs w:val="22"/>
                <w:lang w:eastAsia="en-US"/>
              </w:rPr>
              <w:t>Примечание: данные требования установлены Заказчиком в информационной карте документации об открытом аукционе в электронной форме, извещении о проведении открытого аукциона.</w:t>
            </w:r>
          </w:p>
        </w:tc>
      </w:tr>
      <w:tr w:rsidR="00ED29F4" w:rsidRPr="001A7E82" w:rsidTr="001A7E82">
        <w:trPr>
          <w:trHeight w:val="145"/>
        </w:trPr>
        <w:tc>
          <w:tcPr>
            <w:tcW w:w="534" w:type="dxa"/>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8" w:lineRule="exact"/>
              <w:ind w:right="35"/>
              <w:jc w:val="center"/>
              <w:rPr>
                <w:color w:val="000000"/>
                <w:lang w:eastAsia="en-US"/>
              </w:rPr>
            </w:pPr>
            <w:r w:rsidRPr="001A7E82">
              <w:rPr>
                <w:color w:val="000000"/>
                <w:sz w:val="22"/>
                <w:szCs w:val="22"/>
                <w:lang w:eastAsia="en-US"/>
              </w:rPr>
              <w:t>16.</w:t>
            </w:r>
          </w:p>
        </w:tc>
        <w:tc>
          <w:tcPr>
            <w:tcW w:w="1842"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tabs>
                <w:tab w:val="left" w:pos="4513"/>
                <w:tab w:val="left" w:pos="6412"/>
              </w:tabs>
              <w:spacing w:line="278" w:lineRule="exact"/>
              <w:ind w:right="34"/>
              <w:rPr>
                <w:color w:val="000000"/>
                <w:lang w:eastAsia="en-US"/>
              </w:rPr>
            </w:pPr>
            <w:r w:rsidRPr="001A7E82">
              <w:rPr>
                <w:color w:val="000000"/>
                <w:sz w:val="22"/>
                <w:szCs w:val="22"/>
                <w:lang w:eastAsia="en-US"/>
              </w:rPr>
              <w:t>Нормативные правовые акты</w:t>
            </w:r>
          </w:p>
        </w:tc>
        <w:tc>
          <w:tcPr>
            <w:tcW w:w="7794" w:type="dxa"/>
            <w:gridSpan w:val="3"/>
            <w:tcBorders>
              <w:top w:val="single" w:sz="4" w:space="0" w:color="auto"/>
              <w:left w:val="single" w:sz="4" w:space="0" w:color="auto"/>
              <w:bottom w:val="single" w:sz="4" w:space="0" w:color="auto"/>
              <w:right w:val="single" w:sz="4" w:space="0" w:color="auto"/>
            </w:tcBorders>
            <w:hideMark/>
          </w:tcPr>
          <w:p w:rsidR="00ED29F4" w:rsidRPr="001A7E82" w:rsidRDefault="00ED29F4">
            <w:pPr>
              <w:shd w:val="clear" w:color="auto" w:fill="FFFFFF"/>
              <w:tabs>
                <w:tab w:val="left" w:pos="341"/>
              </w:tabs>
              <w:spacing w:line="276" w:lineRule="auto"/>
              <w:ind w:firstLine="459"/>
              <w:jc w:val="both"/>
              <w:rPr>
                <w:color w:val="000000"/>
                <w:lang w:eastAsia="en-US"/>
              </w:rPr>
            </w:pPr>
            <w:r w:rsidRPr="001A7E82">
              <w:rPr>
                <w:color w:val="000000"/>
                <w:sz w:val="22"/>
                <w:szCs w:val="22"/>
                <w:lang w:eastAsia="en-US"/>
              </w:rPr>
              <w:t>Федеральный закон от 27.07.2010 № 190-ФЗ «О теплоснабжении»;</w:t>
            </w:r>
          </w:p>
          <w:p w:rsidR="00ED29F4" w:rsidRPr="001A7E82" w:rsidRDefault="00ED29F4">
            <w:pPr>
              <w:shd w:val="clear" w:color="auto" w:fill="FFFFFF"/>
              <w:tabs>
                <w:tab w:val="left" w:pos="341"/>
              </w:tabs>
              <w:spacing w:line="276" w:lineRule="auto"/>
              <w:ind w:firstLine="459"/>
              <w:jc w:val="both"/>
              <w:rPr>
                <w:color w:val="000000"/>
                <w:lang w:eastAsia="en-US"/>
              </w:rPr>
            </w:pPr>
            <w:r w:rsidRPr="001A7E82">
              <w:rPr>
                <w:color w:val="000000"/>
                <w:sz w:val="22"/>
                <w:szCs w:val="22"/>
                <w:lang w:eastAsia="en-US"/>
              </w:rPr>
              <w:t>Градостроительный кодекс Российской Федерации;</w:t>
            </w:r>
          </w:p>
          <w:p w:rsidR="00ED29F4" w:rsidRPr="001A7E82" w:rsidRDefault="00ED29F4">
            <w:pPr>
              <w:shd w:val="clear" w:color="auto" w:fill="FFFFFF"/>
              <w:spacing w:line="278" w:lineRule="exact"/>
              <w:ind w:firstLine="459"/>
              <w:jc w:val="both"/>
              <w:rPr>
                <w:lang w:eastAsia="en-US"/>
              </w:rPr>
            </w:pPr>
            <w:r w:rsidRPr="001A7E82">
              <w:rPr>
                <w:color w:val="000000"/>
                <w:sz w:val="22"/>
                <w:szCs w:val="22"/>
                <w:lang w:eastAsia="en-US"/>
              </w:rPr>
              <w:t>Федеральный закон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ED29F4" w:rsidRPr="001A7E82" w:rsidRDefault="00ED29F4">
            <w:pPr>
              <w:shd w:val="clear" w:color="auto" w:fill="FFFFFF"/>
              <w:spacing w:line="278" w:lineRule="exact"/>
              <w:ind w:firstLine="459"/>
              <w:jc w:val="both"/>
              <w:rPr>
                <w:lang w:eastAsia="en-US"/>
              </w:rPr>
            </w:pPr>
            <w:r w:rsidRPr="001A7E82">
              <w:rPr>
                <w:color w:val="000000"/>
                <w:sz w:val="22"/>
                <w:szCs w:val="22"/>
                <w:lang w:eastAsia="en-US"/>
              </w:rPr>
              <w:t>Постановление Правительства Российской Федерации от 22 февраля 2012 г. N 154 «О требованиях к схемам теплоснабжения, порядку их разработки и утверждения»</w:t>
            </w:r>
          </w:p>
          <w:p w:rsidR="00ED29F4" w:rsidRPr="001A7E82" w:rsidRDefault="00ED29F4">
            <w:pPr>
              <w:shd w:val="clear" w:color="auto" w:fill="FFFFFF"/>
              <w:spacing w:line="278" w:lineRule="exact"/>
              <w:ind w:firstLine="459"/>
              <w:jc w:val="both"/>
              <w:rPr>
                <w:lang w:eastAsia="en-US"/>
              </w:rPr>
            </w:pPr>
            <w:r w:rsidRPr="001A7E82">
              <w:rPr>
                <w:color w:val="000000"/>
                <w:sz w:val="22"/>
                <w:szCs w:val="22"/>
                <w:lang w:eastAsia="en-US"/>
              </w:rPr>
              <w:t>Постановление Правительства РФ от 16 февраля 2008 г. N 87 «О составе разделов проектной документации и требованиях к их содержанию» (с изменениями от 18 мая, 21.12.2009г.);</w:t>
            </w:r>
          </w:p>
          <w:p w:rsidR="00ED29F4" w:rsidRPr="001A7E82" w:rsidRDefault="00ED29F4">
            <w:pPr>
              <w:shd w:val="clear" w:color="auto" w:fill="FFFFFF"/>
              <w:spacing w:line="278" w:lineRule="exact"/>
              <w:ind w:firstLine="459"/>
              <w:jc w:val="both"/>
              <w:rPr>
                <w:lang w:eastAsia="en-US"/>
              </w:rPr>
            </w:pPr>
            <w:r w:rsidRPr="001A7E82">
              <w:rPr>
                <w:color w:val="000000"/>
                <w:sz w:val="22"/>
                <w:szCs w:val="22"/>
                <w:lang w:eastAsia="en-US"/>
              </w:rPr>
              <w:t>Приказ Минэнерго от 24.03.2003г. №115 «Об утверждении Правил технической эксплуатации тепловых энергоустановок»;</w:t>
            </w:r>
          </w:p>
          <w:p w:rsidR="00ED29F4" w:rsidRPr="001A7E82" w:rsidRDefault="00ED29F4">
            <w:pPr>
              <w:shd w:val="clear" w:color="auto" w:fill="FFFFFF"/>
              <w:spacing w:line="293" w:lineRule="exact"/>
              <w:ind w:firstLine="459"/>
              <w:jc w:val="both"/>
              <w:rPr>
                <w:lang w:eastAsia="en-US"/>
              </w:rPr>
            </w:pPr>
            <w:r w:rsidRPr="001A7E82">
              <w:rPr>
                <w:color w:val="000000"/>
                <w:sz w:val="22"/>
                <w:szCs w:val="22"/>
                <w:lang w:eastAsia="en-US"/>
              </w:rPr>
              <w:t>Приказ Министерства регионального развития РФ от 28 мая 2010 года №262 «О требованиях энергетической эффективности зданий, строений и сооружений»;</w:t>
            </w:r>
          </w:p>
          <w:p w:rsidR="00ED29F4" w:rsidRPr="001A7E82" w:rsidRDefault="00ED29F4">
            <w:pPr>
              <w:shd w:val="clear" w:color="auto" w:fill="FFFFFF"/>
              <w:spacing w:line="293" w:lineRule="exact"/>
              <w:ind w:firstLine="459"/>
              <w:jc w:val="both"/>
              <w:rPr>
                <w:lang w:eastAsia="en-US"/>
              </w:rPr>
            </w:pPr>
            <w:r w:rsidRPr="001A7E82">
              <w:rPr>
                <w:color w:val="000000"/>
                <w:sz w:val="22"/>
                <w:szCs w:val="22"/>
                <w:lang w:eastAsia="en-US"/>
              </w:rPr>
              <w:t>СП 41-101-95 «Проектирование тепловых пунктов»;</w:t>
            </w:r>
          </w:p>
          <w:p w:rsidR="00ED29F4" w:rsidRPr="001A7E82" w:rsidRDefault="00ED29F4">
            <w:pPr>
              <w:shd w:val="clear" w:color="auto" w:fill="FFFFFF"/>
              <w:spacing w:line="250" w:lineRule="exact"/>
              <w:ind w:firstLine="459"/>
              <w:jc w:val="both"/>
              <w:rPr>
                <w:lang w:eastAsia="en-US"/>
              </w:rPr>
            </w:pPr>
            <w:r w:rsidRPr="001A7E82">
              <w:rPr>
                <w:color w:val="000000"/>
                <w:sz w:val="22"/>
                <w:szCs w:val="22"/>
                <w:lang w:eastAsia="en-US"/>
              </w:rPr>
              <w:t>СНиП 41-02-2003 «Тепловые сети»;</w:t>
            </w:r>
          </w:p>
          <w:p w:rsidR="00ED29F4" w:rsidRPr="001A7E82" w:rsidRDefault="00ED29F4">
            <w:pPr>
              <w:shd w:val="clear" w:color="auto" w:fill="FFFFFF"/>
              <w:spacing w:line="250" w:lineRule="exact"/>
              <w:ind w:firstLine="459"/>
              <w:jc w:val="both"/>
              <w:rPr>
                <w:lang w:eastAsia="en-US"/>
              </w:rPr>
            </w:pPr>
            <w:r w:rsidRPr="001A7E82">
              <w:rPr>
                <w:color w:val="000000"/>
                <w:sz w:val="22"/>
                <w:szCs w:val="22"/>
                <w:lang w:eastAsia="en-US"/>
              </w:rPr>
              <w:t>СНиП 23-02-2003 «Тепловая защита зданий»;</w:t>
            </w:r>
          </w:p>
          <w:p w:rsidR="00ED29F4" w:rsidRPr="001A7E82" w:rsidRDefault="00ED29F4">
            <w:pPr>
              <w:shd w:val="clear" w:color="auto" w:fill="FFFFFF"/>
              <w:spacing w:line="250" w:lineRule="exact"/>
              <w:ind w:firstLine="459"/>
              <w:jc w:val="both"/>
              <w:rPr>
                <w:lang w:eastAsia="en-US"/>
              </w:rPr>
            </w:pPr>
            <w:r w:rsidRPr="001A7E82">
              <w:rPr>
                <w:color w:val="000000"/>
                <w:sz w:val="22"/>
                <w:szCs w:val="22"/>
                <w:lang w:eastAsia="en-US"/>
              </w:rPr>
              <w:t>СНиП 41-03-2003 «Тепловая изоляция оборудования и трубопроводов»;</w:t>
            </w:r>
          </w:p>
          <w:p w:rsidR="00ED29F4" w:rsidRPr="001A7E82" w:rsidRDefault="00ED29F4">
            <w:pPr>
              <w:shd w:val="clear" w:color="auto" w:fill="FFFFFF"/>
              <w:spacing w:line="250" w:lineRule="exact"/>
              <w:ind w:firstLine="459"/>
              <w:jc w:val="both"/>
              <w:rPr>
                <w:lang w:eastAsia="en-US"/>
              </w:rPr>
            </w:pPr>
            <w:r w:rsidRPr="001A7E82">
              <w:rPr>
                <w:color w:val="000000"/>
                <w:sz w:val="22"/>
                <w:szCs w:val="22"/>
                <w:lang w:eastAsia="en-US"/>
              </w:rPr>
              <w:lastRenderedPageBreak/>
              <w:t>ПТЭ электрических станций и сетей (РД 153-34.0-20.501-2003);</w:t>
            </w:r>
          </w:p>
          <w:p w:rsidR="00ED29F4" w:rsidRPr="001A7E82" w:rsidRDefault="00ED29F4">
            <w:pPr>
              <w:shd w:val="clear" w:color="auto" w:fill="FFFFFF"/>
              <w:spacing w:line="250" w:lineRule="exact"/>
              <w:ind w:firstLine="459"/>
              <w:jc w:val="both"/>
              <w:rPr>
                <w:lang w:eastAsia="en-US"/>
              </w:rPr>
            </w:pPr>
            <w:r w:rsidRPr="001A7E82">
              <w:rPr>
                <w:color w:val="000000"/>
                <w:sz w:val="22"/>
                <w:szCs w:val="22"/>
                <w:lang w:eastAsia="en-US"/>
              </w:rPr>
              <w:t>РД 50-34.698-90 «Комплекс стандартов и руководящих документов на автоматизированные системы»;</w:t>
            </w:r>
          </w:p>
          <w:p w:rsidR="00ED29F4" w:rsidRPr="001A7E82" w:rsidRDefault="00ED29F4">
            <w:pPr>
              <w:shd w:val="clear" w:color="auto" w:fill="FFFFFF"/>
              <w:spacing w:line="276" w:lineRule="auto"/>
              <w:ind w:firstLine="459"/>
              <w:jc w:val="both"/>
              <w:rPr>
                <w:lang w:eastAsia="en-US"/>
              </w:rPr>
            </w:pPr>
            <w:r w:rsidRPr="001A7E82">
              <w:rPr>
                <w:color w:val="000000"/>
                <w:sz w:val="22"/>
                <w:szCs w:val="22"/>
                <w:lang w:eastAsia="en-US"/>
              </w:rPr>
              <w:t>МДС 81-35.2004 «Методика определения стоимости строительной продукции на территории Российской Федерации»;</w:t>
            </w:r>
          </w:p>
          <w:p w:rsidR="00ED29F4" w:rsidRPr="001A7E82" w:rsidRDefault="00ED29F4">
            <w:pPr>
              <w:shd w:val="clear" w:color="auto" w:fill="FFFFFF"/>
              <w:spacing w:line="276" w:lineRule="auto"/>
              <w:ind w:firstLine="459"/>
              <w:jc w:val="both"/>
              <w:rPr>
                <w:lang w:eastAsia="en-US"/>
              </w:rPr>
            </w:pPr>
            <w:r w:rsidRPr="001A7E82">
              <w:rPr>
                <w:color w:val="000000"/>
                <w:sz w:val="22"/>
                <w:szCs w:val="22"/>
                <w:lang w:eastAsia="en-US"/>
              </w:rPr>
              <w:t>МДС 81-33.2004 «Методические указания по определению величины накладных расходов в строительстве»;</w:t>
            </w:r>
          </w:p>
          <w:p w:rsidR="00ED29F4" w:rsidRPr="001A7E82" w:rsidRDefault="00ED29F4">
            <w:pPr>
              <w:shd w:val="clear" w:color="auto" w:fill="FFFFFF"/>
              <w:spacing w:line="283" w:lineRule="exact"/>
              <w:ind w:firstLine="459"/>
              <w:jc w:val="both"/>
              <w:rPr>
                <w:color w:val="000000"/>
                <w:lang w:eastAsia="en-US"/>
              </w:rPr>
            </w:pPr>
            <w:r w:rsidRPr="001A7E82">
              <w:rPr>
                <w:color w:val="000000"/>
                <w:sz w:val="22"/>
                <w:szCs w:val="22"/>
                <w:lang w:eastAsia="en-US"/>
              </w:rPr>
              <w:t>МДС 81-25.2001 «Методические указания по определению величины сметной прибыли в строительстве».</w:t>
            </w:r>
          </w:p>
        </w:tc>
      </w:tr>
      <w:tr w:rsidR="00ED29F4" w:rsidRPr="001A7E82" w:rsidTr="001A7E82">
        <w:trPr>
          <w:trHeight w:val="145"/>
        </w:trPr>
        <w:tc>
          <w:tcPr>
            <w:tcW w:w="534" w:type="dxa"/>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8" w:lineRule="exact"/>
              <w:jc w:val="center"/>
              <w:rPr>
                <w:color w:val="000000"/>
                <w:lang w:eastAsia="en-US"/>
              </w:rPr>
            </w:pPr>
            <w:r w:rsidRPr="001A7E82">
              <w:rPr>
                <w:color w:val="000000"/>
                <w:sz w:val="22"/>
                <w:szCs w:val="22"/>
                <w:lang w:eastAsia="en-US"/>
              </w:rPr>
              <w:lastRenderedPageBreak/>
              <w:t>17.</w:t>
            </w:r>
          </w:p>
        </w:tc>
        <w:tc>
          <w:tcPr>
            <w:tcW w:w="9636" w:type="dxa"/>
            <w:gridSpan w:val="5"/>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8" w:lineRule="exact"/>
              <w:ind w:firstLine="52"/>
              <w:jc w:val="both"/>
              <w:rPr>
                <w:b/>
                <w:i/>
                <w:color w:val="000000"/>
                <w:lang w:eastAsia="en-US"/>
              </w:rPr>
            </w:pPr>
            <w:r w:rsidRPr="001A7E82">
              <w:rPr>
                <w:b/>
                <w:i/>
                <w:color w:val="000000"/>
                <w:sz w:val="22"/>
                <w:szCs w:val="22"/>
                <w:lang w:eastAsia="en-US"/>
              </w:rPr>
              <w:t>Схема теплоснабжения в составе:</w:t>
            </w:r>
          </w:p>
        </w:tc>
      </w:tr>
      <w:tr w:rsidR="00ED29F4" w:rsidRPr="001A7E82" w:rsidTr="001A7E82">
        <w:trPr>
          <w:trHeight w:val="145"/>
        </w:trPr>
        <w:tc>
          <w:tcPr>
            <w:tcW w:w="534" w:type="dxa"/>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8" w:lineRule="exact"/>
              <w:jc w:val="center"/>
              <w:rPr>
                <w:color w:val="000000"/>
                <w:lang w:eastAsia="en-US"/>
              </w:rPr>
            </w:pPr>
            <w:r w:rsidRPr="001A7E82">
              <w:rPr>
                <w:color w:val="000000"/>
                <w:sz w:val="22"/>
                <w:szCs w:val="22"/>
                <w:lang w:eastAsia="en-US"/>
              </w:rPr>
              <w:t>17.1</w:t>
            </w:r>
          </w:p>
        </w:tc>
        <w:tc>
          <w:tcPr>
            <w:tcW w:w="2294" w:type="dxa"/>
            <w:gridSpan w:val="4"/>
            <w:tcBorders>
              <w:top w:val="single" w:sz="4" w:space="0" w:color="auto"/>
              <w:left w:val="single" w:sz="4" w:space="0" w:color="auto"/>
              <w:bottom w:val="single" w:sz="4" w:space="0" w:color="auto"/>
              <w:right w:val="single" w:sz="4" w:space="0" w:color="auto"/>
            </w:tcBorders>
            <w:hideMark/>
          </w:tcPr>
          <w:p w:rsidR="00ED29F4" w:rsidRPr="001A7E82" w:rsidRDefault="00ED29F4">
            <w:pPr>
              <w:shd w:val="clear" w:color="auto" w:fill="FFFFFF"/>
              <w:spacing w:before="24" w:line="240" w:lineRule="exact"/>
              <w:rPr>
                <w:color w:val="000000"/>
                <w:lang w:eastAsia="en-US"/>
              </w:rPr>
            </w:pPr>
            <w:r w:rsidRPr="001A7E82">
              <w:rPr>
                <w:color w:val="000000"/>
                <w:sz w:val="22"/>
                <w:szCs w:val="22"/>
                <w:lang w:eastAsia="en-US"/>
              </w:rPr>
              <w:t>Показатели перспективного спроса на тепловую энергию (мощность) и теплоноситель в установленных границах территории поселения, городского округа</w:t>
            </w:r>
          </w:p>
        </w:tc>
        <w:tc>
          <w:tcPr>
            <w:tcW w:w="7342" w:type="dxa"/>
            <w:tcBorders>
              <w:top w:val="single" w:sz="4" w:space="0" w:color="auto"/>
              <w:left w:val="single" w:sz="4" w:space="0" w:color="auto"/>
              <w:bottom w:val="single" w:sz="4" w:space="0" w:color="auto"/>
              <w:right w:val="single" w:sz="4" w:space="0" w:color="auto"/>
            </w:tcBorders>
            <w:hideMark/>
          </w:tcPr>
          <w:p w:rsidR="00ED29F4" w:rsidRPr="001A7E82" w:rsidRDefault="00ED29F4">
            <w:pPr>
              <w:widowControl w:val="0"/>
              <w:numPr>
                <w:ilvl w:val="0"/>
                <w:numId w:val="22"/>
              </w:numPr>
              <w:shd w:val="clear" w:color="auto" w:fill="FFFFFF"/>
              <w:tabs>
                <w:tab w:val="left" w:pos="33"/>
              </w:tabs>
              <w:autoSpaceDE w:val="0"/>
              <w:autoSpaceDN w:val="0"/>
              <w:adjustRightInd w:val="0"/>
              <w:spacing w:line="240" w:lineRule="exact"/>
              <w:ind w:left="33" w:firstLine="426"/>
              <w:jc w:val="both"/>
              <w:rPr>
                <w:color w:val="000000"/>
                <w:lang w:eastAsia="en-US"/>
              </w:rPr>
            </w:pPr>
            <w:r w:rsidRPr="001A7E82">
              <w:rPr>
                <w:color w:val="000000"/>
                <w:sz w:val="22"/>
                <w:szCs w:val="22"/>
                <w:lang w:eastAsia="en-US"/>
              </w:rPr>
              <w:t>площадь строительных фондов и приросты площади строительных фондов по расчетным элементам территориального деления с разделением объектов строительства на многоквартирные дома, жилые дома, общественные здания и производственные здания промышленных предприятий по этапам - на каждый год первого 5-летнего периода и на последующие 5-летние периоды (далее - этапы);</w:t>
            </w:r>
          </w:p>
          <w:p w:rsidR="00ED29F4" w:rsidRPr="001A7E82" w:rsidRDefault="00ED29F4">
            <w:pPr>
              <w:widowControl w:val="0"/>
              <w:numPr>
                <w:ilvl w:val="0"/>
                <w:numId w:val="22"/>
              </w:numPr>
              <w:shd w:val="clear" w:color="auto" w:fill="FFFFFF"/>
              <w:tabs>
                <w:tab w:val="left" w:pos="33"/>
              </w:tabs>
              <w:autoSpaceDE w:val="0"/>
              <w:autoSpaceDN w:val="0"/>
              <w:adjustRightInd w:val="0"/>
              <w:spacing w:line="240" w:lineRule="exact"/>
              <w:ind w:left="33" w:firstLine="426"/>
              <w:jc w:val="both"/>
              <w:rPr>
                <w:color w:val="000000"/>
                <w:lang w:eastAsia="en-US"/>
              </w:rPr>
            </w:pPr>
            <w:r w:rsidRPr="001A7E82">
              <w:rPr>
                <w:color w:val="000000"/>
                <w:sz w:val="22"/>
                <w:szCs w:val="22"/>
                <w:lang w:eastAsia="en-US"/>
              </w:rPr>
              <w:t>объемы потребления тепловой энергии (мощности), теплоносителя и приросты потребления тепловой энергии (мощности), теплоносителя с разделением по видам теплопотребления в каждом расчетном элементе территориального деления на каждом этапе;</w:t>
            </w:r>
          </w:p>
          <w:p w:rsidR="00ED29F4" w:rsidRPr="001A7E82" w:rsidRDefault="00ED29F4">
            <w:pPr>
              <w:widowControl w:val="0"/>
              <w:numPr>
                <w:ilvl w:val="0"/>
                <w:numId w:val="22"/>
              </w:numPr>
              <w:tabs>
                <w:tab w:val="left" w:pos="33"/>
              </w:tabs>
              <w:autoSpaceDE w:val="0"/>
              <w:autoSpaceDN w:val="0"/>
              <w:adjustRightInd w:val="0"/>
              <w:spacing w:line="278" w:lineRule="exact"/>
              <w:ind w:left="33" w:firstLine="426"/>
              <w:jc w:val="both"/>
              <w:rPr>
                <w:color w:val="000000"/>
                <w:lang w:eastAsia="en-US"/>
              </w:rPr>
            </w:pPr>
            <w:r w:rsidRPr="001A7E82">
              <w:rPr>
                <w:color w:val="000000"/>
                <w:sz w:val="22"/>
                <w:szCs w:val="22"/>
                <w:lang w:eastAsia="en-US"/>
              </w:rPr>
              <w:t>потребление тепловой энергии (мощности) и теплоносителя объектами, расположенными в производственных зонах, с учетом возможных изменений производственных зон и их перепрофилирования и приросты потребления тепловой энергии (мощности), теплоносителя производственными объектами с разделением по видам теплопотребления и по видам теплоносителя (горячая вода и пар) на каждом этапе.</w:t>
            </w:r>
          </w:p>
        </w:tc>
      </w:tr>
      <w:tr w:rsidR="00ED29F4" w:rsidRPr="001A7E82" w:rsidTr="001A7E82">
        <w:trPr>
          <w:trHeight w:val="145"/>
        </w:trPr>
        <w:tc>
          <w:tcPr>
            <w:tcW w:w="534" w:type="dxa"/>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8" w:lineRule="exact"/>
              <w:jc w:val="center"/>
              <w:rPr>
                <w:color w:val="000000"/>
                <w:lang w:eastAsia="en-US"/>
              </w:rPr>
            </w:pPr>
            <w:r w:rsidRPr="001A7E82">
              <w:rPr>
                <w:color w:val="000000"/>
                <w:sz w:val="22"/>
                <w:szCs w:val="22"/>
                <w:lang w:eastAsia="en-US"/>
              </w:rPr>
              <w:t>17.2</w:t>
            </w:r>
          </w:p>
        </w:tc>
        <w:tc>
          <w:tcPr>
            <w:tcW w:w="2294" w:type="dxa"/>
            <w:gridSpan w:val="4"/>
            <w:tcBorders>
              <w:top w:val="single" w:sz="4" w:space="0" w:color="auto"/>
              <w:left w:val="single" w:sz="4" w:space="0" w:color="auto"/>
              <w:bottom w:val="single" w:sz="4" w:space="0" w:color="auto"/>
              <w:right w:val="single" w:sz="4" w:space="0" w:color="auto"/>
            </w:tcBorders>
            <w:hideMark/>
          </w:tcPr>
          <w:p w:rsidR="00ED29F4" w:rsidRPr="001A7E82" w:rsidRDefault="00ED29F4">
            <w:pPr>
              <w:shd w:val="clear" w:color="auto" w:fill="FFFFFF"/>
              <w:spacing w:line="240" w:lineRule="exact"/>
              <w:rPr>
                <w:lang w:eastAsia="en-US"/>
              </w:rPr>
            </w:pPr>
            <w:r w:rsidRPr="001A7E82">
              <w:rPr>
                <w:color w:val="000000"/>
                <w:sz w:val="22"/>
                <w:szCs w:val="22"/>
                <w:lang w:eastAsia="en-US"/>
              </w:rPr>
              <w:t>Перспективные балансы тепловой мощности источников тепловой энергии и тепловой нагрузки потребителей</w:t>
            </w:r>
          </w:p>
        </w:tc>
        <w:tc>
          <w:tcPr>
            <w:tcW w:w="7342" w:type="dxa"/>
            <w:tcBorders>
              <w:top w:val="single" w:sz="4" w:space="0" w:color="auto"/>
              <w:left w:val="single" w:sz="4" w:space="0" w:color="auto"/>
              <w:bottom w:val="single" w:sz="4" w:space="0" w:color="auto"/>
              <w:right w:val="single" w:sz="4" w:space="0" w:color="auto"/>
            </w:tcBorders>
            <w:hideMark/>
          </w:tcPr>
          <w:p w:rsidR="00ED29F4" w:rsidRPr="001A7E82" w:rsidRDefault="00ED29F4">
            <w:pPr>
              <w:widowControl w:val="0"/>
              <w:numPr>
                <w:ilvl w:val="0"/>
                <w:numId w:val="24"/>
              </w:numPr>
              <w:shd w:val="clear" w:color="auto" w:fill="FFFFFF"/>
              <w:tabs>
                <w:tab w:val="left" w:pos="33"/>
              </w:tabs>
              <w:autoSpaceDE w:val="0"/>
              <w:autoSpaceDN w:val="0"/>
              <w:adjustRightInd w:val="0"/>
              <w:spacing w:before="5" w:line="240" w:lineRule="exact"/>
              <w:ind w:left="33" w:firstLine="426"/>
              <w:jc w:val="both"/>
              <w:rPr>
                <w:color w:val="000000"/>
                <w:lang w:eastAsia="en-US"/>
              </w:rPr>
            </w:pPr>
            <w:r w:rsidRPr="001A7E82">
              <w:rPr>
                <w:color w:val="000000"/>
                <w:sz w:val="22"/>
                <w:szCs w:val="22"/>
                <w:lang w:eastAsia="en-US"/>
              </w:rPr>
              <w:t xml:space="preserve">Радиус эффективного теплоснабжения, позволяющий определить условия, при которых подключение новых или увеличивающих тепловую нагрузку </w:t>
            </w:r>
            <w:proofErr w:type="spellStart"/>
            <w:r w:rsidRPr="001A7E82">
              <w:rPr>
                <w:color w:val="000000"/>
                <w:sz w:val="22"/>
                <w:szCs w:val="22"/>
                <w:lang w:eastAsia="en-US"/>
              </w:rPr>
              <w:t>теплопотребляющих</w:t>
            </w:r>
            <w:proofErr w:type="spellEnd"/>
            <w:r w:rsidRPr="001A7E82">
              <w:rPr>
                <w:color w:val="000000"/>
                <w:sz w:val="22"/>
                <w:szCs w:val="22"/>
                <w:lang w:eastAsia="en-US"/>
              </w:rPr>
              <w:t xml:space="preserve"> установок к системе теплоснабжения нецелесообразно вследствие увеличения совокупных расходов в указанной системе на единицу тепловой мощности, определяемый для зоны действия каждого источника тепловой энергии.</w:t>
            </w:r>
          </w:p>
          <w:p w:rsidR="00ED29F4" w:rsidRPr="001A7E82" w:rsidRDefault="00ED29F4">
            <w:pPr>
              <w:widowControl w:val="0"/>
              <w:numPr>
                <w:ilvl w:val="0"/>
                <w:numId w:val="24"/>
              </w:numPr>
              <w:shd w:val="clear" w:color="auto" w:fill="FFFFFF"/>
              <w:tabs>
                <w:tab w:val="left" w:pos="33"/>
              </w:tabs>
              <w:autoSpaceDE w:val="0"/>
              <w:autoSpaceDN w:val="0"/>
              <w:adjustRightInd w:val="0"/>
              <w:spacing w:before="19" w:line="230" w:lineRule="exact"/>
              <w:ind w:left="33" w:firstLine="426"/>
              <w:jc w:val="both"/>
              <w:rPr>
                <w:color w:val="000000"/>
                <w:lang w:eastAsia="en-US"/>
              </w:rPr>
            </w:pPr>
            <w:r w:rsidRPr="001A7E82">
              <w:rPr>
                <w:color w:val="000000"/>
                <w:sz w:val="22"/>
                <w:szCs w:val="22"/>
                <w:lang w:eastAsia="en-US"/>
              </w:rPr>
              <w:t>описание существующих и перспективных зон действия систем теплоснабжения и источников тепловой энергии;</w:t>
            </w:r>
          </w:p>
          <w:p w:rsidR="00ED29F4" w:rsidRPr="001A7E82" w:rsidRDefault="00ED29F4">
            <w:pPr>
              <w:widowControl w:val="0"/>
              <w:numPr>
                <w:ilvl w:val="0"/>
                <w:numId w:val="24"/>
              </w:numPr>
              <w:shd w:val="clear" w:color="auto" w:fill="FFFFFF"/>
              <w:tabs>
                <w:tab w:val="left" w:pos="33"/>
              </w:tabs>
              <w:autoSpaceDE w:val="0"/>
              <w:autoSpaceDN w:val="0"/>
              <w:adjustRightInd w:val="0"/>
              <w:spacing w:before="24" w:line="240" w:lineRule="exact"/>
              <w:ind w:left="33" w:firstLine="426"/>
              <w:jc w:val="both"/>
              <w:rPr>
                <w:color w:val="000000"/>
                <w:lang w:eastAsia="en-US"/>
              </w:rPr>
            </w:pPr>
            <w:r w:rsidRPr="001A7E82">
              <w:rPr>
                <w:color w:val="000000"/>
                <w:sz w:val="22"/>
                <w:szCs w:val="22"/>
                <w:lang w:eastAsia="en-US"/>
              </w:rPr>
              <w:t>описание существующих и перспективных зон действия индивидуальных   источников тепловой энергии;</w:t>
            </w:r>
          </w:p>
          <w:p w:rsidR="00ED29F4" w:rsidRPr="001A7E82" w:rsidRDefault="00ED29F4">
            <w:pPr>
              <w:widowControl w:val="0"/>
              <w:numPr>
                <w:ilvl w:val="0"/>
                <w:numId w:val="24"/>
              </w:numPr>
              <w:shd w:val="clear" w:color="auto" w:fill="FFFFFF"/>
              <w:tabs>
                <w:tab w:val="left" w:pos="33"/>
              </w:tabs>
              <w:autoSpaceDE w:val="0"/>
              <w:autoSpaceDN w:val="0"/>
              <w:adjustRightInd w:val="0"/>
              <w:spacing w:before="14" w:line="240" w:lineRule="exact"/>
              <w:ind w:left="33" w:firstLine="426"/>
              <w:jc w:val="both"/>
              <w:rPr>
                <w:color w:val="000000"/>
                <w:lang w:eastAsia="en-US"/>
              </w:rPr>
            </w:pPr>
            <w:r w:rsidRPr="001A7E82">
              <w:rPr>
                <w:color w:val="000000"/>
                <w:sz w:val="22"/>
                <w:szCs w:val="22"/>
                <w:lang w:eastAsia="en-US"/>
              </w:rPr>
              <w:t>перспективные балансы тепловой мощности и тепловой нагрузки в перспективных зонах действия источников тепловой энергии, в том числе работающих на единую тепловую сеть, на каждом этапе.</w:t>
            </w:r>
          </w:p>
          <w:p w:rsidR="00ED29F4" w:rsidRPr="001A7E82" w:rsidRDefault="00ED29F4">
            <w:pPr>
              <w:shd w:val="clear" w:color="auto" w:fill="FFFFFF"/>
              <w:tabs>
                <w:tab w:val="left" w:pos="33"/>
              </w:tabs>
              <w:spacing w:before="14" w:line="240" w:lineRule="exact"/>
              <w:ind w:left="33" w:right="10" w:firstLine="426"/>
              <w:jc w:val="both"/>
              <w:rPr>
                <w:lang w:eastAsia="en-US"/>
              </w:rPr>
            </w:pPr>
            <w:r w:rsidRPr="001A7E82">
              <w:rPr>
                <w:color w:val="000000"/>
                <w:sz w:val="22"/>
                <w:szCs w:val="22"/>
                <w:lang w:eastAsia="en-US"/>
              </w:rPr>
              <w:t>Перспективные балансы тепловой мощности и тепловой нагрузки в каждой системе теплоснабжения и зоне действия источников тепловой энергии определяют:</w:t>
            </w:r>
          </w:p>
          <w:p w:rsidR="00ED29F4" w:rsidRPr="001A7E82" w:rsidRDefault="00ED29F4">
            <w:pPr>
              <w:shd w:val="clear" w:color="auto" w:fill="FFFFFF"/>
              <w:tabs>
                <w:tab w:val="left" w:pos="33"/>
                <w:tab w:val="left" w:pos="989"/>
              </w:tabs>
              <w:spacing w:line="240" w:lineRule="exact"/>
              <w:ind w:left="33" w:firstLine="426"/>
              <w:jc w:val="both"/>
              <w:rPr>
                <w:lang w:eastAsia="en-US"/>
              </w:rPr>
            </w:pPr>
            <w:r w:rsidRPr="001A7E82">
              <w:rPr>
                <w:color w:val="000000"/>
                <w:sz w:val="22"/>
                <w:szCs w:val="22"/>
                <w:lang w:eastAsia="en-US"/>
              </w:rPr>
              <w:t>а) существующие и перспективные значения установленной тепловой мощности основного оборудования источника (источников) тепловой энергии;</w:t>
            </w:r>
          </w:p>
          <w:p w:rsidR="00ED29F4" w:rsidRPr="001A7E82" w:rsidRDefault="00ED29F4">
            <w:pPr>
              <w:shd w:val="clear" w:color="auto" w:fill="FFFFFF"/>
              <w:tabs>
                <w:tab w:val="left" w:pos="33"/>
                <w:tab w:val="left" w:pos="859"/>
              </w:tabs>
              <w:spacing w:before="10" w:line="240" w:lineRule="exact"/>
              <w:ind w:left="33" w:firstLine="426"/>
              <w:jc w:val="both"/>
              <w:rPr>
                <w:lang w:eastAsia="en-US"/>
              </w:rPr>
            </w:pPr>
            <w:r w:rsidRPr="001A7E82">
              <w:rPr>
                <w:color w:val="000000"/>
                <w:sz w:val="22"/>
                <w:szCs w:val="22"/>
                <w:lang w:eastAsia="en-US"/>
              </w:rPr>
              <w:t>б) существующие и перспективные технические ограничения на использование установленной тепловой мощности и значения располагаемой мощности основного оборудования источников тепловой энергии;</w:t>
            </w:r>
          </w:p>
          <w:p w:rsidR="00ED29F4" w:rsidRPr="001A7E82" w:rsidRDefault="00ED29F4">
            <w:pPr>
              <w:shd w:val="clear" w:color="auto" w:fill="FFFFFF"/>
              <w:tabs>
                <w:tab w:val="left" w:pos="33"/>
                <w:tab w:val="left" w:leader="underscore" w:pos="643"/>
              </w:tabs>
              <w:spacing w:line="240" w:lineRule="exact"/>
              <w:ind w:left="33" w:firstLine="426"/>
              <w:jc w:val="both"/>
              <w:rPr>
                <w:color w:val="000000"/>
                <w:lang w:eastAsia="en-US"/>
              </w:rPr>
            </w:pPr>
            <w:r w:rsidRPr="001A7E82">
              <w:rPr>
                <w:color w:val="000000"/>
                <w:sz w:val="22"/>
                <w:szCs w:val="22"/>
                <w:lang w:eastAsia="en-US"/>
              </w:rPr>
              <w:t>в) существующие и перспективные затраты тепловой мощности на собственные и хозяйственные нужды источников тепловой энергии;</w:t>
            </w:r>
          </w:p>
          <w:p w:rsidR="00ED29F4" w:rsidRPr="001A7E82" w:rsidRDefault="00ED29F4">
            <w:pPr>
              <w:shd w:val="clear" w:color="auto" w:fill="FFFFFF"/>
              <w:tabs>
                <w:tab w:val="left" w:pos="33"/>
                <w:tab w:val="left" w:leader="underscore" w:pos="643"/>
              </w:tabs>
              <w:spacing w:line="240" w:lineRule="exact"/>
              <w:ind w:left="33" w:firstLine="426"/>
              <w:jc w:val="both"/>
              <w:rPr>
                <w:color w:val="000000"/>
                <w:lang w:eastAsia="en-US"/>
              </w:rPr>
            </w:pPr>
            <w:r w:rsidRPr="001A7E82">
              <w:rPr>
                <w:color w:val="000000"/>
                <w:sz w:val="22"/>
                <w:szCs w:val="22"/>
                <w:lang w:eastAsia="en-US"/>
              </w:rPr>
              <w:t>г) значения существующей и перспективной тепловой мощности источников тепловой энергии нетто;</w:t>
            </w:r>
          </w:p>
          <w:p w:rsidR="00ED29F4" w:rsidRPr="001A7E82" w:rsidRDefault="00ED29F4">
            <w:pPr>
              <w:shd w:val="clear" w:color="auto" w:fill="FFFFFF"/>
              <w:tabs>
                <w:tab w:val="left" w:pos="33"/>
                <w:tab w:val="left" w:leader="underscore" w:pos="643"/>
              </w:tabs>
              <w:spacing w:line="240" w:lineRule="exact"/>
              <w:ind w:left="33" w:firstLine="426"/>
              <w:jc w:val="both"/>
              <w:rPr>
                <w:color w:val="000000"/>
                <w:lang w:eastAsia="en-US"/>
              </w:rPr>
            </w:pPr>
            <w:r w:rsidRPr="001A7E82">
              <w:rPr>
                <w:color w:val="000000"/>
                <w:sz w:val="22"/>
                <w:szCs w:val="22"/>
                <w:lang w:eastAsia="en-US"/>
              </w:rPr>
              <w:t xml:space="preserve">д) значения существующих и перспективных потерь тепловой энергии при ее передаче по тепловым сетям, включая потери тепловой энергии в тепловых сетях теплопередачей через теплоизоляционные конструкции теплопроводов и потери теплоносителя, с указанием затрат теплоносителя </w:t>
            </w:r>
            <w:r w:rsidRPr="001A7E82">
              <w:rPr>
                <w:color w:val="000000"/>
                <w:sz w:val="22"/>
                <w:szCs w:val="22"/>
                <w:lang w:eastAsia="en-US"/>
              </w:rPr>
              <w:lastRenderedPageBreak/>
              <w:t>на компенсацию этих потерь;</w:t>
            </w:r>
          </w:p>
          <w:p w:rsidR="00ED29F4" w:rsidRPr="001A7E82" w:rsidRDefault="00ED29F4">
            <w:pPr>
              <w:shd w:val="clear" w:color="auto" w:fill="FFFFFF"/>
              <w:tabs>
                <w:tab w:val="left" w:pos="33"/>
                <w:tab w:val="left" w:leader="underscore" w:pos="643"/>
              </w:tabs>
              <w:spacing w:line="240" w:lineRule="exact"/>
              <w:ind w:left="33" w:firstLine="426"/>
              <w:jc w:val="both"/>
              <w:rPr>
                <w:color w:val="000000"/>
                <w:lang w:eastAsia="en-US"/>
              </w:rPr>
            </w:pPr>
            <w:r w:rsidRPr="001A7E82">
              <w:rPr>
                <w:color w:val="000000"/>
                <w:sz w:val="22"/>
                <w:szCs w:val="22"/>
                <w:lang w:eastAsia="en-US"/>
              </w:rPr>
              <w:t>е) затраты существующей и перспективной тепловой мощности на хозяйственные нужды тепловых сетей;</w:t>
            </w:r>
          </w:p>
          <w:p w:rsidR="00ED29F4" w:rsidRPr="001A7E82" w:rsidRDefault="00ED29F4">
            <w:pPr>
              <w:shd w:val="clear" w:color="auto" w:fill="FFFFFF"/>
              <w:tabs>
                <w:tab w:val="left" w:pos="33"/>
                <w:tab w:val="left" w:leader="underscore" w:pos="643"/>
              </w:tabs>
              <w:spacing w:line="240" w:lineRule="exact"/>
              <w:ind w:left="33" w:firstLine="426"/>
              <w:jc w:val="both"/>
              <w:rPr>
                <w:color w:val="000000"/>
                <w:lang w:eastAsia="en-US"/>
              </w:rPr>
            </w:pPr>
            <w:r w:rsidRPr="001A7E82">
              <w:rPr>
                <w:color w:val="000000"/>
                <w:sz w:val="22"/>
                <w:szCs w:val="22"/>
                <w:lang w:eastAsia="en-US"/>
              </w:rPr>
              <w:t>ж) значения существующей и перспективной резервной тепловой мощности источников теплоснабжения, в том числе источников тепловой энергии, принадлежащих  потребителям, и источников тепловой энергии теплоснабжающих организаций, с выделением аварийного резерва и резерва по договорам на поддержание резервной тепловой мощности;</w:t>
            </w:r>
          </w:p>
          <w:p w:rsidR="00ED29F4" w:rsidRPr="001A7E82" w:rsidRDefault="00ED29F4">
            <w:pPr>
              <w:shd w:val="clear" w:color="auto" w:fill="FFFFFF"/>
              <w:tabs>
                <w:tab w:val="left" w:pos="33"/>
                <w:tab w:val="left" w:leader="underscore" w:pos="643"/>
              </w:tabs>
              <w:spacing w:line="240" w:lineRule="exact"/>
              <w:ind w:left="33" w:firstLine="426"/>
              <w:jc w:val="both"/>
              <w:rPr>
                <w:color w:val="000000"/>
                <w:lang w:eastAsia="en-US"/>
              </w:rPr>
            </w:pPr>
            <w:r w:rsidRPr="001A7E82">
              <w:rPr>
                <w:color w:val="000000"/>
                <w:sz w:val="22"/>
                <w:szCs w:val="22"/>
                <w:lang w:eastAsia="en-US"/>
              </w:rPr>
              <w:t>з) значения существующей и перспективной тепловой нагрузки потребителей, устанавливаемые по договорам теплоснабжения, договорам на поддержание резервной тепловой мощности, долгосрочным договорам теплоснабжения, в соответствии с которыми цена определяется по соглашению сторон, и по долгосрочным договорам, в отношении которых установлен долгосрочный тариф.</w:t>
            </w:r>
          </w:p>
        </w:tc>
      </w:tr>
      <w:tr w:rsidR="00ED29F4" w:rsidRPr="001A7E82" w:rsidTr="001A7E82">
        <w:trPr>
          <w:trHeight w:val="145"/>
        </w:trPr>
        <w:tc>
          <w:tcPr>
            <w:tcW w:w="534" w:type="dxa"/>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8" w:lineRule="exact"/>
              <w:jc w:val="center"/>
              <w:rPr>
                <w:color w:val="000000"/>
                <w:lang w:eastAsia="en-US"/>
              </w:rPr>
            </w:pPr>
            <w:r w:rsidRPr="001A7E82">
              <w:rPr>
                <w:color w:val="000000"/>
                <w:sz w:val="22"/>
                <w:szCs w:val="22"/>
                <w:lang w:eastAsia="en-US"/>
              </w:rPr>
              <w:lastRenderedPageBreak/>
              <w:t>17.3</w:t>
            </w:r>
          </w:p>
        </w:tc>
        <w:tc>
          <w:tcPr>
            <w:tcW w:w="2294" w:type="dxa"/>
            <w:gridSpan w:val="4"/>
            <w:tcBorders>
              <w:top w:val="single" w:sz="4" w:space="0" w:color="auto"/>
              <w:left w:val="single" w:sz="4" w:space="0" w:color="auto"/>
              <w:bottom w:val="single" w:sz="4" w:space="0" w:color="auto"/>
              <w:right w:val="single" w:sz="4" w:space="0" w:color="auto"/>
            </w:tcBorders>
            <w:hideMark/>
          </w:tcPr>
          <w:p w:rsidR="00ED29F4" w:rsidRPr="001A7E82" w:rsidRDefault="00ED29F4">
            <w:pPr>
              <w:tabs>
                <w:tab w:val="left" w:pos="4513"/>
                <w:tab w:val="left" w:pos="6412"/>
              </w:tabs>
              <w:spacing w:line="278" w:lineRule="exact"/>
              <w:rPr>
                <w:color w:val="000000"/>
                <w:lang w:eastAsia="en-US"/>
              </w:rPr>
            </w:pPr>
            <w:r w:rsidRPr="001A7E82">
              <w:rPr>
                <w:color w:val="000000"/>
                <w:sz w:val="22"/>
                <w:szCs w:val="22"/>
                <w:lang w:eastAsia="en-US"/>
              </w:rPr>
              <w:t>Перспективные балансы теплоносителя</w:t>
            </w:r>
          </w:p>
        </w:tc>
        <w:tc>
          <w:tcPr>
            <w:tcW w:w="7342" w:type="dxa"/>
            <w:tcBorders>
              <w:top w:val="single" w:sz="4" w:space="0" w:color="auto"/>
              <w:left w:val="single" w:sz="4" w:space="0" w:color="auto"/>
              <w:bottom w:val="single" w:sz="4" w:space="0" w:color="auto"/>
              <w:right w:val="single" w:sz="4" w:space="0" w:color="auto"/>
            </w:tcBorders>
            <w:hideMark/>
          </w:tcPr>
          <w:p w:rsidR="00ED29F4" w:rsidRPr="001A7E82" w:rsidRDefault="00ED29F4">
            <w:pPr>
              <w:widowControl w:val="0"/>
              <w:numPr>
                <w:ilvl w:val="0"/>
                <w:numId w:val="26"/>
              </w:numPr>
              <w:tabs>
                <w:tab w:val="left" w:pos="33"/>
              </w:tabs>
              <w:autoSpaceDE w:val="0"/>
              <w:autoSpaceDN w:val="0"/>
              <w:adjustRightInd w:val="0"/>
              <w:spacing w:line="278" w:lineRule="exact"/>
              <w:ind w:left="33" w:firstLine="426"/>
              <w:jc w:val="both"/>
              <w:rPr>
                <w:color w:val="000000"/>
                <w:lang w:eastAsia="en-US"/>
              </w:rPr>
            </w:pPr>
            <w:r w:rsidRPr="001A7E82">
              <w:rPr>
                <w:color w:val="000000"/>
                <w:sz w:val="22"/>
                <w:szCs w:val="22"/>
                <w:lang w:eastAsia="en-US"/>
              </w:rPr>
              <w:t xml:space="preserve">перспективные балансы производительности водоподготовительных     установок и максимального потребления теплоносителя </w:t>
            </w:r>
            <w:proofErr w:type="spellStart"/>
            <w:r w:rsidRPr="001A7E82">
              <w:rPr>
                <w:color w:val="000000"/>
                <w:sz w:val="22"/>
                <w:szCs w:val="22"/>
                <w:lang w:eastAsia="en-US"/>
              </w:rPr>
              <w:t>теплопотребляющими</w:t>
            </w:r>
            <w:proofErr w:type="spellEnd"/>
            <w:r w:rsidRPr="001A7E82">
              <w:rPr>
                <w:color w:val="000000"/>
                <w:sz w:val="22"/>
                <w:szCs w:val="22"/>
                <w:lang w:eastAsia="en-US"/>
              </w:rPr>
              <w:t xml:space="preserve"> установками потребителей;</w:t>
            </w:r>
          </w:p>
          <w:p w:rsidR="00ED29F4" w:rsidRPr="001A7E82" w:rsidRDefault="00ED29F4">
            <w:pPr>
              <w:widowControl w:val="0"/>
              <w:numPr>
                <w:ilvl w:val="0"/>
                <w:numId w:val="26"/>
              </w:numPr>
              <w:tabs>
                <w:tab w:val="left" w:pos="33"/>
              </w:tabs>
              <w:autoSpaceDE w:val="0"/>
              <w:autoSpaceDN w:val="0"/>
              <w:adjustRightInd w:val="0"/>
              <w:spacing w:line="278" w:lineRule="exact"/>
              <w:ind w:left="33" w:firstLine="426"/>
              <w:jc w:val="both"/>
              <w:rPr>
                <w:color w:val="000000"/>
                <w:lang w:eastAsia="en-US"/>
              </w:rPr>
            </w:pPr>
            <w:r w:rsidRPr="001A7E82">
              <w:rPr>
                <w:color w:val="000000"/>
                <w:sz w:val="22"/>
                <w:szCs w:val="22"/>
                <w:lang w:eastAsia="en-US"/>
              </w:rPr>
              <w:t>перспективные балансы производительности водоподготовительных установок источников тепловой энергии для компенсации потерь теплоносителя в аварийных   режимах работы систем теплоснабжения.</w:t>
            </w:r>
          </w:p>
        </w:tc>
      </w:tr>
      <w:tr w:rsidR="00ED29F4" w:rsidRPr="001A7E82" w:rsidTr="001A7E82">
        <w:trPr>
          <w:trHeight w:val="145"/>
        </w:trPr>
        <w:tc>
          <w:tcPr>
            <w:tcW w:w="534" w:type="dxa"/>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8" w:lineRule="exact"/>
              <w:jc w:val="center"/>
              <w:rPr>
                <w:color w:val="000000"/>
                <w:lang w:eastAsia="en-US"/>
              </w:rPr>
            </w:pPr>
            <w:r w:rsidRPr="001A7E82">
              <w:rPr>
                <w:color w:val="000000"/>
                <w:sz w:val="22"/>
                <w:szCs w:val="22"/>
                <w:lang w:eastAsia="en-US"/>
              </w:rPr>
              <w:t>17.4</w:t>
            </w:r>
          </w:p>
        </w:tc>
        <w:tc>
          <w:tcPr>
            <w:tcW w:w="2294" w:type="dxa"/>
            <w:gridSpan w:val="4"/>
            <w:tcBorders>
              <w:top w:val="single" w:sz="4" w:space="0" w:color="auto"/>
              <w:left w:val="single" w:sz="4" w:space="0" w:color="auto"/>
              <w:bottom w:val="single" w:sz="4" w:space="0" w:color="auto"/>
              <w:right w:val="single" w:sz="4" w:space="0" w:color="auto"/>
            </w:tcBorders>
            <w:hideMark/>
          </w:tcPr>
          <w:p w:rsidR="00ED29F4" w:rsidRPr="001A7E82" w:rsidRDefault="00ED29F4">
            <w:pPr>
              <w:tabs>
                <w:tab w:val="left" w:pos="4513"/>
                <w:tab w:val="left" w:pos="6412"/>
              </w:tabs>
              <w:spacing w:line="278" w:lineRule="exact"/>
              <w:rPr>
                <w:color w:val="000000"/>
                <w:lang w:eastAsia="en-US"/>
              </w:rPr>
            </w:pPr>
            <w:r w:rsidRPr="001A7E82">
              <w:rPr>
                <w:color w:val="000000"/>
                <w:sz w:val="22"/>
                <w:szCs w:val="22"/>
                <w:lang w:eastAsia="en-US"/>
              </w:rPr>
              <w:t>Предложения по строительству, реконструкции и техническому перевооружению источников тепловой энергии</w:t>
            </w:r>
          </w:p>
        </w:tc>
        <w:tc>
          <w:tcPr>
            <w:tcW w:w="7342" w:type="dxa"/>
            <w:tcBorders>
              <w:top w:val="single" w:sz="4" w:space="0" w:color="auto"/>
              <w:left w:val="single" w:sz="4" w:space="0" w:color="auto"/>
              <w:bottom w:val="single" w:sz="4" w:space="0" w:color="auto"/>
              <w:right w:val="single" w:sz="4" w:space="0" w:color="auto"/>
            </w:tcBorders>
            <w:hideMark/>
          </w:tcPr>
          <w:p w:rsidR="00ED29F4" w:rsidRPr="001A7E82" w:rsidRDefault="00ED29F4">
            <w:pPr>
              <w:widowControl w:val="0"/>
              <w:numPr>
                <w:ilvl w:val="0"/>
                <w:numId w:val="28"/>
              </w:numPr>
              <w:tabs>
                <w:tab w:val="left" w:pos="33"/>
              </w:tabs>
              <w:autoSpaceDE w:val="0"/>
              <w:autoSpaceDN w:val="0"/>
              <w:adjustRightInd w:val="0"/>
              <w:spacing w:line="278" w:lineRule="exact"/>
              <w:ind w:left="33" w:firstLine="426"/>
              <w:jc w:val="both"/>
              <w:rPr>
                <w:color w:val="000000"/>
                <w:lang w:eastAsia="en-US"/>
              </w:rPr>
            </w:pPr>
            <w:r w:rsidRPr="001A7E82">
              <w:rPr>
                <w:color w:val="000000"/>
                <w:sz w:val="22"/>
                <w:szCs w:val="22"/>
                <w:lang w:eastAsia="en-US"/>
              </w:rPr>
              <w:t>предложения по строительству источников тепловой энергии, обеспечивающих перспективную тепловую нагрузку на осваиваемых территориях городского округа, для которых отсутствует возможность или целесообразность передачи тепловой энергии от существующих или реконструируемых источников тепловой энергии. Обоснование отсутствия возможности передачи тепловой энергии от существующих или реконструируемых источников тепловой энергии основывается на расчетах радиуса эффективного теплоснабжения;</w:t>
            </w:r>
          </w:p>
          <w:p w:rsidR="00ED29F4" w:rsidRPr="001A7E82" w:rsidRDefault="00ED29F4">
            <w:pPr>
              <w:widowControl w:val="0"/>
              <w:numPr>
                <w:ilvl w:val="0"/>
                <w:numId w:val="28"/>
              </w:numPr>
              <w:tabs>
                <w:tab w:val="left" w:pos="33"/>
              </w:tabs>
              <w:autoSpaceDE w:val="0"/>
              <w:autoSpaceDN w:val="0"/>
              <w:adjustRightInd w:val="0"/>
              <w:spacing w:line="278" w:lineRule="exact"/>
              <w:ind w:left="33" w:firstLine="426"/>
              <w:jc w:val="both"/>
              <w:rPr>
                <w:color w:val="000000"/>
                <w:lang w:eastAsia="en-US"/>
              </w:rPr>
            </w:pPr>
            <w:r w:rsidRPr="001A7E82">
              <w:rPr>
                <w:color w:val="000000"/>
                <w:sz w:val="22"/>
                <w:szCs w:val="22"/>
                <w:lang w:eastAsia="en-US"/>
              </w:rPr>
              <w:t>предложения по реконструкции источников тепловой энергии, обеспечивающих перспективную тепловую нагрузку в существующих и расширяемых гонах действия источников тепловой энергии;</w:t>
            </w:r>
          </w:p>
          <w:p w:rsidR="00ED29F4" w:rsidRPr="001A7E82" w:rsidRDefault="00ED29F4">
            <w:pPr>
              <w:widowControl w:val="0"/>
              <w:numPr>
                <w:ilvl w:val="0"/>
                <w:numId w:val="28"/>
              </w:numPr>
              <w:tabs>
                <w:tab w:val="left" w:pos="33"/>
              </w:tabs>
              <w:autoSpaceDE w:val="0"/>
              <w:autoSpaceDN w:val="0"/>
              <w:adjustRightInd w:val="0"/>
              <w:spacing w:line="278" w:lineRule="exact"/>
              <w:ind w:left="33" w:firstLine="426"/>
              <w:jc w:val="both"/>
              <w:rPr>
                <w:color w:val="000000"/>
                <w:lang w:eastAsia="en-US"/>
              </w:rPr>
            </w:pPr>
            <w:r w:rsidRPr="001A7E82">
              <w:rPr>
                <w:color w:val="000000"/>
                <w:sz w:val="22"/>
                <w:szCs w:val="22"/>
                <w:lang w:eastAsia="en-US"/>
              </w:rPr>
              <w:t xml:space="preserve">предложения по техническому перевооружению источников тепловой энергии с целью </w:t>
            </w:r>
            <w:proofErr w:type="gramStart"/>
            <w:r w:rsidRPr="001A7E82">
              <w:rPr>
                <w:color w:val="000000"/>
                <w:sz w:val="22"/>
                <w:szCs w:val="22"/>
                <w:lang w:eastAsia="en-US"/>
              </w:rPr>
              <w:t>повышения эффективности работы систем теплоснабжения</w:t>
            </w:r>
            <w:proofErr w:type="gramEnd"/>
            <w:r w:rsidRPr="001A7E82">
              <w:rPr>
                <w:color w:val="000000"/>
                <w:sz w:val="22"/>
                <w:szCs w:val="22"/>
                <w:lang w:eastAsia="en-US"/>
              </w:rPr>
              <w:t>;</w:t>
            </w:r>
          </w:p>
          <w:p w:rsidR="00ED29F4" w:rsidRPr="001A7E82" w:rsidRDefault="00ED29F4">
            <w:pPr>
              <w:widowControl w:val="0"/>
              <w:numPr>
                <w:ilvl w:val="0"/>
                <w:numId w:val="28"/>
              </w:numPr>
              <w:tabs>
                <w:tab w:val="left" w:pos="33"/>
              </w:tabs>
              <w:autoSpaceDE w:val="0"/>
              <w:autoSpaceDN w:val="0"/>
              <w:adjustRightInd w:val="0"/>
              <w:spacing w:line="278" w:lineRule="exact"/>
              <w:ind w:left="33" w:firstLine="426"/>
              <w:jc w:val="both"/>
              <w:rPr>
                <w:color w:val="000000"/>
                <w:lang w:eastAsia="en-US"/>
              </w:rPr>
            </w:pPr>
            <w:r w:rsidRPr="001A7E82">
              <w:rPr>
                <w:color w:val="000000"/>
                <w:sz w:val="22"/>
                <w:szCs w:val="22"/>
                <w:lang w:eastAsia="en-US"/>
              </w:rPr>
              <w:t>графики совместной работы источников тепловой энергии, функционирующих в режиме комбинированной выработки электрической и тепловой энергии и котельных, меры по выводу из эксплуатации, консервации и демонтажу избыточных источников тепловой энергии, а также источников тепловой энергии, выработавших нормативный срок службы, в случае, если продление срока службы технически невозможно или экономически нецелесообразно;</w:t>
            </w:r>
          </w:p>
          <w:p w:rsidR="00ED29F4" w:rsidRPr="001A7E82" w:rsidRDefault="00ED29F4">
            <w:pPr>
              <w:widowControl w:val="0"/>
              <w:numPr>
                <w:ilvl w:val="0"/>
                <w:numId w:val="28"/>
              </w:numPr>
              <w:tabs>
                <w:tab w:val="left" w:pos="33"/>
              </w:tabs>
              <w:autoSpaceDE w:val="0"/>
              <w:autoSpaceDN w:val="0"/>
              <w:adjustRightInd w:val="0"/>
              <w:spacing w:line="278" w:lineRule="exact"/>
              <w:ind w:left="33" w:firstLine="426"/>
              <w:jc w:val="both"/>
              <w:rPr>
                <w:color w:val="000000"/>
                <w:lang w:eastAsia="en-US"/>
              </w:rPr>
            </w:pPr>
            <w:r w:rsidRPr="001A7E82">
              <w:rPr>
                <w:color w:val="000000"/>
                <w:sz w:val="22"/>
                <w:szCs w:val="22"/>
                <w:lang w:eastAsia="en-US"/>
              </w:rPr>
              <w:t>меры по переоборудованию котельных в источники комбинированной выработки электрической и тепловой энергии для каждого этапа.</w:t>
            </w:r>
          </w:p>
          <w:p w:rsidR="00ED29F4" w:rsidRPr="001A7E82" w:rsidRDefault="00ED29F4">
            <w:pPr>
              <w:widowControl w:val="0"/>
              <w:numPr>
                <w:ilvl w:val="0"/>
                <w:numId w:val="28"/>
              </w:numPr>
              <w:tabs>
                <w:tab w:val="left" w:pos="33"/>
              </w:tabs>
              <w:autoSpaceDE w:val="0"/>
              <w:autoSpaceDN w:val="0"/>
              <w:adjustRightInd w:val="0"/>
              <w:spacing w:line="278" w:lineRule="exact"/>
              <w:ind w:left="33" w:firstLine="426"/>
              <w:jc w:val="both"/>
              <w:rPr>
                <w:color w:val="000000"/>
                <w:lang w:eastAsia="en-US"/>
              </w:rPr>
            </w:pPr>
            <w:r w:rsidRPr="001A7E82">
              <w:rPr>
                <w:color w:val="000000"/>
                <w:sz w:val="22"/>
                <w:szCs w:val="22"/>
                <w:lang w:eastAsia="en-US"/>
              </w:rPr>
              <w:t>меры по переводы котельных, размещенных в существующих и расширяемых зонах действия источников комбинированной выработки тепловой и электрической энергии, в пиковый режим работы для каждого этапа, в том числе график перевода;</w:t>
            </w:r>
          </w:p>
          <w:p w:rsidR="00ED29F4" w:rsidRPr="001A7E82" w:rsidRDefault="00ED29F4">
            <w:pPr>
              <w:widowControl w:val="0"/>
              <w:numPr>
                <w:ilvl w:val="0"/>
                <w:numId w:val="28"/>
              </w:numPr>
              <w:tabs>
                <w:tab w:val="left" w:pos="33"/>
              </w:tabs>
              <w:autoSpaceDE w:val="0"/>
              <w:autoSpaceDN w:val="0"/>
              <w:adjustRightInd w:val="0"/>
              <w:spacing w:line="278" w:lineRule="exact"/>
              <w:ind w:left="33" w:firstLine="426"/>
              <w:jc w:val="both"/>
              <w:rPr>
                <w:color w:val="000000"/>
                <w:lang w:eastAsia="en-US"/>
              </w:rPr>
            </w:pPr>
            <w:r w:rsidRPr="001A7E82">
              <w:rPr>
                <w:color w:val="000000"/>
                <w:sz w:val="22"/>
                <w:szCs w:val="22"/>
                <w:lang w:eastAsia="en-US"/>
              </w:rPr>
              <w:t>решения о загрузке источников тепловой энергии, распределении (перераспределении) тепловой нагрузки потребителей тепловой энергии в каждой зоне действия системы теплоснабжения между источниками тепловой энергии, поставляющими тепловую энергию в данной системе теплоснабжения, на каждом этапе;</w:t>
            </w:r>
          </w:p>
          <w:p w:rsidR="00ED29F4" w:rsidRPr="001A7E82" w:rsidRDefault="00ED29F4">
            <w:pPr>
              <w:widowControl w:val="0"/>
              <w:numPr>
                <w:ilvl w:val="0"/>
                <w:numId w:val="28"/>
              </w:numPr>
              <w:tabs>
                <w:tab w:val="left" w:pos="33"/>
              </w:tabs>
              <w:autoSpaceDE w:val="0"/>
              <w:autoSpaceDN w:val="0"/>
              <w:adjustRightInd w:val="0"/>
              <w:spacing w:line="278" w:lineRule="exact"/>
              <w:ind w:left="33" w:firstLine="426"/>
              <w:jc w:val="both"/>
              <w:rPr>
                <w:color w:val="000000"/>
                <w:lang w:eastAsia="en-US"/>
              </w:rPr>
            </w:pPr>
            <w:r w:rsidRPr="001A7E82">
              <w:rPr>
                <w:color w:val="000000"/>
                <w:sz w:val="22"/>
                <w:szCs w:val="22"/>
                <w:lang w:eastAsia="en-US"/>
              </w:rPr>
              <w:lastRenderedPageBreak/>
              <w:t>оптимальный температурный график отпуска тепловой энергии для каждого источника тепловой энергии или группы источников в системе теплоснабжения, работающей на общую тепловую сеть, устанавливаемый для каждого этапа, и оценка затрат при необходимости его изменения;</w:t>
            </w:r>
          </w:p>
          <w:p w:rsidR="00ED29F4" w:rsidRPr="001A7E82" w:rsidRDefault="00ED29F4">
            <w:pPr>
              <w:widowControl w:val="0"/>
              <w:numPr>
                <w:ilvl w:val="0"/>
                <w:numId w:val="28"/>
              </w:numPr>
              <w:tabs>
                <w:tab w:val="left" w:pos="33"/>
              </w:tabs>
              <w:autoSpaceDE w:val="0"/>
              <w:autoSpaceDN w:val="0"/>
              <w:adjustRightInd w:val="0"/>
              <w:spacing w:line="278" w:lineRule="exact"/>
              <w:ind w:left="33" w:firstLine="426"/>
              <w:jc w:val="both"/>
              <w:rPr>
                <w:color w:val="000000"/>
                <w:lang w:eastAsia="en-US"/>
              </w:rPr>
            </w:pPr>
            <w:r w:rsidRPr="001A7E82">
              <w:rPr>
                <w:color w:val="000000"/>
                <w:sz w:val="22"/>
                <w:szCs w:val="22"/>
                <w:lang w:eastAsia="en-US"/>
              </w:rPr>
              <w:t>предложения по перспективной установленной тепловой мощности каждого источника тепловой энергии с учетом аварийного и перспективного резерва тепловой мощности с предложениями по утверждению срока ввода в эксплуатацию новых мощностей.</w:t>
            </w:r>
          </w:p>
        </w:tc>
      </w:tr>
      <w:tr w:rsidR="00ED29F4" w:rsidRPr="001A7E82" w:rsidTr="001A7E82">
        <w:trPr>
          <w:trHeight w:val="6043"/>
        </w:trPr>
        <w:tc>
          <w:tcPr>
            <w:tcW w:w="534" w:type="dxa"/>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8" w:lineRule="exact"/>
              <w:jc w:val="center"/>
              <w:rPr>
                <w:color w:val="000000"/>
                <w:lang w:eastAsia="en-US"/>
              </w:rPr>
            </w:pPr>
            <w:r w:rsidRPr="001A7E82">
              <w:rPr>
                <w:color w:val="000000"/>
                <w:sz w:val="22"/>
                <w:szCs w:val="22"/>
                <w:lang w:eastAsia="en-US"/>
              </w:rPr>
              <w:lastRenderedPageBreak/>
              <w:t>17.5</w:t>
            </w:r>
          </w:p>
        </w:tc>
        <w:tc>
          <w:tcPr>
            <w:tcW w:w="2294" w:type="dxa"/>
            <w:gridSpan w:val="4"/>
            <w:tcBorders>
              <w:top w:val="single" w:sz="4" w:space="0" w:color="auto"/>
              <w:left w:val="single" w:sz="4" w:space="0" w:color="auto"/>
              <w:bottom w:val="single" w:sz="4" w:space="0" w:color="auto"/>
              <w:right w:val="single" w:sz="4" w:space="0" w:color="auto"/>
            </w:tcBorders>
            <w:hideMark/>
          </w:tcPr>
          <w:p w:rsidR="00ED29F4" w:rsidRPr="001A7E82" w:rsidRDefault="00ED29F4">
            <w:pPr>
              <w:shd w:val="clear" w:color="auto" w:fill="FFFFFF"/>
              <w:spacing w:line="235" w:lineRule="exact"/>
              <w:ind w:right="16"/>
              <w:rPr>
                <w:color w:val="000000"/>
                <w:lang w:eastAsia="en-US"/>
              </w:rPr>
            </w:pPr>
            <w:r w:rsidRPr="001A7E82">
              <w:rPr>
                <w:color w:val="000000"/>
                <w:sz w:val="22"/>
                <w:szCs w:val="22"/>
                <w:lang w:eastAsia="en-US"/>
              </w:rPr>
              <w:t>Предложения по строительству и реконструкции тепловых сетей</w:t>
            </w:r>
          </w:p>
        </w:tc>
        <w:tc>
          <w:tcPr>
            <w:tcW w:w="7342" w:type="dxa"/>
            <w:tcBorders>
              <w:top w:val="single" w:sz="4" w:space="0" w:color="auto"/>
              <w:left w:val="single" w:sz="4" w:space="0" w:color="auto"/>
              <w:bottom w:val="single" w:sz="4" w:space="0" w:color="auto"/>
              <w:right w:val="single" w:sz="4" w:space="0" w:color="auto"/>
            </w:tcBorders>
            <w:hideMark/>
          </w:tcPr>
          <w:p w:rsidR="00ED29F4" w:rsidRPr="001A7E82" w:rsidRDefault="00ED29F4">
            <w:pPr>
              <w:widowControl w:val="0"/>
              <w:numPr>
                <w:ilvl w:val="0"/>
                <w:numId w:val="30"/>
              </w:numPr>
              <w:shd w:val="clear" w:color="auto" w:fill="FFFFFF"/>
              <w:tabs>
                <w:tab w:val="left" w:pos="33"/>
              </w:tabs>
              <w:autoSpaceDE w:val="0"/>
              <w:autoSpaceDN w:val="0"/>
              <w:adjustRightInd w:val="0"/>
              <w:spacing w:line="240" w:lineRule="exact"/>
              <w:ind w:left="33" w:right="19" w:firstLine="426"/>
              <w:jc w:val="both"/>
              <w:rPr>
                <w:color w:val="000000"/>
                <w:lang w:eastAsia="en-US"/>
              </w:rPr>
            </w:pPr>
            <w:r w:rsidRPr="001A7E82">
              <w:rPr>
                <w:color w:val="000000"/>
                <w:sz w:val="22"/>
                <w:szCs w:val="22"/>
                <w:lang w:eastAsia="en-US"/>
              </w:rPr>
              <w:t>предложения по строительству и реконструкции тепловых сетей,   обеспечивающих перераспределение тепловой нагрузки из зон с дефицитом располагаемой тепловой мощности источников тепловой энергии в зоны с резервом располагаемой тепловой мощности источников тепловой энергии (использование существующих резервов);</w:t>
            </w:r>
          </w:p>
          <w:p w:rsidR="00ED29F4" w:rsidRPr="001A7E82" w:rsidRDefault="00ED29F4">
            <w:pPr>
              <w:widowControl w:val="0"/>
              <w:numPr>
                <w:ilvl w:val="0"/>
                <w:numId w:val="30"/>
              </w:numPr>
              <w:shd w:val="clear" w:color="auto" w:fill="FFFFFF"/>
              <w:tabs>
                <w:tab w:val="left" w:pos="33"/>
              </w:tabs>
              <w:autoSpaceDE w:val="0"/>
              <w:autoSpaceDN w:val="0"/>
              <w:adjustRightInd w:val="0"/>
              <w:spacing w:line="240" w:lineRule="exact"/>
              <w:ind w:left="33" w:right="19" w:firstLine="426"/>
              <w:jc w:val="both"/>
              <w:rPr>
                <w:color w:val="000000"/>
                <w:lang w:eastAsia="en-US"/>
              </w:rPr>
            </w:pPr>
            <w:r w:rsidRPr="001A7E82">
              <w:rPr>
                <w:color w:val="000000"/>
                <w:sz w:val="22"/>
                <w:szCs w:val="22"/>
                <w:lang w:eastAsia="en-US"/>
              </w:rPr>
              <w:t>предложения по строительству и реконструкции тепловых сетей для   обеспечения перспективных приростов тепловой нагрузки в осваиваемых районах городского округа под жилищную, комплексную или производственную застройку;</w:t>
            </w:r>
          </w:p>
          <w:p w:rsidR="00ED29F4" w:rsidRPr="001A7E82" w:rsidRDefault="00ED29F4">
            <w:pPr>
              <w:widowControl w:val="0"/>
              <w:numPr>
                <w:ilvl w:val="0"/>
                <w:numId w:val="30"/>
              </w:numPr>
              <w:shd w:val="clear" w:color="auto" w:fill="FFFFFF"/>
              <w:tabs>
                <w:tab w:val="left" w:pos="33"/>
              </w:tabs>
              <w:autoSpaceDE w:val="0"/>
              <w:autoSpaceDN w:val="0"/>
              <w:adjustRightInd w:val="0"/>
              <w:spacing w:line="240" w:lineRule="exact"/>
              <w:ind w:left="33" w:right="19" w:firstLine="426"/>
              <w:jc w:val="both"/>
              <w:rPr>
                <w:color w:val="000000"/>
                <w:lang w:eastAsia="en-US"/>
              </w:rPr>
            </w:pPr>
            <w:r w:rsidRPr="001A7E82">
              <w:rPr>
                <w:color w:val="000000"/>
                <w:sz w:val="22"/>
                <w:szCs w:val="22"/>
                <w:lang w:eastAsia="en-US"/>
              </w:rPr>
              <w:t>предложения по строительству и реконструкции тепловых сетей в целях  обеспечения условий,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w:t>
            </w:r>
          </w:p>
          <w:p w:rsidR="00ED29F4" w:rsidRPr="001A7E82" w:rsidRDefault="00ED29F4">
            <w:pPr>
              <w:widowControl w:val="0"/>
              <w:numPr>
                <w:ilvl w:val="0"/>
                <w:numId w:val="30"/>
              </w:numPr>
              <w:shd w:val="clear" w:color="auto" w:fill="FFFFFF"/>
              <w:tabs>
                <w:tab w:val="left" w:pos="33"/>
              </w:tabs>
              <w:autoSpaceDE w:val="0"/>
              <w:autoSpaceDN w:val="0"/>
              <w:adjustRightInd w:val="0"/>
              <w:spacing w:line="240" w:lineRule="exact"/>
              <w:ind w:left="33" w:right="19" w:firstLine="426"/>
              <w:jc w:val="both"/>
              <w:rPr>
                <w:color w:val="000000"/>
                <w:lang w:eastAsia="en-US"/>
              </w:rPr>
            </w:pPr>
            <w:r w:rsidRPr="001A7E82">
              <w:rPr>
                <w:color w:val="000000"/>
                <w:sz w:val="22"/>
                <w:szCs w:val="22"/>
                <w:lang w:eastAsia="en-US"/>
              </w:rPr>
              <w:t>предложения по строительству и реконструкции тепловых сетей для   повышения эффективности функционирования системы теплоснабжения, в том числе за счет перевода котельных в пиковый режим работы или ликвидации котельных, выработавших нормативный срок службы, в случае, если продление срока службы технически невозможно или экономически нецелесообразно;</w:t>
            </w:r>
          </w:p>
          <w:p w:rsidR="00ED29F4" w:rsidRPr="001A7E82" w:rsidRDefault="00ED29F4">
            <w:pPr>
              <w:widowControl w:val="0"/>
              <w:numPr>
                <w:ilvl w:val="0"/>
                <w:numId w:val="30"/>
              </w:numPr>
              <w:shd w:val="clear" w:color="auto" w:fill="FFFFFF"/>
              <w:tabs>
                <w:tab w:val="left" w:pos="33"/>
              </w:tabs>
              <w:autoSpaceDE w:val="0"/>
              <w:autoSpaceDN w:val="0"/>
              <w:adjustRightInd w:val="0"/>
              <w:spacing w:line="240" w:lineRule="exact"/>
              <w:ind w:left="33" w:right="19" w:firstLine="426"/>
              <w:jc w:val="both"/>
              <w:rPr>
                <w:color w:val="000000"/>
                <w:lang w:eastAsia="en-US"/>
              </w:rPr>
            </w:pPr>
            <w:proofErr w:type="gramStart"/>
            <w:r w:rsidRPr="001A7E82">
              <w:rPr>
                <w:color w:val="000000"/>
                <w:sz w:val="22"/>
                <w:szCs w:val="22"/>
                <w:lang w:eastAsia="en-US"/>
              </w:rPr>
              <w:t>предложения по строительству и реконструкции тепловых сетей для   обеспечения нормативной надежности и безопасности теплоснабжения, определяемых в соответствии с методическими указаниями по расчету уровня надежности и качества поставляемых товаров, оказываемых услуг для организаций, осуществляющих деятельность по производству и (или) передаче тепловой энергии, утверждаемыми уполномоченным Правительством Российской Федерации федеральным органом исполнительной власти.</w:t>
            </w:r>
            <w:proofErr w:type="gramEnd"/>
          </w:p>
        </w:tc>
      </w:tr>
      <w:tr w:rsidR="00ED29F4" w:rsidRPr="001A7E82" w:rsidTr="001A7E82">
        <w:trPr>
          <w:trHeight w:val="145"/>
        </w:trPr>
        <w:tc>
          <w:tcPr>
            <w:tcW w:w="534" w:type="dxa"/>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8" w:lineRule="exact"/>
              <w:jc w:val="center"/>
              <w:rPr>
                <w:color w:val="000000"/>
                <w:lang w:eastAsia="en-US"/>
              </w:rPr>
            </w:pPr>
            <w:r w:rsidRPr="001A7E82">
              <w:rPr>
                <w:color w:val="000000"/>
                <w:sz w:val="22"/>
                <w:szCs w:val="22"/>
                <w:lang w:eastAsia="en-US"/>
              </w:rPr>
              <w:t>17.6</w:t>
            </w:r>
          </w:p>
        </w:tc>
        <w:tc>
          <w:tcPr>
            <w:tcW w:w="2294" w:type="dxa"/>
            <w:gridSpan w:val="4"/>
            <w:tcBorders>
              <w:top w:val="single" w:sz="4" w:space="0" w:color="auto"/>
              <w:left w:val="single" w:sz="4" w:space="0" w:color="auto"/>
              <w:bottom w:val="single" w:sz="4" w:space="0" w:color="auto"/>
              <w:right w:val="single" w:sz="4" w:space="0" w:color="auto"/>
            </w:tcBorders>
            <w:hideMark/>
          </w:tcPr>
          <w:p w:rsidR="00ED29F4" w:rsidRPr="001A7E82" w:rsidRDefault="00ED29F4">
            <w:pPr>
              <w:tabs>
                <w:tab w:val="left" w:pos="4513"/>
                <w:tab w:val="left" w:pos="6412"/>
              </w:tabs>
              <w:spacing w:line="278" w:lineRule="exact"/>
              <w:rPr>
                <w:color w:val="000000"/>
                <w:lang w:eastAsia="en-US"/>
              </w:rPr>
            </w:pPr>
            <w:r w:rsidRPr="001A7E82">
              <w:rPr>
                <w:color w:val="000000"/>
                <w:sz w:val="22"/>
                <w:szCs w:val="22"/>
                <w:lang w:eastAsia="en-US"/>
              </w:rPr>
              <w:t>Перспективные топливные балансы</w:t>
            </w:r>
          </w:p>
        </w:tc>
        <w:tc>
          <w:tcPr>
            <w:tcW w:w="7342" w:type="dxa"/>
            <w:tcBorders>
              <w:top w:val="single" w:sz="4" w:space="0" w:color="auto"/>
              <w:left w:val="single" w:sz="4" w:space="0" w:color="auto"/>
              <w:bottom w:val="single" w:sz="4" w:space="0" w:color="auto"/>
              <w:right w:val="single" w:sz="4" w:space="0" w:color="auto"/>
            </w:tcBorders>
            <w:hideMark/>
          </w:tcPr>
          <w:p w:rsidR="00ED29F4" w:rsidRPr="001A7E82" w:rsidRDefault="00ED29F4">
            <w:pPr>
              <w:widowControl w:val="0"/>
              <w:numPr>
                <w:ilvl w:val="0"/>
                <w:numId w:val="32"/>
              </w:numPr>
              <w:tabs>
                <w:tab w:val="left" w:pos="33"/>
              </w:tabs>
              <w:autoSpaceDE w:val="0"/>
              <w:autoSpaceDN w:val="0"/>
              <w:adjustRightInd w:val="0"/>
              <w:spacing w:line="278" w:lineRule="exact"/>
              <w:ind w:left="33" w:firstLine="426"/>
              <w:jc w:val="both"/>
              <w:rPr>
                <w:color w:val="000000"/>
                <w:lang w:eastAsia="en-US"/>
              </w:rPr>
            </w:pPr>
            <w:r w:rsidRPr="001A7E82">
              <w:rPr>
                <w:color w:val="000000"/>
                <w:sz w:val="22"/>
                <w:szCs w:val="22"/>
                <w:lang w:eastAsia="en-US"/>
              </w:rPr>
              <w:t>перспективные топливные балансы для каждого источника тепловой энергии, расположенного в границах городского округа по видам основного, резервного и аварийного топлива на каждом этапе.</w:t>
            </w:r>
          </w:p>
        </w:tc>
      </w:tr>
      <w:tr w:rsidR="00ED29F4" w:rsidRPr="001A7E82" w:rsidTr="001A7E82">
        <w:trPr>
          <w:trHeight w:val="145"/>
        </w:trPr>
        <w:tc>
          <w:tcPr>
            <w:tcW w:w="534" w:type="dxa"/>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8" w:lineRule="exact"/>
              <w:jc w:val="center"/>
              <w:rPr>
                <w:color w:val="000000"/>
                <w:lang w:eastAsia="en-US"/>
              </w:rPr>
            </w:pPr>
            <w:r w:rsidRPr="001A7E82">
              <w:rPr>
                <w:color w:val="000000"/>
                <w:sz w:val="22"/>
                <w:szCs w:val="22"/>
                <w:lang w:eastAsia="en-US"/>
              </w:rPr>
              <w:t>17.7</w:t>
            </w:r>
          </w:p>
        </w:tc>
        <w:tc>
          <w:tcPr>
            <w:tcW w:w="2294" w:type="dxa"/>
            <w:gridSpan w:val="4"/>
            <w:tcBorders>
              <w:top w:val="single" w:sz="4" w:space="0" w:color="auto"/>
              <w:left w:val="single" w:sz="4" w:space="0" w:color="auto"/>
              <w:bottom w:val="single" w:sz="4" w:space="0" w:color="auto"/>
              <w:right w:val="single" w:sz="4" w:space="0" w:color="auto"/>
            </w:tcBorders>
            <w:hideMark/>
          </w:tcPr>
          <w:p w:rsidR="00ED29F4" w:rsidRPr="001A7E82" w:rsidRDefault="00ED29F4">
            <w:pPr>
              <w:shd w:val="clear" w:color="auto" w:fill="FFFFFF"/>
              <w:spacing w:line="240" w:lineRule="exact"/>
              <w:ind w:right="446" w:hanging="14"/>
              <w:rPr>
                <w:color w:val="000000"/>
                <w:lang w:eastAsia="en-US"/>
              </w:rPr>
            </w:pPr>
            <w:r w:rsidRPr="001A7E82">
              <w:rPr>
                <w:color w:val="000000"/>
                <w:sz w:val="22"/>
                <w:szCs w:val="22"/>
                <w:lang w:eastAsia="en-US"/>
              </w:rPr>
              <w:t>Инвестиции в строительство, реконструкцию и техническое перевооружение</w:t>
            </w:r>
          </w:p>
        </w:tc>
        <w:tc>
          <w:tcPr>
            <w:tcW w:w="7342" w:type="dxa"/>
            <w:tcBorders>
              <w:top w:val="single" w:sz="4" w:space="0" w:color="auto"/>
              <w:left w:val="single" w:sz="4" w:space="0" w:color="auto"/>
              <w:bottom w:val="single" w:sz="4" w:space="0" w:color="auto"/>
              <w:right w:val="single" w:sz="4" w:space="0" w:color="auto"/>
            </w:tcBorders>
            <w:hideMark/>
          </w:tcPr>
          <w:p w:rsidR="00ED29F4" w:rsidRPr="001A7E82" w:rsidRDefault="00ED29F4">
            <w:pPr>
              <w:widowControl w:val="0"/>
              <w:numPr>
                <w:ilvl w:val="0"/>
                <w:numId w:val="32"/>
              </w:numPr>
              <w:shd w:val="clear" w:color="auto" w:fill="FFFFFF"/>
              <w:tabs>
                <w:tab w:val="left" w:pos="33"/>
              </w:tabs>
              <w:autoSpaceDE w:val="0"/>
              <w:autoSpaceDN w:val="0"/>
              <w:adjustRightInd w:val="0"/>
              <w:spacing w:line="245" w:lineRule="exact"/>
              <w:ind w:left="33" w:right="34" w:firstLine="426"/>
              <w:jc w:val="both"/>
              <w:rPr>
                <w:color w:val="000000"/>
                <w:lang w:eastAsia="en-US"/>
              </w:rPr>
            </w:pPr>
            <w:r w:rsidRPr="001A7E82">
              <w:rPr>
                <w:color w:val="000000"/>
                <w:sz w:val="22"/>
                <w:szCs w:val="22"/>
                <w:lang w:eastAsia="en-US"/>
              </w:rPr>
              <w:t>предложения по величине необходимых инвестиций в строительство,  реконструкцию и техническое перевооружение источников тепловой энергии на каждом этапе;</w:t>
            </w:r>
          </w:p>
          <w:p w:rsidR="00ED29F4" w:rsidRPr="001A7E82" w:rsidRDefault="00ED29F4">
            <w:pPr>
              <w:widowControl w:val="0"/>
              <w:numPr>
                <w:ilvl w:val="0"/>
                <w:numId w:val="32"/>
              </w:numPr>
              <w:shd w:val="clear" w:color="auto" w:fill="FFFFFF"/>
              <w:tabs>
                <w:tab w:val="left" w:pos="33"/>
              </w:tabs>
              <w:autoSpaceDE w:val="0"/>
              <w:autoSpaceDN w:val="0"/>
              <w:adjustRightInd w:val="0"/>
              <w:spacing w:line="245" w:lineRule="exact"/>
              <w:ind w:left="33" w:right="34" w:firstLine="426"/>
              <w:jc w:val="both"/>
              <w:rPr>
                <w:color w:val="000000"/>
                <w:lang w:eastAsia="en-US"/>
              </w:rPr>
            </w:pPr>
            <w:r w:rsidRPr="001A7E82">
              <w:rPr>
                <w:color w:val="000000"/>
                <w:sz w:val="22"/>
                <w:szCs w:val="22"/>
                <w:lang w:eastAsia="en-US"/>
              </w:rPr>
              <w:t>предложения по величине необходимых инвестиций в  строительство, реконструкцию  и техническое перевооружение тепловых сетей, насосных станций и тепловых пунктов на каждом этапе;</w:t>
            </w:r>
          </w:p>
          <w:p w:rsidR="00ED29F4" w:rsidRPr="001A7E82" w:rsidRDefault="00ED29F4">
            <w:pPr>
              <w:widowControl w:val="0"/>
              <w:numPr>
                <w:ilvl w:val="0"/>
                <w:numId w:val="32"/>
              </w:numPr>
              <w:shd w:val="clear" w:color="auto" w:fill="FFFFFF"/>
              <w:tabs>
                <w:tab w:val="left" w:pos="33"/>
              </w:tabs>
              <w:autoSpaceDE w:val="0"/>
              <w:autoSpaceDN w:val="0"/>
              <w:adjustRightInd w:val="0"/>
              <w:spacing w:line="245" w:lineRule="exact"/>
              <w:ind w:left="33" w:right="34" w:firstLine="426"/>
              <w:jc w:val="both"/>
              <w:rPr>
                <w:color w:val="000000"/>
                <w:lang w:eastAsia="en-US"/>
              </w:rPr>
            </w:pPr>
            <w:r w:rsidRPr="001A7E82">
              <w:rPr>
                <w:color w:val="000000"/>
                <w:sz w:val="22"/>
                <w:szCs w:val="22"/>
                <w:lang w:eastAsia="en-US"/>
              </w:rPr>
              <w:t>предложения по величине инвестиций в строительство, реконструкцию и техническое перевооружение в связи с изменениями температурного графика и гидравлического режима работы системы теплоснабжения.</w:t>
            </w:r>
          </w:p>
          <w:p w:rsidR="00ED29F4" w:rsidRPr="001A7E82" w:rsidRDefault="00ED29F4">
            <w:pPr>
              <w:shd w:val="clear" w:color="auto" w:fill="FFFFFF"/>
              <w:tabs>
                <w:tab w:val="left" w:pos="33"/>
              </w:tabs>
              <w:spacing w:line="245" w:lineRule="exact"/>
              <w:ind w:left="33" w:right="34" w:firstLine="426"/>
              <w:jc w:val="both"/>
              <w:rPr>
                <w:lang w:eastAsia="en-US"/>
              </w:rPr>
            </w:pPr>
            <w:r w:rsidRPr="001A7E82">
              <w:rPr>
                <w:color w:val="000000"/>
                <w:sz w:val="22"/>
                <w:szCs w:val="22"/>
                <w:lang w:eastAsia="en-US"/>
              </w:rPr>
              <w:t>Предложения по инвестированию сре</w:t>
            </w:r>
            <w:proofErr w:type="gramStart"/>
            <w:r w:rsidRPr="001A7E82">
              <w:rPr>
                <w:color w:val="000000"/>
                <w:sz w:val="22"/>
                <w:szCs w:val="22"/>
                <w:lang w:eastAsia="en-US"/>
              </w:rPr>
              <w:t>дств в с</w:t>
            </w:r>
            <w:proofErr w:type="gramEnd"/>
            <w:r w:rsidRPr="001A7E82">
              <w:rPr>
                <w:color w:val="000000"/>
                <w:sz w:val="22"/>
                <w:szCs w:val="22"/>
                <w:lang w:eastAsia="en-US"/>
              </w:rPr>
              <w:t>уществующие объекты или инвестиции, предполагаемые для осуществления определенными организациями, утверждаются в схеме теплоснабжения только при наличии согласия лиц, владеющих на праве собственности или ином законном праве данными объектами, или соответствующих организаций на реализацию инвестиционных проектов.</w:t>
            </w:r>
          </w:p>
        </w:tc>
      </w:tr>
      <w:tr w:rsidR="00ED29F4" w:rsidRPr="001A7E82" w:rsidTr="001A7E82">
        <w:trPr>
          <w:trHeight w:val="145"/>
        </w:trPr>
        <w:tc>
          <w:tcPr>
            <w:tcW w:w="534" w:type="dxa"/>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8" w:lineRule="exact"/>
              <w:jc w:val="center"/>
              <w:rPr>
                <w:color w:val="000000"/>
                <w:lang w:eastAsia="en-US"/>
              </w:rPr>
            </w:pPr>
            <w:r w:rsidRPr="001A7E82">
              <w:rPr>
                <w:color w:val="000000"/>
                <w:sz w:val="22"/>
                <w:szCs w:val="22"/>
                <w:lang w:eastAsia="en-US"/>
              </w:rPr>
              <w:t>17.8</w:t>
            </w:r>
          </w:p>
        </w:tc>
        <w:tc>
          <w:tcPr>
            <w:tcW w:w="2294" w:type="dxa"/>
            <w:gridSpan w:val="4"/>
            <w:tcBorders>
              <w:top w:val="single" w:sz="4" w:space="0" w:color="auto"/>
              <w:left w:val="single" w:sz="4" w:space="0" w:color="auto"/>
              <w:bottom w:val="single" w:sz="4" w:space="0" w:color="auto"/>
              <w:right w:val="single" w:sz="4" w:space="0" w:color="auto"/>
            </w:tcBorders>
            <w:hideMark/>
          </w:tcPr>
          <w:p w:rsidR="00ED29F4" w:rsidRPr="001A7E82" w:rsidRDefault="00ED29F4">
            <w:pPr>
              <w:tabs>
                <w:tab w:val="left" w:pos="4513"/>
                <w:tab w:val="left" w:pos="6412"/>
              </w:tabs>
              <w:spacing w:line="278" w:lineRule="exact"/>
              <w:rPr>
                <w:color w:val="000000"/>
                <w:lang w:eastAsia="en-US"/>
              </w:rPr>
            </w:pPr>
            <w:r w:rsidRPr="001A7E82">
              <w:rPr>
                <w:color w:val="000000"/>
                <w:sz w:val="22"/>
                <w:szCs w:val="22"/>
                <w:lang w:eastAsia="en-US"/>
              </w:rPr>
              <w:t xml:space="preserve">Решение об определении единой </w:t>
            </w:r>
            <w:r w:rsidRPr="001A7E82">
              <w:rPr>
                <w:color w:val="000000"/>
                <w:sz w:val="22"/>
                <w:szCs w:val="22"/>
                <w:lang w:eastAsia="en-US"/>
              </w:rPr>
              <w:lastRenderedPageBreak/>
              <w:t xml:space="preserve">теплоснабжающей организации </w:t>
            </w:r>
            <w:r w:rsidRPr="001A7E82">
              <w:rPr>
                <w:bCs/>
                <w:color w:val="000000"/>
                <w:sz w:val="22"/>
                <w:szCs w:val="22"/>
                <w:lang w:eastAsia="en-US"/>
              </w:rPr>
              <w:t>(организаций)</w:t>
            </w:r>
          </w:p>
        </w:tc>
        <w:tc>
          <w:tcPr>
            <w:tcW w:w="7342" w:type="dxa"/>
            <w:tcBorders>
              <w:top w:val="single" w:sz="4" w:space="0" w:color="auto"/>
              <w:left w:val="single" w:sz="4" w:space="0" w:color="auto"/>
              <w:bottom w:val="single" w:sz="4" w:space="0" w:color="auto"/>
              <w:right w:val="single" w:sz="4" w:space="0" w:color="auto"/>
            </w:tcBorders>
            <w:hideMark/>
          </w:tcPr>
          <w:p w:rsidR="00ED29F4" w:rsidRPr="001A7E82" w:rsidRDefault="00ED29F4">
            <w:pPr>
              <w:widowControl w:val="0"/>
              <w:numPr>
                <w:ilvl w:val="0"/>
                <w:numId w:val="34"/>
              </w:numPr>
              <w:tabs>
                <w:tab w:val="left" w:pos="33"/>
              </w:tabs>
              <w:autoSpaceDE w:val="0"/>
              <w:autoSpaceDN w:val="0"/>
              <w:adjustRightInd w:val="0"/>
              <w:spacing w:line="278" w:lineRule="exact"/>
              <w:ind w:left="33" w:firstLine="426"/>
              <w:jc w:val="both"/>
              <w:rPr>
                <w:color w:val="000000"/>
                <w:lang w:eastAsia="en-US"/>
              </w:rPr>
            </w:pPr>
            <w:r w:rsidRPr="001A7E82">
              <w:rPr>
                <w:color w:val="000000"/>
                <w:sz w:val="22"/>
                <w:szCs w:val="22"/>
                <w:lang w:eastAsia="en-US"/>
              </w:rPr>
              <w:lastRenderedPageBreak/>
              <w:t>определение единой теплоснабжающей организации (организаций) и границы зон ее (их) деятельности.</w:t>
            </w:r>
          </w:p>
        </w:tc>
      </w:tr>
      <w:tr w:rsidR="00ED29F4" w:rsidRPr="001A7E82" w:rsidTr="001A7E82">
        <w:trPr>
          <w:trHeight w:val="145"/>
        </w:trPr>
        <w:tc>
          <w:tcPr>
            <w:tcW w:w="534" w:type="dxa"/>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8" w:lineRule="exact"/>
              <w:jc w:val="center"/>
              <w:rPr>
                <w:color w:val="000000"/>
                <w:lang w:eastAsia="en-US"/>
              </w:rPr>
            </w:pPr>
            <w:r w:rsidRPr="001A7E82">
              <w:rPr>
                <w:color w:val="000000"/>
                <w:sz w:val="22"/>
                <w:szCs w:val="22"/>
                <w:lang w:eastAsia="en-US"/>
              </w:rPr>
              <w:lastRenderedPageBreak/>
              <w:t>17.9</w:t>
            </w:r>
          </w:p>
        </w:tc>
        <w:tc>
          <w:tcPr>
            <w:tcW w:w="2294" w:type="dxa"/>
            <w:gridSpan w:val="4"/>
            <w:tcBorders>
              <w:top w:val="single" w:sz="4" w:space="0" w:color="auto"/>
              <w:left w:val="single" w:sz="4" w:space="0" w:color="auto"/>
              <w:bottom w:val="single" w:sz="4" w:space="0" w:color="auto"/>
              <w:right w:val="single" w:sz="4" w:space="0" w:color="auto"/>
            </w:tcBorders>
            <w:hideMark/>
          </w:tcPr>
          <w:p w:rsidR="00ED29F4" w:rsidRPr="001A7E82" w:rsidRDefault="00ED29F4">
            <w:pPr>
              <w:tabs>
                <w:tab w:val="left" w:pos="4513"/>
                <w:tab w:val="left" w:pos="6412"/>
              </w:tabs>
              <w:spacing w:line="278" w:lineRule="exact"/>
              <w:rPr>
                <w:color w:val="000000"/>
                <w:lang w:eastAsia="en-US"/>
              </w:rPr>
            </w:pPr>
            <w:r w:rsidRPr="001A7E82">
              <w:rPr>
                <w:color w:val="000000"/>
                <w:sz w:val="22"/>
                <w:szCs w:val="22"/>
                <w:lang w:eastAsia="en-US"/>
              </w:rPr>
              <w:t>Решения о распределении тепловой нагрузки между источниками тепловой энергии</w:t>
            </w:r>
          </w:p>
        </w:tc>
        <w:tc>
          <w:tcPr>
            <w:tcW w:w="7342" w:type="dxa"/>
            <w:tcBorders>
              <w:top w:val="single" w:sz="4" w:space="0" w:color="auto"/>
              <w:left w:val="single" w:sz="4" w:space="0" w:color="auto"/>
              <w:bottom w:val="single" w:sz="4" w:space="0" w:color="auto"/>
              <w:right w:val="single" w:sz="4" w:space="0" w:color="auto"/>
            </w:tcBorders>
            <w:hideMark/>
          </w:tcPr>
          <w:p w:rsidR="00ED29F4" w:rsidRPr="001A7E82" w:rsidRDefault="00ED29F4">
            <w:pPr>
              <w:widowControl w:val="0"/>
              <w:numPr>
                <w:ilvl w:val="0"/>
                <w:numId w:val="34"/>
              </w:numPr>
              <w:tabs>
                <w:tab w:val="left" w:pos="33"/>
              </w:tabs>
              <w:autoSpaceDE w:val="0"/>
              <w:autoSpaceDN w:val="0"/>
              <w:adjustRightInd w:val="0"/>
              <w:spacing w:line="278" w:lineRule="exact"/>
              <w:ind w:left="33" w:firstLine="426"/>
              <w:jc w:val="both"/>
              <w:rPr>
                <w:color w:val="000000"/>
                <w:lang w:eastAsia="en-US"/>
              </w:rPr>
            </w:pPr>
            <w:r w:rsidRPr="001A7E82">
              <w:rPr>
                <w:color w:val="000000"/>
                <w:sz w:val="22"/>
                <w:szCs w:val="22"/>
                <w:lang w:eastAsia="en-US"/>
              </w:rPr>
              <w:t>распределение тепловой нагрузки между источниками тепловой энергии и условия,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w:t>
            </w:r>
          </w:p>
        </w:tc>
      </w:tr>
      <w:tr w:rsidR="00ED29F4" w:rsidRPr="001A7E82" w:rsidTr="001A7E82">
        <w:trPr>
          <w:trHeight w:val="145"/>
        </w:trPr>
        <w:tc>
          <w:tcPr>
            <w:tcW w:w="534" w:type="dxa"/>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8" w:lineRule="exact"/>
              <w:rPr>
                <w:color w:val="000000"/>
                <w:lang w:eastAsia="en-US"/>
              </w:rPr>
            </w:pPr>
            <w:r w:rsidRPr="001A7E82">
              <w:rPr>
                <w:color w:val="000000"/>
                <w:sz w:val="22"/>
                <w:szCs w:val="22"/>
                <w:lang w:eastAsia="en-US"/>
              </w:rPr>
              <w:t>17.10</w:t>
            </w:r>
          </w:p>
        </w:tc>
        <w:tc>
          <w:tcPr>
            <w:tcW w:w="2294" w:type="dxa"/>
            <w:gridSpan w:val="4"/>
            <w:tcBorders>
              <w:top w:val="single" w:sz="4" w:space="0" w:color="auto"/>
              <w:left w:val="single" w:sz="4" w:space="0" w:color="auto"/>
              <w:bottom w:val="single" w:sz="4" w:space="0" w:color="auto"/>
              <w:right w:val="single" w:sz="4" w:space="0" w:color="auto"/>
            </w:tcBorders>
            <w:hideMark/>
          </w:tcPr>
          <w:p w:rsidR="00ED29F4" w:rsidRPr="001A7E82" w:rsidRDefault="00ED29F4">
            <w:pPr>
              <w:tabs>
                <w:tab w:val="left" w:pos="4513"/>
                <w:tab w:val="left" w:pos="6412"/>
              </w:tabs>
              <w:spacing w:line="278" w:lineRule="exact"/>
              <w:rPr>
                <w:color w:val="000000"/>
                <w:lang w:eastAsia="en-US"/>
              </w:rPr>
            </w:pPr>
            <w:r w:rsidRPr="001A7E82">
              <w:rPr>
                <w:color w:val="000000"/>
                <w:sz w:val="22"/>
                <w:szCs w:val="22"/>
                <w:lang w:eastAsia="en-US"/>
              </w:rPr>
              <w:t>Решения по бесхозяйным тепловым сетям</w:t>
            </w:r>
          </w:p>
        </w:tc>
        <w:tc>
          <w:tcPr>
            <w:tcW w:w="7342" w:type="dxa"/>
            <w:tcBorders>
              <w:top w:val="single" w:sz="4" w:space="0" w:color="auto"/>
              <w:left w:val="single" w:sz="4" w:space="0" w:color="auto"/>
              <w:bottom w:val="single" w:sz="4" w:space="0" w:color="auto"/>
              <w:right w:val="single" w:sz="4" w:space="0" w:color="auto"/>
            </w:tcBorders>
            <w:hideMark/>
          </w:tcPr>
          <w:p w:rsidR="00ED29F4" w:rsidRPr="001A7E82" w:rsidRDefault="00ED29F4">
            <w:pPr>
              <w:widowControl w:val="0"/>
              <w:numPr>
                <w:ilvl w:val="0"/>
                <w:numId w:val="34"/>
              </w:numPr>
              <w:tabs>
                <w:tab w:val="left" w:pos="33"/>
              </w:tabs>
              <w:autoSpaceDE w:val="0"/>
              <w:autoSpaceDN w:val="0"/>
              <w:adjustRightInd w:val="0"/>
              <w:spacing w:line="278" w:lineRule="exact"/>
              <w:ind w:left="33" w:firstLine="426"/>
              <w:jc w:val="both"/>
              <w:rPr>
                <w:color w:val="000000"/>
                <w:lang w:eastAsia="en-US"/>
              </w:rPr>
            </w:pPr>
            <w:r w:rsidRPr="001A7E82">
              <w:rPr>
                <w:color w:val="000000"/>
                <w:sz w:val="22"/>
                <w:szCs w:val="22"/>
                <w:lang w:eastAsia="en-US"/>
              </w:rPr>
              <w:t xml:space="preserve">перечень выявленных бесхозяйных тепловых сетей (в случае  их выявления) и перечень организаций, уполномоченных на их эксплуатацию в порядке, установленном    действующим законодательством Российской Федерации, муниципальными правовыми актами </w:t>
            </w:r>
            <w:r w:rsidR="00C02485" w:rsidRPr="001A7E82">
              <w:rPr>
                <w:bCs/>
                <w:color w:val="000000"/>
                <w:sz w:val="22"/>
                <w:szCs w:val="22"/>
                <w:lang w:eastAsia="en-US"/>
              </w:rPr>
              <w:t>города Калтан</w:t>
            </w:r>
            <w:r w:rsidRPr="001A7E82">
              <w:rPr>
                <w:bCs/>
                <w:color w:val="000000"/>
                <w:sz w:val="22"/>
                <w:szCs w:val="22"/>
                <w:lang w:eastAsia="en-US"/>
              </w:rPr>
              <w:t>.</w:t>
            </w:r>
          </w:p>
        </w:tc>
      </w:tr>
      <w:tr w:rsidR="00ED29F4" w:rsidRPr="001A7E82" w:rsidTr="001A7E82">
        <w:trPr>
          <w:trHeight w:val="145"/>
        </w:trPr>
        <w:tc>
          <w:tcPr>
            <w:tcW w:w="10170" w:type="dxa"/>
            <w:gridSpan w:val="6"/>
            <w:tcBorders>
              <w:top w:val="single" w:sz="4" w:space="0" w:color="auto"/>
              <w:left w:val="single" w:sz="4" w:space="0" w:color="auto"/>
              <w:bottom w:val="single" w:sz="4" w:space="0" w:color="auto"/>
              <w:right w:val="single" w:sz="4" w:space="0" w:color="auto"/>
            </w:tcBorders>
          </w:tcPr>
          <w:p w:rsidR="00ED29F4" w:rsidRPr="001A7E82" w:rsidRDefault="00ED29F4">
            <w:pPr>
              <w:spacing w:line="278" w:lineRule="exact"/>
              <w:ind w:firstLine="33"/>
              <w:jc w:val="center"/>
              <w:rPr>
                <w:color w:val="000000"/>
                <w:lang w:eastAsia="en-US"/>
              </w:rPr>
            </w:pPr>
          </w:p>
        </w:tc>
      </w:tr>
      <w:tr w:rsidR="00ED29F4" w:rsidRPr="001A7E82" w:rsidTr="001A7E82">
        <w:trPr>
          <w:trHeight w:val="145"/>
        </w:trPr>
        <w:tc>
          <w:tcPr>
            <w:tcW w:w="958"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8" w:lineRule="exact"/>
              <w:jc w:val="center"/>
              <w:rPr>
                <w:color w:val="000000"/>
                <w:lang w:eastAsia="en-US"/>
              </w:rPr>
            </w:pPr>
            <w:r w:rsidRPr="001A7E82">
              <w:rPr>
                <w:color w:val="000000"/>
                <w:sz w:val="22"/>
                <w:szCs w:val="22"/>
                <w:lang w:eastAsia="en-US"/>
              </w:rPr>
              <w:t>18.</w:t>
            </w:r>
          </w:p>
        </w:tc>
        <w:tc>
          <w:tcPr>
            <w:tcW w:w="9212" w:type="dxa"/>
            <w:gridSpan w:val="4"/>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8" w:lineRule="exact"/>
              <w:rPr>
                <w:i/>
                <w:color w:val="000000"/>
                <w:lang w:eastAsia="en-US"/>
              </w:rPr>
            </w:pPr>
            <w:r w:rsidRPr="001A7E82">
              <w:rPr>
                <w:b/>
                <w:bCs/>
                <w:i/>
                <w:color w:val="000000"/>
                <w:sz w:val="22"/>
                <w:szCs w:val="22"/>
                <w:lang w:eastAsia="en-US"/>
              </w:rPr>
              <w:t>Обосновывающие материалы к схеме теплоснабжения, являющиеся ее неотъемлемой частью, в составе:</w:t>
            </w:r>
          </w:p>
        </w:tc>
      </w:tr>
      <w:tr w:rsidR="00ED29F4" w:rsidRPr="001A7E82" w:rsidTr="001A7E82">
        <w:trPr>
          <w:trHeight w:val="145"/>
        </w:trPr>
        <w:tc>
          <w:tcPr>
            <w:tcW w:w="958"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8" w:lineRule="exact"/>
              <w:jc w:val="center"/>
              <w:rPr>
                <w:color w:val="000000"/>
                <w:lang w:eastAsia="en-US"/>
              </w:rPr>
            </w:pPr>
            <w:r w:rsidRPr="001A7E82">
              <w:rPr>
                <w:color w:val="000000"/>
                <w:sz w:val="22"/>
                <w:szCs w:val="22"/>
                <w:lang w:eastAsia="en-US"/>
              </w:rPr>
              <w:t>18.1</w:t>
            </w:r>
          </w:p>
        </w:tc>
        <w:tc>
          <w:tcPr>
            <w:tcW w:w="1843"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tabs>
                <w:tab w:val="left" w:pos="4513"/>
                <w:tab w:val="left" w:pos="6412"/>
              </w:tabs>
              <w:spacing w:line="278" w:lineRule="exact"/>
              <w:rPr>
                <w:color w:val="000000"/>
                <w:lang w:eastAsia="en-US"/>
              </w:rPr>
            </w:pPr>
            <w:r w:rsidRPr="001A7E82">
              <w:rPr>
                <w:color w:val="000000"/>
                <w:sz w:val="22"/>
                <w:szCs w:val="22"/>
                <w:lang w:eastAsia="en-US"/>
              </w:rPr>
              <w:t>Существующее положение в сфере производства, передачи и потребления тепловой энергии для целей теплоснабжения</w:t>
            </w:r>
          </w:p>
        </w:tc>
        <w:tc>
          <w:tcPr>
            <w:tcW w:w="7369"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widowControl w:val="0"/>
              <w:numPr>
                <w:ilvl w:val="0"/>
                <w:numId w:val="34"/>
              </w:numPr>
              <w:autoSpaceDE w:val="0"/>
              <w:autoSpaceDN w:val="0"/>
              <w:adjustRightInd w:val="0"/>
              <w:spacing w:line="278" w:lineRule="exact"/>
              <w:ind w:left="33" w:firstLine="426"/>
              <w:jc w:val="both"/>
              <w:rPr>
                <w:color w:val="000000"/>
                <w:lang w:eastAsia="en-US"/>
              </w:rPr>
            </w:pPr>
            <w:r w:rsidRPr="001A7E82">
              <w:rPr>
                <w:color w:val="000000"/>
                <w:sz w:val="22"/>
                <w:szCs w:val="22"/>
                <w:lang w:eastAsia="en-US"/>
              </w:rPr>
              <w:t xml:space="preserve">Функциональная структура теплоснабжения: описание зон деятельности (эксплуатационной ответственности) теплоснабжающих и </w:t>
            </w:r>
            <w:proofErr w:type="spellStart"/>
            <w:r w:rsidRPr="001A7E82">
              <w:rPr>
                <w:color w:val="000000"/>
                <w:sz w:val="22"/>
                <w:szCs w:val="22"/>
                <w:lang w:eastAsia="en-US"/>
              </w:rPr>
              <w:t>теплосетевых</w:t>
            </w:r>
            <w:proofErr w:type="spellEnd"/>
            <w:r w:rsidRPr="001A7E82">
              <w:rPr>
                <w:color w:val="000000"/>
                <w:sz w:val="22"/>
                <w:szCs w:val="22"/>
                <w:lang w:eastAsia="en-US"/>
              </w:rPr>
              <w:t xml:space="preserve"> организаций и описание структуры договорных отношений между ними, в том числе:</w:t>
            </w:r>
          </w:p>
          <w:p w:rsidR="00ED29F4" w:rsidRPr="001A7E82" w:rsidRDefault="00ED29F4">
            <w:pPr>
              <w:spacing w:line="278" w:lineRule="exact"/>
              <w:ind w:left="33" w:firstLine="426"/>
              <w:jc w:val="both"/>
              <w:rPr>
                <w:color w:val="000000"/>
                <w:lang w:eastAsia="en-US"/>
              </w:rPr>
            </w:pPr>
            <w:r w:rsidRPr="001A7E82">
              <w:rPr>
                <w:color w:val="000000"/>
                <w:sz w:val="22"/>
                <w:szCs w:val="22"/>
                <w:lang w:eastAsia="en-US"/>
              </w:rPr>
              <w:t>а) зоны действия производственных котельных;</w:t>
            </w:r>
          </w:p>
          <w:p w:rsidR="00ED29F4" w:rsidRPr="001A7E82" w:rsidRDefault="00ED29F4">
            <w:pPr>
              <w:spacing w:line="278" w:lineRule="exact"/>
              <w:ind w:left="33" w:firstLine="426"/>
              <w:jc w:val="both"/>
              <w:rPr>
                <w:color w:val="000000"/>
                <w:lang w:eastAsia="en-US"/>
              </w:rPr>
            </w:pPr>
            <w:r w:rsidRPr="001A7E82">
              <w:rPr>
                <w:color w:val="000000"/>
                <w:sz w:val="22"/>
                <w:szCs w:val="22"/>
                <w:lang w:eastAsia="en-US"/>
              </w:rPr>
              <w:t>б) зоны действия индивидуального теплоснабжения.</w:t>
            </w:r>
          </w:p>
          <w:p w:rsidR="00ED29F4" w:rsidRPr="001A7E82" w:rsidRDefault="00ED29F4">
            <w:pPr>
              <w:spacing w:line="278" w:lineRule="exact"/>
              <w:ind w:left="33" w:firstLine="426"/>
              <w:jc w:val="both"/>
              <w:rPr>
                <w:color w:val="000000"/>
                <w:lang w:eastAsia="en-US"/>
              </w:rPr>
            </w:pPr>
            <w:r w:rsidRPr="001A7E82">
              <w:rPr>
                <w:color w:val="000000"/>
                <w:sz w:val="22"/>
                <w:szCs w:val="22"/>
                <w:lang w:eastAsia="en-US"/>
              </w:rPr>
              <w:t>Описание (текстовые материалы) функциональной структуры теплоснабжения  городского округа должно сопровождаться графическим материалом (бумажные и электронные карты-схемы городского округа с его делением на зоны действия).</w:t>
            </w:r>
          </w:p>
          <w:p w:rsidR="00ED29F4" w:rsidRPr="001A7E82" w:rsidRDefault="00ED29F4">
            <w:pPr>
              <w:widowControl w:val="0"/>
              <w:numPr>
                <w:ilvl w:val="0"/>
                <w:numId w:val="34"/>
              </w:numPr>
              <w:autoSpaceDE w:val="0"/>
              <w:autoSpaceDN w:val="0"/>
              <w:adjustRightInd w:val="0"/>
              <w:spacing w:line="278" w:lineRule="exact"/>
              <w:ind w:left="33" w:firstLine="426"/>
              <w:jc w:val="both"/>
              <w:rPr>
                <w:color w:val="000000"/>
                <w:lang w:eastAsia="en-US"/>
              </w:rPr>
            </w:pPr>
            <w:r w:rsidRPr="001A7E82">
              <w:rPr>
                <w:color w:val="000000"/>
                <w:sz w:val="22"/>
                <w:szCs w:val="22"/>
                <w:lang w:eastAsia="en-US"/>
              </w:rPr>
              <w:t>Источники тепловой энергии: описание источников тепловой энергии, в том числе:</w:t>
            </w:r>
          </w:p>
          <w:p w:rsidR="00ED29F4" w:rsidRPr="001A7E82" w:rsidRDefault="00ED29F4">
            <w:pPr>
              <w:spacing w:line="278" w:lineRule="exact"/>
              <w:ind w:left="33" w:firstLine="426"/>
              <w:jc w:val="both"/>
              <w:rPr>
                <w:color w:val="000000"/>
                <w:lang w:eastAsia="en-US"/>
              </w:rPr>
            </w:pPr>
            <w:r w:rsidRPr="001A7E82">
              <w:rPr>
                <w:color w:val="000000"/>
                <w:sz w:val="22"/>
                <w:szCs w:val="22"/>
                <w:lang w:eastAsia="en-US"/>
              </w:rPr>
              <w:t>а) структура основного оборудования;</w:t>
            </w:r>
          </w:p>
          <w:p w:rsidR="00ED29F4" w:rsidRPr="001A7E82" w:rsidRDefault="00ED29F4">
            <w:pPr>
              <w:spacing w:line="278" w:lineRule="exact"/>
              <w:ind w:left="33" w:firstLine="426"/>
              <w:jc w:val="both"/>
              <w:rPr>
                <w:color w:val="000000"/>
                <w:lang w:eastAsia="en-US"/>
              </w:rPr>
            </w:pPr>
            <w:r w:rsidRPr="001A7E82">
              <w:rPr>
                <w:color w:val="000000"/>
                <w:sz w:val="22"/>
                <w:szCs w:val="22"/>
                <w:lang w:eastAsia="en-US"/>
              </w:rPr>
              <w:t>б) параметры установленной тепловой мощности теплофикационного оборудования и теплофикационной установки;</w:t>
            </w:r>
          </w:p>
          <w:p w:rsidR="00ED29F4" w:rsidRPr="001A7E82" w:rsidRDefault="00ED29F4">
            <w:pPr>
              <w:spacing w:line="278" w:lineRule="exact"/>
              <w:ind w:left="33" w:firstLine="426"/>
              <w:jc w:val="both"/>
              <w:rPr>
                <w:color w:val="000000"/>
                <w:lang w:eastAsia="en-US"/>
              </w:rPr>
            </w:pPr>
            <w:r w:rsidRPr="001A7E82">
              <w:rPr>
                <w:color w:val="000000"/>
                <w:sz w:val="22"/>
                <w:szCs w:val="22"/>
                <w:lang w:eastAsia="en-US"/>
              </w:rPr>
              <w:t>в) ограничения тепловой мощности и параметры располагаемой тепловой мощности;</w:t>
            </w:r>
          </w:p>
          <w:p w:rsidR="00ED29F4" w:rsidRPr="001A7E82" w:rsidRDefault="00ED29F4">
            <w:pPr>
              <w:spacing w:line="278" w:lineRule="exact"/>
              <w:ind w:left="33" w:firstLine="426"/>
              <w:jc w:val="both"/>
              <w:rPr>
                <w:color w:val="000000"/>
                <w:lang w:eastAsia="en-US"/>
              </w:rPr>
            </w:pPr>
            <w:r w:rsidRPr="001A7E82">
              <w:rPr>
                <w:color w:val="000000"/>
                <w:sz w:val="22"/>
                <w:szCs w:val="22"/>
                <w:lang w:eastAsia="en-US"/>
              </w:rPr>
              <w:t>г) объем потребления тепловой энергии (мощности) и теплоносителя на собственные и хозяйственные нужды и параметры тепловой мощности нетто;</w:t>
            </w:r>
          </w:p>
          <w:p w:rsidR="00ED29F4" w:rsidRPr="001A7E82" w:rsidRDefault="00ED29F4">
            <w:pPr>
              <w:shd w:val="clear" w:color="auto" w:fill="FFFFFF"/>
              <w:tabs>
                <w:tab w:val="left" w:pos="773"/>
              </w:tabs>
              <w:spacing w:line="235" w:lineRule="exact"/>
              <w:ind w:left="33" w:firstLine="426"/>
              <w:jc w:val="both"/>
              <w:rPr>
                <w:lang w:eastAsia="en-US"/>
              </w:rPr>
            </w:pPr>
            <w:r w:rsidRPr="001A7E82">
              <w:rPr>
                <w:color w:val="000000"/>
                <w:sz w:val="22"/>
                <w:szCs w:val="22"/>
                <w:lang w:eastAsia="en-US"/>
              </w:rPr>
              <w:t>д) срок ввода в эксплуатацию теплофикационного оборудования, год последнего освидетельствования при допуске к эксплуатации после ремонтов, год продления ресурса и мероприятия по продлению ресурса;</w:t>
            </w:r>
          </w:p>
          <w:p w:rsidR="00ED29F4" w:rsidRPr="001A7E82" w:rsidRDefault="00ED29F4">
            <w:pPr>
              <w:shd w:val="clear" w:color="auto" w:fill="FFFFFF"/>
              <w:tabs>
                <w:tab w:val="left" w:pos="826"/>
              </w:tabs>
              <w:spacing w:line="235" w:lineRule="exact"/>
              <w:ind w:left="33" w:firstLine="426"/>
              <w:jc w:val="both"/>
              <w:rPr>
                <w:lang w:eastAsia="en-US"/>
              </w:rPr>
            </w:pPr>
            <w:r w:rsidRPr="001A7E82">
              <w:rPr>
                <w:color w:val="000000"/>
                <w:sz w:val="22"/>
                <w:szCs w:val="22"/>
                <w:lang w:eastAsia="en-US"/>
              </w:rPr>
              <w:t>е) схемы выдачи тепловой мощности, структура теплофикационных установок (если источник тепловой энергии - источник комбинированной выработки тепловой и электрической энергии);</w:t>
            </w:r>
          </w:p>
          <w:p w:rsidR="00ED29F4" w:rsidRPr="001A7E82" w:rsidRDefault="00ED29F4">
            <w:pPr>
              <w:shd w:val="clear" w:color="auto" w:fill="FFFFFF"/>
              <w:tabs>
                <w:tab w:val="left" w:pos="826"/>
              </w:tabs>
              <w:spacing w:line="235" w:lineRule="exact"/>
              <w:ind w:left="33" w:firstLine="426"/>
              <w:jc w:val="both"/>
              <w:rPr>
                <w:lang w:eastAsia="en-US"/>
              </w:rPr>
            </w:pPr>
            <w:r w:rsidRPr="001A7E82">
              <w:rPr>
                <w:color w:val="000000"/>
                <w:sz w:val="22"/>
                <w:szCs w:val="22"/>
                <w:lang w:eastAsia="en-US"/>
              </w:rPr>
              <w:t xml:space="preserve">ж) способ регулирования отпуска тепловой энергии от источников тепловой энергии с обоснованием </w:t>
            </w:r>
            <w:proofErr w:type="gramStart"/>
            <w:r w:rsidRPr="001A7E82">
              <w:rPr>
                <w:color w:val="000000"/>
                <w:sz w:val="22"/>
                <w:szCs w:val="22"/>
                <w:lang w:eastAsia="en-US"/>
              </w:rPr>
              <w:t>выбора графика изменения температур теплоносителя</w:t>
            </w:r>
            <w:proofErr w:type="gramEnd"/>
            <w:r w:rsidRPr="001A7E82">
              <w:rPr>
                <w:color w:val="000000"/>
                <w:sz w:val="22"/>
                <w:szCs w:val="22"/>
                <w:lang w:eastAsia="en-US"/>
              </w:rPr>
              <w:t>;</w:t>
            </w:r>
          </w:p>
          <w:p w:rsidR="00ED29F4" w:rsidRPr="001A7E82" w:rsidRDefault="00ED29F4">
            <w:pPr>
              <w:shd w:val="clear" w:color="auto" w:fill="FFFFFF"/>
              <w:tabs>
                <w:tab w:val="left" w:pos="744"/>
              </w:tabs>
              <w:spacing w:line="235" w:lineRule="exact"/>
              <w:ind w:left="33" w:firstLine="426"/>
              <w:jc w:val="both"/>
              <w:rPr>
                <w:lang w:eastAsia="en-US"/>
              </w:rPr>
            </w:pPr>
            <w:r w:rsidRPr="001A7E82">
              <w:rPr>
                <w:color w:val="000000"/>
                <w:sz w:val="22"/>
                <w:szCs w:val="22"/>
                <w:lang w:eastAsia="en-US"/>
              </w:rPr>
              <w:t>з) среднегодовая загрузка оборудования;</w:t>
            </w:r>
          </w:p>
          <w:p w:rsidR="00ED29F4" w:rsidRPr="001A7E82" w:rsidRDefault="00ED29F4">
            <w:pPr>
              <w:shd w:val="clear" w:color="auto" w:fill="FFFFFF"/>
              <w:spacing w:line="235" w:lineRule="exact"/>
              <w:ind w:left="33" w:firstLine="426"/>
              <w:jc w:val="both"/>
              <w:rPr>
                <w:lang w:eastAsia="en-US"/>
              </w:rPr>
            </w:pPr>
            <w:r w:rsidRPr="001A7E82">
              <w:rPr>
                <w:color w:val="000000"/>
                <w:sz w:val="22"/>
                <w:szCs w:val="22"/>
                <w:lang w:eastAsia="en-US"/>
              </w:rPr>
              <w:t>и) способы учета тепла, отпущенного в тепловые сети;</w:t>
            </w:r>
          </w:p>
          <w:p w:rsidR="00ED29F4" w:rsidRPr="001A7E82" w:rsidRDefault="00ED29F4">
            <w:pPr>
              <w:shd w:val="clear" w:color="auto" w:fill="FFFFFF"/>
              <w:spacing w:line="235" w:lineRule="exact"/>
              <w:ind w:left="33" w:firstLine="426"/>
              <w:jc w:val="both"/>
              <w:rPr>
                <w:lang w:eastAsia="en-US"/>
              </w:rPr>
            </w:pPr>
            <w:r w:rsidRPr="001A7E82">
              <w:rPr>
                <w:color w:val="000000"/>
                <w:sz w:val="22"/>
                <w:szCs w:val="22"/>
                <w:lang w:eastAsia="en-US"/>
              </w:rPr>
              <w:t>к) статистика отказов и восстановлений оборудования источников тепловой энергии;</w:t>
            </w:r>
          </w:p>
          <w:p w:rsidR="00ED29F4" w:rsidRPr="001A7E82" w:rsidRDefault="00ED29F4">
            <w:pPr>
              <w:shd w:val="clear" w:color="auto" w:fill="FFFFFF"/>
              <w:spacing w:line="259" w:lineRule="exact"/>
              <w:ind w:left="33" w:right="24" w:firstLine="426"/>
              <w:jc w:val="both"/>
              <w:rPr>
                <w:lang w:eastAsia="en-US"/>
              </w:rPr>
            </w:pPr>
            <w:r w:rsidRPr="001A7E82">
              <w:rPr>
                <w:color w:val="000000"/>
                <w:sz w:val="22"/>
                <w:szCs w:val="22"/>
                <w:lang w:eastAsia="en-US"/>
              </w:rPr>
              <w:t>л) предписания надзорных органов по запрещению дальнейшей эксплуатации источников тепловой энергии.</w:t>
            </w:r>
          </w:p>
          <w:p w:rsidR="00ED29F4" w:rsidRPr="001A7E82" w:rsidRDefault="00ED29F4">
            <w:pPr>
              <w:shd w:val="clear" w:color="auto" w:fill="FFFFFF"/>
              <w:spacing w:line="240" w:lineRule="exact"/>
              <w:ind w:left="33" w:right="14" w:firstLine="426"/>
              <w:jc w:val="both"/>
              <w:rPr>
                <w:lang w:eastAsia="en-US"/>
              </w:rPr>
            </w:pPr>
            <w:r w:rsidRPr="001A7E82">
              <w:rPr>
                <w:color w:val="000000"/>
                <w:sz w:val="22"/>
                <w:szCs w:val="22"/>
                <w:lang w:eastAsia="en-US"/>
              </w:rPr>
              <w:t xml:space="preserve">Описание источников тепловой энергии основывается на данных, передаваемых разработчику схемы теплоснабжения по запросам заказчика схемы теплоснабжения в адрес теплоснабжающих организаций, действующих на территории городского округа. Описание может быть </w:t>
            </w:r>
            <w:r w:rsidRPr="001A7E82">
              <w:rPr>
                <w:color w:val="000000"/>
                <w:sz w:val="22"/>
                <w:szCs w:val="22"/>
                <w:lang w:eastAsia="en-US"/>
              </w:rPr>
              <w:lastRenderedPageBreak/>
              <w:t xml:space="preserve">сформировано с использованием материалов завершенных энергетических обследований, выполненных не позднее чем за 5 лет до начала разработки схемы теплоснабжения, и </w:t>
            </w:r>
            <w:proofErr w:type="gramStart"/>
            <w:r w:rsidRPr="001A7E82">
              <w:rPr>
                <w:color w:val="000000"/>
                <w:sz w:val="22"/>
                <w:szCs w:val="22"/>
                <w:lang w:eastAsia="en-US"/>
              </w:rPr>
              <w:t>может</w:t>
            </w:r>
            <w:proofErr w:type="gramEnd"/>
            <w:r w:rsidRPr="001A7E82">
              <w:rPr>
                <w:color w:val="000000"/>
                <w:sz w:val="22"/>
                <w:szCs w:val="22"/>
                <w:lang w:eastAsia="en-US"/>
              </w:rPr>
              <w:t xml:space="preserve"> сопровождается графическим материалом (тепловые схемы котельных и источников комбинированной выработки электрической и тепловой энергии, энергетические балансы источников тепловой энергии по годам и максимальным часовым интервалам и т.д.).</w:t>
            </w:r>
          </w:p>
          <w:p w:rsidR="00ED29F4" w:rsidRPr="001A7E82" w:rsidRDefault="00ED29F4">
            <w:pPr>
              <w:widowControl w:val="0"/>
              <w:numPr>
                <w:ilvl w:val="0"/>
                <w:numId w:val="34"/>
              </w:numPr>
              <w:shd w:val="clear" w:color="auto" w:fill="FFFFFF"/>
              <w:autoSpaceDE w:val="0"/>
              <w:autoSpaceDN w:val="0"/>
              <w:adjustRightInd w:val="0"/>
              <w:spacing w:before="10" w:line="240" w:lineRule="exact"/>
              <w:ind w:left="33" w:firstLine="426"/>
              <w:jc w:val="both"/>
              <w:rPr>
                <w:lang w:eastAsia="en-US"/>
              </w:rPr>
            </w:pPr>
            <w:r w:rsidRPr="001A7E82">
              <w:rPr>
                <w:color w:val="000000"/>
                <w:sz w:val="22"/>
                <w:szCs w:val="22"/>
                <w:lang w:eastAsia="en-US"/>
              </w:rPr>
              <w:t>Тепловые сети, сооружения на них и тепловые пункты, в том числе:</w:t>
            </w:r>
          </w:p>
          <w:p w:rsidR="00ED29F4" w:rsidRPr="001A7E82" w:rsidRDefault="00ED29F4">
            <w:pPr>
              <w:shd w:val="clear" w:color="auto" w:fill="FFFFFF"/>
              <w:tabs>
                <w:tab w:val="left" w:pos="773"/>
              </w:tabs>
              <w:spacing w:line="240" w:lineRule="exact"/>
              <w:ind w:left="33" w:firstLine="426"/>
              <w:jc w:val="both"/>
              <w:rPr>
                <w:lang w:eastAsia="en-US"/>
              </w:rPr>
            </w:pPr>
            <w:r w:rsidRPr="001A7E82">
              <w:rPr>
                <w:color w:val="000000"/>
                <w:sz w:val="22"/>
                <w:szCs w:val="22"/>
                <w:lang w:eastAsia="en-US"/>
              </w:rPr>
              <w:t>а) описание структуры тепловых сетей от каждого источника тепловой энергии, от магистральных выводов до центральных тепловых пунктов (если таковые имеются) или до ввода в жилой квартал или промышленный объект;</w:t>
            </w:r>
          </w:p>
          <w:p w:rsidR="00ED29F4" w:rsidRPr="001A7E82" w:rsidRDefault="00ED29F4">
            <w:pPr>
              <w:shd w:val="clear" w:color="auto" w:fill="FFFFFF"/>
              <w:tabs>
                <w:tab w:val="left" w:pos="773"/>
              </w:tabs>
              <w:spacing w:line="240" w:lineRule="exact"/>
              <w:ind w:left="33" w:firstLine="426"/>
              <w:jc w:val="both"/>
              <w:rPr>
                <w:lang w:eastAsia="en-US"/>
              </w:rPr>
            </w:pPr>
            <w:r w:rsidRPr="001A7E82">
              <w:rPr>
                <w:color w:val="000000"/>
                <w:sz w:val="22"/>
                <w:szCs w:val="22"/>
                <w:lang w:eastAsia="en-US"/>
              </w:rPr>
              <w:t>б) электронные и (или) бумажные карты (схемы) тепловых сетей в зонах действия источников тепловой энергии;</w:t>
            </w:r>
          </w:p>
          <w:p w:rsidR="00ED29F4" w:rsidRPr="001A7E82" w:rsidRDefault="00ED29F4">
            <w:pPr>
              <w:shd w:val="clear" w:color="auto" w:fill="FFFFFF"/>
              <w:tabs>
                <w:tab w:val="left" w:pos="773"/>
              </w:tabs>
              <w:spacing w:before="10" w:line="240" w:lineRule="exact"/>
              <w:ind w:left="33" w:firstLine="426"/>
              <w:jc w:val="both"/>
              <w:rPr>
                <w:lang w:eastAsia="en-US"/>
              </w:rPr>
            </w:pPr>
            <w:r w:rsidRPr="001A7E82">
              <w:rPr>
                <w:color w:val="000000"/>
                <w:sz w:val="22"/>
                <w:szCs w:val="22"/>
                <w:lang w:eastAsia="en-US"/>
              </w:rPr>
              <w:t>в) параметры тепловых сетей, включая год начала эксплуатации, тип изоляции, тип компенсирующих устройств, тип прокладки, краткую характеристику грунтов в местах прокладки с выделением наименее надежных участков, определением их материальной характеристики и подключенной тепловой нагрузки;</w:t>
            </w:r>
          </w:p>
          <w:p w:rsidR="00ED29F4" w:rsidRPr="001A7E82" w:rsidRDefault="00ED29F4">
            <w:pPr>
              <w:shd w:val="clear" w:color="auto" w:fill="FFFFFF"/>
              <w:tabs>
                <w:tab w:val="left" w:pos="773"/>
              </w:tabs>
              <w:spacing w:line="240" w:lineRule="exact"/>
              <w:ind w:left="33" w:firstLine="426"/>
              <w:jc w:val="both"/>
              <w:rPr>
                <w:lang w:eastAsia="en-US"/>
              </w:rPr>
            </w:pPr>
            <w:r w:rsidRPr="001A7E82">
              <w:rPr>
                <w:color w:val="000000"/>
                <w:sz w:val="22"/>
                <w:szCs w:val="22"/>
                <w:lang w:eastAsia="en-US"/>
              </w:rPr>
              <w:t>г) описание типов и количества секционирующей и регулирующей арматуры на тепловых сетях;</w:t>
            </w:r>
          </w:p>
          <w:p w:rsidR="00ED29F4" w:rsidRPr="001A7E82" w:rsidRDefault="00ED29F4">
            <w:pPr>
              <w:shd w:val="clear" w:color="auto" w:fill="FFFFFF"/>
              <w:tabs>
                <w:tab w:val="left" w:pos="773"/>
              </w:tabs>
              <w:spacing w:line="240" w:lineRule="exact"/>
              <w:ind w:left="33" w:firstLine="426"/>
              <w:jc w:val="both"/>
              <w:rPr>
                <w:lang w:eastAsia="en-US"/>
              </w:rPr>
            </w:pPr>
            <w:r w:rsidRPr="001A7E82">
              <w:rPr>
                <w:color w:val="000000"/>
                <w:sz w:val="22"/>
                <w:szCs w:val="22"/>
                <w:lang w:eastAsia="en-US"/>
              </w:rPr>
              <w:t>д) описание типов и строительных особенностей тепловых камер и павильонов;</w:t>
            </w:r>
          </w:p>
          <w:p w:rsidR="00ED29F4" w:rsidRPr="001A7E82" w:rsidRDefault="00ED29F4">
            <w:pPr>
              <w:shd w:val="clear" w:color="auto" w:fill="FFFFFF"/>
              <w:tabs>
                <w:tab w:val="left" w:pos="773"/>
              </w:tabs>
              <w:spacing w:before="10" w:line="240" w:lineRule="exact"/>
              <w:ind w:left="33" w:firstLine="426"/>
              <w:jc w:val="both"/>
              <w:rPr>
                <w:lang w:eastAsia="en-US"/>
              </w:rPr>
            </w:pPr>
            <w:r w:rsidRPr="001A7E82">
              <w:rPr>
                <w:color w:val="000000"/>
                <w:sz w:val="22"/>
                <w:szCs w:val="22"/>
                <w:lang w:eastAsia="en-US"/>
              </w:rPr>
              <w:t>е</w:t>
            </w:r>
            <w:proofErr w:type="gramStart"/>
            <w:r w:rsidRPr="001A7E82">
              <w:rPr>
                <w:color w:val="000000"/>
                <w:sz w:val="22"/>
                <w:szCs w:val="22"/>
                <w:lang w:eastAsia="en-US"/>
              </w:rPr>
              <w:t>)о</w:t>
            </w:r>
            <w:proofErr w:type="gramEnd"/>
            <w:r w:rsidRPr="001A7E82">
              <w:rPr>
                <w:color w:val="000000"/>
                <w:sz w:val="22"/>
                <w:szCs w:val="22"/>
                <w:lang w:eastAsia="en-US"/>
              </w:rPr>
              <w:t>писание графиков регулирования отпуска тепла в тепловые сети с анализом их обоснованности;</w:t>
            </w:r>
          </w:p>
          <w:p w:rsidR="00ED29F4" w:rsidRPr="001A7E82" w:rsidRDefault="00ED29F4">
            <w:pPr>
              <w:shd w:val="clear" w:color="auto" w:fill="FFFFFF"/>
              <w:tabs>
                <w:tab w:val="left" w:pos="950"/>
              </w:tabs>
              <w:spacing w:line="240" w:lineRule="exact"/>
              <w:ind w:left="33" w:firstLine="426"/>
              <w:jc w:val="both"/>
              <w:rPr>
                <w:lang w:eastAsia="en-US"/>
              </w:rPr>
            </w:pPr>
            <w:r w:rsidRPr="001A7E82">
              <w:rPr>
                <w:color w:val="000000"/>
                <w:sz w:val="22"/>
                <w:szCs w:val="22"/>
                <w:lang w:eastAsia="en-US"/>
              </w:rPr>
              <w:t>ж</w:t>
            </w:r>
            <w:proofErr w:type="gramStart"/>
            <w:r w:rsidRPr="001A7E82">
              <w:rPr>
                <w:color w:val="000000"/>
                <w:sz w:val="22"/>
                <w:szCs w:val="22"/>
                <w:lang w:eastAsia="en-US"/>
              </w:rPr>
              <w:t>)ф</w:t>
            </w:r>
            <w:proofErr w:type="gramEnd"/>
            <w:r w:rsidRPr="001A7E82">
              <w:rPr>
                <w:color w:val="000000"/>
                <w:sz w:val="22"/>
                <w:szCs w:val="22"/>
                <w:lang w:eastAsia="en-US"/>
              </w:rPr>
              <w:t>актические температурные режимы отпуска тепла в тепловые сети и их соответствие утвержденным графикам регулирования отпуска тепла в тепловые сети;</w:t>
            </w:r>
          </w:p>
          <w:p w:rsidR="00ED29F4" w:rsidRPr="001A7E82" w:rsidRDefault="00ED29F4">
            <w:pPr>
              <w:shd w:val="clear" w:color="auto" w:fill="FFFFFF"/>
              <w:tabs>
                <w:tab w:val="left" w:pos="773"/>
              </w:tabs>
              <w:spacing w:line="240" w:lineRule="exact"/>
              <w:ind w:left="33" w:firstLine="426"/>
              <w:jc w:val="both"/>
              <w:rPr>
                <w:lang w:eastAsia="en-US"/>
              </w:rPr>
            </w:pPr>
            <w:r w:rsidRPr="001A7E82">
              <w:rPr>
                <w:color w:val="000000"/>
                <w:sz w:val="22"/>
                <w:szCs w:val="22"/>
                <w:lang w:eastAsia="en-US"/>
              </w:rPr>
              <w:t>з)</w:t>
            </w:r>
            <w:r w:rsidRPr="001A7E82">
              <w:rPr>
                <w:color w:val="000000"/>
                <w:sz w:val="22"/>
                <w:szCs w:val="22"/>
                <w:lang w:eastAsia="en-US"/>
              </w:rPr>
              <w:tab/>
              <w:t>гидравлические режимы тепловых сетей и пьезометрические графики;</w:t>
            </w:r>
          </w:p>
          <w:p w:rsidR="00ED29F4" w:rsidRPr="001A7E82" w:rsidRDefault="00ED29F4">
            <w:pPr>
              <w:shd w:val="clear" w:color="auto" w:fill="FFFFFF"/>
              <w:spacing w:line="240" w:lineRule="exact"/>
              <w:ind w:left="33" w:firstLine="426"/>
              <w:jc w:val="both"/>
              <w:rPr>
                <w:lang w:eastAsia="en-US"/>
              </w:rPr>
            </w:pPr>
            <w:r w:rsidRPr="001A7E82">
              <w:rPr>
                <w:color w:val="000000"/>
                <w:sz w:val="22"/>
                <w:szCs w:val="22"/>
                <w:lang w:eastAsia="en-US"/>
              </w:rPr>
              <w:t xml:space="preserve">и) статистика отказов тепловых сетей (аварий, инцидентов) за </w:t>
            </w:r>
            <w:proofErr w:type="gramStart"/>
            <w:r w:rsidRPr="001A7E82">
              <w:rPr>
                <w:color w:val="000000"/>
                <w:sz w:val="22"/>
                <w:szCs w:val="22"/>
                <w:lang w:eastAsia="en-US"/>
              </w:rPr>
              <w:t>последние</w:t>
            </w:r>
            <w:proofErr w:type="gramEnd"/>
            <w:r w:rsidRPr="001A7E82">
              <w:rPr>
                <w:color w:val="000000"/>
                <w:sz w:val="22"/>
                <w:szCs w:val="22"/>
                <w:lang w:eastAsia="en-US"/>
              </w:rPr>
              <w:t xml:space="preserve"> 5 лет;</w:t>
            </w:r>
          </w:p>
          <w:p w:rsidR="00ED29F4" w:rsidRPr="001A7E82" w:rsidRDefault="00ED29F4">
            <w:pPr>
              <w:shd w:val="clear" w:color="auto" w:fill="FFFFFF"/>
              <w:spacing w:line="235" w:lineRule="exact"/>
              <w:ind w:left="33" w:firstLine="426"/>
              <w:jc w:val="both"/>
              <w:rPr>
                <w:color w:val="000000"/>
                <w:lang w:eastAsia="en-US"/>
              </w:rPr>
            </w:pPr>
            <w:proofErr w:type="gramStart"/>
            <w:r w:rsidRPr="001A7E82">
              <w:rPr>
                <w:color w:val="000000"/>
                <w:sz w:val="22"/>
                <w:szCs w:val="22"/>
                <w:lang w:eastAsia="en-US"/>
              </w:rPr>
              <w:t>к) статистика восстановлений (аварийно-восстановительных ремонтов) тепловых сетей и среднее время, затраченное на восстановление работоспособности тепловых сетей, за последние 5 лет;</w:t>
            </w:r>
            <w:proofErr w:type="gramEnd"/>
          </w:p>
          <w:p w:rsidR="00ED29F4" w:rsidRPr="001A7E82" w:rsidRDefault="00ED29F4">
            <w:pPr>
              <w:shd w:val="clear" w:color="auto" w:fill="FFFFFF"/>
              <w:spacing w:line="235" w:lineRule="exact"/>
              <w:ind w:left="33" w:firstLine="426"/>
              <w:jc w:val="both"/>
              <w:rPr>
                <w:lang w:eastAsia="en-US"/>
              </w:rPr>
            </w:pPr>
            <w:r w:rsidRPr="001A7E82">
              <w:rPr>
                <w:color w:val="000000"/>
                <w:sz w:val="22"/>
                <w:szCs w:val="22"/>
                <w:lang w:eastAsia="en-US"/>
              </w:rPr>
              <w:t>л) описание процедур диагностики состояния тепловых сетей и планирования капитальных (текущих) ремонтов;</w:t>
            </w:r>
          </w:p>
          <w:p w:rsidR="00ED29F4" w:rsidRPr="001A7E82" w:rsidRDefault="00ED29F4">
            <w:pPr>
              <w:shd w:val="clear" w:color="auto" w:fill="FFFFFF"/>
              <w:spacing w:line="235" w:lineRule="exact"/>
              <w:ind w:left="33" w:right="24" w:firstLine="426"/>
              <w:jc w:val="both"/>
              <w:rPr>
                <w:lang w:eastAsia="en-US"/>
              </w:rPr>
            </w:pPr>
            <w:r w:rsidRPr="001A7E82">
              <w:rPr>
                <w:color w:val="000000"/>
                <w:sz w:val="22"/>
                <w:szCs w:val="22"/>
                <w:lang w:eastAsia="en-US"/>
              </w:rPr>
              <w:t>м) описание периодичности и соответствия техническим регламентам и иным обязательным требованиям процедур летних ремонтов с параметрами и методами испытаний (гидравлических, температурных, на тепловые потери) тепловых сетей;</w:t>
            </w:r>
          </w:p>
          <w:p w:rsidR="00ED29F4" w:rsidRPr="001A7E82" w:rsidRDefault="00ED29F4">
            <w:pPr>
              <w:shd w:val="clear" w:color="auto" w:fill="FFFFFF"/>
              <w:spacing w:line="235" w:lineRule="exact"/>
              <w:ind w:left="33" w:right="34" w:firstLine="426"/>
              <w:jc w:val="both"/>
              <w:rPr>
                <w:lang w:eastAsia="en-US"/>
              </w:rPr>
            </w:pPr>
            <w:r w:rsidRPr="001A7E82">
              <w:rPr>
                <w:color w:val="000000"/>
                <w:sz w:val="22"/>
                <w:szCs w:val="22"/>
                <w:lang w:eastAsia="en-US"/>
              </w:rPr>
              <w:t>н) описание нормативов технологических потерь при передаче тепловой энергии (мощности), теплоносителя, включаемых в расчет отпущенных тепловой энергии (мощности) и теплоносителя;</w:t>
            </w:r>
          </w:p>
          <w:p w:rsidR="00ED29F4" w:rsidRPr="001A7E82" w:rsidRDefault="00ED29F4">
            <w:pPr>
              <w:shd w:val="clear" w:color="auto" w:fill="FFFFFF"/>
              <w:spacing w:line="235" w:lineRule="exact"/>
              <w:ind w:left="33" w:right="19" w:firstLine="426"/>
              <w:jc w:val="both"/>
              <w:rPr>
                <w:lang w:eastAsia="en-US"/>
              </w:rPr>
            </w:pPr>
            <w:proofErr w:type="gramStart"/>
            <w:r w:rsidRPr="001A7E82">
              <w:rPr>
                <w:color w:val="000000"/>
                <w:sz w:val="22"/>
                <w:szCs w:val="22"/>
                <w:lang w:eastAsia="en-US"/>
              </w:rPr>
              <w:t>о) оценка тепловых потерь в тепловых сетях за последние 3 года при отсутствии приборов учета тепловой энергии;</w:t>
            </w:r>
            <w:proofErr w:type="gramEnd"/>
          </w:p>
          <w:p w:rsidR="00ED29F4" w:rsidRPr="001A7E82" w:rsidRDefault="00ED29F4">
            <w:pPr>
              <w:shd w:val="clear" w:color="auto" w:fill="FFFFFF"/>
              <w:spacing w:line="240" w:lineRule="exact"/>
              <w:ind w:left="33" w:right="24" w:firstLine="426"/>
              <w:jc w:val="both"/>
              <w:rPr>
                <w:lang w:eastAsia="en-US"/>
              </w:rPr>
            </w:pPr>
            <w:r w:rsidRPr="001A7E82">
              <w:rPr>
                <w:color w:val="000000"/>
                <w:sz w:val="22"/>
                <w:szCs w:val="22"/>
                <w:lang w:eastAsia="en-US"/>
              </w:rPr>
              <w:t>п) предписания надзорных органов по запрещению дальнейшей эксплуатации участков тепловой сети и результаты их исполнения;</w:t>
            </w:r>
          </w:p>
          <w:p w:rsidR="00ED29F4" w:rsidRPr="001A7E82" w:rsidRDefault="00ED29F4">
            <w:pPr>
              <w:shd w:val="clear" w:color="auto" w:fill="FFFFFF"/>
              <w:spacing w:line="240" w:lineRule="exact"/>
              <w:ind w:left="33" w:right="19" w:firstLine="426"/>
              <w:jc w:val="both"/>
              <w:rPr>
                <w:lang w:eastAsia="en-US"/>
              </w:rPr>
            </w:pPr>
            <w:r w:rsidRPr="001A7E82">
              <w:rPr>
                <w:color w:val="000000"/>
                <w:sz w:val="22"/>
                <w:szCs w:val="22"/>
                <w:lang w:eastAsia="en-US"/>
              </w:rPr>
              <w:t xml:space="preserve">р) описание типов присоединений </w:t>
            </w:r>
            <w:proofErr w:type="spellStart"/>
            <w:r w:rsidRPr="001A7E82">
              <w:rPr>
                <w:color w:val="000000"/>
                <w:sz w:val="22"/>
                <w:szCs w:val="22"/>
                <w:lang w:eastAsia="en-US"/>
              </w:rPr>
              <w:t>теплопотребляющих</w:t>
            </w:r>
            <w:proofErr w:type="spellEnd"/>
            <w:r w:rsidRPr="001A7E82">
              <w:rPr>
                <w:color w:val="000000"/>
                <w:sz w:val="22"/>
                <w:szCs w:val="22"/>
                <w:lang w:eastAsia="en-US"/>
              </w:rPr>
              <w:t xml:space="preserve"> установок потребителей к тепловым сетям с выделением наиболее распространенных, определяющих выбор и обоснование графика регулирования отпуска тепловой энергии потребителям;</w:t>
            </w:r>
          </w:p>
          <w:p w:rsidR="00ED29F4" w:rsidRPr="001A7E82" w:rsidRDefault="00ED29F4">
            <w:pPr>
              <w:shd w:val="clear" w:color="auto" w:fill="FFFFFF"/>
              <w:spacing w:line="240" w:lineRule="exact"/>
              <w:ind w:left="33" w:right="14" w:firstLine="426"/>
              <w:jc w:val="both"/>
              <w:rPr>
                <w:lang w:eastAsia="en-US"/>
              </w:rPr>
            </w:pPr>
            <w:r w:rsidRPr="001A7E82">
              <w:rPr>
                <w:color w:val="000000"/>
                <w:sz w:val="22"/>
                <w:szCs w:val="22"/>
                <w:lang w:eastAsia="en-US"/>
              </w:rPr>
              <w:t>с) сведения о наличии коммерческого приборного учета тепловой энергии, отпущенной из тепловых сетей потребителям, и анализ планов по установке приборов учета тепловой энергии и теплоносителя;</w:t>
            </w:r>
          </w:p>
          <w:p w:rsidR="00ED29F4" w:rsidRPr="001A7E82" w:rsidRDefault="00ED29F4">
            <w:pPr>
              <w:shd w:val="clear" w:color="auto" w:fill="FFFFFF"/>
              <w:spacing w:line="240" w:lineRule="exact"/>
              <w:ind w:left="33" w:right="19" w:firstLine="426"/>
              <w:jc w:val="both"/>
              <w:rPr>
                <w:lang w:eastAsia="en-US"/>
              </w:rPr>
            </w:pPr>
            <w:r w:rsidRPr="001A7E82">
              <w:rPr>
                <w:color w:val="000000"/>
                <w:sz w:val="22"/>
                <w:szCs w:val="22"/>
                <w:lang w:eastAsia="en-US"/>
              </w:rPr>
              <w:t>т) анализ работы диспетчерских служб теплоснабжающих (</w:t>
            </w:r>
            <w:proofErr w:type="spellStart"/>
            <w:r w:rsidRPr="001A7E82">
              <w:rPr>
                <w:color w:val="000000"/>
                <w:sz w:val="22"/>
                <w:szCs w:val="22"/>
                <w:lang w:eastAsia="en-US"/>
              </w:rPr>
              <w:t>теплосетевых</w:t>
            </w:r>
            <w:proofErr w:type="spellEnd"/>
            <w:r w:rsidRPr="001A7E82">
              <w:rPr>
                <w:color w:val="000000"/>
                <w:sz w:val="22"/>
                <w:szCs w:val="22"/>
                <w:lang w:eastAsia="en-US"/>
              </w:rPr>
              <w:t>) организаций и используемых средств автоматизации, телемеханизации и связи;</w:t>
            </w:r>
          </w:p>
          <w:p w:rsidR="00ED29F4" w:rsidRPr="001A7E82" w:rsidRDefault="00ED29F4">
            <w:pPr>
              <w:shd w:val="clear" w:color="auto" w:fill="FFFFFF"/>
              <w:spacing w:line="240" w:lineRule="exact"/>
              <w:ind w:left="33" w:firstLine="426"/>
              <w:jc w:val="both"/>
              <w:rPr>
                <w:lang w:eastAsia="en-US"/>
              </w:rPr>
            </w:pPr>
            <w:r w:rsidRPr="001A7E82">
              <w:rPr>
                <w:color w:val="000000"/>
                <w:sz w:val="22"/>
                <w:szCs w:val="22"/>
                <w:lang w:eastAsia="en-US"/>
              </w:rPr>
              <w:t>у) уровень автоматизации и обслуживания центральных тепловых пунктов, насосных станций;</w:t>
            </w:r>
          </w:p>
          <w:p w:rsidR="00ED29F4" w:rsidRPr="001A7E82" w:rsidRDefault="00ED29F4">
            <w:pPr>
              <w:shd w:val="clear" w:color="auto" w:fill="FFFFFF"/>
              <w:spacing w:line="240" w:lineRule="exact"/>
              <w:ind w:left="33" w:firstLine="426"/>
              <w:jc w:val="both"/>
              <w:rPr>
                <w:lang w:eastAsia="en-US"/>
              </w:rPr>
            </w:pPr>
            <w:r w:rsidRPr="001A7E82">
              <w:rPr>
                <w:color w:val="000000"/>
                <w:sz w:val="22"/>
                <w:szCs w:val="22"/>
                <w:lang w:eastAsia="en-US"/>
              </w:rPr>
              <w:t xml:space="preserve">ф) сведения о наличии защиты тепловых сетей от превышения </w:t>
            </w:r>
            <w:r w:rsidRPr="001A7E82">
              <w:rPr>
                <w:color w:val="000000"/>
                <w:sz w:val="22"/>
                <w:szCs w:val="22"/>
                <w:lang w:eastAsia="en-US"/>
              </w:rPr>
              <w:lastRenderedPageBreak/>
              <w:t>давления;</w:t>
            </w:r>
          </w:p>
          <w:p w:rsidR="00ED29F4" w:rsidRPr="001A7E82" w:rsidRDefault="00ED29F4">
            <w:pPr>
              <w:shd w:val="clear" w:color="auto" w:fill="FFFFFF"/>
              <w:spacing w:line="240" w:lineRule="exact"/>
              <w:ind w:left="33" w:right="19" w:firstLine="426"/>
              <w:jc w:val="both"/>
              <w:rPr>
                <w:lang w:eastAsia="en-US"/>
              </w:rPr>
            </w:pPr>
            <w:r w:rsidRPr="001A7E82">
              <w:rPr>
                <w:color w:val="000000"/>
                <w:sz w:val="22"/>
                <w:szCs w:val="22"/>
                <w:lang w:eastAsia="en-US"/>
              </w:rPr>
              <w:t>х) перечень выявленных бесхозяйных тепловых сетей и обоснование выбора организации, уполномоченной на их эксплуатацию.</w:t>
            </w:r>
          </w:p>
          <w:p w:rsidR="00ED29F4" w:rsidRPr="001A7E82" w:rsidRDefault="00ED29F4">
            <w:pPr>
              <w:shd w:val="clear" w:color="auto" w:fill="FFFFFF"/>
              <w:spacing w:line="240" w:lineRule="exact"/>
              <w:ind w:left="33" w:firstLine="426"/>
              <w:jc w:val="both"/>
              <w:rPr>
                <w:lang w:eastAsia="en-US"/>
              </w:rPr>
            </w:pPr>
            <w:r w:rsidRPr="001A7E82">
              <w:rPr>
                <w:color w:val="000000"/>
                <w:sz w:val="22"/>
                <w:szCs w:val="22"/>
                <w:lang w:eastAsia="en-US"/>
              </w:rPr>
              <w:t xml:space="preserve">Описание тепловых сетей основывается на данных, передаваемых разработчику схемы теплоснабжения по запросам заказчика схемы теплоснабжения, направляемым теплоснабжающим и </w:t>
            </w:r>
            <w:proofErr w:type="spellStart"/>
            <w:r w:rsidRPr="001A7E82">
              <w:rPr>
                <w:color w:val="000000"/>
                <w:sz w:val="22"/>
                <w:szCs w:val="22"/>
                <w:lang w:eastAsia="en-US"/>
              </w:rPr>
              <w:t>теплосетевым</w:t>
            </w:r>
            <w:proofErr w:type="spellEnd"/>
            <w:r w:rsidRPr="001A7E82">
              <w:rPr>
                <w:color w:val="000000"/>
                <w:sz w:val="22"/>
                <w:szCs w:val="22"/>
                <w:lang w:eastAsia="en-US"/>
              </w:rPr>
              <w:t xml:space="preserve"> организациям, действующим на территории городского округа, а также на данных завершенных энергетических обследований, выполненных не </w:t>
            </w:r>
            <w:proofErr w:type="gramStart"/>
            <w:r w:rsidRPr="001A7E82">
              <w:rPr>
                <w:color w:val="000000"/>
                <w:sz w:val="22"/>
                <w:szCs w:val="22"/>
                <w:lang w:eastAsia="en-US"/>
              </w:rPr>
              <w:t>позднее</w:t>
            </w:r>
            <w:proofErr w:type="gramEnd"/>
            <w:r w:rsidRPr="001A7E82">
              <w:rPr>
                <w:color w:val="000000"/>
                <w:sz w:val="22"/>
                <w:szCs w:val="22"/>
                <w:lang w:eastAsia="en-US"/>
              </w:rPr>
              <w:t xml:space="preserve"> чем за 5 лет до начала разработки схемы теплоснабжения, и сопровождается графическим материалом (электронные карты-схемы тепловых сетей, зоны действия источников, энергетические балансы тепловых сетей).</w:t>
            </w:r>
          </w:p>
          <w:p w:rsidR="00ED29F4" w:rsidRPr="001A7E82" w:rsidRDefault="00ED29F4">
            <w:pPr>
              <w:widowControl w:val="0"/>
              <w:numPr>
                <w:ilvl w:val="0"/>
                <w:numId w:val="34"/>
              </w:numPr>
              <w:shd w:val="clear" w:color="auto" w:fill="FFFFFF"/>
              <w:tabs>
                <w:tab w:val="left" w:pos="720"/>
              </w:tabs>
              <w:autoSpaceDE w:val="0"/>
              <w:autoSpaceDN w:val="0"/>
              <w:adjustRightInd w:val="0"/>
              <w:spacing w:before="24" w:line="240" w:lineRule="exact"/>
              <w:ind w:left="33" w:firstLine="426"/>
              <w:jc w:val="both"/>
              <w:rPr>
                <w:color w:val="000000"/>
                <w:lang w:eastAsia="en-US"/>
              </w:rPr>
            </w:pPr>
            <w:r w:rsidRPr="001A7E82">
              <w:rPr>
                <w:color w:val="000000"/>
                <w:sz w:val="22"/>
                <w:szCs w:val="22"/>
                <w:lang w:eastAsia="en-US"/>
              </w:rPr>
              <w:t>Зоны действия источников тепловой энергии: описание существующих зон действия источников тепловой энергии во всех системах теплоснабжения на территории городского округа, включая перечень котельных, находящихся в зоне эффективного радиуса теплоснабжения источников комбинированной выработки тепловой и электрической энергии.</w:t>
            </w:r>
          </w:p>
          <w:p w:rsidR="00ED29F4" w:rsidRPr="001A7E82" w:rsidRDefault="00ED29F4">
            <w:pPr>
              <w:widowControl w:val="0"/>
              <w:numPr>
                <w:ilvl w:val="0"/>
                <w:numId w:val="34"/>
              </w:numPr>
              <w:shd w:val="clear" w:color="auto" w:fill="FFFFFF"/>
              <w:tabs>
                <w:tab w:val="left" w:pos="720"/>
              </w:tabs>
              <w:autoSpaceDE w:val="0"/>
              <w:autoSpaceDN w:val="0"/>
              <w:adjustRightInd w:val="0"/>
              <w:spacing w:before="19" w:line="240" w:lineRule="exact"/>
              <w:ind w:left="33" w:firstLine="426"/>
              <w:jc w:val="both"/>
              <w:rPr>
                <w:color w:val="000000"/>
                <w:lang w:eastAsia="en-US"/>
              </w:rPr>
            </w:pPr>
            <w:r w:rsidRPr="001A7E82">
              <w:rPr>
                <w:color w:val="000000"/>
                <w:sz w:val="22"/>
                <w:szCs w:val="22"/>
                <w:lang w:eastAsia="en-US"/>
              </w:rPr>
              <w:t>Тепловые нагрузки потребителей тепловой энергии, групп потребителей тепловой энергии в зонах действия источников тепловой энергии, в том числе описание:</w:t>
            </w:r>
          </w:p>
          <w:p w:rsidR="00ED29F4" w:rsidRPr="001A7E82" w:rsidRDefault="00ED29F4">
            <w:pPr>
              <w:shd w:val="clear" w:color="auto" w:fill="FFFFFF"/>
              <w:tabs>
                <w:tab w:val="left" w:pos="821"/>
              </w:tabs>
              <w:spacing w:before="10" w:line="240" w:lineRule="exact"/>
              <w:ind w:left="33" w:firstLine="426"/>
              <w:jc w:val="both"/>
              <w:rPr>
                <w:lang w:eastAsia="en-US"/>
              </w:rPr>
            </w:pPr>
            <w:r w:rsidRPr="001A7E82">
              <w:rPr>
                <w:color w:val="000000"/>
                <w:sz w:val="22"/>
                <w:szCs w:val="22"/>
                <w:lang w:eastAsia="en-US"/>
              </w:rPr>
              <w:t>а</w:t>
            </w:r>
            <w:proofErr w:type="gramStart"/>
            <w:r w:rsidRPr="001A7E82">
              <w:rPr>
                <w:color w:val="000000"/>
                <w:sz w:val="22"/>
                <w:szCs w:val="22"/>
                <w:lang w:eastAsia="en-US"/>
              </w:rPr>
              <w:t>)з</w:t>
            </w:r>
            <w:proofErr w:type="gramEnd"/>
            <w:r w:rsidRPr="001A7E82">
              <w:rPr>
                <w:color w:val="000000"/>
                <w:sz w:val="22"/>
                <w:szCs w:val="22"/>
                <w:lang w:eastAsia="en-US"/>
              </w:rPr>
              <w:t>начений потребления тепловой энергии в расчетных элементах территориального деления при расчетных температурах наружного воздуха;</w:t>
            </w:r>
          </w:p>
          <w:p w:rsidR="00ED29F4" w:rsidRPr="001A7E82" w:rsidRDefault="00ED29F4">
            <w:pPr>
              <w:shd w:val="clear" w:color="auto" w:fill="FFFFFF"/>
              <w:tabs>
                <w:tab w:val="left" w:pos="893"/>
              </w:tabs>
              <w:spacing w:before="10" w:line="240" w:lineRule="exact"/>
              <w:ind w:left="33" w:firstLine="426"/>
              <w:jc w:val="both"/>
              <w:rPr>
                <w:lang w:eastAsia="en-US"/>
              </w:rPr>
            </w:pPr>
            <w:r w:rsidRPr="001A7E82">
              <w:rPr>
                <w:color w:val="000000"/>
                <w:sz w:val="22"/>
                <w:szCs w:val="22"/>
                <w:lang w:eastAsia="en-US"/>
              </w:rPr>
              <w:t>б</w:t>
            </w:r>
            <w:proofErr w:type="gramStart"/>
            <w:r w:rsidRPr="001A7E82">
              <w:rPr>
                <w:color w:val="000000"/>
                <w:sz w:val="22"/>
                <w:szCs w:val="22"/>
                <w:lang w:eastAsia="en-US"/>
              </w:rPr>
              <w:t>)с</w:t>
            </w:r>
            <w:proofErr w:type="gramEnd"/>
            <w:r w:rsidRPr="001A7E82">
              <w:rPr>
                <w:color w:val="000000"/>
                <w:sz w:val="22"/>
                <w:szCs w:val="22"/>
                <w:lang w:eastAsia="en-US"/>
              </w:rPr>
              <w:t>лучаев (условий) применения отопления жилых помещений в многоквартирных домах с использованием индивидуальных квартирных источников тепловой энергии;</w:t>
            </w:r>
          </w:p>
          <w:p w:rsidR="00ED29F4" w:rsidRPr="001A7E82" w:rsidRDefault="00ED29F4">
            <w:pPr>
              <w:shd w:val="clear" w:color="auto" w:fill="FFFFFF"/>
              <w:spacing w:line="235" w:lineRule="exact"/>
              <w:ind w:left="33" w:firstLine="426"/>
              <w:jc w:val="both"/>
              <w:rPr>
                <w:lang w:eastAsia="en-US"/>
              </w:rPr>
            </w:pPr>
            <w:r w:rsidRPr="001A7E82">
              <w:rPr>
                <w:color w:val="000000"/>
                <w:sz w:val="22"/>
                <w:szCs w:val="22"/>
                <w:lang w:eastAsia="en-US"/>
              </w:rPr>
              <w:t>отопительный период и за год в целом;</w:t>
            </w:r>
          </w:p>
          <w:p w:rsidR="00ED29F4" w:rsidRPr="001A7E82" w:rsidRDefault="00ED29F4">
            <w:pPr>
              <w:shd w:val="clear" w:color="auto" w:fill="FFFFFF"/>
              <w:tabs>
                <w:tab w:val="left" w:pos="749"/>
              </w:tabs>
              <w:spacing w:line="235" w:lineRule="exact"/>
              <w:ind w:left="33" w:firstLine="426"/>
              <w:jc w:val="both"/>
              <w:rPr>
                <w:lang w:eastAsia="en-US"/>
              </w:rPr>
            </w:pPr>
            <w:r w:rsidRPr="001A7E82">
              <w:rPr>
                <w:color w:val="000000"/>
                <w:sz w:val="22"/>
                <w:szCs w:val="22"/>
                <w:lang w:eastAsia="en-US"/>
              </w:rPr>
              <w:t>г</w:t>
            </w:r>
            <w:proofErr w:type="gramStart"/>
            <w:r w:rsidRPr="001A7E82">
              <w:rPr>
                <w:color w:val="000000"/>
                <w:sz w:val="22"/>
                <w:szCs w:val="22"/>
                <w:lang w:eastAsia="en-US"/>
              </w:rPr>
              <w:t>)з</w:t>
            </w:r>
            <w:proofErr w:type="gramEnd"/>
            <w:r w:rsidRPr="001A7E82">
              <w:rPr>
                <w:color w:val="000000"/>
                <w:sz w:val="22"/>
                <w:szCs w:val="22"/>
                <w:lang w:eastAsia="en-US"/>
              </w:rPr>
              <w:t>начений потребления тепловой энергии при расчетных температурах наружного воздуха в зонах действия источника тепловой энергии;</w:t>
            </w:r>
          </w:p>
          <w:p w:rsidR="00ED29F4" w:rsidRPr="001A7E82" w:rsidRDefault="00ED29F4">
            <w:pPr>
              <w:shd w:val="clear" w:color="auto" w:fill="FFFFFF"/>
              <w:tabs>
                <w:tab w:val="left" w:pos="749"/>
              </w:tabs>
              <w:spacing w:line="235" w:lineRule="exact"/>
              <w:ind w:left="33" w:firstLine="426"/>
              <w:jc w:val="both"/>
              <w:rPr>
                <w:lang w:eastAsia="en-US"/>
              </w:rPr>
            </w:pPr>
            <w:r w:rsidRPr="001A7E82">
              <w:rPr>
                <w:color w:val="000000"/>
                <w:sz w:val="22"/>
                <w:szCs w:val="22"/>
                <w:lang w:eastAsia="en-US"/>
              </w:rPr>
              <w:t>д</w:t>
            </w:r>
            <w:proofErr w:type="gramStart"/>
            <w:r w:rsidRPr="001A7E82">
              <w:rPr>
                <w:color w:val="000000"/>
                <w:sz w:val="22"/>
                <w:szCs w:val="22"/>
                <w:lang w:eastAsia="en-US"/>
              </w:rPr>
              <w:t>)с</w:t>
            </w:r>
            <w:proofErr w:type="gramEnd"/>
            <w:r w:rsidRPr="001A7E82">
              <w:rPr>
                <w:color w:val="000000"/>
                <w:sz w:val="22"/>
                <w:szCs w:val="22"/>
                <w:lang w:eastAsia="en-US"/>
              </w:rPr>
              <w:t>уществующих нормативов потребления тепловой энергии для населения на отопление и горячее водоснабжение.</w:t>
            </w:r>
          </w:p>
          <w:p w:rsidR="00ED29F4" w:rsidRPr="001A7E82" w:rsidRDefault="00ED29F4">
            <w:pPr>
              <w:shd w:val="clear" w:color="auto" w:fill="FFFFFF"/>
              <w:spacing w:line="235" w:lineRule="exact"/>
              <w:ind w:left="33" w:right="106" w:firstLine="426"/>
              <w:jc w:val="both"/>
              <w:rPr>
                <w:lang w:eastAsia="en-US"/>
              </w:rPr>
            </w:pPr>
            <w:proofErr w:type="gramStart"/>
            <w:r w:rsidRPr="001A7E82">
              <w:rPr>
                <w:color w:val="000000"/>
                <w:sz w:val="22"/>
                <w:szCs w:val="22"/>
                <w:lang w:eastAsia="en-US"/>
              </w:rPr>
              <w:t>Потребление тепловой энергии при расчетных температурах наружного воздуха может быть основано на анализе тепловых нагрузок потребителей, установленных в договорах теплоснабжения, договорах на поддержание резервной мощности, в долгосрочных договорах теплоснабжения, цена которых определяется по соглашению сторон, и долгосрочных договорах теплоснабжения, в отношении которых установлен долгосрочный тариф, с разбивкой тепловых нагрузок на максимальное потребление тепловой энергии на отопление, вентиляцию, кондиционирование, горячее водоснабжение</w:t>
            </w:r>
            <w:proofErr w:type="gramEnd"/>
            <w:r w:rsidRPr="001A7E82">
              <w:rPr>
                <w:color w:val="000000"/>
                <w:sz w:val="22"/>
                <w:szCs w:val="22"/>
                <w:lang w:eastAsia="en-US"/>
              </w:rPr>
              <w:t xml:space="preserve"> и технологические нужды.</w:t>
            </w:r>
          </w:p>
          <w:p w:rsidR="00ED29F4" w:rsidRPr="001A7E82" w:rsidRDefault="00ED29F4">
            <w:pPr>
              <w:widowControl w:val="0"/>
              <w:numPr>
                <w:ilvl w:val="0"/>
                <w:numId w:val="36"/>
              </w:numPr>
              <w:shd w:val="clear" w:color="auto" w:fill="FFFFFF"/>
              <w:tabs>
                <w:tab w:val="left" w:pos="902"/>
              </w:tabs>
              <w:autoSpaceDE w:val="0"/>
              <w:autoSpaceDN w:val="0"/>
              <w:adjustRightInd w:val="0"/>
              <w:spacing w:before="14" w:line="276" w:lineRule="auto"/>
              <w:ind w:left="33" w:firstLine="426"/>
              <w:jc w:val="both"/>
              <w:rPr>
                <w:lang w:eastAsia="en-US"/>
              </w:rPr>
            </w:pPr>
            <w:r w:rsidRPr="001A7E82">
              <w:rPr>
                <w:color w:val="000000"/>
                <w:sz w:val="22"/>
                <w:szCs w:val="22"/>
                <w:lang w:eastAsia="en-US"/>
              </w:rPr>
              <w:t>Балансы тепловой мощности и тепловой нагрузки в зонах действия источников тепловой энергии, в том числе описание:</w:t>
            </w:r>
          </w:p>
          <w:p w:rsidR="00ED29F4" w:rsidRPr="001A7E82" w:rsidRDefault="00ED29F4">
            <w:pPr>
              <w:shd w:val="clear" w:color="auto" w:fill="FFFFFF"/>
              <w:tabs>
                <w:tab w:val="left" w:pos="773"/>
              </w:tabs>
              <w:spacing w:line="235" w:lineRule="exact"/>
              <w:ind w:left="33" w:firstLine="426"/>
              <w:jc w:val="both"/>
              <w:rPr>
                <w:lang w:eastAsia="en-US"/>
              </w:rPr>
            </w:pPr>
            <w:r w:rsidRPr="001A7E82">
              <w:rPr>
                <w:color w:val="000000"/>
                <w:sz w:val="22"/>
                <w:szCs w:val="22"/>
                <w:lang w:eastAsia="en-US"/>
              </w:rPr>
              <w:t>а</w:t>
            </w:r>
            <w:proofErr w:type="gramStart"/>
            <w:r w:rsidRPr="001A7E82">
              <w:rPr>
                <w:color w:val="000000"/>
                <w:sz w:val="22"/>
                <w:szCs w:val="22"/>
                <w:lang w:eastAsia="en-US"/>
              </w:rPr>
              <w:t>)б</w:t>
            </w:r>
            <w:proofErr w:type="gramEnd"/>
            <w:r w:rsidRPr="001A7E82">
              <w:rPr>
                <w:color w:val="000000"/>
                <w:sz w:val="22"/>
                <w:szCs w:val="22"/>
                <w:lang w:eastAsia="en-US"/>
              </w:rPr>
              <w:t>алансов установленной, располагаемой тепловой мощности и тепловой мощности нетто, потерь тепловой мощности в тепловых сетях и присоединенной тепловой нагрузки по каждому источнику тепловой энергии, а в случае нескольких выводов тепловой мощности от одного источника тепловой энергии – по каждому из выводов;</w:t>
            </w:r>
          </w:p>
          <w:p w:rsidR="00ED29F4" w:rsidRPr="001A7E82" w:rsidRDefault="00ED29F4">
            <w:pPr>
              <w:shd w:val="clear" w:color="auto" w:fill="FFFFFF"/>
              <w:tabs>
                <w:tab w:val="left" w:pos="811"/>
              </w:tabs>
              <w:spacing w:line="235" w:lineRule="exact"/>
              <w:ind w:left="33" w:firstLine="426"/>
              <w:jc w:val="both"/>
              <w:rPr>
                <w:lang w:eastAsia="en-US"/>
              </w:rPr>
            </w:pPr>
            <w:r w:rsidRPr="001A7E82">
              <w:rPr>
                <w:color w:val="000000"/>
                <w:sz w:val="22"/>
                <w:szCs w:val="22"/>
                <w:lang w:eastAsia="en-US"/>
              </w:rPr>
              <w:t>б</w:t>
            </w:r>
            <w:proofErr w:type="gramStart"/>
            <w:r w:rsidRPr="001A7E82">
              <w:rPr>
                <w:color w:val="000000"/>
                <w:sz w:val="22"/>
                <w:szCs w:val="22"/>
                <w:lang w:eastAsia="en-US"/>
              </w:rPr>
              <w:t>)р</w:t>
            </w:r>
            <w:proofErr w:type="gramEnd"/>
            <w:r w:rsidRPr="001A7E82">
              <w:rPr>
                <w:color w:val="000000"/>
                <w:sz w:val="22"/>
                <w:szCs w:val="22"/>
                <w:lang w:eastAsia="en-US"/>
              </w:rPr>
              <w:t>езервов и дефицитов тепловой мощности нетто по каждому источнику тепловой энергии и выводам тепловой мощности от источников тепловой энергии;</w:t>
            </w:r>
          </w:p>
          <w:p w:rsidR="00ED29F4" w:rsidRPr="001A7E82" w:rsidRDefault="00ED29F4">
            <w:pPr>
              <w:shd w:val="clear" w:color="auto" w:fill="FFFFFF"/>
              <w:tabs>
                <w:tab w:val="left" w:pos="811"/>
              </w:tabs>
              <w:spacing w:line="235" w:lineRule="exact"/>
              <w:ind w:left="33" w:firstLine="426"/>
              <w:jc w:val="both"/>
              <w:rPr>
                <w:lang w:eastAsia="en-US"/>
              </w:rPr>
            </w:pPr>
            <w:r w:rsidRPr="001A7E82">
              <w:rPr>
                <w:color w:val="000000"/>
                <w:sz w:val="22"/>
                <w:szCs w:val="22"/>
                <w:lang w:eastAsia="en-US"/>
              </w:rPr>
              <w:t>в</w:t>
            </w:r>
            <w:proofErr w:type="gramStart"/>
            <w:r w:rsidRPr="001A7E82">
              <w:rPr>
                <w:color w:val="000000"/>
                <w:sz w:val="22"/>
                <w:szCs w:val="22"/>
                <w:lang w:eastAsia="en-US"/>
              </w:rPr>
              <w:t>)г</w:t>
            </w:r>
            <w:proofErr w:type="gramEnd"/>
            <w:r w:rsidRPr="001A7E82">
              <w:rPr>
                <w:color w:val="000000"/>
                <w:sz w:val="22"/>
                <w:szCs w:val="22"/>
                <w:lang w:eastAsia="en-US"/>
              </w:rPr>
              <w:t>идравлических режимов, обеспечивающих передачу тепловой энергии от источника тепловой энергии до самого удаленного потребителя и характеризующих существующие возможности (резервы и дефициты по пропускной способности) передачи тепловой энергии от источника к потребителю;</w:t>
            </w:r>
          </w:p>
          <w:p w:rsidR="00ED29F4" w:rsidRPr="001A7E82" w:rsidRDefault="00ED29F4">
            <w:pPr>
              <w:shd w:val="clear" w:color="auto" w:fill="FFFFFF"/>
              <w:tabs>
                <w:tab w:val="left" w:pos="811"/>
              </w:tabs>
              <w:spacing w:line="235" w:lineRule="exact"/>
              <w:ind w:left="33" w:firstLine="426"/>
              <w:jc w:val="both"/>
              <w:rPr>
                <w:lang w:eastAsia="en-US"/>
              </w:rPr>
            </w:pPr>
            <w:r w:rsidRPr="001A7E82">
              <w:rPr>
                <w:color w:val="000000"/>
                <w:sz w:val="22"/>
                <w:szCs w:val="22"/>
                <w:lang w:eastAsia="en-US"/>
              </w:rPr>
              <w:t>г</w:t>
            </w:r>
            <w:proofErr w:type="gramStart"/>
            <w:r w:rsidRPr="001A7E82">
              <w:rPr>
                <w:color w:val="000000"/>
                <w:sz w:val="22"/>
                <w:szCs w:val="22"/>
                <w:lang w:eastAsia="en-US"/>
              </w:rPr>
              <w:t>)п</w:t>
            </w:r>
            <w:proofErr w:type="gramEnd"/>
            <w:r w:rsidRPr="001A7E82">
              <w:rPr>
                <w:color w:val="000000"/>
                <w:sz w:val="22"/>
                <w:szCs w:val="22"/>
                <w:lang w:eastAsia="en-US"/>
              </w:rPr>
              <w:t>ричины возникновения дефицитов тепловой мощности и последствий влияния дефицитов на качество теплоснабжения;</w:t>
            </w:r>
          </w:p>
          <w:p w:rsidR="00ED29F4" w:rsidRPr="001A7E82" w:rsidRDefault="00ED29F4">
            <w:pPr>
              <w:shd w:val="clear" w:color="auto" w:fill="FFFFFF"/>
              <w:tabs>
                <w:tab w:val="left" w:pos="811"/>
              </w:tabs>
              <w:spacing w:before="5" w:line="235" w:lineRule="exact"/>
              <w:ind w:left="33" w:firstLine="426"/>
              <w:jc w:val="both"/>
              <w:rPr>
                <w:lang w:eastAsia="en-US"/>
              </w:rPr>
            </w:pPr>
            <w:r w:rsidRPr="001A7E82">
              <w:rPr>
                <w:color w:val="000000"/>
                <w:sz w:val="22"/>
                <w:szCs w:val="22"/>
                <w:lang w:eastAsia="en-US"/>
              </w:rPr>
              <w:t xml:space="preserve">д) резервов тепловой мощности нетто источников тепловой энергии и </w:t>
            </w:r>
            <w:r w:rsidRPr="001A7E82">
              <w:rPr>
                <w:color w:val="000000"/>
                <w:sz w:val="22"/>
                <w:szCs w:val="22"/>
                <w:lang w:eastAsia="en-US"/>
              </w:rPr>
              <w:lastRenderedPageBreak/>
              <w:t>возможностей расширения технологических зон действия источников с резервами тепловой мощности нетто в зоны действия с дефицитом тепловой мощности.</w:t>
            </w:r>
          </w:p>
          <w:p w:rsidR="00ED29F4" w:rsidRPr="001A7E82" w:rsidRDefault="00ED29F4">
            <w:pPr>
              <w:shd w:val="clear" w:color="auto" w:fill="FFFFFF"/>
              <w:spacing w:before="10" w:line="235" w:lineRule="exact"/>
              <w:ind w:left="33" w:right="91" w:firstLine="426"/>
              <w:jc w:val="both"/>
              <w:rPr>
                <w:lang w:eastAsia="en-US"/>
              </w:rPr>
            </w:pPr>
            <w:proofErr w:type="gramStart"/>
            <w:r w:rsidRPr="001A7E82">
              <w:rPr>
                <w:color w:val="000000"/>
                <w:sz w:val="22"/>
                <w:szCs w:val="22"/>
                <w:lang w:eastAsia="en-US"/>
              </w:rPr>
              <w:t>Балансы установленной, располагаемой тепловой мощности, тепловой мощности нетто и тепловой нагрузки включают все расчетные элементы территориального деления городского округа.</w:t>
            </w:r>
            <w:proofErr w:type="gramEnd"/>
            <w:r w:rsidRPr="001A7E82">
              <w:rPr>
                <w:color w:val="000000"/>
                <w:sz w:val="22"/>
                <w:szCs w:val="22"/>
                <w:lang w:eastAsia="en-US"/>
              </w:rPr>
              <w:t xml:space="preserve"> Описание (текстовые материалы) сопровождается графическим материалом (карты-схемы тепловых сетей и зоны действия источников тепловой энергии).</w:t>
            </w:r>
          </w:p>
          <w:p w:rsidR="00ED29F4" w:rsidRPr="001A7E82" w:rsidRDefault="00ED29F4">
            <w:pPr>
              <w:widowControl w:val="0"/>
              <w:numPr>
                <w:ilvl w:val="0"/>
                <w:numId w:val="36"/>
              </w:numPr>
              <w:shd w:val="clear" w:color="auto" w:fill="FFFFFF"/>
              <w:autoSpaceDE w:val="0"/>
              <w:autoSpaceDN w:val="0"/>
              <w:adjustRightInd w:val="0"/>
              <w:spacing w:line="235" w:lineRule="exact"/>
              <w:ind w:left="33" w:firstLine="426"/>
              <w:jc w:val="both"/>
              <w:rPr>
                <w:lang w:eastAsia="en-US"/>
              </w:rPr>
            </w:pPr>
            <w:r w:rsidRPr="001A7E82">
              <w:rPr>
                <w:color w:val="000000"/>
                <w:sz w:val="22"/>
                <w:szCs w:val="22"/>
                <w:lang w:eastAsia="en-US"/>
              </w:rPr>
              <w:t>Балансы теплоносителя, в том числе описание:</w:t>
            </w:r>
          </w:p>
          <w:p w:rsidR="00ED29F4" w:rsidRPr="001A7E82" w:rsidRDefault="00ED29F4">
            <w:pPr>
              <w:shd w:val="clear" w:color="auto" w:fill="FFFFFF"/>
              <w:tabs>
                <w:tab w:val="left" w:pos="782"/>
              </w:tabs>
              <w:spacing w:before="10" w:line="235" w:lineRule="exact"/>
              <w:ind w:left="33" w:firstLine="426"/>
              <w:jc w:val="both"/>
              <w:rPr>
                <w:lang w:eastAsia="en-US"/>
              </w:rPr>
            </w:pPr>
            <w:r w:rsidRPr="001A7E82">
              <w:rPr>
                <w:color w:val="000000"/>
                <w:sz w:val="22"/>
                <w:szCs w:val="22"/>
                <w:lang w:eastAsia="en-US"/>
              </w:rPr>
              <w:t>а</w:t>
            </w:r>
            <w:proofErr w:type="gramStart"/>
            <w:r w:rsidRPr="001A7E82">
              <w:rPr>
                <w:color w:val="000000"/>
                <w:sz w:val="22"/>
                <w:szCs w:val="22"/>
                <w:lang w:eastAsia="en-US"/>
              </w:rPr>
              <w:t>)у</w:t>
            </w:r>
            <w:proofErr w:type="gramEnd"/>
            <w:r w:rsidRPr="001A7E82">
              <w:rPr>
                <w:color w:val="000000"/>
                <w:sz w:val="22"/>
                <w:szCs w:val="22"/>
                <w:lang w:eastAsia="en-US"/>
              </w:rPr>
              <w:t>твержденных балансов производительности водоподготовительных установок теплоносителя для тепловых сетей и максимального потребления теплоносителя в теплоиспользующих установках потребителей в перспективных зонах действия систем теплоснабжения и источников тепловой энергии, в том числе работающих на единую тепловую сеть;</w:t>
            </w:r>
          </w:p>
          <w:p w:rsidR="00ED29F4" w:rsidRPr="001A7E82" w:rsidRDefault="00ED29F4">
            <w:pPr>
              <w:spacing w:line="278" w:lineRule="exact"/>
              <w:ind w:left="33" w:firstLine="426"/>
              <w:jc w:val="both"/>
              <w:rPr>
                <w:color w:val="000000"/>
                <w:lang w:eastAsia="en-US"/>
              </w:rPr>
            </w:pPr>
            <w:r w:rsidRPr="001A7E82">
              <w:rPr>
                <w:color w:val="000000"/>
                <w:sz w:val="22"/>
                <w:szCs w:val="22"/>
                <w:lang w:eastAsia="en-US"/>
              </w:rPr>
              <w:t>б</w:t>
            </w:r>
            <w:proofErr w:type="gramStart"/>
            <w:r w:rsidRPr="001A7E82">
              <w:rPr>
                <w:color w:val="000000"/>
                <w:sz w:val="22"/>
                <w:szCs w:val="22"/>
                <w:lang w:eastAsia="en-US"/>
              </w:rPr>
              <w:t>)у</w:t>
            </w:r>
            <w:proofErr w:type="gramEnd"/>
            <w:r w:rsidRPr="001A7E82">
              <w:rPr>
                <w:color w:val="000000"/>
                <w:sz w:val="22"/>
                <w:szCs w:val="22"/>
                <w:lang w:eastAsia="en-US"/>
              </w:rPr>
              <w:t>твержденных балансов производительности водоподготовительных установок теплоносителя для тепловых сетей и максимального потребления теплоносителя в аварийных режимах систем теплоснабжения.</w:t>
            </w:r>
          </w:p>
          <w:p w:rsidR="00ED29F4" w:rsidRPr="001A7E82" w:rsidRDefault="00ED29F4">
            <w:pPr>
              <w:widowControl w:val="0"/>
              <w:numPr>
                <w:ilvl w:val="0"/>
                <w:numId w:val="36"/>
              </w:numPr>
              <w:autoSpaceDE w:val="0"/>
              <w:autoSpaceDN w:val="0"/>
              <w:adjustRightInd w:val="0"/>
              <w:spacing w:line="278" w:lineRule="exact"/>
              <w:ind w:left="33" w:firstLine="426"/>
              <w:jc w:val="both"/>
              <w:rPr>
                <w:color w:val="000000"/>
                <w:lang w:eastAsia="en-US"/>
              </w:rPr>
            </w:pPr>
            <w:r w:rsidRPr="001A7E82">
              <w:rPr>
                <w:color w:val="000000"/>
                <w:sz w:val="22"/>
                <w:szCs w:val="22"/>
                <w:lang w:eastAsia="en-US"/>
              </w:rPr>
              <w:t>Топливные балансы источников тепловой энергии и система обеспечения топливом, в том числе:</w:t>
            </w:r>
          </w:p>
          <w:p w:rsidR="00ED29F4" w:rsidRPr="001A7E82" w:rsidRDefault="00ED29F4">
            <w:pPr>
              <w:shd w:val="clear" w:color="auto" w:fill="FFFFFF"/>
              <w:tabs>
                <w:tab w:val="left" w:pos="744"/>
              </w:tabs>
              <w:spacing w:line="240" w:lineRule="exact"/>
              <w:ind w:left="33" w:firstLine="426"/>
              <w:jc w:val="both"/>
              <w:rPr>
                <w:lang w:eastAsia="en-US"/>
              </w:rPr>
            </w:pPr>
            <w:r w:rsidRPr="001A7E82">
              <w:rPr>
                <w:color w:val="000000"/>
                <w:sz w:val="22"/>
                <w:szCs w:val="22"/>
                <w:lang w:eastAsia="en-US"/>
              </w:rPr>
              <w:t>а</w:t>
            </w:r>
            <w:proofErr w:type="gramStart"/>
            <w:r w:rsidRPr="001A7E82">
              <w:rPr>
                <w:color w:val="000000"/>
                <w:sz w:val="22"/>
                <w:szCs w:val="22"/>
                <w:lang w:eastAsia="en-US"/>
              </w:rPr>
              <w:t>)о</w:t>
            </w:r>
            <w:proofErr w:type="gramEnd"/>
            <w:r w:rsidRPr="001A7E82">
              <w:rPr>
                <w:color w:val="000000"/>
                <w:sz w:val="22"/>
                <w:szCs w:val="22"/>
                <w:lang w:eastAsia="en-US"/>
              </w:rPr>
              <w:t>писание видов и количества используемого основного топлива для каждого источника тепловой энергии;</w:t>
            </w:r>
          </w:p>
          <w:p w:rsidR="00ED29F4" w:rsidRPr="001A7E82" w:rsidRDefault="00ED29F4">
            <w:pPr>
              <w:shd w:val="clear" w:color="auto" w:fill="FFFFFF"/>
              <w:tabs>
                <w:tab w:val="left" w:pos="744"/>
              </w:tabs>
              <w:spacing w:line="240" w:lineRule="exact"/>
              <w:ind w:left="33" w:firstLine="426"/>
              <w:jc w:val="both"/>
              <w:rPr>
                <w:lang w:eastAsia="en-US"/>
              </w:rPr>
            </w:pPr>
            <w:r w:rsidRPr="001A7E82">
              <w:rPr>
                <w:color w:val="000000"/>
                <w:sz w:val="22"/>
                <w:szCs w:val="22"/>
                <w:lang w:eastAsia="en-US"/>
              </w:rPr>
              <w:t>б</w:t>
            </w:r>
            <w:proofErr w:type="gramStart"/>
            <w:r w:rsidRPr="001A7E82">
              <w:rPr>
                <w:color w:val="000000"/>
                <w:sz w:val="22"/>
                <w:szCs w:val="22"/>
                <w:lang w:eastAsia="en-US"/>
              </w:rPr>
              <w:t>)о</w:t>
            </w:r>
            <w:proofErr w:type="gramEnd"/>
            <w:r w:rsidRPr="001A7E82">
              <w:rPr>
                <w:color w:val="000000"/>
                <w:sz w:val="22"/>
                <w:szCs w:val="22"/>
                <w:lang w:eastAsia="en-US"/>
              </w:rPr>
              <w:t>писание видов резервного и аварийного топлива и возможности их обеспечения в соответствии с нормативными требованиями;</w:t>
            </w:r>
          </w:p>
          <w:p w:rsidR="00ED29F4" w:rsidRPr="001A7E82" w:rsidRDefault="00ED29F4">
            <w:pPr>
              <w:shd w:val="clear" w:color="auto" w:fill="FFFFFF"/>
              <w:tabs>
                <w:tab w:val="left" w:pos="744"/>
              </w:tabs>
              <w:spacing w:line="240" w:lineRule="exact"/>
              <w:ind w:left="33" w:firstLine="426"/>
              <w:jc w:val="both"/>
              <w:rPr>
                <w:lang w:eastAsia="en-US"/>
              </w:rPr>
            </w:pPr>
            <w:r w:rsidRPr="001A7E82">
              <w:rPr>
                <w:color w:val="000000"/>
                <w:sz w:val="22"/>
                <w:szCs w:val="22"/>
                <w:lang w:eastAsia="en-US"/>
              </w:rPr>
              <w:t>в</w:t>
            </w:r>
            <w:proofErr w:type="gramStart"/>
            <w:r w:rsidRPr="001A7E82">
              <w:rPr>
                <w:color w:val="000000"/>
                <w:sz w:val="22"/>
                <w:szCs w:val="22"/>
                <w:lang w:eastAsia="en-US"/>
              </w:rPr>
              <w:t>)о</w:t>
            </w:r>
            <w:proofErr w:type="gramEnd"/>
            <w:r w:rsidRPr="001A7E82">
              <w:rPr>
                <w:color w:val="000000"/>
                <w:sz w:val="22"/>
                <w:szCs w:val="22"/>
                <w:lang w:eastAsia="en-US"/>
              </w:rPr>
              <w:t>писание особенностей характеристик топлив в зависимости от мест поставки;</w:t>
            </w:r>
          </w:p>
          <w:p w:rsidR="00ED29F4" w:rsidRPr="001A7E82" w:rsidRDefault="00ED29F4">
            <w:pPr>
              <w:shd w:val="clear" w:color="auto" w:fill="FFFFFF"/>
              <w:tabs>
                <w:tab w:val="left" w:pos="744"/>
              </w:tabs>
              <w:spacing w:line="240" w:lineRule="exact"/>
              <w:ind w:left="33" w:firstLine="426"/>
              <w:jc w:val="both"/>
              <w:rPr>
                <w:lang w:eastAsia="en-US"/>
              </w:rPr>
            </w:pPr>
            <w:r w:rsidRPr="001A7E82">
              <w:rPr>
                <w:color w:val="000000"/>
                <w:sz w:val="22"/>
                <w:szCs w:val="22"/>
                <w:lang w:eastAsia="en-US"/>
              </w:rPr>
              <w:t>г</w:t>
            </w:r>
            <w:proofErr w:type="gramStart"/>
            <w:r w:rsidRPr="001A7E82">
              <w:rPr>
                <w:color w:val="000000"/>
                <w:sz w:val="22"/>
                <w:szCs w:val="22"/>
                <w:lang w:eastAsia="en-US"/>
              </w:rPr>
              <w:t>)а</w:t>
            </w:r>
            <w:proofErr w:type="gramEnd"/>
            <w:r w:rsidRPr="001A7E82">
              <w:rPr>
                <w:color w:val="000000"/>
                <w:sz w:val="22"/>
                <w:szCs w:val="22"/>
                <w:lang w:eastAsia="en-US"/>
              </w:rPr>
              <w:t>нализ поставки топлива в периоды расчетных температур наружного воздуха.</w:t>
            </w:r>
          </w:p>
          <w:p w:rsidR="00ED29F4" w:rsidRPr="001A7E82" w:rsidRDefault="00ED29F4">
            <w:pPr>
              <w:widowControl w:val="0"/>
              <w:numPr>
                <w:ilvl w:val="0"/>
                <w:numId w:val="36"/>
              </w:numPr>
              <w:shd w:val="clear" w:color="auto" w:fill="FFFFFF"/>
              <w:autoSpaceDE w:val="0"/>
              <w:autoSpaceDN w:val="0"/>
              <w:adjustRightInd w:val="0"/>
              <w:spacing w:line="240" w:lineRule="exact"/>
              <w:ind w:left="33" w:firstLine="426"/>
              <w:jc w:val="both"/>
              <w:rPr>
                <w:lang w:eastAsia="en-US"/>
              </w:rPr>
            </w:pPr>
            <w:r w:rsidRPr="001A7E82">
              <w:rPr>
                <w:color w:val="000000"/>
                <w:sz w:val="22"/>
                <w:szCs w:val="22"/>
                <w:lang w:eastAsia="en-US"/>
              </w:rPr>
              <w:t>Надежность теплоснабжения, в том числе:</w:t>
            </w:r>
          </w:p>
          <w:p w:rsidR="00ED29F4" w:rsidRPr="001A7E82" w:rsidRDefault="00ED29F4">
            <w:pPr>
              <w:shd w:val="clear" w:color="auto" w:fill="FFFFFF"/>
              <w:tabs>
                <w:tab w:val="left" w:pos="754"/>
              </w:tabs>
              <w:spacing w:line="240" w:lineRule="exact"/>
              <w:ind w:left="33" w:firstLine="426"/>
              <w:jc w:val="both"/>
              <w:rPr>
                <w:lang w:eastAsia="en-US"/>
              </w:rPr>
            </w:pPr>
            <w:r w:rsidRPr="001A7E82">
              <w:rPr>
                <w:color w:val="000000"/>
                <w:sz w:val="22"/>
                <w:szCs w:val="22"/>
                <w:lang w:eastAsia="en-US"/>
              </w:rPr>
              <w:t>а</w:t>
            </w:r>
            <w:proofErr w:type="gramStart"/>
            <w:r w:rsidRPr="001A7E82">
              <w:rPr>
                <w:color w:val="000000"/>
                <w:sz w:val="22"/>
                <w:szCs w:val="22"/>
                <w:lang w:eastAsia="en-US"/>
              </w:rPr>
              <w:t>)о</w:t>
            </w:r>
            <w:proofErr w:type="gramEnd"/>
            <w:r w:rsidRPr="001A7E82">
              <w:rPr>
                <w:color w:val="000000"/>
                <w:sz w:val="22"/>
                <w:szCs w:val="22"/>
                <w:lang w:eastAsia="en-US"/>
              </w:rPr>
              <w:t>писание показателей, определяемых в соответствии с методическими указаниями по расчету уровня надежности и качества поставляемых товаров, оказываемых услуг для организаций, осуществляющих деятельность по производству и (или) передаче тепловой энергии;</w:t>
            </w:r>
          </w:p>
          <w:p w:rsidR="00ED29F4" w:rsidRPr="001A7E82" w:rsidRDefault="00ED29F4">
            <w:pPr>
              <w:shd w:val="clear" w:color="auto" w:fill="FFFFFF"/>
              <w:tabs>
                <w:tab w:val="left" w:pos="754"/>
              </w:tabs>
              <w:spacing w:line="240" w:lineRule="exact"/>
              <w:ind w:left="33" w:firstLine="426"/>
              <w:jc w:val="both"/>
              <w:rPr>
                <w:lang w:eastAsia="en-US"/>
              </w:rPr>
            </w:pPr>
            <w:r w:rsidRPr="001A7E82">
              <w:rPr>
                <w:color w:val="000000"/>
                <w:sz w:val="22"/>
                <w:szCs w:val="22"/>
                <w:lang w:eastAsia="en-US"/>
              </w:rPr>
              <w:t>б</w:t>
            </w:r>
            <w:proofErr w:type="gramStart"/>
            <w:r w:rsidRPr="001A7E82">
              <w:rPr>
                <w:color w:val="000000"/>
                <w:sz w:val="22"/>
                <w:szCs w:val="22"/>
                <w:lang w:eastAsia="en-US"/>
              </w:rPr>
              <w:t>)а</w:t>
            </w:r>
            <w:proofErr w:type="gramEnd"/>
            <w:r w:rsidRPr="001A7E82">
              <w:rPr>
                <w:color w:val="000000"/>
                <w:sz w:val="22"/>
                <w:szCs w:val="22"/>
                <w:lang w:eastAsia="en-US"/>
              </w:rPr>
              <w:t>нализ аварийных отключений потребителей;</w:t>
            </w:r>
          </w:p>
          <w:p w:rsidR="00ED29F4" w:rsidRPr="001A7E82" w:rsidRDefault="00ED29F4">
            <w:pPr>
              <w:shd w:val="clear" w:color="auto" w:fill="FFFFFF"/>
              <w:tabs>
                <w:tab w:val="left" w:pos="754"/>
              </w:tabs>
              <w:spacing w:line="240" w:lineRule="exact"/>
              <w:ind w:left="33" w:firstLine="426"/>
              <w:jc w:val="both"/>
              <w:rPr>
                <w:lang w:eastAsia="en-US"/>
              </w:rPr>
            </w:pPr>
            <w:r w:rsidRPr="001A7E82">
              <w:rPr>
                <w:color w:val="000000"/>
                <w:sz w:val="22"/>
                <w:szCs w:val="22"/>
                <w:lang w:eastAsia="en-US"/>
              </w:rPr>
              <w:t>в</w:t>
            </w:r>
            <w:proofErr w:type="gramStart"/>
            <w:r w:rsidRPr="001A7E82">
              <w:rPr>
                <w:color w:val="000000"/>
                <w:sz w:val="22"/>
                <w:szCs w:val="22"/>
                <w:lang w:eastAsia="en-US"/>
              </w:rPr>
              <w:t>)а</w:t>
            </w:r>
            <w:proofErr w:type="gramEnd"/>
            <w:r w:rsidRPr="001A7E82">
              <w:rPr>
                <w:color w:val="000000"/>
                <w:sz w:val="22"/>
                <w:szCs w:val="22"/>
                <w:lang w:eastAsia="en-US"/>
              </w:rPr>
              <w:t>нализ времени восстановления теплоснабжения потребителей после аварийных отключений;</w:t>
            </w:r>
          </w:p>
          <w:p w:rsidR="00ED29F4" w:rsidRPr="001A7E82" w:rsidRDefault="00ED29F4">
            <w:pPr>
              <w:shd w:val="clear" w:color="auto" w:fill="FFFFFF"/>
              <w:tabs>
                <w:tab w:val="left" w:pos="845"/>
              </w:tabs>
              <w:spacing w:line="240" w:lineRule="exact"/>
              <w:ind w:left="33" w:firstLine="426"/>
              <w:jc w:val="both"/>
              <w:rPr>
                <w:lang w:eastAsia="en-US"/>
              </w:rPr>
            </w:pPr>
            <w:r w:rsidRPr="001A7E82">
              <w:rPr>
                <w:color w:val="000000"/>
                <w:sz w:val="22"/>
                <w:szCs w:val="22"/>
                <w:lang w:eastAsia="en-US"/>
              </w:rPr>
              <w:t>г</w:t>
            </w:r>
            <w:proofErr w:type="gramStart"/>
            <w:r w:rsidRPr="001A7E82">
              <w:rPr>
                <w:color w:val="000000"/>
                <w:sz w:val="22"/>
                <w:szCs w:val="22"/>
                <w:lang w:eastAsia="en-US"/>
              </w:rPr>
              <w:t>)г</w:t>
            </w:r>
            <w:proofErr w:type="gramEnd"/>
            <w:r w:rsidRPr="001A7E82">
              <w:rPr>
                <w:color w:val="000000"/>
                <w:sz w:val="22"/>
                <w:szCs w:val="22"/>
                <w:lang w:eastAsia="en-US"/>
              </w:rPr>
              <w:t>рафические материалы (карты-схемы тепловых сетей и зон ненормативной надежности и безопасности теплоснабжения).</w:t>
            </w:r>
          </w:p>
          <w:p w:rsidR="00ED29F4" w:rsidRPr="001A7E82" w:rsidRDefault="00ED29F4">
            <w:pPr>
              <w:widowControl w:val="0"/>
              <w:numPr>
                <w:ilvl w:val="0"/>
                <w:numId w:val="36"/>
              </w:numPr>
              <w:shd w:val="clear" w:color="auto" w:fill="FFFFFF"/>
              <w:tabs>
                <w:tab w:val="left" w:pos="902"/>
              </w:tabs>
              <w:autoSpaceDE w:val="0"/>
              <w:autoSpaceDN w:val="0"/>
              <w:adjustRightInd w:val="0"/>
              <w:spacing w:line="240" w:lineRule="exact"/>
              <w:ind w:left="33" w:firstLine="426"/>
              <w:jc w:val="both"/>
              <w:rPr>
                <w:lang w:eastAsia="en-US"/>
              </w:rPr>
            </w:pPr>
            <w:r w:rsidRPr="001A7E82">
              <w:rPr>
                <w:color w:val="000000"/>
                <w:sz w:val="22"/>
                <w:szCs w:val="22"/>
                <w:lang w:eastAsia="en-US"/>
              </w:rPr>
              <w:t xml:space="preserve">Технико-экономические показатели теплоснабжающих и </w:t>
            </w:r>
            <w:proofErr w:type="spellStart"/>
            <w:r w:rsidRPr="001A7E82">
              <w:rPr>
                <w:color w:val="000000"/>
                <w:sz w:val="22"/>
                <w:szCs w:val="22"/>
                <w:lang w:eastAsia="en-US"/>
              </w:rPr>
              <w:t>теплосетевых</w:t>
            </w:r>
            <w:proofErr w:type="spellEnd"/>
            <w:r w:rsidRPr="001A7E82">
              <w:rPr>
                <w:color w:val="000000"/>
                <w:sz w:val="22"/>
                <w:szCs w:val="22"/>
                <w:lang w:eastAsia="en-US"/>
              </w:rPr>
              <w:t xml:space="preserve"> организаций: описание результатов хозяйственной деятельности теплоснабжающих и </w:t>
            </w:r>
            <w:proofErr w:type="spellStart"/>
            <w:r w:rsidRPr="001A7E82">
              <w:rPr>
                <w:color w:val="000000"/>
                <w:sz w:val="22"/>
                <w:szCs w:val="22"/>
                <w:lang w:eastAsia="en-US"/>
              </w:rPr>
              <w:t>теплосетевых</w:t>
            </w:r>
            <w:proofErr w:type="spellEnd"/>
            <w:r w:rsidRPr="001A7E82">
              <w:rPr>
                <w:color w:val="000000"/>
                <w:sz w:val="22"/>
                <w:szCs w:val="22"/>
                <w:lang w:eastAsia="en-US"/>
              </w:rPr>
              <w:t xml:space="preserve"> организаций в соответствии с требованиями, устанавливаемыми   Правительством Российской Федерации в стандартах раскрытия информации теплоснабжающими организациями, </w:t>
            </w:r>
            <w:proofErr w:type="spellStart"/>
            <w:r w:rsidRPr="001A7E82">
              <w:rPr>
                <w:color w:val="000000"/>
                <w:sz w:val="22"/>
                <w:szCs w:val="22"/>
                <w:lang w:eastAsia="en-US"/>
              </w:rPr>
              <w:t>теплосетевыми</w:t>
            </w:r>
            <w:proofErr w:type="spellEnd"/>
            <w:r w:rsidRPr="001A7E82">
              <w:rPr>
                <w:color w:val="000000"/>
                <w:sz w:val="22"/>
                <w:szCs w:val="22"/>
                <w:lang w:eastAsia="en-US"/>
              </w:rPr>
              <w:t xml:space="preserve"> организациями.</w:t>
            </w:r>
          </w:p>
          <w:p w:rsidR="00ED29F4" w:rsidRPr="001A7E82" w:rsidRDefault="00ED29F4">
            <w:pPr>
              <w:widowControl w:val="0"/>
              <w:numPr>
                <w:ilvl w:val="0"/>
                <w:numId w:val="36"/>
              </w:numPr>
              <w:shd w:val="clear" w:color="auto" w:fill="FFFFFF"/>
              <w:tabs>
                <w:tab w:val="left" w:pos="902"/>
                <w:tab w:val="left" w:pos="1190"/>
              </w:tabs>
              <w:autoSpaceDE w:val="0"/>
              <w:autoSpaceDN w:val="0"/>
              <w:adjustRightInd w:val="0"/>
              <w:spacing w:line="240" w:lineRule="exact"/>
              <w:ind w:left="33" w:firstLine="426"/>
              <w:jc w:val="both"/>
              <w:rPr>
                <w:lang w:eastAsia="en-US"/>
              </w:rPr>
            </w:pPr>
            <w:r w:rsidRPr="001A7E82">
              <w:rPr>
                <w:color w:val="000000"/>
                <w:sz w:val="22"/>
                <w:szCs w:val="22"/>
                <w:lang w:eastAsia="en-US"/>
              </w:rPr>
              <w:t>Цены (тарифы) в сфере теплоснабжения, в том числе описание:</w:t>
            </w:r>
          </w:p>
          <w:p w:rsidR="00ED29F4" w:rsidRPr="001A7E82" w:rsidRDefault="00ED29F4">
            <w:pPr>
              <w:shd w:val="clear" w:color="auto" w:fill="FFFFFF"/>
              <w:tabs>
                <w:tab w:val="left" w:pos="782"/>
              </w:tabs>
              <w:spacing w:before="5" w:line="240" w:lineRule="exact"/>
              <w:ind w:left="33" w:firstLine="426"/>
              <w:jc w:val="both"/>
              <w:rPr>
                <w:lang w:eastAsia="en-US"/>
              </w:rPr>
            </w:pPr>
            <w:r w:rsidRPr="001A7E82">
              <w:rPr>
                <w:color w:val="000000"/>
                <w:sz w:val="22"/>
                <w:szCs w:val="22"/>
                <w:lang w:eastAsia="en-US"/>
              </w:rPr>
              <w:t>а</w:t>
            </w:r>
            <w:proofErr w:type="gramStart"/>
            <w:r w:rsidRPr="001A7E82">
              <w:rPr>
                <w:color w:val="000000"/>
                <w:sz w:val="22"/>
                <w:szCs w:val="22"/>
                <w:lang w:eastAsia="en-US"/>
              </w:rPr>
              <w:t>)д</w:t>
            </w:r>
            <w:proofErr w:type="gramEnd"/>
            <w:r w:rsidRPr="001A7E82">
              <w:rPr>
                <w:color w:val="000000"/>
                <w:sz w:val="22"/>
                <w:szCs w:val="22"/>
                <w:lang w:eastAsia="en-US"/>
              </w:rPr>
              <w:t xml:space="preserve">инамики утвержденных тарифов, устанавливаемых органами исполнительной власти субъекта Российской Федерации в области государственного регулирования цен (тарифов) по каждому из регулируемых видов деятельности и по каждой </w:t>
            </w:r>
            <w:proofErr w:type="spellStart"/>
            <w:r w:rsidRPr="001A7E82">
              <w:rPr>
                <w:color w:val="000000"/>
                <w:sz w:val="22"/>
                <w:szCs w:val="22"/>
                <w:lang w:eastAsia="en-US"/>
              </w:rPr>
              <w:t>теплосетевой</w:t>
            </w:r>
            <w:proofErr w:type="spellEnd"/>
            <w:r w:rsidRPr="001A7E82">
              <w:rPr>
                <w:color w:val="000000"/>
                <w:sz w:val="22"/>
                <w:szCs w:val="22"/>
                <w:lang w:eastAsia="en-US"/>
              </w:rPr>
              <w:t xml:space="preserve"> и теплоснабжающей организации с учетом последних 3 лет;</w:t>
            </w:r>
          </w:p>
          <w:p w:rsidR="00ED29F4" w:rsidRPr="001A7E82" w:rsidRDefault="00ED29F4">
            <w:pPr>
              <w:shd w:val="clear" w:color="auto" w:fill="FFFFFF"/>
              <w:tabs>
                <w:tab w:val="left" w:pos="782"/>
              </w:tabs>
              <w:spacing w:before="10" w:line="240" w:lineRule="exact"/>
              <w:ind w:left="33" w:firstLine="426"/>
              <w:jc w:val="both"/>
              <w:rPr>
                <w:lang w:eastAsia="en-US"/>
              </w:rPr>
            </w:pPr>
            <w:r w:rsidRPr="001A7E82">
              <w:rPr>
                <w:color w:val="000000"/>
                <w:sz w:val="22"/>
                <w:szCs w:val="22"/>
                <w:lang w:eastAsia="en-US"/>
              </w:rPr>
              <w:t>б</w:t>
            </w:r>
            <w:proofErr w:type="gramStart"/>
            <w:r w:rsidRPr="001A7E82">
              <w:rPr>
                <w:color w:val="000000"/>
                <w:sz w:val="22"/>
                <w:szCs w:val="22"/>
                <w:lang w:eastAsia="en-US"/>
              </w:rPr>
              <w:t>)с</w:t>
            </w:r>
            <w:proofErr w:type="gramEnd"/>
            <w:r w:rsidRPr="001A7E82">
              <w:rPr>
                <w:color w:val="000000"/>
                <w:sz w:val="22"/>
                <w:szCs w:val="22"/>
                <w:lang w:eastAsia="en-US"/>
              </w:rPr>
              <w:t>труктуры цен (тарифов), установленных на момент разработки ;</w:t>
            </w:r>
            <w:proofErr w:type="spellStart"/>
            <w:r w:rsidRPr="001A7E82">
              <w:rPr>
                <w:color w:val="000000"/>
                <w:sz w:val="22"/>
                <w:szCs w:val="22"/>
                <w:lang w:eastAsia="en-US"/>
              </w:rPr>
              <w:t>хемы</w:t>
            </w:r>
            <w:proofErr w:type="spellEnd"/>
            <w:r w:rsidRPr="001A7E82">
              <w:rPr>
                <w:color w:val="000000"/>
                <w:sz w:val="22"/>
                <w:szCs w:val="22"/>
                <w:lang w:eastAsia="en-US"/>
              </w:rPr>
              <w:t xml:space="preserve"> теплоснабжения;</w:t>
            </w:r>
          </w:p>
          <w:p w:rsidR="00ED29F4" w:rsidRPr="001A7E82" w:rsidRDefault="00ED29F4">
            <w:pPr>
              <w:shd w:val="clear" w:color="auto" w:fill="FFFFFF"/>
              <w:tabs>
                <w:tab w:val="left" w:pos="893"/>
              </w:tabs>
              <w:spacing w:before="5" w:line="240" w:lineRule="exact"/>
              <w:ind w:left="33" w:firstLine="426"/>
              <w:jc w:val="both"/>
              <w:rPr>
                <w:lang w:eastAsia="en-US"/>
              </w:rPr>
            </w:pPr>
            <w:r w:rsidRPr="001A7E82">
              <w:rPr>
                <w:color w:val="000000"/>
                <w:sz w:val="22"/>
                <w:szCs w:val="22"/>
                <w:lang w:eastAsia="en-US"/>
              </w:rPr>
              <w:t>в</w:t>
            </w:r>
            <w:proofErr w:type="gramStart"/>
            <w:r w:rsidRPr="001A7E82">
              <w:rPr>
                <w:color w:val="000000"/>
                <w:sz w:val="22"/>
                <w:szCs w:val="22"/>
                <w:lang w:eastAsia="en-US"/>
              </w:rPr>
              <w:t>)п</w:t>
            </w:r>
            <w:proofErr w:type="gramEnd"/>
            <w:r w:rsidRPr="001A7E82">
              <w:rPr>
                <w:color w:val="000000"/>
                <w:sz w:val="22"/>
                <w:szCs w:val="22"/>
                <w:lang w:eastAsia="en-US"/>
              </w:rPr>
              <w:t>латы за подключение к системе теплоснабжения и поступлений денежных средств от осуществления указанной деятельности;</w:t>
            </w:r>
          </w:p>
          <w:p w:rsidR="00ED29F4" w:rsidRPr="001A7E82" w:rsidRDefault="00ED29F4">
            <w:pPr>
              <w:shd w:val="clear" w:color="auto" w:fill="FFFFFF"/>
              <w:tabs>
                <w:tab w:val="left" w:pos="830"/>
              </w:tabs>
              <w:spacing w:before="14" w:line="240" w:lineRule="exact"/>
              <w:ind w:left="33" w:firstLine="426"/>
              <w:jc w:val="both"/>
              <w:rPr>
                <w:lang w:eastAsia="en-US"/>
              </w:rPr>
            </w:pPr>
            <w:r w:rsidRPr="001A7E82">
              <w:rPr>
                <w:color w:val="000000"/>
                <w:sz w:val="22"/>
                <w:szCs w:val="22"/>
                <w:lang w:eastAsia="en-US"/>
              </w:rPr>
              <w:t>г</w:t>
            </w:r>
            <w:proofErr w:type="gramStart"/>
            <w:r w:rsidRPr="001A7E82">
              <w:rPr>
                <w:color w:val="000000"/>
                <w:sz w:val="22"/>
                <w:szCs w:val="22"/>
                <w:lang w:eastAsia="en-US"/>
              </w:rPr>
              <w:t>)п</w:t>
            </w:r>
            <w:proofErr w:type="gramEnd"/>
            <w:r w:rsidRPr="001A7E82">
              <w:rPr>
                <w:color w:val="000000"/>
                <w:sz w:val="22"/>
                <w:szCs w:val="22"/>
                <w:lang w:eastAsia="en-US"/>
              </w:rPr>
              <w:t>латы за услуги по поддержанию рез</w:t>
            </w:r>
            <w:r w:rsidR="00C02485" w:rsidRPr="001A7E82">
              <w:rPr>
                <w:color w:val="000000"/>
                <w:sz w:val="22"/>
                <w:szCs w:val="22"/>
                <w:lang w:eastAsia="en-US"/>
              </w:rPr>
              <w:t xml:space="preserve">ервной тепловой мощности, в том </w:t>
            </w:r>
            <w:r w:rsidRPr="001A7E82">
              <w:rPr>
                <w:color w:val="000000"/>
                <w:sz w:val="22"/>
                <w:szCs w:val="22"/>
                <w:lang w:eastAsia="en-US"/>
              </w:rPr>
              <w:t>числе для социально</w:t>
            </w:r>
            <w:r w:rsidRPr="001A7E82">
              <w:rPr>
                <w:color w:val="000000"/>
                <w:sz w:val="22"/>
                <w:szCs w:val="22"/>
                <w:lang w:eastAsia="en-US"/>
              </w:rPr>
              <w:br/>
              <w:t>значимых категорий потребителей.</w:t>
            </w:r>
          </w:p>
          <w:p w:rsidR="00ED29F4" w:rsidRPr="001A7E82" w:rsidRDefault="00ED29F4">
            <w:pPr>
              <w:widowControl w:val="0"/>
              <w:numPr>
                <w:ilvl w:val="0"/>
                <w:numId w:val="38"/>
              </w:numPr>
              <w:shd w:val="clear" w:color="auto" w:fill="FFFFFF"/>
              <w:tabs>
                <w:tab w:val="left" w:pos="1099"/>
              </w:tabs>
              <w:autoSpaceDE w:val="0"/>
              <w:autoSpaceDN w:val="0"/>
              <w:adjustRightInd w:val="0"/>
              <w:spacing w:before="14" w:line="240" w:lineRule="exact"/>
              <w:ind w:left="33" w:firstLine="426"/>
              <w:jc w:val="both"/>
              <w:rPr>
                <w:lang w:eastAsia="en-US"/>
              </w:rPr>
            </w:pPr>
            <w:r w:rsidRPr="001A7E82">
              <w:rPr>
                <w:color w:val="000000"/>
                <w:sz w:val="22"/>
                <w:szCs w:val="22"/>
                <w:lang w:eastAsia="en-US"/>
              </w:rPr>
              <w:t xml:space="preserve">Описание существующих технических и технологических </w:t>
            </w:r>
            <w:r w:rsidRPr="001A7E82">
              <w:rPr>
                <w:color w:val="000000"/>
                <w:sz w:val="22"/>
                <w:szCs w:val="22"/>
                <w:lang w:eastAsia="en-US"/>
              </w:rPr>
              <w:lastRenderedPageBreak/>
              <w:t>проблем в системах теплоснабжения городского округа:</w:t>
            </w:r>
          </w:p>
          <w:p w:rsidR="00ED29F4" w:rsidRPr="001A7E82" w:rsidRDefault="00ED29F4">
            <w:pPr>
              <w:shd w:val="clear" w:color="auto" w:fill="FFFFFF"/>
              <w:tabs>
                <w:tab w:val="left" w:pos="806"/>
              </w:tabs>
              <w:spacing w:before="14" w:line="240" w:lineRule="exact"/>
              <w:ind w:left="33" w:firstLine="426"/>
              <w:jc w:val="both"/>
              <w:rPr>
                <w:lang w:eastAsia="en-US"/>
              </w:rPr>
            </w:pPr>
            <w:r w:rsidRPr="001A7E82">
              <w:rPr>
                <w:color w:val="000000"/>
                <w:sz w:val="22"/>
                <w:szCs w:val="22"/>
                <w:lang w:eastAsia="en-US"/>
              </w:rPr>
              <w:t xml:space="preserve">а) описание существующих проблем организации качественного теплоснабжения (перечень причин, приводящих к снижению  качества теплоснабжения,  включая проблемы в работе </w:t>
            </w:r>
            <w:proofErr w:type="spellStart"/>
            <w:r w:rsidRPr="001A7E82">
              <w:rPr>
                <w:color w:val="000000"/>
                <w:sz w:val="22"/>
                <w:szCs w:val="22"/>
                <w:lang w:eastAsia="en-US"/>
              </w:rPr>
              <w:t>теплопотребляющихустановок</w:t>
            </w:r>
            <w:proofErr w:type="spellEnd"/>
            <w:r w:rsidRPr="001A7E82">
              <w:rPr>
                <w:color w:val="000000"/>
                <w:sz w:val="22"/>
                <w:szCs w:val="22"/>
                <w:lang w:eastAsia="en-US"/>
              </w:rPr>
              <w:t xml:space="preserve"> потребителей);</w:t>
            </w:r>
          </w:p>
          <w:p w:rsidR="00ED29F4" w:rsidRPr="001A7E82" w:rsidRDefault="00ED29F4">
            <w:pPr>
              <w:shd w:val="clear" w:color="auto" w:fill="FFFFFF"/>
              <w:tabs>
                <w:tab w:val="left" w:pos="907"/>
              </w:tabs>
              <w:spacing w:before="19" w:line="235" w:lineRule="exact"/>
              <w:ind w:left="33" w:firstLine="426"/>
              <w:jc w:val="both"/>
              <w:rPr>
                <w:lang w:eastAsia="en-US"/>
              </w:rPr>
            </w:pPr>
            <w:r w:rsidRPr="001A7E82">
              <w:rPr>
                <w:color w:val="000000"/>
                <w:sz w:val="22"/>
                <w:szCs w:val="22"/>
                <w:lang w:eastAsia="en-US"/>
              </w:rPr>
              <w:t xml:space="preserve">б) описание существующих проблем организации надежного и безопасного теплоснабжения поселения (перечень причин, приводящих к снижению надежного теплоснабжения, включая проблемы в работе </w:t>
            </w:r>
            <w:proofErr w:type="spellStart"/>
            <w:r w:rsidRPr="001A7E82">
              <w:rPr>
                <w:color w:val="000000"/>
                <w:sz w:val="22"/>
                <w:szCs w:val="22"/>
                <w:lang w:eastAsia="en-US"/>
              </w:rPr>
              <w:t>теплопотребляющих</w:t>
            </w:r>
            <w:proofErr w:type="spellEnd"/>
            <w:r w:rsidRPr="001A7E82">
              <w:rPr>
                <w:color w:val="000000"/>
                <w:sz w:val="22"/>
                <w:szCs w:val="22"/>
                <w:lang w:eastAsia="en-US"/>
              </w:rPr>
              <w:t xml:space="preserve"> установок потребителей);</w:t>
            </w:r>
          </w:p>
          <w:p w:rsidR="00ED29F4" w:rsidRPr="001A7E82" w:rsidRDefault="00ED29F4">
            <w:pPr>
              <w:spacing w:line="278" w:lineRule="exact"/>
              <w:ind w:left="33" w:firstLine="426"/>
              <w:jc w:val="both"/>
              <w:rPr>
                <w:color w:val="000000"/>
                <w:lang w:eastAsia="en-US"/>
              </w:rPr>
            </w:pPr>
            <w:r w:rsidRPr="001A7E82">
              <w:rPr>
                <w:color w:val="000000"/>
                <w:sz w:val="22"/>
                <w:szCs w:val="22"/>
                <w:lang w:eastAsia="en-US"/>
              </w:rPr>
              <w:t>в) описание существующих проблем развития систем теплоснабжения;</w:t>
            </w:r>
            <w:r w:rsidRPr="001A7E82">
              <w:rPr>
                <w:color w:val="000000"/>
                <w:sz w:val="22"/>
                <w:szCs w:val="22"/>
                <w:lang w:eastAsia="en-US"/>
              </w:rPr>
              <w:tab/>
            </w:r>
          </w:p>
          <w:p w:rsidR="00ED29F4" w:rsidRPr="001A7E82" w:rsidRDefault="00ED29F4">
            <w:pPr>
              <w:shd w:val="clear" w:color="auto" w:fill="FFFFFF"/>
              <w:tabs>
                <w:tab w:val="left" w:pos="758"/>
              </w:tabs>
              <w:spacing w:line="259" w:lineRule="exact"/>
              <w:ind w:left="33" w:firstLine="426"/>
              <w:jc w:val="both"/>
              <w:rPr>
                <w:lang w:eastAsia="en-US"/>
              </w:rPr>
            </w:pPr>
            <w:r w:rsidRPr="001A7E82">
              <w:rPr>
                <w:color w:val="000000"/>
                <w:sz w:val="22"/>
                <w:szCs w:val="22"/>
                <w:lang w:eastAsia="en-US"/>
              </w:rPr>
              <w:t>г) описание существующих проблем надежного и эффективного снабжения топливом действующих систем теплоснабжения;</w:t>
            </w:r>
          </w:p>
          <w:p w:rsidR="00ED29F4" w:rsidRPr="001A7E82" w:rsidRDefault="00ED29F4">
            <w:pPr>
              <w:spacing w:line="278" w:lineRule="exact"/>
              <w:ind w:left="33" w:firstLine="426"/>
              <w:jc w:val="both"/>
              <w:rPr>
                <w:color w:val="000000"/>
                <w:lang w:eastAsia="en-US"/>
              </w:rPr>
            </w:pPr>
            <w:r w:rsidRPr="001A7E82">
              <w:rPr>
                <w:color w:val="000000"/>
                <w:sz w:val="22"/>
                <w:szCs w:val="22"/>
                <w:lang w:eastAsia="en-US"/>
              </w:rPr>
              <w:t>д) анализ предписаний надзорных органов об устранении нарушений, влияющих на безопасность и надежность системы теплоснабжения.</w:t>
            </w:r>
          </w:p>
        </w:tc>
      </w:tr>
      <w:tr w:rsidR="00ED29F4" w:rsidRPr="001A7E82" w:rsidTr="001A7E82">
        <w:trPr>
          <w:trHeight w:val="145"/>
        </w:trPr>
        <w:tc>
          <w:tcPr>
            <w:tcW w:w="958"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8" w:lineRule="exact"/>
              <w:jc w:val="center"/>
              <w:rPr>
                <w:color w:val="000000"/>
                <w:lang w:eastAsia="en-US"/>
              </w:rPr>
            </w:pPr>
            <w:r w:rsidRPr="001A7E82">
              <w:rPr>
                <w:color w:val="000000"/>
                <w:sz w:val="22"/>
                <w:szCs w:val="22"/>
                <w:lang w:eastAsia="en-US"/>
              </w:rPr>
              <w:lastRenderedPageBreak/>
              <w:t>18.2</w:t>
            </w:r>
          </w:p>
        </w:tc>
        <w:tc>
          <w:tcPr>
            <w:tcW w:w="1843"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shd w:val="clear" w:color="auto" w:fill="FFFFFF"/>
              <w:spacing w:line="235" w:lineRule="exact"/>
              <w:rPr>
                <w:lang w:eastAsia="en-US"/>
              </w:rPr>
            </w:pPr>
            <w:r w:rsidRPr="001A7E82">
              <w:rPr>
                <w:color w:val="000000"/>
                <w:sz w:val="22"/>
                <w:szCs w:val="22"/>
                <w:lang w:eastAsia="en-US"/>
              </w:rPr>
              <w:t>Перспективное потребление тепловой энергии на цели теплоснабжения</w:t>
            </w:r>
          </w:p>
        </w:tc>
        <w:tc>
          <w:tcPr>
            <w:tcW w:w="7369"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shd w:val="clear" w:color="auto" w:fill="FFFFFF"/>
              <w:tabs>
                <w:tab w:val="left" w:pos="730"/>
              </w:tabs>
              <w:spacing w:line="240" w:lineRule="exact"/>
              <w:ind w:left="33" w:firstLine="426"/>
              <w:jc w:val="both"/>
              <w:rPr>
                <w:lang w:eastAsia="en-US"/>
              </w:rPr>
            </w:pPr>
            <w:r w:rsidRPr="001A7E82">
              <w:rPr>
                <w:color w:val="000000"/>
                <w:sz w:val="22"/>
                <w:szCs w:val="22"/>
                <w:lang w:eastAsia="en-US"/>
              </w:rPr>
              <w:t>а) данные базового уровня потребления тепла на цели теплоснабжения;</w:t>
            </w:r>
          </w:p>
          <w:p w:rsidR="00ED29F4" w:rsidRPr="001A7E82" w:rsidRDefault="00ED29F4">
            <w:pPr>
              <w:shd w:val="clear" w:color="auto" w:fill="FFFFFF"/>
              <w:tabs>
                <w:tab w:val="left" w:pos="830"/>
              </w:tabs>
              <w:spacing w:line="240" w:lineRule="exact"/>
              <w:ind w:left="33" w:firstLine="426"/>
              <w:jc w:val="both"/>
              <w:rPr>
                <w:lang w:eastAsia="en-US"/>
              </w:rPr>
            </w:pPr>
            <w:proofErr w:type="gramStart"/>
            <w:r w:rsidRPr="001A7E82">
              <w:rPr>
                <w:color w:val="000000"/>
                <w:sz w:val="22"/>
                <w:szCs w:val="22"/>
                <w:lang w:eastAsia="en-US"/>
              </w:rPr>
              <w:t>б) прогнозы приростов на каждом этапе площади строительных фондов, сгруппированные  по расчетным элементам территориального деления и по зонам действия источников тепловой энергии с разделением объектов строительства на многоквартирные дома, жилые дома, общественные здания и производственные здания промышленных предприятий;</w:t>
            </w:r>
            <w:proofErr w:type="gramEnd"/>
          </w:p>
          <w:p w:rsidR="00ED29F4" w:rsidRPr="001A7E82" w:rsidRDefault="00ED29F4">
            <w:pPr>
              <w:shd w:val="clear" w:color="auto" w:fill="FFFFFF"/>
              <w:tabs>
                <w:tab w:val="left" w:pos="739"/>
              </w:tabs>
              <w:spacing w:line="240" w:lineRule="exact"/>
              <w:ind w:left="33" w:firstLine="426"/>
              <w:jc w:val="both"/>
              <w:rPr>
                <w:lang w:eastAsia="en-US"/>
              </w:rPr>
            </w:pPr>
            <w:r w:rsidRPr="001A7E82">
              <w:rPr>
                <w:color w:val="000000"/>
                <w:sz w:val="22"/>
                <w:szCs w:val="22"/>
                <w:lang w:eastAsia="en-US"/>
              </w:rPr>
              <w:t>в) прогнозы перспективных удельных расходов тепловой энергии на отопление, вентиляцию и горячее водоснабжение, согласованных с требованиями к энергетической эффективности объектов теплопотребления, устанавливаемых в соответствии с законодательством Российской Федерации;</w:t>
            </w:r>
          </w:p>
          <w:p w:rsidR="00ED29F4" w:rsidRPr="001A7E82" w:rsidRDefault="00ED29F4">
            <w:pPr>
              <w:shd w:val="clear" w:color="auto" w:fill="FFFFFF"/>
              <w:tabs>
                <w:tab w:val="left" w:pos="739"/>
              </w:tabs>
              <w:spacing w:line="264" w:lineRule="exact"/>
              <w:ind w:left="33" w:firstLine="426"/>
              <w:jc w:val="both"/>
              <w:rPr>
                <w:lang w:eastAsia="en-US"/>
              </w:rPr>
            </w:pPr>
            <w:r w:rsidRPr="001A7E82">
              <w:rPr>
                <w:color w:val="000000"/>
                <w:sz w:val="22"/>
                <w:szCs w:val="22"/>
                <w:lang w:eastAsia="en-US"/>
              </w:rPr>
              <w:t>г) прогнозы перспективных удельных расходов тепловой энергии для обеспечения технологических процессов;</w:t>
            </w:r>
          </w:p>
          <w:p w:rsidR="00ED29F4" w:rsidRPr="001A7E82" w:rsidRDefault="00ED29F4">
            <w:pPr>
              <w:shd w:val="clear" w:color="auto" w:fill="FFFFFF"/>
              <w:tabs>
                <w:tab w:val="left" w:pos="826"/>
              </w:tabs>
              <w:spacing w:line="245" w:lineRule="exact"/>
              <w:ind w:left="33" w:firstLine="426"/>
              <w:jc w:val="both"/>
              <w:rPr>
                <w:lang w:eastAsia="en-US"/>
              </w:rPr>
            </w:pPr>
            <w:r w:rsidRPr="001A7E82">
              <w:rPr>
                <w:color w:val="000000"/>
                <w:sz w:val="22"/>
                <w:szCs w:val="22"/>
                <w:lang w:eastAsia="en-US"/>
              </w:rPr>
              <w:t>д) прогнозы  приростов объемов потребления тепловой энергии (мощности) и теплоносителя с разделением по видам теплопотребления в каждом расчетном элементе территориального деления и в зоне действия каждого из существующих или предлагаемых для строительства источников тепловой энергии на каждом этапе;</w:t>
            </w:r>
          </w:p>
          <w:p w:rsidR="00ED29F4" w:rsidRPr="001A7E82" w:rsidRDefault="00ED29F4">
            <w:pPr>
              <w:shd w:val="clear" w:color="auto" w:fill="FFFFFF"/>
              <w:tabs>
                <w:tab w:val="left" w:pos="826"/>
              </w:tabs>
              <w:spacing w:line="240" w:lineRule="exact"/>
              <w:ind w:left="33" w:firstLine="426"/>
              <w:jc w:val="both"/>
              <w:rPr>
                <w:lang w:eastAsia="en-US"/>
              </w:rPr>
            </w:pPr>
            <w:r w:rsidRPr="001A7E82">
              <w:rPr>
                <w:color w:val="000000"/>
                <w:sz w:val="22"/>
                <w:szCs w:val="22"/>
                <w:lang w:eastAsia="en-US"/>
              </w:rPr>
              <w:t>е) прогнозы приростов объемов потребления тепловой энергии (мощности) и теплоносителя с разделением по видам теплопотребления в расчетных элементах территориального деления и в зонах действия индивидуального теплоснабжения на каждом этапе;</w:t>
            </w:r>
          </w:p>
          <w:p w:rsidR="00ED29F4" w:rsidRPr="001A7E82" w:rsidRDefault="00ED29F4">
            <w:pPr>
              <w:shd w:val="clear" w:color="auto" w:fill="FFFFFF"/>
              <w:tabs>
                <w:tab w:val="left" w:pos="907"/>
              </w:tabs>
              <w:spacing w:line="240" w:lineRule="exact"/>
              <w:ind w:left="33" w:firstLine="426"/>
              <w:jc w:val="both"/>
              <w:rPr>
                <w:lang w:eastAsia="en-US"/>
              </w:rPr>
            </w:pPr>
            <w:proofErr w:type="gramStart"/>
            <w:r w:rsidRPr="001A7E82">
              <w:rPr>
                <w:color w:val="000000"/>
                <w:sz w:val="22"/>
                <w:szCs w:val="22"/>
                <w:lang w:eastAsia="en-US"/>
              </w:rPr>
              <w:t>ж) прогнозы приростов объемов потребления тепловой энергии (мощности) и теплоносителя объектами, расположенными в производственных зонах, с учетом возможных изменений производственных зон и их перепрофилирования и приростов объемов потребления тепловой энергии   (мощности) производственными объектами с разделением по видам теплопотребления и  по видам теплоносителя (горячая вода и пар) в зоне действия каждого из существующих или предлагаемых для строительства источников тепловой энергии на</w:t>
            </w:r>
            <w:proofErr w:type="gramEnd"/>
            <w:r w:rsidRPr="001A7E82">
              <w:rPr>
                <w:color w:val="000000"/>
                <w:sz w:val="22"/>
                <w:szCs w:val="22"/>
                <w:lang w:eastAsia="en-US"/>
              </w:rPr>
              <w:t xml:space="preserve"> </w:t>
            </w:r>
            <w:proofErr w:type="gramStart"/>
            <w:r w:rsidRPr="001A7E82">
              <w:rPr>
                <w:color w:val="000000"/>
                <w:sz w:val="22"/>
                <w:szCs w:val="22"/>
                <w:lang w:eastAsia="en-US"/>
              </w:rPr>
              <w:t>каждом</w:t>
            </w:r>
            <w:proofErr w:type="gramEnd"/>
            <w:r w:rsidRPr="001A7E82">
              <w:rPr>
                <w:color w:val="000000"/>
                <w:sz w:val="22"/>
                <w:szCs w:val="22"/>
                <w:lang w:eastAsia="en-US"/>
              </w:rPr>
              <w:t xml:space="preserve"> этапе;</w:t>
            </w:r>
          </w:p>
          <w:p w:rsidR="00ED29F4" w:rsidRPr="001A7E82" w:rsidRDefault="00ED29F4">
            <w:pPr>
              <w:shd w:val="clear" w:color="auto" w:fill="FFFFFF"/>
              <w:tabs>
                <w:tab w:val="left" w:pos="778"/>
              </w:tabs>
              <w:spacing w:line="240" w:lineRule="exact"/>
              <w:ind w:left="33" w:firstLine="426"/>
              <w:jc w:val="both"/>
              <w:rPr>
                <w:lang w:eastAsia="en-US"/>
              </w:rPr>
            </w:pPr>
            <w:r w:rsidRPr="001A7E82">
              <w:rPr>
                <w:color w:val="000000"/>
                <w:sz w:val="22"/>
                <w:szCs w:val="22"/>
                <w:lang w:eastAsia="en-US"/>
              </w:rPr>
              <w:t>з) прогноз перспективного потребления тепловой энергии отдельными категориями потребителей, в том числе социально значимых, для которых устанавливаются льготные тарифы на тепловую энергию (мощность), теплоноситель;</w:t>
            </w:r>
          </w:p>
          <w:p w:rsidR="00ED29F4" w:rsidRPr="001A7E82" w:rsidRDefault="00ED29F4">
            <w:pPr>
              <w:shd w:val="clear" w:color="auto" w:fill="FFFFFF"/>
              <w:spacing w:before="10" w:line="240" w:lineRule="exact"/>
              <w:ind w:left="33" w:right="5" w:firstLine="426"/>
              <w:jc w:val="both"/>
              <w:rPr>
                <w:lang w:eastAsia="en-US"/>
              </w:rPr>
            </w:pPr>
            <w:r w:rsidRPr="001A7E82">
              <w:rPr>
                <w:color w:val="000000"/>
                <w:sz w:val="22"/>
                <w:szCs w:val="22"/>
                <w:lang w:eastAsia="en-US"/>
              </w:rPr>
              <w:t>и) прогноз перспективного потребления тепловой энергии потребителями, с которыми заключены или могут быть заключены в перспективе свободные долгосрочные договоры теплоснабжения;</w:t>
            </w:r>
          </w:p>
          <w:p w:rsidR="00ED29F4" w:rsidRPr="001A7E82" w:rsidRDefault="00ED29F4">
            <w:pPr>
              <w:spacing w:line="278" w:lineRule="exact"/>
              <w:ind w:left="33" w:firstLine="426"/>
              <w:jc w:val="both"/>
              <w:rPr>
                <w:color w:val="000000"/>
                <w:lang w:eastAsia="en-US"/>
              </w:rPr>
            </w:pPr>
            <w:r w:rsidRPr="001A7E82">
              <w:rPr>
                <w:color w:val="000000"/>
                <w:sz w:val="22"/>
                <w:szCs w:val="22"/>
                <w:lang w:eastAsia="en-US"/>
              </w:rPr>
              <w:t>к) прогноз перспективного потребления тепловой энергии потребителями, с которыми заключены или могут быть заключены долгосрочные договоры теплоснабжения по регулируемой цене.</w:t>
            </w:r>
          </w:p>
        </w:tc>
      </w:tr>
      <w:tr w:rsidR="00ED29F4" w:rsidRPr="001A7E82" w:rsidTr="001A7E82">
        <w:trPr>
          <w:trHeight w:val="145"/>
        </w:trPr>
        <w:tc>
          <w:tcPr>
            <w:tcW w:w="958"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8" w:lineRule="exact"/>
              <w:jc w:val="center"/>
              <w:rPr>
                <w:color w:val="000000"/>
                <w:lang w:eastAsia="en-US"/>
              </w:rPr>
            </w:pPr>
            <w:r w:rsidRPr="001A7E82">
              <w:rPr>
                <w:color w:val="000000"/>
                <w:sz w:val="22"/>
                <w:szCs w:val="22"/>
                <w:lang w:eastAsia="en-US"/>
              </w:rPr>
              <w:lastRenderedPageBreak/>
              <w:t>18.3</w:t>
            </w:r>
          </w:p>
        </w:tc>
        <w:tc>
          <w:tcPr>
            <w:tcW w:w="1843"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tabs>
                <w:tab w:val="left" w:pos="4513"/>
                <w:tab w:val="left" w:pos="6412"/>
              </w:tabs>
              <w:spacing w:line="278" w:lineRule="exact"/>
              <w:rPr>
                <w:color w:val="000000"/>
                <w:lang w:eastAsia="en-US"/>
              </w:rPr>
            </w:pPr>
            <w:r w:rsidRPr="001A7E82">
              <w:rPr>
                <w:color w:val="000000"/>
                <w:sz w:val="22"/>
                <w:szCs w:val="22"/>
                <w:lang w:eastAsia="en-US"/>
              </w:rPr>
              <w:t>Электронная модель системы теплоснабжения городского округа</w:t>
            </w:r>
          </w:p>
        </w:tc>
        <w:tc>
          <w:tcPr>
            <w:tcW w:w="7369"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8" w:lineRule="exact"/>
              <w:ind w:left="33" w:firstLine="426"/>
              <w:jc w:val="both"/>
              <w:rPr>
                <w:color w:val="000000"/>
                <w:lang w:eastAsia="en-US"/>
              </w:rPr>
            </w:pPr>
            <w:r w:rsidRPr="001A7E82">
              <w:rPr>
                <w:color w:val="000000"/>
                <w:sz w:val="22"/>
                <w:szCs w:val="22"/>
                <w:lang w:eastAsia="en-US"/>
              </w:rPr>
              <w:t>а) графическое представление объектов системы теплоснабжения с привязкой к топографической основе городского округа и с полным топологическим описанием связности объектов;</w:t>
            </w:r>
          </w:p>
          <w:p w:rsidR="00ED29F4" w:rsidRPr="001A7E82" w:rsidRDefault="00ED29F4">
            <w:pPr>
              <w:spacing w:line="278" w:lineRule="exact"/>
              <w:ind w:left="33" w:firstLine="426"/>
              <w:jc w:val="both"/>
              <w:rPr>
                <w:color w:val="000000"/>
                <w:lang w:eastAsia="en-US"/>
              </w:rPr>
            </w:pPr>
            <w:r w:rsidRPr="001A7E82">
              <w:rPr>
                <w:color w:val="000000"/>
                <w:sz w:val="22"/>
                <w:szCs w:val="22"/>
                <w:lang w:eastAsia="en-US"/>
              </w:rPr>
              <w:t>б) паспортизация объектов системы теплоснабжения;</w:t>
            </w:r>
          </w:p>
          <w:p w:rsidR="00ED29F4" w:rsidRPr="001A7E82" w:rsidRDefault="00ED29F4">
            <w:pPr>
              <w:shd w:val="clear" w:color="auto" w:fill="FFFFFF"/>
              <w:tabs>
                <w:tab w:val="left" w:pos="974"/>
              </w:tabs>
              <w:spacing w:line="235" w:lineRule="exact"/>
              <w:ind w:left="33" w:firstLine="426"/>
              <w:jc w:val="both"/>
              <w:rPr>
                <w:lang w:eastAsia="en-US"/>
              </w:rPr>
            </w:pPr>
            <w:r w:rsidRPr="001A7E82">
              <w:rPr>
                <w:color w:val="000000"/>
                <w:sz w:val="22"/>
                <w:szCs w:val="22"/>
                <w:lang w:eastAsia="en-US"/>
              </w:rPr>
              <w:t>в) паспортизация и описание расчетных единиц территориального деления, включая административное;</w:t>
            </w:r>
          </w:p>
          <w:p w:rsidR="00ED29F4" w:rsidRPr="001A7E82" w:rsidRDefault="00ED29F4">
            <w:pPr>
              <w:shd w:val="clear" w:color="auto" w:fill="FFFFFF"/>
              <w:tabs>
                <w:tab w:val="left" w:pos="806"/>
              </w:tabs>
              <w:spacing w:line="235" w:lineRule="exact"/>
              <w:ind w:left="33" w:firstLine="426"/>
              <w:jc w:val="both"/>
              <w:rPr>
                <w:lang w:eastAsia="en-US"/>
              </w:rPr>
            </w:pPr>
            <w:r w:rsidRPr="001A7E82">
              <w:rPr>
                <w:color w:val="000000"/>
                <w:sz w:val="22"/>
                <w:szCs w:val="22"/>
                <w:lang w:eastAsia="en-US"/>
              </w:rPr>
              <w:t xml:space="preserve">г) гидравлический расчет тепловых сетей любой степени </w:t>
            </w:r>
            <w:proofErr w:type="spellStart"/>
            <w:r w:rsidRPr="001A7E82">
              <w:rPr>
                <w:color w:val="000000"/>
                <w:sz w:val="22"/>
                <w:szCs w:val="22"/>
                <w:lang w:eastAsia="en-US"/>
              </w:rPr>
              <w:t>закольцованности</w:t>
            </w:r>
            <w:proofErr w:type="spellEnd"/>
            <w:r w:rsidRPr="001A7E82">
              <w:rPr>
                <w:color w:val="000000"/>
                <w:sz w:val="22"/>
                <w:szCs w:val="22"/>
                <w:lang w:eastAsia="en-US"/>
              </w:rPr>
              <w:t>, в том числе гидравлический расчет при совместной работе нескольких источников тепловой энергии на единую тепловую сеть;</w:t>
            </w:r>
          </w:p>
          <w:p w:rsidR="00ED29F4" w:rsidRPr="001A7E82" w:rsidRDefault="00ED29F4">
            <w:pPr>
              <w:shd w:val="clear" w:color="auto" w:fill="FFFFFF"/>
              <w:tabs>
                <w:tab w:val="left" w:pos="806"/>
              </w:tabs>
              <w:spacing w:line="235" w:lineRule="exact"/>
              <w:ind w:left="33" w:firstLine="426"/>
              <w:jc w:val="both"/>
              <w:rPr>
                <w:lang w:eastAsia="en-US"/>
              </w:rPr>
            </w:pPr>
            <w:r w:rsidRPr="001A7E82">
              <w:rPr>
                <w:color w:val="000000"/>
                <w:sz w:val="22"/>
                <w:szCs w:val="22"/>
                <w:lang w:eastAsia="en-US"/>
              </w:rPr>
              <w:t>д) моделирование  всех  видов  переключений,  осуществляемых  в  тепловых  сетях,  в  том числе переключений тепловых нагрузок между источниками тепловой энергии;</w:t>
            </w:r>
          </w:p>
          <w:p w:rsidR="00ED29F4" w:rsidRPr="001A7E82" w:rsidRDefault="00ED29F4">
            <w:pPr>
              <w:shd w:val="clear" w:color="auto" w:fill="FFFFFF"/>
              <w:tabs>
                <w:tab w:val="left" w:pos="806"/>
              </w:tabs>
              <w:spacing w:line="259" w:lineRule="exact"/>
              <w:ind w:left="33" w:firstLine="426"/>
              <w:jc w:val="both"/>
              <w:rPr>
                <w:lang w:eastAsia="en-US"/>
              </w:rPr>
            </w:pPr>
            <w:r w:rsidRPr="001A7E82">
              <w:rPr>
                <w:color w:val="000000"/>
                <w:sz w:val="22"/>
                <w:szCs w:val="22"/>
                <w:lang w:eastAsia="en-US"/>
              </w:rPr>
              <w:t>е) расчет балансов тепловой энергии по источникам тепловой энергии и по территориальному признаку;</w:t>
            </w:r>
          </w:p>
          <w:p w:rsidR="00ED29F4" w:rsidRPr="001A7E82" w:rsidRDefault="00ED29F4">
            <w:pPr>
              <w:shd w:val="clear" w:color="auto" w:fill="FFFFFF"/>
              <w:tabs>
                <w:tab w:val="left" w:pos="806"/>
              </w:tabs>
              <w:spacing w:line="240" w:lineRule="exact"/>
              <w:ind w:left="33" w:firstLine="426"/>
              <w:jc w:val="both"/>
              <w:rPr>
                <w:lang w:eastAsia="en-US"/>
              </w:rPr>
            </w:pPr>
            <w:r w:rsidRPr="001A7E82">
              <w:rPr>
                <w:color w:val="000000"/>
                <w:sz w:val="22"/>
                <w:szCs w:val="22"/>
                <w:lang w:eastAsia="en-US"/>
              </w:rPr>
              <w:t>ж) расчет потерь тепловой энергии через изоляцию и с утечками теплоносителя;</w:t>
            </w:r>
          </w:p>
          <w:p w:rsidR="00ED29F4" w:rsidRPr="001A7E82" w:rsidRDefault="00ED29F4">
            <w:pPr>
              <w:shd w:val="clear" w:color="auto" w:fill="FFFFFF"/>
              <w:tabs>
                <w:tab w:val="left" w:pos="749"/>
              </w:tabs>
              <w:spacing w:line="240" w:lineRule="exact"/>
              <w:ind w:left="33" w:firstLine="426"/>
              <w:jc w:val="both"/>
              <w:rPr>
                <w:lang w:eastAsia="en-US"/>
              </w:rPr>
            </w:pPr>
            <w:r w:rsidRPr="001A7E82">
              <w:rPr>
                <w:color w:val="000000"/>
                <w:sz w:val="22"/>
                <w:szCs w:val="22"/>
                <w:lang w:eastAsia="en-US"/>
              </w:rPr>
              <w:t>з) расчет показателей надежности теплоснабжения;</w:t>
            </w:r>
          </w:p>
          <w:p w:rsidR="00ED29F4" w:rsidRPr="001A7E82" w:rsidRDefault="00ED29F4">
            <w:pPr>
              <w:shd w:val="clear" w:color="auto" w:fill="FFFFFF"/>
              <w:spacing w:line="240" w:lineRule="exact"/>
              <w:ind w:left="33" w:right="19" w:firstLine="426"/>
              <w:jc w:val="both"/>
              <w:rPr>
                <w:lang w:eastAsia="en-US"/>
              </w:rPr>
            </w:pPr>
            <w:r w:rsidRPr="001A7E82">
              <w:rPr>
                <w:color w:val="000000"/>
                <w:sz w:val="22"/>
                <w:szCs w:val="22"/>
                <w:lang w:eastAsia="en-US"/>
              </w:rPr>
              <w:t>и) групповые изменения характеристик объектов (участков тепловых сетей, потребителей) по заданным критериям с целью моделирования различных перспективных вариантов схем теплоснабжения;</w:t>
            </w:r>
          </w:p>
          <w:p w:rsidR="00ED29F4" w:rsidRPr="001A7E82" w:rsidRDefault="00ED29F4">
            <w:pPr>
              <w:spacing w:line="278" w:lineRule="exact"/>
              <w:ind w:left="33" w:firstLine="426"/>
              <w:jc w:val="both"/>
              <w:rPr>
                <w:color w:val="000000"/>
                <w:lang w:eastAsia="en-US"/>
              </w:rPr>
            </w:pPr>
            <w:r w:rsidRPr="001A7E82">
              <w:rPr>
                <w:color w:val="000000"/>
                <w:sz w:val="22"/>
                <w:szCs w:val="22"/>
                <w:lang w:eastAsia="en-US"/>
              </w:rPr>
              <w:t>к) сравнительные пьезометрические графики для разработки и анализа сценариев перспективного развития тепловых сетей.</w:t>
            </w:r>
          </w:p>
        </w:tc>
      </w:tr>
      <w:tr w:rsidR="00ED29F4" w:rsidRPr="001A7E82" w:rsidTr="001A7E82">
        <w:trPr>
          <w:trHeight w:val="145"/>
        </w:trPr>
        <w:tc>
          <w:tcPr>
            <w:tcW w:w="958"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8" w:lineRule="exact"/>
              <w:jc w:val="center"/>
              <w:rPr>
                <w:color w:val="000000"/>
                <w:lang w:eastAsia="en-US"/>
              </w:rPr>
            </w:pPr>
            <w:r w:rsidRPr="001A7E82">
              <w:rPr>
                <w:color w:val="000000"/>
                <w:sz w:val="22"/>
                <w:szCs w:val="22"/>
                <w:lang w:eastAsia="en-US"/>
              </w:rPr>
              <w:t>18.4</w:t>
            </w:r>
          </w:p>
        </w:tc>
        <w:tc>
          <w:tcPr>
            <w:tcW w:w="1843"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shd w:val="clear" w:color="auto" w:fill="FFFFFF"/>
              <w:spacing w:line="235" w:lineRule="exact"/>
              <w:rPr>
                <w:color w:val="000000"/>
                <w:lang w:eastAsia="en-US"/>
              </w:rPr>
            </w:pPr>
            <w:r w:rsidRPr="001A7E82">
              <w:rPr>
                <w:color w:val="000000"/>
                <w:sz w:val="22"/>
                <w:szCs w:val="22"/>
                <w:lang w:eastAsia="en-US"/>
              </w:rPr>
              <w:t>Перспективные балансы тепловой мощности источников тепловой энергии и тепловой нагрузки</w:t>
            </w:r>
          </w:p>
        </w:tc>
        <w:tc>
          <w:tcPr>
            <w:tcW w:w="7369"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shd w:val="clear" w:color="auto" w:fill="FFFFFF"/>
              <w:tabs>
                <w:tab w:val="left" w:pos="773"/>
              </w:tabs>
              <w:spacing w:line="240" w:lineRule="exact"/>
              <w:ind w:left="33" w:firstLine="426"/>
              <w:jc w:val="both"/>
              <w:rPr>
                <w:lang w:eastAsia="en-US"/>
              </w:rPr>
            </w:pPr>
            <w:r w:rsidRPr="001A7E82">
              <w:rPr>
                <w:color w:val="000000"/>
                <w:sz w:val="22"/>
                <w:szCs w:val="22"/>
                <w:lang w:eastAsia="en-US"/>
              </w:rPr>
              <w:t>а) балансы тепловой энергии (мощности) и перспективной тепловой нагрузки в каждой из выделенных зон действия источников тепловой энергии с определением резервов (дефицитов) существующей располагаемой тепловой мощности источников тепловой энергии;</w:t>
            </w:r>
          </w:p>
          <w:p w:rsidR="00ED29F4" w:rsidRPr="001A7E82" w:rsidRDefault="00ED29F4">
            <w:pPr>
              <w:shd w:val="clear" w:color="auto" w:fill="FFFFFF"/>
              <w:tabs>
                <w:tab w:val="left" w:pos="773"/>
              </w:tabs>
              <w:spacing w:line="240" w:lineRule="exact"/>
              <w:ind w:left="33" w:firstLine="426"/>
              <w:jc w:val="both"/>
              <w:rPr>
                <w:lang w:eastAsia="en-US"/>
              </w:rPr>
            </w:pPr>
            <w:r w:rsidRPr="001A7E82">
              <w:rPr>
                <w:color w:val="000000"/>
                <w:sz w:val="22"/>
                <w:szCs w:val="22"/>
                <w:lang w:eastAsia="en-US"/>
              </w:rPr>
              <w:t>б) балансы тепловой мощности источника тепловой энергии и присоединенной тепловой нагрузки в каждой зоне действия источника тепловой энергии по каждому из магистральных выводов (если таких выводов несколько) тепловой мощности источника тепловой энергии;</w:t>
            </w:r>
          </w:p>
          <w:p w:rsidR="00ED29F4" w:rsidRPr="001A7E82" w:rsidRDefault="00ED29F4">
            <w:pPr>
              <w:shd w:val="clear" w:color="auto" w:fill="FFFFFF"/>
              <w:tabs>
                <w:tab w:val="left" w:pos="845"/>
              </w:tabs>
              <w:spacing w:line="240" w:lineRule="exact"/>
              <w:ind w:left="33" w:firstLine="426"/>
              <w:jc w:val="both"/>
              <w:rPr>
                <w:lang w:eastAsia="en-US"/>
              </w:rPr>
            </w:pPr>
            <w:r w:rsidRPr="001A7E82">
              <w:rPr>
                <w:color w:val="000000"/>
                <w:sz w:val="22"/>
                <w:szCs w:val="22"/>
                <w:lang w:eastAsia="en-US"/>
              </w:rPr>
              <w:t>в) гидравлический расчет передачи теплоносителя для каждого магистрального вывода с целью определения возможности (невозможности) обеспечения тепловой энергией существующих и перспективных потребителей, присоединенных к тепловой сети от каждого магистрального вывода;</w:t>
            </w:r>
          </w:p>
          <w:p w:rsidR="00ED29F4" w:rsidRPr="001A7E82" w:rsidRDefault="00ED29F4">
            <w:pPr>
              <w:spacing w:line="278" w:lineRule="exact"/>
              <w:ind w:left="33" w:firstLine="426"/>
              <w:jc w:val="both"/>
              <w:rPr>
                <w:color w:val="000000"/>
                <w:lang w:eastAsia="en-US"/>
              </w:rPr>
            </w:pPr>
            <w:r w:rsidRPr="001A7E82">
              <w:rPr>
                <w:color w:val="000000"/>
                <w:sz w:val="22"/>
                <w:szCs w:val="22"/>
                <w:lang w:eastAsia="en-US"/>
              </w:rPr>
              <w:t>г) выводы о резервах (дефицитах) существующей системы теплоснабжения при обеспечении перспективной тепловой нагрузки потребителей.</w:t>
            </w:r>
          </w:p>
        </w:tc>
      </w:tr>
      <w:tr w:rsidR="00ED29F4" w:rsidRPr="001A7E82" w:rsidTr="001A7E82">
        <w:trPr>
          <w:trHeight w:val="145"/>
        </w:trPr>
        <w:tc>
          <w:tcPr>
            <w:tcW w:w="958"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8" w:lineRule="exact"/>
              <w:jc w:val="center"/>
              <w:rPr>
                <w:color w:val="000000"/>
                <w:lang w:eastAsia="en-US"/>
              </w:rPr>
            </w:pPr>
            <w:r w:rsidRPr="001A7E82">
              <w:rPr>
                <w:color w:val="000000"/>
                <w:sz w:val="22"/>
                <w:szCs w:val="22"/>
                <w:lang w:eastAsia="en-US"/>
              </w:rPr>
              <w:t>18.5</w:t>
            </w:r>
          </w:p>
        </w:tc>
        <w:tc>
          <w:tcPr>
            <w:tcW w:w="1843"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shd w:val="clear" w:color="auto" w:fill="FFFFFF"/>
              <w:tabs>
                <w:tab w:val="left" w:pos="811"/>
              </w:tabs>
              <w:spacing w:line="235" w:lineRule="exact"/>
              <w:rPr>
                <w:color w:val="000000"/>
                <w:lang w:eastAsia="en-US"/>
              </w:rPr>
            </w:pPr>
            <w:r w:rsidRPr="001A7E82">
              <w:rPr>
                <w:color w:val="000000"/>
                <w:sz w:val="22"/>
                <w:szCs w:val="22"/>
                <w:lang w:eastAsia="en-US"/>
              </w:rPr>
              <w:t xml:space="preserve">Перспективные балансы производительности водоподготовительных установок и максимального потребления теплоносителя </w:t>
            </w:r>
            <w:proofErr w:type="spellStart"/>
            <w:r w:rsidRPr="001A7E82">
              <w:rPr>
                <w:color w:val="000000"/>
                <w:sz w:val="22"/>
                <w:szCs w:val="22"/>
                <w:lang w:eastAsia="en-US"/>
              </w:rPr>
              <w:t>теплопотребляющимиустановками</w:t>
            </w:r>
            <w:proofErr w:type="spellEnd"/>
            <w:r w:rsidRPr="001A7E82">
              <w:rPr>
                <w:color w:val="000000"/>
                <w:sz w:val="22"/>
                <w:szCs w:val="22"/>
                <w:lang w:eastAsia="en-US"/>
              </w:rPr>
              <w:t xml:space="preserve"> потребителей, в том числе в аварийных режимах</w:t>
            </w:r>
          </w:p>
        </w:tc>
        <w:tc>
          <w:tcPr>
            <w:tcW w:w="7369"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shd w:val="clear" w:color="auto" w:fill="FFFFFF"/>
              <w:spacing w:line="235" w:lineRule="exact"/>
              <w:ind w:left="33" w:right="5" w:firstLine="426"/>
              <w:jc w:val="both"/>
              <w:rPr>
                <w:lang w:eastAsia="en-US"/>
              </w:rPr>
            </w:pPr>
            <w:r w:rsidRPr="001A7E82">
              <w:rPr>
                <w:color w:val="000000"/>
                <w:sz w:val="22"/>
                <w:szCs w:val="22"/>
                <w:lang w:eastAsia="en-US"/>
              </w:rPr>
              <w:t xml:space="preserve">Обоснование балансов производительности водоподготовительных установок в целях подготовки теплоносителя для тепловых сетей и перспективного потребления теплоносителя </w:t>
            </w:r>
            <w:proofErr w:type="spellStart"/>
            <w:r w:rsidRPr="001A7E82">
              <w:rPr>
                <w:color w:val="000000"/>
                <w:sz w:val="22"/>
                <w:szCs w:val="22"/>
                <w:lang w:eastAsia="en-US"/>
              </w:rPr>
              <w:t>теплопотребляющими</w:t>
            </w:r>
            <w:proofErr w:type="spellEnd"/>
            <w:r w:rsidRPr="001A7E82">
              <w:rPr>
                <w:color w:val="000000"/>
                <w:sz w:val="22"/>
                <w:szCs w:val="22"/>
                <w:lang w:eastAsia="en-US"/>
              </w:rPr>
              <w:t xml:space="preserve"> установками потребителей, а также обоснование перспективных потерь теплоносителя при его передаче по тепловым сетям.</w:t>
            </w:r>
          </w:p>
        </w:tc>
      </w:tr>
      <w:tr w:rsidR="00ED29F4" w:rsidRPr="001A7E82" w:rsidTr="001A7E82">
        <w:trPr>
          <w:trHeight w:val="145"/>
        </w:trPr>
        <w:tc>
          <w:tcPr>
            <w:tcW w:w="958"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8" w:lineRule="exact"/>
              <w:jc w:val="center"/>
              <w:rPr>
                <w:color w:val="000000"/>
                <w:lang w:eastAsia="en-US"/>
              </w:rPr>
            </w:pPr>
            <w:r w:rsidRPr="001A7E82">
              <w:rPr>
                <w:color w:val="000000"/>
                <w:sz w:val="22"/>
                <w:szCs w:val="22"/>
                <w:lang w:eastAsia="en-US"/>
              </w:rPr>
              <w:t>18.6</w:t>
            </w:r>
          </w:p>
        </w:tc>
        <w:tc>
          <w:tcPr>
            <w:tcW w:w="1843"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shd w:val="clear" w:color="auto" w:fill="FFFFFF"/>
              <w:tabs>
                <w:tab w:val="left" w:pos="811"/>
              </w:tabs>
              <w:spacing w:line="235" w:lineRule="exact"/>
              <w:rPr>
                <w:color w:val="000000"/>
                <w:lang w:eastAsia="en-US"/>
              </w:rPr>
            </w:pPr>
            <w:r w:rsidRPr="001A7E82">
              <w:rPr>
                <w:color w:val="000000"/>
                <w:sz w:val="22"/>
                <w:szCs w:val="22"/>
                <w:lang w:eastAsia="en-US"/>
              </w:rPr>
              <w:t xml:space="preserve">Предложения по строительству, реконструкции и техническому перевооружению </w:t>
            </w:r>
            <w:r w:rsidRPr="001A7E82">
              <w:rPr>
                <w:color w:val="000000"/>
                <w:sz w:val="22"/>
                <w:szCs w:val="22"/>
                <w:lang w:eastAsia="en-US"/>
              </w:rPr>
              <w:lastRenderedPageBreak/>
              <w:t>источников тепловой энергии</w:t>
            </w:r>
          </w:p>
        </w:tc>
        <w:tc>
          <w:tcPr>
            <w:tcW w:w="7369"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shd w:val="clear" w:color="auto" w:fill="FFFFFF"/>
              <w:tabs>
                <w:tab w:val="left" w:pos="941"/>
              </w:tabs>
              <w:spacing w:line="221" w:lineRule="exact"/>
              <w:ind w:left="33" w:firstLine="426"/>
              <w:jc w:val="both"/>
              <w:rPr>
                <w:lang w:eastAsia="en-US"/>
              </w:rPr>
            </w:pPr>
            <w:r w:rsidRPr="001A7E82">
              <w:rPr>
                <w:color w:val="000000"/>
                <w:sz w:val="22"/>
                <w:szCs w:val="22"/>
                <w:lang w:eastAsia="en-US"/>
              </w:rPr>
              <w:lastRenderedPageBreak/>
              <w:t>а) определение условий организации централизованного теплоснабжения, индивидуального теплоснабжения, а также поквартирного отопления;</w:t>
            </w:r>
          </w:p>
          <w:p w:rsidR="00ED29F4" w:rsidRPr="001A7E82" w:rsidRDefault="00ED29F4">
            <w:pPr>
              <w:shd w:val="clear" w:color="auto" w:fill="FFFFFF"/>
              <w:tabs>
                <w:tab w:val="left" w:leader="underscore" w:pos="557"/>
                <w:tab w:val="left" w:pos="826"/>
              </w:tabs>
              <w:spacing w:before="14" w:line="240" w:lineRule="exact"/>
              <w:ind w:left="33" w:firstLine="426"/>
              <w:jc w:val="both"/>
              <w:rPr>
                <w:color w:val="000000"/>
                <w:lang w:eastAsia="en-US"/>
              </w:rPr>
            </w:pPr>
            <w:r w:rsidRPr="001A7E82">
              <w:rPr>
                <w:color w:val="000000"/>
                <w:sz w:val="22"/>
                <w:szCs w:val="22"/>
                <w:lang w:eastAsia="en-US"/>
              </w:rPr>
              <w:t xml:space="preserve">б) обоснование предлагаемых для строительства источников тепловой энергии с комбинированной выработкой тепловой и электрической </w:t>
            </w:r>
            <w:r w:rsidRPr="001A7E82">
              <w:rPr>
                <w:color w:val="000000"/>
                <w:sz w:val="22"/>
                <w:szCs w:val="22"/>
                <w:lang w:eastAsia="en-US"/>
              </w:rPr>
              <w:lastRenderedPageBreak/>
              <w:t>энергии для обеспечения перспективных тепловых нагрузок;</w:t>
            </w:r>
          </w:p>
          <w:p w:rsidR="00ED29F4" w:rsidRPr="001A7E82" w:rsidRDefault="00ED29F4">
            <w:pPr>
              <w:shd w:val="clear" w:color="auto" w:fill="FFFFFF"/>
              <w:tabs>
                <w:tab w:val="left" w:leader="underscore" w:pos="557"/>
                <w:tab w:val="left" w:pos="826"/>
              </w:tabs>
              <w:spacing w:before="14" w:line="240" w:lineRule="exact"/>
              <w:ind w:left="33" w:firstLine="426"/>
              <w:jc w:val="both"/>
              <w:rPr>
                <w:lang w:eastAsia="en-US"/>
              </w:rPr>
            </w:pPr>
            <w:r w:rsidRPr="001A7E82">
              <w:rPr>
                <w:color w:val="000000"/>
                <w:sz w:val="22"/>
                <w:szCs w:val="22"/>
                <w:lang w:eastAsia="en-US"/>
              </w:rPr>
              <w:t>в) обоснование предлагаемых для реконструкции действующих источников тепловой энергии с комбинированной выработкой тепловой и электрической энергии для обеспечения перспективных приростов тепловых нагрузок;</w:t>
            </w:r>
          </w:p>
          <w:p w:rsidR="00ED29F4" w:rsidRPr="001A7E82" w:rsidRDefault="00ED29F4">
            <w:pPr>
              <w:shd w:val="clear" w:color="auto" w:fill="FFFFFF"/>
              <w:tabs>
                <w:tab w:val="left" w:pos="826"/>
              </w:tabs>
              <w:spacing w:line="240" w:lineRule="exact"/>
              <w:ind w:left="33" w:firstLine="426"/>
              <w:jc w:val="both"/>
              <w:rPr>
                <w:lang w:eastAsia="en-US"/>
              </w:rPr>
            </w:pPr>
            <w:r w:rsidRPr="001A7E82">
              <w:rPr>
                <w:color w:val="000000"/>
                <w:sz w:val="22"/>
                <w:szCs w:val="22"/>
                <w:lang w:eastAsia="en-US"/>
              </w:rPr>
              <w:t>г) обоснование предлагаемых для реконструкции котельных для выработки электроэнергии в комбинированном цикле на базе существующих и перспективных тепловых нагрузок;</w:t>
            </w:r>
          </w:p>
          <w:p w:rsidR="00ED29F4" w:rsidRPr="001A7E82" w:rsidRDefault="00ED29F4">
            <w:pPr>
              <w:shd w:val="clear" w:color="auto" w:fill="FFFFFF"/>
              <w:tabs>
                <w:tab w:val="left" w:pos="773"/>
              </w:tabs>
              <w:spacing w:line="240" w:lineRule="exact"/>
              <w:ind w:left="33" w:firstLine="426"/>
              <w:jc w:val="both"/>
              <w:rPr>
                <w:lang w:eastAsia="en-US"/>
              </w:rPr>
            </w:pPr>
            <w:r w:rsidRPr="001A7E82">
              <w:rPr>
                <w:color w:val="000000"/>
                <w:sz w:val="22"/>
                <w:szCs w:val="22"/>
                <w:lang w:eastAsia="en-US"/>
              </w:rPr>
              <w:t xml:space="preserve">д) обоснование предлагаемых для реконструкции котельных с увеличением зоны их действия путем включения в нее зон </w:t>
            </w:r>
            <w:proofErr w:type="gramStart"/>
            <w:r w:rsidRPr="001A7E82">
              <w:rPr>
                <w:color w:val="000000"/>
                <w:sz w:val="22"/>
                <w:szCs w:val="22"/>
                <w:lang w:eastAsia="en-US"/>
              </w:rPr>
              <w:t>действия</w:t>
            </w:r>
            <w:proofErr w:type="gramEnd"/>
            <w:r w:rsidRPr="001A7E82">
              <w:rPr>
                <w:color w:val="000000"/>
                <w:sz w:val="22"/>
                <w:szCs w:val="22"/>
                <w:lang w:eastAsia="en-US"/>
              </w:rPr>
              <w:t xml:space="preserve"> существующих источников тепловой энергии;</w:t>
            </w:r>
          </w:p>
          <w:p w:rsidR="00ED29F4" w:rsidRPr="001A7E82" w:rsidRDefault="00ED29F4">
            <w:pPr>
              <w:shd w:val="clear" w:color="auto" w:fill="FFFFFF"/>
              <w:tabs>
                <w:tab w:val="left" w:pos="773"/>
              </w:tabs>
              <w:spacing w:line="240" w:lineRule="exact"/>
              <w:ind w:left="33" w:firstLine="426"/>
              <w:jc w:val="both"/>
              <w:rPr>
                <w:lang w:eastAsia="en-US"/>
              </w:rPr>
            </w:pPr>
            <w:r w:rsidRPr="001A7E82">
              <w:rPr>
                <w:color w:val="000000"/>
                <w:sz w:val="22"/>
                <w:szCs w:val="22"/>
                <w:lang w:eastAsia="en-US"/>
              </w:rPr>
              <w:t>е) обоснование предлагаемых для перевода в пиковый режим работы котельных по отношению к источникам тепловой энергии с комбинированной выработкой тепловой и электрической энергии;</w:t>
            </w:r>
          </w:p>
          <w:p w:rsidR="00ED29F4" w:rsidRPr="001A7E82" w:rsidRDefault="00ED29F4">
            <w:pPr>
              <w:shd w:val="clear" w:color="auto" w:fill="FFFFFF"/>
              <w:tabs>
                <w:tab w:val="left" w:pos="869"/>
              </w:tabs>
              <w:spacing w:line="240" w:lineRule="exact"/>
              <w:ind w:left="33" w:firstLine="426"/>
              <w:jc w:val="both"/>
              <w:rPr>
                <w:lang w:eastAsia="en-US"/>
              </w:rPr>
            </w:pPr>
            <w:r w:rsidRPr="001A7E82">
              <w:rPr>
                <w:color w:val="000000"/>
                <w:sz w:val="22"/>
                <w:szCs w:val="22"/>
                <w:lang w:eastAsia="en-US"/>
              </w:rPr>
              <w:t>ж) обоснование предложений по расширению зон действия действующих источников тепловой энергии с комбинированной выработкой тепловой и электрической энергии;</w:t>
            </w:r>
          </w:p>
          <w:p w:rsidR="00ED29F4" w:rsidRPr="001A7E82" w:rsidRDefault="00ED29F4">
            <w:pPr>
              <w:shd w:val="clear" w:color="auto" w:fill="FFFFFF"/>
              <w:tabs>
                <w:tab w:val="left" w:pos="763"/>
              </w:tabs>
              <w:spacing w:line="240" w:lineRule="exact"/>
              <w:ind w:left="33" w:firstLine="426"/>
              <w:jc w:val="both"/>
              <w:rPr>
                <w:lang w:eastAsia="en-US"/>
              </w:rPr>
            </w:pPr>
            <w:r w:rsidRPr="001A7E82">
              <w:rPr>
                <w:color w:val="000000"/>
                <w:sz w:val="22"/>
                <w:szCs w:val="22"/>
                <w:lang w:eastAsia="en-US"/>
              </w:rPr>
              <w:t>з) обоснование предлагаемых для вывода в резерв и (или) вывода из эксплуатации котельных при передаче тепловых нагрузок на другие источники тепловой энергии;</w:t>
            </w:r>
          </w:p>
          <w:p w:rsidR="00ED29F4" w:rsidRPr="001A7E82" w:rsidRDefault="00ED29F4">
            <w:pPr>
              <w:shd w:val="clear" w:color="auto" w:fill="FFFFFF"/>
              <w:spacing w:line="240" w:lineRule="exact"/>
              <w:ind w:left="33" w:right="19" w:firstLine="426"/>
              <w:jc w:val="both"/>
              <w:rPr>
                <w:lang w:eastAsia="en-US"/>
              </w:rPr>
            </w:pPr>
            <w:r w:rsidRPr="001A7E82">
              <w:rPr>
                <w:color w:val="000000"/>
                <w:sz w:val="22"/>
                <w:szCs w:val="22"/>
                <w:lang w:eastAsia="en-US"/>
              </w:rPr>
              <w:t>и) обоснование организации индивидуального теплоснабжения в зонах застройки территории городского округа малоэтажными жилыми зданиями;</w:t>
            </w:r>
          </w:p>
          <w:p w:rsidR="00ED29F4" w:rsidRPr="001A7E82" w:rsidRDefault="00ED29F4">
            <w:pPr>
              <w:shd w:val="clear" w:color="auto" w:fill="FFFFFF"/>
              <w:spacing w:line="240" w:lineRule="exact"/>
              <w:ind w:left="33" w:right="24" w:firstLine="426"/>
              <w:jc w:val="both"/>
              <w:rPr>
                <w:lang w:eastAsia="en-US"/>
              </w:rPr>
            </w:pPr>
            <w:r w:rsidRPr="001A7E82">
              <w:rPr>
                <w:color w:val="000000"/>
                <w:sz w:val="22"/>
                <w:szCs w:val="22"/>
                <w:lang w:eastAsia="en-US"/>
              </w:rPr>
              <w:t>к) обоснование организации теплоснабжения в производственных зонах на территории городского округа;</w:t>
            </w:r>
          </w:p>
          <w:p w:rsidR="00ED29F4" w:rsidRPr="001A7E82" w:rsidRDefault="00ED29F4">
            <w:pPr>
              <w:shd w:val="clear" w:color="auto" w:fill="FFFFFF"/>
              <w:spacing w:line="240" w:lineRule="exact"/>
              <w:ind w:left="33" w:right="10" w:firstLine="426"/>
              <w:jc w:val="both"/>
              <w:rPr>
                <w:lang w:eastAsia="en-US"/>
              </w:rPr>
            </w:pPr>
            <w:r w:rsidRPr="001A7E82">
              <w:rPr>
                <w:color w:val="000000"/>
                <w:sz w:val="22"/>
                <w:szCs w:val="22"/>
                <w:lang w:eastAsia="en-US"/>
              </w:rPr>
              <w:t>л) обоснование перспективных балансов тепловой мощности источников тепловой энергии и теплоносителя и присоединенной тепловой нагрузки в каждой из систем теплоснабжения городского округа и ежегодное распределение объемов тепловой нагрузки между источниками тепловой энергии;</w:t>
            </w:r>
          </w:p>
          <w:p w:rsidR="00ED29F4" w:rsidRPr="001A7E82" w:rsidRDefault="00ED29F4">
            <w:pPr>
              <w:shd w:val="clear" w:color="auto" w:fill="FFFFFF"/>
              <w:spacing w:line="240" w:lineRule="exact"/>
              <w:ind w:left="33" w:right="10" w:firstLine="426"/>
              <w:jc w:val="both"/>
              <w:rPr>
                <w:lang w:eastAsia="en-US"/>
              </w:rPr>
            </w:pPr>
            <w:r w:rsidRPr="001A7E82">
              <w:rPr>
                <w:color w:val="000000"/>
                <w:sz w:val="22"/>
                <w:szCs w:val="22"/>
                <w:lang w:eastAsia="en-US"/>
              </w:rPr>
              <w:t xml:space="preserve">м) расчет радиусов эффективного теплоснабжения (зоны действия источников тепловой энергии) в каждой из систем теплоснабжения, позволяющий определить условия, при которых подключение </w:t>
            </w:r>
            <w:proofErr w:type="spellStart"/>
            <w:r w:rsidRPr="001A7E82">
              <w:rPr>
                <w:color w:val="000000"/>
                <w:sz w:val="22"/>
                <w:szCs w:val="22"/>
                <w:lang w:eastAsia="en-US"/>
              </w:rPr>
              <w:t>теплопотребляющих</w:t>
            </w:r>
            <w:proofErr w:type="spellEnd"/>
            <w:r w:rsidRPr="001A7E82">
              <w:rPr>
                <w:color w:val="000000"/>
                <w:sz w:val="22"/>
                <w:szCs w:val="22"/>
                <w:lang w:eastAsia="en-US"/>
              </w:rPr>
              <w:t xml:space="preserve"> установок к системе теплоснабжения нецелесообразно вследствие увеличения совокупных расходов в указанной системе.</w:t>
            </w:r>
          </w:p>
          <w:p w:rsidR="00ED29F4" w:rsidRPr="001A7E82" w:rsidRDefault="00ED29F4">
            <w:pPr>
              <w:shd w:val="clear" w:color="auto" w:fill="FFFFFF"/>
              <w:spacing w:line="240" w:lineRule="exact"/>
              <w:ind w:left="33" w:right="10" w:firstLine="426"/>
              <w:jc w:val="both"/>
              <w:rPr>
                <w:lang w:eastAsia="en-US"/>
              </w:rPr>
            </w:pPr>
            <w:r w:rsidRPr="001A7E82">
              <w:rPr>
                <w:color w:val="000000"/>
                <w:sz w:val="22"/>
                <w:szCs w:val="22"/>
                <w:lang w:eastAsia="en-US"/>
              </w:rPr>
              <w:t>При обосновании предложений по строительству, реконструкции и техническому перевооружению источников тепловой энергии в рамках схемы теплоснабжения городского округа учитываются:</w:t>
            </w:r>
          </w:p>
          <w:p w:rsidR="00ED29F4" w:rsidRPr="001A7E82" w:rsidRDefault="00ED29F4">
            <w:pPr>
              <w:shd w:val="clear" w:color="auto" w:fill="FFFFFF"/>
              <w:tabs>
                <w:tab w:val="left" w:pos="758"/>
              </w:tabs>
              <w:spacing w:line="240" w:lineRule="exact"/>
              <w:ind w:left="33" w:firstLine="426"/>
              <w:jc w:val="both"/>
              <w:rPr>
                <w:lang w:eastAsia="en-US"/>
              </w:rPr>
            </w:pPr>
            <w:r w:rsidRPr="001A7E82">
              <w:rPr>
                <w:color w:val="000000"/>
                <w:sz w:val="22"/>
                <w:szCs w:val="22"/>
                <w:lang w:eastAsia="en-US"/>
              </w:rPr>
              <w:t>а</w:t>
            </w:r>
            <w:proofErr w:type="gramStart"/>
            <w:r w:rsidRPr="001A7E82">
              <w:rPr>
                <w:color w:val="000000"/>
                <w:sz w:val="22"/>
                <w:szCs w:val="22"/>
                <w:lang w:eastAsia="en-US"/>
              </w:rPr>
              <w:t>)п</w:t>
            </w:r>
            <w:proofErr w:type="gramEnd"/>
            <w:r w:rsidRPr="001A7E82">
              <w:rPr>
                <w:color w:val="000000"/>
                <w:sz w:val="22"/>
                <w:szCs w:val="22"/>
                <w:lang w:eastAsia="en-US"/>
              </w:rPr>
              <w:t>окрытие перспективной тепловой нагрузки, не обеспеченной тепловой мощностью;</w:t>
            </w:r>
          </w:p>
          <w:p w:rsidR="00ED29F4" w:rsidRPr="001A7E82" w:rsidRDefault="00ED29F4">
            <w:pPr>
              <w:shd w:val="clear" w:color="auto" w:fill="FFFFFF"/>
              <w:tabs>
                <w:tab w:val="left" w:pos="758"/>
              </w:tabs>
              <w:spacing w:line="240" w:lineRule="exact"/>
              <w:ind w:left="33" w:firstLine="426"/>
              <w:jc w:val="both"/>
              <w:rPr>
                <w:lang w:eastAsia="en-US"/>
              </w:rPr>
            </w:pPr>
            <w:r w:rsidRPr="001A7E82">
              <w:rPr>
                <w:color w:val="000000"/>
                <w:sz w:val="22"/>
                <w:szCs w:val="22"/>
                <w:lang w:eastAsia="en-US"/>
              </w:rPr>
              <w:t>б</w:t>
            </w:r>
            <w:proofErr w:type="gramStart"/>
            <w:r w:rsidRPr="001A7E82">
              <w:rPr>
                <w:color w:val="000000"/>
                <w:sz w:val="22"/>
                <w:szCs w:val="22"/>
                <w:lang w:eastAsia="en-US"/>
              </w:rPr>
              <w:t>)м</w:t>
            </w:r>
            <w:proofErr w:type="gramEnd"/>
            <w:r w:rsidRPr="001A7E82">
              <w:rPr>
                <w:color w:val="000000"/>
                <w:sz w:val="22"/>
                <w:szCs w:val="22"/>
                <w:lang w:eastAsia="en-US"/>
              </w:rPr>
              <w:t>аксимальная выработка электрической энергии на базе прироста теплового потребления;</w:t>
            </w:r>
          </w:p>
          <w:p w:rsidR="00ED29F4" w:rsidRPr="001A7E82" w:rsidRDefault="00ED29F4">
            <w:pPr>
              <w:shd w:val="clear" w:color="auto" w:fill="FFFFFF"/>
              <w:tabs>
                <w:tab w:val="left" w:pos="773"/>
              </w:tabs>
              <w:spacing w:line="240" w:lineRule="exact"/>
              <w:ind w:left="33" w:firstLine="426"/>
              <w:jc w:val="both"/>
              <w:rPr>
                <w:color w:val="000000"/>
                <w:lang w:eastAsia="en-US"/>
              </w:rPr>
            </w:pPr>
            <w:r w:rsidRPr="001A7E82">
              <w:rPr>
                <w:color w:val="000000"/>
                <w:sz w:val="22"/>
                <w:szCs w:val="22"/>
                <w:lang w:eastAsia="en-US"/>
              </w:rPr>
              <w:t>в</w:t>
            </w:r>
            <w:proofErr w:type="gramStart"/>
            <w:r w:rsidRPr="001A7E82">
              <w:rPr>
                <w:color w:val="000000"/>
                <w:sz w:val="22"/>
                <w:szCs w:val="22"/>
                <w:lang w:eastAsia="en-US"/>
              </w:rPr>
              <w:t>)о</w:t>
            </w:r>
            <w:proofErr w:type="gramEnd"/>
            <w:r w:rsidRPr="001A7E82">
              <w:rPr>
                <w:color w:val="000000"/>
                <w:sz w:val="22"/>
                <w:szCs w:val="22"/>
                <w:lang w:eastAsia="en-US"/>
              </w:rPr>
              <w:t>пределение перспективных режимов загрузки источников по присоединенной тепловой нагрузке;</w:t>
            </w:r>
          </w:p>
          <w:p w:rsidR="00ED29F4" w:rsidRPr="001A7E82" w:rsidRDefault="00ED29F4">
            <w:pPr>
              <w:shd w:val="clear" w:color="auto" w:fill="FFFFFF"/>
              <w:tabs>
                <w:tab w:val="left" w:pos="773"/>
              </w:tabs>
              <w:spacing w:line="240" w:lineRule="exact"/>
              <w:ind w:left="33" w:firstLine="426"/>
              <w:jc w:val="both"/>
              <w:rPr>
                <w:noProof/>
                <w:lang w:eastAsia="en-US"/>
              </w:rPr>
            </w:pPr>
            <w:r w:rsidRPr="001A7E82">
              <w:rPr>
                <w:color w:val="000000"/>
                <w:sz w:val="22"/>
                <w:szCs w:val="22"/>
                <w:lang w:eastAsia="en-US"/>
              </w:rPr>
              <w:t>г) определение потребности в топливе и рекомендации по видам используемого топлива.</w:t>
            </w:r>
          </w:p>
        </w:tc>
      </w:tr>
      <w:tr w:rsidR="00ED29F4" w:rsidRPr="001A7E82" w:rsidTr="001A7E82">
        <w:trPr>
          <w:trHeight w:val="317"/>
        </w:trPr>
        <w:tc>
          <w:tcPr>
            <w:tcW w:w="958"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8" w:lineRule="exact"/>
              <w:jc w:val="center"/>
              <w:rPr>
                <w:color w:val="000000"/>
                <w:lang w:eastAsia="en-US"/>
              </w:rPr>
            </w:pPr>
            <w:r w:rsidRPr="001A7E82">
              <w:rPr>
                <w:color w:val="000000"/>
                <w:sz w:val="22"/>
                <w:szCs w:val="22"/>
                <w:lang w:eastAsia="en-US"/>
              </w:rPr>
              <w:lastRenderedPageBreak/>
              <w:t>18.7</w:t>
            </w:r>
          </w:p>
        </w:tc>
        <w:tc>
          <w:tcPr>
            <w:tcW w:w="1843"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shd w:val="clear" w:color="auto" w:fill="FFFFFF"/>
              <w:spacing w:line="235" w:lineRule="exact"/>
              <w:rPr>
                <w:color w:val="000000"/>
                <w:lang w:eastAsia="en-US"/>
              </w:rPr>
            </w:pPr>
            <w:r w:rsidRPr="001A7E82">
              <w:rPr>
                <w:color w:val="000000"/>
                <w:sz w:val="22"/>
                <w:szCs w:val="22"/>
                <w:lang w:eastAsia="en-US"/>
              </w:rPr>
              <w:t>Предложения по строительству и реконструкции тепловых сетей и сооружений на них</w:t>
            </w:r>
          </w:p>
        </w:tc>
        <w:tc>
          <w:tcPr>
            <w:tcW w:w="7369" w:type="dxa"/>
            <w:gridSpan w:val="2"/>
            <w:tcBorders>
              <w:top w:val="single" w:sz="4" w:space="0" w:color="auto"/>
              <w:left w:val="single" w:sz="4" w:space="0" w:color="auto"/>
              <w:bottom w:val="single" w:sz="4" w:space="0" w:color="auto"/>
              <w:right w:val="single" w:sz="4" w:space="0" w:color="auto"/>
            </w:tcBorders>
            <w:vAlign w:val="center"/>
            <w:hideMark/>
          </w:tcPr>
          <w:p w:rsidR="00ED29F4" w:rsidRPr="001A7E82" w:rsidRDefault="00ED29F4">
            <w:pPr>
              <w:shd w:val="clear" w:color="auto" w:fill="FFFFFF"/>
              <w:tabs>
                <w:tab w:val="left" w:pos="806"/>
              </w:tabs>
              <w:spacing w:before="5" w:line="235" w:lineRule="exact"/>
              <w:ind w:left="33" w:firstLine="426"/>
              <w:jc w:val="both"/>
              <w:rPr>
                <w:lang w:eastAsia="en-US"/>
              </w:rPr>
            </w:pPr>
            <w:r w:rsidRPr="001A7E82">
              <w:rPr>
                <w:color w:val="000000"/>
                <w:sz w:val="22"/>
                <w:szCs w:val="22"/>
                <w:lang w:eastAsia="en-US"/>
              </w:rPr>
              <w:t>а) реконструкция и строительство тепловых сетей, обеспечивающих перераспределение тепловой нагрузки из зон с дефицитом тепловой мощности в зоны с избытком тепловой мощности (использование существующих резервов);</w:t>
            </w:r>
          </w:p>
          <w:p w:rsidR="00ED29F4" w:rsidRPr="001A7E82" w:rsidRDefault="00ED29F4">
            <w:pPr>
              <w:shd w:val="clear" w:color="auto" w:fill="FFFFFF"/>
              <w:tabs>
                <w:tab w:val="left" w:pos="806"/>
              </w:tabs>
              <w:spacing w:before="14" w:line="235" w:lineRule="exact"/>
              <w:ind w:left="33" w:firstLine="426"/>
              <w:jc w:val="both"/>
              <w:rPr>
                <w:lang w:eastAsia="en-US"/>
              </w:rPr>
            </w:pPr>
            <w:r w:rsidRPr="001A7E82">
              <w:rPr>
                <w:color w:val="000000"/>
                <w:sz w:val="22"/>
                <w:szCs w:val="22"/>
                <w:lang w:eastAsia="en-US"/>
              </w:rPr>
              <w:t>б) строительство тепловых сетей для обеспечения перспективных приростов тепловой нагрузки под жилищную, комплексную или производственную застройку во вновь осваиваемых районах городского округа;</w:t>
            </w:r>
          </w:p>
          <w:p w:rsidR="00ED29F4" w:rsidRPr="001A7E82" w:rsidRDefault="00ED29F4">
            <w:pPr>
              <w:shd w:val="clear" w:color="auto" w:fill="FFFFFF"/>
              <w:tabs>
                <w:tab w:val="left" w:pos="941"/>
              </w:tabs>
              <w:spacing w:line="221" w:lineRule="exact"/>
              <w:ind w:left="33" w:firstLine="426"/>
              <w:jc w:val="both"/>
              <w:rPr>
                <w:color w:val="000000"/>
                <w:lang w:eastAsia="en-US"/>
              </w:rPr>
            </w:pPr>
            <w:r w:rsidRPr="001A7E82">
              <w:rPr>
                <w:color w:val="000000"/>
                <w:sz w:val="22"/>
                <w:szCs w:val="22"/>
                <w:lang w:eastAsia="en-US"/>
              </w:rPr>
              <w:t>в) строительство тепловых сетей, обеспечивающих условия,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w:t>
            </w:r>
          </w:p>
          <w:p w:rsidR="00ED29F4" w:rsidRPr="001A7E82" w:rsidRDefault="00ED29F4">
            <w:pPr>
              <w:shd w:val="clear" w:color="auto" w:fill="FFFFFF"/>
              <w:tabs>
                <w:tab w:val="left" w:pos="941"/>
              </w:tabs>
              <w:spacing w:line="221" w:lineRule="exact"/>
              <w:ind w:left="33" w:firstLine="426"/>
              <w:jc w:val="both"/>
              <w:rPr>
                <w:color w:val="000000"/>
                <w:lang w:eastAsia="en-US"/>
              </w:rPr>
            </w:pPr>
            <w:r w:rsidRPr="001A7E82">
              <w:rPr>
                <w:color w:val="000000"/>
                <w:sz w:val="22"/>
                <w:szCs w:val="22"/>
                <w:lang w:eastAsia="en-US"/>
              </w:rPr>
              <w:t xml:space="preserve">г) строительство или реконструкция тепловых сетей для повышения эффективности функционирования системы теплоснабжения, в том числе </w:t>
            </w:r>
            <w:r w:rsidRPr="001A7E82">
              <w:rPr>
                <w:color w:val="000000"/>
                <w:sz w:val="22"/>
                <w:szCs w:val="22"/>
                <w:lang w:eastAsia="en-US"/>
              </w:rPr>
              <w:lastRenderedPageBreak/>
              <w:t>за счет перевода котельных в пиковый режим работы или ликвидации котельных;</w:t>
            </w:r>
          </w:p>
          <w:p w:rsidR="00ED29F4" w:rsidRPr="001A7E82" w:rsidRDefault="00ED29F4">
            <w:pPr>
              <w:shd w:val="clear" w:color="auto" w:fill="FFFFFF"/>
              <w:tabs>
                <w:tab w:val="left" w:pos="941"/>
              </w:tabs>
              <w:spacing w:line="221" w:lineRule="exact"/>
              <w:ind w:left="33" w:firstLine="426"/>
              <w:jc w:val="both"/>
              <w:rPr>
                <w:color w:val="000000"/>
                <w:lang w:eastAsia="en-US"/>
              </w:rPr>
            </w:pPr>
            <w:r w:rsidRPr="001A7E82">
              <w:rPr>
                <w:color w:val="000000"/>
                <w:sz w:val="22"/>
                <w:szCs w:val="22"/>
                <w:lang w:eastAsia="en-US"/>
              </w:rPr>
              <w:t>д) строительство тепловых сетей для обеспечения нормативной надежности теплоснабжения;</w:t>
            </w:r>
          </w:p>
          <w:p w:rsidR="00ED29F4" w:rsidRPr="001A7E82" w:rsidRDefault="00ED29F4">
            <w:pPr>
              <w:shd w:val="clear" w:color="auto" w:fill="FFFFFF"/>
              <w:tabs>
                <w:tab w:val="left" w:pos="941"/>
              </w:tabs>
              <w:spacing w:line="221" w:lineRule="exact"/>
              <w:ind w:left="33" w:firstLine="426"/>
              <w:jc w:val="both"/>
              <w:rPr>
                <w:color w:val="000000"/>
                <w:lang w:eastAsia="en-US"/>
              </w:rPr>
            </w:pPr>
            <w:r w:rsidRPr="001A7E82">
              <w:rPr>
                <w:color w:val="000000"/>
                <w:sz w:val="22"/>
                <w:szCs w:val="22"/>
                <w:lang w:eastAsia="en-US"/>
              </w:rPr>
              <w:t>е) реконструкция тепловых сетей с увеличением диаметра трубопроводов для   обеспечения перспективных приростов тепловой нагрузки; ж) реконструкция тепловых сетей, подлежащих замене в связи с исчерпанием эксплуатационного ресурса;</w:t>
            </w:r>
          </w:p>
          <w:p w:rsidR="00ED29F4" w:rsidRPr="001A7E82" w:rsidRDefault="00ED29F4">
            <w:pPr>
              <w:shd w:val="clear" w:color="auto" w:fill="FFFFFF"/>
              <w:tabs>
                <w:tab w:val="left" w:pos="941"/>
              </w:tabs>
              <w:spacing w:line="221" w:lineRule="exact"/>
              <w:ind w:left="33" w:firstLine="426"/>
              <w:jc w:val="both"/>
              <w:rPr>
                <w:color w:val="000000"/>
                <w:lang w:eastAsia="en-US"/>
              </w:rPr>
            </w:pPr>
            <w:r w:rsidRPr="001A7E82">
              <w:rPr>
                <w:color w:val="000000"/>
                <w:sz w:val="22"/>
                <w:szCs w:val="22"/>
                <w:lang w:eastAsia="en-US"/>
              </w:rPr>
              <w:t>з) строительство и реконструкция насосных станций.</w:t>
            </w:r>
          </w:p>
        </w:tc>
      </w:tr>
      <w:tr w:rsidR="00ED29F4" w:rsidRPr="001A7E82" w:rsidTr="001A7E82">
        <w:trPr>
          <w:trHeight w:val="317"/>
        </w:trPr>
        <w:tc>
          <w:tcPr>
            <w:tcW w:w="958"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8" w:lineRule="exact"/>
              <w:jc w:val="center"/>
              <w:rPr>
                <w:color w:val="000000"/>
                <w:lang w:eastAsia="en-US"/>
              </w:rPr>
            </w:pPr>
            <w:r w:rsidRPr="001A7E82">
              <w:rPr>
                <w:color w:val="000000"/>
                <w:sz w:val="22"/>
                <w:szCs w:val="22"/>
                <w:lang w:eastAsia="en-US"/>
              </w:rPr>
              <w:lastRenderedPageBreak/>
              <w:t>18.8</w:t>
            </w:r>
          </w:p>
        </w:tc>
        <w:tc>
          <w:tcPr>
            <w:tcW w:w="1843"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shd w:val="clear" w:color="auto" w:fill="FFFFFF"/>
              <w:tabs>
                <w:tab w:val="left" w:pos="811"/>
              </w:tabs>
              <w:spacing w:line="235" w:lineRule="exact"/>
              <w:rPr>
                <w:color w:val="000000"/>
                <w:lang w:eastAsia="en-US"/>
              </w:rPr>
            </w:pPr>
            <w:r w:rsidRPr="001A7E82">
              <w:rPr>
                <w:color w:val="000000"/>
                <w:sz w:val="22"/>
                <w:szCs w:val="22"/>
                <w:lang w:eastAsia="en-US"/>
              </w:rPr>
              <w:t>Перспективные топливные балансы</w:t>
            </w:r>
          </w:p>
        </w:tc>
        <w:tc>
          <w:tcPr>
            <w:tcW w:w="7369"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shd w:val="clear" w:color="auto" w:fill="FFFFFF"/>
              <w:tabs>
                <w:tab w:val="left" w:pos="941"/>
              </w:tabs>
              <w:spacing w:line="221" w:lineRule="exact"/>
              <w:ind w:left="33" w:firstLine="426"/>
              <w:jc w:val="both"/>
              <w:rPr>
                <w:color w:val="000000"/>
                <w:lang w:eastAsia="en-US"/>
              </w:rPr>
            </w:pPr>
            <w:proofErr w:type="gramStart"/>
            <w:r w:rsidRPr="001A7E82">
              <w:rPr>
                <w:color w:val="000000"/>
                <w:sz w:val="22"/>
                <w:szCs w:val="22"/>
                <w:lang w:eastAsia="en-US"/>
              </w:rPr>
              <w:t>а) расчеты по каждому источнику тепловой энергии перспективных максимальных часовых и годовых расходов основного вида топлива для зимнего, летнего и переходного периодов, необходимого для обеспечения нормативного функционирования источников тепловой энергии на территории городского округа;</w:t>
            </w:r>
            <w:proofErr w:type="gramEnd"/>
          </w:p>
          <w:p w:rsidR="00ED29F4" w:rsidRPr="001A7E82" w:rsidRDefault="00ED29F4">
            <w:pPr>
              <w:shd w:val="clear" w:color="auto" w:fill="FFFFFF"/>
              <w:tabs>
                <w:tab w:val="left" w:pos="941"/>
              </w:tabs>
              <w:spacing w:line="221" w:lineRule="exact"/>
              <w:ind w:left="33" w:firstLine="426"/>
              <w:jc w:val="both"/>
              <w:rPr>
                <w:color w:val="000000"/>
                <w:lang w:eastAsia="en-US"/>
              </w:rPr>
            </w:pPr>
            <w:r w:rsidRPr="001A7E82">
              <w:rPr>
                <w:color w:val="000000"/>
                <w:sz w:val="22"/>
                <w:szCs w:val="22"/>
                <w:lang w:eastAsia="en-US"/>
              </w:rPr>
              <w:t>б) расчеты по каждому источнику тепловой энергии нормативных запасов аварийных видов топлива.</w:t>
            </w:r>
          </w:p>
          <w:p w:rsidR="00ED29F4" w:rsidRPr="001A7E82" w:rsidRDefault="00ED29F4">
            <w:pPr>
              <w:shd w:val="clear" w:color="auto" w:fill="FFFFFF"/>
              <w:tabs>
                <w:tab w:val="left" w:pos="941"/>
              </w:tabs>
              <w:spacing w:line="221" w:lineRule="exact"/>
              <w:ind w:left="33" w:firstLine="426"/>
              <w:jc w:val="both"/>
              <w:rPr>
                <w:color w:val="000000"/>
                <w:lang w:eastAsia="en-US"/>
              </w:rPr>
            </w:pPr>
            <w:r w:rsidRPr="001A7E82">
              <w:rPr>
                <w:color w:val="000000"/>
                <w:sz w:val="22"/>
                <w:szCs w:val="22"/>
                <w:lang w:eastAsia="en-US"/>
              </w:rPr>
              <w:t>Перспективные топливные балансы при наличии в планируемом периоде использования природного газа в качестве основного топлива на источниках тепловой энергии должны быть согласованы с программой газификации городского округа.</w:t>
            </w:r>
          </w:p>
        </w:tc>
      </w:tr>
      <w:tr w:rsidR="00ED29F4" w:rsidRPr="001A7E82" w:rsidTr="001A7E82">
        <w:trPr>
          <w:trHeight w:val="317"/>
        </w:trPr>
        <w:tc>
          <w:tcPr>
            <w:tcW w:w="958"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8" w:lineRule="exact"/>
              <w:jc w:val="center"/>
              <w:rPr>
                <w:color w:val="000000"/>
                <w:lang w:eastAsia="en-US"/>
              </w:rPr>
            </w:pPr>
            <w:r w:rsidRPr="001A7E82">
              <w:rPr>
                <w:color w:val="000000"/>
                <w:sz w:val="22"/>
                <w:szCs w:val="22"/>
                <w:lang w:eastAsia="en-US"/>
              </w:rPr>
              <w:t>18.9</w:t>
            </w:r>
          </w:p>
        </w:tc>
        <w:tc>
          <w:tcPr>
            <w:tcW w:w="1843"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shd w:val="clear" w:color="auto" w:fill="FFFFFF"/>
              <w:spacing w:line="276" w:lineRule="auto"/>
              <w:rPr>
                <w:lang w:eastAsia="en-US"/>
              </w:rPr>
            </w:pPr>
            <w:r w:rsidRPr="001A7E82">
              <w:rPr>
                <w:color w:val="000000"/>
                <w:sz w:val="22"/>
                <w:szCs w:val="22"/>
                <w:lang w:eastAsia="en-US"/>
              </w:rPr>
              <w:t>Оценка надежности теплоснабжения</w:t>
            </w:r>
          </w:p>
        </w:tc>
        <w:tc>
          <w:tcPr>
            <w:tcW w:w="7369"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shd w:val="clear" w:color="auto" w:fill="FFFFFF"/>
              <w:tabs>
                <w:tab w:val="left" w:pos="941"/>
              </w:tabs>
              <w:spacing w:line="221" w:lineRule="exact"/>
              <w:ind w:left="33" w:firstLine="426"/>
              <w:jc w:val="both"/>
              <w:rPr>
                <w:color w:val="000000"/>
                <w:lang w:eastAsia="en-US"/>
              </w:rPr>
            </w:pPr>
            <w:r w:rsidRPr="001A7E82">
              <w:rPr>
                <w:color w:val="000000"/>
                <w:sz w:val="22"/>
                <w:szCs w:val="22"/>
                <w:lang w:eastAsia="en-US"/>
              </w:rPr>
              <w:t>Обоснование:</w:t>
            </w:r>
          </w:p>
          <w:p w:rsidR="00ED29F4" w:rsidRPr="001A7E82" w:rsidRDefault="00ED29F4">
            <w:pPr>
              <w:shd w:val="clear" w:color="auto" w:fill="FFFFFF"/>
              <w:tabs>
                <w:tab w:val="left" w:pos="941"/>
              </w:tabs>
              <w:spacing w:line="221" w:lineRule="exact"/>
              <w:ind w:left="33" w:firstLine="426"/>
              <w:jc w:val="both"/>
              <w:rPr>
                <w:color w:val="000000"/>
                <w:lang w:eastAsia="en-US"/>
              </w:rPr>
            </w:pPr>
            <w:r w:rsidRPr="001A7E82">
              <w:rPr>
                <w:color w:val="000000"/>
                <w:sz w:val="22"/>
                <w:szCs w:val="22"/>
                <w:lang w:eastAsia="en-US"/>
              </w:rPr>
              <w:t>а) перспективных показателей надежности, определяемых числом нарушений в подаче тепловой энергии;</w:t>
            </w:r>
          </w:p>
          <w:p w:rsidR="00ED29F4" w:rsidRPr="001A7E82" w:rsidRDefault="00ED29F4">
            <w:pPr>
              <w:shd w:val="clear" w:color="auto" w:fill="FFFFFF"/>
              <w:tabs>
                <w:tab w:val="left" w:pos="941"/>
              </w:tabs>
              <w:spacing w:line="221" w:lineRule="exact"/>
              <w:ind w:left="33" w:firstLine="426"/>
              <w:jc w:val="both"/>
              <w:rPr>
                <w:color w:val="000000"/>
                <w:lang w:eastAsia="en-US"/>
              </w:rPr>
            </w:pPr>
            <w:r w:rsidRPr="001A7E82">
              <w:rPr>
                <w:color w:val="000000"/>
                <w:sz w:val="22"/>
                <w:szCs w:val="22"/>
                <w:lang w:eastAsia="en-US"/>
              </w:rPr>
              <w:t>б) перспективных показателей, определяемых приведенной продолжительностью прекращений подачи тепловой энергии;</w:t>
            </w:r>
          </w:p>
          <w:p w:rsidR="00ED29F4" w:rsidRPr="001A7E82" w:rsidRDefault="00ED29F4">
            <w:pPr>
              <w:shd w:val="clear" w:color="auto" w:fill="FFFFFF"/>
              <w:tabs>
                <w:tab w:val="left" w:pos="941"/>
              </w:tabs>
              <w:spacing w:line="221" w:lineRule="exact"/>
              <w:ind w:left="33" w:firstLine="426"/>
              <w:jc w:val="both"/>
              <w:rPr>
                <w:color w:val="000000"/>
                <w:lang w:eastAsia="en-US"/>
              </w:rPr>
            </w:pPr>
            <w:r w:rsidRPr="001A7E82">
              <w:rPr>
                <w:color w:val="000000"/>
                <w:sz w:val="22"/>
                <w:szCs w:val="22"/>
                <w:lang w:eastAsia="en-US"/>
              </w:rPr>
              <w:t xml:space="preserve">в) перспективных показателей, определяемых приведенным объемом </w:t>
            </w:r>
            <w:proofErr w:type="spellStart"/>
            <w:r w:rsidRPr="001A7E82">
              <w:rPr>
                <w:color w:val="000000"/>
                <w:sz w:val="22"/>
                <w:szCs w:val="22"/>
                <w:lang w:eastAsia="en-US"/>
              </w:rPr>
              <w:t>недоотпуска</w:t>
            </w:r>
            <w:proofErr w:type="spellEnd"/>
            <w:r w:rsidRPr="001A7E82">
              <w:rPr>
                <w:color w:val="000000"/>
                <w:sz w:val="22"/>
                <w:szCs w:val="22"/>
                <w:lang w:eastAsia="en-US"/>
              </w:rPr>
              <w:t xml:space="preserve"> тепла в результате нарушений в подаче тепловой энергии; г) перспективных показателей, определяемых средневзвешенной величиной отклонений температуры теплоносителя, соответствующих отклонениям параметров теплоносителя в результате нарушений в подаче тепловой энергии.</w:t>
            </w:r>
          </w:p>
          <w:p w:rsidR="00ED29F4" w:rsidRPr="001A7E82" w:rsidRDefault="00ED29F4">
            <w:pPr>
              <w:shd w:val="clear" w:color="auto" w:fill="FFFFFF"/>
              <w:tabs>
                <w:tab w:val="left" w:pos="941"/>
              </w:tabs>
              <w:spacing w:line="221" w:lineRule="exact"/>
              <w:ind w:left="33" w:firstLine="426"/>
              <w:jc w:val="both"/>
              <w:rPr>
                <w:color w:val="000000"/>
                <w:lang w:eastAsia="en-US"/>
              </w:rPr>
            </w:pPr>
            <w:r w:rsidRPr="001A7E82">
              <w:rPr>
                <w:color w:val="000000"/>
                <w:sz w:val="22"/>
                <w:szCs w:val="22"/>
                <w:lang w:eastAsia="en-US"/>
              </w:rPr>
              <w:t>По результатам оценки надежности теплоснабжения разрабатываются предложения, обеспечивающие надежность систем теплоснабжения, в том числе следующие предложения:</w:t>
            </w:r>
          </w:p>
          <w:p w:rsidR="00ED29F4" w:rsidRPr="001A7E82" w:rsidRDefault="00ED29F4">
            <w:pPr>
              <w:shd w:val="clear" w:color="auto" w:fill="FFFFFF"/>
              <w:tabs>
                <w:tab w:val="left" w:pos="941"/>
              </w:tabs>
              <w:spacing w:line="221" w:lineRule="exact"/>
              <w:ind w:left="33" w:firstLine="426"/>
              <w:jc w:val="both"/>
              <w:rPr>
                <w:color w:val="000000"/>
                <w:lang w:eastAsia="en-US"/>
              </w:rPr>
            </w:pPr>
            <w:r w:rsidRPr="001A7E82">
              <w:rPr>
                <w:color w:val="000000"/>
                <w:sz w:val="22"/>
                <w:szCs w:val="22"/>
                <w:lang w:eastAsia="en-US"/>
              </w:rPr>
              <w:t>а) применение на источниках тепловой энергии рациональных тепловых схем с дублированными связями и новых технологий, обеспечивающих готовность энергетического оборудования;</w:t>
            </w:r>
          </w:p>
          <w:p w:rsidR="00ED29F4" w:rsidRPr="001A7E82" w:rsidRDefault="00ED29F4">
            <w:pPr>
              <w:shd w:val="clear" w:color="auto" w:fill="FFFFFF"/>
              <w:tabs>
                <w:tab w:val="left" w:pos="941"/>
              </w:tabs>
              <w:spacing w:line="221" w:lineRule="exact"/>
              <w:ind w:left="33" w:firstLine="426"/>
              <w:jc w:val="both"/>
              <w:rPr>
                <w:color w:val="000000"/>
                <w:lang w:eastAsia="en-US"/>
              </w:rPr>
            </w:pPr>
            <w:r w:rsidRPr="001A7E82">
              <w:rPr>
                <w:color w:val="000000"/>
                <w:sz w:val="22"/>
                <w:szCs w:val="22"/>
                <w:lang w:eastAsia="en-US"/>
              </w:rPr>
              <w:t>б) установка резервного оборудования;</w:t>
            </w:r>
          </w:p>
          <w:p w:rsidR="00ED29F4" w:rsidRPr="001A7E82" w:rsidRDefault="00ED29F4">
            <w:pPr>
              <w:shd w:val="clear" w:color="auto" w:fill="FFFFFF"/>
              <w:tabs>
                <w:tab w:val="left" w:pos="941"/>
              </w:tabs>
              <w:spacing w:line="221" w:lineRule="exact"/>
              <w:ind w:left="33" w:firstLine="426"/>
              <w:jc w:val="both"/>
              <w:rPr>
                <w:color w:val="000000"/>
                <w:lang w:eastAsia="en-US"/>
              </w:rPr>
            </w:pPr>
            <w:r w:rsidRPr="001A7E82">
              <w:rPr>
                <w:color w:val="000000"/>
                <w:sz w:val="22"/>
                <w:szCs w:val="22"/>
                <w:lang w:eastAsia="en-US"/>
              </w:rPr>
              <w:t>в) организация совместной работы нескольких источников тепловой энергии;</w:t>
            </w:r>
          </w:p>
          <w:p w:rsidR="00ED29F4" w:rsidRPr="001A7E82" w:rsidRDefault="00ED29F4">
            <w:pPr>
              <w:shd w:val="clear" w:color="auto" w:fill="FFFFFF"/>
              <w:tabs>
                <w:tab w:val="left" w:pos="941"/>
              </w:tabs>
              <w:spacing w:line="221" w:lineRule="exact"/>
              <w:ind w:left="33" w:firstLine="426"/>
              <w:jc w:val="both"/>
              <w:rPr>
                <w:color w:val="000000"/>
                <w:lang w:eastAsia="en-US"/>
              </w:rPr>
            </w:pPr>
            <w:r w:rsidRPr="001A7E82">
              <w:rPr>
                <w:color w:val="000000"/>
                <w:sz w:val="22"/>
                <w:szCs w:val="22"/>
                <w:lang w:eastAsia="en-US"/>
              </w:rPr>
              <w:t>г) взаимное резервирование тепловых сетей смежных районов городского округа;</w:t>
            </w:r>
          </w:p>
          <w:p w:rsidR="00ED29F4" w:rsidRPr="001A7E82" w:rsidRDefault="00ED29F4">
            <w:pPr>
              <w:shd w:val="clear" w:color="auto" w:fill="FFFFFF"/>
              <w:tabs>
                <w:tab w:val="left" w:pos="941"/>
              </w:tabs>
              <w:spacing w:line="221" w:lineRule="exact"/>
              <w:ind w:left="33" w:firstLine="426"/>
              <w:jc w:val="both"/>
              <w:rPr>
                <w:color w:val="000000"/>
                <w:lang w:eastAsia="en-US"/>
              </w:rPr>
            </w:pPr>
            <w:r w:rsidRPr="001A7E82">
              <w:rPr>
                <w:color w:val="000000"/>
                <w:sz w:val="22"/>
                <w:szCs w:val="22"/>
                <w:lang w:eastAsia="en-US"/>
              </w:rPr>
              <w:t>д) устройство резервных насосных станций;</w:t>
            </w:r>
          </w:p>
          <w:p w:rsidR="00ED29F4" w:rsidRPr="001A7E82" w:rsidRDefault="00ED29F4">
            <w:pPr>
              <w:shd w:val="clear" w:color="auto" w:fill="FFFFFF"/>
              <w:tabs>
                <w:tab w:val="left" w:pos="941"/>
              </w:tabs>
              <w:spacing w:line="221" w:lineRule="exact"/>
              <w:ind w:left="33" w:firstLine="426"/>
              <w:jc w:val="both"/>
              <w:rPr>
                <w:color w:val="000000"/>
                <w:lang w:eastAsia="en-US"/>
              </w:rPr>
            </w:pPr>
            <w:r w:rsidRPr="001A7E82">
              <w:rPr>
                <w:color w:val="000000"/>
                <w:sz w:val="22"/>
                <w:szCs w:val="22"/>
                <w:lang w:eastAsia="en-US"/>
              </w:rPr>
              <w:t>е) установка баков-аккумуляторов.</w:t>
            </w:r>
          </w:p>
        </w:tc>
      </w:tr>
      <w:tr w:rsidR="00ED29F4" w:rsidRPr="001A7E82" w:rsidTr="001A7E82">
        <w:trPr>
          <w:trHeight w:val="317"/>
        </w:trPr>
        <w:tc>
          <w:tcPr>
            <w:tcW w:w="958"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8" w:lineRule="exact"/>
              <w:jc w:val="center"/>
              <w:rPr>
                <w:color w:val="000000"/>
                <w:lang w:eastAsia="en-US"/>
              </w:rPr>
            </w:pPr>
            <w:r w:rsidRPr="001A7E82">
              <w:rPr>
                <w:color w:val="000000"/>
                <w:sz w:val="22"/>
                <w:szCs w:val="22"/>
                <w:lang w:eastAsia="en-US"/>
              </w:rPr>
              <w:t>18.10</w:t>
            </w:r>
          </w:p>
        </w:tc>
        <w:tc>
          <w:tcPr>
            <w:tcW w:w="1843"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shd w:val="clear" w:color="auto" w:fill="FFFFFF"/>
              <w:spacing w:before="5" w:line="211" w:lineRule="exact"/>
              <w:ind w:left="14"/>
              <w:rPr>
                <w:color w:val="000000"/>
                <w:lang w:eastAsia="en-US"/>
              </w:rPr>
            </w:pPr>
            <w:r w:rsidRPr="001A7E82">
              <w:rPr>
                <w:color w:val="000000"/>
                <w:sz w:val="22"/>
                <w:szCs w:val="22"/>
                <w:lang w:eastAsia="en-US"/>
              </w:rPr>
              <w:t>Обоснование инвестиций в строительство, реконструкцию и техническое перевооружение</w:t>
            </w:r>
          </w:p>
        </w:tc>
        <w:tc>
          <w:tcPr>
            <w:tcW w:w="7369"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shd w:val="clear" w:color="auto" w:fill="FFFFFF"/>
              <w:tabs>
                <w:tab w:val="left" w:pos="662"/>
              </w:tabs>
              <w:spacing w:line="211" w:lineRule="exact"/>
              <w:ind w:left="33" w:firstLine="426"/>
              <w:jc w:val="both"/>
              <w:rPr>
                <w:lang w:eastAsia="en-US"/>
              </w:rPr>
            </w:pPr>
            <w:r w:rsidRPr="001A7E82">
              <w:rPr>
                <w:color w:val="000000"/>
                <w:sz w:val="22"/>
                <w:szCs w:val="22"/>
                <w:lang w:eastAsia="en-US"/>
              </w:rPr>
              <w:t>а) оценка финансовых потребностей для осуществления строительства, реконструкции и технического перевооружения источников тепловой энергии и тепловых сетей;</w:t>
            </w:r>
          </w:p>
          <w:p w:rsidR="00ED29F4" w:rsidRPr="001A7E82" w:rsidRDefault="00ED29F4">
            <w:pPr>
              <w:shd w:val="clear" w:color="auto" w:fill="FFFFFF"/>
              <w:tabs>
                <w:tab w:val="left" w:pos="662"/>
              </w:tabs>
              <w:spacing w:line="211" w:lineRule="exact"/>
              <w:ind w:left="33" w:firstLine="426"/>
              <w:jc w:val="both"/>
              <w:rPr>
                <w:lang w:eastAsia="en-US"/>
              </w:rPr>
            </w:pPr>
            <w:r w:rsidRPr="001A7E82">
              <w:rPr>
                <w:color w:val="000000"/>
                <w:sz w:val="22"/>
                <w:szCs w:val="22"/>
                <w:lang w:eastAsia="en-US"/>
              </w:rPr>
              <w:t>б) предложения по источникам инвестиций, обеспечивающих финансовые потребности;</w:t>
            </w:r>
          </w:p>
          <w:p w:rsidR="00ED29F4" w:rsidRPr="001A7E82" w:rsidRDefault="00ED29F4">
            <w:pPr>
              <w:shd w:val="clear" w:color="auto" w:fill="FFFFFF"/>
              <w:tabs>
                <w:tab w:val="left" w:pos="662"/>
              </w:tabs>
              <w:spacing w:line="211" w:lineRule="exact"/>
              <w:ind w:left="33" w:firstLine="426"/>
              <w:jc w:val="both"/>
              <w:rPr>
                <w:lang w:eastAsia="en-US"/>
              </w:rPr>
            </w:pPr>
            <w:r w:rsidRPr="001A7E82">
              <w:rPr>
                <w:color w:val="000000"/>
                <w:sz w:val="22"/>
                <w:szCs w:val="22"/>
                <w:lang w:eastAsia="en-US"/>
              </w:rPr>
              <w:t>в) расчеты эффективности инвестиций;</w:t>
            </w:r>
          </w:p>
          <w:p w:rsidR="00ED29F4" w:rsidRPr="001A7E82" w:rsidRDefault="00ED29F4">
            <w:pPr>
              <w:shd w:val="clear" w:color="auto" w:fill="FFFFFF"/>
              <w:tabs>
                <w:tab w:val="left" w:pos="739"/>
              </w:tabs>
              <w:spacing w:line="211" w:lineRule="exact"/>
              <w:ind w:left="33" w:firstLine="426"/>
              <w:jc w:val="both"/>
              <w:rPr>
                <w:color w:val="000000"/>
                <w:lang w:eastAsia="en-US"/>
              </w:rPr>
            </w:pPr>
            <w:r w:rsidRPr="001A7E82">
              <w:rPr>
                <w:color w:val="000000"/>
                <w:sz w:val="22"/>
                <w:szCs w:val="22"/>
                <w:lang w:eastAsia="en-US"/>
              </w:rPr>
              <w:t>г) расчеты ценовых последствий для потребителей при реализации программ строительства, реконструкции и технического перевооружения систем теплоснабжения.</w:t>
            </w:r>
          </w:p>
        </w:tc>
      </w:tr>
      <w:tr w:rsidR="00ED29F4" w:rsidRPr="001A7E82" w:rsidTr="001A7E82">
        <w:trPr>
          <w:trHeight w:val="317"/>
        </w:trPr>
        <w:tc>
          <w:tcPr>
            <w:tcW w:w="958"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spacing w:line="278" w:lineRule="exact"/>
              <w:jc w:val="center"/>
              <w:rPr>
                <w:color w:val="000000"/>
                <w:lang w:eastAsia="en-US"/>
              </w:rPr>
            </w:pPr>
            <w:r w:rsidRPr="001A7E82">
              <w:rPr>
                <w:color w:val="000000"/>
                <w:sz w:val="22"/>
                <w:szCs w:val="22"/>
                <w:lang w:eastAsia="en-US"/>
              </w:rPr>
              <w:t>18.11</w:t>
            </w:r>
          </w:p>
        </w:tc>
        <w:tc>
          <w:tcPr>
            <w:tcW w:w="1843"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shd w:val="clear" w:color="auto" w:fill="FFFFFF"/>
              <w:spacing w:line="211" w:lineRule="exact"/>
              <w:rPr>
                <w:color w:val="000000"/>
                <w:lang w:eastAsia="en-US"/>
              </w:rPr>
            </w:pPr>
            <w:r w:rsidRPr="001A7E82">
              <w:rPr>
                <w:color w:val="000000"/>
                <w:sz w:val="22"/>
                <w:szCs w:val="22"/>
                <w:lang w:eastAsia="en-US"/>
              </w:rPr>
              <w:t>Обоснование предложения по определению единой теплоснабжающей организации</w:t>
            </w:r>
          </w:p>
        </w:tc>
        <w:tc>
          <w:tcPr>
            <w:tcW w:w="7369" w:type="dxa"/>
            <w:gridSpan w:val="2"/>
            <w:tcBorders>
              <w:top w:val="single" w:sz="4" w:space="0" w:color="auto"/>
              <w:left w:val="single" w:sz="4" w:space="0" w:color="auto"/>
              <w:bottom w:val="single" w:sz="4" w:space="0" w:color="auto"/>
              <w:right w:val="single" w:sz="4" w:space="0" w:color="auto"/>
            </w:tcBorders>
            <w:hideMark/>
          </w:tcPr>
          <w:p w:rsidR="00ED29F4" w:rsidRPr="001A7E82" w:rsidRDefault="00ED29F4">
            <w:pPr>
              <w:shd w:val="clear" w:color="auto" w:fill="FFFFFF"/>
              <w:tabs>
                <w:tab w:val="left" w:pos="941"/>
              </w:tabs>
              <w:spacing w:line="221" w:lineRule="exact"/>
              <w:ind w:left="33" w:firstLine="426"/>
              <w:jc w:val="both"/>
              <w:rPr>
                <w:color w:val="000000"/>
                <w:lang w:eastAsia="en-US"/>
              </w:rPr>
            </w:pPr>
            <w:r w:rsidRPr="001A7E82">
              <w:rPr>
                <w:color w:val="000000"/>
                <w:sz w:val="22"/>
                <w:szCs w:val="22"/>
                <w:lang w:eastAsia="en-US"/>
              </w:rPr>
              <w:t xml:space="preserve">Обоснование соответствия организации, предлагаемой в качестве единой теплоснабжающей организации, критериям определения единой теплоснабжающей организации, устанавливаемым </w:t>
            </w:r>
            <w:r w:rsidRPr="001A7E82">
              <w:rPr>
                <w:color w:val="000000"/>
                <w:sz w:val="22"/>
                <w:szCs w:val="22"/>
                <w:u w:val="single"/>
                <w:lang w:eastAsia="en-US"/>
              </w:rPr>
              <w:t>Правительством Российской Федерации.</w:t>
            </w:r>
          </w:p>
        </w:tc>
      </w:tr>
    </w:tbl>
    <w:p w:rsidR="00ED29F4" w:rsidRPr="001A7E82" w:rsidRDefault="00ED29F4" w:rsidP="00ED29F4">
      <w:pPr>
        <w:shd w:val="clear" w:color="auto" w:fill="FFFFFF"/>
        <w:spacing w:line="278" w:lineRule="exact"/>
        <w:ind w:left="269" w:right="922" w:firstLine="5904"/>
        <w:rPr>
          <w:color w:val="000000"/>
          <w:sz w:val="22"/>
          <w:szCs w:val="22"/>
        </w:rPr>
      </w:pPr>
    </w:p>
    <w:p w:rsidR="00ED29F4" w:rsidRPr="001A7E82" w:rsidRDefault="00ED29F4" w:rsidP="00ED29F4"/>
    <w:p w:rsidR="00ED29F4" w:rsidRPr="001A7E82" w:rsidRDefault="00ED29F4" w:rsidP="00ED29F4"/>
    <w:sectPr w:rsidR="00ED29F4" w:rsidRPr="001A7E82" w:rsidSect="000E4A2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D78470F4"/>
    <w:lvl w:ilvl="0">
      <w:start w:val="1"/>
      <w:numFmt w:val="bullet"/>
      <w:lvlText w:val=""/>
      <w:lvlJc w:val="left"/>
      <w:pPr>
        <w:tabs>
          <w:tab w:val="num" w:pos="926"/>
        </w:tabs>
        <w:ind w:left="926" w:hanging="360"/>
      </w:pPr>
      <w:rPr>
        <w:rFonts w:ascii="Symbol" w:hAnsi="Symbol" w:hint="default"/>
      </w:rPr>
    </w:lvl>
  </w:abstractNum>
  <w:abstractNum w:abstractNumId="1">
    <w:nsid w:val="FFFFFF88"/>
    <w:multiLevelType w:val="singleLevel"/>
    <w:tmpl w:val="92B815F8"/>
    <w:lvl w:ilvl="0">
      <w:start w:val="1"/>
      <w:numFmt w:val="decimal"/>
      <w:lvlText w:val="%1."/>
      <w:lvlJc w:val="left"/>
      <w:pPr>
        <w:tabs>
          <w:tab w:val="num" w:pos="360"/>
        </w:tabs>
        <w:ind w:left="360" w:hanging="360"/>
      </w:pPr>
    </w:lvl>
  </w:abstractNum>
  <w:abstractNum w:abstractNumId="2">
    <w:nsid w:val="09C44C92"/>
    <w:multiLevelType w:val="hybridMultilevel"/>
    <w:tmpl w:val="5E36B978"/>
    <w:lvl w:ilvl="0" w:tplc="04190001">
      <w:start w:val="1"/>
      <w:numFmt w:val="bullet"/>
      <w:lvlText w:val=""/>
      <w:lvlJc w:val="left"/>
      <w:pPr>
        <w:ind w:left="206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0CAD6A8B"/>
    <w:multiLevelType w:val="hybridMultilevel"/>
    <w:tmpl w:val="6810C03E"/>
    <w:lvl w:ilvl="0" w:tplc="04190001">
      <w:start w:val="1"/>
      <w:numFmt w:val="bullet"/>
      <w:lvlText w:val=""/>
      <w:lvlJc w:val="left"/>
      <w:pPr>
        <w:ind w:left="180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1A2231D9"/>
    <w:multiLevelType w:val="hybridMultilevel"/>
    <w:tmpl w:val="FCA62D08"/>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1A741A8D"/>
    <w:multiLevelType w:val="multilevel"/>
    <w:tmpl w:val="372AB7D2"/>
    <w:lvl w:ilvl="0">
      <w:start w:val="1"/>
      <w:numFmt w:val="decimal"/>
      <w:pStyle w:val="a"/>
      <w:lvlText w:val="%1."/>
      <w:lvlJc w:val="left"/>
      <w:pPr>
        <w:tabs>
          <w:tab w:val="num" w:pos="360"/>
        </w:tabs>
        <w:ind w:left="360" w:hanging="303"/>
      </w:pPr>
    </w:lvl>
    <w:lvl w:ilvl="1">
      <w:start w:val="2"/>
      <w:numFmt w:val="decimal"/>
      <w:lvlRestart w:val="0"/>
      <w:lvlText w:val="%1.%2."/>
      <w:lvlJc w:val="left"/>
      <w:pPr>
        <w:tabs>
          <w:tab w:val="num" w:pos="360"/>
        </w:tabs>
        <w:ind w:left="360" w:hanging="360"/>
      </w:pPr>
      <w:rPr>
        <w:b/>
        <w:i w:val="0"/>
      </w:rPr>
    </w:lvl>
    <w:lvl w:ilvl="2">
      <w:start w:val="1"/>
      <w:numFmt w:val="decimal"/>
      <w:lvlText w:val="%1.%2.%3."/>
      <w:lvlJc w:val="left"/>
      <w:pPr>
        <w:tabs>
          <w:tab w:val="num" w:pos="720"/>
        </w:tabs>
        <w:ind w:left="720" w:hanging="720"/>
      </w:pPr>
    </w:lvl>
    <w:lvl w:ilvl="3">
      <w:numFmt w:val="none"/>
      <w:lvlText w:val=""/>
      <w:lvlJc w:val="left"/>
      <w:pPr>
        <w:tabs>
          <w:tab w:val="num" w:pos="360"/>
        </w:tabs>
        <w:ind w:left="0" w:firstLine="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232450B6"/>
    <w:multiLevelType w:val="hybridMultilevel"/>
    <w:tmpl w:val="D228DD56"/>
    <w:lvl w:ilvl="0" w:tplc="85EAE4FC">
      <w:start w:val="1"/>
      <w:numFmt w:val="decimal"/>
      <w:lvlText w:val="%1."/>
      <w:lvlJc w:val="left"/>
      <w:pPr>
        <w:ind w:left="819" w:hanging="360"/>
      </w:pPr>
    </w:lvl>
    <w:lvl w:ilvl="1" w:tplc="DBAC07BA">
      <w:numFmt w:val="bullet"/>
      <w:lvlText w:val="•"/>
      <w:lvlJc w:val="left"/>
      <w:pPr>
        <w:ind w:left="1824" w:hanging="645"/>
      </w:pPr>
      <w:rPr>
        <w:rFonts w:ascii="Times New Roman" w:eastAsia="Times New Roman" w:hAnsi="Times New Roman" w:cs="Times New Roman"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31B7016F"/>
    <w:multiLevelType w:val="hybridMultilevel"/>
    <w:tmpl w:val="D74AF080"/>
    <w:lvl w:ilvl="0" w:tplc="04190001">
      <w:start w:val="1"/>
      <w:numFmt w:val="bullet"/>
      <w:lvlText w:val=""/>
      <w:lvlJc w:val="left"/>
      <w:pPr>
        <w:ind w:left="117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391C28D3"/>
    <w:multiLevelType w:val="hybridMultilevel"/>
    <w:tmpl w:val="376A5ECA"/>
    <w:lvl w:ilvl="0" w:tplc="04190001">
      <w:start w:val="1"/>
      <w:numFmt w:val="bullet"/>
      <w:lvlText w:val=""/>
      <w:lvlJc w:val="left"/>
      <w:pPr>
        <w:ind w:left="134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3934497D"/>
    <w:multiLevelType w:val="hybridMultilevel"/>
    <w:tmpl w:val="9AA67DB8"/>
    <w:lvl w:ilvl="0" w:tplc="04190001">
      <w:start w:val="1"/>
      <w:numFmt w:val="bullet"/>
      <w:lvlText w:val=""/>
      <w:lvlJc w:val="left"/>
      <w:pPr>
        <w:ind w:left="1179" w:hanging="360"/>
      </w:pPr>
      <w:rPr>
        <w:rFonts w:ascii="Symbol" w:hAnsi="Symbol" w:hint="default"/>
      </w:rPr>
    </w:lvl>
    <w:lvl w:ilvl="1" w:tplc="2F705302">
      <w:numFmt w:val="bullet"/>
      <w:lvlText w:val="•"/>
      <w:lvlJc w:val="left"/>
      <w:pPr>
        <w:ind w:left="2214" w:hanging="675"/>
      </w:pPr>
      <w:rPr>
        <w:rFonts w:ascii="Times New Roman" w:eastAsia="Times New Roman" w:hAnsi="Times New Roman" w:cs="Times New Roman"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39CF7B24"/>
    <w:multiLevelType w:val="hybridMultilevel"/>
    <w:tmpl w:val="ACAE2A22"/>
    <w:lvl w:ilvl="0" w:tplc="FFFFFFFF">
      <w:start w:val="1"/>
      <w:numFmt w:val="decimal"/>
      <w:lvlText w:val="%1."/>
      <w:lvlJc w:val="left"/>
      <w:pPr>
        <w:tabs>
          <w:tab w:val="num" w:pos="807"/>
        </w:tabs>
        <w:ind w:left="1148" w:hanging="397"/>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11">
    <w:nsid w:val="44DF5728"/>
    <w:multiLevelType w:val="hybridMultilevel"/>
    <w:tmpl w:val="B4DC1434"/>
    <w:lvl w:ilvl="0" w:tplc="04190001">
      <w:start w:val="1"/>
      <w:numFmt w:val="bullet"/>
      <w:lvlText w:val=""/>
      <w:lvlJc w:val="left"/>
      <w:pPr>
        <w:ind w:left="117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50B2719D"/>
    <w:multiLevelType w:val="hybridMultilevel"/>
    <w:tmpl w:val="A62A4D82"/>
    <w:lvl w:ilvl="0" w:tplc="04190001">
      <w:start w:val="1"/>
      <w:numFmt w:val="bullet"/>
      <w:lvlText w:val=""/>
      <w:lvlJc w:val="left"/>
      <w:pPr>
        <w:ind w:left="91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5F550CF0"/>
    <w:multiLevelType w:val="hybridMultilevel"/>
    <w:tmpl w:val="F22E85E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6297116B"/>
    <w:multiLevelType w:val="hybridMultilevel"/>
    <w:tmpl w:val="F10CFC32"/>
    <w:lvl w:ilvl="0" w:tplc="04190001">
      <w:start w:val="1"/>
      <w:numFmt w:val="bullet"/>
      <w:lvlText w:val=""/>
      <w:lvlJc w:val="left"/>
      <w:pPr>
        <w:ind w:left="117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668C4C0C"/>
    <w:multiLevelType w:val="hybridMultilevel"/>
    <w:tmpl w:val="65B432F2"/>
    <w:lvl w:ilvl="0" w:tplc="04190001">
      <w:start w:val="1"/>
      <w:numFmt w:val="bullet"/>
      <w:lvlText w:val=""/>
      <w:lvlJc w:val="left"/>
      <w:pPr>
        <w:ind w:left="117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6A812EB9"/>
    <w:multiLevelType w:val="hybridMultilevel"/>
    <w:tmpl w:val="DC5C37A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76D8081E"/>
    <w:multiLevelType w:val="hybridMultilevel"/>
    <w:tmpl w:val="28F6EBBC"/>
    <w:lvl w:ilvl="0" w:tplc="04190001">
      <w:start w:val="1"/>
      <w:numFmt w:val="bullet"/>
      <w:lvlText w:val=""/>
      <w:lvlJc w:val="left"/>
      <w:pPr>
        <w:ind w:left="133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79C84177"/>
    <w:multiLevelType w:val="hybridMultilevel"/>
    <w:tmpl w:val="6CEE682C"/>
    <w:lvl w:ilvl="0" w:tplc="04190001">
      <w:start w:val="1"/>
      <w:numFmt w:val="bullet"/>
      <w:lvlText w:val=""/>
      <w:lvlJc w:val="left"/>
      <w:pPr>
        <w:ind w:left="1358"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
  </w:num>
  <w:num w:numId="2">
    <w:abstractNumId w:val="1"/>
    <w:lvlOverride w:ilvl="0">
      <w:startOverride w:val="1"/>
    </w:lvlOverride>
  </w:num>
  <w:num w:numId="3">
    <w:abstractNumId w:val="5"/>
  </w:num>
  <w:num w:numId="4">
    <w:abstractNumId w:val="5"/>
    <w:lvlOverride w:ilvl="0">
      <w:startOverride w:val="1"/>
    </w:lvlOverride>
    <w:lvlOverride w:ilvl="1">
      <w:startOverride w:val="2"/>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num>
  <w:num w:numId="7">
    <w:abstractNumId w:val="10"/>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num>
  <w:num w:numId="20">
    <w:abstractNumId w:val="16"/>
  </w:num>
  <w:num w:numId="21">
    <w:abstractNumId w:val="4"/>
  </w:num>
  <w:num w:numId="2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num>
  <w:num w:numId="2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
  </w:num>
  <w:num w:numId="3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num>
  <w:num w:numId="3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num>
  <w:num w:numId="3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D29F4"/>
    <w:rsid w:val="0000113B"/>
    <w:rsid w:val="000813FB"/>
    <w:rsid w:val="000E4A29"/>
    <w:rsid w:val="001637F0"/>
    <w:rsid w:val="001A7E82"/>
    <w:rsid w:val="00291ED5"/>
    <w:rsid w:val="002A3E78"/>
    <w:rsid w:val="0033553D"/>
    <w:rsid w:val="004B3905"/>
    <w:rsid w:val="005131DA"/>
    <w:rsid w:val="00577404"/>
    <w:rsid w:val="005A1A7C"/>
    <w:rsid w:val="005C73FB"/>
    <w:rsid w:val="006762B4"/>
    <w:rsid w:val="0095304A"/>
    <w:rsid w:val="00A53894"/>
    <w:rsid w:val="00AC1BC9"/>
    <w:rsid w:val="00AE3EE0"/>
    <w:rsid w:val="00AE4A65"/>
    <w:rsid w:val="00C02485"/>
    <w:rsid w:val="00C41133"/>
    <w:rsid w:val="00C77510"/>
    <w:rsid w:val="00C84F48"/>
    <w:rsid w:val="00C87741"/>
    <w:rsid w:val="00DD192C"/>
    <w:rsid w:val="00ED29F4"/>
    <w:rsid w:val="00F85E4A"/>
    <w:rsid w:val="00FB26F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Date"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D29F4"/>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1,Заголовок 1 Знак Знак,Заголовок 1 Знак Знак1,Заголовок 1 Знак2"/>
    <w:basedOn w:val="a0"/>
    <w:next w:val="a0"/>
    <w:link w:val="10"/>
    <w:qFormat/>
    <w:rsid w:val="00ED29F4"/>
    <w:pPr>
      <w:keepNext/>
      <w:outlineLvl w:val="0"/>
    </w:pPr>
    <w:rPr>
      <w:szCs w:val="20"/>
    </w:rPr>
  </w:style>
  <w:style w:type="paragraph" w:styleId="2">
    <w:name w:val="heading 2"/>
    <w:basedOn w:val="a0"/>
    <w:next w:val="a0"/>
    <w:link w:val="21"/>
    <w:semiHidden/>
    <w:unhideWhenUsed/>
    <w:qFormat/>
    <w:rsid w:val="00ED29F4"/>
    <w:pPr>
      <w:keepNext/>
      <w:jc w:val="both"/>
      <w:outlineLvl w:val="1"/>
    </w:pPr>
    <w:rPr>
      <w:szCs w:val="20"/>
      <w:lang w:val="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1 Знак1,Заголовок 1 Знак Знак Знак1,Заголовок 1 Знак Знак1 Знак1,Заголовок 1 Знак2 Знак1"/>
    <w:basedOn w:val="a1"/>
    <w:link w:val="1"/>
    <w:rsid w:val="00ED29F4"/>
    <w:rPr>
      <w:rFonts w:ascii="Times New Roman" w:eastAsia="Times New Roman" w:hAnsi="Times New Roman" w:cs="Times New Roman"/>
      <w:sz w:val="24"/>
      <w:szCs w:val="20"/>
      <w:lang w:eastAsia="ru-RU"/>
    </w:rPr>
  </w:style>
  <w:style w:type="character" w:customStyle="1" w:styleId="21">
    <w:name w:val="Заголовок 2 Знак1"/>
    <w:link w:val="2"/>
    <w:semiHidden/>
    <w:locked/>
    <w:rsid w:val="00ED29F4"/>
    <w:rPr>
      <w:rFonts w:ascii="Times New Roman" w:eastAsia="Times New Roman" w:hAnsi="Times New Roman" w:cs="Times New Roman"/>
      <w:sz w:val="24"/>
      <w:szCs w:val="20"/>
      <w:lang w:val="en-US" w:eastAsia="ru-RU"/>
    </w:rPr>
  </w:style>
  <w:style w:type="character" w:customStyle="1" w:styleId="20">
    <w:name w:val="Заголовок 2 Знак"/>
    <w:basedOn w:val="a1"/>
    <w:uiPriority w:val="9"/>
    <w:semiHidden/>
    <w:rsid w:val="00ED29F4"/>
    <w:rPr>
      <w:rFonts w:asciiTheme="majorHAnsi" w:eastAsiaTheme="majorEastAsia" w:hAnsiTheme="majorHAnsi" w:cstheme="majorBidi"/>
      <w:b/>
      <w:bCs/>
      <w:color w:val="4F81BD" w:themeColor="accent1"/>
      <w:sz w:val="26"/>
      <w:szCs w:val="26"/>
      <w:lang w:eastAsia="ru-RU"/>
    </w:rPr>
  </w:style>
  <w:style w:type="character" w:styleId="a4">
    <w:name w:val="Hyperlink"/>
    <w:semiHidden/>
    <w:unhideWhenUsed/>
    <w:rsid w:val="00ED29F4"/>
    <w:rPr>
      <w:color w:val="0000FF"/>
      <w:u w:val="single"/>
    </w:rPr>
  </w:style>
  <w:style w:type="character" w:customStyle="1" w:styleId="13">
    <w:name w:val="Заголовок 1 Знак3"/>
    <w:aliases w:val="Заголовок 1 Знак1 Знак,Заголовок 1 Знак Знак Знак,Заголовок 1 Знак Знак1 Знак,Заголовок 1 Знак2 Знак"/>
    <w:basedOn w:val="a1"/>
    <w:rsid w:val="00ED29F4"/>
    <w:rPr>
      <w:rFonts w:asciiTheme="majorHAnsi" w:eastAsiaTheme="majorEastAsia" w:hAnsiTheme="majorHAnsi" w:cstheme="majorBidi"/>
      <w:b/>
      <w:bCs/>
      <w:color w:val="365F91" w:themeColor="accent1" w:themeShade="BF"/>
      <w:sz w:val="28"/>
      <w:szCs w:val="28"/>
    </w:rPr>
  </w:style>
  <w:style w:type="paragraph" w:styleId="11">
    <w:name w:val="toc 1"/>
    <w:basedOn w:val="a0"/>
    <w:next w:val="a0"/>
    <w:autoRedefine/>
    <w:unhideWhenUsed/>
    <w:rsid w:val="00ED29F4"/>
    <w:pPr>
      <w:widowControl w:val="0"/>
      <w:suppressLineNumbers/>
      <w:suppressAutoHyphens/>
      <w:spacing w:after="60"/>
      <w:ind w:firstLine="23"/>
    </w:pPr>
    <w:rPr>
      <w:bCs/>
      <w:sz w:val="22"/>
      <w:szCs w:val="22"/>
    </w:rPr>
  </w:style>
  <w:style w:type="character" w:customStyle="1" w:styleId="a5">
    <w:name w:val="Верхний колонтитул Знак"/>
    <w:basedOn w:val="a1"/>
    <w:link w:val="a6"/>
    <w:semiHidden/>
    <w:rsid w:val="00ED29F4"/>
    <w:rPr>
      <w:rFonts w:ascii="Times New Roman" w:eastAsia="Times New Roman" w:hAnsi="Times New Roman" w:cs="Times New Roman"/>
      <w:sz w:val="24"/>
      <w:szCs w:val="24"/>
      <w:lang w:eastAsia="ru-RU"/>
    </w:rPr>
  </w:style>
  <w:style w:type="paragraph" w:styleId="a6">
    <w:name w:val="header"/>
    <w:basedOn w:val="a0"/>
    <w:link w:val="a5"/>
    <w:semiHidden/>
    <w:unhideWhenUsed/>
    <w:rsid w:val="00ED29F4"/>
    <w:pPr>
      <w:tabs>
        <w:tab w:val="center" w:pos="4677"/>
        <w:tab w:val="right" w:pos="9355"/>
      </w:tabs>
    </w:pPr>
  </w:style>
  <w:style w:type="character" w:customStyle="1" w:styleId="a7">
    <w:name w:val="Нижний колонтитул Знак"/>
    <w:basedOn w:val="a1"/>
    <w:link w:val="a8"/>
    <w:semiHidden/>
    <w:rsid w:val="00ED29F4"/>
    <w:rPr>
      <w:rFonts w:ascii="Times New Roman" w:eastAsia="Times New Roman" w:hAnsi="Times New Roman" w:cs="Times New Roman"/>
      <w:sz w:val="24"/>
      <w:szCs w:val="24"/>
      <w:lang w:eastAsia="ru-RU"/>
    </w:rPr>
  </w:style>
  <w:style w:type="paragraph" w:styleId="a8">
    <w:name w:val="footer"/>
    <w:basedOn w:val="a0"/>
    <w:link w:val="a7"/>
    <w:semiHidden/>
    <w:unhideWhenUsed/>
    <w:rsid w:val="00ED29F4"/>
    <w:pPr>
      <w:tabs>
        <w:tab w:val="center" w:pos="4677"/>
        <w:tab w:val="right" w:pos="9355"/>
      </w:tabs>
    </w:pPr>
  </w:style>
  <w:style w:type="paragraph" w:styleId="a9">
    <w:name w:val="Title"/>
    <w:basedOn w:val="a0"/>
    <w:link w:val="aa"/>
    <w:qFormat/>
    <w:rsid w:val="00ED29F4"/>
    <w:pPr>
      <w:jc w:val="center"/>
    </w:pPr>
    <w:rPr>
      <w:b/>
      <w:bCs/>
      <w:sz w:val="40"/>
    </w:rPr>
  </w:style>
  <w:style w:type="character" w:customStyle="1" w:styleId="aa">
    <w:name w:val="Название Знак"/>
    <w:basedOn w:val="a1"/>
    <w:link w:val="a9"/>
    <w:rsid w:val="00ED29F4"/>
    <w:rPr>
      <w:rFonts w:ascii="Times New Roman" w:eastAsia="Times New Roman" w:hAnsi="Times New Roman" w:cs="Times New Roman"/>
      <w:b/>
      <w:bCs/>
      <w:sz w:val="40"/>
      <w:szCs w:val="24"/>
      <w:lang w:eastAsia="ru-RU"/>
    </w:rPr>
  </w:style>
  <w:style w:type="paragraph" w:styleId="ab">
    <w:name w:val="Date"/>
    <w:basedOn w:val="a0"/>
    <w:next w:val="a0"/>
    <w:link w:val="ac"/>
    <w:unhideWhenUsed/>
    <w:rsid w:val="00ED29F4"/>
    <w:pPr>
      <w:tabs>
        <w:tab w:val="num" w:pos="360"/>
      </w:tabs>
      <w:spacing w:after="60"/>
      <w:ind w:left="360" w:hanging="360"/>
      <w:jc w:val="both"/>
    </w:pPr>
    <w:rPr>
      <w:szCs w:val="20"/>
    </w:rPr>
  </w:style>
  <w:style w:type="character" w:customStyle="1" w:styleId="ac">
    <w:name w:val="Дата Знак"/>
    <w:basedOn w:val="a1"/>
    <w:link w:val="ab"/>
    <w:rsid w:val="00ED29F4"/>
    <w:rPr>
      <w:rFonts w:ascii="Times New Roman" w:eastAsia="Times New Roman" w:hAnsi="Times New Roman" w:cs="Times New Roman"/>
      <w:sz w:val="24"/>
      <w:szCs w:val="20"/>
      <w:lang w:eastAsia="ru-RU"/>
    </w:rPr>
  </w:style>
  <w:style w:type="character" w:customStyle="1" w:styleId="22">
    <w:name w:val="Основной текст с отступом 2 Знак"/>
    <w:basedOn w:val="a1"/>
    <w:link w:val="23"/>
    <w:semiHidden/>
    <w:rsid w:val="00ED29F4"/>
    <w:rPr>
      <w:rFonts w:ascii="Times New Roman" w:eastAsia="Times New Roman" w:hAnsi="Times New Roman" w:cs="Times New Roman"/>
      <w:sz w:val="24"/>
      <w:szCs w:val="24"/>
      <w:lang w:eastAsia="ru-RU"/>
    </w:rPr>
  </w:style>
  <w:style w:type="paragraph" w:styleId="23">
    <w:name w:val="Body Text Indent 2"/>
    <w:basedOn w:val="a0"/>
    <w:link w:val="22"/>
    <w:semiHidden/>
    <w:unhideWhenUsed/>
    <w:rsid w:val="00ED29F4"/>
    <w:pPr>
      <w:spacing w:after="120" w:line="480" w:lineRule="auto"/>
      <w:ind w:left="283"/>
    </w:pPr>
  </w:style>
  <w:style w:type="paragraph" w:customStyle="1" w:styleId="a">
    <w:name w:val="Знак"/>
    <w:basedOn w:val="a0"/>
    <w:rsid w:val="00ED29F4"/>
    <w:pPr>
      <w:numPr>
        <w:numId w:val="3"/>
      </w:numPr>
      <w:spacing w:after="160" w:line="240" w:lineRule="exact"/>
      <w:ind w:left="0" w:firstLine="0"/>
    </w:pPr>
    <w:rPr>
      <w:rFonts w:ascii="Verdana" w:hAnsi="Verdana"/>
      <w:lang w:val="en-US" w:eastAsia="en-US"/>
    </w:rPr>
  </w:style>
  <w:style w:type="paragraph" w:customStyle="1" w:styleId="ConsNormal">
    <w:name w:val="ConsNormal"/>
    <w:rsid w:val="00ED29F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d">
    <w:name w:val="Тендерные данные"/>
    <w:basedOn w:val="a0"/>
    <w:semiHidden/>
    <w:rsid w:val="00ED29F4"/>
    <w:pPr>
      <w:tabs>
        <w:tab w:val="left" w:pos="1985"/>
      </w:tabs>
      <w:spacing w:before="120" w:after="60"/>
      <w:jc w:val="both"/>
    </w:pPr>
    <w:rPr>
      <w:b/>
      <w:szCs w:val="20"/>
    </w:rPr>
  </w:style>
  <w:style w:type="paragraph" w:customStyle="1" w:styleId="ConsPlusNormal">
    <w:name w:val="ConsPlusNormal"/>
    <w:rsid w:val="00ED29F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e">
    <w:name w:val="Готовый"/>
    <w:basedOn w:val="a0"/>
    <w:rsid w:val="00ED29F4"/>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pPr>
    <w:rPr>
      <w:rFonts w:ascii="Courier New" w:hAnsi="Courier New"/>
      <w:sz w:val="20"/>
      <w:szCs w:val="20"/>
    </w:rPr>
  </w:style>
  <w:style w:type="paragraph" w:customStyle="1" w:styleId="af">
    <w:name w:val="Заголовок статьи"/>
    <w:basedOn w:val="a0"/>
    <w:next w:val="a0"/>
    <w:rsid w:val="00ED29F4"/>
    <w:pPr>
      <w:widowControl w:val="0"/>
      <w:autoSpaceDE w:val="0"/>
      <w:autoSpaceDN w:val="0"/>
      <w:adjustRightInd w:val="0"/>
      <w:ind w:left="1612" w:hanging="2504"/>
      <w:jc w:val="both"/>
    </w:pPr>
    <w:rPr>
      <w:rFonts w:ascii="Arial" w:hAnsi="Arial" w:cs="Arial"/>
      <w:sz w:val="22"/>
      <w:szCs w:val="22"/>
    </w:rPr>
  </w:style>
  <w:style w:type="paragraph" w:customStyle="1" w:styleId="af0">
    <w:name w:val="Содержимое таблицы"/>
    <w:basedOn w:val="a0"/>
    <w:rsid w:val="00ED29F4"/>
    <w:pPr>
      <w:widowControl w:val="0"/>
      <w:suppressLineNumbers/>
      <w:suppressAutoHyphens/>
    </w:pPr>
    <w:rPr>
      <w:rFonts w:eastAsia="Arial Unicode MS" w:cs="Tahoma"/>
      <w:color w:val="000000"/>
      <w:lang w:val="en-US" w:eastAsia="en-US"/>
    </w:rPr>
  </w:style>
  <w:style w:type="character" w:customStyle="1" w:styleId="af1">
    <w:name w:val="Знак Знак"/>
    <w:locked/>
    <w:rsid w:val="00ED29F4"/>
    <w:rPr>
      <w:rFonts w:ascii="Calibri" w:hAnsi="Calibri" w:cs="Calibri" w:hint="default"/>
      <w:kern w:val="2"/>
      <w:sz w:val="16"/>
      <w:szCs w:val="16"/>
      <w:lang w:val="ru-RU" w:eastAsia="ar-SA" w:bidi="ar-SA"/>
    </w:rPr>
  </w:style>
  <w:style w:type="paragraph" w:styleId="af2">
    <w:name w:val="List Paragraph"/>
    <w:basedOn w:val="a0"/>
    <w:uiPriority w:val="34"/>
    <w:qFormat/>
    <w:rsid w:val="00A53894"/>
    <w:pPr>
      <w:ind w:left="720"/>
      <w:contextualSpacing/>
    </w:pPr>
  </w:style>
  <w:style w:type="paragraph" w:styleId="af3">
    <w:name w:val="Balloon Text"/>
    <w:basedOn w:val="a0"/>
    <w:link w:val="af4"/>
    <w:uiPriority w:val="99"/>
    <w:semiHidden/>
    <w:unhideWhenUsed/>
    <w:rsid w:val="00577404"/>
    <w:rPr>
      <w:rFonts w:ascii="Tahoma" w:hAnsi="Tahoma" w:cs="Tahoma"/>
      <w:sz w:val="16"/>
      <w:szCs w:val="16"/>
    </w:rPr>
  </w:style>
  <w:style w:type="character" w:customStyle="1" w:styleId="af4">
    <w:name w:val="Текст выноски Знак"/>
    <w:basedOn w:val="a1"/>
    <w:link w:val="af3"/>
    <w:uiPriority w:val="99"/>
    <w:semiHidden/>
    <w:rsid w:val="00577404"/>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Date"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D29F4"/>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1,Заголовок 1 Знак Знак,Заголовок 1 Знак Знак1,Заголовок 1 Знак2"/>
    <w:basedOn w:val="a0"/>
    <w:next w:val="a0"/>
    <w:link w:val="10"/>
    <w:qFormat/>
    <w:rsid w:val="00ED29F4"/>
    <w:pPr>
      <w:keepNext/>
      <w:outlineLvl w:val="0"/>
    </w:pPr>
    <w:rPr>
      <w:szCs w:val="20"/>
    </w:rPr>
  </w:style>
  <w:style w:type="paragraph" w:styleId="2">
    <w:name w:val="heading 2"/>
    <w:basedOn w:val="a0"/>
    <w:next w:val="a0"/>
    <w:link w:val="21"/>
    <w:semiHidden/>
    <w:unhideWhenUsed/>
    <w:qFormat/>
    <w:rsid w:val="00ED29F4"/>
    <w:pPr>
      <w:keepNext/>
      <w:jc w:val="both"/>
      <w:outlineLvl w:val="1"/>
    </w:pPr>
    <w:rPr>
      <w:szCs w:val="20"/>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1 Знак1,Заголовок 1 Знак Знак Знак1,Заголовок 1 Знак Знак1 Знак1,Заголовок 1 Знак2 Знак1"/>
    <w:basedOn w:val="a1"/>
    <w:link w:val="1"/>
    <w:rsid w:val="00ED29F4"/>
    <w:rPr>
      <w:rFonts w:ascii="Times New Roman" w:eastAsia="Times New Roman" w:hAnsi="Times New Roman" w:cs="Times New Roman"/>
      <w:sz w:val="24"/>
      <w:szCs w:val="20"/>
      <w:lang w:eastAsia="ru-RU"/>
    </w:rPr>
  </w:style>
  <w:style w:type="character" w:customStyle="1" w:styleId="21">
    <w:name w:val="Заголовок 2 Знак1"/>
    <w:link w:val="2"/>
    <w:semiHidden/>
    <w:locked/>
    <w:rsid w:val="00ED29F4"/>
    <w:rPr>
      <w:rFonts w:ascii="Times New Roman" w:eastAsia="Times New Roman" w:hAnsi="Times New Roman" w:cs="Times New Roman"/>
      <w:sz w:val="24"/>
      <w:szCs w:val="20"/>
      <w:lang w:val="en-US" w:eastAsia="ru-RU"/>
    </w:rPr>
  </w:style>
  <w:style w:type="character" w:customStyle="1" w:styleId="20">
    <w:name w:val="Заголовок 2 Знак"/>
    <w:basedOn w:val="a1"/>
    <w:uiPriority w:val="9"/>
    <w:semiHidden/>
    <w:rsid w:val="00ED29F4"/>
    <w:rPr>
      <w:rFonts w:asciiTheme="majorHAnsi" w:eastAsiaTheme="majorEastAsia" w:hAnsiTheme="majorHAnsi" w:cstheme="majorBidi"/>
      <w:b/>
      <w:bCs/>
      <w:color w:val="4F81BD" w:themeColor="accent1"/>
      <w:sz w:val="26"/>
      <w:szCs w:val="26"/>
      <w:lang w:eastAsia="ru-RU"/>
    </w:rPr>
  </w:style>
  <w:style w:type="character" w:styleId="a4">
    <w:name w:val="Hyperlink"/>
    <w:semiHidden/>
    <w:unhideWhenUsed/>
    <w:rsid w:val="00ED29F4"/>
    <w:rPr>
      <w:color w:val="0000FF"/>
      <w:u w:val="single"/>
    </w:rPr>
  </w:style>
  <w:style w:type="character" w:customStyle="1" w:styleId="13">
    <w:name w:val="Заголовок 1 Знак3"/>
    <w:aliases w:val="Заголовок 1 Знак1 Знак,Заголовок 1 Знак Знак Знак,Заголовок 1 Знак Знак1 Знак,Заголовок 1 Знак2 Знак"/>
    <w:basedOn w:val="a1"/>
    <w:rsid w:val="00ED29F4"/>
    <w:rPr>
      <w:rFonts w:asciiTheme="majorHAnsi" w:eastAsiaTheme="majorEastAsia" w:hAnsiTheme="majorHAnsi" w:cstheme="majorBidi"/>
      <w:b/>
      <w:bCs/>
      <w:color w:val="365F91" w:themeColor="accent1" w:themeShade="BF"/>
      <w:sz w:val="28"/>
      <w:szCs w:val="28"/>
    </w:rPr>
  </w:style>
  <w:style w:type="paragraph" w:styleId="11">
    <w:name w:val="toc 1"/>
    <w:basedOn w:val="a0"/>
    <w:next w:val="a0"/>
    <w:autoRedefine/>
    <w:unhideWhenUsed/>
    <w:rsid w:val="00ED29F4"/>
    <w:pPr>
      <w:widowControl w:val="0"/>
      <w:suppressLineNumbers/>
      <w:suppressAutoHyphens/>
      <w:spacing w:after="60"/>
      <w:ind w:firstLine="23"/>
    </w:pPr>
    <w:rPr>
      <w:bCs/>
      <w:sz w:val="22"/>
      <w:szCs w:val="22"/>
    </w:rPr>
  </w:style>
  <w:style w:type="character" w:customStyle="1" w:styleId="a5">
    <w:name w:val="Верхний колонтитул Знак"/>
    <w:basedOn w:val="a1"/>
    <w:link w:val="a6"/>
    <w:semiHidden/>
    <w:rsid w:val="00ED29F4"/>
    <w:rPr>
      <w:rFonts w:ascii="Times New Roman" w:eastAsia="Times New Roman" w:hAnsi="Times New Roman" w:cs="Times New Roman"/>
      <w:sz w:val="24"/>
      <w:szCs w:val="24"/>
      <w:lang w:eastAsia="ru-RU"/>
    </w:rPr>
  </w:style>
  <w:style w:type="paragraph" w:styleId="a6">
    <w:name w:val="header"/>
    <w:basedOn w:val="a0"/>
    <w:link w:val="a5"/>
    <w:semiHidden/>
    <w:unhideWhenUsed/>
    <w:rsid w:val="00ED29F4"/>
    <w:pPr>
      <w:tabs>
        <w:tab w:val="center" w:pos="4677"/>
        <w:tab w:val="right" w:pos="9355"/>
      </w:tabs>
    </w:pPr>
  </w:style>
  <w:style w:type="character" w:customStyle="1" w:styleId="a7">
    <w:name w:val="Нижний колонтитул Знак"/>
    <w:basedOn w:val="a1"/>
    <w:link w:val="a8"/>
    <w:semiHidden/>
    <w:rsid w:val="00ED29F4"/>
    <w:rPr>
      <w:rFonts w:ascii="Times New Roman" w:eastAsia="Times New Roman" w:hAnsi="Times New Roman" w:cs="Times New Roman"/>
      <w:sz w:val="24"/>
      <w:szCs w:val="24"/>
      <w:lang w:eastAsia="ru-RU"/>
    </w:rPr>
  </w:style>
  <w:style w:type="paragraph" w:styleId="a8">
    <w:name w:val="footer"/>
    <w:basedOn w:val="a0"/>
    <w:link w:val="a7"/>
    <w:semiHidden/>
    <w:unhideWhenUsed/>
    <w:rsid w:val="00ED29F4"/>
    <w:pPr>
      <w:tabs>
        <w:tab w:val="center" w:pos="4677"/>
        <w:tab w:val="right" w:pos="9355"/>
      </w:tabs>
    </w:pPr>
  </w:style>
  <w:style w:type="paragraph" w:styleId="a9">
    <w:name w:val="Title"/>
    <w:basedOn w:val="a0"/>
    <w:link w:val="aa"/>
    <w:qFormat/>
    <w:rsid w:val="00ED29F4"/>
    <w:pPr>
      <w:jc w:val="center"/>
    </w:pPr>
    <w:rPr>
      <w:b/>
      <w:bCs/>
      <w:sz w:val="40"/>
    </w:rPr>
  </w:style>
  <w:style w:type="character" w:customStyle="1" w:styleId="aa">
    <w:name w:val="Название Знак"/>
    <w:basedOn w:val="a1"/>
    <w:link w:val="a9"/>
    <w:rsid w:val="00ED29F4"/>
    <w:rPr>
      <w:rFonts w:ascii="Times New Roman" w:eastAsia="Times New Roman" w:hAnsi="Times New Roman" w:cs="Times New Roman"/>
      <w:b/>
      <w:bCs/>
      <w:sz w:val="40"/>
      <w:szCs w:val="24"/>
      <w:lang w:eastAsia="ru-RU"/>
    </w:rPr>
  </w:style>
  <w:style w:type="paragraph" w:styleId="ab">
    <w:name w:val="Date"/>
    <w:basedOn w:val="a0"/>
    <w:next w:val="a0"/>
    <w:link w:val="ac"/>
    <w:unhideWhenUsed/>
    <w:rsid w:val="00ED29F4"/>
    <w:pPr>
      <w:tabs>
        <w:tab w:val="num" w:pos="360"/>
      </w:tabs>
      <w:spacing w:after="60"/>
      <w:ind w:left="360" w:hanging="360"/>
      <w:jc w:val="both"/>
    </w:pPr>
    <w:rPr>
      <w:szCs w:val="20"/>
    </w:rPr>
  </w:style>
  <w:style w:type="character" w:customStyle="1" w:styleId="ac">
    <w:name w:val="Дата Знак"/>
    <w:basedOn w:val="a1"/>
    <w:link w:val="ab"/>
    <w:rsid w:val="00ED29F4"/>
    <w:rPr>
      <w:rFonts w:ascii="Times New Roman" w:eastAsia="Times New Roman" w:hAnsi="Times New Roman" w:cs="Times New Roman"/>
      <w:sz w:val="24"/>
      <w:szCs w:val="20"/>
      <w:lang w:eastAsia="ru-RU"/>
    </w:rPr>
  </w:style>
  <w:style w:type="character" w:customStyle="1" w:styleId="22">
    <w:name w:val="Основной текст с отступом 2 Знак"/>
    <w:basedOn w:val="a1"/>
    <w:link w:val="23"/>
    <w:semiHidden/>
    <w:rsid w:val="00ED29F4"/>
    <w:rPr>
      <w:rFonts w:ascii="Times New Roman" w:eastAsia="Times New Roman" w:hAnsi="Times New Roman" w:cs="Times New Roman"/>
      <w:sz w:val="24"/>
      <w:szCs w:val="24"/>
      <w:lang w:eastAsia="ru-RU"/>
    </w:rPr>
  </w:style>
  <w:style w:type="paragraph" w:styleId="23">
    <w:name w:val="Body Text Indent 2"/>
    <w:basedOn w:val="a0"/>
    <w:link w:val="22"/>
    <w:semiHidden/>
    <w:unhideWhenUsed/>
    <w:rsid w:val="00ED29F4"/>
    <w:pPr>
      <w:spacing w:after="120" w:line="480" w:lineRule="auto"/>
      <w:ind w:left="283"/>
    </w:pPr>
  </w:style>
  <w:style w:type="paragraph" w:customStyle="1" w:styleId="a">
    <w:name w:val="Знак"/>
    <w:basedOn w:val="a0"/>
    <w:rsid w:val="00ED29F4"/>
    <w:pPr>
      <w:numPr>
        <w:numId w:val="3"/>
      </w:numPr>
      <w:spacing w:after="160" w:line="240" w:lineRule="exact"/>
      <w:ind w:left="0" w:firstLine="0"/>
    </w:pPr>
    <w:rPr>
      <w:rFonts w:ascii="Verdana" w:hAnsi="Verdana"/>
      <w:lang w:val="en-US" w:eastAsia="en-US"/>
    </w:rPr>
  </w:style>
  <w:style w:type="paragraph" w:customStyle="1" w:styleId="ConsNormal">
    <w:name w:val="ConsNormal"/>
    <w:rsid w:val="00ED29F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d">
    <w:name w:val="Тендерные данные"/>
    <w:basedOn w:val="a0"/>
    <w:semiHidden/>
    <w:rsid w:val="00ED29F4"/>
    <w:pPr>
      <w:tabs>
        <w:tab w:val="left" w:pos="1985"/>
      </w:tabs>
      <w:spacing w:before="120" w:after="60"/>
      <w:jc w:val="both"/>
    </w:pPr>
    <w:rPr>
      <w:b/>
      <w:szCs w:val="20"/>
    </w:rPr>
  </w:style>
  <w:style w:type="paragraph" w:customStyle="1" w:styleId="ConsPlusNormal">
    <w:name w:val="ConsPlusNormal"/>
    <w:rsid w:val="00ED29F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e">
    <w:name w:val="Готовый"/>
    <w:basedOn w:val="a0"/>
    <w:rsid w:val="00ED29F4"/>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pPr>
    <w:rPr>
      <w:rFonts w:ascii="Courier New" w:hAnsi="Courier New"/>
      <w:sz w:val="20"/>
      <w:szCs w:val="20"/>
    </w:rPr>
  </w:style>
  <w:style w:type="paragraph" w:customStyle="1" w:styleId="af">
    <w:name w:val="Заголовок статьи"/>
    <w:basedOn w:val="a0"/>
    <w:next w:val="a0"/>
    <w:rsid w:val="00ED29F4"/>
    <w:pPr>
      <w:widowControl w:val="0"/>
      <w:autoSpaceDE w:val="0"/>
      <w:autoSpaceDN w:val="0"/>
      <w:adjustRightInd w:val="0"/>
      <w:ind w:left="1612" w:hanging="2504"/>
      <w:jc w:val="both"/>
    </w:pPr>
    <w:rPr>
      <w:rFonts w:ascii="Arial" w:hAnsi="Arial" w:cs="Arial"/>
      <w:sz w:val="22"/>
      <w:szCs w:val="22"/>
    </w:rPr>
  </w:style>
  <w:style w:type="paragraph" w:customStyle="1" w:styleId="af0">
    <w:name w:val="Содержимое таблицы"/>
    <w:basedOn w:val="a0"/>
    <w:rsid w:val="00ED29F4"/>
    <w:pPr>
      <w:widowControl w:val="0"/>
      <w:suppressLineNumbers/>
      <w:suppressAutoHyphens/>
    </w:pPr>
    <w:rPr>
      <w:rFonts w:eastAsia="Arial Unicode MS" w:cs="Tahoma"/>
      <w:color w:val="000000"/>
      <w:lang w:val="en-US" w:eastAsia="en-US"/>
    </w:rPr>
  </w:style>
  <w:style w:type="character" w:customStyle="1" w:styleId="af1">
    <w:name w:val="Знак Знак"/>
    <w:locked/>
    <w:rsid w:val="00ED29F4"/>
    <w:rPr>
      <w:rFonts w:ascii="Calibri" w:hAnsi="Calibri" w:cs="Calibri" w:hint="default"/>
      <w:kern w:val="2"/>
      <w:sz w:val="16"/>
      <w:szCs w:val="16"/>
      <w:lang w:val="ru-RU" w:eastAsia="ar-SA" w:bidi="ar-SA"/>
    </w:rPr>
  </w:style>
  <w:style w:type="paragraph" w:styleId="af2">
    <w:name w:val="List Paragraph"/>
    <w:basedOn w:val="a0"/>
    <w:uiPriority w:val="34"/>
    <w:qFormat/>
    <w:rsid w:val="00A53894"/>
    <w:pPr>
      <w:ind w:left="720"/>
      <w:contextualSpacing/>
    </w:pPr>
  </w:style>
  <w:style w:type="paragraph" w:styleId="af3">
    <w:name w:val="Balloon Text"/>
    <w:basedOn w:val="a0"/>
    <w:link w:val="af4"/>
    <w:uiPriority w:val="99"/>
    <w:semiHidden/>
    <w:unhideWhenUsed/>
    <w:rsid w:val="00577404"/>
    <w:rPr>
      <w:rFonts w:ascii="Tahoma" w:hAnsi="Tahoma" w:cs="Tahoma"/>
      <w:sz w:val="16"/>
      <w:szCs w:val="16"/>
    </w:rPr>
  </w:style>
  <w:style w:type="character" w:customStyle="1" w:styleId="af4">
    <w:name w:val="Текст выноски Знак"/>
    <w:basedOn w:val="a1"/>
    <w:link w:val="af3"/>
    <w:uiPriority w:val="99"/>
    <w:semiHidden/>
    <w:rsid w:val="00577404"/>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1990555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15</Pages>
  <Words>6981</Words>
  <Characters>39792</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ТСКЮК</Company>
  <LinksUpToDate>false</LinksUpToDate>
  <CharactersWithSpaces>46680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Беляев</dc:creator>
  <cp:lastModifiedBy>Админ</cp:lastModifiedBy>
  <cp:revision>4</cp:revision>
  <cp:lastPrinted>2012-11-30T01:06:00Z</cp:lastPrinted>
  <dcterms:created xsi:type="dcterms:W3CDTF">2013-01-30T08:49:00Z</dcterms:created>
  <dcterms:modified xsi:type="dcterms:W3CDTF">2013-01-31T01:36:00Z</dcterms:modified>
</cp:coreProperties>
</file>