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447" w:rsidRPr="00A07CE6" w:rsidRDefault="00C52447" w:rsidP="00C52447">
      <w:pPr>
        <w:jc w:val="center"/>
        <w:rPr>
          <w:sz w:val="20"/>
          <w:szCs w:val="20"/>
        </w:rPr>
      </w:pPr>
      <w:r w:rsidRPr="00A07CE6">
        <w:rPr>
          <w:sz w:val="20"/>
          <w:szCs w:val="20"/>
        </w:rPr>
        <w:t>ООО "ДЕСТРОЙТ"</w:t>
      </w:r>
    </w:p>
    <w:p w:rsidR="00C52447" w:rsidRPr="00A07CE6" w:rsidRDefault="00C52447" w:rsidP="00C52447">
      <w:pPr>
        <w:jc w:val="center"/>
        <w:rPr>
          <w:sz w:val="20"/>
          <w:szCs w:val="20"/>
        </w:rPr>
      </w:pPr>
      <w:r w:rsidRPr="00A07CE6">
        <w:rPr>
          <w:sz w:val="20"/>
          <w:szCs w:val="20"/>
        </w:rPr>
        <w:t>ИНН 7810462126КПП 781001001ОГРН 1137847193318</w:t>
      </w:r>
    </w:p>
    <w:p w:rsidR="00C52447" w:rsidRPr="00A07CE6" w:rsidRDefault="00C52447" w:rsidP="00C52447">
      <w:pPr>
        <w:jc w:val="center"/>
        <w:rPr>
          <w:sz w:val="20"/>
          <w:szCs w:val="20"/>
        </w:rPr>
      </w:pPr>
      <w:r w:rsidRPr="00A07CE6">
        <w:rPr>
          <w:sz w:val="20"/>
          <w:szCs w:val="20"/>
        </w:rPr>
        <w:t xml:space="preserve">196066, Санкт-Петербург г, Московский </w:t>
      </w:r>
      <w:proofErr w:type="spellStart"/>
      <w:r w:rsidRPr="00A07CE6">
        <w:rPr>
          <w:sz w:val="20"/>
          <w:szCs w:val="20"/>
        </w:rPr>
        <w:t>пр-кт</w:t>
      </w:r>
      <w:proofErr w:type="spellEnd"/>
      <w:r w:rsidRPr="00A07CE6">
        <w:rPr>
          <w:sz w:val="20"/>
          <w:szCs w:val="20"/>
        </w:rPr>
        <w:t xml:space="preserve">, дом № 199, строение </w:t>
      </w:r>
      <w:proofErr w:type="spellStart"/>
      <w:r w:rsidRPr="00A07CE6">
        <w:rPr>
          <w:sz w:val="20"/>
          <w:szCs w:val="20"/>
        </w:rPr>
        <w:t>лит</w:t>
      </w:r>
      <w:proofErr w:type="gramStart"/>
      <w:r w:rsidRPr="00A07CE6">
        <w:rPr>
          <w:sz w:val="20"/>
          <w:szCs w:val="20"/>
        </w:rPr>
        <w:t>.А</w:t>
      </w:r>
      <w:proofErr w:type="spellEnd"/>
      <w:proofErr w:type="gramEnd"/>
      <w:r w:rsidRPr="00A07CE6">
        <w:rPr>
          <w:sz w:val="20"/>
          <w:szCs w:val="20"/>
        </w:rPr>
        <w:t>, оф.10-Н</w:t>
      </w:r>
    </w:p>
    <w:p w:rsidR="00C52447" w:rsidRPr="00A07CE6" w:rsidRDefault="00C52447" w:rsidP="00C52447">
      <w:pPr>
        <w:rPr>
          <w:b/>
          <w:sz w:val="20"/>
          <w:szCs w:val="20"/>
        </w:rPr>
      </w:pPr>
    </w:p>
    <w:p w:rsidR="00C52447" w:rsidRPr="00A07CE6" w:rsidRDefault="00C52447" w:rsidP="00C52447">
      <w:pPr>
        <w:rPr>
          <w:b/>
          <w:sz w:val="20"/>
          <w:szCs w:val="20"/>
        </w:rPr>
      </w:pPr>
    </w:p>
    <w:p w:rsidR="00C52447" w:rsidRPr="00A07CE6" w:rsidRDefault="00C52447" w:rsidP="00C52447">
      <w:pPr>
        <w:rPr>
          <w:sz w:val="20"/>
          <w:szCs w:val="20"/>
          <w:highlight w:val="yellow"/>
        </w:rPr>
      </w:pPr>
      <w:r w:rsidRPr="00A07CE6">
        <w:rPr>
          <w:b/>
          <w:sz w:val="20"/>
          <w:szCs w:val="20"/>
          <w:highlight w:val="yellow"/>
        </w:rPr>
        <w:t xml:space="preserve">Исх. № </w:t>
      </w:r>
      <w:r w:rsidR="00B97560" w:rsidRPr="00A07CE6">
        <w:rPr>
          <w:b/>
          <w:sz w:val="20"/>
          <w:szCs w:val="20"/>
          <w:highlight w:val="yellow"/>
        </w:rPr>
        <w:t>49/3</w:t>
      </w:r>
    </w:p>
    <w:p w:rsidR="00C52447" w:rsidRPr="00A07CE6" w:rsidRDefault="00C52447" w:rsidP="00C52447">
      <w:pPr>
        <w:pStyle w:val="a3"/>
        <w:jc w:val="both"/>
        <w:rPr>
          <w:b/>
          <w:sz w:val="20"/>
          <w:szCs w:val="20"/>
        </w:rPr>
      </w:pPr>
      <w:r w:rsidRPr="00A07CE6">
        <w:rPr>
          <w:b/>
          <w:sz w:val="20"/>
          <w:szCs w:val="20"/>
          <w:highlight w:val="yellow"/>
        </w:rPr>
        <w:t xml:space="preserve">дата: </w:t>
      </w:r>
      <w:r w:rsidR="00AC601B" w:rsidRPr="00A07CE6">
        <w:rPr>
          <w:b/>
          <w:sz w:val="20"/>
          <w:szCs w:val="20"/>
          <w:highlight w:val="yellow"/>
        </w:rPr>
        <w:t>10</w:t>
      </w:r>
      <w:r w:rsidRPr="00A07CE6">
        <w:rPr>
          <w:b/>
          <w:sz w:val="20"/>
          <w:szCs w:val="20"/>
          <w:highlight w:val="yellow"/>
        </w:rPr>
        <w:t xml:space="preserve"> </w:t>
      </w:r>
      <w:r w:rsidR="00AC601B" w:rsidRPr="00A07CE6">
        <w:rPr>
          <w:b/>
          <w:sz w:val="20"/>
          <w:szCs w:val="20"/>
          <w:highlight w:val="yellow"/>
        </w:rPr>
        <w:t>января</w:t>
      </w:r>
      <w:r w:rsidRPr="00A07CE6">
        <w:rPr>
          <w:b/>
          <w:sz w:val="20"/>
          <w:szCs w:val="20"/>
          <w:highlight w:val="yellow"/>
        </w:rPr>
        <w:t xml:space="preserve"> 201</w:t>
      </w:r>
      <w:r w:rsidR="00AC601B" w:rsidRPr="00A07CE6">
        <w:rPr>
          <w:b/>
          <w:sz w:val="20"/>
          <w:szCs w:val="20"/>
          <w:highlight w:val="yellow"/>
        </w:rPr>
        <w:t>7</w:t>
      </w:r>
      <w:r w:rsidRPr="00A07CE6">
        <w:rPr>
          <w:b/>
          <w:sz w:val="20"/>
          <w:szCs w:val="20"/>
          <w:highlight w:val="yellow"/>
        </w:rPr>
        <w:t xml:space="preserve"> года</w:t>
      </w:r>
    </w:p>
    <w:p w:rsidR="00C52447" w:rsidRPr="00A07CE6" w:rsidRDefault="00C52447" w:rsidP="00C52447">
      <w:pPr>
        <w:snapToGrid w:val="0"/>
        <w:jc w:val="right"/>
        <w:rPr>
          <w:b/>
          <w:bCs/>
          <w:sz w:val="20"/>
          <w:szCs w:val="20"/>
        </w:rPr>
      </w:pPr>
      <w:r w:rsidRPr="00A07CE6">
        <w:rPr>
          <w:b/>
          <w:bCs/>
          <w:sz w:val="20"/>
          <w:szCs w:val="20"/>
        </w:rPr>
        <w:t xml:space="preserve">В Управление </w:t>
      </w:r>
      <w:proofErr w:type="gramStart"/>
      <w:r w:rsidRPr="00A07CE6">
        <w:rPr>
          <w:b/>
          <w:bCs/>
          <w:sz w:val="20"/>
          <w:szCs w:val="20"/>
        </w:rPr>
        <w:t>Федеральной</w:t>
      </w:r>
      <w:proofErr w:type="gramEnd"/>
      <w:r w:rsidRPr="00A07CE6">
        <w:rPr>
          <w:b/>
          <w:bCs/>
          <w:sz w:val="20"/>
          <w:szCs w:val="20"/>
        </w:rPr>
        <w:t xml:space="preserve"> антимонопольной </w:t>
      </w:r>
    </w:p>
    <w:p w:rsidR="00C52447" w:rsidRPr="00A07CE6" w:rsidRDefault="00C52447" w:rsidP="00C52447">
      <w:pPr>
        <w:pBdr>
          <w:bottom w:val="single" w:sz="8" w:space="1" w:color="000000"/>
        </w:pBdr>
        <w:jc w:val="right"/>
        <w:rPr>
          <w:b/>
          <w:bCs/>
          <w:sz w:val="20"/>
          <w:szCs w:val="20"/>
        </w:rPr>
      </w:pPr>
      <w:r w:rsidRPr="00A07CE6">
        <w:rPr>
          <w:b/>
          <w:bCs/>
          <w:sz w:val="20"/>
          <w:szCs w:val="20"/>
        </w:rPr>
        <w:t>службы России по городу</w:t>
      </w:r>
    </w:p>
    <w:p w:rsidR="00C52447" w:rsidRPr="00A07CE6" w:rsidRDefault="00C52447" w:rsidP="00C52447">
      <w:pPr>
        <w:pBdr>
          <w:bottom w:val="single" w:sz="8" w:space="1" w:color="000000"/>
        </w:pBdr>
        <w:jc w:val="right"/>
        <w:rPr>
          <w:b/>
          <w:bCs/>
          <w:sz w:val="20"/>
          <w:szCs w:val="20"/>
        </w:rPr>
      </w:pPr>
      <w:r w:rsidRPr="00A07CE6">
        <w:rPr>
          <w:b/>
          <w:bCs/>
          <w:sz w:val="20"/>
          <w:szCs w:val="20"/>
        </w:rPr>
        <w:t>Санкт-Петербургу</w:t>
      </w:r>
    </w:p>
    <w:p w:rsidR="00C52447" w:rsidRPr="00A07CE6" w:rsidRDefault="00C52447" w:rsidP="00C52447">
      <w:pPr>
        <w:jc w:val="right"/>
        <w:rPr>
          <w:i/>
          <w:iCs/>
          <w:sz w:val="20"/>
          <w:szCs w:val="20"/>
        </w:rPr>
      </w:pPr>
      <w:r w:rsidRPr="00A07CE6">
        <w:rPr>
          <w:i/>
          <w:iCs/>
          <w:sz w:val="20"/>
          <w:szCs w:val="20"/>
        </w:rPr>
        <w:t>199004, г. Санкт-Петербург, 4-я линия Васильевского острова, д.13, лит. А</w:t>
      </w:r>
    </w:p>
    <w:p w:rsidR="00C52447" w:rsidRPr="00A07CE6" w:rsidRDefault="00C52447" w:rsidP="00C52447">
      <w:pPr>
        <w:ind w:left="3686"/>
        <w:jc w:val="right"/>
        <w:rPr>
          <w:color w:val="000000"/>
          <w:sz w:val="20"/>
          <w:szCs w:val="20"/>
        </w:rPr>
      </w:pPr>
    </w:p>
    <w:p w:rsidR="00C52447" w:rsidRPr="00A07CE6" w:rsidRDefault="00C52447" w:rsidP="00C52447">
      <w:pPr>
        <w:pStyle w:val="a6"/>
        <w:jc w:val="right"/>
        <w:rPr>
          <w:b/>
          <w:sz w:val="20"/>
          <w:szCs w:val="20"/>
        </w:rPr>
      </w:pPr>
      <w:r w:rsidRPr="00A07CE6">
        <w:rPr>
          <w:b/>
          <w:sz w:val="20"/>
          <w:szCs w:val="20"/>
        </w:rPr>
        <w:t>От кого:</w:t>
      </w:r>
    </w:p>
    <w:p w:rsidR="00C52447" w:rsidRPr="00A07CE6" w:rsidRDefault="00C52447" w:rsidP="00C52447">
      <w:pPr>
        <w:pStyle w:val="a6"/>
        <w:jc w:val="right"/>
        <w:rPr>
          <w:sz w:val="20"/>
          <w:szCs w:val="20"/>
        </w:rPr>
      </w:pPr>
      <w:r w:rsidRPr="00A07CE6">
        <w:rPr>
          <w:sz w:val="20"/>
          <w:szCs w:val="20"/>
        </w:rPr>
        <w:t>ООО "ДЕСТРОЙТ"</w:t>
      </w:r>
    </w:p>
    <w:p w:rsidR="00C52447" w:rsidRPr="00A07CE6" w:rsidRDefault="00C52447" w:rsidP="00C52447">
      <w:pPr>
        <w:pStyle w:val="a6"/>
        <w:jc w:val="right"/>
        <w:rPr>
          <w:sz w:val="20"/>
          <w:szCs w:val="20"/>
        </w:rPr>
      </w:pPr>
      <w:r w:rsidRPr="00A07CE6">
        <w:rPr>
          <w:sz w:val="20"/>
          <w:szCs w:val="20"/>
        </w:rPr>
        <w:t>ИНН 7810462126 КПП 781001001</w:t>
      </w:r>
    </w:p>
    <w:p w:rsidR="00C52447" w:rsidRPr="00A07CE6" w:rsidRDefault="00C52447" w:rsidP="00C52447">
      <w:pPr>
        <w:pStyle w:val="a6"/>
        <w:jc w:val="right"/>
        <w:rPr>
          <w:sz w:val="20"/>
          <w:szCs w:val="20"/>
        </w:rPr>
      </w:pPr>
      <w:r w:rsidRPr="00A07CE6">
        <w:rPr>
          <w:sz w:val="20"/>
          <w:szCs w:val="20"/>
        </w:rPr>
        <w:t>ОГРН 1137847193318</w:t>
      </w:r>
    </w:p>
    <w:p w:rsidR="00C52447" w:rsidRPr="00A07CE6" w:rsidRDefault="00C52447" w:rsidP="00C52447">
      <w:pPr>
        <w:pStyle w:val="a6"/>
        <w:jc w:val="right"/>
        <w:rPr>
          <w:sz w:val="20"/>
          <w:szCs w:val="20"/>
        </w:rPr>
      </w:pPr>
      <w:r w:rsidRPr="00A07CE6">
        <w:rPr>
          <w:sz w:val="20"/>
          <w:szCs w:val="20"/>
        </w:rPr>
        <w:t xml:space="preserve">196066, Санкт-Петербург г, Московский </w:t>
      </w:r>
      <w:proofErr w:type="spellStart"/>
      <w:r w:rsidRPr="00A07CE6">
        <w:rPr>
          <w:sz w:val="20"/>
          <w:szCs w:val="20"/>
        </w:rPr>
        <w:t>пр-кт</w:t>
      </w:r>
      <w:proofErr w:type="spellEnd"/>
      <w:r w:rsidRPr="00A07CE6">
        <w:rPr>
          <w:sz w:val="20"/>
          <w:szCs w:val="20"/>
        </w:rPr>
        <w:t xml:space="preserve">, дом № 199, строение </w:t>
      </w:r>
      <w:proofErr w:type="spellStart"/>
      <w:r w:rsidRPr="00A07CE6">
        <w:rPr>
          <w:sz w:val="20"/>
          <w:szCs w:val="20"/>
        </w:rPr>
        <w:t>лит</w:t>
      </w:r>
      <w:proofErr w:type="gramStart"/>
      <w:r w:rsidRPr="00A07CE6">
        <w:rPr>
          <w:sz w:val="20"/>
          <w:szCs w:val="20"/>
        </w:rPr>
        <w:t>.А</w:t>
      </w:r>
      <w:proofErr w:type="spellEnd"/>
      <w:proofErr w:type="gramEnd"/>
      <w:r w:rsidRPr="00A07CE6">
        <w:rPr>
          <w:sz w:val="20"/>
          <w:szCs w:val="20"/>
        </w:rPr>
        <w:t>, оф.10-Н</w:t>
      </w:r>
    </w:p>
    <w:p w:rsidR="00C52447" w:rsidRPr="00A07CE6" w:rsidRDefault="00C52447" w:rsidP="00C52447">
      <w:pPr>
        <w:pStyle w:val="a6"/>
        <w:jc w:val="right"/>
        <w:rPr>
          <w:sz w:val="20"/>
          <w:szCs w:val="20"/>
        </w:rPr>
      </w:pPr>
      <w:r w:rsidRPr="00A07CE6">
        <w:rPr>
          <w:sz w:val="20"/>
          <w:szCs w:val="20"/>
        </w:rPr>
        <w:t>ОКПО 11106865</w:t>
      </w:r>
    </w:p>
    <w:p w:rsidR="00C52447" w:rsidRPr="00A07CE6" w:rsidRDefault="00C52447" w:rsidP="00C52447">
      <w:pPr>
        <w:pStyle w:val="a6"/>
        <w:jc w:val="right"/>
        <w:rPr>
          <w:sz w:val="20"/>
          <w:szCs w:val="20"/>
        </w:rPr>
      </w:pPr>
      <w:r w:rsidRPr="00A07CE6">
        <w:rPr>
          <w:sz w:val="20"/>
          <w:szCs w:val="20"/>
        </w:rPr>
        <w:t xml:space="preserve">ОАО "БАНК САНКТ-ПЕТЕРБУРГ" </w:t>
      </w:r>
      <w:proofErr w:type="gramStart"/>
      <w:r w:rsidRPr="00A07CE6">
        <w:rPr>
          <w:sz w:val="20"/>
          <w:szCs w:val="20"/>
        </w:rPr>
        <w:t>р</w:t>
      </w:r>
      <w:proofErr w:type="gramEnd"/>
      <w:r w:rsidRPr="00A07CE6">
        <w:rPr>
          <w:sz w:val="20"/>
          <w:szCs w:val="20"/>
        </w:rPr>
        <w:t>/</w:t>
      </w:r>
      <w:proofErr w:type="spellStart"/>
      <w:r w:rsidRPr="00A07CE6">
        <w:rPr>
          <w:sz w:val="20"/>
          <w:szCs w:val="20"/>
        </w:rPr>
        <w:t>сч</w:t>
      </w:r>
      <w:proofErr w:type="spellEnd"/>
      <w:r w:rsidRPr="00A07CE6">
        <w:rPr>
          <w:sz w:val="20"/>
          <w:szCs w:val="20"/>
        </w:rPr>
        <w:t xml:space="preserve"> 40702810190160000384 БИК 044030790</w:t>
      </w:r>
    </w:p>
    <w:p w:rsidR="00C52447" w:rsidRPr="00A07CE6" w:rsidRDefault="00C52447" w:rsidP="00C52447">
      <w:pPr>
        <w:pStyle w:val="a6"/>
        <w:jc w:val="right"/>
        <w:rPr>
          <w:sz w:val="20"/>
          <w:szCs w:val="20"/>
        </w:rPr>
      </w:pPr>
      <w:r w:rsidRPr="00A07CE6">
        <w:rPr>
          <w:sz w:val="20"/>
          <w:szCs w:val="20"/>
        </w:rPr>
        <w:t>к/</w:t>
      </w:r>
      <w:proofErr w:type="spellStart"/>
      <w:r w:rsidRPr="00A07CE6">
        <w:rPr>
          <w:sz w:val="20"/>
          <w:szCs w:val="20"/>
        </w:rPr>
        <w:t>сч</w:t>
      </w:r>
      <w:proofErr w:type="spellEnd"/>
      <w:r w:rsidRPr="00A07CE6">
        <w:rPr>
          <w:sz w:val="20"/>
          <w:szCs w:val="20"/>
        </w:rPr>
        <w:t xml:space="preserve"> 30101810900000000790</w:t>
      </w:r>
    </w:p>
    <w:p w:rsidR="00C52447" w:rsidRPr="00A07CE6" w:rsidRDefault="00C52447" w:rsidP="00C52447">
      <w:pPr>
        <w:jc w:val="right"/>
        <w:rPr>
          <w:iCs/>
          <w:sz w:val="20"/>
          <w:szCs w:val="20"/>
        </w:rPr>
      </w:pPr>
      <w:r w:rsidRPr="00A07CE6">
        <w:rPr>
          <w:bCs/>
          <w:iCs/>
          <w:sz w:val="20"/>
          <w:szCs w:val="20"/>
          <w:lang w:eastAsia="ar-SA"/>
        </w:rPr>
        <w:t>8-</w:t>
      </w:r>
      <w:r w:rsidR="003D2F23" w:rsidRPr="00A07CE6">
        <w:rPr>
          <w:bCs/>
          <w:iCs/>
          <w:sz w:val="20"/>
          <w:szCs w:val="20"/>
          <w:lang w:eastAsia="ar-SA"/>
        </w:rPr>
        <w:t>963-328-30-14</w:t>
      </w:r>
    </w:p>
    <w:p w:rsidR="00C52447" w:rsidRPr="00A07CE6" w:rsidRDefault="00C52447" w:rsidP="00C52447">
      <w:pPr>
        <w:pStyle w:val="a6"/>
        <w:jc w:val="right"/>
        <w:rPr>
          <w:sz w:val="20"/>
          <w:szCs w:val="20"/>
        </w:rPr>
      </w:pPr>
    </w:p>
    <w:p w:rsidR="00C52447" w:rsidRPr="00A07CE6" w:rsidRDefault="00C52447" w:rsidP="00C52447">
      <w:pPr>
        <w:pStyle w:val="a3"/>
        <w:spacing w:before="120" w:beforeAutospacing="0" w:after="60" w:afterAutospacing="0"/>
        <w:jc w:val="center"/>
        <w:rPr>
          <w:b/>
          <w:sz w:val="20"/>
          <w:szCs w:val="20"/>
        </w:rPr>
      </w:pPr>
      <w:r w:rsidRPr="00A07CE6">
        <w:rPr>
          <w:b/>
          <w:sz w:val="20"/>
          <w:szCs w:val="20"/>
        </w:rPr>
        <w:t>Жалоба на действия заказчика, уполномоченного органа, уполномоченного учреждения, специализированной организации,</w:t>
      </w:r>
      <w:r w:rsidR="00AC601B" w:rsidRPr="00A07CE6">
        <w:rPr>
          <w:b/>
          <w:sz w:val="20"/>
          <w:szCs w:val="20"/>
        </w:rPr>
        <w:t xml:space="preserve"> </w:t>
      </w:r>
      <w:r w:rsidRPr="00A07CE6">
        <w:rPr>
          <w:b/>
          <w:sz w:val="20"/>
          <w:szCs w:val="20"/>
        </w:rPr>
        <w:t>комиссии по осуществлению закупок.</w:t>
      </w:r>
    </w:p>
    <w:p w:rsidR="00C52447" w:rsidRPr="00A07CE6" w:rsidRDefault="00C52447" w:rsidP="00C52447">
      <w:pPr>
        <w:pStyle w:val="a3"/>
        <w:spacing w:before="120" w:beforeAutospacing="0" w:after="60" w:afterAutospacing="0"/>
        <w:jc w:val="center"/>
        <w:rPr>
          <w:b/>
          <w:sz w:val="20"/>
          <w:szCs w:val="20"/>
        </w:rPr>
      </w:pPr>
    </w:p>
    <w:p w:rsidR="00C52447" w:rsidRPr="00A07CE6" w:rsidRDefault="00C52447" w:rsidP="00C52447">
      <w:pPr>
        <w:keepLines/>
        <w:numPr>
          <w:ilvl w:val="0"/>
          <w:numId w:val="2"/>
        </w:numPr>
        <w:suppressLineNumbers/>
        <w:suppressAutoHyphens/>
        <w:jc w:val="both"/>
        <w:rPr>
          <w:b/>
          <w:sz w:val="20"/>
          <w:szCs w:val="20"/>
        </w:rPr>
      </w:pPr>
      <w:r w:rsidRPr="00A07CE6">
        <w:rPr>
          <w:b/>
          <w:sz w:val="20"/>
          <w:szCs w:val="20"/>
        </w:rPr>
        <w:t>Заказчик</w:t>
      </w:r>
      <w:r w:rsidRPr="00A07CE6">
        <w:rPr>
          <w:sz w:val="20"/>
          <w:szCs w:val="20"/>
        </w:rPr>
        <w:t xml:space="preserve">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95"/>
        <w:gridCol w:w="3755"/>
      </w:tblGrid>
      <w:tr w:rsidR="00C52447" w:rsidRPr="00A07CE6" w:rsidTr="000731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52447" w:rsidRPr="00A07CE6" w:rsidRDefault="00AC601B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САНКТ-ПЕТЕРБУРГСКОЕ ГОСУДАРСТВЕННОЕ БЮДЖЕТНОЕ УЧРЕЖДЕНИЕ ЗДРАВООХРАНЕНИЯ "ГОРОДСКАЯ ПОЛИКЛИНИКА №30"</w:t>
            </w:r>
          </w:p>
        </w:tc>
      </w:tr>
      <w:tr w:rsidR="00C52447" w:rsidRPr="00A07CE6" w:rsidTr="000731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447" w:rsidRPr="00A07CE6" w:rsidRDefault="00C52447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C52447" w:rsidRPr="00A07CE6" w:rsidRDefault="00AC601B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Российская Федерация, 197110, Санкт-Петербург, ул. МАЛАЯ ЗЕЛЕНИНА, 6</w:t>
            </w:r>
          </w:p>
        </w:tc>
      </w:tr>
      <w:tr w:rsidR="00C52447" w:rsidRPr="00A07CE6" w:rsidTr="000731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447" w:rsidRPr="00A07CE6" w:rsidRDefault="00C52447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C52447" w:rsidRPr="00A07CE6" w:rsidRDefault="00AC601B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br/>
              <w:t>Российская Федерация, 197110, Санкт-Петербург, ул. МАЛАЯ ЗЕЛЕНИНА, 6</w:t>
            </w:r>
          </w:p>
        </w:tc>
      </w:tr>
      <w:tr w:rsidR="00C52447" w:rsidRPr="00A07CE6" w:rsidTr="000731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447" w:rsidRPr="00A07CE6" w:rsidRDefault="00C52447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C52447" w:rsidRPr="00A07CE6" w:rsidRDefault="00AC601B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Петрова Татьяна Эдгардовна</w:t>
            </w:r>
          </w:p>
        </w:tc>
      </w:tr>
      <w:tr w:rsidR="00C52447" w:rsidRPr="00A07CE6" w:rsidTr="000731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447" w:rsidRPr="00A07CE6" w:rsidRDefault="00C52447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C52447" w:rsidRPr="00A07CE6" w:rsidRDefault="00AC601B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p30@zdrav.spb.ru</w:t>
            </w:r>
          </w:p>
        </w:tc>
      </w:tr>
      <w:tr w:rsidR="00C52447" w:rsidRPr="00A07CE6" w:rsidTr="000731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447" w:rsidRPr="00A07CE6" w:rsidRDefault="00C52447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C52447" w:rsidRPr="00A07CE6" w:rsidRDefault="00AC601B" w:rsidP="00073169">
            <w:pPr>
              <w:contextualSpacing/>
              <w:rPr>
                <w:b/>
                <w:sz w:val="20"/>
                <w:szCs w:val="20"/>
              </w:rPr>
            </w:pPr>
            <w:r w:rsidRPr="00A07CE6">
              <w:rPr>
                <w:b/>
                <w:sz w:val="20"/>
                <w:szCs w:val="20"/>
              </w:rPr>
              <w:br/>
              <w:t>7-812-2357178</w:t>
            </w:r>
          </w:p>
        </w:tc>
      </w:tr>
      <w:tr w:rsidR="00C52447" w:rsidRPr="00A07CE6" w:rsidTr="000731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2447" w:rsidRPr="00A07CE6" w:rsidRDefault="00C52447" w:rsidP="00073169">
            <w:pPr>
              <w:contextualSpacing/>
              <w:rPr>
                <w:sz w:val="20"/>
                <w:szCs w:val="20"/>
              </w:rPr>
            </w:pPr>
            <w:r w:rsidRPr="00A07CE6">
              <w:rPr>
                <w:sz w:val="20"/>
                <w:szCs w:val="20"/>
              </w:rPr>
              <w:t>Факс</w:t>
            </w:r>
          </w:p>
          <w:p w:rsidR="00AC601B" w:rsidRPr="00A07CE6" w:rsidRDefault="00AC601B" w:rsidP="0007316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52447" w:rsidRPr="00A07CE6" w:rsidRDefault="00C52447" w:rsidP="00073169">
            <w:pPr>
              <w:contextualSpacing/>
              <w:rPr>
                <w:sz w:val="20"/>
                <w:szCs w:val="20"/>
              </w:rPr>
            </w:pPr>
            <w:r w:rsidRPr="00A07CE6">
              <w:rPr>
                <w:sz w:val="20"/>
                <w:szCs w:val="20"/>
              </w:rPr>
              <w:t>-</w:t>
            </w:r>
          </w:p>
        </w:tc>
      </w:tr>
    </w:tbl>
    <w:p w:rsidR="00C52447" w:rsidRPr="00A07CE6" w:rsidRDefault="00C52447" w:rsidP="00C52447">
      <w:pPr>
        <w:keepLines/>
        <w:numPr>
          <w:ilvl w:val="0"/>
          <w:numId w:val="2"/>
        </w:numPr>
        <w:suppressLineNumbers/>
        <w:suppressAutoHyphens/>
        <w:jc w:val="both"/>
        <w:rPr>
          <w:sz w:val="20"/>
          <w:szCs w:val="20"/>
          <w:highlight w:val="yellow"/>
        </w:rPr>
      </w:pPr>
      <w:r w:rsidRPr="00A07CE6">
        <w:rPr>
          <w:b/>
          <w:sz w:val="20"/>
          <w:szCs w:val="20"/>
          <w:highlight w:val="yellow"/>
        </w:rPr>
        <w:t xml:space="preserve">Электронная торговая площадка в сети «Интернет», на которой проводился электронный аукцион </w:t>
      </w:r>
      <w:r w:rsidRPr="00A07CE6">
        <w:rPr>
          <w:sz w:val="20"/>
          <w:szCs w:val="20"/>
          <w:highlight w:val="yellow"/>
        </w:rPr>
        <w:t>АГЗ РТ(</w:t>
      </w:r>
      <w:hyperlink r:id="rId8" w:tgtFrame="_blank" w:history="1">
        <w:r w:rsidRPr="00A07CE6">
          <w:rPr>
            <w:rStyle w:val="a4"/>
            <w:sz w:val="20"/>
            <w:szCs w:val="20"/>
            <w:highlight w:val="yellow"/>
          </w:rPr>
          <w:t xml:space="preserve">http://etp.zakazrf.ru </w:t>
        </w:r>
      </w:hyperlink>
      <w:r w:rsidRPr="00A07CE6">
        <w:rPr>
          <w:sz w:val="20"/>
          <w:szCs w:val="20"/>
          <w:highlight w:val="yellow"/>
        </w:rPr>
        <w:t xml:space="preserve">). Далее – ЭТП.   </w:t>
      </w:r>
    </w:p>
    <w:p w:rsidR="00C52447" w:rsidRPr="00A07CE6" w:rsidRDefault="00C52447" w:rsidP="00C52447">
      <w:pPr>
        <w:numPr>
          <w:ilvl w:val="0"/>
          <w:numId w:val="1"/>
        </w:numPr>
        <w:ind w:left="567" w:right="-159" w:hanging="567"/>
        <w:jc w:val="both"/>
        <w:rPr>
          <w:sz w:val="20"/>
          <w:szCs w:val="20"/>
        </w:rPr>
      </w:pPr>
      <w:r w:rsidRPr="00A07CE6">
        <w:rPr>
          <w:b/>
          <w:sz w:val="20"/>
          <w:szCs w:val="20"/>
        </w:rPr>
        <w:t>Участник закупки (заявитель)</w:t>
      </w:r>
      <w:r w:rsidRPr="00A07CE6">
        <w:rPr>
          <w:sz w:val="20"/>
          <w:szCs w:val="20"/>
        </w:rPr>
        <w:t>:</w:t>
      </w:r>
    </w:p>
    <w:p w:rsidR="00C52447" w:rsidRPr="00A07CE6" w:rsidRDefault="00C52447" w:rsidP="00C52447">
      <w:pPr>
        <w:pStyle w:val="a5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>Наименование: общество с ограниченной ответственностью ООО «ДЕСТРОЙТ»,</w:t>
      </w:r>
    </w:p>
    <w:p w:rsidR="00C52447" w:rsidRPr="00A07CE6" w:rsidRDefault="00C52447" w:rsidP="00C52447">
      <w:pPr>
        <w:pStyle w:val="a5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>ИНН: 7810462126,</w:t>
      </w:r>
    </w:p>
    <w:p w:rsidR="00C52447" w:rsidRPr="00A07CE6" w:rsidRDefault="00C52447" w:rsidP="00C52447">
      <w:pPr>
        <w:pStyle w:val="a5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>КПП  781001001,</w:t>
      </w:r>
      <w:r w:rsidRPr="00A07CE6">
        <w:rPr>
          <w:rFonts w:ascii="Times New Roman" w:hAnsi="Times New Roman"/>
          <w:sz w:val="20"/>
          <w:szCs w:val="20"/>
        </w:rPr>
        <w:tab/>
      </w:r>
    </w:p>
    <w:p w:rsidR="00C52447" w:rsidRPr="00A07CE6" w:rsidRDefault="00C52447" w:rsidP="00C52447">
      <w:pPr>
        <w:pStyle w:val="a5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>ОГРН: 1137847193318,</w:t>
      </w:r>
    </w:p>
    <w:p w:rsidR="00C52447" w:rsidRPr="00A07CE6" w:rsidRDefault="00C52447" w:rsidP="00C52447">
      <w:pPr>
        <w:pStyle w:val="a5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>Место нахождения:</w:t>
      </w:r>
    </w:p>
    <w:p w:rsidR="00C52447" w:rsidRPr="00A07CE6" w:rsidRDefault="00C52447" w:rsidP="00C52447">
      <w:pPr>
        <w:pStyle w:val="a5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 xml:space="preserve">196066, Санкт-Петербург г, Московский </w:t>
      </w:r>
      <w:proofErr w:type="spellStart"/>
      <w:r w:rsidRPr="00A07CE6">
        <w:rPr>
          <w:rFonts w:ascii="Times New Roman" w:hAnsi="Times New Roman"/>
          <w:sz w:val="20"/>
          <w:szCs w:val="20"/>
        </w:rPr>
        <w:t>пр-кт</w:t>
      </w:r>
      <w:proofErr w:type="spellEnd"/>
      <w:r w:rsidRPr="00A07CE6">
        <w:rPr>
          <w:rFonts w:ascii="Times New Roman" w:hAnsi="Times New Roman"/>
          <w:sz w:val="20"/>
          <w:szCs w:val="20"/>
        </w:rPr>
        <w:t xml:space="preserve">, дом № 199, строение </w:t>
      </w:r>
      <w:proofErr w:type="spellStart"/>
      <w:r w:rsidRPr="00A07CE6">
        <w:rPr>
          <w:rFonts w:ascii="Times New Roman" w:hAnsi="Times New Roman"/>
          <w:sz w:val="20"/>
          <w:szCs w:val="20"/>
        </w:rPr>
        <w:t>лит</w:t>
      </w:r>
      <w:proofErr w:type="gramStart"/>
      <w:r w:rsidRPr="00A07CE6">
        <w:rPr>
          <w:rFonts w:ascii="Times New Roman" w:hAnsi="Times New Roman"/>
          <w:sz w:val="20"/>
          <w:szCs w:val="20"/>
        </w:rPr>
        <w:t>.А</w:t>
      </w:r>
      <w:proofErr w:type="spellEnd"/>
      <w:proofErr w:type="gramEnd"/>
      <w:r w:rsidRPr="00A07CE6">
        <w:rPr>
          <w:rFonts w:ascii="Times New Roman" w:hAnsi="Times New Roman"/>
          <w:sz w:val="20"/>
          <w:szCs w:val="20"/>
        </w:rPr>
        <w:t>, оф.10-Н</w:t>
      </w:r>
    </w:p>
    <w:p w:rsidR="00C52447" w:rsidRPr="00A07CE6" w:rsidRDefault="00C52447" w:rsidP="00C52447">
      <w:pPr>
        <w:pStyle w:val="a5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>Почтовый адрес:</w:t>
      </w:r>
    </w:p>
    <w:p w:rsidR="00C52447" w:rsidRPr="00A07CE6" w:rsidRDefault="00C52447" w:rsidP="00C52447">
      <w:pPr>
        <w:pStyle w:val="a5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 xml:space="preserve">196066, Санкт-Петербург г, Московский </w:t>
      </w:r>
      <w:proofErr w:type="spellStart"/>
      <w:r w:rsidRPr="00A07CE6">
        <w:rPr>
          <w:rFonts w:ascii="Times New Roman" w:hAnsi="Times New Roman"/>
          <w:sz w:val="20"/>
          <w:szCs w:val="20"/>
        </w:rPr>
        <w:t>пр-кт</w:t>
      </w:r>
      <w:proofErr w:type="spellEnd"/>
      <w:r w:rsidRPr="00A07CE6">
        <w:rPr>
          <w:rFonts w:ascii="Times New Roman" w:hAnsi="Times New Roman"/>
          <w:sz w:val="20"/>
          <w:szCs w:val="20"/>
        </w:rPr>
        <w:t xml:space="preserve">, дом № 199, строение </w:t>
      </w:r>
      <w:proofErr w:type="spellStart"/>
      <w:r w:rsidRPr="00A07CE6">
        <w:rPr>
          <w:rFonts w:ascii="Times New Roman" w:hAnsi="Times New Roman"/>
          <w:sz w:val="20"/>
          <w:szCs w:val="20"/>
        </w:rPr>
        <w:t>лит</w:t>
      </w:r>
      <w:proofErr w:type="gramStart"/>
      <w:r w:rsidRPr="00A07CE6">
        <w:rPr>
          <w:rFonts w:ascii="Times New Roman" w:hAnsi="Times New Roman"/>
          <w:sz w:val="20"/>
          <w:szCs w:val="20"/>
        </w:rPr>
        <w:t>.А</w:t>
      </w:r>
      <w:proofErr w:type="spellEnd"/>
      <w:proofErr w:type="gramEnd"/>
      <w:r w:rsidRPr="00A07CE6">
        <w:rPr>
          <w:rFonts w:ascii="Times New Roman" w:hAnsi="Times New Roman"/>
          <w:sz w:val="20"/>
          <w:szCs w:val="20"/>
        </w:rPr>
        <w:t>, оф.10-Н</w:t>
      </w:r>
    </w:p>
    <w:p w:rsidR="00C52447" w:rsidRPr="00A07CE6" w:rsidRDefault="00C52447" w:rsidP="00C52447">
      <w:pPr>
        <w:pStyle w:val="a5"/>
        <w:spacing w:after="0" w:line="240" w:lineRule="auto"/>
        <w:rPr>
          <w:rFonts w:ascii="Times New Roman" w:hAnsi="Times New Roman"/>
          <w:sz w:val="20"/>
          <w:szCs w:val="20"/>
        </w:rPr>
      </w:pPr>
      <w:r w:rsidRPr="00A07CE6">
        <w:rPr>
          <w:rFonts w:ascii="Times New Roman" w:hAnsi="Times New Roman"/>
          <w:sz w:val="20"/>
          <w:szCs w:val="20"/>
        </w:rPr>
        <w:t xml:space="preserve">Адрес электронной почты:  </w:t>
      </w:r>
      <w:hyperlink r:id="rId9" w:history="1">
        <w:r w:rsidRPr="00A07CE6">
          <w:rPr>
            <w:rStyle w:val="a4"/>
            <w:rFonts w:ascii="Times New Roman" w:hAnsi="Times New Roman"/>
            <w:sz w:val="20"/>
            <w:szCs w:val="20"/>
          </w:rPr>
          <w:t>destroit2014@mail.ru</w:t>
        </w:r>
      </w:hyperlink>
    </w:p>
    <w:p w:rsidR="00C52447" w:rsidRPr="00A07CE6" w:rsidRDefault="00C52447" w:rsidP="00C52447">
      <w:pPr>
        <w:ind w:firstLine="709"/>
        <w:rPr>
          <w:iCs/>
          <w:sz w:val="20"/>
          <w:szCs w:val="20"/>
        </w:rPr>
      </w:pPr>
      <w:r w:rsidRPr="00A07CE6">
        <w:rPr>
          <w:bCs/>
          <w:iCs/>
          <w:sz w:val="20"/>
          <w:szCs w:val="20"/>
          <w:lang w:eastAsia="ar-SA"/>
        </w:rPr>
        <w:t>8-981-131-17-01</w:t>
      </w:r>
    </w:p>
    <w:p w:rsidR="00C52447" w:rsidRPr="00A07CE6" w:rsidRDefault="00C52447" w:rsidP="00AC601B">
      <w:pPr>
        <w:ind w:right="-159"/>
        <w:jc w:val="both"/>
        <w:rPr>
          <w:sz w:val="20"/>
          <w:szCs w:val="20"/>
        </w:rPr>
      </w:pPr>
    </w:p>
    <w:p w:rsidR="00C52447" w:rsidRPr="00A07CE6" w:rsidRDefault="00C52447" w:rsidP="00C52447">
      <w:pPr>
        <w:pStyle w:val="a3"/>
        <w:numPr>
          <w:ilvl w:val="0"/>
          <w:numId w:val="1"/>
        </w:numPr>
        <w:spacing w:before="120" w:beforeAutospacing="0" w:after="60" w:afterAutospacing="0"/>
        <w:ind w:left="426" w:hanging="426"/>
        <w:jc w:val="both"/>
        <w:rPr>
          <w:sz w:val="20"/>
          <w:szCs w:val="20"/>
        </w:rPr>
      </w:pPr>
      <w:r w:rsidRPr="00A07CE6">
        <w:rPr>
          <w:b/>
          <w:sz w:val="20"/>
          <w:szCs w:val="20"/>
        </w:rPr>
        <w:t xml:space="preserve">Адрес официального </w:t>
      </w:r>
      <w:proofErr w:type="gramStart"/>
      <w:r w:rsidRPr="00A07CE6">
        <w:rPr>
          <w:b/>
          <w:sz w:val="20"/>
          <w:szCs w:val="20"/>
        </w:rPr>
        <w:t>сайта</w:t>
      </w:r>
      <w:proofErr w:type="gramEnd"/>
      <w:r w:rsidRPr="00A07CE6">
        <w:rPr>
          <w:b/>
          <w:sz w:val="20"/>
          <w:szCs w:val="20"/>
        </w:rPr>
        <w:t xml:space="preserve"> на котором размещена информация о закупке</w:t>
      </w:r>
      <w:r w:rsidRPr="00A07CE6">
        <w:rPr>
          <w:sz w:val="20"/>
          <w:szCs w:val="20"/>
        </w:rPr>
        <w:t xml:space="preserve">: </w:t>
      </w:r>
      <w:hyperlink r:id="rId10" w:history="1">
        <w:r w:rsidRPr="00A07CE6">
          <w:rPr>
            <w:rStyle w:val="a4"/>
            <w:sz w:val="20"/>
            <w:szCs w:val="20"/>
            <w:lang w:val="en-US"/>
          </w:rPr>
          <w:t>www</w:t>
        </w:r>
        <w:r w:rsidRPr="00A07CE6">
          <w:rPr>
            <w:rStyle w:val="a4"/>
            <w:sz w:val="20"/>
            <w:szCs w:val="20"/>
          </w:rPr>
          <w:t>.</w:t>
        </w:r>
        <w:r w:rsidRPr="00A07CE6">
          <w:rPr>
            <w:rStyle w:val="a4"/>
            <w:sz w:val="20"/>
            <w:szCs w:val="20"/>
            <w:lang w:val="en-US"/>
          </w:rPr>
          <w:t>zakupki</w:t>
        </w:r>
        <w:r w:rsidRPr="00A07CE6">
          <w:rPr>
            <w:rStyle w:val="a4"/>
            <w:sz w:val="20"/>
            <w:szCs w:val="20"/>
          </w:rPr>
          <w:t>.</w:t>
        </w:r>
        <w:r w:rsidRPr="00A07CE6">
          <w:rPr>
            <w:rStyle w:val="a4"/>
            <w:sz w:val="20"/>
            <w:szCs w:val="20"/>
            <w:lang w:val="en-US"/>
          </w:rPr>
          <w:t>gov</w:t>
        </w:r>
        <w:r w:rsidRPr="00A07CE6">
          <w:rPr>
            <w:rStyle w:val="a4"/>
            <w:sz w:val="20"/>
            <w:szCs w:val="20"/>
          </w:rPr>
          <w:t>.</w:t>
        </w:r>
        <w:r w:rsidRPr="00A07CE6">
          <w:rPr>
            <w:rStyle w:val="a4"/>
            <w:sz w:val="20"/>
            <w:szCs w:val="20"/>
            <w:lang w:val="en-US"/>
          </w:rPr>
          <w:t>ru</w:t>
        </w:r>
      </w:hyperlink>
    </w:p>
    <w:p w:rsidR="00C52447" w:rsidRPr="00A07CE6" w:rsidRDefault="00C52447" w:rsidP="00C52447">
      <w:pPr>
        <w:pStyle w:val="a3"/>
        <w:spacing w:before="120" w:beforeAutospacing="0" w:after="60" w:afterAutospacing="0"/>
        <w:ind w:left="426" w:hanging="426"/>
        <w:jc w:val="both"/>
        <w:rPr>
          <w:color w:val="000000"/>
          <w:sz w:val="20"/>
          <w:szCs w:val="20"/>
        </w:rPr>
      </w:pPr>
    </w:p>
    <w:p w:rsidR="00AC601B" w:rsidRPr="00A07CE6" w:rsidRDefault="00C52447" w:rsidP="00AC601B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kern w:val="0"/>
          <w:sz w:val="20"/>
          <w:szCs w:val="20"/>
        </w:rPr>
      </w:pPr>
      <w:r w:rsidRPr="00A07CE6">
        <w:rPr>
          <w:b w:val="0"/>
          <w:bCs w:val="0"/>
          <w:color w:val="000000"/>
          <w:kern w:val="0"/>
          <w:sz w:val="20"/>
          <w:szCs w:val="20"/>
        </w:rPr>
        <w:t>Номер извещения: Номер процедуры на ОС:</w:t>
      </w:r>
      <w:r w:rsidR="00AC601B" w:rsidRPr="00A07CE6">
        <w:rPr>
          <w:b w:val="0"/>
          <w:bCs w:val="0"/>
          <w:color w:val="000000"/>
          <w:kern w:val="0"/>
          <w:sz w:val="20"/>
          <w:szCs w:val="20"/>
        </w:rPr>
        <w:t xml:space="preserve"> 0372200105416000059</w:t>
      </w:r>
    </w:p>
    <w:p w:rsidR="00C52447" w:rsidRPr="00A07CE6" w:rsidRDefault="00C52447" w:rsidP="00C52447">
      <w:pPr>
        <w:pStyle w:val="a3"/>
        <w:tabs>
          <w:tab w:val="num" w:pos="0"/>
        </w:tabs>
        <w:spacing w:before="120" w:beforeAutospacing="0" w:after="60" w:afterAutospacing="0"/>
        <w:ind w:left="426" w:hanging="426"/>
        <w:jc w:val="both"/>
        <w:rPr>
          <w:color w:val="000000"/>
          <w:sz w:val="20"/>
          <w:szCs w:val="20"/>
        </w:rPr>
      </w:pPr>
      <w:r w:rsidRPr="00A07CE6">
        <w:rPr>
          <w:b/>
          <w:sz w:val="20"/>
          <w:szCs w:val="20"/>
        </w:rPr>
        <w:lastRenderedPageBreak/>
        <w:tab/>
      </w:r>
      <w:r w:rsidRPr="00A07CE6">
        <w:rPr>
          <w:b/>
          <w:color w:val="000000"/>
          <w:sz w:val="20"/>
          <w:szCs w:val="20"/>
        </w:rPr>
        <w:t>Наименование аукциона</w:t>
      </w:r>
      <w:r w:rsidRPr="00A07CE6">
        <w:rPr>
          <w:color w:val="000000"/>
          <w:sz w:val="20"/>
          <w:szCs w:val="20"/>
        </w:rPr>
        <w:t>: «</w:t>
      </w:r>
      <w:r w:rsidR="00AC601B" w:rsidRPr="00A07CE6">
        <w:rPr>
          <w:color w:val="000000"/>
          <w:sz w:val="20"/>
          <w:szCs w:val="20"/>
        </w:rPr>
        <w:t>Выполнение работ по ремонту помещений№№35-39,43-45,64-66,75,76,81,82,97-99,136 СПб ГБУЗ "Городская поликлиника №30" по адресу: Санкт-Петербург, Малый проспект П.С. д.15, лит А в 2017г.</w:t>
      </w:r>
      <w:r w:rsidRPr="00A07CE6">
        <w:rPr>
          <w:color w:val="000000"/>
          <w:sz w:val="20"/>
          <w:szCs w:val="20"/>
        </w:rPr>
        <w:t>»</w:t>
      </w:r>
    </w:p>
    <w:p w:rsidR="00C52447" w:rsidRPr="00A07CE6" w:rsidRDefault="00C52447" w:rsidP="00C52447">
      <w:pPr>
        <w:pStyle w:val="a3"/>
        <w:tabs>
          <w:tab w:val="num" w:pos="0"/>
        </w:tabs>
        <w:spacing w:before="120" w:after="60"/>
        <w:ind w:left="426" w:hanging="426"/>
        <w:jc w:val="both"/>
        <w:rPr>
          <w:color w:val="000000"/>
          <w:sz w:val="20"/>
          <w:szCs w:val="20"/>
        </w:rPr>
      </w:pPr>
      <w:r w:rsidRPr="00A07CE6">
        <w:rPr>
          <w:b/>
          <w:color w:val="000000"/>
          <w:sz w:val="20"/>
          <w:szCs w:val="20"/>
        </w:rPr>
        <w:t>Начальная – максимальная цена контракта</w:t>
      </w:r>
      <w:r w:rsidRPr="00A07CE6">
        <w:rPr>
          <w:color w:val="000000"/>
          <w:sz w:val="20"/>
          <w:szCs w:val="20"/>
        </w:rPr>
        <w:t xml:space="preserve">: </w:t>
      </w:r>
      <w:r w:rsidR="00AC601B" w:rsidRPr="00A07CE6">
        <w:rPr>
          <w:color w:val="000000"/>
          <w:sz w:val="20"/>
          <w:szCs w:val="20"/>
        </w:rPr>
        <w:t xml:space="preserve">2 843 693,00 </w:t>
      </w:r>
      <w:r w:rsidRPr="00A07CE6">
        <w:rPr>
          <w:color w:val="000000"/>
          <w:sz w:val="20"/>
          <w:szCs w:val="20"/>
        </w:rPr>
        <w:t>рублей</w:t>
      </w:r>
    </w:p>
    <w:p w:rsidR="00C52447" w:rsidRPr="00A07CE6" w:rsidRDefault="00C52447" w:rsidP="00C52447">
      <w:pPr>
        <w:pStyle w:val="a3"/>
        <w:tabs>
          <w:tab w:val="num" w:pos="0"/>
        </w:tabs>
        <w:spacing w:before="120" w:beforeAutospacing="0" w:after="60" w:afterAutospacing="0"/>
        <w:ind w:left="426" w:hanging="426"/>
        <w:jc w:val="both"/>
        <w:rPr>
          <w:color w:val="000000"/>
          <w:sz w:val="20"/>
          <w:szCs w:val="20"/>
        </w:rPr>
      </w:pPr>
      <w:r w:rsidRPr="00AC601B">
        <w:rPr>
          <w:color w:val="000000"/>
          <w:sz w:val="22"/>
          <w:szCs w:val="22"/>
        </w:rPr>
        <w:tab/>
      </w:r>
      <w:r w:rsidRPr="00A07CE6">
        <w:rPr>
          <w:b/>
          <w:color w:val="000000"/>
          <w:sz w:val="20"/>
          <w:szCs w:val="20"/>
        </w:rPr>
        <w:t>Дата опубликования извещения о проведении электронного аукциона:</w:t>
      </w:r>
      <w:r w:rsidR="00AC601B" w:rsidRPr="00A07CE6">
        <w:rPr>
          <w:color w:val="000000"/>
          <w:sz w:val="20"/>
          <w:szCs w:val="20"/>
        </w:rPr>
        <w:t xml:space="preserve"> 21.12.2016 10:36</w:t>
      </w:r>
      <w:r w:rsidRPr="00A07CE6">
        <w:rPr>
          <w:color w:val="000000"/>
          <w:sz w:val="20"/>
          <w:szCs w:val="20"/>
        </w:rPr>
        <w:t xml:space="preserve"> (MSK (UTC+3) Москва, стандартное время) (по местному времени организации, разместившей информацию)</w:t>
      </w:r>
    </w:p>
    <w:p w:rsidR="00C52447" w:rsidRPr="00A07CE6" w:rsidRDefault="00C52447" w:rsidP="00C52447">
      <w:pPr>
        <w:pStyle w:val="a3"/>
        <w:numPr>
          <w:ilvl w:val="0"/>
          <w:numId w:val="1"/>
        </w:numPr>
        <w:spacing w:before="120" w:after="60"/>
        <w:ind w:left="426" w:hanging="426"/>
        <w:jc w:val="both"/>
        <w:rPr>
          <w:color w:val="000000"/>
          <w:sz w:val="20"/>
          <w:szCs w:val="20"/>
        </w:rPr>
      </w:pPr>
      <w:r w:rsidRPr="00A07CE6">
        <w:rPr>
          <w:color w:val="000000"/>
          <w:sz w:val="20"/>
          <w:szCs w:val="20"/>
        </w:rPr>
        <w:t>Обжалуемые действия уполномоченного органа с указанием норм Федерального закона №44-фз от 05.04.2013 года «О контрактной системе в сфере закупок товаров, работ, услуг для обеспечения государственных и муниципальных нужд»:</w:t>
      </w:r>
    </w:p>
    <w:p w:rsidR="00C52447" w:rsidRPr="00A07CE6" w:rsidRDefault="00C52447" w:rsidP="00C52447">
      <w:pPr>
        <w:pStyle w:val="a3"/>
        <w:spacing w:before="120" w:beforeAutospacing="0" w:after="60" w:afterAutospacing="0"/>
        <w:ind w:left="426"/>
        <w:jc w:val="both"/>
        <w:rPr>
          <w:sz w:val="20"/>
          <w:szCs w:val="20"/>
        </w:rPr>
      </w:pPr>
      <w:r w:rsidRPr="00A07CE6">
        <w:rPr>
          <w:sz w:val="20"/>
          <w:szCs w:val="20"/>
        </w:rPr>
        <w:t>Опубликованн</w:t>
      </w:r>
      <w:r w:rsidR="0036014B" w:rsidRPr="00A07CE6">
        <w:rPr>
          <w:sz w:val="20"/>
          <w:szCs w:val="20"/>
        </w:rPr>
        <w:t>ый</w:t>
      </w:r>
      <w:r w:rsidRPr="00A07CE6">
        <w:rPr>
          <w:sz w:val="20"/>
          <w:szCs w:val="20"/>
        </w:rPr>
        <w:t xml:space="preserve"> уполномоченным </w:t>
      </w:r>
      <w:r w:rsidRPr="00A07CE6">
        <w:rPr>
          <w:color w:val="000000"/>
          <w:sz w:val="20"/>
          <w:szCs w:val="20"/>
        </w:rPr>
        <w:t xml:space="preserve">органом </w:t>
      </w:r>
      <w:r w:rsidR="0036014B" w:rsidRPr="00A07CE6">
        <w:rPr>
          <w:color w:val="000000"/>
          <w:sz w:val="20"/>
          <w:szCs w:val="20"/>
        </w:rPr>
        <w:t>«</w:t>
      </w:r>
      <w:hyperlink r:id="rId11" w:history="1">
        <w:r w:rsidR="0036014B" w:rsidRPr="00A07CE6">
          <w:rPr>
            <w:color w:val="000000"/>
            <w:sz w:val="20"/>
            <w:szCs w:val="20"/>
          </w:rPr>
          <w:t>Протокол рассмотрения заявок на участие в электронном аукционе от 09.01.2017 №0372200105416000059-1</w:t>
        </w:r>
      </w:hyperlink>
      <w:r w:rsidR="0036014B" w:rsidRPr="00A07CE6">
        <w:rPr>
          <w:color w:val="000000"/>
          <w:sz w:val="20"/>
          <w:szCs w:val="20"/>
        </w:rPr>
        <w:t xml:space="preserve">» содержит информацию об отклонении, которая не дает описание причины отклонения в полной мере, что нарушает </w:t>
      </w:r>
      <w:r w:rsidR="00723396" w:rsidRPr="00A07CE6">
        <w:rPr>
          <w:color w:val="000000"/>
          <w:sz w:val="20"/>
          <w:szCs w:val="20"/>
        </w:rPr>
        <w:t>положения</w:t>
      </w:r>
      <w:r w:rsidR="0036014B" w:rsidRPr="00A07CE6">
        <w:rPr>
          <w:color w:val="000000"/>
          <w:sz w:val="20"/>
          <w:szCs w:val="20"/>
        </w:rPr>
        <w:t xml:space="preserve"> </w:t>
      </w:r>
      <w:r w:rsidR="00723396" w:rsidRPr="00A07CE6">
        <w:rPr>
          <w:color w:val="000000"/>
          <w:sz w:val="20"/>
          <w:szCs w:val="20"/>
        </w:rPr>
        <w:t>ч.10 ст. 53</w:t>
      </w:r>
      <w:r w:rsidRPr="00A07CE6">
        <w:rPr>
          <w:color w:val="000000"/>
          <w:sz w:val="20"/>
          <w:szCs w:val="20"/>
        </w:rPr>
        <w:t xml:space="preserve"> Федерального закона №44-фз от 05.04.2013 года «О контрактной системе в сфере закупок товаров, работ, услуг для обеспечения государственных и муниципальных нужд».</w:t>
      </w:r>
    </w:p>
    <w:p w:rsidR="00804FAA" w:rsidRPr="00A07CE6" w:rsidRDefault="00C52447" w:rsidP="00C52447">
      <w:pPr>
        <w:pStyle w:val="a3"/>
        <w:numPr>
          <w:ilvl w:val="0"/>
          <w:numId w:val="1"/>
        </w:numPr>
        <w:spacing w:before="120" w:beforeAutospacing="0" w:after="60" w:afterAutospacing="0"/>
        <w:ind w:left="426" w:hanging="426"/>
        <w:jc w:val="both"/>
        <w:rPr>
          <w:sz w:val="20"/>
          <w:szCs w:val="20"/>
        </w:rPr>
      </w:pPr>
      <w:r w:rsidRPr="00A07CE6">
        <w:rPr>
          <w:b/>
          <w:sz w:val="20"/>
          <w:szCs w:val="20"/>
        </w:rPr>
        <w:t>Доводы по жалобе</w:t>
      </w:r>
      <w:r w:rsidRPr="00A07CE6">
        <w:rPr>
          <w:sz w:val="20"/>
          <w:szCs w:val="20"/>
        </w:rPr>
        <w:t>:</w:t>
      </w:r>
    </w:p>
    <w:p w:rsidR="00804FAA" w:rsidRPr="00A07CE6" w:rsidRDefault="00804FAA" w:rsidP="00804FAA">
      <w:pPr>
        <w:pStyle w:val="a3"/>
        <w:spacing w:before="120" w:beforeAutospacing="0" w:after="60" w:afterAutospacing="0"/>
        <w:ind w:left="426"/>
        <w:jc w:val="both"/>
        <w:rPr>
          <w:color w:val="000000"/>
          <w:sz w:val="20"/>
          <w:szCs w:val="20"/>
        </w:rPr>
      </w:pPr>
      <w:r w:rsidRPr="00A07CE6">
        <w:rPr>
          <w:color w:val="000000"/>
          <w:sz w:val="20"/>
          <w:szCs w:val="20"/>
        </w:rPr>
        <w:t xml:space="preserve">В соответствии с ч.10 ст.53 </w:t>
      </w:r>
      <w:r w:rsidR="00C52447" w:rsidRPr="00A07CE6">
        <w:rPr>
          <w:color w:val="000000"/>
          <w:sz w:val="20"/>
          <w:szCs w:val="20"/>
        </w:rPr>
        <w:t xml:space="preserve"> </w:t>
      </w:r>
      <w:r w:rsidRPr="00A07CE6">
        <w:rPr>
          <w:color w:val="000000"/>
          <w:sz w:val="20"/>
          <w:szCs w:val="20"/>
        </w:rPr>
        <w:t>Федерального закона №44-фз от 05.04.2013 года «О контрактной системе в сфере закупок товаров, работ, услуг для обеспечения госуда</w:t>
      </w:r>
      <w:r w:rsidRPr="00A07CE6">
        <w:rPr>
          <w:color w:val="000000"/>
          <w:sz w:val="20"/>
          <w:szCs w:val="20"/>
        </w:rPr>
        <w:t>рственных и муниципальных нужд», протокол рассмотрения заявок должен содержать: «…</w:t>
      </w:r>
      <w:r w:rsidRPr="00A07CE6">
        <w:rPr>
          <w:color w:val="000000"/>
          <w:sz w:val="20"/>
          <w:szCs w:val="20"/>
        </w:rPr>
        <w:t xml:space="preserve">3) информация об участниках конкурса, заявки на участие в конкурсе которых были отклонены, </w:t>
      </w:r>
      <w:r w:rsidRPr="00A07CE6">
        <w:rPr>
          <w:b/>
          <w:color w:val="000000"/>
          <w:sz w:val="20"/>
          <w:szCs w:val="20"/>
        </w:rPr>
        <w:t>с указанием причин их отклонения, в том числе положений настоящего Федерального закона и положений конкурсной документации, которым не соответствуют такие заявки, предложений</w:t>
      </w:r>
      <w:r w:rsidRPr="00A07CE6">
        <w:rPr>
          <w:color w:val="000000"/>
          <w:sz w:val="20"/>
          <w:szCs w:val="20"/>
        </w:rPr>
        <w:t>, содержащихся в заявках на участие в конкурсе и не соответствующих требованиям конкурсной документации</w:t>
      </w:r>
      <w:proofErr w:type="gramStart"/>
      <w:r w:rsidRPr="00A07CE6">
        <w:rPr>
          <w:color w:val="000000"/>
          <w:sz w:val="20"/>
          <w:szCs w:val="20"/>
        </w:rPr>
        <w:t>;</w:t>
      </w:r>
      <w:r w:rsidRPr="00A07CE6">
        <w:rPr>
          <w:color w:val="000000"/>
          <w:sz w:val="20"/>
          <w:szCs w:val="20"/>
        </w:rPr>
        <w:t>…»</w:t>
      </w:r>
      <w:proofErr w:type="gramEnd"/>
    </w:p>
    <w:p w:rsidR="00804FAA" w:rsidRPr="00A07CE6" w:rsidRDefault="00804FAA" w:rsidP="00804FAA">
      <w:pPr>
        <w:pStyle w:val="a3"/>
        <w:spacing w:before="120" w:beforeAutospacing="0" w:after="60" w:afterAutospacing="0"/>
        <w:ind w:left="426"/>
        <w:jc w:val="both"/>
        <w:rPr>
          <w:color w:val="000000"/>
          <w:sz w:val="20"/>
          <w:szCs w:val="20"/>
        </w:rPr>
      </w:pPr>
      <w:r w:rsidRPr="00A07CE6">
        <w:rPr>
          <w:color w:val="000000"/>
          <w:sz w:val="20"/>
          <w:szCs w:val="20"/>
        </w:rPr>
        <w:t xml:space="preserve">При этом протокол рассмотрения содержит следующую информацию: </w:t>
      </w:r>
    </w:p>
    <w:p w:rsidR="00804FAA" w:rsidRPr="00A07CE6" w:rsidRDefault="00804FAA" w:rsidP="00804FAA">
      <w:pPr>
        <w:pStyle w:val="a3"/>
        <w:spacing w:before="120" w:beforeAutospacing="0" w:after="60" w:afterAutospacing="0"/>
        <w:ind w:left="426"/>
        <w:jc w:val="both"/>
        <w:rPr>
          <w:color w:val="000000"/>
          <w:sz w:val="20"/>
          <w:szCs w:val="20"/>
        </w:rPr>
      </w:pPr>
      <w:r w:rsidRPr="00A07CE6">
        <w:rPr>
          <w:color w:val="000000"/>
          <w:sz w:val="20"/>
          <w:szCs w:val="20"/>
        </w:rPr>
        <w:t>«</w:t>
      </w:r>
      <w:r w:rsidRPr="00A07CE6">
        <w:rPr>
          <w:color w:val="000000"/>
          <w:sz w:val="20"/>
          <w:szCs w:val="20"/>
        </w:rPr>
        <w:t>в заявках участников не предоставлены конкретные показатели используемого товара, соответствующие значениям, установленным в приложении № 2 к техническому заданию документации об открытом аукционе в электронной форме</w:t>
      </w:r>
      <w:r w:rsidRPr="00A07CE6">
        <w:rPr>
          <w:color w:val="000000"/>
          <w:sz w:val="20"/>
          <w:szCs w:val="20"/>
        </w:rPr>
        <w:t xml:space="preserve">». </w:t>
      </w:r>
    </w:p>
    <w:p w:rsidR="00804FAA" w:rsidRPr="00A07CE6" w:rsidRDefault="00804FAA" w:rsidP="00804FAA">
      <w:pPr>
        <w:pStyle w:val="a3"/>
        <w:spacing w:before="120" w:beforeAutospacing="0" w:after="60" w:afterAutospacing="0"/>
        <w:ind w:left="426"/>
        <w:jc w:val="both"/>
        <w:rPr>
          <w:color w:val="000000"/>
          <w:sz w:val="20"/>
          <w:szCs w:val="20"/>
        </w:rPr>
      </w:pPr>
      <w:r w:rsidRPr="00A07CE6">
        <w:rPr>
          <w:color w:val="000000"/>
          <w:sz w:val="20"/>
          <w:szCs w:val="20"/>
        </w:rPr>
        <w:t xml:space="preserve">В протоколе </w:t>
      </w:r>
      <w:r w:rsidRPr="00A07CE6">
        <w:rPr>
          <w:b/>
          <w:color w:val="000000"/>
          <w:sz w:val="20"/>
          <w:szCs w:val="20"/>
        </w:rPr>
        <w:t>не указано</w:t>
      </w:r>
      <w:r w:rsidRPr="00A07CE6">
        <w:rPr>
          <w:color w:val="000000"/>
          <w:sz w:val="20"/>
          <w:szCs w:val="20"/>
        </w:rPr>
        <w:t xml:space="preserve">, о каких именно конкретных показателях используемого товара идет речь! Участником была </w:t>
      </w:r>
      <w:r w:rsidRPr="00A07CE6">
        <w:rPr>
          <w:b/>
          <w:color w:val="000000"/>
          <w:sz w:val="20"/>
          <w:szCs w:val="20"/>
        </w:rPr>
        <w:t>подана</w:t>
      </w:r>
      <w:r w:rsidRPr="00A07CE6">
        <w:rPr>
          <w:color w:val="000000"/>
          <w:sz w:val="20"/>
          <w:szCs w:val="20"/>
        </w:rPr>
        <w:t xml:space="preserve"> заявка, которая была </w:t>
      </w:r>
      <w:r w:rsidRPr="00A07CE6">
        <w:rPr>
          <w:b/>
          <w:color w:val="000000"/>
          <w:sz w:val="20"/>
          <w:szCs w:val="20"/>
        </w:rPr>
        <w:t>составлена в полном соответствии</w:t>
      </w:r>
      <w:r w:rsidRPr="00A07CE6">
        <w:rPr>
          <w:color w:val="000000"/>
          <w:sz w:val="20"/>
          <w:szCs w:val="20"/>
        </w:rPr>
        <w:t xml:space="preserve"> с требованиями заказчика</w:t>
      </w:r>
      <w:r w:rsidRPr="00A07CE6">
        <w:rPr>
          <w:color w:val="000000"/>
          <w:sz w:val="20"/>
          <w:szCs w:val="20"/>
        </w:rPr>
        <w:t xml:space="preserve"> (в приложении содержатся документы, которые были поданы для участия в аукционе)</w:t>
      </w:r>
      <w:r w:rsidR="00FC5BF1" w:rsidRPr="00A07CE6">
        <w:rPr>
          <w:color w:val="000000"/>
          <w:sz w:val="20"/>
          <w:szCs w:val="20"/>
        </w:rPr>
        <w:t>.</w:t>
      </w:r>
    </w:p>
    <w:p w:rsidR="00C52447" w:rsidRDefault="00FC5BF1" w:rsidP="00FC5BF1">
      <w:pPr>
        <w:pStyle w:val="a3"/>
        <w:spacing w:before="120" w:beforeAutospacing="0" w:after="60" w:afterAutospacing="0"/>
        <w:ind w:left="426"/>
        <w:jc w:val="both"/>
        <w:rPr>
          <w:color w:val="000000"/>
          <w:sz w:val="20"/>
          <w:szCs w:val="20"/>
        </w:rPr>
      </w:pPr>
      <w:r w:rsidRPr="00A07CE6">
        <w:rPr>
          <w:color w:val="000000"/>
          <w:sz w:val="20"/>
          <w:szCs w:val="20"/>
        </w:rPr>
        <w:t>С помощью данной формулировки («</w:t>
      </w:r>
      <w:r w:rsidRPr="00A07CE6">
        <w:rPr>
          <w:color w:val="000000"/>
          <w:sz w:val="20"/>
          <w:szCs w:val="20"/>
        </w:rPr>
        <w:t>в заявках участников не предоставлены конкретные показатели используемого товара, соответствующие значениям, установленным в приложении № 2 к техническому заданию документации об открытом аукционе в электронной форме</w:t>
      </w:r>
      <w:r w:rsidRPr="00A07CE6">
        <w:rPr>
          <w:color w:val="000000"/>
          <w:sz w:val="20"/>
          <w:szCs w:val="20"/>
        </w:rPr>
        <w:t xml:space="preserve">») участник может </w:t>
      </w:r>
      <w:r w:rsidRPr="00A07CE6">
        <w:rPr>
          <w:b/>
          <w:color w:val="000000"/>
          <w:sz w:val="20"/>
          <w:szCs w:val="20"/>
        </w:rPr>
        <w:t>отклонить</w:t>
      </w:r>
      <w:r w:rsidRPr="00A07CE6">
        <w:rPr>
          <w:color w:val="000000"/>
          <w:sz w:val="20"/>
          <w:szCs w:val="20"/>
        </w:rPr>
        <w:t xml:space="preserve"> любое количество участников, в независимости от того как составлена первая часть заявки. То есть, комиссия может вобще не рассматривать заявки участников, а просто, «в зависимости от настроения» выбрать, кто из участников будет допущен, а кто нет. А далее указать в протоколе, что участники не предоставили конкретные показатели используемого товара, а какие именно не понятно. Видимо, по мнению заказчика, участник должен об этом догадаться сам!!!</w:t>
      </w:r>
      <w:r w:rsidR="00A07CE6">
        <w:rPr>
          <w:color w:val="000000"/>
          <w:sz w:val="20"/>
          <w:szCs w:val="20"/>
        </w:rPr>
        <w:t xml:space="preserve"> Считаем данное отклонения абсолютно не обоснованным, поскольку Заказчик вместо указания обоснованной причины для отклонения, </w:t>
      </w:r>
      <w:r w:rsidR="00A07CE6" w:rsidRPr="00A07CE6">
        <w:rPr>
          <w:b/>
          <w:color w:val="000000"/>
          <w:sz w:val="20"/>
          <w:szCs w:val="20"/>
        </w:rPr>
        <w:t>если</w:t>
      </w:r>
      <w:r w:rsidR="00A07CE6">
        <w:rPr>
          <w:color w:val="000000"/>
          <w:sz w:val="20"/>
          <w:szCs w:val="20"/>
        </w:rPr>
        <w:t xml:space="preserve"> таковая действительно имеет место быть, использует </w:t>
      </w:r>
      <w:r w:rsidR="00A07CE6" w:rsidRPr="00A07CE6">
        <w:rPr>
          <w:b/>
          <w:color w:val="000000"/>
          <w:sz w:val="20"/>
          <w:szCs w:val="20"/>
        </w:rPr>
        <w:t>«общую»</w:t>
      </w:r>
      <w:r w:rsidR="00A07CE6">
        <w:rPr>
          <w:color w:val="000000"/>
          <w:sz w:val="20"/>
          <w:szCs w:val="20"/>
        </w:rPr>
        <w:t xml:space="preserve"> фразу, которая </w:t>
      </w:r>
      <w:r w:rsidR="004669CC">
        <w:rPr>
          <w:color w:val="000000"/>
          <w:sz w:val="20"/>
          <w:szCs w:val="20"/>
        </w:rPr>
        <w:t>не может являться причиной для отклонения без дополнительных разъяснений!</w:t>
      </w:r>
    </w:p>
    <w:p w:rsidR="00A07CE6" w:rsidRPr="00A07CE6" w:rsidRDefault="00A07CE6" w:rsidP="00FC5BF1">
      <w:pPr>
        <w:pStyle w:val="a3"/>
        <w:spacing w:before="120" w:beforeAutospacing="0" w:after="60" w:afterAutospacing="0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Вышеуказанными действиями Заказчик нарушает положения Федерального Закона </w:t>
      </w:r>
      <w:r w:rsidRPr="00A07CE6">
        <w:rPr>
          <w:color w:val="000000"/>
          <w:sz w:val="20"/>
          <w:szCs w:val="20"/>
        </w:rPr>
        <w:t>Федерального закона №44-фз от 05.04.2013 года «О контрактной системе в сфере закупок товаров, работ, услуг для обеспечения государственных и муниципальных нужд»</w:t>
      </w:r>
      <w:r>
        <w:rPr>
          <w:color w:val="000000"/>
          <w:sz w:val="20"/>
          <w:szCs w:val="20"/>
        </w:rPr>
        <w:t>.</w:t>
      </w:r>
    </w:p>
    <w:p w:rsidR="00C52447" w:rsidRPr="00A07CE6" w:rsidRDefault="00C52447" w:rsidP="00C52447">
      <w:pPr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sz w:val="20"/>
          <w:szCs w:val="20"/>
        </w:rPr>
      </w:pPr>
      <w:r w:rsidRPr="00A07CE6">
        <w:rPr>
          <w:b/>
          <w:sz w:val="20"/>
          <w:szCs w:val="20"/>
        </w:rPr>
        <w:t xml:space="preserve">Просим </w:t>
      </w:r>
      <w:r w:rsidRPr="00A07CE6">
        <w:rPr>
          <w:sz w:val="20"/>
          <w:szCs w:val="20"/>
        </w:rPr>
        <w:t xml:space="preserve">в соответствии со ст. </w:t>
      </w:r>
      <w:r w:rsidR="004669CC">
        <w:rPr>
          <w:sz w:val="20"/>
          <w:szCs w:val="20"/>
        </w:rPr>
        <w:t>53</w:t>
      </w:r>
      <w:r w:rsidRPr="00A07CE6">
        <w:rPr>
          <w:sz w:val="20"/>
          <w:szCs w:val="20"/>
        </w:rPr>
        <w:t xml:space="preserve"> Федерального закона № 44 от 05.04.</w:t>
      </w:r>
      <w:r w:rsidRPr="00001A79">
        <w:rPr>
          <w:rFonts w:eastAsia="Times-Roman"/>
          <w:sz w:val="20"/>
          <w:szCs w:val="20"/>
        </w:rPr>
        <w:t xml:space="preserve">2013 года рассмотреть нашу жалобу по существу, </w:t>
      </w:r>
      <w:r w:rsidRPr="00A07CE6">
        <w:rPr>
          <w:rFonts w:eastAsia="Times-Roman"/>
          <w:sz w:val="20"/>
          <w:szCs w:val="20"/>
        </w:rPr>
        <w:t>провести внеплановую проверку торгов, выдать уполномоченному органу обязательное для исполнения предписание об устранении нарушений по указанному аукциону</w:t>
      </w:r>
      <w:r w:rsidR="004669CC" w:rsidRPr="00001A79">
        <w:rPr>
          <w:rFonts w:eastAsia="Times-Roman"/>
          <w:sz w:val="20"/>
          <w:szCs w:val="20"/>
        </w:rPr>
        <w:t xml:space="preserve"> и </w:t>
      </w:r>
      <w:r w:rsidR="00001A79">
        <w:rPr>
          <w:rFonts w:eastAsia="Times-Roman"/>
          <w:b/>
          <w:sz w:val="20"/>
          <w:szCs w:val="20"/>
        </w:rPr>
        <w:t>д</w:t>
      </w:r>
      <w:r w:rsidR="00001A79" w:rsidRPr="00001A79">
        <w:rPr>
          <w:rFonts w:eastAsia="Times-Roman"/>
          <w:b/>
          <w:sz w:val="20"/>
          <w:szCs w:val="20"/>
        </w:rPr>
        <w:t>опустить к участию</w:t>
      </w:r>
      <w:r w:rsidR="00001A79" w:rsidRPr="00001A79">
        <w:rPr>
          <w:rFonts w:eastAsia="Times-Roman"/>
          <w:sz w:val="20"/>
          <w:szCs w:val="20"/>
        </w:rPr>
        <w:t xml:space="preserve"> и </w:t>
      </w:r>
      <w:r w:rsidR="00001A79" w:rsidRPr="00001A79">
        <w:rPr>
          <w:rFonts w:eastAsia="Times-Roman"/>
          <w:b/>
          <w:sz w:val="20"/>
          <w:szCs w:val="20"/>
        </w:rPr>
        <w:t>признать</w:t>
      </w:r>
      <w:r w:rsidR="00001A79" w:rsidRPr="00001A79">
        <w:rPr>
          <w:rFonts w:eastAsia="Times-Roman"/>
          <w:sz w:val="20"/>
          <w:szCs w:val="20"/>
        </w:rPr>
        <w:t xml:space="preserve"> участником аукциона в электронной форме  </w:t>
      </w:r>
      <w:r w:rsidR="00001A79" w:rsidRPr="00001A79">
        <w:rPr>
          <w:rFonts w:eastAsia="Times-Roman"/>
          <w:sz w:val="20"/>
          <w:szCs w:val="20"/>
        </w:rPr>
        <w:t xml:space="preserve">участника </w:t>
      </w:r>
      <w:r w:rsidR="00001A79" w:rsidRPr="00001A79">
        <w:rPr>
          <w:rFonts w:eastAsia="Times-Roman"/>
          <w:sz w:val="20"/>
          <w:szCs w:val="20"/>
        </w:rPr>
        <w:t>ООО «ДЕСТРОЙТ»</w:t>
      </w:r>
      <w:r w:rsidR="00001A79" w:rsidRPr="00001A79">
        <w:rPr>
          <w:rFonts w:eastAsia="Times-Roman"/>
          <w:sz w:val="20"/>
          <w:szCs w:val="20"/>
        </w:rPr>
        <w:t xml:space="preserve"> </w:t>
      </w:r>
      <w:r w:rsidR="00001A79">
        <w:rPr>
          <w:rFonts w:eastAsia="Times-Roman"/>
          <w:sz w:val="20"/>
          <w:szCs w:val="20"/>
        </w:rPr>
        <w:t>(заявка №1)</w:t>
      </w:r>
      <w:bookmarkStart w:id="0" w:name="_GoBack"/>
      <w:bookmarkEnd w:id="0"/>
      <w:r w:rsidR="00001A79" w:rsidRPr="00001A79">
        <w:rPr>
          <w:rFonts w:eastAsia="Times-Roman"/>
          <w:sz w:val="20"/>
          <w:szCs w:val="20"/>
        </w:rPr>
        <w:t>.</w:t>
      </w:r>
    </w:p>
    <w:p w:rsidR="00A07CE6" w:rsidRDefault="00A07CE6" w:rsidP="00A07CE6">
      <w:pPr>
        <w:jc w:val="both"/>
        <w:rPr>
          <w:sz w:val="22"/>
          <w:szCs w:val="22"/>
        </w:rPr>
      </w:pPr>
    </w:p>
    <w:p w:rsidR="00C52447" w:rsidRPr="00A07CE6" w:rsidRDefault="00804FAA" w:rsidP="00A07CE6">
      <w:pPr>
        <w:ind w:firstLine="426"/>
        <w:jc w:val="both"/>
        <w:rPr>
          <w:b/>
          <w:sz w:val="20"/>
          <w:szCs w:val="20"/>
          <w:highlight w:val="yellow"/>
        </w:rPr>
      </w:pPr>
      <w:r w:rsidRPr="00A07CE6">
        <w:rPr>
          <w:b/>
          <w:sz w:val="20"/>
          <w:szCs w:val="20"/>
          <w:highlight w:val="yellow"/>
        </w:rPr>
        <w:t>Приложение</w:t>
      </w:r>
      <w:r w:rsidR="00C52447" w:rsidRPr="00A07CE6">
        <w:rPr>
          <w:b/>
          <w:sz w:val="20"/>
          <w:szCs w:val="20"/>
          <w:highlight w:val="yellow"/>
        </w:rPr>
        <w:t>:</w:t>
      </w:r>
    </w:p>
    <w:p w:rsidR="00C52447" w:rsidRDefault="00C52447" w:rsidP="00C52447">
      <w:pPr>
        <w:ind w:firstLine="708"/>
        <w:jc w:val="both"/>
      </w:pPr>
    </w:p>
    <w:p w:rsidR="00C52447" w:rsidRPr="00FA34BB" w:rsidRDefault="00C52447" w:rsidP="00C52447">
      <w:pPr>
        <w:ind w:left="708" w:hanging="708"/>
        <w:rPr>
          <w:sz w:val="22"/>
          <w:szCs w:val="22"/>
          <w:u w:val="single"/>
        </w:rPr>
      </w:pPr>
    </w:p>
    <w:p w:rsidR="00C52447" w:rsidRPr="00FA34BB" w:rsidRDefault="00C52447" w:rsidP="00C52447">
      <w:pPr>
        <w:ind w:left="708" w:hanging="708"/>
        <w:rPr>
          <w:sz w:val="22"/>
          <w:szCs w:val="22"/>
          <w:u w:val="single"/>
        </w:rPr>
      </w:pPr>
    </w:p>
    <w:p w:rsidR="00C52447" w:rsidRPr="00FA34BB" w:rsidRDefault="00C52447" w:rsidP="00C52447">
      <w:pPr>
        <w:ind w:left="708" w:hanging="708"/>
        <w:rPr>
          <w:sz w:val="22"/>
          <w:szCs w:val="22"/>
          <w:u w:val="single"/>
        </w:rPr>
      </w:pPr>
    </w:p>
    <w:p w:rsidR="00C52447" w:rsidRPr="00FA34BB" w:rsidRDefault="00C52447" w:rsidP="00C52447">
      <w:pPr>
        <w:ind w:left="708" w:hanging="708"/>
        <w:rPr>
          <w:sz w:val="22"/>
          <w:szCs w:val="22"/>
          <w:u w:val="single"/>
        </w:rPr>
      </w:pPr>
    </w:p>
    <w:p w:rsidR="00C52447" w:rsidRPr="00FA34BB" w:rsidRDefault="00C52447" w:rsidP="00C52447">
      <w:pPr>
        <w:ind w:left="708" w:hanging="708"/>
        <w:rPr>
          <w:sz w:val="22"/>
          <w:szCs w:val="22"/>
          <w:u w:val="single"/>
        </w:rPr>
      </w:pPr>
    </w:p>
    <w:p w:rsidR="00C52447" w:rsidRPr="00FA34BB" w:rsidRDefault="00C52447" w:rsidP="00C52447">
      <w:pPr>
        <w:ind w:left="426"/>
        <w:rPr>
          <w:sz w:val="22"/>
          <w:szCs w:val="22"/>
        </w:rPr>
      </w:pPr>
      <w:r w:rsidRPr="00FA34BB">
        <w:rPr>
          <w:sz w:val="22"/>
          <w:szCs w:val="22"/>
        </w:rPr>
        <w:t>Генеральный директор</w:t>
      </w:r>
    </w:p>
    <w:p w:rsidR="00C52447" w:rsidRPr="00FA34BB" w:rsidRDefault="00C52447" w:rsidP="00C52447">
      <w:pPr>
        <w:ind w:left="426"/>
        <w:rPr>
          <w:sz w:val="22"/>
          <w:szCs w:val="22"/>
        </w:rPr>
      </w:pPr>
      <w:r w:rsidRPr="00672867">
        <w:rPr>
          <w:sz w:val="22"/>
          <w:szCs w:val="22"/>
        </w:rPr>
        <w:t>ООО «ДЕСТРОЙТ»</w:t>
      </w:r>
      <w:r w:rsidRPr="00672867">
        <w:rPr>
          <w:sz w:val="22"/>
          <w:szCs w:val="22"/>
        </w:rPr>
        <w:tab/>
      </w:r>
      <w:r w:rsidRPr="00672867">
        <w:rPr>
          <w:sz w:val="22"/>
          <w:szCs w:val="22"/>
        </w:rPr>
        <w:tab/>
        <w:t>___________</w:t>
      </w:r>
      <w:r w:rsidRPr="00672867">
        <w:rPr>
          <w:sz w:val="22"/>
          <w:szCs w:val="22"/>
        </w:rPr>
        <w:tab/>
        <w:t>Барабанов А.К.</w:t>
      </w:r>
    </w:p>
    <w:p w:rsidR="003C0FBF" w:rsidRDefault="003C0FBF"/>
    <w:sectPr w:rsidR="003C0FBF" w:rsidSect="003E02F9">
      <w:footerReference w:type="default" r:id="rId12"/>
      <w:pgSz w:w="11906" w:h="16838"/>
      <w:pgMar w:top="360" w:right="566" w:bottom="1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93F" w:rsidRDefault="00B6093F" w:rsidP="002B2642">
      <w:r>
        <w:separator/>
      </w:r>
    </w:p>
  </w:endnote>
  <w:endnote w:type="continuationSeparator" w:id="0">
    <w:p w:rsidR="00B6093F" w:rsidRDefault="00B6093F" w:rsidP="002B2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-Roman">
    <w:altName w:val="MS Mincho"/>
    <w:charset w:val="00"/>
    <w:family w:val="roman"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879" w:rsidRDefault="00B6093F">
    <w:pPr>
      <w:pStyle w:val="a7"/>
    </w:pPr>
    <w:r>
      <w:rPr>
        <w:noProof/>
      </w:rPr>
      <w:pict>
        <v:group id="Group 1" o:spid="_x0000_s2049" style="position:absolute;margin-left:.4pt;margin-top:810pt;width:594.25pt;height:15pt;z-index:251660288;mso-width-percent:1000;mso-position-horizontal-relative:page;mso-position-vertical-relative:page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left:782;top:14990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<v:textbox inset="0,0,0,0">
              <w:txbxContent>
                <w:p w:rsidR="00647879" w:rsidRDefault="002B2642">
                  <w:pPr>
                    <w:jc w:val="center"/>
                  </w:pPr>
                  <w:r>
                    <w:fldChar w:fldCharType="begin"/>
                  </w:r>
                  <w:r w:rsidR="00223094">
                    <w:instrText xml:space="preserve"> PAGE    \* MERGEFORMAT </w:instrText>
                  </w:r>
                  <w:r>
                    <w:fldChar w:fldCharType="separate"/>
                  </w:r>
                  <w:r w:rsidR="00001A79" w:rsidRPr="00001A79">
                    <w:rPr>
                      <w:noProof/>
                      <w:color w:val="8C8C8C"/>
                    </w:rPr>
                    <w:t>1</w:t>
                  </w:r>
                  <w:r>
                    <w:fldChar w:fldCharType="end"/>
                  </w:r>
                </w:p>
              </w:txbxContent>
            </v:textbox>
          </v:shape>
          <v:group id="Group 3" o:spid="_x0000_s2051" style="position:absolute;left:-8;top:14978;width:12255;height:230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AutoShape 4" o:spid="_x0000_s2052" type="#_x0000_t34" style="position:absolute;left:-8;top:14978;width:1260;height:230;flip:y;visibility:visibl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RYyMIAAADaAAAADwAAAGRycy9kb3ducmV2LnhtbESPT4vCMBTE78J+h/AW9iJr6qKyVKOI&#10;IN2LB/+Bx2fzbIrNS2midv30RhA8DjPzG2Yya20lrtT40rGCfi8BQZw7XXKhYLddfv+C8AFZY+WY&#10;FPyTh9n0ozPBVLsbr+m6CYWIEPYpKjAh1KmUPjdk0fdcTRy9k2sshiibQuoGbxFuK/mTJCNpseS4&#10;YLCmhaH8vLlYBV2fyH0+PJism62Od73n3dxmSn19tvMxiEBteIdf7T+tYADPK/EGy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aRYyMIAAADaAAAADwAAAAAAAAAAAAAA&#10;AAChAgAAZHJzL2Rvd25yZXYueG1sUEsFBgAAAAAEAAQA+QAAAJADAAAAAA==&#10;" strokecolor="#a5a5a5"/>
            <v:shape id="AutoShape 5" o:spid="_x0000_s2053" type="#_x0000_t34" style="position:absolute;left:1252;top:14978;width:10995;height:230;rotation:180;visibility:visibl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gsqMIAAADaAAAADwAAAGRycy9kb3ducmV2LnhtbESPzarCMBSE9xd8h3AENxdNFa5INYpY&#10;FOEi+Ldxd2iObbU5KU3U+vZGEFwOM/MNM5k1phR3ql1hWUG/F4EgTq0uOFNwPCy7IxDOI2ssLZOC&#10;JzmYTVs/E4y1ffCO7nufiQBhF6OC3PsqltKlORl0PVsRB+9sa4M+yDqTusZHgJtSDqJoKA0WHBZy&#10;rGiRU3rd34yCzW51vJ7kLRk0xfz3gv/J6bJNlOq0m/kYhKfGf8Of9lor+IP3lXAD5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hgsqMIAAADaAAAADwAAAAAAAAAAAAAA&#10;AAChAgAAZHJzL2Rvd25yZXYueG1sUEsFBgAAAAAEAAQA+QAAAJADAAAAAA==&#10;" adj="20904" strokecolor="#a5a5a5"/>
          </v:group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93F" w:rsidRDefault="00B6093F" w:rsidP="002B2642">
      <w:r>
        <w:separator/>
      </w:r>
    </w:p>
  </w:footnote>
  <w:footnote w:type="continuationSeparator" w:id="0">
    <w:p w:rsidR="00B6093F" w:rsidRDefault="00B6093F" w:rsidP="002B2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3451"/>
    <w:multiLevelType w:val="hybridMultilevel"/>
    <w:tmpl w:val="8D4033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603C7"/>
    <w:multiLevelType w:val="hybridMultilevel"/>
    <w:tmpl w:val="477E24CE"/>
    <w:lvl w:ilvl="0" w:tplc="08F4F50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AutoShape 4"/>
        <o:r id="V:Rule2" type="connector" idref="#AutoShape 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2447"/>
    <w:rsid w:val="00001A79"/>
    <w:rsid w:val="00223094"/>
    <w:rsid w:val="002B2642"/>
    <w:rsid w:val="00333E1F"/>
    <w:rsid w:val="0036014B"/>
    <w:rsid w:val="003C0FBF"/>
    <w:rsid w:val="003D2F23"/>
    <w:rsid w:val="004669CC"/>
    <w:rsid w:val="00723396"/>
    <w:rsid w:val="00804FAA"/>
    <w:rsid w:val="008F5FE6"/>
    <w:rsid w:val="00A07CE6"/>
    <w:rsid w:val="00AC601B"/>
    <w:rsid w:val="00AF0F08"/>
    <w:rsid w:val="00B6093F"/>
    <w:rsid w:val="00B97560"/>
    <w:rsid w:val="00C0615F"/>
    <w:rsid w:val="00C52447"/>
    <w:rsid w:val="00FC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C601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2447"/>
    <w:pPr>
      <w:spacing w:before="100" w:beforeAutospacing="1" w:after="100" w:afterAutospacing="1"/>
    </w:pPr>
  </w:style>
  <w:style w:type="character" w:styleId="a4">
    <w:name w:val="Hyperlink"/>
    <w:rsid w:val="00C5244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524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C52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C5244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2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C60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pellchecker-word-highlight">
    <w:name w:val="spellchecker-word-highlight"/>
    <w:basedOn w:val="a0"/>
    <w:rsid w:val="00AC60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5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berbank-ast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epz/order/notice/ea44/view/protocol/protocol-main-info.html?regNumber=0372200105416000059&amp;protocolId=1198609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estroit2014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2016-03-12T15:22:00Z</dcterms:created>
  <dcterms:modified xsi:type="dcterms:W3CDTF">2017-01-10T08:28:00Z</dcterms:modified>
</cp:coreProperties>
</file>