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4CA" w:rsidRPr="00CE04CA" w:rsidRDefault="00CE04CA" w:rsidP="00CE04C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 w:rsidRPr="00CE04CA">
        <w:rPr>
          <w:rFonts w:ascii="TimesNewRomanPSMT" w:hAnsi="TimesNewRomanPSMT" w:cs="TimesNewRomanPSMT"/>
          <w:sz w:val="20"/>
          <w:szCs w:val="20"/>
        </w:rPr>
        <w:t>Несоответствие информации, предусмотренной</w:t>
      </w:r>
    </w:p>
    <w:p w:rsidR="00CE04CA" w:rsidRPr="00CE04CA" w:rsidRDefault="00CE04CA" w:rsidP="00CE04C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 w:rsidRPr="00CE04CA">
        <w:rPr>
          <w:rFonts w:ascii="TimesNewRomanPSMT" w:hAnsi="TimesNewRomanPSMT" w:cs="TimesNewRomanPSMT"/>
          <w:sz w:val="20"/>
          <w:szCs w:val="20"/>
        </w:rPr>
        <w:t>частью 3 статьи 66 Федерального закона № 44-ФЗ,</w:t>
      </w:r>
    </w:p>
    <w:p w:rsidR="00CE04CA" w:rsidRPr="00CE04CA" w:rsidRDefault="00CE04CA" w:rsidP="00CE04C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proofErr w:type="gramStart"/>
      <w:r w:rsidRPr="00CE04CA">
        <w:rPr>
          <w:rFonts w:ascii="TimesNewRomanPSMT" w:hAnsi="TimesNewRomanPSMT" w:cs="TimesNewRomanPSMT"/>
          <w:sz w:val="20"/>
          <w:szCs w:val="20"/>
        </w:rPr>
        <w:t>требованиям документации об аукционе (Отказ по п. 2</w:t>
      </w:r>
      <w:proofErr w:type="gramEnd"/>
    </w:p>
    <w:p w:rsidR="00CE04CA" w:rsidRPr="00CE04CA" w:rsidRDefault="00CE04CA" w:rsidP="00CE04C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 w:rsidRPr="00CE04CA">
        <w:rPr>
          <w:rFonts w:ascii="TimesNewRomanPSMT" w:hAnsi="TimesNewRomanPSMT" w:cs="TimesNewRomanPSMT"/>
          <w:sz w:val="20"/>
          <w:szCs w:val="20"/>
        </w:rPr>
        <w:t>ч. 4 ст. 67 44-ФЗ)</w:t>
      </w:r>
    </w:p>
    <w:p w:rsidR="00CE04CA" w:rsidRPr="00CE04CA" w:rsidRDefault="00CE04CA" w:rsidP="00CE04C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 w:rsidRPr="00CE04CA">
        <w:rPr>
          <w:rFonts w:ascii="TimesNewRomanPSMT" w:hAnsi="TimesNewRomanPSMT" w:cs="TimesNewRomanPSMT"/>
          <w:sz w:val="20"/>
          <w:szCs w:val="20"/>
        </w:rPr>
        <w:t xml:space="preserve">1. </w:t>
      </w:r>
      <w:proofErr w:type="gramStart"/>
      <w:r w:rsidRPr="00CE04CA">
        <w:rPr>
          <w:rFonts w:ascii="TimesNewRomanPSMT" w:hAnsi="TimesNewRomanPSMT" w:cs="TimesNewRomanPSMT"/>
          <w:sz w:val="20"/>
          <w:szCs w:val="20"/>
        </w:rPr>
        <w:t>Для товара (п. 1 «Сведения о качестве, технических</w:t>
      </w:r>
      <w:proofErr w:type="gramEnd"/>
    </w:p>
    <w:p w:rsidR="00CE04CA" w:rsidRPr="00CE04CA" w:rsidRDefault="00CE04CA" w:rsidP="00CE04C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proofErr w:type="gramStart"/>
      <w:r w:rsidRPr="00CE04CA">
        <w:rPr>
          <w:rFonts w:ascii="TimesNewRomanPSMT" w:hAnsi="TimesNewRomanPSMT" w:cs="TimesNewRomanPSMT"/>
          <w:sz w:val="20"/>
          <w:szCs w:val="20"/>
        </w:rPr>
        <w:t>характеристиках</w:t>
      </w:r>
      <w:proofErr w:type="gramEnd"/>
      <w:r w:rsidRPr="00CE04CA">
        <w:rPr>
          <w:rFonts w:ascii="TimesNewRomanPSMT" w:hAnsi="TimesNewRomanPSMT" w:cs="TimesNewRomanPSMT"/>
          <w:sz w:val="20"/>
          <w:szCs w:val="20"/>
        </w:rPr>
        <w:t xml:space="preserve"> товара, его безопасности,</w:t>
      </w:r>
    </w:p>
    <w:p w:rsidR="00CE04CA" w:rsidRPr="00CE04CA" w:rsidRDefault="00CE04CA" w:rsidP="00CE04C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proofErr w:type="gramStart"/>
      <w:r w:rsidRPr="00CE04CA">
        <w:rPr>
          <w:rFonts w:ascii="TimesNewRomanPSMT" w:hAnsi="TimesNewRomanPSMT" w:cs="TimesNewRomanPSMT"/>
          <w:sz w:val="20"/>
          <w:szCs w:val="20"/>
        </w:rPr>
        <w:t>функциональных характеристиках (потребительских</w:t>
      </w:r>
      <w:proofErr w:type="gramEnd"/>
    </w:p>
    <w:p w:rsidR="00CE04CA" w:rsidRPr="00CE04CA" w:rsidRDefault="00CE04CA" w:rsidP="00CE04C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proofErr w:type="gramStart"/>
      <w:r w:rsidRPr="00CE04CA">
        <w:rPr>
          <w:rFonts w:ascii="TimesNewRomanPSMT" w:hAnsi="TimesNewRomanPSMT" w:cs="TimesNewRomanPSMT"/>
          <w:sz w:val="20"/>
          <w:szCs w:val="20"/>
        </w:rPr>
        <w:t>свойствах</w:t>
      </w:r>
      <w:proofErr w:type="gramEnd"/>
      <w:r w:rsidRPr="00CE04CA">
        <w:rPr>
          <w:rFonts w:ascii="TimesNewRomanPSMT" w:hAnsi="TimesNewRomanPSMT" w:cs="TimesNewRomanPSMT"/>
          <w:sz w:val="20"/>
          <w:szCs w:val="20"/>
        </w:rPr>
        <w:t>) товара, размере, упаковке, отгрузке товара</w:t>
      </w:r>
    </w:p>
    <w:p w:rsidR="00CE04CA" w:rsidRPr="00CE04CA" w:rsidRDefault="00CE04CA" w:rsidP="00CE04C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 w:rsidRPr="00CE04CA">
        <w:rPr>
          <w:rFonts w:ascii="TimesNewRomanPSMT" w:hAnsi="TimesNewRomanPSMT" w:cs="TimesNewRomanPSMT"/>
          <w:sz w:val="20"/>
          <w:szCs w:val="20"/>
        </w:rPr>
        <w:t>и иные сведения о товаре, представление которых</w:t>
      </w:r>
    </w:p>
    <w:p w:rsidR="00CE04CA" w:rsidRPr="00CE04CA" w:rsidRDefault="00CE04CA" w:rsidP="00CE04C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 w:rsidRPr="00CE04CA">
        <w:rPr>
          <w:rFonts w:ascii="TimesNewRomanPSMT" w:hAnsi="TimesNewRomanPSMT" w:cs="TimesNewRomanPSMT"/>
          <w:sz w:val="20"/>
          <w:szCs w:val="20"/>
        </w:rPr>
        <w:t xml:space="preserve">предусмотрено документацией об аукционе </w:t>
      </w:r>
      <w:proofErr w:type="gramStart"/>
      <w:r w:rsidRPr="00CE04CA">
        <w:rPr>
          <w:rFonts w:ascii="TimesNewRomanPSMT" w:hAnsi="TimesNewRomanPSMT" w:cs="TimesNewRomanPSMT"/>
          <w:sz w:val="20"/>
          <w:szCs w:val="20"/>
        </w:rPr>
        <w:t>в</w:t>
      </w:r>
      <w:proofErr w:type="gramEnd"/>
    </w:p>
    <w:p w:rsidR="00CE04CA" w:rsidRPr="00CE04CA" w:rsidRDefault="00CE04CA" w:rsidP="00CE04C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 w:rsidRPr="00CE04CA">
        <w:rPr>
          <w:rFonts w:ascii="TimesNewRomanPSMT" w:hAnsi="TimesNewRomanPSMT" w:cs="TimesNewRomanPSMT"/>
          <w:sz w:val="20"/>
          <w:szCs w:val="20"/>
        </w:rPr>
        <w:t xml:space="preserve">электронной форме») «Плитки </w:t>
      </w:r>
      <w:proofErr w:type="gramStart"/>
      <w:r w:rsidRPr="00CE04CA">
        <w:rPr>
          <w:rFonts w:ascii="TimesNewRomanPSMT" w:hAnsi="TimesNewRomanPSMT" w:cs="TimesNewRomanPSMT"/>
          <w:sz w:val="20"/>
          <w:szCs w:val="20"/>
        </w:rPr>
        <w:t>для</w:t>
      </w:r>
      <w:proofErr w:type="gramEnd"/>
      <w:r w:rsidRPr="00CE04CA">
        <w:rPr>
          <w:rFonts w:ascii="TimesNewRomanPSMT" w:hAnsi="TimesNewRomanPSMT" w:cs="TimesNewRomanPSMT"/>
          <w:sz w:val="20"/>
          <w:szCs w:val="20"/>
        </w:rPr>
        <w:t xml:space="preserve"> внутренней</w:t>
      </w:r>
    </w:p>
    <w:p w:rsidR="00CE04CA" w:rsidRPr="00CE04CA" w:rsidRDefault="00CE04CA" w:rsidP="00CE04C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 w:rsidRPr="00CE04CA">
        <w:rPr>
          <w:rFonts w:ascii="TimesNewRomanPSMT" w:hAnsi="TimesNewRomanPSMT" w:cs="TimesNewRomanPSMT"/>
          <w:sz w:val="20"/>
          <w:szCs w:val="20"/>
        </w:rPr>
        <w:t>облицовки стен» участник закупки указывает</w:t>
      </w:r>
    </w:p>
    <w:p w:rsidR="00CE04CA" w:rsidRPr="00CE04CA" w:rsidRDefault="00CE04CA" w:rsidP="00CE04C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 w:rsidRPr="00CE04CA">
        <w:rPr>
          <w:rFonts w:ascii="TimesNewRomanPSMT" w:hAnsi="TimesNewRomanPSMT" w:cs="TimesNewRomanPSMT"/>
          <w:sz w:val="20"/>
          <w:szCs w:val="20"/>
        </w:rPr>
        <w:t>значение показателя «Ширина плитки 150 мм, Длина</w:t>
      </w:r>
    </w:p>
    <w:p w:rsidR="00CE04CA" w:rsidRPr="00CE04CA" w:rsidRDefault="00CE04CA" w:rsidP="00CE04C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 w:rsidRPr="00CE04CA">
        <w:rPr>
          <w:rFonts w:ascii="TimesNewRomanPSMT" w:hAnsi="TimesNewRomanPSMT" w:cs="TimesNewRomanPSMT"/>
          <w:sz w:val="20"/>
          <w:szCs w:val="20"/>
        </w:rPr>
        <w:t>плитки 150 мм, Толщина плитки 6 мм, Тип плитки 1»,</w:t>
      </w:r>
    </w:p>
    <w:p w:rsidR="00CE04CA" w:rsidRPr="00CE04CA" w:rsidRDefault="00CE04CA" w:rsidP="00CE04C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 w:rsidRPr="00CE04CA">
        <w:rPr>
          <w:rFonts w:ascii="TimesNewRomanPSMT" w:hAnsi="TimesNewRomanPSMT" w:cs="TimesNewRomanPSMT"/>
          <w:sz w:val="20"/>
          <w:szCs w:val="20"/>
        </w:rPr>
        <w:t xml:space="preserve">что является предоставлением </w:t>
      </w:r>
      <w:proofErr w:type="gramStart"/>
      <w:r w:rsidRPr="00CE04CA">
        <w:rPr>
          <w:rFonts w:ascii="TimesNewRomanPSMT" w:hAnsi="TimesNewRomanPSMT" w:cs="TimesNewRomanPSMT"/>
          <w:sz w:val="20"/>
          <w:szCs w:val="20"/>
        </w:rPr>
        <w:t>недостоверных</w:t>
      </w:r>
      <w:proofErr w:type="gramEnd"/>
    </w:p>
    <w:p w:rsidR="00CE04CA" w:rsidRPr="00CE04CA" w:rsidRDefault="00CE04CA" w:rsidP="00CE04C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 w:rsidRPr="00CE04CA">
        <w:rPr>
          <w:rFonts w:ascii="TimesNewRomanPSMT" w:hAnsi="TimesNewRomanPSMT" w:cs="TimesNewRomanPSMT"/>
          <w:sz w:val="20"/>
          <w:szCs w:val="20"/>
        </w:rPr>
        <w:t>сведений о материале. Согласно ГОСТ 6141-91</w:t>
      </w:r>
    </w:p>
    <w:p w:rsidR="00CE04CA" w:rsidRPr="00CE04CA" w:rsidRDefault="00CE04CA" w:rsidP="00CE04C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 w:rsidRPr="00CE04CA">
        <w:rPr>
          <w:rFonts w:ascii="TimesNewRomanPSMT" w:hAnsi="TimesNewRomanPSMT" w:cs="TimesNewRomanPSMT"/>
          <w:sz w:val="20"/>
          <w:szCs w:val="20"/>
        </w:rPr>
        <w:t>плитки тип 1 имеют длину 200мм, ширину 200 мм,</w:t>
      </w:r>
    </w:p>
    <w:p w:rsidR="00CE04CA" w:rsidRPr="00CE04CA" w:rsidRDefault="00CE04CA" w:rsidP="00CE04C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 w:rsidRPr="00CE04CA">
        <w:rPr>
          <w:rFonts w:ascii="TimesNewRomanPSMT" w:hAnsi="TimesNewRomanPSMT" w:cs="TimesNewRomanPSMT"/>
          <w:sz w:val="20"/>
          <w:szCs w:val="20"/>
        </w:rPr>
        <w:t xml:space="preserve">толщину 7 или 8 мм. Таким </w:t>
      </w:r>
      <w:proofErr w:type="gramStart"/>
      <w:r w:rsidRPr="00CE04CA">
        <w:rPr>
          <w:rFonts w:ascii="TimesNewRomanPSMT" w:hAnsi="TimesNewRomanPSMT" w:cs="TimesNewRomanPSMT"/>
          <w:sz w:val="20"/>
          <w:szCs w:val="20"/>
        </w:rPr>
        <w:t>образом</w:t>
      </w:r>
      <w:proofErr w:type="gramEnd"/>
      <w:r w:rsidRPr="00CE04CA">
        <w:rPr>
          <w:rFonts w:ascii="TimesNewRomanPSMT" w:hAnsi="TimesNewRomanPSMT" w:cs="TimesNewRomanPSMT"/>
          <w:sz w:val="20"/>
          <w:szCs w:val="20"/>
        </w:rPr>
        <w:t xml:space="preserve"> размеры</w:t>
      </w:r>
    </w:p>
    <w:p w:rsidR="00CE04CA" w:rsidRPr="00CE04CA" w:rsidRDefault="00CE04CA" w:rsidP="00CE04C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proofErr w:type="gramStart"/>
      <w:r w:rsidRPr="00CE04CA">
        <w:rPr>
          <w:rFonts w:ascii="TimesNewRomanPSMT" w:hAnsi="TimesNewRomanPSMT" w:cs="TimesNewRomanPSMT"/>
          <w:sz w:val="20"/>
          <w:szCs w:val="20"/>
        </w:rPr>
        <w:t>предложенные</w:t>
      </w:r>
      <w:proofErr w:type="gramEnd"/>
      <w:r w:rsidRPr="00CE04CA">
        <w:rPr>
          <w:rFonts w:ascii="TimesNewRomanPSMT" w:hAnsi="TimesNewRomanPSMT" w:cs="TimesNewRomanPSMT"/>
          <w:sz w:val="20"/>
          <w:szCs w:val="20"/>
        </w:rPr>
        <w:t xml:space="preserve"> участником не соответствуют</w:t>
      </w:r>
    </w:p>
    <w:p w:rsidR="00CE04CA" w:rsidRPr="00CE04CA" w:rsidRDefault="00CE04CA" w:rsidP="00CE04C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 w:rsidRPr="00CE04CA">
        <w:rPr>
          <w:rFonts w:ascii="TimesNewRomanPSMT" w:hAnsi="TimesNewRomanPSMT" w:cs="TimesNewRomanPSMT"/>
          <w:sz w:val="20"/>
          <w:szCs w:val="20"/>
        </w:rPr>
        <w:t>указанному типу 1 , что не позволяет однозначно</w:t>
      </w:r>
    </w:p>
    <w:p w:rsidR="00CE04CA" w:rsidRPr="00CE04CA" w:rsidRDefault="00CE04CA" w:rsidP="00CE04C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 w:rsidRPr="00CE04CA">
        <w:rPr>
          <w:rFonts w:ascii="TimesNewRomanPSMT" w:hAnsi="TimesNewRomanPSMT" w:cs="TimesNewRomanPSMT"/>
          <w:sz w:val="20"/>
          <w:szCs w:val="20"/>
        </w:rPr>
        <w:t xml:space="preserve">определить плитка какого типа предлагается </w:t>
      </w:r>
      <w:proofErr w:type="gramStart"/>
      <w:r w:rsidRPr="00CE04CA">
        <w:rPr>
          <w:rFonts w:ascii="TimesNewRomanPSMT" w:hAnsi="TimesNewRomanPSMT" w:cs="TimesNewRomanPSMT"/>
          <w:sz w:val="20"/>
          <w:szCs w:val="20"/>
        </w:rPr>
        <w:t>к</w:t>
      </w:r>
      <w:proofErr w:type="gramEnd"/>
    </w:p>
    <w:p w:rsidR="00CE04CA" w:rsidRPr="00CE04CA" w:rsidRDefault="00CE04CA" w:rsidP="00CE04C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 w:rsidRPr="00CE04CA">
        <w:rPr>
          <w:rFonts w:ascii="TimesNewRomanPSMT" w:hAnsi="TimesNewRomanPSMT" w:cs="TimesNewRomanPSMT"/>
          <w:sz w:val="20"/>
          <w:szCs w:val="20"/>
        </w:rPr>
        <w:t>поставке.</w:t>
      </w:r>
    </w:p>
    <w:p w:rsidR="00CE04CA" w:rsidRPr="00CE04CA" w:rsidRDefault="00CE04CA" w:rsidP="00CE04C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 w:rsidRPr="00CE04CA">
        <w:rPr>
          <w:rFonts w:ascii="TimesNewRomanPSMT" w:hAnsi="TimesNewRomanPSMT" w:cs="TimesNewRomanPSMT"/>
          <w:sz w:val="20"/>
          <w:szCs w:val="20"/>
        </w:rPr>
        <w:t xml:space="preserve">2. </w:t>
      </w:r>
      <w:proofErr w:type="gramStart"/>
      <w:r w:rsidRPr="00CE04CA">
        <w:rPr>
          <w:rFonts w:ascii="TimesNewRomanPSMT" w:hAnsi="TimesNewRomanPSMT" w:cs="TimesNewRomanPSMT"/>
          <w:sz w:val="20"/>
          <w:szCs w:val="20"/>
        </w:rPr>
        <w:t>Для товара (п.4 «Сведения о качестве, технических</w:t>
      </w:r>
      <w:proofErr w:type="gramEnd"/>
    </w:p>
    <w:p w:rsidR="00CE04CA" w:rsidRPr="00CE04CA" w:rsidRDefault="00CE04CA" w:rsidP="00CE04C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proofErr w:type="gramStart"/>
      <w:r w:rsidRPr="00CE04CA">
        <w:rPr>
          <w:rFonts w:ascii="TimesNewRomanPSMT" w:hAnsi="TimesNewRomanPSMT" w:cs="TimesNewRomanPSMT"/>
          <w:sz w:val="20"/>
          <w:szCs w:val="20"/>
        </w:rPr>
        <w:t>характеристиках</w:t>
      </w:r>
      <w:proofErr w:type="gramEnd"/>
      <w:r w:rsidRPr="00CE04CA">
        <w:rPr>
          <w:rFonts w:ascii="TimesNewRomanPSMT" w:hAnsi="TimesNewRomanPSMT" w:cs="TimesNewRomanPSMT"/>
          <w:sz w:val="20"/>
          <w:szCs w:val="20"/>
        </w:rPr>
        <w:t xml:space="preserve"> товара, его безопасности,</w:t>
      </w:r>
    </w:p>
    <w:p w:rsidR="00CE04CA" w:rsidRPr="00CE04CA" w:rsidRDefault="00CE04CA" w:rsidP="00CE04C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proofErr w:type="gramStart"/>
      <w:r w:rsidRPr="00CE04CA">
        <w:rPr>
          <w:rFonts w:ascii="TimesNewRomanPSMT" w:hAnsi="TimesNewRomanPSMT" w:cs="TimesNewRomanPSMT"/>
          <w:sz w:val="20"/>
          <w:szCs w:val="20"/>
        </w:rPr>
        <w:t>функциональных характеристиках (потребительских</w:t>
      </w:r>
      <w:proofErr w:type="gramEnd"/>
    </w:p>
    <w:p w:rsidR="00CE04CA" w:rsidRPr="00CE04CA" w:rsidRDefault="00CE04CA" w:rsidP="00CE04C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proofErr w:type="gramStart"/>
      <w:r w:rsidRPr="00CE04CA">
        <w:rPr>
          <w:rFonts w:ascii="TimesNewRomanPSMT" w:hAnsi="TimesNewRomanPSMT" w:cs="TimesNewRomanPSMT"/>
          <w:sz w:val="20"/>
          <w:szCs w:val="20"/>
        </w:rPr>
        <w:t>свойствах</w:t>
      </w:r>
      <w:proofErr w:type="gramEnd"/>
      <w:r w:rsidRPr="00CE04CA">
        <w:rPr>
          <w:rFonts w:ascii="TimesNewRomanPSMT" w:hAnsi="TimesNewRomanPSMT" w:cs="TimesNewRomanPSMT"/>
          <w:sz w:val="20"/>
          <w:szCs w:val="20"/>
        </w:rPr>
        <w:t>) товара, размере, упаковке, отгрузке товара</w:t>
      </w:r>
    </w:p>
    <w:p w:rsidR="00CE04CA" w:rsidRPr="00CE04CA" w:rsidRDefault="00CE04CA" w:rsidP="00CE04C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 w:rsidRPr="00CE04CA">
        <w:rPr>
          <w:rFonts w:ascii="TimesNewRomanPSMT" w:hAnsi="TimesNewRomanPSMT" w:cs="TimesNewRomanPSMT"/>
          <w:sz w:val="20"/>
          <w:szCs w:val="20"/>
        </w:rPr>
        <w:t>и иные сведения о товаре, представление которых</w:t>
      </w:r>
    </w:p>
    <w:p w:rsidR="00CE04CA" w:rsidRPr="00CE04CA" w:rsidRDefault="00CE04CA" w:rsidP="00CE04C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 w:rsidRPr="00CE04CA">
        <w:rPr>
          <w:rFonts w:ascii="TimesNewRomanPSMT" w:hAnsi="TimesNewRomanPSMT" w:cs="TimesNewRomanPSMT"/>
          <w:sz w:val="20"/>
          <w:szCs w:val="20"/>
        </w:rPr>
        <w:t xml:space="preserve">предусмотрено документацией об аукционе </w:t>
      </w:r>
      <w:proofErr w:type="gramStart"/>
      <w:r w:rsidRPr="00CE04CA">
        <w:rPr>
          <w:rFonts w:ascii="TimesNewRomanPSMT" w:hAnsi="TimesNewRomanPSMT" w:cs="TimesNewRomanPSMT"/>
          <w:sz w:val="20"/>
          <w:szCs w:val="20"/>
        </w:rPr>
        <w:t>в</w:t>
      </w:r>
      <w:proofErr w:type="gramEnd"/>
    </w:p>
    <w:p w:rsidR="00CE04CA" w:rsidRPr="00CE04CA" w:rsidRDefault="00CE04CA" w:rsidP="00CE04C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 w:rsidRPr="00CE04CA">
        <w:rPr>
          <w:rFonts w:ascii="TimesNewRomanPSMT" w:hAnsi="TimesNewRomanPSMT" w:cs="TimesNewRomanPSMT"/>
          <w:sz w:val="20"/>
          <w:szCs w:val="20"/>
        </w:rPr>
        <w:t>электронной форме») ««Болты Строительные</w:t>
      </w:r>
    </w:p>
    <w:p w:rsidR="00CE04CA" w:rsidRPr="00CE04CA" w:rsidRDefault="00CE04CA" w:rsidP="00CE04C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 w:rsidRPr="00CE04CA">
        <w:rPr>
          <w:rFonts w:ascii="TimesNewRomanPSMT" w:hAnsi="TimesNewRomanPSMT" w:cs="TimesNewRomanPSMT"/>
          <w:sz w:val="20"/>
          <w:szCs w:val="20"/>
        </w:rPr>
        <w:t xml:space="preserve">(крепежный комплект)» Участником не </w:t>
      </w:r>
      <w:proofErr w:type="gramStart"/>
      <w:r w:rsidRPr="00CE04CA">
        <w:rPr>
          <w:rFonts w:ascii="TimesNewRomanPSMT" w:hAnsi="TimesNewRomanPSMT" w:cs="TimesNewRomanPSMT"/>
          <w:sz w:val="20"/>
          <w:szCs w:val="20"/>
        </w:rPr>
        <w:t>указаны</w:t>
      </w:r>
      <w:proofErr w:type="gramEnd"/>
    </w:p>
    <w:p w:rsidR="00CE04CA" w:rsidRPr="00CE04CA" w:rsidRDefault="00CE04CA" w:rsidP="00CE04C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 w:rsidRPr="00CE04CA">
        <w:rPr>
          <w:rFonts w:ascii="TimesNewRomanPSMT" w:hAnsi="TimesNewRomanPSMT" w:cs="TimesNewRomanPSMT"/>
          <w:sz w:val="20"/>
          <w:szCs w:val="20"/>
        </w:rPr>
        <w:t>единицы измерения для показателей «</w:t>
      </w:r>
      <w:proofErr w:type="gramStart"/>
      <w:r w:rsidRPr="00CE04CA">
        <w:rPr>
          <w:rFonts w:ascii="TimesNewRomanPSMT" w:hAnsi="TimesNewRomanPSMT" w:cs="TimesNewRomanPSMT"/>
          <w:sz w:val="20"/>
          <w:szCs w:val="20"/>
        </w:rPr>
        <w:t>Номинальный</w:t>
      </w:r>
      <w:proofErr w:type="gramEnd"/>
    </w:p>
    <w:p w:rsidR="00CE04CA" w:rsidRPr="00CE04CA" w:rsidRDefault="00CE04CA" w:rsidP="00CE04C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 w:rsidRPr="00CE04CA">
        <w:rPr>
          <w:rFonts w:ascii="TimesNewRomanPSMT" w:hAnsi="TimesNewRomanPSMT" w:cs="TimesNewRomanPSMT"/>
          <w:sz w:val="20"/>
          <w:szCs w:val="20"/>
        </w:rPr>
        <w:t>диаметр резьбы» и «Численное значение шага</w:t>
      </w:r>
    </w:p>
    <w:p w:rsidR="00CE04CA" w:rsidRPr="00CE04CA" w:rsidRDefault="00CE04CA" w:rsidP="00CE04C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 w:rsidRPr="00CE04CA">
        <w:rPr>
          <w:rFonts w:ascii="TimesNewRomanPSMT" w:hAnsi="TimesNewRomanPSMT" w:cs="TimesNewRomanPSMT"/>
          <w:sz w:val="20"/>
          <w:szCs w:val="20"/>
        </w:rPr>
        <w:t>резьбы», что не позволяет определить соответствие</w:t>
      </w:r>
    </w:p>
    <w:p w:rsidR="00CE04CA" w:rsidRPr="00CE04CA" w:rsidRDefault="00CE04CA" w:rsidP="00CE04C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 w:rsidRPr="00CE04CA">
        <w:rPr>
          <w:rFonts w:ascii="TimesNewRomanPSMT" w:hAnsi="TimesNewRomanPSMT" w:cs="TimesNewRomanPSMT"/>
          <w:sz w:val="20"/>
          <w:szCs w:val="20"/>
        </w:rPr>
        <w:t>требованию Заказчика.</w:t>
      </w:r>
    </w:p>
    <w:p w:rsidR="00CE04CA" w:rsidRPr="00CE04CA" w:rsidRDefault="00CE04CA" w:rsidP="00CE04C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 w:rsidRPr="00CE04CA">
        <w:rPr>
          <w:rFonts w:ascii="TimesNewRomanPSMT" w:hAnsi="TimesNewRomanPSMT" w:cs="TimesNewRomanPSMT"/>
          <w:sz w:val="20"/>
          <w:szCs w:val="20"/>
        </w:rPr>
        <w:t xml:space="preserve">3. </w:t>
      </w:r>
      <w:proofErr w:type="gramStart"/>
      <w:r w:rsidRPr="00CE04CA">
        <w:rPr>
          <w:rFonts w:ascii="TimesNewRomanPSMT" w:hAnsi="TimesNewRomanPSMT" w:cs="TimesNewRomanPSMT"/>
          <w:sz w:val="20"/>
          <w:szCs w:val="20"/>
        </w:rPr>
        <w:t>Для товара (п.4 «Сведения о качестве, технических</w:t>
      </w:r>
      <w:proofErr w:type="gramEnd"/>
    </w:p>
    <w:p w:rsidR="00CE04CA" w:rsidRPr="00CE04CA" w:rsidRDefault="00CE04CA" w:rsidP="00CE04C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proofErr w:type="gramStart"/>
      <w:r w:rsidRPr="00CE04CA">
        <w:rPr>
          <w:rFonts w:ascii="TimesNewRomanPSMT" w:hAnsi="TimesNewRomanPSMT" w:cs="TimesNewRomanPSMT"/>
          <w:sz w:val="20"/>
          <w:szCs w:val="20"/>
        </w:rPr>
        <w:t>характеристиках</w:t>
      </w:r>
      <w:proofErr w:type="gramEnd"/>
      <w:r w:rsidRPr="00CE04CA">
        <w:rPr>
          <w:rFonts w:ascii="TimesNewRomanPSMT" w:hAnsi="TimesNewRomanPSMT" w:cs="TimesNewRomanPSMT"/>
          <w:sz w:val="20"/>
          <w:szCs w:val="20"/>
        </w:rPr>
        <w:t xml:space="preserve"> товара, его безопасности,</w:t>
      </w:r>
    </w:p>
    <w:p w:rsidR="00CE04CA" w:rsidRPr="00CE04CA" w:rsidRDefault="00CE04CA" w:rsidP="00CE04C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proofErr w:type="gramStart"/>
      <w:r w:rsidRPr="00CE04CA">
        <w:rPr>
          <w:rFonts w:ascii="TimesNewRomanPSMT" w:hAnsi="TimesNewRomanPSMT" w:cs="TimesNewRomanPSMT"/>
          <w:sz w:val="20"/>
          <w:szCs w:val="20"/>
        </w:rPr>
        <w:t>функциональных характеристиках (потребительских</w:t>
      </w:r>
      <w:proofErr w:type="gramEnd"/>
    </w:p>
    <w:p w:rsidR="00CE04CA" w:rsidRPr="00CE04CA" w:rsidRDefault="00CE04CA" w:rsidP="00CE04C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proofErr w:type="gramStart"/>
      <w:r w:rsidRPr="00CE04CA">
        <w:rPr>
          <w:rFonts w:ascii="TimesNewRomanPSMT" w:hAnsi="TimesNewRomanPSMT" w:cs="TimesNewRomanPSMT"/>
          <w:sz w:val="20"/>
          <w:szCs w:val="20"/>
        </w:rPr>
        <w:t>свойствах</w:t>
      </w:r>
      <w:proofErr w:type="gramEnd"/>
      <w:r w:rsidRPr="00CE04CA">
        <w:rPr>
          <w:rFonts w:ascii="TimesNewRomanPSMT" w:hAnsi="TimesNewRomanPSMT" w:cs="TimesNewRomanPSMT"/>
          <w:sz w:val="20"/>
          <w:szCs w:val="20"/>
        </w:rPr>
        <w:t>) товара, размере, упаковке, отгрузке товара</w:t>
      </w:r>
    </w:p>
    <w:p w:rsidR="00CE04CA" w:rsidRPr="00CE04CA" w:rsidRDefault="00CE04CA" w:rsidP="00CE04C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 w:rsidRPr="00CE04CA">
        <w:rPr>
          <w:rFonts w:ascii="TimesNewRomanPSMT" w:hAnsi="TimesNewRomanPSMT" w:cs="TimesNewRomanPSMT"/>
          <w:sz w:val="20"/>
          <w:szCs w:val="20"/>
        </w:rPr>
        <w:t>и иные сведения о товаре, представление которых</w:t>
      </w:r>
    </w:p>
    <w:p w:rsidR="00CE04CA" w:rsidRPr="00CE04CA" w:rsidRDefault="00CE04CA" w:rsidP="00CE04C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 w:rsidRPr="00CE04CA">
        <w:rPr>
          <w:rFonts w:ascii="TimesNewRomanPSMT" w:hAnsi="TimesNewRomanPSMT" w:cs="TimesNewRomanPSMT"/>
          <w:sz w:val="20"/>
          <w:szCs w:val="20"/>
        </w:rPr>
        <w:t xml:space="preserve">предусмотрено документацией об аукционе </w:t>
      </w:r>
      <w:proofErr w:type="gramStart"/>
      <w:r w:rsidRPr="00CE04CA">
        <w:rPr>
          <w:rFonts w:ascii="TimesNewRomanPSMT" w:hAnsi="TimesNewRomanPSMT" w:cs="TimesNewRomanPSMT"/>
          <w:sz w:val="20"/>
          <w:szCs w:val="20"/>
        </w:rPr>
        <w:t>в</w:t>
      </w:r>
      <w:proofErr w:type="gramEnd"/>
    </w:p>
    <w:p w:rsidR="00CE04CA" w:rsidRPr="00CE04CA" w:rsidRDefault="00CE04CA" w:rsidP="00CE04C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 w:rsidRPr="00CE04CA">
        <w:rPr>
          <w:rFonts w:ascii="TimesNewRomanPSMT" w:hAnsi="TimesNewRomanPSMT" w:cs="TimesNewRomanPSMT"/>
          <w:sz w:val="20"/>
          <w:szCs w:val="20"/>
        </w:rPr>
        <w:t>электронной форме») «Болты Строительные</w:t>
      </w:r>
    </w:p>
    <w:p w:rsidR="00CE04CA" w:rsidRPr="00CE04CA" w:rsidRDefault="00CE04CA" w:rsidP="00CE04C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 w:rsidRPr="00CE04CA">
        <w:rPr>
          <w:rFonts w:ascii="TimesNewRomanPSMT" w:hAnsi="TimesNewRomanPSMT" w:cs="TimesNewRomanPSMT"/>
          <w:sz w:val="20"/>
          <w:szCs w:val="20"/>
        </w:rPr>
        <w:t>(крепежный комплект</w:t>
      </w:r>
      <w:proofErr w:type="gramStart"/>
      <w:r w:rsidRPr="00CE04CA">
        <w:rPr>
          <w:rFonts w:ascii="TimesNewRomanPSMT" w:hAnsi="TimesNewRomanPSMT" w:cs="TimesNewRomanPSMT"/>
          <w:sz w:val="20"/>
          <w:szCs w:val="20"/>
        </w:rPr>
        <w:t xml:space="preserve"> )</w:t>
      </w:r>
      <w:proofErr w:type="gramEnd"/>
      <w:r w:rsidRPr="00CE04CA">
        <w:rPr>
          <w:rFonts w:ascii="TimesNewRomanPSMT" w:hAnsi="TimesNewRomanPSMT" w:cs="TimesNewRomanPSMT"/>
          <w:sz w:val="20"/>
          <w:szCs w:val="20"/>
        </w:rPr>
        <w:t>» участник закупки указывает</w:t>
      </w:r>
    </w:p>
    <w:p w:rsidR="00CE04CA" w:rsidRPr="00CE04CA" w:rsidRDefault="00CE04CA" w:rsidP="00CE04C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 w:rsidRPr="00CE04CA">
        <w:rPr>
          <w:rFonts w:ascii="TimesNewRomanPSMT" w:hAnsi="TimesNewRomanPSMT" w:cs="TimesNewRomanPSMT"/>
          <w:sz w:val="20"/>
          <w:szCs w:val="20"/>
        </w:rPr>
        <w:t>значение показателя «Диаметр отверстия в стержне d3</w:t>
      </w:r>
    </w:p>
    <w:p w:rsidR="00CE04CA" w:rsidRPr="00CE04CA" w:rsidRDefault="00CE04CA" w:rsidP="00CE04C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 w:rsidRPr="00CE04CA">
        <w:rPr>
          <w:rFonts w:ascii="TimesNewRomanPSMT" w:hAnsi="TimesNewRomanPSMT" w:cs="TimesNewRomanPSMT"/>
          <w:sz w:val="20"/>
          <w:szCs w:val="20"/>
        </w:rPr>
        <w:t>2,0мм, Диаметр отверстия в головке d4 2,5мм</w:t>
      </w:r>
      <w:proofErr w:type="gramStart"/>
      <w:r w:rsidRPr="00CE04CA">
        <w:rPr>
          <w:rFonts w:ascii="TimesNewRomanPSMT" w:hAnsi="TimesNewRomanPSMT" w:cs="TimesNewRomanPSMT"/>
          <w:sz w:val="20"/>
          <w:szCs w:val="20"/>
        </w:rPr>
        <w:t xml:space="preserve"> ,</w:t>
      </w:r>
      <w:proofErr w:type="gramEnd"/>
    </w:p>
    <w:p w:rsidR="00CE04CA" w:rsidRPr="00CE04CA" w:rsidRDefault="00CE04CA" w:rsidP="00CE04C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 w:rsidRPr="00CE04CA">
        <w:rPr>
          <w:rFonts w:ascii="TimesNewRomanPSMT" w:hAnsi="TimesNewRomanPSMT" w:cs="TimesNewRomanPSMT"/>
          <w:sz w:val="20"/>
          <w:szCs w:val="20"/>
        </w:rPr>
        <w:t>Расстояние от опорной поверхности до оси отверстия</w:t>
      </w:r>
    </w:p>
    <w:p w:rsidR="00CE04CA" w:rsidRPr="00CE04CA" w:rsidRDefault="00CE04CA" w:rsidP="00CE04C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 w:rsidRPr="00CE04CA">
        <w:rPr>
          <w:rFonts w:ascii="TimesNewRomanPSMT" w:hAnsi="TimesNewRomanPSMT" w:cs="TimesNewRomanPSMT"/>
          <w:sz w:val="20"/>
          <w:szCs w:val="20"/>
        </w:rPr>
        <w:t>в головке 2,8 мм, Исполнение 1», что является</w:t>
      </w:r>
    </w:p>
    <w:p w:rsidR="00CE04CA" w:rsidRPr="00CE04CA" w:rsidRDefault="00CE04CA" w:rsidP="00CE04C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 w:rsidRPr="00CE04CA">
        <w:rPr>
          <w:rFonts w:ascii="TimesNewRomanPSMT" w:hAnsi="TimesNewRomanPSMT" w:cs="TimesNewRomanPSMT"/>
          <w:sz w:val="20"/>
          <w:szCs w:val="20"/>
        </w:rPr>
        <w:t>предоставлением недостоверных сведений о</w:t>
      </w:r>
    </w:p>
    <w:p w:rsidR="00CE04CA" w:rsidRPr="00CE04CA" w:rsidRDefault="00CE04CA" w:rsidP="00CE04C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proofErr w:type="gramStart"/>
      <w:r w:rsidRPr="00CE04CA">
        <w:rPr>
          <w:rFonts w:ascii="TimesNewRomanPSMT" w:hAnsi="TimesNewRomanPSMT" w:cs="TimesNewRomanPSMT"/>
          <w:sz w:val="20"/>
          <w:szCs w:val="20"/>
        </w:rPr>
        <w:t>материале</w:t>
      </w:r>
      <w:proofErr w:type="gramEnd"/>
      <w:r w:rsidRPr="00CE04CA">
        <w:rPr>
          <w:rFonts w:ascii="TimesNewRomanPSMT" w:hAnsi="TimesNewRomanPSMT" w:cs="TimesNewRomanPSMT"/>
          <w:sz w:val="20"/>
          <w:szCs w:val="20"/>
        </w:rPr>
        <w:t>. Согласно чертежу ГОСТ 7798-70 болты</w:t>
      </w:r>
    </w:p>
    <w:p w:rsidR="00CE04CA" w:rsidRPr="00CE04CA" w:rsidRDefault="00CE04CA" w:rsidP="00CE04C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 w:rsidRPr="00CE04CA">
        <w:rPr>
          <w:rFonts w:ascii="TimesNewRomanPSMT" w:hAnsi="TimesNewRomanPSMT" w:cs="TimesNewRomanPSMT"/>
          <w:sz w:val="20"/>
          <w:szCs w:val="20"/>
        </w:rPr>
        <w:t>исполнения 1 не имеют отверстия в головке и</w:t>
      </w:r>
    </w:p>
    <w:p w:rsidR="00CE04CA" w:rsidRPr="00CE04CA" w:rsidRDefault="00CE04CA" w:rsidP="00CE04C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proofErr w:type="gramStart"/>
      <w:r w:rsidRPr="00CE04CA">
        <w:rPr>
          <w:rFonts w:ascii="TimesNewRomanPSMT" w:hAnsi="TimesNewRomanPSMT" w:cs="TimesNewRomanPSMT"/>
          <w:sz w:val="20"/>
          <w:szCs w:val="20"/>
        </w:rPr>
        <w:t>стержне</w:t>
      </w:r>
      <w:proofErr w:type="gramEnd"/>
      <w:r w:rsidRPr="00CE04CA">
        <w:rPr>
          <w:rFonts w:ascii="TimesNewRomanPSMT" w:hAnsi="TimesNewRomanPSMT" w:cs="TimesNewRomanPSMT"/>
          <w:sz w:val="20"/>
          <w:szCs w:val="20"/>
        </w:rPr>
        <w:t>. Согласно инструкции: «В случае</w:t>
      </w:r>
      <w:proofErr w:type="gramStart"/>
      <w:r w:rsidRPr="00CE04CA">
        <w:rPr>
          <w:rFonts w:ascii="TimesNewRomanPSMT" w:hAnsi="TimesNewRomanPSMT" w:cs="TimesNewRomanPSMT"/>
          <w:sz w:val="20"/>
          <w:szCs w:val="20"/>
        </w:rPr>
        <w:t>,</w:t>
      </w:r>
      <w:proofErr w:type="gramEnd"/>
      <w:r w:rsidRPr="00CE04CA">
        <w:rPr>
          <w:rFonts w:ascii="TimesNewRomanPSMT" w:hAnsi="TimesNewRomanPSMT" w:cs="TimesNewRomanPSMT"/>
          <w:sz w:val="20"/>
          <w:szCs w:val="20"/>
        </w:rPr>
        <w:t xml:space="preserve"> если в</w:t>
      </w:r>
    </w:p>
    <w:p w:rsidR="00CE04CA" w:rsidRPr="00CE04CA" w:rsidRDefault="00CE04CA" w:rsidP="00CE04C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 w:rsidRPr="00CE04CA">
        <w:rPr>
          <w:rFonts w:ascii="TimesNewRomanPSMT" w:hAnsi="TimesNewRomanPSMT" w:cs="TimesNewRomanPSMT"/>
          <w:sz w:val="20"/>
          <w:szCs w:val="20"/>
        </w:rPr>
        <w:t xml:space="preserve">требуемых </w:t>
      </w:r>
      <w:proofErr w:type="gramStart"/>
      <w:r w:rsidRPr="00CE04CA">
        <w:rPr>
          <w:rFonts w:ascii="TimesNewRomanPSMT" w:hAnsi="TimesNewRomanPSMT" w:cs="TimesNewRomanPSMT"/>
          <w:sz w:val="20"/>
          <w:szCs w:val="20"/>
        </w:rPr>
        <w:t>параметрах</w:t>
      </w:r>
      <w:proofErr w:type="gramEnd"/>
      <w:r w:rsidRPr="00CE04CA">
        <w:rPr>
          <w:rFonts w:ascii="TimesNewRomanPSMT" w:hAnsi="TimesNewRomanPSMT" w:cs="TimesNewRomanPSMT"/>
          <w:sz w:val="20"/>
          <w:szCs w:val="20"/>
        </w:rPr>
        <w:t xml:space="preserve"> и/или требуемых значениях</w:t>
      </w:r>
    </w:p>
    <w:p w:rsidR="00CE04CA" w:rsidRPr="00CE04CA" w:rsidRDefault="00CE04CA" w:rsidP="00CE04C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 w:rsidRPr="00CE04CA">
        <w:rPr>
          <w:rFonts w:ascii="TimesNewRomanPSMT" w:hAnsi="TimesNewRomanPSMT" w:cs="TimesNewRomanPSMT"/>
          <w:sz w:val="20"/>
          <w:szCs w:val="20"/>
        </w:rPr>
        <w:t>представлено несколько вариантов составляющих</w:t>
      </w:r>
    </w:p>
    <w:p w:rsidR="00CE04CA" w:rsidRPr="00CE04CA" w:rsidRDefault="00CE04CA" w:rsidP="00CE04C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 w:rsidRPr="00CE04CA">
        <w:rPr>
          <w:rFonts w:ascii="TimesNewRomanPSMT" w:hAnsi="TimesNewRomanPSMT" w:cs="TimesNewRomanPSMT"/>
          <w:sz w:val="20"/>
          <w:szCs w:val="20"/>
        </w:rPr>
        <w:t>(компонентов) материала (товара), то при выборе</w:t>
      </w:r>
    </w:p>
    <w:p w:rsidR="00CE04CA" w:rsidRPr="00CE04CA" w:rsidRDefault="00CE04CA" w:rsidP="00CE04C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 w:rsidRPr="00CE04CA">
        <w:rPr>
          <w:rFonts w:ascii="TimesNewRomanPSMT" w:hAnsi="TimesNewRomanPSMT" w:cs="TimesNewRomanPSMT"/>
          <w:sz w:val="20"/>
          <w:szCs w:val="20"/>
        </w:rPr>
        <w:t>одного из составляющих (компонентов) необходимо</w:t>
      </w:r>
    </w:p>
    <w:p w:rsidR="00CE04CA" w:rsidRPr="00CE04CA" w:rsidRDefault="00CE04CA" w:rsidP="00CE04C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 w:rsidRPr="00CE04CA">
        <w:rPr>
          <w:rFonts w:ascii="TimesNewRomanPSMT" w:hAnsi="TimesNewRomanPSMT" w:cs="TimesNewRomanPSMT"/>
          <w:sz w:val="20"/>
          <w:szCs w:val="20"/>
        </w:rPr>
        <w:t>указать только те характеристики, которые</w:t>
      </w:r>
    </w:p>
    <w:p w:rsidR="00CE04CA" w:rsidRPr="00CE04CA" w:rsidRDefault="00CE04CA" w:rsidP="00CE04C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 w:rsidRPr="00CE04CA">
        <w:rPr>
          <w:rFonts w:ascii="TimesNewRomanPSMT" w:hAnsi="TimesNewRomanPSMT" w:cs="TimesNewRomanPSMT"/>
          <w:sz w:val="20"/>
          <w:szCs w:val="20"/>
        </w:rPr>
        <w:t>соответствуют выбранному составляющему</w:t>
      </w:r>
    </w:p>
    <w:p w:rsidR="00CE04CA" w:rsidRPr="00CE04CA" w:rsidRDefault="00CE04CA" w:rsidP="00CE04C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 w:rsidRPr="00CE04CA">
        <w:rPr>
          <w:rFonts w:ascii="TimesNewRomanPSMT" w:hAnsi="TimesNewRomanPSMT" w:cs="TimesNewRomanPSMT"/>
          <w:sz w:val="20"/>
          <w:szCs w:val="20"/>
        </w:rPr>
        <w:t>(компоненту). Если в документации установлено</w:t>
      </w:r>
    </w:p>
    <w:p w:rsidR="00CE04CA" w:rsidRPr="00CE04CA" w:rsidRDefault="00CE04CA" w:rsidP="00CE04C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 w:rsidRPr="00CE04CA">
        <w:rPr>
          <w:rFonts w:ascii="TimesNewRomanPSMT" w:hAnsi="TimesNewRomanPSMT" w:cs="TimesNewRomanPSMT"/>
          <w:sz w:val="20"/>
          <w:szCs w:val="20"/>
        </w:rPr>
        <w:t>требование о соответствии данного товара</w:t>
      </w:r>
    </w:p>
    <w:p w:rsidR="00CE04CA" w:rsidRPr="00CE04CA" w:rsidRDefault="00CE04CA" w:rsidP="00CE04C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 w:rsidRPr="00CE04CA">
        <w:rPr>
          <w:rFonts w:ascii="TimesNewRomanPSMT" w:hAnsi="TimesNewRomanPSMT" w:cs="TimesNewRomanPSMT"/>
          <w:sz w:val="20"/>
          <w:szCs w:val="20"/>
        </w:rPr>
        <w:t xml:space="preserve">требованиям, </w:t>
      </w:r>
      <w:proofErr w:type="gramStart"/>
      <w:r w:rsidRPr="00CE04CA">
        <w:rPr>
          <w:rFonts w:ascii="TimesNewRomanPSMT" w:hAnsi="TimesNewRomanPSMT" w:cs="TimesNewRomanPSMT"/>
          <w:sz w:val="20"/>
          <w:szCs w:val="20"/>
        </w:rPr>
        <w:t>действующих</w:t>
      </w:r>
      <w:proofErr w:type="gramEnd"/>
      <w:r w:rsidRPr="00CE04CA">
        <w:rPr>
          <w:rFonts w:ascii="TimesNewRomanPSMT" w:hAnsi="TimesNewRomanPSMT" w:cs="TimesNewRomanPSMT"/>
          <w:sz w:val="20"/>
          <w:szCs w:val="20"/>
        </w:rPr>
        <w:t xml:space="preserve"> ГОСТ, нормативной</w:t>
      </w:r>
    </w:p>
    <w:p w:rsidR="00CE04CA" w:rsidRPr="00CE04CA" w:rsidRDefault="00CE04CA" w:rsidP="00CE04C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 w:rsidRPr="00CE04CA">
        <w:rPr>
          <w:rFonts w:ascii="TimesNewRomanPSMT" w:hAnsi="TimesNewRomanPSMT" w:cs="TimesNewRomanPSMT"/>
          <w:sz w:val="20"/>
          <w:szCs w:val="20"/>
        </w:rPr>
        <w:t>документации, то предложенный товар должен</w:t>
      </w:r>
    </w:p>
    <w:p w:rsidR="00CE04CA" w:rsidRPr="00CE04CA" w:rsidRDefault="00CE04CA" w:rsidP="00CE04C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 w:rsidRPr="00CE04CA">
        <w:rPr>
          <w:rFonts w:ascii="TimesNewRomanPSMT" w:hAnsi="TimesNewRomanPSMT" w:cs="TimesNewRomanPSMT"/>
          <w:sz w:val="20"/>
          <w:szCs w:val="20"/>
        </w:rPr>
        <w:t>соответствовать как требованиям ГОСТ, так и</w:t>
      </w:r>
    </w:p>
    <w:p w:rsidR="00CE04CA" w:rsidRPr="00CE04CA" w:rsidRDefault="00CE04CA" w:rsidP="00CE04C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 w:rsidRPr="00CE04CA">
        <w:rPr>
          <w:rFonts w:ascii="TimesNewRomanPSMT" w:hAnsi="TimesNewRomanPSMT" w:cs="TimesNewRomanPSMT"/>
          <w:sz w:val="20"/>
          <w:szCs w:val="20"/>
        </w:rPr>
        <w:t>требованиям документации об аукционе</w:t>
      </w:r>
      <w:proofErr w:type="gramStart"/>
      <w:r w:rsidRPr="00CE04CA">
        <w:rPr>
          <w:rFonts w:ascii="TimesNewRomanPSMT" w:hAnsi="TimesNewRomanPSMT" w:cs="TimesNewRomanPSMT"/>
          <w:sz w:val="20"/>
          <w:szCs w:val="20"/>
        </w:rPr>
        <w:t xml:space="preserve">.» </w:t>
      </w:r>
      <w:proofErr w:type="gramEnd"/>
      <w:r w:rsidRPr="00CE04CA">
        <w:rPr>
          <w:rFonts w:ascii="TimesNewRomanPSMT" w:hAnsi="TimesNewRomanPSMT" w:cs="TimesNewRomanPSMT"/>
          <w:sz w:val="20"/>
          <w:szCs w:val="20"/>
        </w:rPr>
        <w:t>Таким</w:t>
      </w:r>
    </w:p>
    <w:p w:rsidR="00CE04CA" w:rsidRPr="00CE04CA" w:rsidRDefault="00CE04CA" w:rsidP="00CE04C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 w:rsidRPr="00CE04CA">
        <w:rPr>
          <w:rFonts w:ascii="TimesNewRomanPSMT" w:hAnsi="TimesNewRomanPSMT" w:cs="TimesNewRomanPSMT"/>
          <w:sz w:val="20"/>
          <w:szCs w:val="20"/>
        </w:rPr>
        <w:t>образом Участник должен был предложить значения</w:t>
      </w:r>
    </w:p>
    <w:p w:rsidR="00CE04CA" w:rsidRPr="00CE04CA" w:rsidRDefault="00CE04CA" w:rsidP="00CE04C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 w:rsidRPr="00CE04CA">
        <w:rPr>
          <w:rFonts w:ascii="TimesNewRomanPSMT" w:hAnsi="TimesNewRomanPSMT" w:cs="TimesNewRomanPSMT"/>
          <w:sz w:val="20"/>
          <w:szCs w:val="20"/>
        </w:rPr>
        <w:lastRenderedPageBreak/>
        <w:t>только согласно выбранному исполнению 1.</w:t>
      </w:r>
    </w:p>
    <w:p w:rsidR="00CE04CA" w:rsidRPr="00CE04CA" w:rsidRDefault="00CE04CA" w:rsidP="00CE04C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 w:rsidRPr="00CE04CA">
        <w:rPr>
          <w:rFonts w:ascii="TimesNewRomanPSMT" w:hAnsi="TimesNewRomanPSMT" w:cs="TimesNewRomanPSMT"/>
          <w:sz w:val="20"/>
          <w:szCs w:val="20"/>
        </w:rPr>
        <w:t>Предложенные значения не позволяют однозначно</w:t>
      </w:r>
    </w:p>
    <w:p w:rsidR="00CE04CA" w:rsidRPr="00CE04CA" w:rsidRDefault="00CE04CA" w:rsidP="00CE04C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 w:rsidRPr="00CE04CA">
        <w:rPr>
          <w:rFonts w:ascii="TimesNewRomanPSMT" w:hAnsi="TimesNewRomanPSMT" w:cs="TimesNewRomanPSMT"/>
          <w:sz w:val="20"/>
          <w:szCs w:val="20"/>
        </w:rPr>
        <w:t xml:space="preserve">определить </w:t>
      </w:r>
      <w:proofErr w:type="gramStart"/>
      <w:r w:rsidRPr="00CE04CA">
        <w:rPr>
          <w:rFonts w:ascii="TimesNewRomanPSMT" w:hAnsi="TimesNewRomanPSMT" w:cs="TimesNewRomanPSMT"/>
          <w:sz w:val="20"/>
          <w:szCs w:val="20"/>
        </w:rPr>
        <w:t>болты</w:t>
      </w:r>
      <w:proofErr w:type="gramEnd"/>
      <w:r w:rsidRPr="00CE04CA">
        <w:rPr>
          <w:rFonts w:ascii="TimesNewRomanPSMT" w:hAnsi="TimesNewRomanPSMT" w:cs="TimesNewRomanPSMT"/>
          <w:sz w:val="20"/>
          <w:szCs w:val="20"/>
        </w:rPr>
        <w:t xml:space="preserve"> какого исполнения предлагаются к</w:t>
      </w:r>
    </w:p>
    <w:p w:rsidR="00CE04CA" w:rsidRPr="00CE04CA" w:rsidRDefault="00CE04CA" w:rsidP="00CE04C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 w:rsidRPr="00CE04CA">
        <w:rPr>
          <w:rFonts w:ascii="TimesNewRomanPSMT" w:hAnsi="TimesNewRomanPSMT" w:cs="TimesNewRomanPSMT"/>
          <w:sz w:val="20"/>
          <w:szCs w:val="20"/>
        </w:rPr>
        <w:t>поставке.</w:t>
      </w:r>
    </w:p>
    <w:p w:rsidR="00CE04CA" w:rsidRPr="00CE04CA" w:rsidRDefault="00CE04CA" w:rsidP="00CE04C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 w:rsidRPr="00CE04CA">
        <w:rPr>
          <w:rFonts w:ascii="TimesNewRomanPSMT" w:hAnsi="TimesNewRomanPSMT" w:cs="TimesNewRomanPSMT"/>
          <w:sz w:val="20"/>
          <w:szCs w:val="20"/>
        </w:rPr>
        <w:t xml:space="preserve">4. </w:t>
      </w:r>
      <w:proofErr w:type="gramStart"/>
      <w:r w:rsidRPr="00CE04CA">
        <w:rPr>
          <w:rFonts w:ascii="TimesNewRomanPSMT" w:hAnsi="TimesNewRomanPSMT" w:cs="TimesNewRomanPSMT"/>
          <w:sz w:val="20"/>
          <w:szCs w:val="20"/>
        </w:rPr>
        <w:t>Для товара (п.5 «Сведения о качестве, технических</w:t>
      </w:r>
      <w:proofErr w:type="gramEnd"/>
    </w:p>
    <w:p w:rsidR="00CE04CA" w:rsidRPr="00CE04CA" w:rsidRDefault="00CE04CA" w:rsidP="00CE04C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proofErr w:type="gramStart"/>
      <w:r w:rsidRPr="00CE04CA">
        <w:rPr>
          <w:rFonts w:ascii="TimesNewRomanPSMT" w:hAnsi="TimesNewRomanPSMT" w:cs="TimesNewRomanPSMT"/>
          <w:sz w:val="20"/>
          <w:szCs w:val="20"/>
        </w:rPr>
        <w:t>характеристиках</w:t>
      </w:r>
      <w:proofErr w:type="gramEnd"/>
      <w:r w:rsidRPr="00CE04CA">
        <w:rPr>
          <w:rFonts w:ascii="TimesNewRomanPSMT" w:hAnsi="TimesNewRomanPSMT" w:cs="TimesNewRomanPSMT"/>
          <w:sz w:val="20"/>
          <w:szCs w:val="20"/>
        </w:rPr>
        <w:t xml:space="preserve"> товара, его безопасности,</w:t>
      </w:r>
    </w:p>
    <w:p w:rsidR="00CE04CA" w:rsidRPr="00CE04CA" w:rsidRDefault="00CE04CA" w:rsidP="00CE04C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proofErr w:type="gramStart"/>
      <w:r w:rsidRPr="00CE04CA">
        <w:rPr>
          <w:rFonts w:ascii="TimesNewRomanPSMT" w:hAnsi="TimesNewRomanPSMT" w:cs="TimesNewRomanPSMT"/>
          <w:sz w:val="20"/>
          <w:szCs w:val="20"/>
        </w:rPr>
        <w:t>функциональных характеристиках (потребительских</w:t>
      </w:r>
      <w:proofErr w:type="gramEnd"/>
    </w:p>
    <w:p w:rsidR="00CE04CA" w:rsidRPr="00CE04CA" w:rsidRDefault="00CE04CA" w:rsidP="00CE04C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proofErr w:type="gramStart"/>
      <w:r w:rsidRPr="00CE04CA">
        <w:rPr>
          <w:rFonts w:ascii="TimesNewRomanPSMT" w:hAnsi="TimesNewRomanPSMT" w:cs="TimesNewRomanPSMT"/>
          <w:sz w:val="20"/>
          <w:szCs w:val="20"/>
        </w:rPr>
        <w:t>свойствах</w:t>
      </w:r>
      <w:proofErr w:type="gramEnd"/>
      <w:r w:rsidRPr="00CE04CA">
        <w:rPr>
          <w:rFonts w:ascii="TimesNewRomanPSMT" w:hAnsi="TimesNewRomanPSMT" w:cs="TimesNewRomanPSMT"/>
          <w:sz w:val="20"/>
          <w:szCs w:val="20"/>
        </w:rPr>
        <w:t>) товара, размере, упаковке, отгрузке товара</w:t>
      </w:r>
    </w:p>
    <w:p w:rsidR="00CE04CA" w:rsidRPr="00CE04CA" w:rsidRDefault="00CE04CA" w:rsidP="00CE04C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 w:rsidRPr="00CE04CA">
        <w:rPr>
          <w:rFonts w:ascii="TimesNewRomanPSMT" w:hAnsi="TimesNewRomanPSMT" w:cs="TimesNewRomanPSMT"/>
          <w:sz w:val="20"/>
          <w:szCs w:val="20"/>
        </w:rPr>
        <w:t>и иные сведения о товаре, представление которых</w:t>
      </w:r>
    </w:p>
    <w:p w:rsidR="00CE04CA" w:rsidRPr="00CE04CA" w:rsidRDefault="00CE04CA" w:rsidP="00CE04C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 w:rsidRPr="00CE04CA">
        <w:rPr>
          <w:rFonts w:ascii="TimesNewRomanPSMT" w:hAnsi="TimesNewRomanPSMT" w:cs="TimesNewRomanPSMT"/>
          <w:sz w:val="20"/>
          <w:szCs w:val="20"/>
        </w:rPr>
        <w:t xml:space="preserve">предусмотрено документацией об аукционе </w:t>
      </w:r>
      <w:proofErr w:type="gramStart"/>
      <w:r w:rsidRPr="00CE04CA">
        <w:rPr>
          <w:rFonts w:ascii="TimesNewRomanPSMT" w:hAnsi="TimesNewRomanPSMT" w:cs="TimesNewRomanPSMT"/>
          <w:sz w:val="20"/>
          <w:szCs w:val="20"/>
        </w:rPr>
        <w:t>в</w:t>
      </w:r>
      <w:proofErr w:type="gramEnd"/>
    </w:p>
    <w:p w:rsidR="00CE04CA" w:rsidRPr="00CE04CA" w:rsidRDefault="00CE04CA" w:rsidP="00CE04C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 w:rsidRPr="00CE04CA">
        <w:rPr>
          <w:rFonts w:ascii="TimesNewRomanPSMT" w:hAnsi="TimesNewRomanPSMT" w:cs="TimesNewRomanPSMT"/>
          <w:sz w:val="20"/>
          <w:szCs w:val="20"/>
        </w:rPr>
        <w:t>электронной форме») «Гайки (крепежный комплект</w:t>
      </w:r>
      <w:proofErr w:type="gramStart"/>
      <w:r w:rsidRPr="00CE04CA">
        <w:rPr>
          <w:rFonts w:ascii="TimesNewRomanPSMT" w:hAnsi="TimesNewRomanPSMT" w:cs="TimesNewRomanPSMT"/>
          <w:sz w:val="20"/>
          <w:szCs w:val="20"/>
        </w:rPr>
        <w:t xml:space="preserve"> )</w:t>
      </w:r>
      <w:proofErr w:type="gramEnd"/>
      <w:r w:rsidRPr="00CE04CA">
        <w:rPr>
          <w:rFonts w:ascii="TimesNewRomanPSMT" w:hAnsi="TimesNewRomanPSMT" w:cs="TimesNewRomanPSMT"/>
          <w:sz w:val="20"/>
          <w:szCs w:val="20"/>
        </w:rPr>
        <w:t>»</w:t>
      </w:r>
    </w:p>
    <w:p w:rsidR="00CE04CA" w:rsidRPr="00CE04CA" w:rsidRDefault="00CE04CA" w:rsidP="00CE04C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 w:rsidRPr="00CE04CA">
        <w:rPr>
          <w:rFonts w:ascii="TimesNewRomanPSMT" w:hAnsi="TimesNewRomanPSMT" w:cs="TimesNewRomanPSMT"/>
          <w:sz w:val="20"/>
          <w:szCs w:val="20"/>
        </w:rPr>
        <w:t>участник закупки указывает значение показателя</w:t>
      </w:r>
    </w:p>
    <w:p w:rsidR="00CE04CA" w:rsidRPr="00CE04CA" w:rsidRDefault="00CE04CA" w:rsidP="00CE04C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 w:rsidRPr="00CE04CA">
        <w:rPr>
          <w:rFonts w:ascii="TimesNewRomanPSMT" w:hAnsi="TimesNewRomanPSMT" w:cs="TimesNewRomanPSMT"/>
          <w:sz w:val="20"/>
          <w:szCs w:val="20"/>
        </w:rPr>
        <w:t xml:space="preserve">«Размер </w:t>
      </w:r>
      <w:proofErr w:type="spellStart"/>
      <w:r w:rsidRPr="00CE04CA">
        <w:rPr>
          <w:rFonts w:ascii="TimesNewRomanPSMT" w:hAnsi="TimesNewRomanPSMT" w:cs="TimesNewRomanPSMT"/>
          <w:sz w:val="20"/>
          <w:szCs w:val="20"/>
        </w:rPr>
        <w:t>hw</w:t>
      </w:r>
      <w:proofErr w:type="spellEnd"/>
      <w:r w:rsidRPr="00CE04CA">
        <w:rPr>
          <w:rFonts w:ascii="TimesNewRomanPSMT" w:hAnsi="TimesNewRomanPSMT" w:cs="TimesNewRomanPSMT"/>
          <w:sz w:val="20"/>
          <w:szCs w:val="20"/>
        </w:rPr>
        <w:t xml:space="preserve"> 0,3 мм, Исполнение 1», что является</w:t>
      </w:r>
    </w:p>
    <w:p w:rsidR="00CE04CA" w:rsidRPr="00CE04CA" w:rsidRDefault="00CE04CA" w:rsidP="00CE04C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 w:rsidRPr="00CE04CA">
        <w:rPr>
          <w:rFonts w:ascii="TimesNewRomanPSMT" w:hAnsi="TimesNewRomanPSMT" w:cs="TimesNewRomanPSMT"/>
          <w:sz w:val="20"/>
          <w:szCs w:val="20"/>
        </w:rPr>
        <w:t>предоставлением недостоверных сведений о</w:t>
      </w:r>
    </w:p>
    <w:p w:rsidR="00CE04CA" w:rsidRPr="00CE04CA" w:rsidRDefault="00CE04CA" w:rsidP="00CE04C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proofErr w:type="gramStart"/>
      <w:r w:rsidRPr="00CE04CA">
        <w:rPr>
          <w:rFonts w:ascii="TimesNewRomanPSMT" w:hAnsi="TimesNewRomanPSMT" w:cs="TimesNewRomanPSMT"/>
          <w:sz w:val="20"/>
          <w:szCs w:val="20"/>
        </w:rPr>
        <w:t>материале</w:t>
      </w:r>
      <w:proofErr w:type="gramEnd"/>
      <w:r w:rsidRPr="00CE04CA">
        <w:rPr>
          <w:rFonts w:ascii="TimesNewRomanPSMT" w:hAnsi="TimesNewRomanPSMT" w:cs="TimesNewRomanPSMT"/>
          <w:sz w:val="20"/>
          <w:szCs w:val="20"/>
        </w:rPr>
        <w:t>. Согласно чертежу ГОСТ 5915-70 гайки</w:t>
      </w:r>
    </w:p>
    <w:p w:rsidR="00CE04CA" w:rsidRPr="00CE04CA" w:rsidRDefault="00CE04CA" w:rsidP="00CE04C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 w:rsidRPr="00CE04CA">
        <w:rPr>
          <w:rFonts w:ascii="TimesNewRomanPSMT" w:hAnsi="TimesNewRomanPSMT" w:cs="TimesNewRomanPSMT"/>
          <w:sz w:val="20"/>
          <w:szCs w:val="20"/>
        </w:rPr>
        <w:t xml:space="preserve">исполнения 1 не имеют размера </w:t>
      </w:r>
      <w:proofErr w:type="spellStart"/>
      <w:r w:rsidRPr="00CE04CA">
        <w:rPr>
          <w:rFonts w:ascii="TimesNewRomanPSMT" w:hAnsi="TimesNewRomanPSMT" w:cs="TimesNewRomanPSMT"/>
          <w:sz w:val="20"/>
          <w:szCs w:val="20"/>
        </w:rPr>
        <w:t>hw</w:t>
      </w:r>
      <w:proofErr w:type="spellEnd"/>
      <w:r w:rsidRPr="00CE04CA">
        <w:rPr>
          <w:rFonts w:ascii="TimesNewRomanPSMT" w:hAnsi="TimesNewRomanPSMT" w:cs="TimesNewRomanPSMT"/>
          <w:sz w:val="20"/>
          <w:szCs w:val="20"/>
        </w:rPr>
        <w:t>. Согласно</w:t>
      </w:r>
    </w:p>
    <w:p w:rsidR="00CE04CA" w:rsidRPr="00CE04CA" w:rsidRDefault="00CE04CA" w:rsidP="00CE04C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 w:rsidRPr="00CE04CA">
        <w:rPr>
          <w:rFonts w:ascii="TimesNewRomanPSMT" w:hAnsi="TimesNewRomanPSMT" w:cs="TimesNewRomanPSMT"/>
          <w:sz w:val="20"/>
          <w:szCs w:val="20"/>
        </w:rPr>
        <w:t>инструкции: «В случае</w:t>
      </w:r>
      <w:proofErr w:type="gramStart"/>
      <w:r w:rsidRPr="00CE04CA">
        <w:rPr>
          <w:rFonts w:ascii="TimesNewRomanPSMT" w:hAnsi="TimesNewRomanPSMT" w:cs="TimesNewRomanPSMT"/>
          <w:sz w:val="20"/>
          <w:szCs w:val="20"/>
        </w:rPr>
        <w:t>,</w:t>
      </w:r>
      <w:proofErr w:type="gramEnd"/>
      <w:r w:rsidRPr="00CE04CA">
        <w:rPr>
          <w:rFonts w:ascii="TimesNewRomanPSMT" w:hAnsi="TimesNewRomanPSMT" w:cs="TimesNewRomanPSMT"/>
          <w:sz w:val="20"/>
          <w:szCs w:val="20"/>
        </w:rPr>
        <w:t xml:space="preserve"> если в требуемых параметрах</w:t>
      </w:r>
    </w:p>
    <w:p w:rsidR="00CE04CA" w:rsidRPr="00CE04CA" w:rsidRDefault="00CE04CA" w:rsidP="00CE04C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 w:rsidRPr="00CE04CA">
        <w:rPr>
          <w:rFonts w:ascii="TimesNewRomanPSMT" w:hAnsi="TimesNewRomanPSMT" w:cs="TimesNewRomanPSMT"/>
          <w:sz w:val="20"/>
          <w:szCs w:val="20"/>
        </w:rPr>
        <w:t xml:space="preserve">и/или требуемых </w:t>
      </w:r>
      <w:proofErr w:type="gramStart"/>
      <w:r w:rsidRPr="00CE04CA">
        <w:rPr>
          <w:rFonts w:ascii="TimesNewRomanPSMT" w:hAnsi="TimesNewRomanPSMT" w:cs="TimesNewRomanPSMT"/>
          <w:sz w:val="20"/>
          <w:szCs w:val="20"/>
        </w:rPr>
        <w:t>значениях</w:t>
      </w:r>
      <w:proofErr w:type="gramEnd"/>
      <w:r w:rsidRPr="00CE04CA">
        <w:rPr>
          <w:rFonts w:ascii="TimesNewRomanPSMT" w:hAnsi="TimesNewRomanPSMT" w:cs="TimesNewRomanPSMT"/>
          <w:sz w:val="20"/>
          <w:szCs w:val="20"/>
        </w:rPr>
        <w:t xml:space="preserve"> представлено несколько</w:t>
      </w:r>
    </w:p>
    <w:p w:rsidR="00CE04CA" w:rsidRPr="00CE04CA" w:rsidRDefault="00CE04CA" w:rsidP="00CE04C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 w:rsidRPr="00CE04CA">
        <w:rPr>
          <w:rFonts w:ascii="TimesNewRomanPSMT" w:hAnsi="TimesNewRomanPSMT" w:cs="TimesNewRomanPSMT"/>
          <w:sz w:val="20"/>
          <w:szCs w:val="20"/>
        </w:rPr>
        <w:t>вариантов составляющих (компонентов) материала</w:t>
      </w:r>
    </w:p>
    <w:p w:rsidR="00CE04CA" w:rsidRPr="00CE04CA" w:rsidRDefault="00CE04CA" w:rsidP="00CE04C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 w:rsidRPr="00CE04CA">
        <w:rPr>
          <w:rFonts w:ascii="TimesNewRomanPSMT" w:hAnsi="TimesNewRomanPSMT" w:cs="TimesNewRomanPSMT"/>
          <w:sz w:val="20"/>
          <w:szCs w:val="20"/>
        </w:rPr>
        <w:t>(товара), то при выборе одного из составляющих</w:t>
      </w:r>
    </w:p>
    <w:p w:rsidR="00CE04CA" w:rsidRPr="00CE04CA" w:rsidRDefault="00CE04CA" w:rsidP="00CE04C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 w:rsidRPr="00CE04CA">
        <w:rPr>
          <w:rFonts w:ascii="TimesNewRomanPSMT" w:hAnsi="TimesNewRomanPSMT" w:cs="TimesNewRomanPSMT"/>
          <w:sz w:val="20"/>
          <w:szCs w:val="20"/>
        </w:rPr>
        <w:t>(компонентов) необходимо указать только те</w:t>
      </w:r>
    </w:p>
    <w:p w:rsidR="00CE04CA" w:rsidRPr="00CE04CA" w:rsidRDefault="00CE04CA" w:rsidP="00CE04C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 w:rsidRPr="00CE04CA">
        <w:rPr>
          <w:rFonts w:ascii="TimesNewRomanPSMT" w:hAnsi="TimesNewRomanPSMT" w:cs="TimesNewRomanPSMT"/>
          <w:sz w:val="20"/>
          <w:szCs w:val="20"/>
        </w:rPr>
        <w:t xml:space="preserve">характеристики, которые соответствуют </w:t>
      </w:r>
      <w:proofErr w:type="gramStart"/>
      <w:r w:rsidRPr="00CE04CA">
        <w:rPr>
          <w:rFonts w:ascii="TimesNewRomanPSMT" w:hAnsi="TimesNewRomanPSMT" w:cs="TimesNewRomanPSMT"/>
          <w:sz w:val="20"/>
          <w:szCs w:val="20"/>
        </w:rPr>
        <w:t>выбранному</w:t>
      </w:r>
      <w:proofErr w:type="gramEnd"/>
    </w:p>
    <w:p w:rsidR="00CE04CA" w:rsidRPr="00CE04CA" w:rsidRDefault="00CE04CA" w:rsidP="00CE04C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 w:rsidRPr="00CE04CA">
        <w:rPr>
          <w:rFonts w:ascii="TimesNewRomanPSMT" w:hAnsi="TimesNewRomanPSMT" w:cs="TimesNewRomanPSMT"/>
          <w:sz w:val="20"/>
          <w:szCs w:val="20"/>
        </w:rPr>
        <w:t>составляющему (компоненту). Если в документации</w:t>
      </w:r>
    </w:p>
    <w:p w:rsidR="00CE04CA" w:rsidRPr="00CE04CA" w:rsidRDefault="00CE04CA" w:rsidP="00CE04C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 w:rsidRPr="00CE04CA">
        <w:rPr>
          <w:rFonts w:ascii="TimesNewRomanPSMT" w:hAnsi="TimesNewRomanPSMT" w:cs="TimesNewRomanPSMT"/>
          <w:sz w:val="20"/>
          <w:szCs w:val="20"/>
        </w:rPr>
        <w:t xml:space="preserve">установлено требование о соответствии </w:t>
      </w:r>
      <w:proofErr w:type="gramStart"/>
      <w:r w:rsidRPr="00CE04CA">
        <w:rPr>
          <w:rFonts w:ascii="TimesNewRomanPSMT" w:hAnsi="TimesNewRomanPSMT" w:cs="TimesNewRomanPSMT"/>
          <w:sz w:val="20"/>
          <w:szCs w:val="20"/>
        </w:rPr>
        <w:t>данного</w:t>
      </w:r>
      <w:proofErr w:type="gramEnd"/>
    </w:p>
    <w:p w:rsidR="00CE04CA" w:rsidRPr="00CE04CA" w:rsidRDefault="00CE04CA" w:rsidP="00CE04C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 w:rsidRPr="00CE04CA">
        <w:rPr>
          <w:rFonts w:ascii="TimesNewRomanPSMT" w:hAnsi="TimesNewRomanPSMT" w:cs="TimesNewRomanPSMT"/>
          <w:sz w:val="20"/>
          <w:szCs w:val="20"/>
        </w:rPr>
        <w:t xml:space="preserve">товара требованиям, </w:t>
      </w:r>
      <w:proofErr w:type="gramStart"/>
      <w:r w:rsidRPr="00CE04CA">
        <w:rPr>
          <w:rFonts w:ascii="TimesNewRomanPSMT" w:hAnsi="TimesNewRomanPSMT" w:cs="TimesNewRomanPSMT"/>
          <w:sz w:val="20"/>
          <w:szCs w:val="20"/>
        </w:rPr>
        <w:t>действующих</w:t>
      </w:r>
      <w:proofErr w:type="gramEnd"/>
      <w:r w:rsidRPr="00CE04CA">
        <w:rPr>
          <w:rFonts w:ascii="TimesNewRomanPSMT" w:hAnsi="TimesNewRomanPSMT" w:cs="TimesNewRomanPSMT"/>
          <w:sz w:val="20"/>
          <w:szCs w:val="20"/>
        </w:rPr>
        <w:t xml:space="preserve"> ГОСТ,</w:t>
      </w:r>
    </w:p>
    <w:p w:rsidR="00CE04CA" w:rsidRPr="00CE04CA" w:rsidRDefault="00CE04CA" w:rsidP="00CE04C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 w:rsidRPr="00CE04CA">
        <w:rPr>
          <w:rFonts w:ascii="TimesNewRomanPSMT" w:hAnsi="TimesNewRomanPSMT" w:cs="TimesNewRomanPSMT"/>
          <w:sz w:val="20"/>
          <w:szCs w:val="20"/>
        </w:rPr>
        <w:t>нормативной документации, то предложенный товар</w:t>
      </w:r>
    </w:p>
    <w:p w:rsidR="00CE04CA" w:rsidRPr="00CE04CA" w:rsidRDefault="00CE04CA" w:rsidP="00CE04C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 w:rsidRPr="00CE04CA">
        <w:rPr>
          <w:rFonts w:ascii="TimesNewRomanPSMT" w:hAnsi="TimesNewRomanPSMT" w:cs="TimesNewRomanPSMT"/>
          <w:sz w:val="20"/>
          <w:szCs w:val="20"/>
        </w:rPr>
        <w:t>должен соответствовать как требованиям ГОСТ, так и</w:t>
      </w:r>
    </w:p>
    <w:p w:rsidR="00CE04CA" w:rsidRPr="00CE04CA" w:rsidRDefault="00CE04CA" w:rsidP="00CE04C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 w:rsidRPr="00CE04CA">
        <w:rPr>
          <w:rFonts w:ascii="TimesNewRomanPSMT" w:hAnsi="TimesNewRomanPSMT" w:cs="TimesNewRomanPSMT"/>
          <w:sz w:val="20"/>
          <w:szCs w:val="20"/>
        </w:rPr>
        <w:t>требованиям документации об аукционе</w:t>
      </w:r>
      <w:proofErr w:type="gramStart"/>
      <w:r w:rsidRPr="00CE04CA">
        <w:rPr>
          <w:rFonts w:ascii="TimesNewRomanPSMT" w:hAnsi="TimesNewRomanPSMT" w:cs="TimesNewRomanPSMT"/>
          <w:sz w:val="20"/>
          <w:szCs w:val="20"/>
        </w:rPr>
        <w:t xml:space="preserve">.» </w:t>
      </w:r>
      <w:proofErr w:type="gramEnd"/>
      <w:r w:rsidRPr="00CE04CA">
        <w:rPr>
          <w:rFonts w:ascii="TimesNewRomanPSMT" w:hAnsi="TimesNewRomanPSMT" w:cs="TimesNewRomanPSMT"/>
          <w:sz w:val="20"/>
          <w:szCs w:val="20"/>
        </w:rPr>
        <w:t>Таким</w:t>
      </w:r>
    </w:p>
    <w:p w:rsidR="00CE04CA" w:rsidRPr="00CE04CA" w:rsidRDefault="00CE04CA" w:rsidP="00CE04C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 w:rsidRPr="00CE04CA">
        <w:rPr>
          <w:rFonts w:ascii="TimesNewRomanPSMT" w:hAnsi="TimesNewRomanPSMT" w:cs="TimesNewRomanPSMT"/>
          <w:sz w:val="20"/>
          <w:szCs w:val="20"/>
        </w:rPr>
        <w:t>образом Участник должен был предложить значения</w:t>
      </w:r>
    </w:p>
    <w:p w:rsidR="00CE04CA" w:rsidRPr="00CE04CA" w:rsidRDefault="00CE04CA" w:rsidP="00CE04C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 w:rsidRPr="00CE04CA">
        <w:rPr>
          <w:rFonts w:ascii="TimesNewRomanPSMT" w:hAnsi="TimesNewRomanPSMT" w:cs="TimesNewRomanPSMT"/>
          <w:sz w:val="20"/>
          <w:szCs w:val="20"/>
        </w:rPr>
        <w:t>только согласно выбранному исполнению 1.</w:t>
      </w:r>
    </w:p>
    <w:p w:rsidR="00CE04CA" w:rsidRPr="00CE04CA" w:rsidRDefault="00CE04CA" w:rsidP="00CE04C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 w:rsidRPr="00CE04CA">
        <w:rPr>
          <w:rFonts w:ascii="TimesNewRomanPSMT" w:hAnsi="TimesNewRomanPSMT" w:cs="TimesNewRomanPSMT"/>
          <w:sz w:val="20"/>
          <w:szCs w:val="20"/>
        </w:rPr>
        <w:t>Предложенные значения не позволяют однозначно</w:t>
      </w:r>
    </w:p>
    <w:p w:rsidR="00CE04CA" w:rsidRPr="00CE04CA" w:rsidRDefault="00CE04CA" w:rsidP="00CE04C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 w:rsidRPr="00CE04CA">
        <w:rPr>
          <w:rFonts w:ascii="TimesNewRomanPSMT" w:hAnsi="TimesNewRomanPSMT" w:cs="TimesNewRomanPSMT"/>
          <w:sz w:val="20"/>
          <w:szCs w:val="20"/>
        </w:rPr>
        <w:t xml:space="preserve">определить гайки какого исполнения предлагаются </w:t>
      </w:r>
      <w:proofErr w:type="gramStart"/>
      <w:r w:rsidRPr="00CE04CA">
        <w:rPr>
          <w:rFonts w:ascii="TimesNewRomanPSMT" w:hAnsi="TimesNewRomanPSMT" w:cs="TimesNewRomanPSMT"/>
          <w:sz w:val="20"/>
          <w:szCs w:val="20"/>
        </w:rPr>
        <w:t>к</w:t>
      </w:r>
      <w:proofErr w:type="gramEnd"/>
    </w:p>
    <w:p w:rsidR="00CE04CA" w:rsidRPr="00CE04CA" w:rsidRDefault="00CE04CA" w:rsidP="00CE04C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 w:rsidRPr="00CE04CA">
        <w:rPr>
          <w:rFonts w:ascii="TimesNewRomanPSMT" w:hAnsi="TimesNewRomanPSMT" w:cs="TimesNewRomanPSMT"/>
          <w:sz w:val="20"/>
          <w:szCs w:val="20"/>
        </w:rPr>
        <w:t>поставке.</w:t>
      </w:r>
    </w:p>
    <w:p w:rsidR="00CE04CA" w:rsidRPr="00CE04CA" w:rsidRDefault="00CE04CA" w:rsidP="00CE04C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 w:rsidRPr="00CE04CA">
        <w:rPr>
          <w:rFonts w:ascii="TimesNewRomanPSMT" w:hAnsi="TimesNewRomanPSMT" w:cs="TimesNewRomanPSMT"/>
          <w:sz w:val="20"/>
          <w:szCs w:val="20"/>
        </w:rPr>
        <w:t xml:space="preserve">5. </w:t>
      </w:r>
      <w:proofErr w:type="gramStart"/>
      <w:r w:rsidRPr="00CE04CA">
        <w:rPr>
          <w:rFonts w:ascii="TimesNewRomanPSMT" w:hAnsi="TimesNewRomanPSMT" w:cs="TimesNewRomanPSMT"/>
          <w:sz w:val="20"/>
          <w:szCs w:val="20"/>
        </w:rPr>
        <w:t>Для товара (п.23 «Сведения о качестве, технических</w:t>
      </w:r>
      <w:proofErr w:type="gramEnd"/>
    </w:p>
    <w:p w:rsidR="00CE04CA" w:rsidRPr="00CE04CA" w:rsidRDefault="00CE04CA" w:rsidP="00CE04C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proofErr w:type="gramStart"/>
      <w:r w:rsidRPr="00CE04CA">
        <w:rPr>
          <w:rFonts w:ascii="TimesNewRomanPSMT" w:hAnsi="TimesNewRomanPSMT" w:cs="TimesNewRomanPSMT"/>
          <w:sz w:val="20"/>
          <w:szCs w:val="20"/>
        </w:rPr>
        <w:t>характеристиках</w:t>
      </w:r>
      <w:proofErr w:type="gramEnd"/>
      <w:r w:rsidRPr="00CE04CA">
        <w:rPr>
          <w:rFonts w:ascii="TimesNewRomanPSMT" w:hAnsi="TimesNewRomanPSMT" w:cs="TimesNewRomanPSMT"/>
          <w:sz w:val="20"/>
          <w:szCs w:val="20"/>
        </w:rPr>
        <w:t xml:space="preserve"> товара, его безопасности,</w:t>
      </w:r>
    </w:p>
    <w:p w:rsidR="00CE04CA" w:rsidRPr="00CE04CA" w:rsidRDefault="00CE04CA" w:rsidP="00CE04C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proofErr w:type="gramStart"/>
      <w:r w:rsidRPr="00CE04CA">
        <w:rPr>
          <w:rFonts w:ascii="TimesNewRomanPSMT" w:hAnsi="TimesNewRomanPSMT" w:cs="TimesNewRomanPSMT"/>
          <w:sz w:val="20"/>
          <w:szCs w:val="20"/>
        </w:rPr>
        <w:t>функциональных характеристиках (потребительских</w:t>
      </w:r>
      <w:proofErr w:type="gramEnd"/>
    </w:p>
    <w:p w:rsidR="00CE04CA" w:rsidRPr="00CE04CA" w:rsidRDefault="00CE04CA" w:rsidP="00CE04C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proofErr w:type="gramStart"/>
      <w:r w:rsidRPr="00CE04CA">
        <w:rPr>
          <w:rFonts w:ascii="TimesNewRomanPSMT" w:hAnsi="TimesNewRomanPSMT" w:cs="TimesNewRomanPSMT"/>
          <w:sz w:val="20"/>
          <w:szCs w:val="20"/>
        </w:rPr>
        <w:t>свойствах</w:t>
      </w:r>
      <w:proofErr w:type="gramEnd"/>
      <w:r w:rsidRPr="00CE04CA">
        <w:rPr>
          <w:rFonts w:ascii="TimesNewRomanPSMT" w:hAnsi="TimesNewRomanPSMT" w:cs="TimesNewRomanPSMT"/>
          <w:sz w:val="20"/>
          <w:szCs w:val="20"/>
        </w:rPr>
        <w:t>) товара, размере, упаковке, отгрузке товара</w:t>
      </w:r>
    </w:p>
    <w:p w:rsidR="00CE04CA" w:rsidRPr="00CE04CA" w:rsidRDefault="00CE04CA" w:rsidP="00CE04C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 w:rsidRPr="00CE04CA">
        <w:rPr>
          <w:rFonts w:ascii="TimesNewRomanPSMT" w:hAnsi="TimesNewRomanPSMT" w:cs="TimesNewRomanPSMT"/>
          <w:sz w:val="20"/>
          <w:szCs w:val="20"/>
        </w:rPr>
        <w:t>и иные сведения о товаре, представление которых</w:t>
      </w:r>
    </w:p>
    <w:p w:rsidR="00CE04CA" w:rsidRPr="00CE04CA" w:rsidRDefault="00CE04CA" w:rsidP="00CE04C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 w:rsidRPr="00CE04CA">
        <w:rPr>
          <w:rFonts w:ascii="TimesNewRomanPSMT" w:hAnsi="TimesNewRomanPSMT" w:cs="TimesNewRomanPSMT"/>
          <w:sz w:val="20"/>
          <w:szCs w:val="20"/>
        </w:rPr>
        <w:t xml:space="preserve">предусмотрено документацией об аукционе </w:t>
      </w:r>
      <w:proofErr w:type="gramStart"/>
      <w:r w:rsidRPr="00CE04CA">
        <w:rPr>
          <w:rFonts w:ascii="TimesNewRomanPSMT" w:hAnsi="TimesNewRomanPSMT" w:cs="TimesNewRomanPSMT"/>
          <w:sz w:val="20"/>
          <w:szCs w:val="20"/>
        </w:rPr>
        <w:t>в</w:t>
      </w:r>
      <w:proofErr w:type="gramEnd"/>
    </w:p>
    <w:p w:rsidR="00CE04CA" w:rsidRPr="00CE04CA" w:rsidRDefault="00CE04CA" w:rsidP="00CE04C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 w:rsidRPr="00CE04CA">
        <w:rPr>
          <w:rFonts w:ascii="TimesNewRomanPSMT" w:hAnsi="TimesNewRomanPSMT" w:cs="TimesNewRomanPSMT"/>
          <w:sz w:val="20"/>
          <w:szCs w:val="20"/>
        </w:rPr>
        <w:t>электронной форме») «Блоки дверные» участник</w:t>
      </w:r>
    </w:p>
    <w:p w:rsidR="00CE04CA" w:rsidRPr="00CE04CA" w:rsidRDefault="00CE04CA" w:rsidP="00CE04C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 w:rsidRPr="00CE04CA">
        <w:rPr>
          <w:rFonts w:ascii="TimesNewRomanPSMT" w:hAnsi="TimesNewRomanPSMT" w:cs="TimesNewRomanPSMT"/>
          <w:sz w:val="20"/>
          <w:szCs w:val="20"/>
        </w:rPr>
        <w:t>закупки указывает значение показателя «Значение</w:t>
      </w:r>
    </w:p>
    <w:p w:rsidR="00CE04CA" w:rsidRPr="00CE04CA" w:rsidRDefault="00CE04CA" w:rsidP="00CE04C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 w:rsidRPr="00CE04CA">
        <w:rPr>
          <w:rFonts w:ascii="TimesNewRomanPSMT" w:hAnsi="TimesNewRomanPSMT" w:cs="TimesNewRomanPSMT"/>
          <w:sz w:val="20"/>
          <w:szCs w:val="20"/>
        </w:rPr>
        <w:t xml:space="preserve">твердости опорных подкладок винтервале80 ед. </w:t>
      </w:r>
      <w:proofErr w:type="gramStart"/>
      <w:r w:rsidRPr="00CE04CA">
        <w:rPr>
          <w:rFonts w:ascii="TimesNewRomanPSMT" w:hAnsi="TimesNewRomanPSMT" w:cs="TimesNewRomanPSMT"/>
          <w:sz w:val="20"/>
          <w:szCs w:val="20"/>
        </w:rPr>
        <w:t>по</w:t>
      </w:r>
      <w:proofErr w:type="gramEnd"/>
    </w:p>
    <w:p w:rsidR="00CE04CA" w:rsidRPr="00CE04CA" w:rsidRDefault="00CE04CA" w:rsidP="00CE04C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proofErr w:type="spellStart"/>
      <w:r w:rsidRPr="00CE04CA">
        <w:rPr>
          <w:rFonts w:ascii="TimesNewRomanPSMT" w:hAnsi="TimesNewRomanPSMT" w:cs="TimesNewRomanPSMT"/>
          <w:sz w:val="20"/>
          <w:szCs w:val="20"/>
        </w:rPr>
        <w:t>Шору</w:t>
      </w:r>
      <w:proofErr w:type="spellEnd"/>
      <w:proofErr w:type="gramStart"/>
      <w:r w:rsidRPr="00CE04CA">
        <w:rPr>
          <w:rFonts w:ascii="TimesNewRomanPSMT" w:hAnsi="TimesNewRomanPSMT" w:cs="TimesNewRomanPSMT"/>
          <w:sz w:val="20"/>
          <w:szCs w:val="20"/>
        </w:rPr>
        <w:t xml:space="preserve"> А</w:t>
      </w:r>
      <w:proofErr w:type="gramEnd"/>
      <w:r w:rsidRPr="00CE04CA">
        <w:rPr>
          <w:rFonts w:ascii="TimesNewRomanPSMT" w:hAnsi="TimesNewRomanPSMT" w:cs="TimesNewRomanPSMT"/>
          <w:sz w:val="20"/>
          <w:szCs w:val="20"/>
        </w:rPr>
        <w:t>», что не соответствует требованиям</w:t>
      </w:r>
    </w:p>
    <w:p w:rsidR="00CE04CA" w:rsidRPr="00CE04CA" w:rsidRDefault="00CE04CA" w:rsidP="00CE04C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 w:rsidRPr="00CE04CA">
        <w:rPr>
          <w:rFonts w:ascii="TimesNewRomanPSMT" w:hAnsi="TimesNewRomanPSMT" w:cs="TimesNewRomanPSMT"/>
          <w:sz w:val="20"/>
          <w:szCs w:val="20"/>
        </w:rPr>
        <w:t>документации об аукционе. Согласно инструкции: «В</w:t>
      </w:r>
    </w:p>
    <w:p w:rsidR="00CE04CA" w:rsidRPr="00CE04CA" w:rsidRDefault="00CE04CA" w:rsidP="00CE04C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proofErr w:type="gramStart"/>
      <w:r w:rsidRPr="00CE04CA">
        <w:rPr>
          <w:rFonts w:ascii="TimesNewRomanPSMT" w:hAnsi="TimesNewRomanPSMT" w:cs="TimesNewRomanPSMT"/>
          <w:sz w:val="20"/>
          <w:szCs w:val="20"/>
        </w:rPr>
        <w:t>случае</w:t>
      </w:r>
      <w:proofErr w:type="gramEnd"/>
      <w:r w:rsidRPr="00CE04CA">
        <w:rPr>
          <w:rFonts w:ascii="TimesNewRomanPSMT" w:hAnsi="TimesNewRomanPSMT" w:cs="TimesNewRomanPSMT"/>
          <w:sz w:val="20"/>
          <w:szCs w:val="20"/>
        </w:rPr>
        <w:t xml:space="preserve"> указания значений показателей,</w:t>
      </w:r>
    </w:p>
    <w:p w:rsidR="00CE04CA" w:rsidRPr="00CE04CA" w:rsidRDefault="00CE04CA" w:rsidP="00CE04C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proofErr w:type="gramStart"/>
      <w:r w:rsidRPr="00CE04CA">
        <w:rPr>
          <w:rFonts w:ascii="TimesNewRomanPSMT" w:hAnsi="TimesNewRomanPSMT" w:cs="TimesNewRomanPSMT"/>
          <w:sz w:val="20"/>
          <w:szCs w:val="20"/>
        </w:rPr>
        <w:t>сопровождающихся</w:t>
      </w:r>
      <w:proofErr w:type="gramEnd"/>
      <w:r w:rsidRPr="00CE04CA">
        <w:rPr>
          <w:rFonts w:ascii="TimesNewRomanPSMT" w:hAnsi="TimesNewRomanPSMT" w:cs="TimesNewRomanPSMT"/>
          <w:sz w:val="20"/>
          <w:szCs w:val="20"/>
        </w:rPr>
        <w:t xml:space="preserve"> словами «в диапазоне» участник</w:t>
      </w:r>
    </w:p>
    <w:p w:rsidR="00CE04CA" w:rsidRPr="00CE04CA" w:rsidRDefault="00CE04CA" w:rsidP="00CE04C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 w:rsidRPr="00CE04CA">
        <w:rPr>
          <w:rFonts w:ascii="TimesNewRomanPSMT" w:hAnsi="TimesNewRomanPSMT" w:cs="TimesNewRomanPSMT"/>
          <w:sz w:val="20"/>
          <w:szCs w:val="20"/>
        </w:rPr>
        <w:t xml:space="preserve">размещения заказа должен </w:t>
      </w:r>
      <w:proofErr w:type="gramStart"/>
      <w:r w:rsidRPr="00CE04CA">
        <w:rPr>
          <w:rFonts w:ascii="TimesNewRomanPSMT" w:hAnsi="TimesNewRomanPSMT" w:cs="TimesNewRomanPSMT"/>
          <w:sz w:val="20"/>
          <w:szCs w:val="20"/>
        </w:rPr>
        <w:t>у</w:t>
      </w:r>
      <w:proofErr w:type="gramEnd"/>
      <w:r w:rsidRPr="00CE04CA">
        <w:rPr>
          <w:rFonts w:ascii="TimesNewRomanPSMT" w:hAnsi="TimesNewRomanPSMT" w:cs="TimesNewRomanPSMT"/>
          <w:sz w:val="20"/>
          <w:szCs w:val="20"/>
        </w:rPr>
        <w:t xml:space="preserve"> казать именно диапазон</w:t>
      </w:r>
    </w:p>
    <w:p w:rsidR="00CE04CA" w:rsidRPr="00CE04CA" w:rsidRDefault="00CE04CA" w:rsidP="00CE04C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 w:rsidRPr="00CE04CA">
        <w:rPr>
          <w:rFonts w:ascii="TimesNewRomanPSMT" w:hAnsi="TimesNewRomanPSMT" w:cs="TimesNewRomanPSMT"/>
          <w:sz w:val="20"/>
          <w:szCs w:val="20"/>
        </w:rPr>
        <w:t>значений или возможные диапазонные значения</w:t>
      </w:r>
    </w:p>
    <w:p w:rsidR="00CE04CA" w:rsidRPr="00CE04CA" w:rsidRDefault="00CE04CA" w:rsidP="00CE04C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 w:rsidRPr="00CE04CA">
        <w:rPr>
          <w:rFonts w:ascii="TimesNewRomanPSMT" w:hAnsi="TimesNewRomanPSMT" w:cs="TimesNewRomanPSMT"/>
          <w:sz w:val="20"/>
          <w:szCs w:val="20"/>
        </w:rPr>
        <w:t>данного показателя в заданном диапазоне не включая</w:t>
      </w:r>
    </w:p>
    <w:p w:rsidR="00CE04CA" w:rsidRPr="00CE04CA" w:rsidRDefault="00CE04CA" w:rsidP="00CE04C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 w:rsidRPr="00CE04CA">
        <w:rPr>
          <w:rFonts w:ascii="TimesNewRomanPSMT" w:hAnsi="TimesNewRomanPSMT" w:cs="TimesNewRomanPSMT"/>
          <w:sz w:val="20"/>
          <w:szCs w:val="20"/>
        </w:rPr>
        <w:t xml:space="preserve">крайние </w:t>
      </w:r>
      <w:proofErr w:type="gramStart"/>
      <w:r w:rsidRPr="00CE04CA">
        <w:rPr>
          <w:rFonts w:ascii="TimesNewRomanPSMT" w:hAnsi="TimesNewRomanPSMT" w:cs="TimesNewRomanPSMT"/>
          <w:sz w:val="20"/>
          <w:szCs w:val="20"/>
        </w:rPr>
        <w:t>значения</w:t>
      </w:r>
      <w:proofErr w:type="gramEnd"/>
      <w:r w:rsidRPr="00CE04CA">
        <w:rPr>
          <w:rFonts w:ascii="TimesNewRomanPSMT" w:hAnsi="TimesNewRomanPSMT" w:cs="TimesNewRomanPSMT"/>
          <w:sz w:val="20"/>
          <w:szCs w:val="20"/>
        </w:rPr>
        <w:t xml:space="preserve"> указанные в</w:t>
      </w:r>
    </w:p>
    <w:p w:rsidR="00CE04CA" w:rsidRPr="00CE04CA" w:rsidRDefault="00CE04CA" w:rsidP="00CE04C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proofErr w:type="spellStart"/>
      <w:r w:rsidRPr="00CE04CA">
        <w:rPr>
          <w:rFonts w:ascii="TimesNewRomanPSMT" w:hAnsi="TimesNewRomanPSMT" w:cs="TimesNewRomanPSMT"/>
          <w:sz w:val="20"/>
          <w:szCs w:val="20"/>
        </w:rPr>
        <w:t>требовании</w:t>
      </w:r>
      <w:proofErr w:type="gramStart"/>
      <w:r w:rsidRPr="00CE04CA">
        <w:rPr>
          <w:rFonts w:ascii="TimesNewRomanPSMT" w:hAnsi="TimesNewRomanPSMT" w:cs="TimesNewRomanPSMT"/>
          <w:sz w:val="20"/>
          <w:szCs w:val="20"/>
        </w:rPr>
        <w:t>.с</w:t>
      </w:r>
      <w:proofErr w:type="gramEnd"/>
      <w:r w:rsidRPr="00CE04CA">
        <w:rPr>
          <w:rFonts w:ascii="TimesNewRomanPSMT" w:hAnsi="TimesNewRomanPSMT" w:cs="TimesNewRomanPSMT"/>
          <w:sz w:val="20"/>
          <w:szCs w:val="20"/>
        </w:rPr>
        <w:t>ловосочетания</w:t>
      </w:r>
      <w:proofErr w:type="spellEnd"/>
      <w:r w:rsidRPr="00CE04CA">
        <w:rPr>
          <w:rFonts w:ascii="TimesNewRomanPSMT" w:hAnsi="TimesNewRomanPSMT" w:cs="TimesNewRomanPSMT"/>
          <w:sz w:val="20"/>
          <w:szCs w:val="20"/>
        </w:rPr>
        <w:t xml:space="preserve"> </w:t>
      </w:r>
      <w:r w:rsidRPr="00CE04CA">
        <w:rPr>
          <w:rFonts w:ascii="TimesNewRomanPS-ItalicMT" w:hAnsi="TimesNewRomanPS-ItalicMT" w:cs="TimesNewRomanPS-ItalicMT"/>
          <w:i/>
          <w:iCs/>
          <w:sz w:val="20"/>
          <w:szCs w:val="20"/>
        </w:rPr>
        <w:t xml:space="preserve">«в </w:t>
      </w:r>
      <w:r w:rsidRPr="00CE04CA">
        <w:rPr>
          <w:rFonts w:ascii="TimesNewRomanPSMT" w:hAnsi="TimesNewRomanPSMT" w:cs="TimesNewRomanPSMT"/>
          <w:sz w:val="20"/>
          <w:szCs w:val="20"/>
        </w:rPr>
        <w:t>интервале» «в</w:t>
      </w:r>
    </w:p>
    <w:p w:rsidR="00CE04CA" w:rsidRPr="00CE04CA" w:rsidRDefault="00CE04CA" w:rsidP="00CE04C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 w:rsidRPr="00CE04CA">
        <w:rPr>
          <w:rFonts w:ascii="TimesNewRomanPSMT" w:hAnsi="TimesNewRomanPSMT" w:cs="TimesNewRomanPSMT"/>
          <w:sz w:val="20"/>
          <w:szCs w:val="20"/>
        </w:rPr>
        <w:t xml:space="preserve">пределах» и «в диапазоне» считать синонимами </w:t>
      </w:r>
      <w:proofErr w:type="gramStart"/>
      <w:r w:rsidRPr="00CE04CA">
        <w:rPr>
          <w:rFonts w:ascii="TimesNewRomanPSMT" w:hAnsi="TimesNewRomanPSMT" w:cs="TimesNewRomanPSMT"/>
          <w:sz w:val="20"/>
          <w:szCs w:val="20"/>
        </w:rPr>
        <w:t>с</w:t>
      </w:r>
      <w:proofErr w:type="gramEnd"/>
    </w:p>
    <w:p w:rsidR="006C219C" w:rsidRPr="00CE04CA" w:rsidRDefault="00CE04CA" w:rsidP="00CE04CA">
      <w:pPr>
        <w:rPr>
          <w:sz w:val="20"/>
          <w:szCs w:val="20"/>
        </w:rPr>
      </w:pPr>
      <w:r w:rsidRPr="00CE04CA">
        <w:rPr>
          <w:rFonts w:ascii="TimesNewRomanPSMT" w:hAnsi="TimesNewRomanPSMT" w:cs="TimesNewRomanPSMT"/>
          <w:sz w:val="20"/>
          <w:szCs w:val="20"/>
        </w:rPr>
        <w:t>общими правилами употребления.__</w:t>
      </w:r>
    </w:p>
    <w:sectPr w:rsidR="006C219C" w:rsidRPr="00CE04CA" w:rsidSect="006C21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NewRomanPS-Italic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E04CA"/>
    <w:rsid w:val="006C219C"/>
    <w:rsid w:val="00CE04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21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774</Words>
  <Characters>4418</Characters>
  <Application>Microsoft Office Word</Application>
  <DocSecurity>0</DocSecurity>
  <Lines>36</Lines>
  <Paragraphs>10</Paragraphs>
  <ScaleCrop>false</ScaleCrop>
  <Company>Krokoz™</Company>
  <LinksUpToDate>false</LinksUpToDate>
  <CharactersWithSpaces>5182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Regina</dc:creator>
  <cp:lastModifiedBy>Regina</cp:lastModifiedBy>
  <cp:revision>1</cp:revision>
  <dcterms:created xsi:type="dcterms:W3CDTF">2016-11-14T11:55:00Z</dcterms:created>
  <dcterms:modified xsi:type="dcterms:W3CDTF">2016-11-14T11:56:00Z</dcterms:modified>
</cp:coreProperties>
</file>