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3B4" w:rsidRPr="006453B4" w:rsidRDefault="006453B4" w:rsidP="006453B4">
      <w:pPr>
        <w:spacing w:after="0" w:line="240" w:lineRule="auto"/>
        <w:jc w:val="center"/>
        <w:rPr>
          <w:rFonts w:ascii="Times New Roman" w:hAnsi="Times New Roman" w:cs="Times New Roman"/>
          <w:sz w:val="24"/>
          <w:szCs w:val="24"/>
        </w:rPr>
      </w:pPr>
      <w:r w:rsidRPr="006453B4">
        <w:rPr>
          <w:rFonts w:ascii="Times New Roman" w:hAnsi="Times New Roman" w:cs="Times New Roman"/>
          <w:sz w:val="24"/>
          <w:szCs w:val="24"/>
        </w:rPr>
        <w:t>МИНИСТЕРСТВО ЭКОНОМИЧЕСКОГО РАЗВИТИЯ РОССИЙСКОЙ ФЕДЕРАЦИИ</w:t>
      </w:r>
    </w:p>
    <w:p w:rsidR="006453B4" w:rsidRPr="006453B4" w:rsidRDefault="006453B4" w:rsidP="006453B4">
      <w:pPr>
        <w:spacing w:after="0" w:line="240" w:lineRule="auto"/>
        <w:jc w:val="center"/>
        <w:rPr>
          <w:rFonts w:ascii="Times New Roman" w:hAnsi="Times New Roman" w:cs="Times New Roman"/>
          <w:sz w:val="24"/>
          <w:szCs w:val="24"/>
        </w:rPr>
      </w:pPr>
      <w:r w:rsidRPr="006453B4">
        <w:rPr>
          <w:rFonts w:ascii="Times New Roman" w:hAnsi="Times New Roman" w:cs="Times New Roman"/>
          <w:sz w:val="24"/>
          <w:szCs w:val="24"/>
        </w:rPr>
        <w:t>ПИСЬМА</w:t>
      </w:r>
    </w:p>
    <w:p w:rsidR="006453B4" w:rsidRPr="006453B4" w:rsidRDefault="006453B4" w:rsidP="006453B4">
      <w:pPr>
        <w:spacing w:after="0" w:line="240" w:lineRule="auto"/>
        <w:jc w:val="center"/>
        <w:rPr>
          <w:rFonts w:ascii="Times New Roman" w:hAnsi="Times New Roman" w:cs="Times New Roman"/>
          <w:sz w:val="24"/>
          <w:szCs w:val="24"/>
        </w:rPr>
      </w:pPr>
      <w:r w:rsidRPr="006453B4">
        <w:rPr>
          <w:rFonts w:ascii="Times New Roman" w:hAnsi="Times New Roman" w:cs="Times New Roman"/>
          <w:sz w:val="24"/>
          <w:szCs w:val="24"/>
        </w:rPr>
        <w:t>от 3 апреля 2015 года № ОГ-Д28-4635,</w:t>
      </w:r>
    </w:p>
    <w:p w:rsidR="006453B4" w:rsidRPr="006453B4" w:rsidRDefault="006453B4" w:rsidP="006453B4">
      <w:pPr>
        <w:spacing w:after="0" w:line="240" w:lineRule="auto"/>
        <w:jc w:val="center"/>
        <w:rPr>
          <w:rFonts w:ascii="Times New Roman" w:hAnsi="Times New Roman" w:cs="Times New Roman"/>
          <w:sz w:val="24"/>
          <w:szCs w:val="24"/>
        </w:rPr>
      </w:pPr>
      <w:r w:rsidRPr="006453B4">
        <w:rPr>
          <w:rFonts w:ascii="Times New Roman" w:hAnsi="Times New Roman" w:cs="Times New Roman"/>
          <w:sz w:val="24"/>
          <w:szCs w:val="24"/>
        </w:rPr>
        <w:t>от 9 марта 2015 года № Д28и-596</w:t>
      </w:r>
    </w:p>
    <w:p w:rsidR="006453B4" w:rsidRPr="006453B4" w:rsidRDefault="006453B4" w:rsidP="006453B4">
      <w:pPr>
        <w:spacing w:after="0" w:line="240" w:lineRule="auto"/>
        <w:jc w:val="center"/>
        <w:rPr>
          <w:rFonts w:ascii="Times New Roman" w:hAnsi="Times New Roman" w:cs="Times New Roman"/>
          <w:sz w:val="24"/>
          <w:szCs w:val="24"/>
        </w:rPr>
      </w:pPr>
    </w:p>
    <w:p w:rsidR="006453B4" w:rsidRPr="006453B4" w:rsidRDefault="006453B4" w:rsidP="006453B4">
      <w:pPr>
        <w:spacing w:after="0" w:line="240" w:lineRule="auto"/>
        <w:rPr>
          <w:rFonts w:ascii="Times New Roman" w:hAnsi="Times New Roman" w:cs="Times New Roman"/>
          <w:sz w:val="24"/>
          <w:szCs w:val="24"/>
        </w:rPr>
      </w:pPr>
      <w:r w:rsidRPr="006453B4">
        <w:rPr>
          <w:rFonts w:ascii="Times New Roman" w:hAnsi="Times New Roman" w:cs="Times New Roman"/>
          <w:sz w:val="24"/>
          <w:szCs w:val="24"/>
        </w:rPr>
        <w:t>Департамент развития контрактной системы Минэкономразвития России рассмотрел обращение по вопросу о разъяснении положений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и сообщает.</w:t>
      </w:r>
    </w:p>
    <w:p w:rsidR="006453B4" w:rsidRPr="006453B4" w:rsidRDefault="006453B4" w:rsidP="006453B4">
      <w:pPr>
        <w:spacing w:after="0" w:line="240" w:lineRule="auto"/>
        <w:rPr>
          <w:rFonts w:ascii="Times New Roman" w:hAnsi="Times New Roman" w:cs="Times New Roman"/>
          <w:sz w:val="24"/>
          <w:szCs w:val="24"/>
        </w:rPr>
      </w:pPr>
    </w:p>
    <w:p w:rsidR="006453B4" w:rsidRPr="006453B4" w:rsidRDefault="006453B4" w:rsidP="006453B4">
      <w:pPr>
        <w:spacing w:after="0" w:line="240" w:lineRule="auto"/>
        <w:rPr>
          <w:rFonts w:ascii="Times New Roman" w:hAnsi="Times New Roman" w:cs="Times New Roman"/>
          <w:sz w:val="24"/>
          <w:szCs w:val="24"/>
        </w:rPr>
      </w:pPr>
      <w:r w:rsidRPr="006453B4">
        <w:rPr>
          <w:rFonts w:ascii="Times New Roman" w:hAnsi="Times New Roman" w:cs="Times New Roman"/>
          <w:sz w:val="24"/>
          <w:szCs w:val="24"/>
        </w:rPr>
        <w:t xml:space="preserve">В соответствии с частью 1 статьи 95 Закона N 44-ФЗ изменение существенных условий контракта при его исполнении не допускается, за исключением их изменения по соглашению сторон в случае,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 в том </w:t>
      </w:r>
      <w:proofErr w:type="gramStart"/>
      <w:r w:rsidRPr="006453B4">
        <w:rPr>
          <w:rFonts w:ascii="Times New Roman" w:hAnsi="Times New Roman" w:cs="Times New Roman"/>
          <w:sz w:val="24"/>
          <w:szCs w:val="24"/>
        </w:rPr>
        <w:t>числе</w:t>
      </w:r>
      <w:proofErr w:type="gramEnd"/>
      <w:r w:rsidRPr="006453B4">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6453B4">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6453B4">
        <w:rPr>
          <w:rFonts w:ascii="Times New Roman" w:hAnsi="Times New Roman" w:cs="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6453B4" w:rsidRPr="006453B4" w:rsidRDefault="006453B4" w:rsidP="006453B4">
      <w:pPr>
        <w:spacing w:after="0" w:line="240" w:lineRule="auto"/>
        <w:rPr>
          <w:rFonts w:ascii="Times New Roman" w:hAnsi="Times New Roman" w:cs="Times New Roman"/>
          <w:sz w:val="24"/>
          <w:szCs w:val="24"/>
        </w:rPr>
      </w:pPr>
    </w:p>
    <w:p w:rsidR="006453B4" w:rsidRPr="006453B4" w:rsidRDefault="006453B4" w:rsidP="006453B4">
      <w:pPr>
        <w:spacing w:after="0" w:line="240" w:lineRule="auto"/>
        <w:rPr>
          <w:rFonts w:ascii="Times New Roman" w:hAnsi="Times New Roman" w:cs="Times New Roman"/>
          <w:b/>
          <w:sz w:val="24"/>
          <w:szCs w:val="24"/>
        </w:rPr>
      </w:pPr>
      <w:r w:rsidRPr="006453B4">
        <w:rPr>
          <w:rFonts w:ascii="Times New Roman" w:hAnsi="Times New Roman" w:cs="Times New Roman"/>
          <w:b/>
          <w:sz w:val="24"/>
          <w:szCs w:val="24"/>
        </w:rPr>
        <w:t>Таким образом, после внесения в установленном порядке указанных изменений в контракт начисление пеней и штрафов осуществляется с учетом внесенных изменений.</w:t>
      </w:r>
    </w:p>
    <w:p w:rsidR="006453B4" w:rsidRPr="006453B4" w:rsidRDefault="006453B4" w:rsidP="006453B4">
      <w:pPr>
        <w:spacing w:after="0" w:line="240" w:lineRule="auto"/>
        <w:rPr>
          <w:rFonts w:ascii="Times New Roman" w:hAnsi="Times New Roman" w:cs="Times New Roman"/>
          <w:sz w:val="24"/>
          <w:szCs w:val="24"/>
        </w:rPr>
      </w:pPr>
    </w:p>
    <w:p w:rsidR="006453B4" w:rsidRPr="006453B4" w:rsidRDefault="006453B4" w:rsidP="006453B4">
      <w:pPr>
        <w:spacing w:after="0" w:line="240" w:lineRule="auto"/>
        <w:rPr>
          <w:rFonts w:ascii="Times New Roman" w:hAnsi="Times New Roman" w:cs="Times New Roman"/>
          <w:sz w:val="24"/>
          <w:szCs w:val="24"/>
        </w:rPr>
      </w:pPr>
      <w:r w:rsidRPr="006453B4">
        <w:rPr>
          <w:rFonts w:ascii="Times New Roman" w:hAnsi="Times New Roman" w:cs="Times New Roman"/>
          <w:sz w:val="24"/>
          <w:szCs w:val="24"/>
        </w:rPr>
        <w:t xml:space="preserve">Одновременно сообщаем, что юридическую силу имеют разъяснения органа государственной власти, в случае если данный орган наделен в соответствии с законодательством Российской Федерации специальной компетенцией </w:t>
      </w:r>
      <w:proofErr w:type="gramStart"/>
      <w:r w:rsidRPr="006453B4">
        <w:rPr>
          <w:rFonts w:ascii="Times New Roman" w:hAnsi="Times New Roman" w:cs="Times New Roman"/>
          <w:sz w:val="24"/>
          <w:szCs w:val="24"/>
        </w:rPr>
        <w:t>издавать</w:t>
      </w:r>
      <w:proofErr w:type="gramEnd"/>
      <w:r w:rsidRPr="006453B4">
        <w:rPr>
          <w:rFonts w:ascii="Times New Roman" w:hAnsi="Times New Roman" w:cs="Times New Roman"/>
          <w:sz w:val="24"/>
          <w:szCs w:val="24"/>
        </w:rPr>
        <w:t xml:space="preserve"> разъяснения по применению положений нормативных правовых актов. Минэкономразвития России - федеральный орган исполнительной власти, действующим законодательством Российской Федерации, в том числе Положением о Министерстве экономического развития Российской Федерации, утвержденным постановлением Правительства Российской Федерации от 5 июня 2008 г. N 437, не наделенный компетенцией по разъяснению законодательства Российской Федерации.</w:t>
      </w:r>
    </w:p>
    <w:p w:rsidR="006453B4" w:rsidRPr="006453B4" w:rsidRDefault="006453B4" w:rsidP="006453B4">
      <w:pPr>
        <w:spacing w:after="0" w:line="240" w:lineRule="auto"/>
        <w:rPr>
          <w:rFonts w:ascii="Times New Roman" w:hAnsi="Times New Roman" w:cs="Times New Roman"/>
          <w:sz w:val="24"/>
          <w:szCs w:val="24"/>
        </w:rPr>
      </w:pPr>
    </w:p>
    <w:p w:rsidR="006453B4" w:rsidRPr="006453B4" w:rsidRDefault="006453B4" w:rsidP="006453B4">
      <w:pPr>
        <w:spacing w:after="0" w:line="240" w:lineRule="auto"/>
        <w:rPr>
          <w:rFonts w:ascii="Times New Roman" w:hAnsi="Times New Roman" w:cs="Times New Roman"/>
          <w:sz w:val="24"/>
          <w:szCs w:val="24"/>
        </w:rPr>
      </w:pPr>
      <w:r w:rsidRPr="006453B4">
        <w:rPr>
          <w:rFonts w:ascii="Times New Roman" w:hAnsi="Times New Roman" w:cs="Times New Roman"/>
          <w:sz w:val="24"/>
          <w:szCs w:val="24"/>
        </w:rPr>
        <w:t>Директор Департамента</w:t>
      </w:r>
    </w:p>
    <w:p w:rsidR="006453B4" w:rsidRPr="006453B4" w:rsidRDefault="006453B4" w:rsidP="006453B4">
      <w:pPr>
        <w:spacing w:after="0" w:line="240" w:lineRule="auto"/>
        <w:rPr>
          <w:rFonts w:ascii="Times New Roman" w:hAnsi="Times New Roman" w:cs="Times New Roman"/>
          <w:sz w:val="24"/>
          <w:szCs w:val="24"/>
        </w:rPr>
      </w:pPr>
      <w:r w:rsidRPr="006453B4">
        <w:rPr>
          <w:rFonts w:ascii="Times New Roman" w:hAnsi="Times New Roman" w:cs="Times New Roman"/>
          <w:sz w:val="24"/>
          <w:szCs w:val="24"/>
        </w:rPr>
        <w:t>развития контрактной системы</w:t>
      </w:r>
    </w:p>
    <w:p w:rsidR="00520D2D" w:rsidRPr="006453B4" w:rsidRDefault="006453B4" w:rsidP="006453B4">
      <w:pPr>
        <w:spacing w:after="0" w:line="240" w:lineRule="auto"/>
        <w:rPr>
          <w:rFonts w:ascii="Times New Roman" w:hAnsi="Times New Roman" w:cs="Times New Roman"/>
          <w:sz w:val="24"/>
          <w:szCs w:val="24"/>
        </w:rPr>
      </w:pPr>
      <w:r w:rsidRPr="006453B4">
        <w:rPr>
          <w:rFonts w:ascii="Times New Roman" w:hAnsi="Times New Roman" w:cs="Times New Roman"/>
          <w:sz w:val="24"/>
          <w:szCs w:val="24"/>
        </w:rPr>
        <w:t xml:space="preserve">М.В. </w:t>
      </w:r>
      <w:proofErr w:type="spellStart"/>
      <w:r w:rsidRPr="006453B4">
        <w:rPr>
          <w:rFonts w:ascii="Times New Roman" w:hAnsi="Times New Roman" w:cs="Times New Roman"/>
          <w:sz w:val="24"/>
          <w:szCs w:val="24"/>
        </w:rPr>
        <w:t>Чемерисов</w:t>
      </w:r>
      <w:proofErr w:type="spellEnd"/>
    </w:p>
    <w:sectPr w:rsidR="00520D2D" w:rsidRPr="006453B4" w:rsidSect="00520D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8"/>
  <w:proofState w:spelling="clean" w:grammar="clean"/>
  <w:defaultTabStop w:val="708"/>
  <w:characterSpacingControl w:val="doNotCompress"/>
  <w:compat/>
  <w:rsids>
    <w:rsidRoot w:val="006453B4"/>
    <w:rsid w:val="00520D2D"/>
    <w:rsid w:val="006453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D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2039</Characters>
  <Application>Microsoft Office Word</Application>
  <DocSecurity>0</DocSecurity>
  <Lines>16</Lines>
  <Paragraphs>4</Paragraphs>
  <ScaleCrop>false</ScaleCrop>
  <Company>Grizli777</Company>
  <LinksUpToDate>false</LinksUpToDate>
  <CharactersWithSpaces>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Серенко Надежда Петровна</dc:creator>
  <cp:keywords/>
  <dc:description/>
  <cp:lastModifiedBy>Серенко Надежда Петровна</cp:lastModifiedBy>
  <cp:revision>1</cp:revision>
  <dcterms:created xsi:type="dcterms:W3CDTF">2016-11-09T04:30:00Z</dcterms:created>
  <dcterms:modified xsi:type="dcterms:W3CDTF">2016-11-09T04:31:00Z</dcterms:modified>
</cp:coreProperties>
</file>