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949" w:rsidRDefault="00B419A6">
      <w:pPr>
        <w:rPr>
          <w:rFonts w:ascii="Verdana" w:hAnsi="Verdana"/>
          <w:color w:val="000000"/>
          <w:sz w:val="16"/>
          <w:szCs w:val="16"/>
        </w:rPr>
      </w:pPr>
      <w:r>
        <w:rPr>
          <w:rFonts w:ascii="Verdana" w:hAnsi="Verdana"/>
          <w:color w:val="000000"/>
          <w:sz w:val="16"/>
          <w:szCs w:val="16"/>
        </w:rPr>
        <w:t xml:space="preserve">В соответствии с пунктом 15 части 1 ст.12 Федерального закона от 4 мая 2011 года N 99-ФЗ "О лицензировании отдельных видов деятельности" (ред. от 19.10.2011) лицензированию подлежат следующие виды деятельности: </w:t>
      </w:r>
      <w:r>
        <w:rPr>
          <w:rFonts w:ascii="Verdana" w:hAnsi="Verdana"/>
          <w:color w:val="000000"/>
          <w:sz w:val="16"/>
          <w:szCs w:val="16"/>
        </w:rPr>
        <w:br/>
      </w:r>
      <w:r>
        <w:rPr>
          <w:rFonts w:ascii="Verdana" w:hAnsi="Verdana"/>
          <w:color w:val="000000"/>
          <w:sz w:val="16"/>
          <w:szCs w:val="16"/>
        </w:rPr>
        <w:br/>
        <w:t xml:space="preserve">- деятельность по монтажу, техническому обслуживанию и ремонту средств обеспечения пожарной безопасности зданий и сооружений. </w:t>
      </w:r>
      <w:r>
        <w:rPr>
          <w:rFonts w:ascii="Verdana" w:hAnsi="Verdana"/>
          <w:color w:val="000000"/>
          <w:sz w:val="16"/>
          <w:szCs w:val="16"/>
        </w:rPr>
        <w:br/>
      </w:r>
      <w:r>
        <w:rPr>
          <w:rFonts w:ascii="Verdana" w:hAnsi="Verdana"/>
          <w:color w:val="000000"/>
          <w:sz w:val="16"/>
          <w:szCs w:val="16"/>
        </w:rPr>
        <w:br/>
      </w:r>
      <w:proofErr w:type="gramStart"/>
      <w:r>
        <w:rPr>
          <w:rFonts w:ascii="Verdana" w:hAnsi="Verdana"/>
          <w:color w:val="000000"/>
          <w:sz w:val="16"/>
          <w:szCs w:val="16"/>
        </w:rPr>
        <w:t xml:space="preserve">МЧС России в соответствии с постановлением Правительства РФ от 21 ноября 2011 года N 957 "Об организации лицензирования отдельных видов деятельности", постановлением Правительства РФ от 30 декабря 2011 года N 1225 "О лицензировании деятельности по монтажу, техническому обслуживанию и ремонту средств обеспечения пожарной безопасности зданий и сооружений" осуществляет лицензирование следующих видов деятельности: </w:t>
      </w:r>
      <w:r>
        <w:rPr>
          <w:rFonts w:ascii="Verdana" w:hAnsi="Verdana"/>
          <w:color w:val="000000"/>
          <w:sz w:val="16"/>
          <w:szCs w:val="16"/>
        </w:rPr>
        <w:br/>
      </w:r>
      <w:r w:rsidR="00F07949">
        <w:rPr>
          <w:rFonts w:ascii="Verdana" w:hAnsi="Verdana"/>
          <w:color w:val="000000"/>
          <w:sz w:val="16"/>
          <w:szCs w:val="16"/>
        </w:rPr>
        <w:t>…</w:t>
      </w:r>
      <w:proofErr w:type="gramEnd"/>
    </w:p>
    <w:p w:rsidR="003C485E" w:rsidRDefault="00B419A6">
      <w:r>
        <w:rPr>
          <w:rFonts w:ascii="Verdana" w:hAnsi="Verdana"/>
          <w:color w:val="000000"/>
          <w:sz w:val="16"/>
          <w:szCs w:val="16"/>
        </w:rPr>
        <w:t>10. Выполнение работ по огнезащите материалов, изделий и конструкций</w:t>
      </w:r>
      <w:proofErr w:type="gramStart"/>
      <w:r>
        <w:rPr>
          <w:rFonts w:ascii="Verdana" w:hAnsi="Verdana"/>
          <w:color w:val="000000"/>
          <w:sz w:val="16"/>
          <w:szCs w:val="16"/>
        </w:rPr>
        <w:br/>
      </w:r>
      <w:r w:rsidR="00F07949">
        <w:rPr>
          <w:rFonts w:ascii="Verdana" w:hAnsi="Verdana"/>
          <w:color w:val="000000"/>
          <w:sz w:val="16"/>
          <w:szCs w:val="16"/>
        </w:rPr>
        <w:t>…</w:t>
      </w:r>
      <w:r>
        <w:rPr>
          <w:rFonts w:ascii="Verdana" w:hAnsi="Verdana"/>
          <w:color w:val="000000"/>
          <w:sz w:val="16"/>
          <w:szCs w:val="16"/>
        </w:rPr>
        <w:br/>
      </w:r>
      <w:r>
        <w:rPr>
          <w:rFonts w:ascii="Verdana" w:hAnsi="Verdana"/>
          <w:color w:val="000000"/>
          <w:sz w:val="16"/>
          <w:szCs w:val="16"/>
        </w:rPr>
        <w:br/>
        <w:t>П</w:t>
      </w:r>
      <w:proofErr w:type="gramEnd"/>
      <w:r>
        <w:rPr>
          <w:rFonts w:ascii="Verdana" w:hAnsi="Verdana"/>
          <w:color w:val="000000"/>
          <w:sz w:val="16"/>
          <w:szCs w:val="16"/>
        </w:rPr>
        <w:t xml:space="preserve">ри этом необходимо учитывать, что лицензированию подлежат работы по огнезащите любых материалов, изделий и конструкций, входящих в состав зданий и сооружений, в том числе материалов, изделий, конструкций и оборудования систем вентиляции и систем </w:t>
      </w:r>
      <w:proofErr w:type="spellStart"/>
      <w:r>
        <w:rPr>
          <w:rFonts w:ascii="Verdana" w:hAnsi="Verdana"/>
          <w:color w:val="000000"/>
          <w:sz w:val="16"/>
          <w:szCs w:val="16"/>
        </w:rPr>
        <w:t>противодымной</w:t>
      </w:r>
      <w:proofErr w:type="spellEnd"/>
      <w:r>
        <w:rPr>
          <w:rFonts w:ascii="Verdana" w:hAnsi="Verdana"/>
          <w:color w:val="000000"/>
          <w:sz w:val="16"/>
          <w:szCs w:val="16"/>
        </w:rPr>
        <w:t xml:space="preserve"> вентиляции. </w:t>
      </w:r>
      <w:r>
        <w:rPr>
          <w:rFonts w:ascii="Verdana" w:hAnsi="Verdana"/>
          <w:color w:val="000000"/>
          <w:sz w:val="16"/>
          <w:szCs w:val="16"/>
        </w:rPr>
        <w:br/>
      </w:r>
      <w:r>
        <w:rPr>
          <w:rFonts w:ascii="Verdana" w:hAnsi="Verdana"/>
          <w:color w:val="000000"/>
          <w:sz w:val="16"/>
          <w:szCs w:val="16"/>
        </w:rPr>
        <w:br/>
        <w:t xml:space="preserve">В соответствии со ст.55_8 "Градостроительного кодекса Российской Федерации" от 29 декабря 2004 года N 190-ФЗ (ред. от 21.07.2011)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наличии выданного </w:t>
      </w:r>
      <w:proofErr w:type="spellStart"/>
      <w:r>
        <w:rPr>
          <w:rFonts w:ascii="Verdana" w:hAnsi="Verdana"/>
          <w:color w:val="000000"/>
          <w:sz w:val="16"/>
          <w:szCs w:val="16"/>
        </w:rPr>
        <w:t>саморегулируемой</w:t>
      </w:r>
      <w:proofErr w:type="spellEnd"/>
      <w:r>
        <w:rPr>
          <w:rFonts w:ascii="Verdana" w:hAnsi="Verdana"/>
          <w:color w:val="000000"/>
          <w:sz w:val="16"/>
          <w:szCs w:val="16"/>
        </w:rPr>
        <w:t xml:space="preserve"> организацией свидетельства о допуске к таким работам. </w:t>
      </w:r>
      <w:r>
        <w:rPr>
          <w:rFonts w:ascii="Verdana" w:hAnsi="Verdana"/>
          <w:color w:val="000000"/>
          <w:sz w:val="16"/>
          <w:szCs w:val="16"/>
        </w:rPr>
        <w:br/>
      </w:r>
      <w:r>
        <w:rPr>
          <w:rFonts w:ascii="Verdana" w:hAnsi="Verdana"/>
          <w:color w:val="000000"/>
          <w:sz w:val="16"/>
          <w:szCs w:val="16"/>
        </w:rPr>
        <w:br/>
      </w:r>
      <w:proofErr w:type="gramStart"/>
      <w:r>
        <w:rPr>
          <w:rFonts w:ascii="Verdana" w:hAnsi="Verdana"/>
          <w:color w:val="000000"/>
          <w:sz w:val="16"/>
          <w:szCs w:val="16"/>
        </w:rPr>
        <w:t>Приказом Министерства регионального развития РФ от 30 декабря 2009 года N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(ред. от 23.06.2010) утвержден Перечень видов работ, которые оказывают влияние на безопасность объектов капитального строительства.</w:t>
      </w:r>
      <w:proofErr w:type="gramEnd"/>
      <w:r>
        <w:rPr>
          <w:rFonts w:ascii="Verdana" w:hAnsi="Verdana"/>
          <w:color w:val="000000"/>
          <w:sz w:val="16"/>
          <w:szCs w:val="16"/>
        </w:rPr>
        <w:t xml:space="preserve"> </w:t>
      </w:r>
      <w:r>
        <w:rPr>
          <w:rFonts w:ascii="Verdana" w:hAnsi="Verdana"/>
          <w:color w:val="000000"/>
          <w:sz w:val="16"/>
          <w:szCs w:val="16"/>
        </w:rPr>
        <w:br/>
        <w:t>Виды и группы видов работ требуют получения свидетельства о допуске на виды работ, влияющие на безопасность объекта капитального строительства, в случае выполнения таких работ на объектах, указанных в статье 48.1 Градостроительного кодекса Российской Федерации, если они отмечены знаком &lt;*&gt;.</w:t>
      </w:r>
      <w:r>
        <w:rPr>
          <w:rFonts w:ascii="Verdana" w:hAnsi="Verdana"/>
          <w:color w:val="000000"/>
          <w:sz w:val="16"/>
          <w:szCs w:val="16"/>
        </w:rPr>
        <w:br/>
        <w:t xml:space="preserve">Перечень видов работ, которые оказывают влияние на безопасность объектов капитального строительства: </w:t>
      </w:r>
      <w:r>
        <w:rPr>
          <w:rFonts w:ascii="Verdana" w:hAnsi="Verdana"/>
          <w:color w:val="000000"/>
          <w:sz w:val="16"/>
          <w:szCs w:val="16"/>
        </w:rPr>
        <w:br/>
      </w:r>
      <w:r>
        <w:rPr>
          <w:rFonts w:ascii="Verdana" w:hAnsi="Verdana"/>
          <w:color w:val="000000"/>
          <w:sz w:val="16"/>
          <w:szCs w:val="16"/>
        </w:rPr>
        <w:br/>
        <w:t xml:space="preserve">III. Виды работ по строительству, реконструкции и капитальному ремонту: </w:t>
      </w:r>
      <w:r>
        <w:rPr>
          <w:rFonts w:ascii="Verdana" w:hAnsi="Verdana"/>
          <w:color w:val="000000"/>
          <w:sz w:val="16"/>
          <w:szCs w:val="16"/>
        </w:rPr>
        <w:br/>
      </w:r>
      <w:r>
        <w:rPr>
          <w:rFonts w:ascii="Verdana" w:hAnsi="Verdana"/>
          <w:color w:val="000000"/>
          <w:sz w:val="16"/>
          <w:szCs w:val="16"/>
        </w:rPr>
        <w:br/>
        <w:t xml:space="preserve">12.12. Работы по огнезащите строительных конструкций и оборудования (данные виды и группы видов работ не требуют получения свидетельства о допуске на виды работ, влияющие на безопасность объекта капитального строительства, в случае выполнения таких работ на объектах, указанных в ст.48_1 Градостроительного кодекса Российской Федерации, так как они не отмечены знаком &lt;*&gt;). </w:t>
      </w:r>
      <w:r>
        <w:rPr>
          <w:rFonts w:ascii="Verdana" w:hAnsi="Verdana"/>
          <w:color w:val="000000"/>
          <w:sz w:val="16"/>
          <w:szCs w:val="16"/>
        </w:rPr>
        <w:br/>
      </w:r>
      <w:r>
        <w:rPr>
          <w:rFonts w:ascii="Verdana" w:hAnsi="Verdana"/>
          <w:color w:val="000000"/>
          <w:sz w:val="16"/>
          <w:szCs w:val="16"/>
        </w:rPr>
        <w:br/>
        <w:t xml:space="preserve">Вывод. </w:t>
      </w:r>
      <w:r>
        <w:rPr>
          <w:rFonts w:ascii="Verdana" w:hAnsi="Verdana"/>
          <w:color w:val="000000"/>
          <w:sz w:val="16"/>
          <w:szCs w:val="16"/>
        </w:rPr>
        <w:br/>
      </w:r>
      <w:r>
        <w:rPr>
          <w:rFonts w:ascii="Verdana" w:hAnsi="Verdana"/>
          <w:color w:val="000000"/>
          <w:sz w:val="16"/>
          <w:szCs w:val="16"/>
        </w:rPr>
        <w:br/>
        <w:t xml:space="preserve">Индивидуальный предприниматель или юридическое лицо вправе выполнять работы по огнезащите материалов, изделий, конструкций и оборудования </w:t>
      </w:r>
      <w:proofErr w:type="spellStart"/>
      <w:r>
        <w:rPr>
          <w:rFonts w:ascii="Verdana" w:hAnsi="Verdana"/>
          <w:color w:val="000000"/>
          <w:sz w:val="16"/>
          <w:szCs w:val="16"/>
        </w:rPr>
        <w:t>тоько</w:t>
      </w:r>
      <w:proofErr w:type="spellEnd"/>
      <w:r>
        <w:rPr>
          <w:rFonts w:ascii="Verdana" w:hAnsi="Verdana"/>
          <w:color w:val="000000"/>
          <w:sz w:val="16"/>
          <w:szCs w:val="16"/>
        </w:rPr>
        <w:t xml:space="preserve"> при наличии лицензии МЧС России на производство работ по монтажу, ремонту и обслуживанию средств обеспечения пожарной безопасности зданий и сооружений (работ по огнезащите материалов, изделий и конструкций). Наличие выданного </w:t>
      </w:r>
      <w:proofErr w:type="spellStart"/>
      <w:r>
        <w:rPr>
          <w:rFonts w:ascii="Verdana" w:hAnsi="Verdana"/>
          <w:color w:val="000000"/>
          <w:sz w:val="16"/>
          <w:szCs w:val="16"/>
        </w:rPr>
        <w:t>саморегулируемой</w:t>
      </w:r>
      <w:proofErr w:type="spellEnd"/>
      <w:r>
        <w:rPr>
          <w:rFonts w:ascii="Verdana" w:hAnsi="Verdana"/>
          <w:color w:val="000000"/>
          <w:sz w:val="16"/>
          <w:szCs w:val="16"/>
        </w:rPr>
        <w:t xml:space="preserve"> организацией свидетельства о допуске к таким работам (работы по огнезащите строительных конструкций и оборудования) не даёт права выполнять работы по огнезащите материалов, изделий, конструкций и оборудования.</w:t>
      </w:r>
    </w:p>
    <w:sectPr w:rsidR="003C485E" w:rsidSect="003C48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419A6"/>
    <w:rsid w:val="00323D91"/>
    <w:rsid w:val="003C485E"/>
    <w:rsid w:val="003E6410"/>
    <w:rsid w:val="00473F9E"/>
    <w:rsid w:val="00A47E1E"/>
    <w:rsid w:val="00B419A6"/>
    <w:rsid w:val="00F07949"/>
    <w:rsid w:val="00FE49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8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510</Words>
  <Characters>2908</Characters>
  <Application>Microsoft Office Word</Application>
  <DocSecurity>0</DocSecurity>
  <Lines>24</Lines>
  <Paragraphs>6</Paragraphs>
  <ScaleCrop>false</ScaleCrop>
  <Company/>
  <LinksUpToDate>false</LinksUpToDate>
  <CharactersWithSpaces>3412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Ярославцев</dc:creator>
  <cp:lastModifiedBy>Ярославцев</cp:lastModifiedBy>
  <cp:revision>2</cp:revision>
  <dcterms:created xsi:type="dcterms:W3CDTF">2016-11-01T12:10:00Z</dcterms:created>
  <dcterms:modified xsi:type="dcterms:W3CDTF">2016-11-01T12:11:00Z</dcterms:modified>
</cp:coreProperties>
</file>