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1915"/>
        <w:gridCol w:w="4464"/>
        <w:gridCol w:w="1225"/>
        <w:gridCol w:w="1392"/>
        <w:gridCol w:w="2154"/>
        <w:gridCol w:w="1628"/>
        <w:gridCol w:w="1298"/>
      </w:tblGrid>
      <w:tr w:rsidR="00331BA1" w:rsidRPr="00331BA1" w:rsidTr="004A6A5B">
        <w:trPr>
          <w:trHeight w:val="780"/>
        </w:trPr>
        <w:tc>
          <w:tcPr>
            <w:tcW w:w="14756" w:type="dxa"/>
            <w:gridSpan w:val="8"/>
            <w:shd w:val="clear" w:color="auto" w:fill="auto"/>
            <w:vAlign w:val="center"/>
          </w:tcPr>
          <w:p w:rsidR="00331BA1" w:rsidRPr="00331BA1" w:rsidRDefault="00331BA1" w:rsidP="00331BA1">
            <w:pPr>
              <w:jc w:val="right"/>
              <w:rPr>
                <w:b/>
                <w:bCs/>
              </w:rPr>
            </w:pPr>
            <w:r w:rsidRPr="00331BA1">
              <w:rPr>
                <w:b/>
                <w:bCs/>
              </w:rPr>
              <w:t>Приложение № 1</w:t>
            </w:r>
          </w:p>
          <w:p w:rsidR="00331BA1" w:rsidRPr="00331BA1" w:rsidRDefault="00331BA1" w:rsidP="00331BA1">
            <w:pPr>
              <w:jc w:val="right"/>
              <w:rPr>
                <w:b/>
                <w:bCs/>
              </w:rPr>
            </w:pPr>
            <w:r w:rsidRPr="00331BA1">
              <w:rPr>
                <w:b/>
                <w:bCs/>
              </w:rPr>
              <w:t>к Техническому задании.</w:t>
            </w:r>
          </w:p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31BA1">
              <w:rPr>
                <w:rFonts w:ascii="Times New Roman" w:hAnsi="Times New Roman" w:cs="Times New Roman"/>
                <w:b/>
              </w:rPr>
              <w:t>Требования к качественным и иным характеристикам материалов, и их показателям которые определяют соответствие потребностям заказчика</w:t>
            </w:r>
          </w:p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331BA1" w:rsidRPr="00331BA1" w:rsidTr="000A7486">
        <w:trPr>
          <w:trHeight w:val="2110"/>
        </w:trPr>
        <w:tc>
          <w:tcPr>
            <w:tcW w:w="680" w:type="dxa"/>
            <w:shd w:val="clear" w:color="auto" w:fill="auto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proofErr w:type="gramEnd"/>
          </w:p>
        </w:tc>
        <w:tc>
          <w:tcPr>
            <w:tcW w:w="1915" w:type="dxa"/>
            <w:shd w:val="clear" w:color="auto" w:fill="auto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64" w:type="dxa"/>
            <w:shd w:val="clear" w:color="auto" w:fill="auto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Требуемые показатели</w:t>
            </w:r>
          </w:p>
        </w:tc>
        <w:tc>
          <w:tcPr>
            <w:tcW w:w="1225" w:type="dxa"/>
            <w:shd w:val="clear" w:color="auto" w:fill="auto"/>
            <w:vAlign w:val="center"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Минимальные значения показателя 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Максимальные значения показателя 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Значения показателей,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которые не могут изменяться </w:t>
            </w:r>
          </w:p>
        </w:tc>
        <w:tc>
          <w:tcPr>
            <w:tcW w:w="1628" w:type="dxa"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Cambria" w:hAnsi="Cambria"/>
                <w:b/>
                <w:sz w:val="18"/>
                <w:szCs w:val="18"/>
              </w:rPr>
              <w:t>Конкретные показатели используемого материала, соответствующие значениям, установленным документацией предлагаемые Подрядчиком</w:t>
            </w:r>
          </w:p>
        </w:tc>
        <w:tc>
          <w:tcPr>
            <w:tcW w:w="1298" w:type="dxa"/>
            <w:shd w:val="clear" w:color="auto" w:fill="auto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</w:tr>
      <w:tr w:rsidR="007A051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Битумы строительные  (ГОСТ 6617-76)</w:t>
            </w:r>
          </w:p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нефтяные</w:t>
            </w:r>
          </w:p>
        </w:tc>
        <w:tc>
          <w:tcPr>
            <w:tcW w:w="1628" w:type="dxa"/>
            <w:shd w:val="clear" w:color="000000" w:fill="FFFFFF"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A74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нефтяные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A05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размягчения по кольцу и шару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7A0511" w:rsidRPr="00331BA1" w:rsidTr="000A7486">
        <w:trPr>
          <w:trHeight w:val="345"/>
        </w:trPr>
        <w:tc>
          <w:tcPr>
            <w:tcW w:w="680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Растворимость,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%</w:t>
            </w:r>
          </w:p>
        </w:tc>
      </w:tr>
      <w:tr w:rsidR="007A05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вспышки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7A0511" w:rsidRPr="00331BA1" w:rsidTr="000A7486">
        <w:trPr>
          <w:trHeight w:val="315"/>
        </w:trPr>
        <w:tc>
          <w:tcPr>
            <w:tcW w:w="680" w:type="dxa"/>
            <w:vMerge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нефтяные кровельные</w:t>
            </w:r>
          </w:p>
        </w:tc>
        <w:tc>
          <w:tcPr>
            <w:tcW w:w="1628" w:type="dxa"/>
            <w:shd w:val="clear" w:color="000000" w:fill="FFFFFF"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6664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нефтяные кровельные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7A051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7A051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Битумы строительные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9548-74)</w:t>
            </w:r>
          </w:p>
          <w:p w:rsidR="00331BA1" w:rsidRPr="00331BA1" w:rsidRDefault="007A05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A05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="00331BA1"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размягчения по кольцу и шару,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6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хрупкости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42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Растворимость в толуоле или хлороформе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вспышки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EB38D2" w:rsidRPr="00331BA1" w:rsidTr="00D90B54">
        <w:trPr>
          <w:trHeight w:val="30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B38D2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Песок природный для строительных работ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8736-93)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 песка по зерновому составу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1-го класса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B38D2" w:rsidRPr="00331BA1" w:rsidRDefault="00EB38D2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1-го класса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B38D2" w:rsidRPr="00331BA1" w:rsidTr="00D90B54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повышенной крупности и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крупный</w:t>
            </w:r>
            <w:proofErr w:type="gramEnd"/>
          </w:p>
        </w:tc>
        <w:tc>
          <w:tcPr>
            <w:tcW w:w="1628" w:type="dxa"/>
            <w:shd w:val="clear" w:color="000000" w:fill="FFFFFF"/>
            <w:vAlign w:val="center"/>
          </w:tcPr>
          <w:p w:rsidR="00EB38D2" w:rsidRPr="00331BA1" w:rsidRDefault="00EB38D2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повышенной крупности и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крупный</w:t>
            </w:r>
            <w:proofErr w:type="gramEnd"/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B38D2" w:rsidRPr="00331BA1" w:rsidRDefault="00EB38D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зерен крупностью менее 0,15 мм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зерен крупностью свыше 10 мм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0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зерен крупностью свыше 5 мм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пылевидных и глинистых частиц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глины в комках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Диаметр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28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28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28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28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4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0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Фланцы стальные плоские приварные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0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6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0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0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40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Фланцы стальные плоские приварные (ГОСТ 12820-80)</w:t>
            </w:r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стали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4342E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342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ВСт3сп2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F20CF3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20CF3" w:rsidRPr="00331BA1" w:rsidRDefault="00F20CF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20CF3" w:rsidRPr="00331BA1" w:rsidRDefault="00F20CF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F20CF3" w:rsidRPr="00331BA1" w:rsidRDefault="00F20CF3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20CF3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20CF3" w:rsidRPr="00331BA1" w:rsidRDefault="00F20CF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20CF3" w:rsidRPr="00331BA1" w:rsidRDefault="00F20CF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F20CF3" w:rsidRPr="00331BA1" w:rsidRDefault="00F20CF3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20CF3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20CF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(ГОСТ 30732-2006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34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FC34F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FC34FC" w:rsidRPr="00331BA1" w:rsidRDefault="00FC34F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C34F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FC34FC" w:rsidRPr="00331BA1" w:rsidRDefault="00FC34F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FC34FC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C34F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  <w:p w:rsidR="00227B4F" w:rsidRPr="00331BA1" w:rsidRDefault="00227B4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C48C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5C48CD" w:rsidRPr="00331BA1" w:rsidRDefault="005C48C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C48C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5C48CD" w:rsidRPr="00331BA1" w:rsidRDefault="005C48C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5C48CD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5C48CD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5C48CD" w:rsidRPr="00331BA1" w:rsidRDefault="005C48C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5C48C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5C48CD" w:rsidRPr="00331BA1" w:rsidRDefault="005C48C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5C48CD" w:rsidRPr="00331BA1" w:rsidRDefault="005C48C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4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A75BFE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F42D1C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F42D1C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</w:p>
        </w:tc>
        <w:tc>
          <w:tcPr>
            <w:tcW w:w="1628" w:type="dxa"/>
            <w:shd w:val="clear" w:color="000000" w:fill="FFFFFF"/>
            <w:vAlign w:val="center"/>
          </w:tcPr>
          <w:p w:rsidR="00F42D1C" w:rsidRPr="00331BA1" w:rsidRDefault="00F42D1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F42D1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F42D1C" w:rsidRPr="00331BA1" w:rsidRDefault="00F42D1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4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F42D1C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F42D1C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</w:p>
        </w:tc>
        <w:tc>
          <w:tcPr>
            <w:tcW w:w="1628" w:type="dxa"/>
            <w:shd w:val="clear" w:color="000000" w:fill="FFFFFF"/>
            <w:vAlign w:val="center"/>
          </w:tcPr>
          <w:p w:rsidR="00F42D1C" w:rsidRPr="00331BA1" w:rsidRDefault="00F42D1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1,5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Ду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F42D1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F42D1C" w:rsidRPr="00331BA1" w:rsidRDefault="00F42D1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F42D1C" w:rsidRPr="00331BA1" w:rsidRDefault="00F42D1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4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5B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5B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5B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F45B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 w:rsid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1C81"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Плотность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/м3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 w:rsid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1C81"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 w:rsid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1C81"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532DB9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32DB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 w:rsid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1C81"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 w:rsid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1C81"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31BA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331BA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331BA1" w:rsidRPr="00331BA1" w:rsidRDefault="009D1C8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D1C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31BA1" w:rsidRPr="00331BA1" w:rsidRDefault="00331BA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Изоляция ППУ элементов трубопровода с кабелем вывода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D0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Сечение кабеля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слоя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Изоляция ППУ элементов трубопровода с кабелем вывода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D0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Сечение кабеля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слоя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Изоляция ППУ элементов трубопровода с кабелем вывода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D0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Сечение кабеля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DD0656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слоя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DD0656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D0656" w:rsidRPr="00331BA1" w:rsidRDefault="00DD0656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DD0656" w:rsidRPr="00331BA1" w:rsidRDefault="00DD065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Изоляция ППУ элементов трубопровода с кабелем вывода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D06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Наружный диаметр стального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Сечение кабеля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</w:p>
        </w:tc>
      </w:tr>
      <w:tr w:rsidR="00814D8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слоя изоляции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 элемента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814D8B" w:rsidRPr="00331BA1" w:rsidRDefault="00814D8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Неподвижные опоры в ППУ изоляции в оболочке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5661D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5661D" w:rsidRPr="00331BA1" w:rsidRDefault="0095661D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5661D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5661D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3E047B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Неподвижные опоры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Наружный диаметр стального элемента опоры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E047B" w:rsidRPr="00331BA1" w:rsidRDefault="003E047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E047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изоляции опоры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E047B" w:rsidRPr="00331BA1" w:rsidRDefault="003E047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3E047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E047B" w:rsidRPr="00331BA1" w:rsidRDefault="003E047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E047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Расчетная рабочая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E047B" w:rsidRPr="00331BA1" w:rsidRDefault="003E047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E047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Пиковая температура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E047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262FB" w:rsidRPr="00331BA1" w:rsidTr="00D90B54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262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262FB" w:rsidRPr="00331BA1" w:rsidTr="00D90B54">
        <w:trPr>
          <w:trHeight w:val="690"/>
        </w:trPr>
        <w:tc>
          <w:tcPr>
            <w:tcW w:w="680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262FB" w:rsidRPr="00331BA1" w:rsidRDefault="00E262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E262FB" w:rsidRPr="00331BA1" w:rsidRDefault="00E262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(ГОСТ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113B1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113B1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113B1" w:rsidRPr="00331BA1" w:rsidRDefault="00C113B1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C113B1" w:rsidRPr="00331BA1" w:rsidRDefault="00C113B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2117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(ГОСТ 8731-87)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142117" w:rsidRPr="00331BA1" w:rsidRDefault="0014211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14211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142117" w:rsidRPr="00331BA1" w:rsidRDefault="0014211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14211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142117" w:rsidRPr="00331BA1" w:rsidRDefault="0014211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142117" w:rsidRPr="00331BA1" w:rsidTr="00D90B54">
        <w:trPr>
          <w:trHeight w:val="705"/>
        </w:trPr>
        <w:tc>
          <w:tcPr>
            <w:tcW w:w="680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142117" w:rsidRPr="00331BA1" w:rsidRDefault="0014211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бесшовные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горячедеформированные со снятой фаской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142117" w:rsidRPr="00331BA1" w:rsidRDefault="0014211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42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Земля  механизированной заготовки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растительная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73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растительная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грунта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торфа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Щебень для строительных работ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известняковый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7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известняковый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М600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7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М600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Фракция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Щебень  для строительных работ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гравийный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7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гравийный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57352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М800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57352" w:rsidRPr="00331BA1" w:rsidRDefault="00C57352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М800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C57352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Фракция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57352" w:rsidRPr="00331BA1" w:rsidRDefault="00C57352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57352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Раствор готовый кладочный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цементный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C5735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7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цементный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E0DE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Марка по прочности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М50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vAlign w:val="center"/>
          </w:tcPr>
          <w:p w:rsidR="005E0DE7" w:rsidRPr="00331BA1" w:rsidRDefault="005E0DE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E0DE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F50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vAlign w:val="center"/>
          </w:tcPr>
          <w:p w:rsidR="005E0DE7" w:rsidRPr="00331BA1" w:rsidRDefault="005E0DE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прочности сцепления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</w:tcPr>
          <w:p w:rsidR="00814D8B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Крупность заполнителя</w:t>
            </w:r>
          </w:p>
        </w:tc>
        <w:tc>
          <w:tcPr>
            <w:tcW w:w="1225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154" w:type="dxa"/>
            <w:shd w:val="clear" w:color="auto" w:fill="auto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</w:tcPr>
          <w:p w:rsidR="00814D8B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Бетон  (ГОСТ 26633-91)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0D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E0DE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Крупность заполнителя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5E0DE7" w:rsidRPr="00331BA1" w:rsidRDefault="005E0DE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5E0DE7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 прочности (марка)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В22.5 (М300)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5E0DE7" w:rsidRPr="00331BA1" w:rsidRDefault="005E0DE7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В22.5 (М300)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5E0DE7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5E0DE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F200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F200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Водонепроницаемость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W6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Бетон  (ГОСТ 26633-91)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Тип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Крупность заполнителя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 прочности (марка)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В15 (М200)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В15 (М200)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116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F100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F100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Водонепроницаемость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W4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Бетон  (ГОСТ 26633-91)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Крупность заполнителя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 прочности (марка)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В12,5 (М150)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В12,5 (М150)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0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F50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F50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02EFB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Водонепроницаемость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D02EFB" w:rsidRPr="00331BA1" w:rsidRDefault="00D02EFB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W2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02EF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Бетон (ГОСТ 26633-91)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02EF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тяжелый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48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Крупность заполнителя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2E348C" w:rsidRPr="00331BA1" w:rsidRDefault="002E348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2E348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 прочности (марка)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В12 (М200)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2E348C" w:rsidRPr="00331BA1" w:rsidRDefault="002E348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В12 (М200)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Подвижность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34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2E34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48C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F100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2E348C" w:rsidRPr="00331BA1" w:rsidRDefault="002E348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F100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48C" w:rsidRPr="00331BA1" w:rsidTr="00D90B5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Водонепроницаемость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2E348C" w:rsidRPr="00331BA1" w:rsidRDefault="002E348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W4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E348C" w:rsidRPr="00331BA1" w:rsidTr="00D90B5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Компонент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ретан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двухкомпонентный заливочный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нанесения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2E348C" w:rsidRPr="00331BA1" w:rsidRDefault="002E348C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2E348C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полиуретановый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2E348C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34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полиуретановый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Пиковая температура,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Полуцелиндры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(скорлупы) теплоизоляционные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C2A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теплопроводности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</w:t>
            </w:r>
            <w:proofErr w:type="spellEnd"/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Паропроницаемость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мг/(м*ч*Па)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Допустимая нагрузка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Наружный диаметр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Полуцелиндры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(скорлупы) теплоизоляционные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C2A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теплопроводности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</w:t>
            </w:r>
            <w:proofErr w:type="spellEnd"/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Паропроницаемость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мг/(м*ч*Па)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Допустимая нагрузка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Наружный диаметр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Полуцелиндры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(скорлупы) теплоизоляционные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C2A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теплопроводности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</w:t>
            </w:r>
            <w:proofErr w:type="spellEnd"/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Паропроницаемость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мг/(м*ч*Па)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Допустимая нагрузка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Наружный диаметр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C2A3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Полуцелиндры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(скорлупы) теплоизоляционные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628" w:type="dxa"/>
            <w:shd w:val="clear" w:color="000000" w:fill="FFFFFF"/>
          </w:tcPr>
          <w:p w:rsidR="00814D8B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90B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теплопроводности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</w:t>
            </w:r>
            <w:proofErr w:type="spellEnd"/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Паропроницаемость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мг/(м*ч*Па)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Допустимая нагрузка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Наружный диаметр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Полуцелиндры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(скорлупы) теплоизоляционные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628" w:type="dxa"/>
            <w:shd w:val="clear" w:color="000000" w:fill="FFFFFF"/>
          </w:tcPr>
          <w:p w:rsidR="00814D8B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90B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пенополиуретан</w:t>
            </w:r>
            <w:proofErr w:type="spellEnd"/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Коэффициент теплопроводности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мК</w:t>
            </w:r>
            <w:proofErr w:type="spellEnd"/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Паропроницаемость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мг/(м*ч*Па)</w:t>
            </w:r>
          </w:p>
        </w:tc>
      </w:tr>
      <w:tr w:rsidR="00D90B54" w:rsidRPr="00331BA1" w:rsidTr="00D90B5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Допустимая нагрузка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D90B54" w:rsidRPr="00331BA1" w:rsidRDefault="00D90B54" w:rsidP="00D90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1,93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D90B54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Наружный диаметр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D90B5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11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57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11C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 в ППУ изоляции в оболочке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 стального элемента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изоляции отвода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/м3</w:t>
            </w:r>
          </w:p>
        </w:tc>
      </w:tr>
      <w:tr w:rsidR="00E711C7" w:rsidRPr="00331BA1" w:rsidTr="002F5B4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 оболочки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711C7" w:rsidRPr="00331BA1" w:rsidTr="002F5B4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Лента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термоусаживающаяся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полиэтиленовая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711C7" w:rsidRPr="00331BA1" w:rsidRDefault="00E711C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полиэтиленовая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711C7" w:rsidRPr="00331BA1" w:rsidRDefault="00E711C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D97" w:rsidRPr="00331BA1" w:rsidTr="002F5B44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эксплуатации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троссовой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изоляции труб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+60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°C</w:t>
            </w:r>
          </w:p>
        </w:tc>
      </w:tr>
      <w:tr w:rsidR="00085D97" w:rsidRPr="00331BA1" w:rsidTr="002F5B44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нагрева стыков труб при нанесении лент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+110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+110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°C</w:t>
            </w:r>
          </w:p>
        </w:tc>
      </w:tr>
      <w:tr w:rsidR="00085D9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85D97" w:rsidRPr="00331BA1" w:rsidTr="002F5B4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Толщина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Лента полиэтиленовая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термоусаживающаяся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полиэтиленовая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полиэтиленовая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5D97" w:rsidRPr="00331BA1" w:rsidTr="002F5B44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эксплуатации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троссовой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изоляции труб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+60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°C</w:t>
            </w:r>
          </w:p>
        </w:tc>
      </w:tr>
      <w:tr w:rsidR="00085D97" w:rsidRPr="00331BA1" w:rsidTr="002F5B44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Температура нагрева стыков труб при нанесении лент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+110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+110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°C</w:t>
            </w:r>
          </w:p>
        </w:tc>
      </w:tr>
      <w:tr w:rsidR="00085D97" w:rsidRPr="00331BA1" w:rsidTr="002F5B44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85D97" w:rsidRPr="00331BA1" w:rsidTr="002F5B44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Толщина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85D97" w:rsidRPr="00331BA1" w:rsidTr="002F5B44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Переходы концентрические </w:t>
            </w: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ГОСТ 17378-2001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085D97" w:rsidRPr="00331BA1" w:rsidRDefault="00085D97" w:rsidP="002F5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²)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диаметром условного прохода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80*50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2F5B4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80*50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наружным диаметром и 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89х3,5-57х4,0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2F5B4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89х3,5-57х</w:t>
            </w:r>
            <w:r w:rsidR="008C5E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2F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2F5B4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5803" w:rsidRPr="00331BA1" w:rsidTr="009B5803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Переходы концентрические ГОСТ 17378-2001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B5803" w:rsidRPr="00331BA1" w:rsidRDefault="009B5803" w:rsidP="009B5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²)</w:t>
            </w:r>
          </w:p>
        </w:tc>
      </w:tr>
      <w:tr w:rsidR="009B5803" w:rsidRPr="00331BA1" w:rsidTr="009B5803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диаметром условного прохода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100*80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B5803" w:rsidRPr="00331BA1" w:rsidRDefault="009B5803" w:rsidP="009B5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100*80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наружным диаметром и 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108х6-89х6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108х6-89х6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B5803" w:rsidRPr="00331BA1" w:rsidTr="009B5803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Переходы концентрические ГОСТ 17378-2001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B5803" w:rsidRPr="00331BA1" w:rsidRDefault="009B5803" w:rsidP="009B5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²)</w:t>
            </w:r>
          </w:p>
        </w:tc>
      </w:tr>
      <w:tr w:rsidR="009B5803" w:rsidRPr="00331BA1" w:rsidTr="009B5803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B5803" w:rsidRPr="00331BA1" w:rsidRDefault="009B5803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диаметром условного прохода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150*125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B5803" w:rsidRPr="00331BA1" w:rsidRDefault="009B5803" w:rsidP="009B58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150*125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9B5803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наружным диаметром и 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159х4,5-133х4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159х4,5-133х4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9B5803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58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Переходы концентрические ГОСТ 17378-2001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²)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диаметром условного прохода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150*100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150*100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наружным диаметром и 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159х8-108х6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159х8-108х6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</w:t>
            </w:r>
            <w:r w:rsidRPr="00227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3B5500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B5500" w:rsidRPr="00331BA1" w:rsidRDefault="003B5500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B5500" w:rsidRPr="00331BA1" w:rsidRDefault="003B5500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3B5500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3B5500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5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Отводы 90 град.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17375-01)</w:t>
            </w:r>
          </w:p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Радиус кривизны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1,5Ду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1,6(160)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 (кгс/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²)</w:t>
            </w:r>
          </w:p>
        </w:tc>
      </w:tr>
      <w:tr w:rsidR="00827B0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27B0F" w:rsidRPr="00331BA1" w:rsidRDefault="00827B0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условного прохода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827B0F" w:rsidRPr="00331BA1" w:rsidRDefault="00827B0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27B0F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827B0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27B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85D97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85D97"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5D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F75DB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814D8B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814D8B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(ГОСТ 30732-2006) </w:t>
            </w:r>
          </w:p>
          <w:p w:rsidR="00085D97" w:rsidRPr="00331BA1" w:rsidRDefault="00085D9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814D8B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D5D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814D8B" w:rsidRPr="00331BA1" w:rsidRDefault="00814D8B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D5DC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4D5DC6" w:rsidRDefault="004D5DC6" w:rsidP="00085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4D5DC6" w:rsidRPr="00331BA1" w:rsidRDefault="004D5DC6" w:rsidP="00085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4D5DC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4D5DC6" w:rsidRPr="00331BA1" w:rsidRDefault="004D5DC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1757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1757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D5DC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41757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4D5DC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4D5DC6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4D5DC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4D5DC6" w:rsidRPr="00331BA1" w:rsidRDefault="004D5DC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</w:t>
            </w:r>
            <w:proofErr w:type="gramStart"/>
            <w:r w:rsidRPr="00085D9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4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34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0634D6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0634D6" w:rsidRPr="00331BA1" w:rsidRDefault="000634D6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0634D6" w:rsidP="000634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Трубыв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4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Трубы в ППУ изоляции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30732-2006)</w:t>
            </w:r>
          </w:p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14985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14985" w:rsidRPr="00331BA1" w:rsidRDefault="00E14985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14985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E14985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94122E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Гидростеклоизол </w:t>
            </w:r>
          </w:p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4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СКП-3Г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47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СКП-3Г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Масса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вяжущего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наплавляемой стороны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0634D6" w:rsidRPr="00331BA1" w:rsidTr="000A7486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Допустимое отклонение от номинального значения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+0,250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47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+0,250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Величина разрывной нагрузки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363(37)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363(37)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кгс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Теплостойкость в течение 2 ч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°C</w:t>
            </w:r>
          </w:p>
        </w:tc>
      </w:tr>
      <w:tr w:rsidR="00CA4711" w:rsidRPr="00331BA1" w:rsidTr="0030213F">
        <w:trPr>
          <w:trHeight w:val="6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Водонепроницаемость при давлении 0,01 кгс/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² в течение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ч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хрупкости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вяжущего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°C</w:t>
            </w:r>
          </w:p>
        </w:tc>
      </w:tr>
      <w:tr w:rsidR="000634D6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Мастика </w:t>
            </w:r>
            <w:r w:rsidR="00184827" w:rsidRPr="00184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битумно-полимерная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471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битумно-полимерная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Температура разогрева  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°С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Прочность на сдвиг соединения - не менее 1,5 н/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н/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Прочность сцепления материалов и бетона – 0,1 Мпа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0634D6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течение суток 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0634D6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0634D6" w:rsidRPr="00331BA1" w:rsidRDefault="000634D6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 по массе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Сталь листовая оцинкованная </w:t>
            </w:r>
            <w:r w:rsidR="00184827" w:rsidRPr="00184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</w:t>
            </w:r>
            <w:r w:rsidR="00184827" w:rsidRPr="00184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Плотность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7,86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7,86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/см3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 прочности на разрыв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Н/мм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0,75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Удлинение при разрыве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 листовая оцинкованная</w:t>
            </w:r>
            <w:r w:rsidR="00184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84827" w:rsidRPr="001848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Плотность</w:t>
            </w:r>
          </w:p>
        </w:tc>
        <w:tc>
          <w:tcPr>
            <w:tcW w:w="1225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noWrap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/см3</w:t>
            </w:r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Предел прочности на разрыв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Н/мм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CA4711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Удлинение при разрыве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A4711" w:rsidRPr="00331BA1" w:rsidRDefault="00CA4711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10705-80)</w:t>
            </w:r>
            <w:r w:rsid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80FA7"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80FA7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C80FA7" w:rsidRPr="00331BA1" w:rsidRDefault="00C80FA7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80FA7" w:rsidRPr="00331BA1" w:rsidTr="0030213F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C80FA7" w:rsidRPr="00331BA1" w:rsidRDefault="00C80FA7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80FA7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10705-80)</w:t>
            </w:r>
            <w:r w:rsid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80FA7"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C80FA7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10705-80)</w:t>
            </w:r>
            <w:r w:rsid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C80FA7" w:rsidRPr="00C80F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924EA2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24EA2" w:rsidRPr="00331BA1" w:rsidRDefault="00924EA2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24EA2" w:rsidRPr="00331BA1" w:rsidTr="0030213F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4EA2" w:rsidRPr="00331BA1" w:rsidRDefault="00924EA2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10705-80)</w:t>
            </w:r>
            <w:r w:rsid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924EA2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924EA2" w:rsidRPr="00331BA1" w:rsidRDefault="00924EA2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24EA2" w:rsidRPr="00331BA1" w:rsidTr="0030213F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4EA2" w:rsidRPr="00331BA1" w:rsidRDefault="00924EA2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4EA2" w:rsidRPr="00331BA1" w:rsidRDefault="00924EA2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(ГОСТ 10705-80)</w:t>
            </w:r>
            <w:r w:rsid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0213F" w:rsidRPr="00331BA1" w:rsidTr="0030213F">
        <w:trPr>
          <w:trHeight w:val="96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электросварные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 снятой фаской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Камни бортовые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морозостойкость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цикл</w:t>
            </w:r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класс по прочности бетона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B20(M400)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B20(M400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истираемость</w:t>
            </w:r>
            <w:proofErr w:type="spellEnd"/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г/см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proofErr w:type="gramEnd"/>
          </w:p>
        </w:tc>
      </w:tr>
      <w:tr w:rsidR="00CA4711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30213F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30213F" w:rsidRPr="00331BA1" w:rsidRDefault="0030213F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30213F" w:rsidRPr="00331BA1" w:rsidRDefault="0030213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Краны шаровые</w:t>
            </w:r>
            <w:r w:rsid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06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99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Краны шаровые </w:t>
            </w:r>
            <w:r w:rsidR="0030213F"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Давление условное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206F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МПа 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температур окружающей среды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+200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ºС</w:t>
            </w:r>
          </w:p>
        </w:tc>
      </w:tr>
      <w:tr w:rsidR="009206FF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температур рабочей среды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9206FF" w:rsidRPr="00331BA1" w:rsidRDefault="009206FF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 -40 до +150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9206FF" w:rsidRPr="00331BA1" w:rsidRDefault="009206FF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°С</w:t>
            </w:r>
          </w:p>
        </w:tc>
      </w:tr>
      <w:tr w:rsidR="00CA4711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CA4711" w:rsidRPr="00331BA1" w:rsidRDefault="00CA4711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CA4711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98" w:type="dxa"/>
            <w:shd w:val="clear" w:color="000000" w:fill="FFFFFF"/>
            <w:vAlign w:val="bottom"/>
            <w:hideMark/>
          </w:tcPr>
          <w:p w:rsidR="00CA4711" w:rsidRPr="00331BA1" w:rsidRDefault="00CA4711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Плита перекрытия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доборная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бетона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B15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B15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бетона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м3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Блоки бетонные стен и подвалов сплошные (ГОСТ 13579-78)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Марка бетона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B15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B15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Длина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Ширина 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Высота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Концевой элемент трубопровода изолированный ППУ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D385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Концевой элемент трубопровода изолированный ППУ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(товарный знак отсутствует, страна происхождения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5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Концевой элемент трубопровода изолированный ППУ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45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0E2CC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  <w:bookmarkStart w:id="0" w:name="_GoBack"/>
            <w:bookmarkEnd w:id="0"/>
            <w:r w:rsidR="00E32CF4"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Концевой элемент трубопровода изолированный ППУ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4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center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Концевой элемент трубопровода  изолированный ППУ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Максимальное давление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Мпа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Плотность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74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Предел прочности при изгибе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/см²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Коэффициент теплопроводности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Вт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/мК²</w:t>
            </w:r>
          </w:p>
        </w:tc>
      </w:tr>
      <w:tr w:rsidR="00E32CF4" w:rsidRPr="00331BA1" w:rsidTr="000A7486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Водопоглощение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сутки </w:t>
            </w:r>
          </w:p>
        </w:tc>
        <w:tc>
          <w:tcPr>
            <w:tcW w:w="1225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215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/м²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Тощина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98" w:type="dxa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стальные </w:t>
            </w: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 группы</w:t>
            </w:r>
            <w:proofErr w:type="gram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94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8C5E2B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8C5E2B">
        <w:trPr>
          <w:trHeight w:val="94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8C5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30213F">
        <w:trPr>
          <w:trHeight w:val="315"/>
        </w:trPr>
        <w:tc>
          <w:tcPr>
            <w:tcW w:w="680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CF4B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CF4B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915" w:type="dxa"/>
            <w:vMerge w:val="restart"/>
            <w:shd w:val="clear" w:color="000000" w:fill="FFFFFF"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Трубы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0213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(товарный знак отсутствует, страна происхождения Россия)</w:t>
            </w: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Материал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сталь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30213F">
        <w:trPr>
          <w:trHeight w:val="94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Тип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электросварные </w:t>
            </w:r>
            <w:proofErr w:type="spellStart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прямошовные</w:t>
            </w:r>
            <w:proofErr w:type="spellEnd"/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спирально-шовные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32CF4" w:rsidRPr="00331BA1" w:rsidTr="0030213F">
        <w:trPr>
          <w:trHeight w:val="315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наружный диаметр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30213F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толщина стенки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  <w:vAlign w:val="bottom"/>
          </w:tcPr>
          <w:p w:rsidR="00E32CF4" w:rsidRPr="00331BA1" w:rsidRDefault="00E32CF4" w:rsidP="003021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</w:tr>
      <w:tr w:rsidR="00E32CF4" w:rsidRPr="00331BA1" w:rsidTr="000A7486">
        <w:trPr>
          <w:trHeight w:val="330"/>
        </w:trPr>
        <w:tc>
          <w:tcPr>
            <w:tcW w:w="680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64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25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2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4" w:type="dxa"/>
            <w:shd w:val="clear" w:color="000000" w:fill="FFFFFF"/>
            <w:vAlign w:val="bottom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8" w:type="dxa"/>
            <w:shd w:val="clear" w:color="000000" w:fill="FFFFFF"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8" w:type="dxa"/>
            <w:shd w:val="clear" w:color="000000" w:fill="FFFFFF"/>
            <w:noWrap/>
            <w:vAlign w:val="center"/>
            <w:hideMark/>
          </w:tcPr>
          <w:p w:rsidR="00E32CF4" w:rsidRPr="00331BA1" w:rsidRDefault="00E32CF4" w:rsidP="00331B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31B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4A6A5B" w:rsidRDefault="004A6A5B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  <w:rPr>
          <w:lang w:val="ru-RU"/>
        </w:rPr>
      </w:pPr>
    </w:p>
    <w:p w:rsidR="00A5656D" w:rsidRPr="001E2A20" w:rsidRDefault="00A5656D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center"/>
        <w:outlineLvl w:val="0"/>
      </w:pPr>
      <w:r w:rsidRPr="001E2A20">
        <w:t>Инструкция по заполнению формы 2:</w:t>
      </w:r>
    </w:p>
    <w:p w:rsidR="00A5656D" w:rsidRPr="001E2A20" w:rsidRDefault="00A5656D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both"/>
        <w:outlineLvl w:val="0"/>
      </w:pPr>
      <w:r w:rsidRPr="001E2A20">
        <w:t xml:space="preserve">Участник готовит заявку на участие в электронном аукционе (далее аукцион) в соответствии с требованиями, установленными частью </w:t>
      </w:r>
      <w:r w:rsidRPr="001E2A20">
        <w:rPr>
          <w:lang w:val="en-US"/>
        </w:rPr>
        <w:t>III</w:t>
      </w:r>
      <w:r w:rsidRPr="001E2A20">
        <w:t xml:space="preserve"> " ПОДГОТОВКА ЗАЯВКИ НА УЧАСТИЕ В ЭЛЕКТРОННОМ АУКЦИОНЕ ".</w:t>
      </w:r>
    </w:p>
    <w:p w:rsidR="00A5656D" w:rsidRPr="001E2A20" w:rsidRDefault="00A5656D" w:rsidP="00A5656D">
      <w:pPr>
        <w:jc w:val="both"/>
        <w:rPr>
          <w:rFonts w:ascii="Times New Roman" w:hAnsi="Times New Roman" w:cs="Times New Roman"/>
        </w:rPr>
      </w:pPr>
      <w:r w:rsidRPr="001E2A20">
        <w:rPr>
          <w:rFonts w:ascii="Times New Roman" w:hAnsi="Times New Roman" w:cs="Times New Roman"/>
        </w:rPr>
        <w:t xml:space="preserve">При подготовке предложения участника  по </w:t>
      </w:r>
      <w:r>
        <w:rPr>
          <w:rFonts w:ascii="Times New Roman" w:hAnsi="Times New Roman" w:cs="Times New Roman"/>
        </w:rPr>
        <w:t xml:space="preserve">поставляемым товарам, товарам, </w:t>
      </w:r>
      <w:r w:rsidRPr="001E2A20">
        <w:rPr>
          <w:rFonts w:ascii="Times New Roman" w:hAnsi="Times New Roman" w:cs="Times New Roman"/>
        </w:rPr>
        <w:t>используемым при выполнении работ</w:t>
      </w:r>
      <w:r>
        <w:rPr>
          <w:rFonts w:ascii="Times New Roman" w:hAnsi="Times New Roman" w:cs="Times New Roman"/>
        </w:rPr>
        <w:t>, оказании услуг</w:t>
      </w:r>
      <w:r w:rsidRPr="001E2A20">
        <w:rPr>
          <w:rFonts w:ascii="Times New Roman" w:hAnsi="Times New Roman" w:cs="Times New Roman"/>
        </w:rPr>
        <w:t xml:space="preserve">, их качественным и иным характеристикам товаров и их показатели, соответствующие требованиям аукционной документации участником аукциона указываются сведения  в соответствии с теми данными об используемых при выполнении работ товарах, которые указаны в Части </w:t>
      </w:r>
      <w:r w:rsidRPr="001E2A20">
        <w:rPr>
          <w:rFonts w:ascii="Times New Roman" w:hAnsi="Times New Roman" w:cs="Times New Roman"/>
          <w:lang w:val="en-US"/>
        </w:rPr>
        <w:t>XII</w:t>
      </w:r>
      <w:r w:rsidRPr="001E2A20">
        <w:rPr>
          <w:rFonts w:ascii="Times New Roman" w:hAnsi="Times New Roman" w:cs="Times New Roman"/>
        </w:rPr>
        <w:t xml:space="preserve"> «ТЕХНИЧЕСКАЯ ЧАСТЬ» аукционной документации « Требования к качес</w:t>
      </w:r>
      <w:r>
        <w:rPr>
          <w:rFonts w:ascii="Times New Roman" w:hAnsi="Times New Roman" w:cs="Times New Roman"/>
        </w:rPr>
        <w:t>твенным и иным характеристикам материалов</w:t>
      </w:r>
      <w:r w:rsidRPr="001E2A20">
        <w:rPr>
          <w:rFonts w:ascii="Times New Roman" w:hAnsi="Times New Roman" w:cs="Times New Roman"/>
        </w:rPr>
        <w:t xml:space="preserve">, и их показателям которые определяют соответствие потребностям заказчика» с учетом следующих положений: </w:t>
      </w:r>
    </w:p>
    <w:p w:rsidR="00A5656D" w:rsidRPr="001E2A20" w:rsidRDefault="00A5656D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both"/>
        <w:outlineLvl w:val="0"/>
      </w:pPr>
      <w:r w:rsidRPr="001E2A20">
        <w:t>- в части представления конкретных показателей о функциональных характеристиках (потребительских свойствах) и качественных характеристиках товара (применяемых материалов при производстве работ) в заявке участника аукциона не допускается указание словосочетаний «должен быть» / «должно быть», «не менее» / «не более», «менее» / «более», «не хуже» / «лучше», «выше» / «ниже», «меньше» / «больше», «&gt;» / «&lt;», «≤» / «≥», «превышает» / «не превышает», «превышать» / «не превышать»  «или», «свыше», по отношению к характеристикам поставляемых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аукциона не должны сопровождаться словами «эквивалент», «аналог». Значения показателей не должны допускать разночтения или двусмысленное толкование;</w:t>
      </w:r>
    </w:p>
    <w:p w:rsidR="00A5656D" w:rsidRPr="001E2A20" w:rsidRDefault="00A5656D" w:rsidP="00A5656D">
      <w:pPr>
        <w:jc w:val="both"/>
        <w:rPr>
          <w:rFonts w:ascii="Times New Roman" w:hAnsi="Times New Roman" w:cs="Times New Roman"/>
        </w:rPr>
      </w:pPr>
      <w:r w:rsidRPr="001E2A20">
        <w:rPr>
          <w:rFonts w:ascii="Times New Roman" w:hAnsi="Times New Roman" w:cs="Times New Roman"/>
        </w:rPr>
        <w:t xml:space="preserve">- участник аукциона в своей заявке при описании характеристик и предложений должен применять общепринятые обозначения и наименования в соответствии с требованиями действующих нормативных документов. Единица измерения, указанная в Части XII «ТЕХНИЧЕСКАЯ ЧАСТЬ» аукционной документации « Требования к качественным и иным характеристикам </w:t>
      </w:r>
      <w:r>
        <w:rPr>
          <w:rFonts w:ascii="Times New Roman" w:hAnsi="Times New Roman" w:cs="Times New Roman"/>
        </w:rPr>
        <w:t>материалов</w:t>
      </w:r>
      <w:r w:rsidRPr="001E2A20">
        <w:rPr>
          <w:rFonts w:ascii="Times New Roman" w:hAnsi="Times New Roman" w:cs="Times New Roman"/>
        </w:rPr>
        <w:t>, и их показателям которые определяют соответствие потребностям заказчика» является конкретным показателем и подлежит к предоставлению участником закупки. При подаче сведений участниками закупки должны применяться обозначения (единицы измерения, наименования показателей, технических, функциональных параметров) в соответствии с обозначениями, установленными в части XII «Техническая часть» аукционной документации. Заявки, поданные с нарушением данных требований, признаются не соответствующими требованиям установленным аукционной документацией и будут отклонены.</w:t>
      </w:r>
    </w:p>
    <w:p w:rsidR="00A5656D" w:rsidRPr="001E2A20" w:rsidRDefault="00A5656D" w:rsidP="00A5656D">
      <w:pPr>
        <w:pStyle w:val="a5"/>
        <w:widowControl w:val="0"/>
        <w:tabs>
          <w:tab w:val="left" w:pos="709"/>
        </w:tabs>
        <w:autoSpaceDE w:val="0"/>
        <w:autoSpaceDN w:val="0"/>
        <w:adjustRightInd w:val="0"/>
        <w:spacing w:before="0" w:beforeAutospacing="0" w:after="0" w:afterAutospacing="0"/>
        <w:ind w:firstLine="709"/>
        <w:jc w:val="both"/>
        <w:outlineLvl w:val="0"/>
      </w:pPr>
      <w:r w:rsidRPr="001E2A20">
        <w:t xml:space="preserve">- разъяснение и применение понятий, используемых в показателях материалов: «Не более» означает меньше установленного значения и включает крайнее максимальное значение; «Не менее» означает больше установленного значения и включает крайнее минимальное значение; «Более» означает больше установленного значения и не включает крайнее минимальное значение; «Менее» означает меньше установленного значения и не включает крайнее максимальное значение; «от... до... » или «в пределах», «в интервале» означает диапазон значений и включает крайние значения, подлежит указанию в диапазоне, что считается указанием конкретного показателя товара; «Свыше» означает больше установленного значения и не включает крайнее минимальное значение; «Выше» означает большее значение, чем установлено значение и не включает крайнее минимальное значение; «Ниже» означает меньшее значение, где показатель имеет более низкое значение; «Превышает, превышать» означает больше установленного значения и не включает крайнее минимальное значение; «Не превышает, не превышать» означает меньше установленного значения и включает крайнее максимальное значение; «Меньше» означает </w:t>
      </w:r>
      <w:r w:rsidRPr="001E2A20">
        <w:lastRenderedPageBreak/>
        <w:t>менее установленного значения и не включает крайнее максимальное значение; «Больше» означает более установленного значения и не включает крайнее минимальное значение. В графе "Значения показателей, которые не могут изменяться", символы «;» (точка с запятой) означает необходимость выбора значений, указываемых участником по своему усмотрению; символ «,» (запятая) следует читать как «и» (за исключением случаев, когда запятая отделяет целую часть числа от дробной или входит в наименование, обозначение самого материала, марки материала, установленного нормативной документацией или обычаями обозначения того или иного товара); «/» (косая черта) - следует читать  как «или» (за исключением случаев, когда косая черта входит в наименование, обозначение самого материала, марки материала, установленного нормативной документацией или обычаями обозначения того или иного товара (например марки битумов, мастик и т.п.), или когда используется обыкновенная дробь, а также общепринятые обозначения процентов и  соотношений), если для выбора представлены материалы, значения, марки и т.д. через «,» и «;» или «/» одновременно, то до «;» или «/» читать как «и» далее по инструкции. Требуемые параметры, установленные заказчиком, изменяться не могут.  Значения показателей предоставляются участником конкретно по каждому выбранному типу, марке, виду и т.д. В случае выбора нескольких материалов, показатели предоставляются по каждому виду, типу, марке и т.д. В случае если требуемый параметр начинается со слов «минимальный (-</w:t>
      </w:r>
      <w:proofErr w:type="spellStart"/>
      <w:r w:rsidRPr="001E2A20">
        <w:t>ое</w:t>
      </w:r>
      <w:proofErr w:type="spellEnd"/>
      <w:r w:rsidRPr="001E2A20">
        <w:t>, -</w:t>
      </w:r>
      <w:proofErr w:type="spellStart"/>
      <w:r w:rsidRPr="001E2A20">
        <w:t>ая</w:t>
      </w:r>
      <w:proofErr w:type="spellEnd"/>
      <w:r w:rsidRPr="001E2A20">
        <w:t>)», «максимальный (-</w:t>
      </w:r>
      <w:proofErr w:type="spellStart"/>
      <w:r w:rsidRPr="001E2A20">
        <w:t>ое</w:t>
      </w:r>
      <w:proofErr w:type="spellEnd"/>
      <w:r w:rsidRPr="001E2A20">
        <w:t>, -</w:t>
      </w:r>
      <w:proofErr w:type="spellStart"/>
      <w:r w:rsidRPr="001E2A20">
        <w:t>ая</w:t>
      </w:r>
      <w:proofErr w:type="spellEnd"/>
      <w:r w:rsidRPr="001E2A20">
        <w:t>)», «отклонение», то участнику закупки необходимо предоставлять конкретное значение показателя. В случае если требуемый параметр начинается со слов «диапазон», то участнику закупки необходимо предоставить диапазон значений, который будет не уже установленного заказчиком. В случае если требуемый параметр начинается со слов «предельное отклонение», то участнику закупки необходимо предоставить сведения по предельному отклонению как в сторону увеличения («+»), так и в сторону уменьшения («-»), либо только в одну сторону, если требуемое значение содержит только «+» или только «-», при этом нулевые «отклонения» будут расцениваться заказчиком, как предоставления недостоверных сведений о товаре. В случае наличия в описании товара показателей, значения которых не могут изменяться, это означает, что указанный показатель является неизменным, если не представлены марки, типы, виды и т.д. по вышеуказанным требованиям.</w:t>
      </w:r>
    </w:p>
    <w:p w:rsidR="00FD2B2D" w:rsidRPr="00A5656D" w:rsidRDefault="00FD2B2D">
      <w:pPr>
        <w:rPr>
          <w:rFonts w:ascii="Times New Roman" w:hAnsi="Times New Roman" w:cs="Times New Roman"/>
          <w:sz w:val="20"/>
          <w:szCs w:val="20"/>
          <w:lang w:val="x-none"/>
        </w:rPr>
      </w:pPr>
    </w:p>
    <w:sectPr w:rsidR="00FD2B2D" w:rsidRPr="00A5656D" w:rsidSect="00015E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E87"/>
    <w:rsid w:val="00015E87"/>
    <w:rsid w:val="000634D6"/>
    <w:rsid w:val="00085D97"/>
    <w:rsid w:val="000A7486"/>
    <w:rsid w:val="000E2CC4"/>
    <w:rsid w:val="00142117"/>
    <w:rsid w:val="00145A3B"/>
    <w:rsid w:val="00184827"/>
    <w:rsid w:val="001D3857"/>
    <w:rsid w:val="00227B4F"/>
    <w:rsid w:val="00274F6B"/>
    <w:rsid w:val="002E348C"/>
    <w:rsid w:val="002F5B44"/>
    <w:rsid w:val="0030213F"/>
    <w:rsid w:val="00331BA1"/>
    <w:rsid w:val="003B5500"/>
    <w:rsid w:val="003E047B"/>
    <w:rsid w:val="00417576"/>
    <w:rsid w:val="004342EF"/>
    <w:rsid w:val="004A6A5B"/>
    <w:rsid w:val="004C2A37"/>
    <w:rsid w:val="004D5DC6"/>
    <w:rsid w:val="00532DB9"/>
    <w:rsid w:val="005C48CD"/>
    <w:rsid w:val="005E0DE7"/>
    <w:rsid w:val="00766645"/>
    <w:rsid w:val="007A0511"/>
    <w:rsid w:val="00814D8B"/>
    <w:rsid w:val="00827B0F"/>
    <w:rsid w:val="008C5E2B"/>
    <w:rsid w:val="009206FF"/>
    <w:rsid w:val="00924EA2"/>
    <w:rsid w:val="0094122E"/>
    <w:rsid w:val="0095661D"/>
    <w:rsid w:val="009B5803"/>
    <w:rsid w:val="009D1C81"/>
    <w:rsid w:val="00A4402C"/>
    <w:rsid w:val="00A5656D"/>
    <w:rsid w:val="00A75BFE"/>
    <w:rsid w:val="00C113B1"/>
    <w:rsid w:val="00C57352"/>
    <w:rsid w:val="00C80FA7"/>
    <w:rsid w:val="00CA4711"/>
    <w:rsid w:val="00CD429B"/>
    <w:rsid w:val="00CF4B6D"/>
    <w:rsid w:val="00D02EFB"/>
    <w:rsid w:val="00D71105"/>
    <w:rsid w:val="00D90B54"/>
    <w:rsid w:val="00DD0656"/>
    <w:rsid w:val="00E14985"/>
    <w:rsid w:val="00E24BDB"/>
    <w:rsid w:val="00E262FB"/>
    <w:rsid w:val="00E32CF4"/>
    <w:rsid w:val="00E711C7"/>
    <w:rsid w:val="00EB38D2"/>
    <w:rsid w:val="00F20CF3"/>
    <w:rsid w:val="00F42D1C"/>
    <w:rsid w:val="00F45B1D"/>
    <w:rsid w:val="00F75DBF"/>
    <w:rsid w:val="00FC34FC"/>
    <w:rsid w:val="00FD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E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5E87"/>
    <w:rPr>
      <w:color w:val="800080"/>
      <w:u w:val="single"/>
    </w:rPr>
  </w:style>
  <w:style w:type="paragraph" w:customStyle="1" w:styleId="xl64">
    <w:name w:val="xl64"/>
    <w:basedOn w:val="a"/>
    <w:rsid w:val="0001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15E8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15E87"/>
    <w:pP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01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015E87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015E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015E87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0">
    <w:name w:val="xl190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015E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015E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015E8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0">
    <w:name w:val="xl210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1">
    <w:name w:val="xl211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5">
    <w:name w:val="xl215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2">
    <w:name w:val="xl222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3">
    <w:name w:val="xl223"/>
    <w:basedOn w:val="a"/>
    <w:rsid w:val="00015E8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a"/>
    <w:rsid w:val="00015E87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a"/>
    <w:rsid w:val="00015E87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015E87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015E87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015E87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015E8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015E87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015E87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015E87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015E87"/>
    <w:pP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015E8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015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2">
    <w:name w:val="xl242"/>
    <w:basedOn w:val="a"/>
    <w:rsid w:val="00015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015E8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4">
    <w:name w:val="xl244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5">
    <w:name w:val="xl245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8">
    <w:name w:val="xl248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1"/>
    <w:basedOn w:val="a"/>
    <w:link w:val="a6"/>
    <w:uiPriority w:val="99"/>
    <w:qFormat/>
    <w:rsid w:val="00A56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Обычный (веб) Знак"/>
    <w:aliases w:val="Обычный (Web) Знак,Обычный (веб)1 Знак"/>
    <w:link w:val="a5"/>
    <w:uiPriority w:val="99"/>
    <w:locked/>
    <w:rsid w:val="00A565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9B5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580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F4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5E8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5E87"/>
    <w:rPr>
      <w:color w:val="800080"/>
      <w:u w:val="single"/>
    </w:rPr>
  </w:style>
  <w:style w:type="paragraph" w:customStyle="1" w:styleId="xl64">
    <w:name w:val="xl64"/>
    <w:basedOn w:val="a"/>
    <w:rsid w:val="0001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015E8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015E87"/>
    <w:pPr>
      <w:shd w:val="clear" w:color="000000" w:fill="FDE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4">
    <w:name w:val="xl15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"/>
    <w:rsid w:val="00015E8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"/>
    <w:rsid w:val="00015E87"/>
    <w:pPr>
      <w:pBdr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"/>
    <w:rsid w:val="00015E8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"/>
    <w:rsid w:val="00015E87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"/>
    <w:rsid w:val="00015E8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"/>
    <w:rsid w:val="00015E87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3">
    <w:name w:val="xl183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4">
    <w:name w:val="xl184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5">
    <w:name w:val="xl185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6">
    <w:name w:val="xl186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7">
    <w:name w:val="xl187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8">
    <w:name w:val="xl188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9">
    <w:name w:val="xl189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0">
    <w:name w:val="xl190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1">
    <w:name w:val="xl191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2">
    <w:name w:val="xl192"/>
    <w:basedOn w:val="a"/>
    <w:rsid w:val="00015E87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3">
    <w:name w:val="xl193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4">
    <w:name w:val="xl194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5">
    <w:name w:val="xl195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6">
    <w:name w:val="xl196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7">
    <w:name w:val="xl19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8">
    <w:name w:val="xl198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99">
    <w:name w:val="xl199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0">
    <w:name w:val="xl200"/>
    <w:basedOn w:val="a"/>
    <w:rsid w:val="00015E8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1">
    <w:name w:val="xl201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2">
    <w:name w:val="xl202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3">
    <w:name w:val="xl203"/>
    <w:basedOn w:val="a"/>
    <w:rsid w:val="00015E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4">
    <w:name w:val="xl204"/>
    <w:basedOn w:val="a"/>
    <w:rsid w:val="00015E8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5">
    <w:name w:val="xl205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6">
    <w:name w:val="xl206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7">
    <w:name w:val="xl207"/>
    <w:basedOn w:val="a"/>
    <w:rsid w:val="00015E87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8">
    <w:name w:val="xl208"/>
    <w:basedOn w:val="a"/>
    <w:rsid w:val="00015E87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09">
    <w:name w:val="xl209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0">
    <w:name w:val="xl210"/>
    <w:basedOn w:val="a"/>
    <w:rsid w:val="00015E8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1">
    <w:name w:val="xl211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2">
    <w:name w:val="xl212"/>
    <w:basedOn w:val="a"/>
    <w:rsid w:val="00015E87"/>
    <w:pPr>
      <w:pBdr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3">
    <w:name w:val="xl213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4">
    <w:name w:val="xl214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5">
    <w:name w:val="xl215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"/>
    <w:rsid w:val="00015E87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7">
    <w:name w:val="xl217"/>
    <w:basedOn w:val="a"/>
    <w:rsid w:val="00015E8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a"/>
    <w:rsid w:val="00015E87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9">
    <w:name w:val="xl219"/>
    <w:basedOn w:val="a"/>
    <w:rsid w:val="00015E87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0">
    <w:name w:val="xl220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1">
    <w:name w:val="xl221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2">
    <w:name w:val="xl222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3">
    <w:name w:val="xl223"/>
    <w:basedOn w:val="a"/>
    <w:rsid w:val="00015E8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a"/>
    <w:rsid w:val="00015E87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a"/>
    <w:rsid w:val="00015E87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6">
    <w:name w:val="xl226"/>
    <w:basedOn w:val="a"/>
    <w:rsid w:val="00015E87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7">
    <w:name w:val="xl227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8">
    <w:name w:val="xl228"/>
    <w:basedOn w:val="a"/>
    <w:rsid w:val="00015E87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a"/>
    <w:rsid w:val="00015E87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0">
    <w:name w:val="xl230"/>
    <w:basedOn w:val="a"/>
    <w:rsid w:val="00015E87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1">
    <w:name w:val="xl231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2">
    <w:name w:val="xl232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4">
    <w:name w:val="xl234"/>
    <w:basedOn w:val="a"/>
    <w:rsid w:val="00015E87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6">
    <w:name w:val="xl236"/>
    <w:basedOn w:val="a"/>
    <w:rsid w:val="00015E87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7">
    <w:name w:val="xl237"/>
    <w:basedOn w:val="a"/>
    <w:rsid w:val="00015E87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8">
    <w:name w:val="xl238"/>
    <w:basedOn w:val="a"/>
    <w:rsid w:val="00015E87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9">
    <w:name w:val="xl239"/>
    <w:basedOn w:val="a"/>
    <w:rsid w:val="00015E87"/>
    <w:pPr>
      <w:shd w:val="clear" w:color="000000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0">
    <w:name w:val="xl240"/>
    <w:basedOn w:val="a"/>
    <w:rsid w:val="00015E8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1">
    <w:name w:val="xl241"/>
    <w:basedOn w:val="a"/>
    <w:rsid w:val="00015E8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2">
    <w:name w:val="xl242"/>
    <w:basedOn w:val="a"/>
    <w:rsid w:val="00015E8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3">
    <w:name w:val="xl243"/>
    <w:basedOn w:val="a"/>
    <w:rsid w:val="00015E8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4">
    <w:name w:val="xl244"/>
    <w:basedOn w:val="a"/>
    <w:rsid w:val="00015E8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5">
    <w:name w:val="xl245"/>
    <w:basedOn w:val="a"/>
    <w:rsid w:val="00015E8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6">
    <w:name w:val="xl246"/>
    <w:basedOn w:val="a"/>
    <w:rsid w:val="00015E8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7">
    <w:name w:val="xl247"/>
    <w:basedOn w:val="a"/>
    <w:rsid w:val="00015E8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8">
    <w:name w:val="xl248"/>
    <w:basedOn w:val="a"/>
    <w:rsid w:val="00015E87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49">
    <w:name w:val="xl249"/>
    <w:basedOn w:val="a"/>
    <w:rsid w:val="00015E8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1"/>
    <w:basedOn w:val="a"/>
    <w:link w:val="a6"/>
    <w:uiPriority w:val="99"/>
    <w:qFormat/>
    <w:rsid w:val="00A56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Обычный (веб) Знак"/>
    <w:aliases w:val="Обычный (Web) Знак,Обычный (веб)1 Знак"/>
    <w:link w:val="a5"/>
    <w:uiPriority w:val="99"/>
    <w:locked/>
    <w:rsid w:val="00A565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9B58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580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F4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444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26</Pages>
  <Words>6062</Words>
  <Characters>34557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Инна Александровна</cp:lastModifiedBy>
  <cp:revision>7</cp:revision>
  <cp:lastPrinted>2016-11-01T09:49:00Z</cp:lastPrinted>
  <dcterms:created xsi:type="dcterms:W3CDTF">2016-10-24T15:33:00Z</dcterms:created>
  <dcterms:modified xsi:type="dcterms:W3CDTF">2016-11-02T10:28:00Z</dcterms:modified>
</cp:coreProperties>
</file>