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F01" w:rsidRPr="00513CDA" w:rsidRDefault="00513CDA" w:rsidP="00513CDA">
      <w:pPr>
        <w:rPr>
          <w:i/>
          <w:sz w:val="40"/>
          <w:szCs w:val="40"/>
        </w:rPr>
      </w:pPr>
      <w:r w:rsidRPr="00513CDA">
        <w:rPr>
          <w:sz w:val="40"/>
          <w:szCs w:val="40"/>
        </w:rPr>
        <w:t>Первая</w:t>
      </w:r>
      <w:r w:rsidR="00AD2F01" w:rsidRPr="00513CDA">
        <w:rPr>
          <w:sz w:val="40"/>
          <w:szCs w:val="40"/>
        </w:rPr>
        <w:t xml:space="preserve"> часть заявки</w:t>
      </w:r>
    </w:p>
    <w:p w:rsidR="00B546BA" w:rsidRDefault="00B546BA" w:rsidP="00B546BA">
      <w:pPr>
        <w:pBdr>
          <w:bottom w:val="single" w:sz="12" w:space="1" w:color="auto"/>
        </w:pBdr>
      </w:pPr>
    </w:p>
    <w:p w:rsidR="00B546BA" w:rsidRPr="00B546BA" w:rsidRDefault="00B546BA" w:rsidP="00B546BA"/>
    <w:p w:rsidR="00B546BA" w:rsidRDefault="00B546BA" w:rsidP="00AD2F01"/>
    <w:p w:rsidR="00AD2F01" w:rsidRDefault="00AD2F01" w:rsidP="00AD2F01">
      <w:r>
        <w:t xml:space="preserve">Настоящим организация, сведения о которой указаны во второй части заявки на участие в открытом аукционе в электронной форме выражает согласие на поставку товаров (выполнение работ, оказание услуг), соответствующих требованиям документации об открытом аукционе в электронной форме на Открытый аукцион в электронной форме на право заключения контракта на выполнение работ по </w:t>
      </w:r>
      <w:r w:rsidR="00513CDA">
        <w:t>…..</w:t>
      </w:r>
      <w:r>
        <w:t>. (реестровый номер открытого аукциона в электронной форме №</w:t>
      </w:r>
      <w:r w:rsidRPr="00AD2F01">
        <w:t xml:space="preserve"> </w:t>
      </w:r>
      <w:r w:rsidR="00513CDA">
        <w:t>012345678901234567890</w:t>
      </w:r>
      <w:r>
        <w:t>), на условиях, предусмотренных указанной документацией об открытом аукционе в электронной форме.</w:t>
      </w:r>
    </w:p>
    <w:p w:rsidR="007210BC" w:rsidRDefault="00AD2F01" w:rsidP="00AD2F01">
      <w:r>
        <w:t> </w:t>
      </w:r>
    </w:p>
    <w:p w:rsidR="00AD2F01" w:rsidRDefault="00AD2F01" w:rsidP="00AD2F01"/>
    <w:p w:rsidR="00AD2F01" w:rsidRDefault="00AD2F01" w:rsidP="00AD2F01"/>
    <w:p w:rsidR="00C5700C" w:rsidRDefault="00C5700C" w:rsidP="00AD2F01"/>
    <w:p w:rsidR="00C5700C" w:rsidRDefault="00C5700C" w:rsidP="00AD2F01"/>
    <w:p w:rsidR="00C5700C" w:rsidRDefault="00C5700C" w:rsidP="00AD2F01"/>
    <w:p w:rsidR="00C5700C" w:rsidRDefault="00513CDA" w:rsidP="00AD2F01">
      <w:r>
        <w:t>Тут будет ЭЦП.</w:t>
      </w:r>
    </w:p>
    <w:sectPr w:rsidR="00C5700C" w:rsidSect="00721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7A572A"/>
    <w:rsid w:val="00513CDA"/>
    <w:rsid w:val="007210BC"/>
    <w:rsid w:val="007A572A"/>
    <w:rsid w:val="008A24A6"/>
    <w:rsid w:val="00AD2F01"/>
    <w:rsid w:val="00B546BA"/>
    <w:rsid w:val="00C5700C"/>
    <w:rsid w:val="00F66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546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72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72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Intense Quote"/>
    <w:basedOn w:val="a"/>
    <w:next w:val="a"/>
    <w:link w:val="a6"/>
    <w:uiPriority w:val="30"/>
    <w:qFormat/>
    <w:rsid w:val="00AD2F0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Выделенная цитата Знак"/>
    <w:basedOn w:val="a0"/>
    <w:link w:val="a5"/>
    <w:uiPriority w:val="30"/>
    <w:rsid w:val="00AD2F01"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546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1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1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9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14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965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427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313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240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764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018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8770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777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8672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876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6341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1207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8179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2312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89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0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5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5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37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032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64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208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326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4124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8813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861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9181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8341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8991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90221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1430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931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919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819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2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14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1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39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32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136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855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8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919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567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3724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2056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5650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2293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5403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655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8144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297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8589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1328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8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7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25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12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14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12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991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454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737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456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1199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7209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2794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253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5064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80222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3862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3357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8556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9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4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15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80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08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825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143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940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737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0651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269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6669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5048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5030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2153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9312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6989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915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50104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1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77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21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8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357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976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427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596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237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0999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6933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162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0997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3837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48590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2961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2790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90988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2012-12-16T07:36:00Z</dcterms:created>
  <dcterms:modified xsi:type="dcterms:W3CDTF">2012-12-17T11:33:00Z</dcterms:modified>
</cp:coreProperties>
</file>