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539" w:rsidRDefault="00095B4A" w:rsidP="00095B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095B4A" w:rsidRDefault="00095B4A" w:rsidP="0093004F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3004F">
        <w:rPr>
          <w:rFonts w:ascii="Times New Roman" w:hAnsi="Times New Roman" w:cs="Times New Roman"/>
          <w:sz w:val="28"/>
          <w:szCs w:val="28"/>
        </w:rPr>
        <w:t>Надо ли отражать в ежегодном отчете договоры, которые были расторгнуты в течение отчетного периода?</w:t>
      </w:r>
    </w:p>
    <w:p w:rsidR="000B66C4" w:rsidRPr="000B66C4" w:rsidRDefault="000B66C4" w:rsidP="000B66C4">
      <w:pPr>
        <w:pStyle w:val="a3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B66C4">
        <w:rPr>
          <w:rFonts w:ascii="Times New Roman" w:hAnsi="Times New Roman" w:cs="Times New Roman"/>
          <w:color w:val="FF0000"/>
          <w:sz w:val="28"/>
          <w:szCs w:val="28"/>
        </w:rPr>
        <w:t>Да, нужно.</w:t>
      </w:r>
    </w:p>
    <w:p w:rsidR="00095B4A" w:rsidRDefault="00095B4A" w:rsidP="0093004F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3004F">
        <w:rPr>
          <w:rFonts w:ascii="Times New Roman" w:hAnsi="Times New Roman" w:cs="Times New Roman"/>
          <w:sz w:val="28"/>
          <w:szCs w:val="28"/>
        </w:rPr>
        <w:t>Как будет проводиться проверка отчета в части закупок до 100 000,00 рублей?</w:t>
      </w:r>
    </w:p>
    <w:p w:rsidR="000B66C4" w:rsidRPr="000B66C4" w:rsidRDefault="000B66C4" w:rsidP="000B66C4">
      <w:pPr>
        <w:pStyle w:val="a3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B66C4">
        <w:rPr>
          <w:rFonts w:ascii="Times New Roman" w:hAnsi="Times New Roman" w:cs="Times New Roman"/>
          <w:color w:val="FF0000"/>
          <w:sz w:val="28"/>
          <w:szCs w:val="28"/>
        </w:rPr>
        <w:t>На совесть</w:t>
      </w:r>
      <w:r w:rsidR="00507F19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95B4A" w:rsidRDefault="00095B4A" w:rsidP="0093004F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3004F">
        <w:rPr>
          <w:rFonts w:ascii="Times New Roman" w:hAnsi="Times New Roman" w:cs="Times New Roman"/>
          <w:sz w:val="28"/>
          <w:szCs w:val="28"/>
        </w:rPr>
        <w:t>Возможны ли закупки способом «закупка у единственного поставщика» товаров, работ, услуг по кодам ОКПД 2, входящим в Перечень товаров, работ, услуг</w:t>
      </w:r>
      <w:r w:rsidR="000B66C4">
        <w:rPr>
          <w:rFonts w:ascii="Times New Roman" w:hAnsi="Times New Roman" w:cs="Times New Roman"/>
          <w:sz w:val="28"/>
          <w:szCs w:val="28"/>
        </w:rPr>
        <w:t>,</w:t>
      </w:r>
      <w:r w:rsidRPr="0093004F">
        <w:rPr>
          <w:rFonts w:ascii="Times New Roman" w:hAnsi="Times New Roman" w:cs="Times New Roman"/>
          <w:sz w:val="28"/>
          <w:szCs w:val="28"/>
        </w:rPr>
        <w:t xml:space="preserve"> закупаемых у субъектов малого и среднего предпринимательства?</w:t>
      </w:r>
    </w:p>
    <w:p w:rsidR="000B66C4" w:rsidRPr="000B66C4" w:rsidRDefault="000B66C4" w:rsidP="000B66C4">
      <w:pPr>
        <w:pStyle w:val="a3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B66C4">
        <w:rPr>
          <w:rFonts w:ascii="Times New Roman" w:hAnsi="Times New Roman" w:cs="Times New Roman"/>
          <w:color w:val="FF0000"/>
          <w:sz w:val="28"/>
          <w:szCs w:val="28"/>
        </w:rPr>
        <w:t>Да возможна.</w:t>
      </w:r>
    </w:p>
    <w:p w:rsidR="00095B4A" w:rsidRDefault="00A15BB7" w:rsidP="0093004F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3004F">
        <w:rPr>
          <w:rFonts w:ascii="Times New Roman" w:hAnsi="Times New Roman" w:cs="Times New Roman"/>
          <w:sz w:val="28"/>
          <w:szCs w:val="28"/>
        </w:rPr>
        <w:t>Как учитывать исключения согласно ПП РФ от 11 декабря 2014 г. № 1352 в части закупок до 100 000,00 рублей?</w:t>
      </w:r>
    </w:p>
    <w:p w:rsidR="000B66C4" w:rsidRPr="000B66C4" w:rsidRDefault="000B66C4" w:rsidP="000B66C4">
      <w:pPr>
        <w:pStyle w:val="a3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B66C4">
        <w:rPr>
          <w:rFonts w:ascii="Times New Roman" w:hAnsi="Times New Roman" w:cs="Times New Roman"/>
          <w:color w:val="FF0000"/>
          <w:sz w:val="28"/>
          <w:szCs w:val="28"/>
        </w:rPr>
        <w:t>Исключ</w:t>
      </w:r>
      <w:r>
        <w:rPr>
          <w:rFonts w:ascii="Times New Roman" w:hAnsi="Times New Roman" w:cs="Times New Roman"/>
          <w:color w:val="FF0000"/>
          <w:sz w:val="28"/>
          <w:szCs w:val="28"/>
        </w:rPr>
        <w:t>аются из общего объема</w:t>
      </w:r>
      <w:r w:rsidR="00507F19">
        <w:rPr>
          <w:rFonts w:ascii="Times New Roman" w:hAnsi="Times New Roman" w:cs="Times New Roman"/>
          <w:color w:val="FF0000"/>
          <w:sz w:val="28"/>
          <w:szCs w:val="28"/>
        </w:rPr>
        <w:t>.</w:t>
      </w:r>
      <w:bookmarkStart w:id="0" w:name="_GoBack"/>
      <w:bookmarkEnd w:id="0"/>
      <w:r w:rsidRPr="000B66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3004F" w:rsidRPr="000B66C4" w:rsidRDefault="0093004F" w:rsidP="000B66C4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3004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 ли проводить закупки только среди СМП на сумму договора свыше 200 млн. руб.?</w:t>
      </w:r>
    </w:p>
    <w:p w:rsidR="000B66C4" w:rsidRPr="000B66C4" w:rsidRDefault="000B66C4" w:rsidP="000B66C4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B66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Нет.</w:t>
      </w:r>
      <w:r w:rsidR="00915D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См. письмо </w:t>
      </w:r>
      <w:proofErr w:type="spellStart"/>
      <w:r w:rsidR="00915D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Минэка</w:t>
      </w:r>
      <w:proofErr w:type="spellEnd"/>
      <w:r w:rsidR="00915D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во вложении.</w:t>
      </w:r>
    </w:p>
    <w:p w:rsidR="00A15BB7" w:rsidRPr="0093004F" w:rsidRDefault="009C1E5B" w:rsidP="0093004F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будет считаться общее</w:t>
      </w:r>
      <w:r w:rsidR="00A15BB7" w:rsidRPr="0093004F">
        <w:rPr>
          <w:rFonts w:ascii="Times New Roman" w:hAnsi="Times New Roman" w:cs="Times New Roman"/>
          <w:sz w:val="28"/>
          <w:szCs w:val="28"/>
        </w:rPr>
        <w:t xml:space="preserve"> число и сумма заключенных договоров:</w:t>
      </w:r>
    </w:p>
    <w:p w:rsidR="00A15BB7" w:rsidRPr="0093004F" w:rsidRDefault="00A15BB7" w:rsidP="000B66C4">
      <w:pPr>
        <w:jc w:val="both"/>
        <w:rPr>
          <w:rFonts w:ascii="Times New Roman" w:hAnsi="Times New Roman" w:cs="Times New Roman"/>
          <w:sz w:val="28"/>
          <w:szCs w:val="28"/>
        </w:rPr>
      </w:pPr>
      <w:r w:rsidRPr="0093004F">
        <w:rPr>
          <w:rFonts w:ascii="Times New Roman" w:hAnsi="Times New Roman" w:cs="Times New Roman"/>
          <w:sz w:val="28"/>
          <w:szCs w:val="28"/>
        </w:rPr>
        <w:t>- по ежемесячным отчетам, опубликованным в ЕИС?</w:t>
      </w:r>
    </w:p>
    <w:p w:rsidR="00A15BB7" w:rsidRDefault="00A15BB7" w:rsidP="000B66C4">
      <w:pPr>
        <w:jc w:val="both"/>
        <w:rPr>
          <w:rFonts w:ascii="Times New Roman" w:hAnsi="Times New Roman" w:cs="Times New Roman"/>
          <w:sz w:val="28"/>
          <w:szCs w:val="28"/>
        </w:rPr>
      </w:pPr>
      <w:r w:rsidRPr="0093004F">
        <w:rPr>
          <w:rFonts w:ascii="Times New Roman" w:hAnsi="Times New Roman" w:cs="Times New Roman"/>
          <w:sz w:val="28"/>
          <w:szCs w:val="28"/>
        </w:rPr>
        <w:t>- по реестру договоров?</w:t>
      </w:r>
    </w:p>
    <w:p w:rsidR="000B66C4" w:rsidRPr="000B66C4" w:rsidRDefault="00915DD0" w:rsidP="000B66C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По ежемесячным отчетам в ЕИС.</w:t>
      </w:r>
    </w:p>
    <w:p w:rsidR="00A15BB7" w:rsidRPr="0093004F" w:rsidRDefault="00A15BB7" w:rsidP="0093004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3004F">
        <w:rPr>
          <w:rFonts w:ascii="Times New Roman" w:hAnsi="Times New Roman" w:cs="Times New Roman"/>
          <w:sz w:val="28"/>
          <w:szCs w:val="28"/>
          <w:u w:val="single"/>
        </w:rPr>
        <w:t>Вопрос возник</w:t>
      </w:r>
      <w:r w:rsidR="0012413C" w:rsidRPr="0093004F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93004F">
        <w:rPr>
          <w:rFonts w:ascii="Times New Roman" w:hAnsi="Times New Roman" w:cs="Times New Roman"/>
          <w:sz w:val="28"/>
          <w:szCs w:val="28"/>
          <w:u w:val="single"/>
        </w:rPr>
        <w:t xml:space="preserve">потому что на нашем предприятии заключается один договор на несколько лотов, публикуется договор по каждому лоту отдельно, но с суммой лота, т.е. сумма договора общая сходится, а </w:t>
      </w:r>
      <w:r w:rsidR="00EB5075" w:rsidRPr="0093004F">
        <w:rPr>
          <w:rFonts w:ascii="Times New Roman" w:hAnsi="Times New Roman" w:cs="Times New Roman"/>
          <w:sz w:val="28"/>
          <w:szCs w:val="28"/>
          <w:u w:val="single"/>
        </w:rPr>
        <w:t xml:space="preserve">количество </w:t>
      </w:r>
      <w:r w:rsidRPr="0093004F">
        <w:rPr>
          <w:rFonts w:ascii="Times New Roman" w:hAnsi="Times New Roman" w:cs="Times New Roman"/>
          <w:sz w:val="28"/>
          <w:szCs w:val="28"/>
          <w:u w:val="single"/>
        </w:rPr>
        <w:t xml:space="preserve">договоров больше, чем один. </w:t>
      </w:r>
    </w:p>
    <w:p w:rsidR="00A15BB7" w:rsidRPr="0093004F" w:rsidRDefault="00A15BB7" w:rsidP="0093004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3004F">
        <w:rPr>
          <w:rFonts w:ascii="Times New Roman" w:hAnsi="Times New Roman" w:cs="Times New Roman"/>
          <w:sz w:val="28"/>
          <w:szCs w:val="28"/>
          <w:u w:val="single"/>
        </w:rPr>
        <w:t>Так же в реестр договоров не включаются договоры менее 100 000,00 рублей.</w:t>
      </w:r>
    </w:p>
    <w:p w:rsidR="00A15BB7" w:rsidRPr="0093004F" w:rsidRDefault="00A15BB7" w:rsidP="0093004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3004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95B4A" w:rsidRPr="00095B4A" w:rsidRDefault="00095B4A" w:rsidP="00095B4A">
      <w:pPr>
        <w:rPr>
          <w:rFonts w:ascii="Times New Roman" w:hAnsi="Times New Roman" w:cs="Times New Roman"/>
          <w:sz w:val="28"/>
          <w:szCs w:val="28"/>
        </w:rPr>
      </w:pPr>
    </w:p>
    <w:sectPr w:rsidR="00095B4A" w:rsidRPr="00095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875BA"/>
    <w:multiLevelType w:val="hybridMultilevel"/>
    <w:tmpl w:val="F5C2D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9422A"/>
    <w:multiLevelType w:val="hybridMultilevel"/>
    <w:tmpl w:val="016AC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094"/>
    <w:rsid w:val="00095B4A"/>
    <w:rsid w:val="000B66C4"/>
    <w:rsid w:val="0012413C"/>
    <w:rsid w:val="002B6E7A"/>
    <w:rsid w:val="00385539"/>
    <w:rsid w:val="00507F19"/>
    <w:rsid w:val="008A4094"/>
    <w:rsid w:val="00915DD0"/>
    <w:rsid w:val="0093004F"/>
    <w:rsid w:val="009B2702"/>
    <w:rsid w:val="009C1E5B"/>
    <w:rsid w:val="00A15BB7"/>
    <w:rsid w:val="00EB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54D47"/>
  <w15:docId w15:val="{B1E109DD-A322-4486-9515-6BB3287D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Нижегородский водоканал, ОАО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Силантьева Наталья Петровна</dc:creator>
  <cp:keywords/>
  <dc:description/>
  <cp:lastModifiedBy>user</cp:lastModifiedBy>
  <cp:revision>12</cp:revision>
  <dcterms:created xsi:type="dcterms:W3CDTF">2016-05-31T13:07:00Z</dcterms:created>
  <dcterms:modified xsi:type="dcterms:W3CDTF">2016-06-09T06:39:00Z</dcterms:modified>
</cp:coreProperties>
</file>