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6452"/>
      </w:tblGrid>
      <w:tr w:rsidR="00D601EF" w:rsidRPr="00051FC8" w:rsidTr="005F0478">
        <w:trPr>
          <w:jc w:val="center"/>
        </w:trPr>
        <w:tc>
          <w:tcPr>
            <w:tcW w:w="9962" w:type="dxa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051FC8">
              <w:rPr>
                <w:rFonts w:cstheme="minorHAnsi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1FC8" w:rsidRPr="00051FC8" w:rsidRDefault="00051FC8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Ф.И.О. контактного лица: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Номер телефона: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D601EF" w:rsidRPr="00051FC8" w:rsidTr="005F0478">
        <w:trPr>
          <w:jc w:val="center"/>
        </w:trPr>
        <w:tc>
          <w:tcPr>
            <w:tcW w:w="3510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  <w:r w:rsidRPr="00051FC8">
              <w:rPr>
                <w:rFonts w:cstheme="minorHAnsi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45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01EF" w:rsidRPr="00051FC8" w:rsidRDefault="00D601EF" w:rsidP="00D601EF">
            <w:pPr>
              <w:rPr>
                <w:rFonts w:cstheme="minorHAnsi"/>
                <w:sz w:val="24"/>
                <w:szCs w:val="20"/>
              </w:rPr>
            </w:pPr>
          </w:p>
        </w:tc>
      </w:tr>
    </w:tbl>
    <w:p w:rsidR="00D55731" w:rsidRPr="00051FC8" w:rsidRDefault="000F4752" w:rsidP="00051FC8">
      <w:pPr>
        <w:spacing w:before="960" w:after="0" w:line="240" w:lineRule="auto"/>
        <w:jc w:val="center"/>
        <w:rPr>
          <w:rFonts w:cstheme="minorHAnsi"/>
          <w:b/>
          <w:sz w:val="32"/>
          <w:szCs w:val="28"/>
        </w:rPr>
      </w:pPr>
      <w:r w:rsidRPr="00051FC8">
        <w:rPr>
          <w:rFonts w:cstheme="minorHAnsi"/>
          <w:b/>
          <w:sz w:val="32"/>
          <w:szCs w:val="28"/>
        </w:rPr>
        <w:t>ПУБЛИЧНЫЕ КОНСУЛЬТАЦИИ</w:t>
      </w:r>
    </w:p>
    <w:p w:rsidR="00652F9D" w:rsidRDefault="00D55731" w:rsidP="00D601EF">
      <w:pPr>
        <w:spacing w:after="360" w:line="240" w:lineRule="auto"/>
        <w:jc w:val="center"/>
        <w:rPr>
          <w:rFonts w:cstheme="minorHAnsi"/>
          <w:sz w:val="28"/>
          <w:szCs w:val="28"/>
        </w:rPr>
      </w:pPr>
      <w:r w:rsidRPr="000F4752">
        <w:rPr>
          <w:rFonts w:cstheme="minorHAnsi"/>
          <w:sz w:val="28"/>
          <w:szCs w:val="28"/>
        </w:rPr>
        <w:t>по проекту акта в рамках проведения оценки регулирующего воздействия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070"/>
        <w:gridCol w:w="4892"/>
      </w:tblGrid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067770" w:rsidP="004338C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Срок направления информации</w:t>
            </w:r>
            <w:r w:rsidR="00B43F38" w:rsidRPr="00051FC8">
              <w:rPr>
                <w:rFonts w:cstheme="minorHAnsi"/>
                <w:sz w:val="24"/>
                <w:szCs w:val="28"/>
              </w:rPr>
              <w:t xml:space="preserve"> </w:t>
            </w:r>
            <w:r w:rsidR="004338CE" w:rsidRPr="00051FC8">
              <w:rPr>
                <w:rFonts w:cstheme="minorHAnsi"/>
                <w:sz w:val="24"/>
                <w:szCs w:val="28"/>
              </w:rPr>
              <w:t xml:space="preserve">– </w:t>
            </w:r>
            <w:r w:rsidR="005A2E85" w:rsidRPr="00051FC8">
              <w:rPr>
                <w:rFonts w:cstheme="minorHAnsi"/>
                <w:sz w:val="24"/>
                <w:szCs w:val="28"/>
              </w:rPr>
              <w:t>не позднее</w:t>
            </w:r>
            <w:r w:rsidR="009D4D0D" w:rsidRPr="00051FC8">
              <w:rPr>
                <w:rFonts w:cstheme="minorHAnsi"/>
                <w:sz w:val="24"/>
                <w:szCs w:val="28"/>
              </w:rPr>
              <w:t>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5A2E85" w:rsidRPr="00051FC8" w:rsidRDefault="00F36DA9" w:rsidP="00F36DA9">
            <w:pPr>
              <w:jc w:val="center"/>
              <w:rPr>
                <w:rFonts w:cstheme="minorHAnsi"/>
                <w:b/>
                <w:sz w:val="24"/>
                <w:szCs w:val="28"/>
              </w:rPr>
            </w:pPr>
            <w:r>
              <w:rPr>
                <w:rFonts w:cstheme="minorHAnsi"/>
                <w:b/>
                <w:sz w:val="24"/>
                <w:szCs w:val="28"/>
              </w:rPr>
              <w:t>10</w:t>
            </w:r>
            <w:r w:rsidR="00F63151">
              <w:rPr>
                <w:rFonts w:cstheme="minorHAnsi"/>
                <w:b/>
                <w:sz w:val="24"/>
                <w:szCs w:val="28"/>
              </w:rPr>
              <w:t>.</w:t>
            </w:r>
            <w:r>
              <w:rPr>
                <w:rFonts w:cstheme="minorHAnsi"/>
                <w:b/>
                <w:sz w:val="24"/>
                <w:szCs w:val="28"/>
              </w:rPr>
              <w:t>06</w:t>
            </w:r>
            <w:r w:rsidR="00F63151">
              <w:rPr>
                <w:rFonts w:cstheme="minorHAnsi"/>
                <w:b/>
                <w:sz w:val="24"/>
                <w:szCs w:val="28"/>
              </w:rPr>
              <w:t>.201</w:t>
            </w:r>
            <w:r>
              <w:rPr>
                <w:rFonts w:cstheme="minorHAnsi"/>
                <w:b/>
                <w:sz w:val="24"/>
                <w:szCs w:val="28"/>
              </w:rPr>
              <w:t>6</w:t>
            </w:r>
          </w:p>
        </w:tc>
      </w:tr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5A2E85" w:rsidP="0033609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Адрес электронной почты для направления информации: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5A2E85" w:rsidRPr="00BE7321" w:rsidRDefault="00BE7321" w:rsidP="00BE7321">
            <w:pPr>
              <w:jc w:val="center"/>
              <w:rPr>
                <w:rFonts w:cstheme="minorHAnsi"/>
                <w:sz w:val="24"/>
                <w:szCs w:val="28"/>
              </w:rPr>
            </w:pPr>
            <w:r w:rsidRPr="00BE7321">
              <w:rPr>
                <w:color w:val="000000"/>
                <w:sz w:val="26"/>
                <w:szCs w:val="26"/>
                <w:lang w:val="en-US"/>
              </w:rPr>
              <w:t>MarushinIO@economy.gov.ru</w:t>
            </w:r>
          </w:p>
        </w:tc>
      </w:tr>
      <w:tr w:rsidR="005A2E85" w:rsidRPr="00051FC8" w:rsidTr="005F0478">
        <w:trPr>
          <w:jc w:val="center"/>
        </w:trPr>
        <w:tc>
          <w:tcPr>
            <w:tcW w:w="5070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5A2E85" w:rsidRPr="00051FC8" w:rsidRDefault="005A2E85" w:rsidP="004338CE">
            <w:pPr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 xml:space="preserve">Контактное лицо в Департаменте </w:t>
            </w:r>
            <w:r w:rsidR="004338CE" w:rsidRPr="00051FC8">
              <w:rPr>
                <w:rFonts w:cstheme="minorHAnsi"/>
                <w:sz w:val="24"/>
                <w:szCs w:val="28"/>
              </w:rPr>
              <w:br/>
            </w:r>
            <w:r w:rsidRPr="00051FC8">
              <w:rPr>
                <w:rFonts w:cstheme="minorHAnsi"/>
                <w:sz w:val="24"/>
                <w:szCs w:val="28"/>
              </w:rPr>
              <w:t>оценки регулирующего воздействия Минэкономразвития России:</w:t>
            </w:r>
          </w:p>
        </w:tc>
        <w:tc>
          <w:tcPr>
            <w:tcW w:w="4892" w:type="dxa"/>
            <w:tcMar>
              <w:top w:w="57" w:type="dxa"/>
              <w:bottom w:w="57" w:type="dxa"/>
            </w:tcMar>
            <w:vAlign w:val="center"/>
          </w:tcPr>
          <w:p w:rsidR="0033609E" w:rsidRPr="00BE7321" w:rsidRDefault="00BE7321" w:rsidP="00BE7321">
            <w:pPr>
              <w:jc w:val="center"/>
              <w:rPr>
                <w:sz w:val="26"/>
                <w:szCs w:val="26"/>
              </w:rPr>
            </w:pPr>
            <w:r w:rsidRPr="00BE7321">
              <w:rPr>
                <w:sz w:val="26"/>
                <w:szCs w:val="26"/>
              </w:rPr>
              <w:t xml:space="preserve">Марушин Игорь Олегович, </w:t>
            </w:r>
            <w:r>
              <w:rPr>
                <w:sz w:val="26"/>
                <w:szCs w:val="26"/>
              </w:rPr>
              <w:br/>
            </w:r>
            <w:r w:rsidRPr="00BE7321">
              <w:rPr>
                <w:sz w:val="26"/>
                <w:szCs w:val="26"/>
              </w:rPr>
              <w:t>тел. (495) 650-87-00, доб. 2654.</w:t>
            </w:r>
          </w:p>
        </w:tc>
      </w:tr>
    </w:tbl>
    <w:p w:rsidR="00D55731" w:rsidRPr="009D4D0D" w:rsidRDefault="009D4D0D" w:rsidP="00D601EF">
      <w:pPr>
        <w:spacing w:before="360"/>
        <w:ind w:firstLine="709"/>
        <w:rPr>
          <w:rFonts w:cstheme="minorHAnsi"/>
          <w:b/>
          <w:sz w:val="28"/>
          <w:szCs w:val="28"/>
        </w:rPr>
      </w:pPr>
      <w:r w:rsidRPr="009D4D0D">
        <w:rPr>
          <w:rFonts w:cstheme="minorHAnsi"/>
          <w:b/>
          <w:sz w:val="28"/>
          <w:szCs w:val="28"/>
        </w:rPr>
        <w:t>Общие сведения</w:t>
      </w:r>
      <w:r w:rsidR="0033609E">
        <w:rPr>
          <w:rFonts w:cstheme="minorHAnsi"/>
          <w:b/>
          <w:sz w:val="28"/>
          <w:szCs w:val="28"/>
        </w:rPr>
        <w:t xml:space="preserve"> о проекте акта</w:t>
      </w:r>
      <w:r>
        <w:rPr>
          <w:rFonts w:cstheme="minorHAnsi"/>
          <w:b/>
          <w:sz w:val="28"/>
          <w:szCs w:val="28"/>
        </w:rPr>
        <w:t>: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FB3C5B" w:rsidRPr="00B57826" w:rsidRDefault="0015473E" w:rsidP="00F36DA9">
            <w:pPr>
              <w:jc w:val="both"/>
              <w:rPr>
                <w:rFonts w:cstheme="minorHAnsi"/>
                <w:sz w:val="26"/>
                <w:szCs w:val="26"/>
              </w:rPr>
            </w:pPr>
            <w:r w:rsidRPr="00B57826">
              <w:rPr>
                <w:rFonts w:cstheme="minorHAnsi"/>
                <w:sz w:val="26"/>
                <w:szCs w:val="26"/>
              </w:rPr>
              <w:t>Финансовая деятельность</w:t>
            </w:r>
            <w:r w:rsidR="00F36DA9">
              <w:rPr>
                <w:rFonts w:cstheme="minorHAnsi"/>
                <w:sz w:val="26"/>
                <w:szCs w:val="26"/>
              </w:rPr>
              <w:t xml:space="preserve">, </w:t>
            </w:r>
            <w:r w:rsidR="00FE546C">
              <w:rPr>
                <w:rFonts w:cstheme="minorHAnsi"/>
                <w:sz w:val="26"/>
                <w:szCs w:val="26"/>
              </w:rPr>
              <w:t>223-ФЗ, 44-ФЗ</w:t>
            </w:r>
            <w:bookmarkStart w:id="0" w:name="_GoBack"/>
            <w:bookmarkEnd w:id="0"/>
          </w:p>
        </w:tc>
      </w:tr>
      <w:tr w:rsidR="009D4D0D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051FC8" w:rsidRDefault="00505A82" w:rsidP="00505A82">
            <w:pPr>
              <w:jc w:val="both"/>
              <w:rPr>
                <w:rFonts w:cstheme="minorHAnsi"/>
                <w:sz w:val="24"/>
                <w:szCs w:val="28"/>
              </w:rPr>
            </w:pPr>
            <w:r>
              <w:rPr>
                <w:rFonts w:cstheme="minorHAnsi"/>
                <w:sz w:val="24"/>
                <w:szCs w:val="28"/>
              </w:rPr>
              <w:t>Вид и н</w:t>
            </w:r>
            <w:r w:rsidR="009D4D0D" w:rsidRPr="00051FC8">
              <w:rPr>
                <w:rFonts w:cstheme="minorHAnsi"/>
                <w:sz w:val="24"/>
                <w:szCs w:val="28"/>
              </w:rPr>
              <w:t>аименование</w:t>
            </w:r>
            <w:r w:rsidR="0033609E" w:rsidRPr="00051FC8">
              <w:rPr>
                <w:rFonts w:cstheme="minorHAnsi"/>
                <w:sz w:val="24"/>
                <w:szCs w:val="28"/>
              </w:rPr>
              <w:t>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15473E" w:rsidRPr="00936824" w:rsidRDefault="00F4545A" w:rsidP="00664431">
            <w:pPr>
              <w:jc w:val="both"/>
              <w:rPr>
                <w:rFonts w:cstheme="minorHAnsi"/>
                <w:sz w:val="26"/>
                <w:szCs w:val="26"/>
              </w:rPr>
            </w:pPr>
            <w:r w:rsidRPr="00F4545A">
              <w:rPr>
                <w:rFonts w:cstheme="minorHAnsi"/>
                <w:sz w:val="26"/>
                <w:szCs w:val="26"/>
              </w:rPr>
              <w:t>проект поправок к проекту федерального закона № 1036078-6 «О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лиц»</w:t>
            </w:r>
          </w:p>
        </w:tc>
      </w:tr>
      <w:tr w:rsidR="009D4D0D" w:rsidRPr="00051FC8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051FC8" w:rsidRDefault="0033609E" w:rsidP="00573E6C">
            <w:pPr>
              <w:jc w:val="both"/>
              <w:rPr>
                <w:rFonts w:cstheme="minorHAnsi"/>
                <w:sz w:val="24"/>
                <w:szCs w:val="28"/>
              </w:rPr>
            </w:pPr>
            <w:r w:rsidRPr="00051FC8">
              <w:rPr>
                <w:rFonts w:cstheme="minorHAnsi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9D4D0D" w:rsidRPr="00051FC8" w:rsidRDefault="00936824" w:rsidP="00F36DA9">
            <w:pPr>
              <w:jc w:val="center"/>
              <w:rPr>
                <w:rFonts w:cstheme="minorHAnsi"/>
                <w:sz w:val="24"/>
                <w:szCs w:val="28"/>
              </w:rPr>
            </w:pPr>
            <w:r w:rsidRPr="00936824">
              <w:rPr>
                <w:rFonts w:cstheme="minorHAnsi"/>
                <w:sz w:val="24"/>
                <w:szCs w:val="28"/>
              </w:rPr>
              <w:t xml:space="preserve">Министерство </w:t>
            </w:r>
            <w:r w:rsidR="00F36DA9">
              <w:rPr>
                <w:rFonts w:cstheme="minorHAnsi"/>
                <w:sz w:val="24"/>
                <w:szCs w:val="28"/>
              </w:rPr>
              <w:t>экономического развития</w:t>
            </w:r>
            <w:r w:rsidR="0015473E">
              <w:rPr>
                <w:rFonts w:cstheme="minorHAnsi"/>
                <w:sz w:val="24"/>
                <w:szCs w:val="28"/>
              </w:rPr>
              <w:t xml:space="preserve"> Российской Федерации</w:t>
            </w:r>
          </w:p>
        </w:tc>
      </w:tr>
      <w:tr w:rsidR="009D4D0D" w:rsidRPr="00F63151" w:rsidTr="005F0478">
        <w:trPr>
          <w:jc w:val="center"/>
        </w:trPr>
        <w:tc>
          <w:tcPr>
            <w:tcW w:w="2943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:rsidR="009D4D0D" w:rsidRPr="00F36DA9" w:rsidRDefault="009D4D0D" w:rsidP="0033609E">
            <w:pPr>
              <w:rPr>
                <w:rFonts w:cstheme="minorHAnsi"/>
                <w:sz w:val="24"/>
                <w:szCs w:val="28"/>
                <w:lang w:val="en-US"/>
              </w:rPr>
            </w:pPr>
            <w:r w:rsidRPr="00051FC8">
              <w:rPr>
                <w:rFonts w:cstheme="minorHAnsi"/>
                <w:sz w:val="24"/>
                <w:szCs w:val="28"/>
                <w:lang w:val="en-US"/>
              </w:rPr>
              <w:t>ID</w:t>
            </w:r>
            <w:r w:rsidRPr="00F36DA9">
              <w:rPr>
                <w:rFonts w:cstheme="minorHAnsi"/>
                <w:sz w:val="24"/>
                <w:szCs w:val="28"/>
                <w:lang w:val="en-US"/>
              </w:rPr>
              <w:t xml:space="preserve"> </w:t>
            </w:r>
            <w:r w:rsidRPr="00051FC8">
              <w:rPr>
                <w:rFonts w:cstheme="minorHAnsi"/>
                <w:sz w:val="24"/>
                <w:szCs w:val="28"/>
              </w:rPr>
              <w:t>на</w:t>
            </w:r>
            <w:r w:rsidRPr="00F36DA9">
              <w:rPr>
                <w:rFonts w:cstheme="minorHAnsi"/>
                <w:sz w:val="24"/>
                <w:szCs w:val="28"/>
                <w:lang w:val="en-US"/>
              </w:rPr>
              <w:t xml:space="preserve"> 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regulation</w:t>
            </w:r>
            <w:r w:rsidRPr="00F36DA9">
              <w:rPr>
                <w:rFonts w:cstheme="minorHAnsi"/>
                <w:sz w:val="24"/>
                <w:szCs w:val="28"/>
                <w:lang w:val="en-US"/>
              </w:rPr>
              <w:t>.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gov</w:t>
            </w:r>
            <w:r w:rsidRPr="00F36DA9">
              <w:rPr>
                <w:rFonts w:cstheme="minorHAnsi"/>
                <w:sz w:val="24"/>
                <w:szCs w:val="28"/>
                <w:lang w:val="en-US"/>
              </w:rPr>
              <w:t>.</w:t>
            </w:r>
            <w:r w:rsidRPr="00051FC8">
              <w:rPr>
                <w:rFonts w:cstheme="minorHAnsi"/>
                <w:sz w:val="24"/>
                <w:szCs w:val="28"/>
                <w:lang w:val="en-US"/>
              </w:rPr>
              <w:t>ru</w:t>
            </w:r>
            <w:r w:rsidRPr="00F36DA9">
              <w:rPr>
                <w:rFonts w:cstheme="minorHAnsi"/>
                <w:sz w:val="24"/>
                <w:szCs w:val="28"/>
                <w:lang w:val="en-US"/>
              </w:rPr>
              <w:t>:</w:t>
            </w:r>
          </w:p>
        </w:tc>
        <w:tc>
          <w:tcPr>
            <w:tcW w:w="7019" w:type="dxa"/>
            <w:tcMar>
              <w:top w:w="57" w:type="dxa"/>
              <w:bottom w:w="57" w:type="dxa"/>
            </w:tcMar>
            <w:vAlign w:val="center"/>
          </w:tcPr>
          <w:p w:rsidR="00F36DA9" w:rsidRPr="008F3F10" w:rsidRDefault="00F36DA9" w:rsidP="00B57826">
            <w:pPr>
              <w:jc w:val="center"/>
              <w:rPr>
                <w:color w:val="000000"/>
                <w:sz w:val="26"/>
                <w:szCs w:val="26"/>
              </w:rPr>
            </w:pPr>
            <w:r w:rsidRPr="00F36DA9">
              <w:rPr>
                <w:rFonts w:cstheme="minorHAnsi"/>
                <w:sz w:val="24"/>
                <w:szCs w:val="28"/>
              </w:rPr>
              <w:t>02/09/05-16/00048985</w:t>
            </w:r>
          </w:p>
        </w:tc>
      </w:tr>
    </w:tbl>
    <w:p w:rsidR="00F36DA9" w:rsidRDefault="00F36DA9" w:rsidP="004338CE">
      <w:pPr>
        <w:spacing w:after="0"/>
        <w:ind w:firstLine="709"/>
        <w:rPr>
          <w:rFonts w:cstheme="minorHAnsi"/>
          <w:b/>
          <w:sz w:val="28"/>
          <w:szCs w:val="28"/>
        </w:rPr>
      </w:pPr>
    </w:p>
    <w:p w:rsidR="00F36DA9" w:rsidRDefault="00F36DA9" w:rsidP="004338CE">
      <w:pPr>
        <w:spacing w:after="0"/>
        <w:ind w:firstLine="709"/>
        <w:rPr>
          <w:rFonts w:cstheme="minorHAnsi"/>
          <w:b/>
          <w:sz w:val="28"/>
          <w:szCs w:val="28"/>
        </w:rPr>
        <w:sectPr w:rsidR="00F36DA9" w:rsidSect="006A7560">
          <w:headerReference w:type="default" r:id="rId8"/>
          <w:pgSz w:w="11906" w:h="16838"/>
          <w:pgMar w:top="1440" w:right="991" w:bottom="1440" w:left="1080" w:header="708" w:footer="708" w:gutter="0"/>
          <w:cols w:space="708"/>
          <w:docGrid w:linePitch="360"/>
        </w:sectPr>
      </w:pPr>
    </w:p>
    <w:p w:rsidR="005C1538" w:rsidRPr="009D4D0D" w:rsidRDefault="0033609E" w:rsidP="00C44DF7">
      <w:pPr>
        <w:spacing w:before="240" w:after="240"/>
        <w:ind w:firstLine="709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Вопросы</w:t>
      </w:r>
      <w:r w:rsidR="005C1538">
        <w:rPr>
          <w:rFonts w:cstheme="minorHAnsi"/>
          <w:b/>
          <w:sz w:val="28"/>
          <w:szCs w:val="28"/>
        </w:rPr>
        <w:t>:</w:t>
      </w:r>
    </w:p>
    <w:tbl>
      <w:tblPr>
        <w:tblStyle w:val="a9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6C6D6A" w:rsidRPr="00051FC8" w:rsidRDefault="006C6D6A" w:rsidP="00F36DA9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Актуальна ли проблема</w:t>
            </w:r>
            <w:r w:rsidR="005751E7" w:rsidRPr="00051FC8">
              <w:rPr>
                <w:rFonts w:cstheme="minorHAnsi"/>
                <w:sz w:val="24"/>
                <w:szCs w:val="24"/>
              </w:rPr>
              <w:t>, описанная разработчико</w:t>
            </w:r>
            <w:r w:rsidR="00573E6C" w:rsidRPr="00051FC8">
              <w:rPr>
                <w:rFonts w:cstheme="minorHAnsi"/>
                <w:sz w:val="24"/>
                <w:szCs w:val="24"/>
              </w:rPr>
              <w:t>м</w:t>
            </w:r>
            <w:r w:rsidRPr="00051FC8">
              <w:rPr>
                <w:rFonts w:cstheme="minorHAnsi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6C6D6A" w:rsidRPr="00051FC8" w:rsidRDefault="006C6D6A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751E7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5751E7" w:rsidRPr="00051FC8" w:rsidRDefault="005751E7" w:rsidP="005F047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>
              <w:rPr>
                <w:rFonts w:cstheme="minorHAnsi"/>
                <w:sz w:val="24"/>
                <w:szCs w:val="24"/>
              </w:rPr>
              <w:br/>
            </w:r>
            <w:r w:rsidRPr="00051FC8">
              <w:rPr>
                <w:rFonts w:cstheme="minorHAnsi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C52C24" w:rsidRPr="00051FC8" w:rsidRDefault="005751E7" w:rsidP="00F36DA9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</w:p>
        </w:tc>
      </w:tr>
      <w:tr w:rsidR="006C6D6A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6C6D6A" w:rsidRPr="00051FC8" w:rsidRDefault="006C6D6A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C6D6A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6C6D6A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051FC8">
              <w:rPr>
                <w:rFonts w:cstheme="minorHAnsi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5751E7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>
              <w:rPr>
                <w:rFonts w:cstheme="minorHAnsi"/>
                <w:sz w:val="24"/>
                <w:szCs w:val="24"/>
              </w:rPr>
              <w:br/>
            </w:r>
            <w:r w:rsidRPr="00051FC8">
              <w:rPr>
                <w:rFonts w:cstheme="minorHAnsi"/>
                <w:sz w:val="24"/>
                <w:szCs w:val="24"/>
              </w:rPr>
              <w:t>Если да, укажите их.</w:t>
            </w:r>
          </w:p>
        </w:tc>
      </w:tr>
      <w:tr w:rsidR="005751E7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5751E7" w:rsidRPr="00051FC8" w:rsidRDefault="005751E7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3609E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33609E" w:rsidRPr="00051FC8" w:rsidRDefault="005751E7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33609E" w:rsidRPr="00051FC8" w:rsidRDefault="0033609E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A1215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0A1215" w:rsidRPr="00051FC8" w:rsidRDefault="000A1215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>Содерж</w:t>
            </w:r>
            <w:r w:rsidR="00FE7101" w:rsidRPr="00051FC8">
              <w:rPr>
                <w:rFonts w:cstheme="minorHAnsi"/>
                <w:sz w:val="24"/>
                <w:szCs w:val="24"/>
              </w:rPr>
              <w:t>и</w:t>
            </w:r>
            <w:r w:rsidRPr="00051FC8">
              <w:rPr>
                <w:rFonts w:cstheme="minorHAnsi"/>
                <w:sz w:val="24"/>
                <w:szCs w:val="24"/>
              </w:rPr>
              <w:t xml:space="preserve">т ли проект акта нормы, </w:t>
            </w:r>
            <w:r w:rsidR="00B555F7" w:rsidRPr="00051FC8">
              <w:rPr>
                <w:rFonts w:cstheme="minorHAnsi"/>
                <w:sz w:val="24"/>
                <w:szCs w:val="24"/>
              </w:rPr>
              <w:t xml:space="preserve">невыполнимые </w:t>
            </w:r>
            <w:r w:rsidRPr="00051FC8">
              <w:rPr>
                <w:rFonts w:cstheme="minorHAnsi"/>
                <w:sz w:val="24"/>
                <w:szCs w:val="24"/>
              </w:rPr>
              <w:t xml:space="preserve">на практике? </w:t>
            </w:r>
            <w:r w:rsidR="00B555F7" w:rsidRPr="00051FC8">
              <w:rPr>
                <w:rFonts w:cstheme="minorHAnsi"/>
                <w:sz w:val="24"/>
                <w:szCs w:val="24"/>
              </w:rPr>
              <w:t>Если да, укажите их.</w:t>
            </w:r>
          </w:p>
        </w:tc>
      </w:tr>
      <w:tr w:rsidR="000A1215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0A1215" w:rsidRPr="00051FC8" w:rsidRDefault="000A1215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B7708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DB7708" w:rsidRPr="00051FC8" w:rsidRDefault="00DB7708" w:rsidP="00573E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051FC8">
              <w:rPr>
                <w:rFonts w:cstheme="minorHAnsi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051FC8">
              <w:rPr>
                <w:rFonts w:cstheme="minorHAnsi"/>
                <w:sz w:val="24"/>
                <w:szCs w:val="24"/>
              </w:rPr>
              <w:t>вступления в силу проекта акта</w:t>
            </w:r>
            <w:r w:rsidR="000A1215" w:rsidRPr="00051FC8">
              <w:rPr>
                <w:rFonts w:cstheme="minorHAnsi"/>
                <w:sz w:val="24"/>
                <w:szCs w:val="24"/>
              </w:rPr>
              <w:t xml:space="preserve"> следует предусмотреть</w:t>
            </w:r>
            <w:r w:rsidR="00B555F7" w:rsidRPr="00051FC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B7708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DB7708" w:rsidRPr="00051FC8" w:rsidRDefault="00DB7708" w:rsidP="00573E6C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B7708" w:rsidRPr="00051FC8" w:rsidTr="00430D0A">
        <w:trPr>
          <w:cantSplit/>
        </w:trPr>
        <w:tc>
          <w:tcPr>
            <w:tcW w:w="10065" w:type="dxa"/>
            <w:shd w:val="clear" w:color="auto" w:fill="F2F2F2" w:themeFill="background1" w:themeFillShade="F2"/>
            <w:tcMar>
              <w:top w:w="113" w:type="dxa"/>
              <w:bottom w:w="113" w:type="dxa"/>
            </w:tcMar>
          </w:tcPr>
          <w:p w:rsidR="00DB7708" w:rsidRPr="00051FC8" w:rsidRDefault="00B555F7" w:rsidP="00051FC8">
            <w:pPr>
              <w:jc w:val="both"/>
              <w:rPr>
                <w:rFonts w:cstheme="minorHAnsi"/>
                <w:sz w:val="24"/>
                <w:szCs w:val="24"/>
              </w:rPr>
            </w:pPr>
            <w:r w:rsidRPr="00051FC8">
              <w:rPr>
                <w:rFonts w:cstheme="minorHAnsi"/>
                <w:sz w:val="24"/>
                <w:szCs w:val="24"/>
              </w:rPr>
              <w:t xml:space="preserve">При наличии </w:t>
            </w:r>
            <w:r w:rsidR="00DB7708" w:rsidRPr="00051FC8">
              <w:rPr>
                <w:rFonts w:cstheme="minorHAnsi"/>
                <w:sz w:val="24"/>
                <w:szCs w:val="24"/>
              </w:rPr>
              <w:t>дополнительны</w:t>
            </w:r>
            <w:r w:rsidRPr="00051FC8">
              <w:rPr>
                <w:rFonts w:cstheme="minorHAnsi"/>
                <w:sz w:val="24"/>
                <w:szCs w:val="24"/>
              </w:rPr>
              <w:t>х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замечани</w:t>
            </w:r>
            <w:r w:rsidRPr="00051FC8">
              <w:rPr>
                <w:rFonts w:cstheme="minorHAnsi"/>
                <w:sz w:val="24"/>
                <w:szCs w:val="24"/>
              </w:rPr>
              <w:t>й и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предложени</w:t>
            </w:r>
            <w:r w:rsidRPr="00051FC8">
              <w:rPr>
                <w:rFonts w:cstheme="minorHAnsi"/>
                <w:sz w:val="24"/>
                <w:szCs w:val="24"/>
              </w:rPr>
              <w:t>й</w:t>
            </w:r>
            <w:r w:rsidR="00DB7708" w:rsidRPr="00051FC8">
              <w:rPr>
                <w:rFonts w:cstheme="minorHAnsi"/>
                <w:sz w:val="24"/>
                <w:szCs w:val="24"/>
              </w:rPr>
              <w:t xml:space="preserve"> </w:t>
            </w:r>
            <w:r w:rsidRPr="00051FC8">
              <w:rPr>
                <w:rFonts w:cstheme="minorHAnsi"/>
                <w:sz w:val="24"/>
                <w:szCs w:val="24"/>
              </w:rPr>
              <w:t>опишите</w:t>
            </w:r>
            <w:r w:rsidR="00FE7101" w:rsidRPr="00051FC8">
              <w:rPr>
                <w:rFonts w:cstheme="minorHAnsi"/>
                <w:sz w:val="24"/>
                <w:szCs w:val="24"/>
              </w:rPr>
              <w:t xml:space="preserve"> их в произвольной форме</w:t>
            </w:r>
            <w:r w:rsidR="00051FC8">
              <w:rPr>
                <w:rFonts w:cstheme="minorHAnsi"/>
                <w:sz w:val="24"/>
                <w:szCs w:val="24"/>
              </w:rPr>
              <w:t xml:space="preserve"> </w:t>
            </w:r>
            <w:r w:rsidR="005F0478">
              <w:rPr>
                <w:rFonts w:cstheme="minorHAnsi"/>
                <w:sz w:val="24"/>
                <w:szCs w:val="24"/>
              </w:rPr>
              <w:t>и/</w:t>
            </w:r>
            <w:r w:rsidR="00051FC8">
              <w:rPr>
                <w:rFonts w:cstheme="minorHAnsi"/>
                <w:sz w:val="24"/>
                <w:szCs w:val="24"/>
              </w:rPr>
              <w:t xml:space="preserve">или </w:t>
            </w:r>
            <w:r w:rsidR="005F0478">
              <w:rPr>
                <w:rFonts w:cstheme="minorHAnsi"/>
                <w:sz w:val="24"/>
                <w:szCs w:val="24"/>
              </w:rPr>
              <w:t>приложите к Вашему письму соответствующие материалы</w:t>
            </w:r>
            <w:r w:rsidR="00FE7101" w:rsidRPr="00051FC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B7708" w:rsidRPr="00051FC8" w:rsidTr="00430D0A">
        <w:trPr>
          <w:cantSplit/>
        </w:trPr>
        <w:tc>
          <w:tcPr>
            <w:tcW w:w="10065" w:type="dxa"/>
            <w:tcMar>
              <w:top w:w="113" w:type="dxa"/>
              <w:bottom w:w="113" w:type="dxa"/>
            </w:tcMar>
          </w:tcPr>
          <w:p w:rsidR="00DB7708" w:rsidRPr="00051FC8" w:rsidRDefault="00DB7708" w:rsidP="00F715F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430D0A" w:rsidRDefault="00430D0A" w:rsidP="00430D0A">
      <w:pPr>
        <w:spacing w:after="100" w:afterAutospacing="1"/>
      </w:pPr>
    </w:p>
    <w:sectPr w:rsidR="00430D0A" w:rsidSect="006A7560">
      <w:pgSz w:w="11906" w:h="16838"/>
      <w:pgMar w:top="1440" w:right="991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350" w:rsidRDefault="00A60350" w:rsidP="0055633C">
      <w:pPr>
        <w:spacing w:after="0" w:line="240" w:lineRule="auto"/>
      </w:pPr>
      <w:r>
        <w:separator/>
      </w:r>
    </w:p>
  </w:endnote>
  <w:endnote w:type="continuationSeparator" w:id="0">
    <w:p w:rsidR="00A60350" w:rsidRDefault="00A60350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350" w:rsidRDefault="00A60350" w:rsidP="0055633C">
      <w:pPr>
        <w:spacing w:after="0" w:line="240" w:lineRule="auto"/>
      </w:pPr>
      <w:r>
        <w:separator/>
      </w:r>
    </w:p>
  </w:footnote>
  <w:footnote w:type="continuationSeparator" w:id="0">
    <w:p w:rsidR="00A60350" w:rsidRDefault="00A60350" w:rsidP="00556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597261"/>
      <w:docPartObj>
        <w:docPartGallery w:val="Page Numbers (Top of Page)"/>
        <w:docPartUnique/>
      </w:docPartObj>
    </w:sdtPr>
    <w:sdtEndPr/>
    <w:sdtContent>
      <w:p w:rsidR="00FE7101" w:rsidRDefault="006A7560">
        <w:pPr>
          <w:pStyle w:val="a5"/>
          <w:jc w:val="center"/>
        </w:pPr>
        <w:r>
          <w:rPr>
            <w:noProof/>
            <w:lang w:eastAsia="ru-RU"/>
          </w:rPr>
          <w:drawing>
            <wp:anchor distT="0" distB="0" distL="114300" distR="114300" simplePos="0" relativeHeight="251657216" behindDoc="1" locked="0" layoutInCell="1" allowOverlap="1" wp14:anchorId="0FFA2CB8" wp14:editId="0B924CBD">
              <wp:simplePos x="0" y="0"/>
              <wp:positionH relativeFrom="column">
                <wp:posOffset>28575</wp:posOffset>
              </wp:positionH>
              <wp:positionV relativeFrom="paragraph">
                <wp:posOffset>-116205</wp:posOffset>
              </wp:positionV>
              <wp:extent cx="6181725" cy="542925"/>
              <wp:effectExtent l="0" t="0" r="9525" b="9525"/>
              <wp:wrapNone/>
              <wp:docPr id="37" name="Рисунок 37" descr="C:\Users\SalnikovIV\AppData\Local\Microsoft\Windows\Temporary Internet Files\Content.Word\Лента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C:\Users\SalnikovIV\AppData\Local\Microsoft\Windows\Temporary Internet Files\Content.Word\Лента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81725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51200"/>
    <w:rsid w:val="00051FC8"/>
    <w:rsid w:val="00067770"/>
    <w:rsid w:val="000A1215"/>
    <w:rsid w:val="000F4752"/>
    <w:rsid w:val="0015473E"/>
    <w:rsid w:val="001C6D94"/>
    <w:rsid w:val="00220457"/>
    <w:rsid w:val="0033609E"/>
    <w:rsid w:val="00374BB2"/>
    <w:rsid w:val="0038179F"/>
    <w:rsid w:val="00420878"/>
    <w:rsid w:val="00426482"/>
    <w:rsid w:val="00430D0A"/>
    <w:rsid w:val="004338CE"/>
    <w:rsid w:val="00505A82"/>
    <w:rsid w:val="00511647"/>
    <w:rsid w:val="00546A34"/>
    <w:rsid w:val="0055633C"/>
    <w:rsid w:val="00573E6C"/>
    <w:rsid w:val="005751E7"/>
    <w:rsid w:val="005A2E85"/>
    <w:rsid w:val="005C1538"/>
    <w:rsid w:val="005F0478"/>
    <w:rsid w:val="00641698"/>
    <w:rsid w:val="00652F9D"/>
    <w:rsid w:val="00664431"/>
    <w:rsid w:val="006A074A"/>
    <w:rsid w:val="006A7560"/>
    <w:rsid w:val="006C38E9"/>
    <w:rsid w:val="006C6D6A"/>
    <w:rsid w:val="007A3DB4"/>
    <w:rsid w:val="007C6C38"/>
    <w:rsid w:val="007F62B4"/>
    <w:rsid w:val="008D6547"/>
    <w:rsid w:val="008E7F4E"/>
    <w:rsid w:val="008F3F10"/>
    <w:rsid w:val="00907595"/>
    <w:rsid w:val="00936824"/>
    <w:rsid w:val="009D4D0D"/>
    <w:rsid w:val="00A60350"/>
    <w:rsid w:val="00AD5666"/>
    <w:rsid w:val="00B17D0C"/>
    <w:rsid w:val="00B43F38"/>
    <w:rsid w:val="00B555F7"/>
    <w:rsid w:val="00B57826"/>
    <w:rsid w:val="00B57834"/>
    <w:rsid w:val="00B664E3"/>
    <w:rsid w:val="00BE7321"/>
    <w:rsid w:val="00C44DF7"/>
    <w:rsid w:val="00C52C24"/>
    <w:rsid w:val="00C72821"/>
    <w:rsid w:val="00CA6DAB"/>
    <w:rsid w:val="00CC2B66"/>
    <w:rsid w:val="00D0047B"/>
    <w:rsid w:val="00D41284"/>
    <w:rsid w:val="00D55731"/>
    <w:rsid w:val="00D601EF"/>
    <w:rsid w:val="00DB7708"/>
    <w:rsid w:val="00E90ED7"/>
    <w:rsid w:val="00E94E2C"/>
    <w:rsid w:val="00E955CE"/>
    <w:rsid w:val="00EA5E90"/>
    <w:rsid w:val="00EE7843"/>
    <w:rsid w:val="00F36DA9"/>
    <w:rsid w:val="00F4545A"/>
    <w:rsid w:val="00F54AD3"/>
    <w:rsid w:val="00F63151"/>
    <w:rsid w:val="00FB3C5B"/>
    <w:rsid w:val="00FE546C"/>
    <w:rsid w:val="00FE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3151"/>
    <w:rPr>
      <w:rFonts w:ascii="Tahoma" w:hAnsi="Tahoma" w:cs="Tahoma"/>
      <w:sz w:val="16"/>
      <w:szCs w:val="16"/>
    </w:rPr>
  </w:style>
  <w:style w:type="paragraph" w:customStyle="1" w:styleId="ad">
    <w:name w:val="Знак Знак"/>
    <w:basedOn w:val="a"/>
    <w:rsid w:val="00F6315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6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3151"/>
    <w:rPr>
      <w:rFonts w:ascii="Tahoma" w:hAnsi="Tahoma" w:cs="Tahoma"/>
      <w:sz w:val="16"/>
      <w:szCs w:val="16"/>
    </w:rPr>
  </w:style>
  <w:style w:type="paragraph" w:customStyle="1" w:styleId="ad">
    <w:name w:val="Знак Знак"/>
    <w:basedOn w:val="a"/>
    <w:rsid w:val="00F6315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D6C7CB7-D4AC-4239-8C2C-BF939910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Марушин Игорь Олегович</cp:lastModifiedBy>
  <cp:revision>25</cp:revision>
  <cp:lastPrinted>2015-12-07T11:52:00Z</cp:lastPrinted>
  <dcterms:created xsi:type="dcterms:W3CDTF">2015-08-04T16:16:00Z</dcterms:created>
  <dcterms:modified xsi:type="dcterms:W3CDTF">2016-06-06T06:34:00Z</dcterms:modified>
</cp:coreProperties>
</file>